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B49A0" w:rsidRPr="00F5057A" w:rsidRDefault="001B49A0" w:rsidP="001B49A0">
      <w:pPr>
        <w:rPr>
          <w:rFonts w:ascii="Times New Roman" w:hAnsi="Times New Roman" w:cs="Times New Roman"/>
          <w:sz w:val="24"/>
          <w:szCs w:val="24"/>
        </w:rPr>
      </w:pPr>
    </w:p>
    <w:tbl>
      <w:tblPr>
        <w:tblW w:w="10289" w:type="dxa"/>
        <w:tblInd w:w="-116" w:type="dxa"/>
        <w:tblLook w:val="0000" w:firstRow="0" w:lastRow="0" w:firstColumn="0" w:lastColumn="0" w:noHBand="0" w:noVBand="0"/>
      </w:tblPr>
      <w:tblGrid>
        <w:gridCol w:w="4193"/>
        <w:gridCol w:w="6096"/>
      </w:tblGrid>
      <w:tr w:rsidR="0084096D" w:rsidTr="008F51CF">
        <w:trPr>
          <w:trHeight w:val="462"/>
        </w:trPr>
        <w:tc>
          <w:tcPr>
            <w:tcW w:w="4193" w:type="dxa"/>
            <w:shd w:val="clear" w:color="auto" w:fill="auto"/>
          </w:tcPr>
          <w:p w:rsidR="001B49A0" w:rsidRPr="00F5057A" w:rsidRDefault="001B49A0" w:rsidP="001B49A0">
            <w:pPr>
              <w:widowControl w:val="0"/>
              <w:pBdr>
                <w:bar w:val="single" w:sz="4" w:color="auto"/>
              </w:pBdr>
              <w:spacing w:after="0"/>
              <w:ind w:right="1023"/>
              <w:jc w:val="center"/>
              <w:rPr>
                <w:rFonts w:ascii="Times New Roman" w:hAnsi="Times New Roman" w:cs="Times New Roman"/>
                <w:sz w:val="24"/>
                <w:szCs w:val="24"/>
              </w:rPr>
            </w:pPr>
          </w:p>
        </w:tc>
        <w:tc>
          <w:tcPr>
            <w:tcW w:w="6096" w:type="dxa"/>
          </w:tcPr>
          <w:p w:rsidR="001B49A0" w:rsidRPr="00F5057A" w:rsidRDefault="002555C8" w:rsidP="001B49A0">
            <w:pPr>
              <w:widowControl w:val="0"/>
              <w:pBdr>
                <w:bar w:val="single" w:sz="4" w:color="auto"/>
              </w:pBdr>
              <w:spacing w:after="0"/>
              <w:jc w:val="center"/>
              <w:rPr>
                <w:rFonts w:ascii="Times New Roman" w:hAnsi="Times New Roman" w:cs="Times New Roman"/>
                <w:sz w:val="24"/>
                <w:szCs w:val="24"/>
              </w:rPr>
            </w:pPr>
            <w:r w:rsidRPr="00F5057A">
              <w:rPr>
                <w:rFonts w:ascii="Times New Roman" w:hAnsi="Times New Roman" w:cs="Times New Roman"/>
                <w:sz w:val="24"/>
                <w:szCs w:val="24"/>
              </w:rPr>
              <w:t>УТВЕРЖДАЮ</w:t>
            </w:r>
          </w:p>
        </w:tc>
      </w:tr>
      <w:tr w:rsidR="008F51CF" w:rsidTr="008F51CF">
        <w:trPr>
          <w:trHeight w:val="840"/>
        </w:trPr>
        <w:tc>
          <w:tcPr>
            <w:tcW w:w="4193" w:type="dxa"/>
            <w:shd w:val="clear" w:color="auto" w:fill="auto"/>
          </w:tcPr>
          <w:p w:rsidR="008F51CF" w:rsidRPr="00F5057A" w:rsidRDefault="008F51CF" w:rsidP="008F51CF">
            <w:pPr>
              <w:widowControl w:val="0"/>
              <w:pBdr>
                <w:bar w:val="single" w:sz="4" w:color="auto"/>
              </w:pBdr>
              <w:spacing w:after="0"/>
              <w:ind w:right="1161"/>
              <w:jc w:val="center"/>
              <w:rPr>
                <w:rFonts w:ascii="Times New Roman" w:hAnsi="Times New Roman" w:cs="Times New Roman"/>
                <w:sz w:val="24"/>
                <w:szCs w:val="24"/>
              </w:rPr>
            </w:pPr>
          </w:p>
        </w:tc>
        <w:tc>
          <w:tcPr>
            <w:tcW w:w="6096" w:type="dxa"/>
          </w:tcPr>
          <w:p w:rsidR="008F51CF" w:rsidRPr="00F5057A" w:rsidRDefault="008F51CF" w:rsidP="008F51CF">
            <w:pPr>
              <w:widowControl w:val="0"/>
              <w:pBdr>
                <w:bar w:val="single" w:sz="4" w:color="auto"/>
              </w:pBdr>
              <w:spacing w:after="0"/>
              <w:ind w:right="37"/>
              <w:jc w:val="center"/>
              <w:rPr>
                <w:rFonts w:ascii="Times New Roman" w:hAnsi="Times New Roman" w:cs="Times New Roman"/>
                <w:sz w:val="24"/>
                <w:szCs w:val="24"/>
              </w:rPr>
            </w:pPr>
            <w:r w:rsidRPr="00613481">
              <w:rPr>
                <w:rFonts w:ascii="Times New Roman" w:hAnsi="Times New Roman" w:cs="Times New Roman"/>
                <w:sz w:val="24"/>
                <w:szCs w:val="24"/>
              </w:rPr>
              <w:t>Ректор государственного автономного учреждения Калининградской области</w:t>
            </w:r>
            <w:r>
              <w:rPr>
                <w:rFonts w:ascii="Times New Roman" w:hAnsi="Times New Roman" w:cs="Times New Roman"/>
                <w:sz w:val="24"/>
                <w:szCs w:val="24"/>
              </w:rPr>
              <w:t xml:space="preserve"> </w:t>
            </w:r>
            <w:r w:rsidRPr="00613481">
              <w:rPr>
                <w:rFonts w:ascii="Times New Roman" w:hAnsi="Times New Roman" w:cs="Times New Roman"/>
                <w:sz w:val="24"/>
                <w:szCs w:val="24"/>
              </w:rPr>
              <w:t>дополнительного профессионального образования «Институт развития образования»</w:t>
            </w:r>
          </w:p>
        </w:tc>
      </w:tr>
      <w:tr w:rsidR="008F51CF" w:rsidTr="008F51CF">
        <w:trPr>
          <w:trHeight w:val="762"/>
        </w:trPr>
        <w:tc>
          <w:tcPr>
            <w:tcW w:w="4193" w:type="dxa"/>
            <w:shd w:val="clear" w:color="auto" w:fill="auto"/>
          </w:tcPr>
          <w:p w:rsidR="008F51CF" w:rsidRPr="00F5057A" w:rsidRDefault="008F51CF" w:rsidP="008F51CF">
            <w:pPr>
              <w:widowControl w:val="0"/>
              <w:pBdr>
                <w:bar w:val="single" w:sz="4" w:color="auto"/>
              </w:pBdr>
              <w:spacing w:after="0"/>
              <w:ind w:right="1161"/>
              <w:jc w:val="center"/>
              <w:rPr>
                <w:rFonts w:ascii="Times New Roman" w:hAnsi="Times New Roman" w:cs="Times New Roman"/>
                <w:sz w:val="24"/>
                <w:szCs w:val="24"/>
              </w:rPr>
            </w:pPr>
          </w:p>
        </w:tc>
        <w:tc>
          <w:tcPr>
            <w:tcW w:w="6096" w:type="dxa"/>
          </w:tcPr>
          <w:p w:rsidR="008F51CF" w:rsidRPr="00F5057A" w:rsidRDefault="008F51CF" w:rsidP="008F51CF">
            <w:pPr>
              <w:widowControl w:val="0"/>
              <w:pBdr>
                <w:bar w:val="single" w:sz="4" w:color="auto"/>
              </w:pBdr>
              <w:spacing w:after="0"/>
              <w:ind w:right="1161"/>
              <w:jc w:val="center"/>
              <w:rPr>
                <w:rFonts w:ascii="Times New Roman" w:hAnsi="Times New Roman" w:cs="Times New Roman"/>
                <w:sz w:val="24"/>
                <w:szCs w:val="24"/>
              </w:rPr>
            </w:pPr>
            <w:r w:rsidRPr="00F5057A">
              <w:rPr>
                <w:rFonts w:ascii="Times New Roman" w:hAnsi="Times New Roman" w:cs="Times New Roman"/>
                <w:sz w:val="24"/>
                <w:szCs w:val="24"/>
              </w:rPr>
              <w:t>_______________</w:t>
            </w:r>
            <w:r w:rsidRPr="00613481">
              <w:rPr>
                <w:rFonts w:ascii="Times New Roman" w:hAnsi="Times New Roman" w:cs="Times New Roman"/>
                <w:sz w:val="24"/>
                <w:szCs w:val="24"/>
              </w:rPr>
              <w:t>Л.А. Зорькина</w:t>
            </w:r>
          </w:p>
        </w:tc>
      </w:tr>
      <w:tr w:rsidR="008F51CF" w:rsidTr="008F51CF">
        <w:trPr>
          <w:trHeight w:val="477"/>
        </w:trPr>
        <w:tc>
          <w:tcPr>
            <w:tcW w:w="4193" w:type="dxa"/>
            <w:shd w:val="clear" w:color="auto" w:fill="auto"/>
          </w:tcPr>
          <w:p w:rsidR="008F51CF" w:rsidRPr="00F5057A" w:rsidRDefault="008F51CF" w:rsidP="008F51CF">
            <w:pPr>
              <w:widowControl w:val="0"/>
              <w:pBdr>
                <w:bar w:val="single" w:sz="4" w:color="auto"/>
              </w:pBdr>
              <w:spacing w:after="0"/>
              <w:ind w:right="1444"/>
              <w:jc w:val="center"/>
              <w:rPr>
                <w:rFonts w:ascii="Times New Roman" w:hAnsi="Times New Roman" w:cs="Times New Roman"/>
                <w:sz w:val="24"/>
                <w:szCs w:val="24"/>
              </w:rPr>
            </w:pPr>
          </w:p>
        </w:tc>
        <w:tc>
          <w:tcPr>
            <w:tcW w:w="6096" w:type="dxa"/>
          </w:tcPr>
          <w:p w:rsidR="008F51CF" w:rsidRPr="00F5057A" w:rsidRDefault="008F51CF" w:rsidP="001B49A0">
            <w:pPr>
              <w:widowControl w:val="0"/>
              <w:pBdr>
                <w:bar w:val="single" w:sz="4" w:color="auto"/>
              </w:pBdr>
              <w:spacing w:after="0"/>
              <w:jc w:val="center"/>
              <w:rPr>
                <w:rFonts w:ascii="Times New Roman" w:hAnsi="Times New Roman" w:cs="Times New Roman"/>
                <w:sz w:val="24"/>
                <w:szCs w:val="24"/>
              </w:rPr>
            </w:pPr>
            <w:r w:rsidRPr="00F5057A">
              <w:rPr>
                <w:rFonts w:ascii="Times New Roman" w:hAnsi="Times New Roman" w:cs="Times New Roman"/>
                <w:sz w:val="24"/>
                <w:szCs w:val="24"/>
              </w:rPr>
              <w:t>«_____»___________202</w:t>
            </w:r>
            <w:r w:rsidR="001B49A0">
              <w:rPr>
                <w:rFonts w:ascii="Times New Roman" w:hAnsi="Times New Roman" w:cs="Times New Roman"/>
                <w:sz w:val="24"/>
                <w:szCs w:val="24"/>
              </w:rPr>
              <w:t>6</w:t>
            </w:r>
            <w:r w:rsidRPr="00F5057A">
              <w:rPr>
                <w:rFonts w:ascii="Times New Roman" w:hAnsi="Times New Roman" w:cs="Times New Roman"/>
                <w:sz w:val="24"/>
                <w:szCs w:val="24"/>
              </w:rPr>
              <w:t xml:space="preserve"> года</w:t>
            </w:r>
          </w:p>
        </w:tc>
      </w:tr>
    </w:tbl>
    <w:p w:rsidR="001B49A0" w:rsidRPr="00F5057A" w:rsidRDefault="001B49A0" w:rsidP="001B49A0">
      <w:pPr>
        <w:widowControl w:val="0"/>
        <w:spacing w:after="0"/>
        <w:contextualSpacing/>
        <w:mirrorIndents/>
        <w:jc w:val="center"/>
        <w:outlineLvl w:val="0"/>
        <w:rPr>
          <w:rFonts w:ascii="Times New Roman" w:hAnsi="Times New Roman" w:cs="Times New Roman"/>
          <w:b/>
          <w:sz w:val="24"/>
          <w:szCs w:val="24"/>
        </w:rPr>
      </w:pPr>
    </w:p>
    <w:p w:rsidR="001B49A0" w:rsidRDefault="001B49A0" w:rsidP="001B49A0">
      <w:pPr>
        <w:widowControl w:val="0"/>
        <w:spacing w:after="0"/>
        <w:contextualSpacing/>
        <w:mirrorIndents/>
        <w:jc w:val="center"/>
        <w:outlineLvl w:val="0"/>
        <w:rPr>
          <w:rFonts w:ascii="Times New Roman" w:hAnsi="Times New Roman" w:cs="Times New Roman"/>
          <w:b/>
          <w:sz w:val="24"/>
          <w:szCs w:val="24"/>
        </w:rPr>
      </w:pPr>
    </w:p>
    <w:p w:rsidR="00613481" w:rsidRPr="00F5057A" w:rsidRDefault="00613481" w:rsidP="001B49A0">
      <w:pPr>
        <w:widowControl w:val="0"/>
        <w:spacing w:after="0"/>
        <w:contextualSpacing/>
        <w:mirrorIndents/>
        <w:jc w:val="center"/>
        <w:outlineLvl w:val="0"/>
        <w:rPr>
          <w:rFonts w:ascii="Times New Roman" w:hAnsi="Times New Roman" w:cs="Times New Roman"/>
          <w:b/>
          <w:sz w:val="24"/>
          <w:szCs w:val="24"/>
        </w:rPr>
      </w:pPr>
    </w:p>
    <w:p w:rsidR="001B49A0" w:rsidRPr="00F5057A" w:rsidRDefault="002555C8" w:rsidP="001B49A0">
      <w:pPr>
        <w:widowControl w:val="0"/>
        <w:spacing w:after="0"/>
        <w:contextualSpacing/>
        <w:mirrorIndents/>
        <w:jc w:val="center"/>
        <w:outlineLvl w:val="0"/>
        <w:rPr>
          <w:rFonts w:ascii="Times New Roman" w:hAnsi="Times New Roman" w:cs="Times New Roman"/>
          <w:b/>
          <w:sz w:val="24"/>
          <w:szCs w:val="24"/>
        </w:rPr>
      </w:pPr>
      <w:r w:rsidRPr="00F5057A">
        <w:rPr>
          <w:rFonts w:ascii="Times New Roman" w:hAnsi="Times New Roman" w:cs="Times New Roman"/>
          <w:b/>
          <w:sz w:val="24"/>
          <w:szCs w:val="24"/>
        </w:rPr>
        <w:t>Документация об аукционе в электронной форме</w:t>
      </w:r>
    </w:p>
    <w:p w:rsidR="001B49A0" w:rsidRPr="00613481" w:rsidRDefault="002555C8" w:rsidP="001B49A0">
      <w:pPr>
        <w:spacing w:after="0"/>
        <w:ind w:left="567"/>
        <w:jc w:val="center"/>
        <w:rPr>
          <w:rFonts w:ascii="Times New Roman" w:eastAsia="Times New Roman" w:hAnsi="Times New Roman" w:cs="Times New Roman"/>
          <w:b/>
          <w:sz w:val="24"/>
          <w:szCs w:val="24"/>
          <w:lang w:eastAsia="ru-RU"/>
        </w:rPr>
      </w:pPr>
      <w:r w:rsidRPr="00613481">
        <w:rPr>
          <w:rFonts w:ascii="Times New Roman" w:hAnsi="Times New Roman" w:cs="Times New Roman"/>
          <w:b/>
          <w:bCs/>
          <w:noProof/>
          <w:sz w:val="24"/>
          <w:szCs w:val="24"/>
          <w:u w:val="single"/>
        </w:rPr>
        <w:t xml:space="preserve">Поставка </w:t>
      </w:r>
      <w:r w:rsidR="001B49A0">
        <w:rPr>
          <w:rFonts w:ascii="Times New Roman" w:hAnsi="Times New Roman" w:cs="Times New Roman"/>
          <w:b/>
          <w:bCs/>
          <w:noProof/>
          <w:sz w:val="24"/>
          <w:szCs w:val="24"/>
          <w:u w:val="single"/>
        </w:rPr>
        <w:t>персональных компьютеров и периферийных устройств</w:t>
      </w:r>
    </w:p>
    <w:p w:rsidR="001B49A0" w:rsidRPr="00613481" w:rsidRDefault="001B49A0" w:rsidP="001B49A0">
      <w:pPr>
        <w:widowControl w:val="0"/>
        <w:spacing w:after="0"/>
        <w:contextualSpacing/>
        <w:mirrorIndents/>
        <w:jc w:val="center"/>
        <w:outlineLvl w:val="0"/>
        <w:rPr>
          <w:rFonts w:ascii="Times New Roman" w:hAnsi="Times New Roman" w:cs="Times New Roman"/>
          <w:b/>
          <w:sz w:val="24"/>
          <w:szCs w:val="24"/>
        </w:rPr>
      </w:pPr>
    </w:p>
    <w:p w:rsidR="001B49A0" w:rsidRPr="00613481" w:rsidRDefault="001B49A0" w:rsidP="001B49A0">
      <w:pPr>
        <w:widowControl w:val="0"/>
        <w:spacing w:after="0"/>
        <w:contextualSpacing/>
        <w:mirrorIndents/>
        <w:jc w:val="center"/>
        <w:outlineLvl w:val="0"/>
        <w:rPr>
          <w:rFonts w:ascii="Times New Roman" w:hAnsi="Times New Roman" w:cs="Times New Roman"/>
          <w:b/>
          <w:sz w:val="24"/>
          <w:szCs w:val="24"/>
        </w:rPr>
      </w:pPr>
    </w:p>
    <w:p w:rsidR="001B49A0" w:rsidRPr="00F5057A" w:rsidRDefault="002555C8" w:rsidP="001B49A0">
      <w:pPr>
        <w:keepNext/>
        <w:keepLines/>
        <w:widowControl w:val="0"/>
        <w:suppressLineNumbers/>
        <w:tabs>
          <w:tab w:val="left" w:pos="297"/>
        </w:tabs>
        <w:suppressAutoHyphens/>
        <w:spacing w:after="0"/>
        <w:ind w:left="-2"/>
        <w:jc w:val="both"/>
        <w:rPr>
          <w:rFonts w:ascii="Times New Roman" w:hAnsi="Times New Roman" w:cs="Times New Roman"/>
          <w:sz w:val="24"/>
          <w:szCs w:val="24"/>
        </w:rPr>
      </w:pPr>
      <w:r w:rsidRPr="00F5057A">
        <w:rPr>
          <w:rFonts w:ascii="Times New Roman" w:hAnsi="Times New Roman" w:cs="Times New Roman"/>
          <w:b/>
          <w:sz w:val="24"/>
          <w:szCs w:val="24"/>
        </w:rPr>
        <w:t>Заказчик:</w:t>
      </w:r>
      <w:r w:rsidRPr="00F5057A">
        <w:rPr>
          <w:rFonts w:ascii="Times New Roman" w:hAnsi="Times New Roman" w:cs="Times New Roman"/>
          <w:sz w:val="24"/>
          <w:szCs w:val="24"/>
        </w:rPr>
        <w:t xml:space="preserve"> ГОСУДАРСТВЕННОЕ</w:t>
      </w:r>
      <w:r w:rsidRPr="00613481">
        <w:rPr>
          <w:rFonts w:ascii="Times New Roman" w:hAnsi="Times New Roman" w:cs="Times New Roman"/>
          <w:sz w:val="24"/>
          <w:szCs w:val="24"/>
        </w:rPr>
        <w:t xml:space="preserve"> </w:t>
      </w:r>
      <w:r w:rsidRPr="00F5057A">
        <w:rPr>
          <w:rFonts w:ascii="Times New Roman" w:hAnsi="Times New Roman" w:cs="Times New Roman"/>
          <w:sz w:val="24"/>
          <w:szCs w:val="24"/>
        </w:rPr>
        <w:t>АВТОНОМНОЕ</w:t>
      </w:r>
      <w:r w:rsidRPr="00613481">
        <w:rPr>
          <w:rFonts w:ascii="Times New Roman" w:hAnsi="Times New Roman" w:cs="Times New Roman"/>
          <w:sz w:val="24"/>
          <w:szCs w:val="24"/>
        </w:rPr>
        <w:t xml:space="preserve"> УЧРЕЖДЕНИЕ КАЛИНИНГРАДСКОЙ ОБЛАСТИ ДОПОЛНИТЕЛЬНОГО ПРОФЕССИОНАЛЬНОГО ОБРАЗОВАНИЯ </w:t>
      </w:r>
      <w:r w:rsidR="00613481">
        <w:rPr>
          <w:rFonts w:ascii="Times New Roman" w:hAnsi="Times New Roman" w:cs="Times New Roman"/>
          <w:sz w:val="24"/>
          <w:szCs w:val="24"/>
        </w:rPr>
        <w:t>«</w:t>
      </w:r>
      <w:r w:rsidRPr="00613481">
        <w:rPr>
          <w:rFonts w:ascii="Times New Roman" w:hAnsi="Times New Roman" w:cs="Times New Roman"/>
          <w:sz w:val="24"/>
          <w:szCs w:val="24"/>
        </w:rPr>
        <w:t>ИНСТИТУТ РАЗВИТИЯ ОБРАЗОВА</w:t>
      </w:r>
      <w:r w:rsidRPr="00F5057A">
        <w:rPr>
          <w:rFonts w:ascii="Times New Roman" w:hAnsi="Times New Roman" w:cs="Times New Roman"/>
          <w:sz w:val="24"/>
          <w:szCs w:val="24"/>
          <w:lang w:val="en-US"/>
        </w:rPr>
        <w:t>H</w:t>
      </w:r>
      <w:r w:rsidRPr="00613481">
        <w:rPr>
          <w:rFonts w:ascii="Times New Roman" w:hAnsi="Times New Roman" w:cs="Times New Roman"/>
          <w:sz w:val="24"/>
          <w:szCs w:val="24"/>
        </w:rPr>
        <w:t>ИЯ</w:t>
      </w:r>
      <w:r w:rsidR="00613481">
        <w:rPr>
          <w:rFonts w:ascii="Times New Roman" w:hAnsi="Times New Roman" w:cs="Times New Roman"/>
          <w:sz w:val="24"/>
          <w:szCs w:val="24"/>
        </w:rPr>
        <w:t>»</w:t>
      </w:r>
    </w:p>
    <w:p w:rsidR="001B49A0" w:rsidRPr="00F5057A" w:rsidRDefault="001B49A0" w:rsidP="001B49A0">
      <w:pPr>
        <w:widowControl w:val="0"/>
        <w:spacing w:after="0"/>
        <w:jc w:val="center"/>
        <w:outlineLvl w:val="0"/>
        <w:rPr>
          <w:rFonts w:ascii="Times New Roman" w:hAnsi="Times New Roman" w:cs="Times New Roman"/>
          <w:b/>
          <w:sz w:val="24"/>
          <w:szCs w:val="24"/>
        </w:rPr>
      </w:pPr>
    </w:p>
    <w:p w:rsidR="001B49A0" w:rsidRPr="00F5057A" w:rsidRDefault="001B49A0" w:rsidP="001B49A0">
      <w:pPr>
        <w:widowControl w:val="0"/>
        <w:spacing w:after="0"/>
        <w:jc w:val="center"/>
        <w:outlineLvl w:val="0"/>
        <w:rPr>
          <w:rFonts w:ascii="Times New Roman" w:hAnsi="Times New Roman" w:cs="Times New Roman"/>
          <w:b/>
          <w:sz w:val="24"/>
          <w:szCs w:val="24"/>
        </w:rPr>
      </w:pPr>
    </w:p>
    <w:p w:rsidR="001B49A0" w:rsidRPr="00F5057A" w:rsidRDefault="001B49A0" w:rsidP="001B49A0">
      <w:pPr>
        <w:widowControl w:val="0"/>
        <w:spacing w:after="0"/>
        <w:jc w:val="center"/>
        <w:outlineLvl w:val="0"/>
        <w:rPr>
          <w:rFonts w:ascii="Times New Roman" w:hAnsi="Times New Roman" w:cs="Times New Roman"/>
          <w:b/>
          <w:sz w:val="24"/>
          <w:szCs w:val="24"/>
        </w:rPr>
      </w:pPr>
    </w:p>
    <w:p w:rsidR="001B49A0" w:rsidRPr="00F5057A" w:rsidRDefault="002555C8" w:rsidP="001B49A0">
      <w:pPr>
        <w:widowControl w:val="0"/>
        <w:spacing w:after="0"/>
        <w:jc w:val="center"/>
        <w:outlineLvl w:val="0"/>
        <w:rPr>
          <w:rFonts w:ascii="Times New Roman" w:hAnsi="Times New Roman" w:cs="Times New Roman"/>
          <w:b/>
          <w:sz w:val="24"/>
          <w:szCs w:val="24"/>
        </w:rPr>
      </w:pPr>
      <w:r w:rsidRPr="00F5057A">
        <w:rPr>
          <w:rFonts w:ascii="Times New Roman" w:hAnsi="Times New Roman" w:cs="Times New Roman"/>
          <w:b/>
          <w:sz w:val="24"/>
          <w:szCs w:val="24"/>
        </w:rPr>
        <w:t>Калининград</w:t>
      </w:r>
    </w:p>
    <w:p w:rsidR="001B49A0" w:rsidRPr="00F5057A" w:rsidRDefault="002555C8" w:rsidP="001B49A0">
      <w:pPr>
        <w:widowControl w:val="0"/>
        <w:spacing w:after="0"/>
        <w:jc w:val="center"/>
        <w:outlineLvl w:val="0"/>
        <w:rPr>
          <w:rFonts w:ascii="Times New Roman" w:hAnsi="Times New Roman" w:cs="Times New Roman"/>
          <w:b/>
          <w:sz w:val="24"/>
          <w:szCs w:val="24"/>
        </w:rPr>
      </w:pPr>
      <w:r w:rsidRPr="00F5057A">
        <w:rPr>
          <w:rFonts w:ascii="Times New Roman" w:hAnsi="Times New Roman" w:cs="Times New Roman"/>
          <w:b/>
          <w:sz w:val="24"/>
          <w:szCs w:val="24"/>
        </w:rPr>
        <w:t>202</w:t>
      </w:r>
      <w:r w:rsidR="001B49A0">
        <w:rPr>
          <w:rFonts w:ascii="Times New Roman" w:hAnsi="Times New Roman" w:cs="Times New Roman"/>
          <w:b/>
          <w:sz w:val="24"/>
          <w:szCs w:val="24"/>
        </w:rPr>
        <w:t>6</w:t>
      </w:r>
      <w:r w:rsidRPr="00F5057A">
        <w:rPr>
          <w:rFonts w:ascii="Times New Roman" w:hAnsi="Times New Roman" w:cs="Times New Roman"/>
          <w:b/>
          <w:sz w:val="24"/>
          <w:szCs w:val="24"/>
        </w:rPr>
        <w:t xml:space="preserve"> год </w:t>
      </w:r>
    </w:p>
    <w:p w:rsidR="001B49A0" w:rsidRPr="00F5057A" w:rsidRDefault="001B49A0" w:rsidP="001B49A0">
      <w:pPr>
        <w:widowControl w:val="0"/>
        <w:spacing w:after="0"/>
        <w:jc w:val="center"/>
        <w:outlineLvl w:val="0"/>
        <w:rPr>
          <w:rFonts w:ascii="Times New Roman" w:hAnsi="Times New Roman" w:cs="Times New Roman"/>
          <w:b/>
          <w:sz w:val="24"/>
          <w:szCs w:val="24"/>
        </w:rPr>
      </w:pPr>
    </w:p>
    <w:p w:rsidR="001B49A0" w:rsidRPr="00F5057A" w:rsidRDefault="001B49A0" w:rsidP="001B49A0">
      <w:pPr>
        <w:widowControl w:val="0"/>
        <w:spacing w:after="0"/>
        <w:jc w:val="center"/>
        <w:outlineLvl w:val="0"/>
        <w:rPr>
          <w:rFonts w:ascii="Times New Roman" w:hAnsi="Times New Roman" w:cs="Times New Roman"/>
          <w:b/>
          <w:sz w:val="24"/>
          <w:szCs w:val="24"/>
        </w:rPr>
      </w:pPr>
    </w:p>
    <w:p w:rsidR="001B49A0" w:rsidRPr="00F5057A" w:rsidRDefault="001B49A0" w:rsidP="001B49A0">
      <w:pPr>
        <w:widowControl w:val="0"/>
        <w:spacing w:after="0"/>
        <w:jc w:val="center"/>
        <w:outlineLvl w:val="0"/>
        <w:rPr>
          <w:rFonts w:ascii="Times New Roman" w:hAnsi="Times New Roman" w:cs="Times New Roman"/>
          <w:b/>
          <w:sz w:val="24"/>
          <w:szCs w:val="24"/>
        </w:rPr>
      </w:pPr>
    </w:p>
    <w:p w:rsidR="001B49A0" w:rsidRPr="00F5057A" w:rsidRDefault="001B49A0" w:rsidP="001B49A0">
      <w:pPr>
        <w:widowControl w:val="0"/>
        <w:spacing w:after="0"/>
        <w:jc w:val="center"/>
        <w:outlineLvl w:val="0"/>
        <w:rPr>
          <w:rFonts w:ascii="Times New Roman" w:hAnsi="Times New Roman" w:cs="Times New Roman"/>
          <w:b/>
          <w:sz w:val="24"/>
          <w:szCs w:val="24"/>
        </w:rPr>
      </w:pPr>
    </w:p>
    <w:p w:rsidR="00613481" w:rsidRDefault="00613481">
      <w:pPr>
        <w:rPr>
          <w:rFonts w:ascii="Times New Roman" w:hAnsi="Times New Roman" w:cs="Times New Roman"/>
          <w:b/>
          <w:sz w:val="24"/>
          <w:szCs w:val="24"/>
        </w:rPr>
      </w:pPr>
      <w:r>
        <w:rPr>
          <w:rFonts w:ascii="Times New Roman" w:hAnsi="Times New Roman" w:cs="Times New Roman"/>
          <w:b/>
          <w:sz w:val="24"/>
          <w:szCs w:val="24"/>
        </w:rPr>
        <w:br w:type="page"/>
      </w:r>
    </w:p>
    <w:p w:rsidR="001B49A0" w:rsidRPr="00F5057A" w:rsidRDefault="002555C8" w:rsidP="001B49A0">
      <w:pPr>
        <w:widowControl w:val="0"/>
        <w:spacing w:after="0"/>
        <w:jc w:val="center"/>
        <w:outlineLvl w:val="0"/>
        <w:rPr>
          <w:rFonts w:ascii="Times New Roman" w:hAnsi="Times New Roman" w:cs="Times New Roman"/>
          <w:b/>
          <w:sz w:val="24"/>
          <w:szCs w:val="24"/>
        </w:rPr>
      </w:pPr>
      <w:r w:rsidRPr="00F5057A">
        <w:rPr>
          <w:rFonts w:ascii="Times New Roman" w:hAnsi="Times New Roman" w:cs="Times New Roman"/>
          <w:b/>
          <w:sz w:val="24"/>
          <w:szCs w:val="24"/>
        </w:rPr>
        <w:lastRenderedPageBreak/>
        <w:t>Содержание документации</w:t>
      </w:r>
    </w:p>
    <w:p w:rsidR="001B49A0" w:rsidRPr="00F5057A" w:rsidRDefault="001B49A0" w:rsidP="001B49A0">
      <w:pPr>
        <w:widowControl w:val="0"/>
        <w:spacing w:after="0"/>
        <w:contextualSpacing/>
        <w:mirrorIndents/>
        <w:jc w:val="center"/>
        <w:outlineLvl w:val="0"/>
        <w:rPr>
          <w:rFonts w:ascii="Times New Roman" w:hAnsi="Times New Roman" w:cs="Times New Roman"/>
          <w:b/>
          <w:sz w:val="24"/>
          <w:szCs w:val="24"/>
        </w:rPr>
      </w:pPr>
    </w:p>
    <w:p w:rsidR="001B49A0" w:rsidRDefault="001B49A0" w:rsidP="001B49A0">
      <w:pPr>
        <w:widowControl w:val="0"/>
        <w:spacing w:after="0"/>
        <w:contextualSpacing/>
        <w:mirrorIndents/>
        <w:rPr>
          <w:rFonts w:ascii="Times New Roman" w:hAnsi="Times New Roman" w:cs="Times New Roman"/>
          <w:sz w:val="24"/>
          <w:szCs w:val="24"/>
        </w:rPr>
      </w:pPr>
    </w:p>
    <w:p w:rsidR="001B49A0" w:rsidRPr="00F5057A" w:rsidRDefault="002555C8" w:rsidP="001B49A0">
      <w:pPr>
        <w:widowControl w:val="0"/>
        <w:spacing w:after="0"/>
        <w:ind w:left="993" w:hanging="993"/>
        <w:contextualSpacing/>
        <w:mirrorIndents/>
        <w:jc w:val="both"/>
        <w:rPr>
          <w:rFonts w:ascii="Times New Roman" w:hAnsi="Times New Roman" w:cs="Times New Roman"/>
          <w:sz w:val="24"/>
          <w:szCs w:val="24"/>
        </w:rPr>
      </w:pPr>
      <w:r w:rsidRPr="00811FC5">
        <w:rPr>
          <w:rFonts w:ascii="Times New Roman" w:hAnsi="Times New Roman" w:cs="Times New Roman"/>
          <w:sz w:val="24"/>
          <w:szCs w:val="24"/>
        </w:rPr>
        <w:t xml:space="preserve">Раздел </w:t>
      </w:r>
      <w:r w:rsidRPr="00F5057A">
        <w:rPr>
          <w:rFonts w:ascii="Times New Roman" w:hAnsi="Times New Roman" w:cs="Times New Roman"/>
          <w:sz w:val="24"/>
          <w:szCs w:val="24"/>
        </w:rPr>
        <w:t>1.</w:t>
      </w:r>
      <w:r>
        <w:rPr>
          <w:rFonts w:ascii="Times New Roman" w:hAnsi="Times New Roman" w:cs="Times New Roman"/>
          <w:sz w:val="24"/>
          <w:szCs w:val="24"/>
        </w:rPr>
        <w:t xml:space="preserve"> </w:t>
      </w:r>
      <w:r w:rsidRPr="00F5057A">
        <w:rPr>
          <w:rFonts w:ascii="Times New Roman" w:hAnsi="Times New Roman" w:cs="Times New Roman"/>
          <w:sz w:val="24"/>
          <w:szCs w:val="24"/>
        </w:rPr>
        <w:t xml:space="preserve">Информационная карта (краткая информация о предмете аукциона в электронной форме и условиях исполнения договора) </w:t>
      </w:r>
    </w:p>
    <w:p w:rsidR="00613481" w:rsidRDefault="002555C8" w:rsidP="00613481">
      <w:pPr>
        <w:widowControl w:val="0"/>
        <w:spacing w:after="0"/>
        <w:ind w:left="993" w:hanging="993"/>
        <w:contextualSpacing/>
        <w:mirrorIndents/>
        <w:jc w:val="both"/>
        <w:rPr>
          <w:rFonts w:ascii="Times New Roman" w:hAnsi="Times New Roman" w:cs="Times New Roman"/>
          <w:sz w:val="24"/>
          <w:szCs w:val="24"/>
        </w:rPr>
      </w:pPr>
      <w:r w:rsidRPr="00811FC5">
        <w:rPr>
          <w:rFonts w:ascii="Times New Roman" w:hAnsi="Times New Roman" w:cs="Times New Roman"/>
          <w:sz w:val="24"/>
          <w:szCs w:val="24"/>
        </w:rPr>
        <w:t xml:space="preserve">Раздел </w:t>
      </w:r>
      <w:r w:rsidRPr="00F5057A">
        <w:rPr>
          <w:rFonts w:ascii="Times New Roman" w:hAnsi="Times New Roman" w:cs="Times New Roman"/>
          <w:sz w:val="24"/>
          <w:szCs w:val="24"/>
        </w:rPr>
        <w:t>2.</w:t>
      </w:r>
      <w:r>
        <w:rPr>
          <w:rFonts w:ascii="Times New Roman" w:hAnsi="Times New Roman" w:cs="Times New Roman"/>
          <w:sz w:val="24"/>
          <w:szCs w:val="24"/>
        </w:rPr>
        <w:t xml:space="preserve"> </w:t>
      </w:r>
      <w:r w:rsidRPr="00F5057A">
        <w:rPr>
          <w:rFonts w:ascii="Times New Roman" w:hAnsi="Times New Roman" w:cs="Times New Roman"/>
          <w:sz w:val="24"/>
          <w:szCs w:val="24"/>
        </w:rPr>
        <w:t>Техническое задание  (описание предмета закупки, требования к безопасности, качеству, техническим характеристикам, функциональным характеристикам (потребительским свойствам) товара, работы, услуги, к размерам, упаковке, отгрузке товара, к результатам работы, установленные заказчиком и предусмотренные техническими регламентами в соответствии с законодательством Российской Федерации о техническом регулировании, документами, разрабатываемыми и применяемыми в национальной системе стандартизации, принятыми в соответствии с законодательством Российской Федерации о стандартизации, иные требования, связанные с определением соответствия поставляемого товара, выполняемой работы, оказываемой услуги потребностям заказчика) и обоснование начальной (максимальной) цены договора</w:t>
      </w:r>
    </w:p>
    <w:p w:rsidR="0084096D" w:rsidRPr="00613481" w:rsidRDefault="002555C8" w:rsidP="00613481">
      <w:pPr>
        <w:widowControl w:val="0"/>
        <w:spacing w:after="0"/>
        <w:ind w:left="993" w:hanging="993"/>
        <w:contextualSpacing/>
        <w:mirrorIndents/>
        <w:jc w:val="both"/>
        <w:rPr>
          <w:rFonts w:ascii="Times New Roman" w:hAnsi="Times New Roman" w:cs="Times New Roman"/>
          <w:sz w:val="24"/>
          <w:szCs w:val="24"/>
        </w:rPr>
      </w:pPr>
      <w:r w:rsidRPr="00CD688F">
        <w:rPr>
          <w:rFonts w:ascii="Times New Roman" w:hAnsi="Times New Roman" w:cs="Times New Roman"/>
          <w:bCs/>
          <w:sz w:val="24"/>
          <w:szCs w:val="24"/>
        </w:rPr>
        <w:t>Раздел 2.1.</w:t>
      </w:r>
      <w:r w:rsidRPr="00CD688F">
        <w:rPr>
          <w:rFonts w:ascii="Times New Roman" w:hAnsi="Times New Roman" w:cs="Times New Roman"/>
          <w:bCs/>
          <w:sz w:val="24"/>
          <w:szCs w:val="24"/>
        </w:rPr>
        <w:tab/>
        <w:t>Применение национального режима в соответствии со статьей 3.1-4 Закона о закупках</w:t>
      </w:r>
      <w:r w:rsidRPr="00CD688F">
        <w:rPr>
          <w:rFonts w:ascii="Times New Roman" w:hAnsi="Times New Roman" w:cs="Times New Roman"/>
          <w:bCs/>
          <w:color w:val="0070C0"/>
          <w:sz w:val="24"/>
          <w:szCs w:val="24"/>
        </w:rPr>
        <w:t xml:space="preserve"> </w:t>
      </w:r>
    </w:p>
    <w:p w:rsidR="001B49A0" w:rsidRPr="00F5057A" w:rsidRDefault="002555C8" w:rsidP="001B49A0">
      <w:pPr>
        <w:widowControl w:val="0"/>
        <w:spacing w:after="0"/>
        <w:ind w:left="993" w:hanging="993"/>
        <w:contextualSpacing/>
        <w:mirrorIndents/>
        <w:jc w:val="both"/>
        <w:rPr>
          <w:rFonts w:ascii="Times New Roman" w:hAnsi="Times New Roman" w:cs="Times New Roman"/>
          <w:sz w:val="24"/>
          <w:szCs w:val="24"/>
        </w:rPr>
      </w:pPr>
      <w:r w:rsidRPr="00811FC5">
        <w:rPr>
          <w:rFonts w:ascii="Times New Roman" w:hAnsi="Times New Roman" w:cs="Times New Roman"/>
          <w:sz w:val="24"/>
          <w:szCs w:val="24"/>
        </w:rPr>
        <w:t xml:space="preserve">Раздел </w:t>
      </w:r>
      <w:r w:rsidRPr="00F5057A">
        <w:rPr>
          <w:rFonts w:ascii="Times New Roman" w:hAnsi="Times New Roman" w:cs="Times New Roman"/>
          <w:sz w:val="24"/>
          <w:szCs w:val="24"/>
        </w:rPr>
        <w:t>3.</w:t>
      </w:r>
      <w:r>
        <w:rPr>
          <w:rFonts w:ascii="Times New Roman" w:hAnsi="Times New Roman" w:cs="Times New Roman"/>
          <w:sz w:val="24"/>
          <w:szCs w:val="24"/>
        </w:rPr>
        <w:t xml:space="preserve"> </w:t>
      </w:r>
      <w:r w:rsidRPr="00F5057A">
        <w:rPr>
          <w:rFonts w:ascii="Times New Roman" w:hAnsi="Times New Roman" w:cs="Times New Roman"/>
          <w:sz w:val="24"/>
          <w:szCs w:val="24"/>
        </w:rPr>
        <w:t>Примерные формы документов и сведений для предоставления в составе заявки на участие в аукционе в электронной форме</w:t>
      </w:r>
    </w:p>
    <w:p w:rsidR="001B49A0" w:rsidRPr="00F5057A" w:rsidRDefault="002555C8" w:rsidP="001B49A0">
      <w:pPr>
        <w:widowControl w:val="0"/>
        <w:spacing w:after="0"/>
        <w:ind w:left="993" w:hanging="993"/>
        <w:contextualSpacing/>
        <w:mirrorIndents/>
        <w:jc w:val="both"/>
        <w:rPr>
          <w:rFonts w:ascii="Times New Roman" w:hAnsi="Times New Roman" w:cs="Times New Roman"/>
          <w:sz w:val="24"/>
          <w:szCs w:val="24"/>
        </w:rPr>
      </w:pPr>
      <w:r w:rsidRPr="00811FC5">
        <w:rPr>
          <w:rFonts w:ascii="Times New Roman" w:hAnsi="Times New Roman" w:cs="Times New Roman"/>
          <w:sz w:val="24"/>
          <w:szCs w:val="24"/>
        </w:rPr>
        <w:t xml:space="preserve">Раздел </w:t>
      </w:r>
      <w:r w:rsidRPr="00F5057A">
        <w:rPr>
          <w:rFonts w:ascii="Times New Roman" w:hAnsi="Times New Roman" w:cs="Times New Roman"/>
          <w:sz w:val="24"/>
          <w:szCs w:val="24"/>
        </w:rPr>
        <w:t>4.</w:t>
      </w:r>
      <w:r>
        <w:rPr>
          <w:rFonts w:ascii="Times New Roman" w:hAnsi="Times New Roman" w:cs="Times New Roman"/>
          <w:sz w:val="24"/>
          <w:szCs w:val="24"/>
        </w:rPr>
        <w:t xml:space="preserve"> </w:t>
      </w:r>
      <w:r w:rsidRPr="00F5057A">
        <w:rPr>
          <w:rFonts w:ascii="Times New Roman" w:hAnsi="Times New Roman" w:cs="Times New Roman"/>
          <w:sz w:val="24"/>
          <w:szCs w:val="24"/>
        </w:rPr>
        <w:t xml:space="preserve">Проект договора </w:t>
      </w:r>
    </w:p>
    <w:p w:rsidR="001B49A0" w:rsidRPr="00F5057A" w:rsidRDefault="002555C8" w:rsidP="001B49A0">
      <w:pPr>
        <w:widowControl w:val="0"/>
        <w:spacing w:after="0"/>
        <w:ind w:left="993" w:hanging="993"/>
        <w:contextualSpacing/>
        <w:mirrorIndents/>
        <w:jc w:val="both"/>
        <w:rPr>
          <w:rFonts w:ascii="Times New Roman" w:hAnsi="Times New Roman" w:cs="Times New Roman"/>
          <w:sz w:val="24"/>
          <w:szCs w:val="24"/>
        </w:rPr>
      </w:pPr>
      <w:r w:rsidRPr="00811FC5">
        <w:rPr>
          <w:rFonts w:ascii="Times New Roman" w:hAnsi="Times New Roman" w:cs="Times New Roman"/>
          <w:sz w:val="24"/>
          <w:szCs w:val="24"/>
        </w:rPr>
        <w:t xml:space="preserve">Раздел </w:t>
      </w:r>
      <w:r w:rsidRPr="00F5057A">
        <w:rPr>
          <w:rFonts w:ascii="Times New Roman" w:hAnsi="Times New Roman" w:cs="Times New Roman"/>
          <w:sz w:val="24"/>
          <w:szCs w:val="24"/>
        </w:rPr>
        <w:t>5.</w:t>
      </w:r>
      <w:r>
        <w:rPr>
          <w:rFonts w:ascii="Times New Roman" w:hAnsi="Times New Roman" w:cs="Times New Roman"/>
          <w:sz w:val="24"/>
          <w:szCs w:val="24"/>
        </w:rPr>
        <w:t xml:space="preserve"> </w:t>
      </w:r>
      <w:r w:rsidRPr="00F5057A">
        <w:rPr>
          <w:rFonts w:ascii="Times New Roman" w:hAnsi="Times New Roman" w:cs="Times New Roman"/>
          <w:sz w:val="24"/>
          <w:szCs w:val="24"/>
        </w:rPr>
        <w:t>Определения, используемые в документации об аукционе в электронной форме, общие условия и порядок проведения аукциона в электронной форме</w:t>
      </w:r>
    </w:p>
    <w:p w:rsidR="001B49A0" w:rsidRPr="00F5057A" w:rsidRDefault="001B49A0" w:rsidP="001B49A0">
      <w:pPr>
        <w:widowControl w:val="0"/>
        <w:spacing w:after="0"/>
        <w:contextualSpacing/>
        <w:mirrorIndents/>
        <w:jc w:val="both"/>
        <w:rPr>
          <w:rFonts w:ascii="Times New Roman" w:hAnsi="Times New Roman" w:cs="Times New Roman"/>
          <w:sz w:val="24"/>
          <w:szCs w:val="24"/>
        </w:rPr>
      </w:pPr>
    </w:p>
    <w:p w:rsidR="001B49A0" w:rsidRDefault="001B49A0" w:rsidP="001B49A0">
      <w:pPr>
        <w:rPr>
          <w:rFonts w:ascii="Times New Roman" w:hAnsi="Times New Roman" w:cs="Times New Roman"/>
          <w:sz w:val="24"/>
          <w:szCs w:val="24"/>
        </w:rPr>
      </w:pPr>
    </w:p>
    <w:p w:rsidR="001B49A0" w:rsidRPr="00F5057A" w:rsidRDefault="001B49A0" w:rsidP="001B49A0">
      <w:pPr>
        <w:rPr>
          <w:rFonts w:ascii="Times New Roman" w:hAnsi="Times New Roman" w:cs="Times New Roman"/>
          <w:sz w:val="24"/>
          <w:szCs w:val="24"/>
        </w:rPr>
      </w:pPr>
    </w:p>
    <w:p w:rsidR="001B49A0" w:rsidRPr="00F5057A" w:rsidRDefault="001B49A0" w:rsidP="001B49A0">
      <w:pPr>
        <w:rPr>
          <w:rFonts w:ascii="Times New Roman" w:hAnsi="Times New Roman" w:cs="Times New Roman"/>
          <w:sz w:val="24"/>
          <w:szCs w:val="24"/>
        </w:rPr>
      </w:pPr>
    </w:p>
    <w:p w:rsidR="00613481" w:rsidRDefault="00613481">
      <w:pPr>
        <w:rPr>
          <w:rFonts w:ascii="Times New Roman" w:hAnsi="Times New Roman" w:cs="Times New Roman"/>
          <w:b/>
          <w:sz w:val="24"/>
          <w:szCs w:val="24"/>
        </w:rPr>
      </w:pPr>
      <w:r>
        <w:rPr>
          <w:rFonts w:ascii="Times New Roman" w:hAnsi="Times New Roman" w:cs="Times New Roman"/>
          <w:b/>
          <w:sz w:val="24"/>
          <w:szCs w:val="24"/>
        </w:rPr>
        <w:br w:type="page"/>
      </w:r>
    </w:p>
    <w:p w:rsidR="001B49A0" w:rsidRPr="00F5057A" w:rsidRDefault="002555C8" w:rsidP="001B49A0">
      <w:pPr>
        <w:widowControl w:val="0"/>
        <w:spacing w:after="0"/>
        <w:contextualSpacing/>
        <w:mirrorIndents/>
        <w:jc w:val="center"/>
        <w:outlineLvl w:val="0"/>
        <w:rPr>
          <w:rFonts w:ascii="Times New Roman" w:hAnsi="Times New Roman" w:cs="Times New Roman"/>
          <w:b/>
          <w:sz w:val="24"/>
          <w:szCs w:val="24"/>
        </w:rPr>
      </w:pPr>
      <w:r w:rsidRPr="00F5057A">
        <w:rPr>
          <w:rFonts w:ascii="Times New Roman" w:hAnsi="Times New Roman" w:cs="Times New Roman"/>
          <w:b/>
          <w:sz w:val="24"/>
          <w:szCs w:val="24"/>
        </w:rPr>
        <w:lastRenderedPageBreak/>
        <w:t>Раздел 1.</w:t>
      </w:r>
    </w:p>
    <w:p w:rsidR="001B49A0" w:rsidRPr="00F5057A" w:rsidRDefault="002555C8" w:rsidP="001B49A0">
      <w:pPr>
        <w:widowControl w:val="0"/>
        <w:spacing w:after="0"/>
        <w:contextualSpacing/>
        <w:mirrorIndents/>
        <w:jc w:val="center"/>
        <w:rPr>
          <w:rFonts w:ascii="Times New Roman" w:hAnsi="Times New Roman" w:cs="Times New Roman"/>
          <w:b/>
          <w:sz w:val="24"/>
          <w:szCs w:val="24"/>
        </w:rPr>
      </w:pPr>
      <w:r w:rsidRPr="00F5057A">
        <w:rPr>
          <w:rFonts w:ascii="Times New Roman" w:hAnsi="Times New Roman" w:cs="Times New Roman"/>
          <w:b/>
          <w:sz w:val="24"/>
          <w:szCs w:val="24"/>
        </w:rPr>
        <w:t>Информационная карта</w:t>
      </w:r>
    </w:p>
    <w:p w:rsidR="001B49A0" w:rsidRPr="00F5057A" w:rsidRDefault="002555C8" w:rsidP="001B49A0">
      <w:pPr>
        <w:jc w:val="center"/>
        <w:rPr>
          <w:rFonts w:ascii="Times New Roman" w:hAnsi="Times New Roman" w:cs="Times New Roman"/>
          <w:sz w:val="24"/>
          <w:szCs w:val="24"/>
        </w:rPr>
      </w:pPr>
      <w:r w:rsidRPr="00F5057A">
        <w:rPr>
          <w:rFonts w:ascii="Times New Roman" w:hAnsi="Times New Roman" w:cs="Times New Roman"/>
          <w:b/>
          <w:sz w:val="24"/>
          <w:szCs w:val="24"/>
        </w:rPr>
        <w:t>(краткая информация о предмете аукциона в электронной форме и условиях исполнения договора)</w:t>
      </w:r>
    </w:p>
    <w:tbl>
      <w:tblPr>
        <w:tblW w:w="10320" w:type="dxa"/>
        <w:tblLayout w:type="fixed"/>
        <w:tblLook w:val="04A0" w:firstRow="1" w:lastRow="0" w:firstColumn="1" w:lastColumn="0" w:noHBand="0" w:noVBand="1"/>
      </w:tblPr>
      <w:tblGrid>
        <w:gridCol w:w="720"/>
        <w:gridCol w:w="2340"/>
        <w:gridCol w:w="7260"/>
      </w:tblGrid>
      <w:tr w:rsidR="0084096D" w:rsidTr="001B49A0">
        <w:tc>
          <w:tcPr>
            <w:tcW w:w="720" w:type="dxa"/>
            <w:tcBorders>
              <w:top w:val="single" w:sz="4" w:space="0" w:color="auto"/>
              <w:left w:val="single" w:sz="4" w:space="0" w:color="auto"/>
              <w:bottom w:val="single" w:sz="4" w:space="0" w:color="auto"/>
              <w:right w:val="single" w:sz="4" w:space="0" w:color="auto"/>
            </w:tcBorders>
            <w:vAlign w:val="center"/>
            <w:hideMark/>
          </w:tcPr>
          <w:p w:rsidR="001B49A0" w:rsidRPr="00F5057A" w:rsidRDefault="002555C8" w:rsidP="001B49A0">
            <w:pPr>
              <w:widowControl w:val="0"/>
              <w:spacing w:after="0"/>
              <w:contextualSpacing/>
              <w:mirrorIndents/>
              <w:jc w:val="center"/>
              <w:rPr>
                <w:rFonts w:ascii="Times New Roman" w:hAnsi="Times New Roman" w:cs="Times New Roman"/>
                <w:b/>
                <w:sz w:val="24"/>
                <w:szCs w:val="24"/>
              </w:rPr>
            </w:pPr>
            <w:r w:rsidRPr="00F5057A">
              <w:rPr>
                <w:rFonts w:ascii="Times New Roman" w:hAnsi="Times New Roman" w:cs="Times New Roman"/>
                <w:b/>
                <w:sz w:val="24"/>
                <w:szCs w:val="24"/>
              </w:rPr>
              <w:t>№ п/п</w:t>
            </w:r>
          </w:p>
        </w:tc>
        <w:tc>
          <w:tcPr>
            <w:tcW w:w="2340" w:type="dxa"/>
            <w:tcBorders>
              <w:top w:val="single" w:sz="4" w:space="0" w:color="auto"/>
              <w:left w:val="single" w:sz="4" w:space="0" w:color="auto"/>
              <w:bottom w:val="single" w:sz="4" w:space="0" w:color="auto"/>
              <w:right w:val="single" w:sz="4" w:space="0" w:color="auto"/>
            </w:tcBorders>
            <w:vAlign w:val="center"/>
            <w:hideMark/>
          </w:tcPr>
          <w:p w:rsidR="001B49A0" w:rsidRPr="00F5057A" w:rsidRDefault="002555C8" w:rsidP="001B49A0">
            <w:pPr>
              <w:widowControl w:val="0"/>
              <w:spacing w:after="0"/>
              <w:contextualSpacing/>
              <w:mirrorIndents/>
              <w:jc w:val="center"/>
              <w:rPr>
                <w:rFonts w:ascii="Times New Roman" w:hAnsi="Times New Roman" w:cs="Times New Roman"/>
                <w:b/>
                <w:sz w:val="24"/>
                <w:szCs w:val="24"/>
              </w:rPr>
            </w:pPr>
            <w:r w:rsidRPr="00F5057A">
              <w:rPr>
                <w:rFonts w:ascii="Times New Roman" w:hAnsi="Times New Roman" w:cs="Times New Roman"/>
                <w:b/>
                <w:sz w:val="24"/>
                <w:szCs w:val="24"/>
              </w:rPr>
              <w:t>Наименование</w:t>
            </w:r>
          </w:p>
        </w:tc>
        <w:tc>
          <w:tcPr>
            <w:tcW w:w="7260" w:type="dxa"/>
            <w:tcBorders>
              <w:top w:val="single" w:sz="4" w:space="0" w:color="auto"/>
              <w:left w:val="single" w:sz="4" w:space="0" w:color="auto"/>
              <w:bottom w:val="single" w:sz="4" w:space="0" w:color="auto"/>
              <w:right w:val="single" w:sz="4" w:space="0" w:color="auto"/>
            </w:tcBorders>
            <w:vAlign w:val="center"/>
            <w:hideMark/>
          </w:tcPr>
          <w:p w:rsidR="001B49A0" w:rsidRPr="00F5057A" w:rsidRDefault="002555C8" w:rsidP="001B49A0">
            <w:pPr>
              <w:widowControl w:val="0"/>
              <w:spacing w:after="0"/>
              <w:contextualSpacing/>
              <w:mirrorIndents/>
              <w:jc w:val="center"/>
              <w:rPr>
                <w:rFonts w:ascii="Times New Roman" w:hAnsi="Times New Roman" w:cs="Times New Roman"/>
                <w:b/>
                <w:sz w:val="24"/>
                <w:szCs w:val="24"/>
              </w:rPr>
            </w:pPr>
            <w:r w:rsidRPr="00F5057A">
              <w:rPr>
                <w:rFonts w:ascii="Times New Roman" w:hAnsi="Times New Roman" w:cs="Times New Roman"/>
                <w:b/>
                <w:sz w:val="24"/>
                <w:szCs w:val="24"/>
              </w:rPr>
              <w:t>Текст пояснений</w:t>
            </w:r>
          </w:p>
        </w:tc>
      </w:tr>
      <w:tr w:rsidR="0084096D" w:rsidTr="001B49A0">
        <w:trPr>
          <w:trHeight w:val="995"/>
        </w:trPr>
        <w:tc>
          <w:tcPr>
            <w:tcW w:w="720" w:type="dxa"/>
            <w:tcBorders>
              <w:top w:val="single" w:sz="4" w:space="0" w:color="auto"/>
              <w:left w:val="single" w:sz="4" w:space="0" w:color="auto"/>
              <w:bottom w:val="single" w:sz="4" w:space="0" w:color="auto"/>
              <w:right w:val="single" w:sz="4" w:space="0" w:color="auto"/>
            </w:tcBorders>
          </w:tcPr>
          <w:p w:rsidR="001B49A0" w:rsidRPr="00D3592E" w:rsidRDefault="002555C8" w:rsidP="001B49A0">
            <w:pPr>
              <w:widowControl w:val="0"/>
              <w:spacing w:after="0" w:line="240" w:lineRule="auto"/>
              <w:ind w:left="284"/>
              <w:contextualSpacing/>
              <w:mirrorIndents/>
              <w:rPr>
                <w:rFonts w:ascii="Times New Roman" w:hAnsi="Times New Roman" w:cs="Times New Roman"/>
                <w:sz w:val="24"/>
                <w:szCs w:val="24"/>
              </w:rPr>
            </w:pPr>
            <w:r>
              <w:rPr>
                <w:rFonts w:ascii="Times New Roman" w:hAnsi="Times New Roman" w:cs="Times New Roman"/>
                <w:sz w:val="24"/>
                <w:szCs w:val="24"/>
              </w:rPr>
              <w:lastRenderedPageBreak/>
              <w:t>1</w:t>
            </w:r>
          </w:p>
        </w:tc>
        <w:tc>
          <w:tcPr>
            <w:tcW w:w="2340" w:type="dxa"/>
            <w:tcBorders>
              <w:top w:val="single" w:sz="4" w:space="0" w:color="auto"/>
              <w:left w:val="single" w:sz="4" w:space="0" w:color="auto"/>
              <w:bottom w:val="single" w:sz="4" w:space="0" w:color="auto"/>
              <w:right w:val="single" w:sz="4" w:space="0" w:color="auto"/>
            </w:tcBorders>
          </w:tcPr>
          <w:p w:rsidR="001B49A0" w:rsidRPr="00D3592E" w:rsidRDefault="002555C8" w:rsidP="001B49A0">
            <w:pPr>
              <w:widowControl w:val="0"/>
              <w:spacing w:after="0"/>
              <w:contextualSpacing/>
              <w:mirrorIndents/>
              <w:rPr>
                <w:rFonts w:ascii="Times New Roman" w:hAnsi="Times New Roman" w:cs="Times New Roman"/>
                <w:sz w:val="24"/>
                <w:szCs w:val="24"/>
              </w:rPr>
            </w:pPr>
            <w:r w:rsidRPr="00D3592E">
              <w:rPr>
                <w:rFonts w:ascii="Times New Roman" w:hAnsi="Times New Roman" w:cs="Times New Roman"/>
                <w:sz w:val="24"/>
                <w:szCs w:val="24"/>
              </w:rPr>
              <w:t>Сокращения, используемые в настоящей документации</w:t>
            </w:r>
          </w:p>
        </w:tc>
        <w:tc>
          <w:tcPr>
            <w:tcW w:w="7260" w:type="dxa"/>
            <w:tcBorders>
              <w:top w:val="single" w:sz="4" w:space="0" w:color="auto"/>
              <w:left w:val="single" w:sz="4" w:space="0" w:color="auto"/>
              <w:bottom w:val="single" w:sz="4" w:space="0" w:color="auto"/>
              <w:right w:val="single" w:sz="4" w:space="0" w:color="auto"/>
            </w:tcBorders>
          </w:tcPr>
          <w:p w:rsidR="001B49A0" w:rsidRPr="00D3592E" w:rsidRDefault="002555C8" w:rsidP="001B49A0">
            <w:pPr>
              <w:keepNext/>
              <w:keepLines/>
              <w:widowControl w:val="0"/>
              <w:suppressLineNumbers/>
              <w:suppressAutoHyphens/>
              <w:overflowPunct w:val="0"/>
              <w:autoSpaceDE w:val="0"/>
              <w:autoSpaceDN w:val="0"/>
              <w:adjustRightInd w:val="0"/>
              <w:spacing w:after="0"/>
              <w:jc w:val="both"/>
              <w:textAlignment w:val="baseline"/>
              <w:rPr>
                <w:rFonts w:ascii="Times New Roman" w:hAnsi="Times New Roman" w:cs="Times New Roman"/>
                <w:bCs/>
                <w:sz w:val="24"/>
                <w:szCs w:val="24"/>
              </w:rPr>
            </w:pPr>
            <w:r w:rsidRPr="00D3592E">
              <w:rPr>
                <w:rFonts w:ascii="Times New Roman" w:hAnsi="Times New Roman" w:cs="Times New Roman"/>
                <w:bCs/>
                <w:sz w:val="24"/>
                <w:szCs w:val="24"/>
              </w:rPr>
              <w:t>Закон о закупках - Федеральный закон от 18.07.2011 № 223-ФЗ «О закупках товаров, работ, услуг отдельными видами юридических лиц»;</w:t>
            </w:r>
          </w:p>
          <w:p w:rsidR="001B49A0" w:rsidRPr="00D3592E" w:rsidRDefault="002555C8" w:rsidP="001B49A0">
            <w:pPr>
              <w:keepNext/>
              <w:keepLines/>
              <w:widowControl w:val="0"/>
              <w:suppressLineNumbers/>
              <w:suppressAutoHyphens/>
              <w:overflowPunct w:val="0"/>
              <w:autoSpaceDE w:val="0"/>
              <w:autoSpaceDN w:val="0"/>
              <w:adjustRightInd w:val="0"/>
              <w:spacing w:after="0"/>
              <w:jc w:val="both"/>
              <w:textAlignment w:val="baseline"/>
              <w:rPr>
                <w:rFonts w:ascii="Times New Roman" w:hAnsi="Times New Roman" w:cs="Times New Roman"/>
                <w:bCs/>
                <w:sz w:val="24"/>
                <w:szCs w:val="24"/>
              </w:rPr>
            </w:pPr>
            <w:r w:rsidRPr="00D3592E">
              <w:rPr>
                <w:rFonts w:ascii="Times New Roman" w:hAnsi="Times New Roman" w:cs="Times New Roman"/>
                <w:bCs/>
                <w:sz w:val="24"/>
                <w:szCs w:val="24"/>
              </w:rPr>
              <w:t>Закон о контрактной системе – Федеральный закон от 05.04.2013 № 44-ФЗ «О контрактной системе в сфере закупок товаров, работ, услуг для обеспечения государственных и муниципальных нужд»;</w:t>
            </w:r>
          </w:p>
          <w:p w:rsidR="001B49A0" w:rsidRPr="00D3592E" w:rsidRDefault="002555C8" w:rsidP="001B49A0">
            <w:pPr>
              <w:keepNext/>
              <w:keepLines/>
              <w:widowControl w:val="0"/>
              <w:suppressLineNumbers/>
              <w:suppressAutoHyphens/>
              <w:overflowPunct w:val="0"/>
              <w:autoSpaceDE w:val="0"/>
              <w:autoSpaceDN w:val="0"/>
              <w:adjustRightInd w:val="0"/>
              <w:spacing w:after="0"/>
              <w:jc w:val="both"/>
              <w:textAlignment w:val="baseline"/>
              <w:rPr>
                <w:rFonts w:ascii="Times New Roman" w:hAnsi="Times New Roman" w:cs="Times New Roman"/>
                <w:bCs/>
                <w:sz w:val="24"/>
                <w:szCs w:val="24"/>
              </w:rPr>
            </w:pPr>
            <w:r w:rsidRPr="00D3592E">
              <w:rPr>
                <w:rFonts w:ascii="Times New Roman" w:hAnsi="Times New Roman" w:cs="Times New Roman"/>
                <w:bCs/>
                <w:sz w:val="24"/>
                <w:szCs w:val="24"/>
              </w:rPr>
              <w:t>Закон об электронной подписи» - Федеральный закон от 6.04.2011 № 63-ФЗ «Об электронной подписи»;</w:t>
            </w:r>
          </w:p>
          <w:p w:rsidR="001B49A0" w:rsidRPr="00D3592E" w:rsidRDefault="002555C8" w:rsidP="001B49A0">
            <w:pPr>
              <w:keepNext/>
              <w:keepLines/>
              <w:widowControl w:val="0"/>
              <w:suppressLineNumbers/>
              <w:suppressAutoHyphens/>
              <w:overflowPunct w:val="0"/>
              <w:autoSpaceDE w:val="0"/>
              <w:autoSpaceDN w:val="0"/>
              <w:adjustRightInd w:val="0"/>
              <w:spacing w:after="0"/>
              <w:jc w:val="both"/>
              <w:textAlignment w:val="baseline"/>
              <w:rPr>
                <w:rFonts w:ascii="Times New Roman" w:hAnsi="Times New Roman" w:cs="Times New Roman"/>
                <w:bCs/>
                <w:sz w:val="24"/>
                <w:szCs w:val="24"/>
              </w:rPr>
            </w:pPr>
            <w:r w:rsidRPr="00D3592E">
              <w:rPr>
                <w:rFonts w:ascii="Times New Roman" w:hAnsi="Times New Roman" w:cs="Times New Roman"/>
                <w:bCs/>
                <w:sz w:val="24"/>
                <w:szCs w:val="24"/>
              </w:rPr>
              <w:t>Положение о независимых гарантиях - положение о независимых гарантиях, предоставляемых в качестве обеспечения заявки на участие в конкурентной закупке товаров, работ, услуг в электронной форме с участием субъектов малого и среднего предпринимательства, и независимых гарантиях, предоставляемых в качестве обеспечения исполнения договора, заключаемого по результатам такой закупки, утвержденное Постановлением № 1397;</w:t>
            </w:r>
          </w:p>
          <w:p w:rsidR="001B49A0" w:rsidRPr="00D3592E" w:rsidRDefault="002555C8" w:rsidP="001B49A0">
            <w:pPr>
              <w:keepNext/>
              <w:keepLines/>
              <w:widowControl w:val="0"/>
              <w:suppressLineNumbers/>
              <w:suppressAutoHyphens/>
              <w:overflowPunct w:val="0"/>
              <w:autoSpaceDE w:val="0"/>
              <w:autoSpaceDN w:val="0"/>
              <w:adjustRightInd w:val="0"/>
              <w:spacing w:after="0"/>
              <w:jc w:val="both"/>
              <w:textAlignment w:val="baseline"/>
              <w:rPr>
                <w:rFonts w:ascii="Times New Roman" w:hAnsi="Times New Roman" w:cs="Times New Roman"/>
                <w:bCs/>
                <w:sz w:val="24"/>
                <w:szCs w:val="24"/>
              </w:rPr>
            </w:pPr>
            <w:r w:rsidRPr="00D3592E">
              <w:rPr>
                <w:rFonts w:ascii="Times New Roman" w:hAnsi="Times New Roman" w:cs="Times New Roman"/>
                <w:bCs/>
                <w:sz w:val="24"/>
                <w:szCs w:val="24"/>
              </w:rPr>
              <w:t>Постановление № 1352 - постановление Правительства РФ от 11.12.2014 № 1352 «Об особенностях участия субъектов малого и среднего предпринимательства в закупках товаров, работ, услуг отдельными видами юридических лиц»;</w:t>
            </w:r>
          </w:p>
          <w:p w:rsidR="001B49A0" w:rsidRPr="00D3592E" w:rsidRDefault="002555C8" w:rsidP="001B49A0">
            <w:pPr>
              <w:keepNext/>
              <w:keepLines/>
              <w:widowControl w:val="0"/>
              <w:suppressLineNumbers/>
              <w:suppressAutoHyphens/>
              <w:overflowPunct w:val="0"/>
              <w:autoSpaceDE w:val="0"/>
              <w:autoSpaceDN w:val="0"/>
              <w:adjustRightInd w:val="0"/>
              <w:spacing w:after="0"/>
              <w:jc w:val="both"/>
              <w:textAlignment w:val="baseline"/>
              <w:rPr>
                <w:rFonts w:ascii="Times New Roman" w:hAnsi="Times New Roman" w:cs="Times New Roman"/>
                <w:bCs/>
                <w:sz w:val="24"/>
                <w:szCs w:val="24"/>
              </w:rPr>
            </w:pPr>
            <w:r w:rsidRPr="00D3592E">
              <w:rPr>
                <w:rFonts w:ascii="Times New Roman" w:hAnsi="Times New Roman" w:cs="Times New Roman"/>
                <w:sz w:val="24"/>
                <w:szCs w:val="24"/>
              </w:rPr>
              <w:t>Положение о закупке – положение о закупке товаров, работ, услуг, указанное в части 4 настоящего раздела;</w:t>
            </w:r>
          </w:p>
          <w:p w:rsidR="001B49A0" w:rsidRPr="00D3592E" w:rsidRDefault="002555C8" w:rsidP="001B49A0">
            <w:pPr>
              <w:keepNext/>
              <w:keepLines/>
              <w:widowControl w:val="0"/>
              <w:suppressLineNumbers/>
              <w:suppressAutoHyphens/>
              <w:overflowPunct w:val="0"/>
              <w:autoSpaceDE w:val="0"/>
              <w:autoSpaceDN w:val="0"/>
              <w:adjustRightInd w:val="0"/>
              <w:spacing w:after="0"/>
              <w:jc w:val="both"/>
              <w:textAlignment w:val="baseline"/>
              <w:rPr>
                <w:rFonts w:ascii="Times New Roman" w:hAnsi="Times New Roman" w:cs="Times New Roman"/>
                <w:bCs/>
                <w:sz w:val="24"/>
                <w:szCs w:val="24"/>
              </w:rPr>
            </w:pPr>
            <w:r w:rsidRPr="00D3592E">
              <w:rPr>
                <w:rFonts w:ascii="Times New Roman" w:hAnsi="Times New Roman" w:cs="Times New Roman"/>
                <w:bCs/>
                <w:sz w:val="24"/>
                <w:szCs w:val="24"/>
              </w:rPr>
              <w:t>Постановление № 1397 - постановлением Правительства Российской Федерации от 09.08.2022 № 1397 «О независимых гарантиях, предоставляемых в качестве обеспечения заявки на участие в конкурентной закупке товаров, работ, услуг в электронной форме с участием субъектов малого и среднего предпринимательства, и независимых гарантиях, предоставляемых в качестве обеспечения исполнения договора, заключаемого по результатам такой закупки, а также о внесении изменений в некоторые акты Правительства Российской Федерации»;</w:t>
            </w:r>
          </w:p>
          <w:p w:rsidR="001B49A0" w:rsidRPr="00D3592E" w:rsidRDefault="002555C8" w:rsidP="001B49A0">
            <w:pPr>
              <w:keepNext/>
              <w:keepLines/>
              <w:widowControl w:val="0"/>
              <w:suppressLineNumbers/>
              <w:suppressAutoHyphens/>
              <w:overflowPunct w:val="0"/>
              <w:autoSpaceDE w:val="0"/>
              <w:autoSpaceDN w:val="0"/>
              <w:adjustRightInd w:val="0"/>
              <w:spacing w:after="0"/>
              <w:jc w:val="both"/>
              <w:textAlignment w:val="baseline"/>
              <w:rPr>
                <w:rFonts w:ascii="Times New Roman" w:hAnsi="Times New Roman" w:cs="Times New Roman"/>
                <w:bCs/>
                <w:sz w:val="24"/>
                <w:szCs w:val="24"/>
              </w:rPr>
            </w:pPr>
            <w:r w:rsidRPr="00D3592E">
              <w:rPr>
                <w:rFonts w:ascii="Times New Roman" w:hAnsi="Times New Roman" w:cs="Times New Roman"/>
                <w:bCs/>
                <w:sz w:val="24"/>
                <w:szCs w:val="24"/>
              </w:rPr>
              <w:t>Постановление № 2369 - постановление Правительства Российской Федерации от 20.12.2021 № 2369 «О требованиях к банкам и фондам содействия кредитованию (гарантийным фондам, фондам поручительств) для целей осуществления закупок товаров (работ, услуг) для обеспечения государственных и муниципальных нужд, об изменении и признании утратившими силу некоторых актов и отдельных положений некоторых актов Правительства Российской Федерации»;</w:t>
            </w:r>
          </w:p>
          <w:p w:rsidR="001B49A0" w:rsidRPr="00D3592E" w:rsidRDefault="002555C8" w:rsidP="001B49A0">
            <w:pPr>
              <w:keepNext/>
              <w:keepLines/>
              <w:widowControl w:val="0"/>
              <w:suppressLineNumbers/>
              <w:suppressAutoHyphens/>
              <w:overflowPunct w:val="0"/>
              <w:autoSpaceDE w:val="0"/>
              <w:autoSpaceDN w:val="0"/>
              <w:adjustRightInd w:val="0"/>
              <w:spacing w:after="0"/>
              <w:jc w:val="both"/>
              <w:textAlignment w:val="baseline"/>
              <w:rPr>
                <w:rFonts w:ascii="Times New Roman" w:hAnsi="Times New Roman" w:cs="Times New Roman"/>
                <w:bCs/>
                <w:sz w:val="24"/>
                <w:szCs w:val="24"/>
              </w:rPr>
            </w:pPr>
            <w:r w:rsidRPr="00D3592E">
              <w:rPr>
                <w:rFonts w:ascii="Times New Roman" w:hAnsi="Times New Roman" w:cs="Times New Roman"/>
                <w:bCs/>
                <w:sz w:val="24"/>
                <w:szCs w:val="24"/>
              </w:rPr>
              <w:t>Постановление № 2369 - постановление Правительства РФ от 20.12.2021 № 2369 «О требованиях к банкам и фондам содействия кредитованию (гарантийным фондам, фондам поручительств) для целей осуществления закупок товаров (работ, услуг) для обеспечения государственных и муниципальных нужд, об изменении и признании утратившими силу некоторых актов и отдельных положений некоторых актов Правительства Российской Федерации»;</w:t>
            </w:r>
          </w:p>
          <w:p w:rsidR="001B49A0" w:rsidRPr="00D3592E" w:rsidRDefault="002555C8" w:rsidP="001B49A0">
            <w:pPr>
              <w:keepNext/>
              <w:keepLines/>
              <w:widowControl w:val="0"/>
              <w:suppressLineNumbers/>
              <w:suppressAutoHyphens/>
              <w:overflowPunct w:val="0"/>
              <w:autoSpaceDE w:val="0"/>
              <w:autoSpaceDN w:val="0"/>
              <w:adjustRightInd w:val="0"/>
              <w:spacing w:after="0"/>
              <w:jc w:val="both"/>
              <w:textAlignment w:val="baseline"/>
              <w:rPr>
                <w:rFonts w:ascii="Times New Roman" w:hAnsi="Times New Roman" w:cs="Times New Roman"/>
                <w:bCs/>
                <w:sz w:val="24"/>
                <w:szCs w:val="24"/>
              </w:rPr>
            </w:pPr>
            <w:r w:rsidRPr="00D3592E">
              <w:rPr>
                <w:rFonts w:ascii="Times New Roman" w:hAnsi="Times New Roman" w:cs="Times New Roman"/>
                <w:bCs/>
                <w:sz w:val="24"/>
                <w:szCs w:val="24"/>
              </w:rPr>
              <w:t xml:space="preserve">Специальный банковский счет - специальный счет (в порядке, </w:t>
            </w:r>
            <w:r w:rsidRPr="00D3592E">
              <w:rPr>
                <w:rFonts w:ascii="Times New Roman" w:hAnsi="Times New Roman" w:cs="Times New Roman"/>
                <w:bCs/>
                <w:sz w:val="24"/>
                <w:szCs w:val="24"/>
              </w:rPr>
              <w:lastRenderedPageBreak/>
              <w:t>предусмотренном регламентом электронной площадки), открытый им в банке, включенном в перечень, утвержденный распоряжением Правительства Российской Федерации от 13.07.2018 № 1451-р;</w:t>
            </w:r>
          </w:p>
          <w:p w:rsidR="001B49A0" w:rsidRPr="00D3592E" w:rsidRDefault="002555C8" w:rsidP="001B49A0">
            <w:pPr>
              <w:keepNext/>
              <w:keepLines/>
              <w:widowControl w:val="0"/>
              <w:suppressLineNumbers/>
              <w:suppressAutoHyphens/>
              <w:overflowPunct w:val="0"/>
              <w:autoSpaceDE w:val="0"/>
              <w:autoSpaceDN w:val="0"/>
              <w:adjustRightInd w:val="0"/>
              <w:spacing w:after="0"/>
              <w:jc w:val="both"/>
              <w:textAlignment w:val="baseline"/>
              <w:rPr>
                <w:rFonts w:ascii="Times New Roman" w:hAnsi="Times New Roman" w:cs="Times New Roman"/>
                <w:bCs/>
                <w:sz w:val="24"/>
                <w:szCs w:val="24"/>
              </w:rPr>
            </w:pPr>
            <w:r w:rsidRPr="00D3592E">
              <w:rPr>
                <w:rFonts w:ascii="Times New Roman" w:hAnsi="Times New Roman" w:cs="Times New Roman"/>
                <w:bCs/>
                <w:sz w:val="24"/>
                <w:szCs w:val="24"/>
              </w:rPr>
              <w:t>Электронная площадка – электронная площадка, указанная в части 6 настоящего раздела.</w:t>
            </w:r>
          </w:p>
        </w:tc>
      </w:tr>
      <w:tr w:rsidR="0084096D" w:rsidTr="001B49A0">
        <w:trPr>
          <w:trHeight w:val="1832"/>
        </w:trPr>
        <w:tc>
          <w:tcPr>
            <w:tcW w:w="720" w:type="dxa"/>
            <w:tcBorders>
              <w:top w:val="single" w:sz="4" w:space="0" w:color="auto"/>
              <w:left w:val="single" w:sz="4" w:space="0" w:color="auto"/>
              <w:bottom w:val="single" w:sz="4" w:space="0" w:color="auto"/>
              <w:right w:val="single" w:sz="4" w:space="0" w:color="auto"/>
            </w:tcBorders>
          </w:tcPr>
          <w:p w:rsidR="001B49A0" w:rsidRPr="00F5057A" w:rsidRDefault="002555C8" w:rsidP="001B49A0">
            <w:pPr>
              <w:widowControl w:val="0"/>
              <w:spacing w:after="0" w:line="240" w:lineRule="auto"/>
              <w:ind w:left="284"/>
              <w:contextualSpacing/>
              <w:mirrorIndents/>
              <w:rPr>
                <w:rFonts w:ascii="Times New Roman" w:hAnsi="Times New Roman" w:cs="Times New Roman"/>
                <w:sz w:val="24"/>
                <w:szCs w:val="24"/>
              </w:rPr>
            </w:pPr>
            <w:r>
              <w:rPr>
                <w:rFonts w:ascii="Times New Roman" w:hAnsi="Times New Roman" w:cs="Times New Roman"/>
                <w:sz w:val="24"/>
                <w:szCs w:val="24"/>
              </w:rPr>
              <w:lastRenderedPageBreak/>
              <w:t>2</w:t>
            </w:r>
          </w:p>
        </w:tc>
        <w:tc>
          <w:tcPr>
            <w:tcW w:w="2340" w:type="dxa"/>
            <w:tcBorders>
              <w:top w:val="single" w:sz="4" w:space="0" w:color="auto"/>
              <w:left w:val="single" w:sz="4" w:space="0" w:color="auto"/>
              <w:bottom w:val="single" w:sz="4" w:space="0" w:color="auto"/>
              <w:right w:val="single" w:sz="4" w:space="0" w:color="auto"/>
            </w:tcBorders>
          </w:tcPr>
          <w:p w:rsidR="001B49A0" w:rsidRPr="00F5057A" w:rsidRDefault="002555C8" w:rsidP="001B49A0">
            <w:pPr>
              <w:widowControl w:val="0"/>
              <w:spacing w:after="0"/>
              <w:contextualSpacing/>
              <w:mirrorIndents/>
              <w:rPr>
                <w:rFonts w:ascii="Times New Roman" w:hAnsi="Times New Roman" w:cs="Times New Roman"/>
                <w:sz w:val="24"/>
                <w:szCs w:val="24"/>
              </w:rPr>
            </w:pPr>
            <w:r w:rsidRPr="00F5057A">
              <w:rPr>
                <w:rFonts w:ascii="Times New Roman" w:hAnsi="Times New Roman" w:cs="Times New Roman"/>
                <w:sz w:val="24"/>
                <w:szCs w:val="24"/>
              </w:rPr>
              <w:t>Заказчик</w:t>
            </w:r>
          </w:p>
        </w:tc>
        <w:tc>
          <w:tcPr>
            <w:tcW w:w="7260" w:type="dxa"/>
            <w:tcBorders>
              <w:top w:val="single" w:sz="4" w:space="0" w:color="auto"/>
              <w:left w:val="single" w:sz="4" w:space="0" w:color="auto"/>
              <w:bottom w:val="single" w:sz="4" w:space="0" w:color="auto"/>
              <w:right w:val="single" w:sz="4" w:space="0" w:color="auto"/>
            </w:tcBorders>
            <w:hideMark/>
          </w:tcPr>
          <w:p w:rsidR="001B49A0" w:rsidRPr="0096103A" w:rsidRDefault="002555C8" w:rsidP="001B49A0">
            <w:pPr>
              <w:keepNext/>
              <w:keepLines/>
              <w:widowControl w:val="0"/>
              <w:suppressLineNumbers/>
              <w:suppressAutoHyphens/>
              <w:overflowPunct w:val="0"/>
              <w:autoSpaceDE w:val="0"/>
              <w:autoSpaceDN w:val="0"/>
              <w:adjustRightInd w:val="0"/>
              <w:spacing w:after="0"/>
              <w:jc w:val="both"/>
              <w:textAlignment w:val="baseline"/>
              <w:rPr>
                <w:rFonts w:ascii="Times New Roman" w:hAnsi="Times New Roman" w:cs="Times New Roman"/>
                <w:sz w:val="24"/>
                <w:szCs w:val="24"/>
              </w:rPr>
            </w:pPr>
            <w:r w:rsidRPr="00F5057A">
              <w:rPr>
                <w:rFonts w:ascii="Times New Roman" w:hAnsi="Times New Roman" w:cs="Times New Roman"/>
                <w:b/>
                <w:sz w:val="24"/>
                <w:szCs w:val="24"/>
              </w:rPr>
              <w:t>Наименование</w:t>
            </w:r>
            <w:r w:rsidRPr="0096103A">
              <w:rPr>
                <w:rFonts w:ascii="Times New Roman" w:hAnsi="Times New Roman" w:cs="Times New Roman"/>
                <w:b/>
                <w:sz w:val="24"/>
                <w:szCs w:val="24"/>
              </w:rPr>
              <w:t xml:space="preserve"> </w:t>
            </w:r>
            <w:r w:rsidRPr="00F5057A">
              <w:rPr>
                <w:rFonts w:ascii="Times New Roman" w:hAnsi="Times New Roman" w:cs="Times New Roman"/>
                <w:b/>
                <w:sz w:val="24"/>
                <w:szCs w:val="24"/>
              </w:rPr>
              <w:t>заказчика</w:t>
            </w:r>
            <w:r w:rsidRPr="0096103A">
              <w:rPr>
                <w:rFonts w:ascii="Times New Roman" w:hAnsi="Times New Roman" w:cs="Times New Roman"/>
                <w:b/>
                <w:sz w:val="24"/>
                <w:szCs w:val="24"/>
              </w:rPr>
              <w:t>:</w:t>
            </w:r>
            <w:r w:rsidRPr="0096103A">
              <w:rPr>
                <w:rFonts w:ascii="Times New Roman" w:hAnsi="Times New Roman" w:cs="Times New Roman"/>
                <w:sz w:val="24"/>
                <w:szCs w:val="24"/>
              </w:rPr>
              <w:t xml:space="preserve"> </w:t>
            </w:r>
            <w:r w:rsidRPr="0096103A">
              <w:rPr>
                <w:rFonts w:ascii="Times New Roman" w:hAnsi="Times New Roman" w:cs="Times New Roman"/>
                <w:noProof/>
                <w:spacing w:val="-8"/>
                <w:sz w:val="24"/>
                <w:szCs w:val="24"/>
              </w:rPr>
              <w:t>ГОСУДАРСТВЕННОЕ</w:t>
            </w:r>
            <w:r w:rsidRPr="00613481">
              <w:rPr>
                <w:rFonts w:ascii="Times New Roman" w:hAnsi="Times New Roman" w:cs="Times New Roman"/>
                <w:noProof/>
                <w:spacing w:val="-8"/>
                <w:sz w:val="24"/>
                <w:szCs w:val="24"/>
              </w:rPr>
              <w:t xml:space="preserve"> </w:t>
            </w:r>
            <w:r w:rsidRPr="0096103A">
              <w:rPr>
                <w:rFonts w:ascii="Times New Roman" w:hAnsi="Times New Roman" w:cs="Times New Roman"/>
                <w:noProof/>
                <w:spacing w:val="-8"/>
                <w:sz w:val="24"/>
                <w:szCs w:val="24"/>
              </w:rPr>
              <w:t>АВТОНОМНОЕ</w:t>
            </w:r>
            <w:r w:rsidRPr="00613481">
              <w:rPr>
                <w:rFonts w:ascii="Times New Roman" w:hAnsi="Times New Roman" w:cs="Times New Roman"/>
                <w:spacing w:val="-8"/>
                <w:sz w:val="24"/>
                <w:szCs w:val="24"/>
              </w:rPr>
              <w:t xml:space="preserve"> УЧРЕЖДЕНИЕ КАЛИНИНГРАДСКОЙ ОБЛАСТИ ДОПОЛНИТЕЛЬНОГО ПРОФЕССИОНАЛЬНОГО ОБРАЗОВАНИЯ  </w:t>
            </w:r>
            <w:r w:rsidR="00613481">
              <w:rPr>
                <w:rFonts w:ascii="Times New Roman" w:hAnsi="Times New Roman" w:cs="Times New Roman"/>
                <w:spacing w:val="-8"/>
                <w:sz w:val="24"/>
                <w:szCs w:val="24"/>
              </w:rPr>
              <w:t>«</w:t>
            </w:r>
            <w:r w:rsidRPr="00613481">
              <w:rPr>
                <w:rFonts w:ascii="Times New Roman" w:hAnsi="Times New Roman" w:cs="Times New Roman"/>
                <w:spacing w:val="-8"/>
                <w:sz w:val="24"/>
                <w:szCs w:val="24"/>
              </w:rPr>
              <w:t>ИНСТИТУТ РАЗВИТИЯ ОБРАЗОВА</w:t>
            </w:r>
            <w:r w:rsidRPr="00F5057A">
              <w:rPr>
                <w:rFonts w:ascii="Times New Roman" w:hAnsi="Times New Roman" w:cs="Times New Roman"/>
                <w:spacing w:val="-8"/>
                <w:sz w:val="24"/>
                <w:szCs w:val="24"/>
                <w:lang w:val="en-US"/>
              </w:rPr>
              <w:t>H</w:t>
            </w:r>
            <w:r w:rsidRPr="00613481">
              <w:rPr>
                <w:rFonts w:ascii="Times New Roman" w:hAnsi="Times New Roman" w:cs="Times New Roman"/>
                <w:spacing w:val="-8"/>
                <w:sz w:val="24"/>
                <w:szCs w:val="24"/>
              </w:rPr>
              <w:t>ИЯ</w:t>
            </w:r>
            <w:r w:rsidR="00613481">
              <w:rPr>
                <w:rFonts w:ascii="Times New Roman" w:hAnsi="Times New Roman" w:cs="Times New Roman"/>
                <w:spacing w:val="-8"/>
                <w:sz w:val="24"/>
                <w:szCs w:val="24"/>
              </w:rPr>
              <w:t>»</w:t>
            </w:r>
          </w:p>
          <w:p w:rsidR="001B49A0" w:rsidRPr="00F5057A" w:rsidRDefault="002555C8" w:rsidP="001B49A0">
            <w:pPr>
              <w:keepNext/>
              <w:keepLines/>
              <w:widowControl w:val="0"/>
              <w:suppressLineNumbers/>
              <w:suppressAutoHyphens/>
              <w:overflowPunct w:val="0"/>
              <w:autoSpaceDE w:val="0"/>
              <w:autoSpaceDN w:val="0"/>
              <w:adjustRightInd w:val="0"/>
              <w:spacing w:after="0"/>
              <w:jc w:val="both"/>
              <w:textAlignment w:val="baseline"/>
              <w:rPr>
                <w:rFonts w:ascii="Times New Roman" w:hAnsi="Times New Roman" w:cs="Times New Roman"/>
                <w:sz w:val="24"/>
                <w:szCs w:val="24"/>
              </w:rPr>
            </w:pPr>
            <w:r w:rsidRPr="00F5057A">
              <w:rPr>
                <w:rFonts w:ascii="Times New Roman" w:hAnsi="Times New Roman" w:cs="Times New Roman"/>
                <w:b/>
                <w:sz w:val="24"/>
                <w:szCs w:val="24"/>
              </w:rPr>
              <w:t>Место нахождения:</w:t>
            </w:r>
            <w:r w:rsidRPr="00F5057A">
              <w:rPr>
                <w:rFonts w:ascii="Times New Roman" w:hAnsi="Times New Roman" w:cs="Times New Roman"/>
                <w:sz w:val="24"/>
                <w:szCs w:val="24"/>
              </w:rPr>
              <w:t xml:space="preserve"> </w:t>
            </w:r>
            <w:r w:rsidRPr="00F5057A">
              <w:rPr>
                <w:rFonts w:ascii="Times New Roman" w:hAnsi="Times New Roman" w:cs="Times New Roman"/>
                <w:noProof/>
                <w:spacing w:val="-8"/>
                <w:sz w:val="24"/>
                <w:szCs w:val="24"/>
              </w:rPr>
              <w:t>Российская Федерация</w:t>
            </w:r>
            <w:r w:rsidRPr="00F5057A">
              <w:rPr>
                <w:rFonts w:ascii="Times New Roman" w:hAnsi="Times New Roman" w:cs="Times New Roman"/>
                <w:spacing w:val="-8"/>
                <w:sz w:val="24"/>
                <w:szCs w:val="24"/>
              </w:rPr>
              <w:t>, 236016, Калининградская обл, Калининград г, Томская ул, Томская ул, Д. 19</w:t>
            </w:r>
          </w:p>
          <w:p w:rsidR="001B49A0" w:rsidRPr="00F5057A" w:rsidRDefault="002555C8" w:rsidP="001B49A0">
            <w:pPr>
              <w:keepNext/>
              <w:keepLines/>
              <w:widowControl w:val="0"/>
              <w:suppressLineNumbers/>
              <w:suppressAutoHyphens/>
              <w:overflowPunct w:val="0"/>
              <w:autoSpaceDE w:val="0"/>
              <w:autoSpaceDN w:val="0"/>
              <w:adjustRightInd w:val="0"/>
              <w:spacing w:after="0"/>
              <w:jc w:val="both"/>
              <w:textAlignment w:val="baseline"/>
              <w:rPr>
                <w:rFonts w:ascii="Times New Roman" w:hAnsi="Times New Roman" w:cs="Times New Roman"/>
                <w:sz w:val="24"/>
                <w:szCs w:val="24"/>
              </w:rPr>
            </w:pPr>
            <w:r w:rsidRPr="00F5057A">
              <w:rPr>
                <w:rFonts w:ascii="Times New Roman" w:hAnsi="Times New Roman" w:cs="Times New Roman"/>
                <w:b/>
                <w:sz w:val="24"/>
                <w:szCs w:val="24"/>
              </w:rPr>
              <w:t xml:space="preserve">Почтовый адрес: </w:t>
            </w:r>
            <w:r w:rsidRPr="00F5057A">
              <w:rPr>
                <w:rFonts w:ascii="Times New Roman" w:hAnsi="Times New Roman" w:cs="Times New Roman"/>
                <w:noProof/>
                <w:spacing w:val="-8"/>
                <w:sz w:val="24"/>
                <w:szCs w:val="24"/>
              </w:rPr>
              <w:t>236016, Калининградская</w:t>
            </w:r>
            <w:r w:rsidRPr="00F5057A">
              <w:rPr>
                <w:rFonts w:ascii="Times New Roman" w:hAnsi="Times New Roman" w:cs="Times New Roman"/>
                <w:spacing w:val="-8"/>
                <w:sz w:val="24"/>
                <w:szCs w:val="24"/>
              </w:rPr>
              <w:t xml:space="preserve"> обл, г Калининград, Калининградская обл, г Калининград, р-н Ленинградский, ул Томская, дом 19</w:t>
            </w:r>
          </w:p>
          <w:p w:rsidR="001B49A0" w:rsidRPr="001B49A0" w:rsidRDefault="002555C8" w:rsidP="001B49A0">
            <w:pPr>
              <w:keepNext/>
              <w:keepLines/>
              <w:widowControl w:val="0"/>
              <w:suppressLineNumbers/>
              <w:suppressAutoHyphens/>
              <w:overflowPunct w:val="0"/>
              <w:autoSpaceDE w:val="0"/>
              <w:autoSpaceDN w:val="0"/>
              <w:adjustRightInd w:val="0"/>
              <w:spacing w:after="0"/>
              <w:jc w:val="both"/>
              <w:textAlignment w:val="baseline"/>
              <w:rPr>
                <w:rFonts w:ascii="Times New Roman" w:hAnsi="Times New Roman" w:cs="Times New Roman"/>
                <w:sz w:val="24"/>
                <w:szCs w:val="24"/>
              </w:rPr>
            </w:pPr>
            <w:r w:rsidRPr="00F5057A">
              <w:rPr>
                <w:rFonts w:ascii="Times New Roman" w:hAnsi="Times New Roman" w:cs="Times New Roman"/>
                <w:b/>
                <w:sz w:val="24"/>
                <w:szCs w:val="24"/>
              </w:rPr>
              <w:t xml:space="preserve">Адрес электронной почты: </w:t>
            </w:r>
            <w:r w:rsidR="001B49A0">
              <w:rPr>
                <w:rFonts w:ascii="Times New Roman" w:hAnsi="Times New Roman" w:cs="Times New Roman"/>
                <w:noProof/>
                <w:spacing w:val="-8"/>
                <w:sz w:val="24"/>
                <w:szCs w:val="24"/>
                <w:lang w:val="en-US"/>
              </w:rPr>
              <w:t>a</w:t>
            </w:r>
            <w:r w:rsidR="001B49A0" w:rsidRPr="001B49A0">
              <w:rPr>
                <w:rFonts w:ascii="Times New Roman" w:hAnsi="Times New Roman" w:cs="Times New Roman"/>
                <w:noProof/>
                <w:spacing w:val="-8"/>
                <w:sz w:val="24"/>
                <w:szCs w:val="24"/>
              </w:rPr>
              <w:t>.</w:t>
            </w:r>
            <w:r w:rsidR="001B49A0">
              <w:rPr>
                <w:rFonts w:ascii="Times New Roman" w:hAnsi="Times New Roman" w:cs="Times New Roman"/>
                <w:noProof/>
                <w:spacing w:val="-8"/>
                <w:sz w:val="24"/>
                <w:szCs w:val="24"/>
                <w:lang w:val="en-US"/>
              </w:rPr>
              <w:t>slisarenko</w:t>
            </w:r>
            <w:r w:rsidR="001B49A0" w:rsidRPr="001B49A0">
              <w:rPr>
                <w:rFonts w:ascii="Times New Roman" w:hAnsi="Times New Roman" w:cs="Times New Roman"/>
                <w:noProof/>
                <w:spacing w:val="-8"/>
                <w:sz w:val="24"/>
                <w:szCs w:val="24"/>
              </w:rPr>
              <w:t>@</w:t>
            </w:r>
            <w:r w:rsidR="001B49A0">
              <w:rPr>
                <w:rFonts w:ascii="Times New Roman" w:hAnsi="Times New Roman" w:cs="Times New Roman"/>
                <w:noProof/>
                <w:spacing w:val="-8"/>
                <w:sz w:val="24"/>
                <w:szCs w:val="24"/>
                <w:lang w:val="en-US"/>
              </w:rPr>
              <w:t>koiro</w:t>
            </w:r>
            <w:r w:rsidR="001B49A0" w:rsidRPr="001B49A0">
              <w:rPr>
                <w:rFonts w:ascii="Times New Roman" w:hAnsi="Times New Roman" w:cs="Times New Roman"/>
                <w:noProof/>
                <w:spacing w:val="-8"/>
                <w:sz w:val="24"/>
                <w:szCs w:val="24"/>
              </w:rPr>
              <w:t>.</w:t>
            </w:r>
            <w:r w:rsidR="001B49A0">
              <w:rPr>
                <w:rFonts w:ascii="Times New Roman" w:hAnsi="Times New Roman" w:cs="Times New Roman"/>
                <w:noProof/>
                <w:spacing w:val="-8"/>
                <w:sz w:val="24"/>
                <w:szCs w:val="24"/>
                <w:lang w:val="en-US"/>
              </w:rPr>
              <w:t>edu</w:t>
            </w:r>
            <w:r w:rsidR="001B49A0" w:rsidRPr="001B49A0">
              <w:rPr>
                <w:rFonts w:ascii="Times New Roman" w:hAnsi="Times New Roman" w:cs="Times New Roman"/>
                <w:noProof/>
                <w:spacing w:val="-8"/>
                <w:sz w:val="24"/>
                <w:szCs w:val="24"/>
              </w:rPr>
              <w:t>.</w:t>
            </w:r>
            <w:r w:rsidR="001B49A0">
              <w:rPr>
                <w:rFonts w:ascii="Times New Roman" w:hAnsi="Times New Roman" w:cs="Times New Roman"/>
                <w:noProof/>
                <w:spacing w:val="-8"/>
                <w:sz w:val="24"/>
                <w:szCs w:val="24"/>
                <w:lang w:val="en-US"/>
              </w:rPr>
              <w:t>ru</w:t>
            </w:r>
          </w:p>
          <w:p w:rsidR="001B49A0" w:rsidRPr="00F5057A" w:rsidRDefault="002555C8" w:rsidP="001B49A0">
            <w:pPr>
              <w:keepNext/>
              <w:keepLines/>
              <w:suppressLineNumbers/>
              <w:suppressAutoHyphens/>
              <w:spacing w:after="0"/>
              <w:jc w:val="both"/>
              <w:rPr>
                <w:rFonts w:ascii="Times New Roman" w:hAnsi="Times New Roman" w:cs="Times New Roman"/>
                <w:sz w:val="24"/>
                <w:szCs w:val="24"/>
              </w:rPr>
            </w:pPr>
            <w:r w:rsidRPr="00F5057A">
              <w:rPr>
                <w:rFonts w:ascii="Times New Roman" w:hAnsi="Times New Roman" w:cs="Times New Roman"/>
                <w:b/>
                <w:sz w:val="24"/>
                <w:szCs w:val="24"/>
              </w:rPr>
              <w:t>Контактное лицо, номер контактного телефона:</w:t>
            </w:r>
            <w:r w:rsidRPr="00F5057A">
              <w:rPr>
                <w:rFonts w:ascii="Times New Roman" w:hAnsi="Times New Roman" w:cs="Times New Roman"/>
                <w:sz w:val="24"/>
                <w:szCs w:val="24"/>
              </w:rPr>
              <w:t xml:space="preserve"> </w:t>
            </w:r>
            <w:r w:rsidR="001B49A0">
              <w:rPr>
                <w:rFonts w:ascii="Times New Roman" w:hAnsi="Times New Roman" w:cs="Times New Roman"/>
                <w:noProof/>
                <w:spacing w:val="-8"/>
                <w:sz w:val="24"/>
                <w:szCs w:val="24"/>
              </w:rPr>
              <w:t>Слисаренко Александр Николаевич</w:t>
            </w:r>
            <w:r w:rsidRPr="00F5057A">
              <w:rPr>
                <w:rFonts w:ascii="Times New Roman" w:hAnsi="Times New Roman" w:cs="Times New Roman"/>
                <w:spacing w:val="-8"/>
                <w:sz w:val="24"/>
                <w:szCs w:val="24"/>
              </w:rPr>
              <w:t xml:space="preserve"> тел. </w:t>
            </w:r>
            <w:r w:rsidRPr="00F5057A">
              <w:rPr>
                <w:rFonts w:ascii="Times New Roman" w:hAnsi="Times New Roman" w:cs="Times New Roman"/>
                <w:noProof/>
                <w:spacing w:val="-8"/>
                <w:sz w:val="24"/>
                <w:szCs w:val="24"/>
              </w:rPr>
              <w:t>7-4012-578313</w:t>
            </w:r>
          </w:p>
        </w:tc>
      </w:tr>
      <w:tr w:rsidR="0084096D" w:rsidTr="001B49A0">
        <w:trPr>
          <w:trHeight w:val="2450"/>
        </w:trPr>
        <w:tc>
          <w:tcPr>
            <w:tcW w:w="720" w:type="dxa"/>
            <w:tcBorders>
              <w:top w:val="single" w:sz="4" w:space="0" w:color="auto"/>
              <w:left w:val="single" w:sz="4" w:space="0" w:color="auto"/>
              <w:bottom w:val="single" w:sz="4" w:space="0" w:color="auto"/>
              <w:right w:val="single" w:sz="4" w:space="0" w:color="auto"/>
            </w:tcBorders>
          </w:tcPr>
          <w:p w:rsidR="001B49A0" w:rsidRDefault="002555C8" w:rsidP="001B49A0">
            <w:pPr>
              <w:widowControl w:val="0"/>
              <w:spacing w:after="0" w:line="240" w:lineRule="auto"/>
              <w:ind w:left="284"/>
              <w:contextualSpacing/>
              <w:mirrorIndents/>
              <w:rPr>
                <w:rFonts w:ascii="Times New Roman" w:hAnsi="Times New Roman" w:cs="Times New Roman"/>
                <w:sz w:val="24"/>
                <w:szCs w:val="24"/>
              </w:rPr>
            </w:pPr>
            <w:r>
              <w:rPr>
                <w:rFonts w:ascii="Times New Roman" w:hAnsi="Times New Roman" w:cs="Times New Roman"/>
                <w:sz w:val="24"/>
                <w:szCs w:val="24"/>
              </w:rPr>
              <w:t>3</w:t>
            </w:r>
          </w:p>
          <w:p w:rsidR="001B49A0" w:rsidRPr="00866173" w:rsidRDefault="001B49A0" w:rsidP="001B49A0">
            <w:pPr>
              <w:rPr>
                <w:rFonts w:ascii="Times New Roman" w:hAnsi="Times New Roman" w:cs="Times New Roman"/>
                <w:sz w:val="24"/>
                <w:szCs w:val="24"/>
              </w:rPr>
            </w:pPr>
          </w:p>
        </w:tc>
        <w:tc>
          <w:tcPr>
            <w:tcW w:w="2340" w:type="dxa"/>
            <w:tcBorders>
              <w:top w:val="single" w:sz="4" w:space="0" w:color="auto"/>
              <w:left w:val="single" w:sz="4" w:space="0" w:color="auto"/>
              <w:bottom w:val="single" w:sz="4" w:space="0" w:color="auto"/>
              <w:right w:val="single" w:sz="4" w:space="0" w:color="auto"/>
            </w:tcBorders>
            <w:hideMark/>
          </w:tcPr>
          <w:p w:rsidR="001B49A0" w:rsidRPr="00F5057A" w:rsidRDefault="002555C8" w:rsidP="001B49A0">
            <w:pPr>
              <w:widowControl w:val="0"/>
              <w:spacing w:after="0"/>
              <w:contextualSpacing/>
              <w:mirrorIndents/>
              <w:rPr>
                <w:rFonts w:ascii="Times New Roman" w:hAnsi="Times New Roman" w:cs="Times New Roman"/>
                <w:sz w:val="24"/>
                <w:szCs w:val="24"/>
              </w:rPr>
            </w:pPr>
            <w:r w:rsidRPr="00F5057A">
              <w:rPr>
                <w:rFonts w:ascii="Times New Roman" w:hAnsi="Times New Roman" w:cs="Times New Roman"/>
                <w:sz w:val="24"/>
                <w:szCs w:val="24"/>
              </w:rPr>
              <w:t>Уполномоченное учреждение</w:t>
            </w:r>
          </w:p>
        </w:tc>
        <w:tc>
          <w:tcPr>
            <w:tcW w:w="7260" w:type="dxa"/>
            <w:tcBorders>
              <w:top w:val="single" w:sz="4" w:space="0" w:color="auto"/>
              <w:left w:val="single" w:sz="4" w:space="0" w:color="auto"/>
              <w:bottom w:val="single" w:sz="4" w:space="0" w:color="auto"/>
              <w:right w:val="single" w:sz="4" w:space="0" w:color="auto"/>
            </w:tcBorders>
            <w:hideMark/>
          </w:tcPr>
          <w:p w:rsidR="001B49A0" w:rsidRPr="001B49A0" w:rsidRDefault="001B49A0" w:rsidP="001B49A0">
            <w:pPr>
              <w:widowControl w:val="0"/>
              <w:spacing w:after="0"/>
              <w:contextualSpacing/>
              <w:mirrorIndents/>
              <w:jc w:val="both"/>
              <w:rPr>
                <w:rFonts w:ascii="Times New Roman" w:hAnsi="Times New Roman" w:cs="Times New Roman"/>
                <w:sz w:val="24"/>
                <w:szCs w:val="24"/>
              </w:rPr>
            </w:pPr>
            <w:r w:rsidRPr="001B49A0">
              <w:rPr>
                <w:rFonts w:ascii="Times New Roman" w:hAnsi="Times New Roman" w:cs="Times New Roman"/>
                <w:sz w:val="24"/>
                <w:szCs w:val="24"/>
              </w:rPr>
              <w:t>Не пред</w:t>
            </w:r>
            <w:r>
              <w:rPr>
                <w:rFonts w:ascii="Times New Roman" w:hAnsi="Times New Roman" w:cs="Times New Roman"/>
                <w:sz w:val="24"/>
                <w:szCs w:val="24"/>
              </w:rPr>
              <w:t>у</w:t>
            </w:r>
            <w:r w:rsidRPr="001B49A0">
              <w:rPr>
                <w:rFonts w:ascii="Times New Roman" w:hAnsi="Times New Roman" w:cs="Times New Roman"/>
                <w:sz w:val="24"/>
                <w:szCs w:val="24"/>
              </w:rPr>
              <w:t>смотрено</w:t>
            </w:r>
          </w:p>
        </w:tc>
      </w:tr>
      <w:tr w:rsidR="0084096D" w:rsidTr="001B49A0">
        <w:trPr>
          <w:trHeight w:val="765"/>
        </w:trPr>
        <w:tc>
          <w:tcPr>
            <w:tcW w:w="720" w:type="dxa"/>
            <w:tcBorders>
              <w:top w:val="single" w:sz="4" w:space="0" w:color="auto"/>
              <w:left w:val="single" w:sz="4" w:space="0" w:color="auto"/>
              <w:bottom w:val="single" w:sz="4" w:space="0" w:color="auto"/>
              <w:right w:val="single" w:sz="4" w:space="0" w:color="auto"/>
            </w:tcBorders>
          </w:tcPr>
          <w:p w:rsidR="001B49A0" w:rsidRPr="00F5057A" w:rsidRDefault="002555C8" w:rsidP="001B49A0">
            <w:pPr>
              <w:widowControl w:val="0"/>
              <w:spacing w:after="0" w:line="240" w:lineRule="auto"/>
              <w:ind w:left="284"/>
              <w:contextualSpacing/>
              <w:mirrorIndents/>
              <w:rPr>
                <w:rFonts w:ascii="Times New Roman" w:hAnsi="Times New Roman" w:cs="Times New Roman"/>
                <w:sz w:val="24"/>
                <w:szCs w:val="24"/>
              </w:rPr>
            </w:pPr>
            <w:r>
              <w:rPr>
                <w:rFonts w:ascii="Times New Roman" w:hAnsi="Times New Roman" w:cs="Times New Roman"/>
                <w:sz w:val="24"/>
                <w:szCs w:val="24"/>
              </w:rPr>
              <w:t>4</w:t>
            </w:r>
          </w:p>
        </w:tc>
        <w:tc>
          <w:tcPr>
            <w:tcW w:w="2340" w:type="dxa"/>
            <w:tcBorders>
              <w:top w:val="single" w:sz="4" w:space="0" w:color="auto"/>
              <w:left w:val="single" w:sz="4" w:space="0" w:color="auto"/>
              <w:bottom w:val="single" w:sz="4" w:space="0" w:color="auto"/>
              <w:right w:val="single" w:sz="4" w:space="0" w:color="auto"/>
            </w:tcBorders>
            <w:hideMark/>
          </w:tcPr>
          <w:p w:rsidR="001B49A0" w:rsidRPr="00F5057A" w:rsidRDefault="002555C8" w:rsidP="001B49A0">
            <w:pPr>
              <w:widowControl w:val="0"/>
              <w:spacing w:after="0"/>
              <w:contextualSpacing/>
              <w:mirrorIndents/>
              <w:rPr>
                <w:rFonts w:ascii="Times New Roman" w:hAnsi="Times New Roman" w:cs="Times New Roman"/>
                <w:sz w:val="24"/>
                <w:szCs w:val="24"/>
              </w:rPr>
            </w:pPr>
            <w:r w:rsidRPr="00F5057A">
              <w:rPr>
                <w:rFonts w:ascii="Times New Roman" w:hAnsi="Times New Roman" w:cs="Times New Roman"/>
                <w:sz w:val="24"/>
                <w:szCs w:val="24"/>
              </w:rPr>
              <w:t>Правовой акт, регламентирующий правила закупки</w:t>
            </w:r>
          </w:p>
        </w:tc>
        <w:tc>
          <w:tcPr>
            <w:tcW w:w="7260" w:type="dxa"/>
            <w:tcBorders>
              <w:top w:val="single" w:sz="4" w:space="0" w:color="auto"/>
              <w:left w:val="single" w:sz="4" w:space="0" w:color="auto"/>
              <w:bottom w:val="single" w:sz="4" w:space="0" w:color="auto"/>
              <w:right w:val="single" w:sz="4" w:space="0" w:color="auto"/>
            </w:tcBorders>
          </w:tcPr>
          <w:p w:rsidR="001B49A0" w:rsidRPr="00F5057A" w:rsidRDefault="00613481" w:rsidP="00613481">
            <w:pPr>
              <w:autoSpaceDE w:val="0"/>
              <w:autoSpaceDN w:val="0"/>
              <w:adjustRightInd w:val="0"/>
              <w:spacing w:after="0"/>
              <w:jc w:val="both"/>
              <w:rPr>
                <w:rFonts w:ascii="Times New Roman" w:hAnsi="Times New Roman" w:cs="Times New Roman"/>
                <w:sz w:val="24"/>
                <w:szCs w:val="24"/>
              </w:rPr>
            </w:pPr>
            <w:r w:rsidRPr="00613481">
              <w:rPr>
                <w:rFonts w:ascii="Times New Roman" w:hAnsi="Times New Roman" w:cs="Times New Roman"/>
                <w:sz w:val="24"/>
                <w:szCs w:val="24"/>
              </w:rPr>
              <w:t>Положение о закупке товаров, работ, услуг государственным автономным учреждением Калининградской области дополнительного профессионального образования «Институт развития образования», 26.03.2024, наблюдательный совет</w:t>
            </w:r>
          </w:p>
        </w:tc>
      </w:tr>
      <w:tr w:rsidR="0084096D" w:rsidTr="001B49A0">
        <w:trPr>
          <w:trHeight w:val="545"/>
        </w:trPr>
        <w:tc>
          <w:tcPr>
            <w:tcW w:w="720" w:type="dxa"/>
            <w:tcBorders>
              <w:top w:val="single" w:sz="4" w:space="0" w:color="auto"/>
              <w:left w:val="single" w:sz="4" w:space="0" w:color="auto"/>
              <w:bottom w:val="single" w:sz="4" w:space="0" w:color="auto"/>
              <w:right w:val="single" w:sz="4" w:space="0" w:color="auto"/>
            </w:tcBorders>
          </w:tcPr>
          <w:p w:rsidR="001B49A0" w:rsidRPr="00F5057A" w:rsidRDefault="002555C8" w:rsidP="001B49A0">
            <w:pPr>
              <w:widowControl w:val="0"/>
              <w:spacing w:after="0" w:line="240" w:lineRule="auto"/>
              <w:ind w:left="284"/>
              <w:contextualSpacing/>
              <w:mirrorIndents/>
              <w:rPr>
                <w:rFonts w:ascii="Times New Roman" w:hAnsi="Times New Roman" w:cs="Times New Roman"/>
                <w:sz w:val="24"/>
                <w:szCs w:val="24"/>
              </w:rPr>
            </w:pPr>
            <w:r>
              <w:rPr>
                <w:rFonts w:ascii="Times New Roman" w:hAnsi="Times New Roman" w:cs="Times New Roman"/>
                <w:sz w:val="24"/>
                <w:szCs w:val="24"/>
              </w:rPr>
              <w:t>5</w:t>
            </w:r>
          </w:p>
        </w:tc>
        <w:tc>
          <w:tcPr>
            <w:tcW w:w="2340" w:type="dxa"/>
            <w:tcBorders>
              <w:top w:val="single" w:sz="4" w:space="0" w:color="auto"/>
              <w:left w:val="single" w:sz="4" w:space="0" w:color="auto"/>
              <w:bottom w:val="single" w:sz="4" w:space="0" w:color="auto"/>
              <w:right w:val="single" w:sz="4" w:space="0" w:color="auto"/>
            </w:tcBorders>
            <w:hideMark/>
          </w:tcPr>
          <w:p w:rsidR="001B49A0" w:rsidRPr="00F5057A" w:rsidRDefault="002555C8" w:rsidP="001B49A0">
            <w:pPr>
              <w:widowControl w:val="0"/>
              <w:spacing w:after="0"/>
              <w:contextualSpacing/>
              <w:mirrorIndents/>
              <w:rPr>
                <w:rFonts w:ascii="Times New Roman" w:hAnsi="Times New Roman" w:cs="Times New Roman"/>
                <w:sz w:val="24"/>
                <w:szCs w:val="24"/>
              </w:rPr>
            </w:pPr>
            <w:r w:rsidRPr="00F5057A">
              <w:rPr>
                <w:rFonts w:ascii="Times New Roman" w:hAnsi="Times New Roman" w:cs="Times New Roman"/>
                <w:sz w:val="24"/>
                <w:szCs w:val="24"/>
              </w:rPr>
              <w:t>Способ закупки и предмет договора</w:t>
            </w:r>
          </w:p>
        </w:tc>
        <w:tc>
          <w:tcPr>
            <w:tcW w:w="7260" w:type="dxa"/>
            <w:tcBorders>
              <w:top w:val="single" w:sz="4" w:space="0" w:color="auto"/>
              <w:left w:val="single" w:sz="4" w:space="0" w:color="auto"/>
              <w:bottom w:val="single" w:sz="4" w:space="0" w:color="auto"/>
              <w:right w:val="single" w:sz="4" w:space="0" w:color="auto"/>
            </w:tcBorders>
            <w:hideMark/>
          </w:tcPr>
          <w:p w:rsidR="001B49A0" w:rsidRPr="00F5057A" w:rsidRDefault="002555C8" w:rsidP="001B49A0">
            <w:pPr>
              <w:spacing w:after="0"/>
              <w:jc w:val="both"/>
              <w:rPr>
                <w:rFonts w:ascii="Times New Roman" w:hAnsi="Times New Roman" w:cs="Times New Roman"/>
                <w:b/>
                <w:sz w:val="24"/>
                <w:szCs w:val="24"/>
              </w:rPr>
            </w:pPr>
            <w:r w:rsidRPr="00613481">
              <w:rPr>
                <w:rFonts w:ascii="Times New Roman" w:hAnsi="Times New Roman" w:cs="Times New Roman"/>
                <w:sz w:val="24"/>
                <w:szCs w:val="24"/>
              </w:rPr>
              <w:t>Аукцион в электронной форме</w:t>
            </w:r>
            <w:r w:rsidRPr="00613481">
              <w:rPr>
                <w:rFonts w:ascii="Times New Roman" w:hAnsi="Times New Roman" w:cs="Times New Roman"/>
                <w:bCs/>
                <w:sz w:val="24"/>
                <w:szCs w:val="24"/>
              </w:rPr>
              <w:t xml:space="preserve">, участниками которого могут быть только субъекты малого и среднего предпринимательства, </w:t>
            </w:r>
            <w:r w:rsidRPr="00613481">
              <w:rPr>
                <w:rFonts w:ascii="Times New Roman" w:hAnsi="Times New Roman" w:cs="Times New Roman"/>
                <w:sz w:val="24"/>
                <w:szCs w:val="24"/>
              </w:rPr>
              <w:t xml:space="preserve">на </w:t>
            </w:r>
            <w:r w:rsidR="00613481" w:rsidRPr="00613481">
              <w:rPr>
                <w:rFonts w:ascii="Times New Roman" w:hAnsi="Times New Roman" w:cs="Times New Roman"/>
                <w:noProof/>
                <w:sz w:val="24"/>
                <w:szCs w:val="24"/>
              </w:rPr>
              <w:t>п</w:t>
            </w:r>
            <w:r w:rsidRPr="00613481">
              <w:rPr>
                <w:rFonts w:ascii="Times New Roman" w:hAnsi="Times New Roman" w:cs="Times New Roman"/>
                <w:noProof/>
                <w:sz w:val="24"/>
                <w:szCs w:val="24"/>
              </w:rPr>
              <w:t xml:space="preserve">оставку </w:t>
            </w:r>
            <w:r w:rsidR="001B49A0">
              <w:rPr>
                <w:rFonts w:ascii="Times New Roman" w:hAnsi="Times New Roman" w:cs="Times New Roman"/>
                <w:noProof/>
                <w:sz w:val="24"/>
                <w:szCs w:val="24"/>
              </w:rPr>
              <w:t>персональных компьютеров и периферийных устройств</w:t>
            </w:r>
          </w:p>
        </w:tc>
      </w:tr>
      <w:tr w:rsidR="0084096D" w:rsidTr="001B49A0">
        <w:tc>
          <w:tcPr>
            <w:tcW w:w="720" w:type="dxa"/>
            <w:tcBorders>
              <w:top w:val="single" w:sz="4" w:space="0" w:color="auto"/>
              <w:left w:val="single" w:sz="4" w:space="0" w:color="auto"/>
              <w:bottom w:val="single" w:sz="4" w:space="0" w:color="auto"/>
              <w:right w:val="single" w:sz="4" w:space="0" w:color="auto"/>
            </w:tcBorders>
          </w:tcPr>
          <w:p w:rsidR="001B49A0" w:rsidRPr="00F5057A" w:rsidRDefault="002555C8" w:rsidP="001B49A0">
            <w:pPr>
              <w:widowControl w:val="0"/>
              <w:spacing w:after="0" w:line="240" w:lineRule="auto"/>
              <w:ind w:left="284"/>
              <w:contextualSpacing/>
              <w:mirrorIndents/>
              <w:rPr>
                <w:rFonts w:ascii="Times New Roman" w:hAnsi="Times New Roman" w:cs="Times New Roman"/>
                <w:sz w:val="24"/>
                <w:szCs w:val="24"/>
              </w:rPr>
            </w:pPr>
            <w:r>
              <w:rPr>
                <w:rFonts w:ascii="Times New Roman" w:hAnsi="Times New Roman" w:cs="Times New Roman"/>
                <w:sz w:val="24"/>
                <w:szCs w:val="24"/>
              </w:rPr>
              <w:t>6</w:t>
            </w:r>
          </w:p>
        </w:tc>
        <w:tc>
          <w:tcPr>
            <w:tcW w:w="2340" w:type="dxa"/>
            <w:tcBorders>
              <w:top w:val="single" w:sz="4" w:space="0" w:color="auto"/>
              <w:left w:val="single" w:sz="4" w:space="0" w:color="auto"/>
              <w:bottom w:val="single" w:sz="4" w:space="0" w:color="auto"/>
              <w:right w:val="single" w:sz="4" w:space="0" w:color="auto"/>
            </w:tcBorders>
          </w:tcPr>
          <w:p w:rsidR="001B49A0" w:rsidRPr="00F5057A" w:rsidRDefault="002555C8" w:rsidP="001B49A0">
            <w:pPr>
              <w:widowControl w:val="0"/>
              <w:spacing w:after="0"/>
              <w:contextualSpacing/>
              <w:mirrorIndents/>
              <w:rPr>
                <w:rFonts w:ascii="Times New Roman" w:hAnsi="Times New Roman" w:cs="Times New Roman"/>
                <w:sz w:val="24"/>
                <w:szCs w:val="24"/>
              </w:rPr>
            </w:pPr>
            <w:r w:rsidRPr="00F5057A">
              <w:rPr>
                <w:rFonts w:ascii="Times New Roman" w:hAnsi="Times New Roman" w:cs="Times New Roman"/>
                <w:sz w:val="24"/>
                <w:szCs w:val="24"/>
              </w:rPr>
              <w:t>Адрес электронной площадки в информационно-</w:t>
            </w:r>
            <w:r w:rsidRPr="00D3592E">
              <w:rPr>
                <w:rFonts w:ascii="Times New Roman" w:hAnsi="Times New Roman" w:cs="Times New Roman"/>
                <w:sz w:val="24"/>
                <w:szCs w:val="24"/>
              </w:rPr>
              <w:t>телекоммуникационной сети «Интернет»</w:t>
            </w:r>
          </w:p>
        </w:tc>
        <w:tc>
          <w:tcPr>
            <w:tcW w:w="7260" w:type="dxa"/>
            <w:tcBorders>
              <w:top w:val="single" w:sz="4" w:space="0" w:color="auto"/>
              <w:left w:val="single" w:sz="4" w:space="0" w:color="auto"/>
              <w:bottom w:val="single" w:sz="4" w:space="0" w:color="auto"/>
              <w:right w:val="single" w:sz="4" w:space="0" w:color="auto"/>
            </w:tcBorders>
          </w:tcPr>
          <w:p w:rsidR="001B49A0" w:rsidRPr="00CC3999" w:rsidRDefault="00CC3999" w:rsidP="001B49A0">
            <w:pPr>
              <w:widowControl w:val="0"/>
              <w:spacing w:after="0"/>
              <w:contextualSpacing/>
              <w:mirrorIndents/>
              <w:rPr>
                <w:rFonts w:ascii="Times New Roman" w:hAnsi="Times New Roman" w:cs="Times New Roman"/>
                <w:sz w:val="24"/>
                <w:szCs w:val="24"/>
              </w:rPr>
            </w:pPr>
            <w:r w:rsidRPr="00CC3999">
              <w:rPr>
                <w:rFonts w:ascii="Times New Roman" w:hAnsi="Times New Roman" w:cs="Times New Roman"/>
                <w:sz w:val="24"/>
                <w:szCs w:val="24"/>
                <w:shd w:val="clear" w:color="auto" w:fill="FFFFFF"/>
              </w:rPr>
              <w:t>АО «Российский аукционный дом»</w:t>
            </w:r>
            <w:r w:rsidR="002555C8" w:rsidRPr="00CC3999">
              <w:rPr>
                <w:rFonts w:ascii="Times New Roman" w:hAnsi="Times New Roman" w:cs="Times New Roman"/>
                <w:sz w:val="24"/>
                <w:szCs w:val="24"/>
              </w:rPr>
              <w:t xml:space="preserve">: </w:t>
            </w:r>
            <w:r w:rsidRPr="00CC3999">
              <w:rPr>
                <w:rFonts w:ascii="Times New Roman" w:hAnsi="Times New Roman" w:cs="Times New Roman"/>
                <w:sz w:val="24"/>
                <w:szCs w:val="24"/>
              </w:rPr>
              <w:t>https://tender.lot-online.ru/</w:t>
            </w:r>
          </w:p>
        </w:tc>
      </w:tr>
      <w:tr w:rsidR="0084096D" w:rsidTr="001B49A0">
        <w:tc>
          <w:tcPr>
            <w:tcW w:w="720" w:type="dxa"/>
            <w:tcBorders>
              <w:top w:val="single" w:sz="4" w:space="0" w:color="auto"/>
              <w:left w:val="single" w:sz="4" w:space="0" w:color="auto"/>
              <w:bottom w:val="single" w:sz="4" w:space="0" w:color="auto"/>
              <w:right w:val="single" w:sz="4" w:space="0" w:color="auto"/>
            </w:tcBorders>
          </w:tcPr>
          <w:p w:rsidR="001B49A0" w:rsidRPr="00F5057A" w:rsidRDefault="002555C8" w:rsidP="001B49A0">
            <w:pPr>
              <w:widowControl w:val="0"/>
              <w:spacing w:after="0" w:line="240" w:lineRule="auto"/>
              <w:ind w:left="284"/>
              <w:contextualSpacing/>
              <w:mirrorIndents/>
              <w:rPr>
                <w:rFonts w:ascii="Times New Roman" w:hAnsi="Times New Roman" w:cs="Times New Roman"/>
                <w:sz w:val="24"/>
                <w:szCs w:val="24"/>
              </w:rPr>
            </w:pPr>
            <w:r>
              <w:rPr>
                <w:rFonts w:ascii="Times New Roman" w:hAnsi="Times New Roman" w:cs="Times New Roman"/>
                <w:sz w:val="24"/>
                <w:szCs w:val="24"/>
              </w:rPr>
              <w:t>7</w:t>
            </w:r>
          </w:p>
        </w:tc>
        <w:tc>
          <w:tcPr>
            <w:tcW w:w="2340" w:type="dxa"/>
            <w:tcBorders>
              <w:top w:val="single" w:sz="4" w:space="0" w:color="auto"/>
              <w:left w:val="single" w:sz="4" w:space="0" w:color="auto"/>
              <w:bottom w:val="single" w:sz="4" w:space="0" w:color="auto"/>
              <w:right w:val="single" w:sz="4" w:space="0" w:color="auto"/>
            </w:tcBorders>
          </w:tcPr>
          <w:p w:rsidR="001B49A0" w:rsidRPr="00F5057A" w:rsidRDefault="002555C8" w:rsidP="001B49A0">
            <w:pPr>
              <w:widowControl w:val="0"/>
              <w:spacing w:after="0"/>
              <w:contextualSpacing/>
              <w:mirrorIndents/>
              <w:rPr>
                <w:rFonts w:ascii="Times New Roman" w:hAnsi="Times New Roman" w:cs="Times New Roman"/>
                <w:sz w:val="24"/>
                <w:szCs w:val="24"/>
              </w:rPr>
            </w:pPr>
            <w:r w:rsidRPr="00F5057A">
              <w:rPr>
                <w:rFonts w:ascii="Times New Roman" w:hAnsi="Times New Roman" w:cs="Times New Roman"/>
                <w:sz w:val="24"/>
                <w:szCs w:val="24"/>
              </w:rPr>
              <w:t xml:space="preserve">Порядок, </w:t>
            </w:r>
          </w:p>
          <w:p w:rsidR="001B49A0" w:rsidRPr="00F5057A" w:rsidRDefault="002555C8" w:rsidP="001B49A0">
            <w:pPr>
              <w:widowControl w:val="0"/>
              <w:spacing w:after="0"/>
              <w:contextualSpacing/>
              <w:mirrorIndents/>
              <w:rPr>
                <w:rFonts w:ascii="Times New Roman" w:hAnsi="Times New Roman" w:cs="Times New Roman"/>
                <w:sz w:val="24"/>
                <w:szCs w:val="24"/>
              </w:rPr>
            </w:pPr>
            <w:r w:rsidRPr="00F5057A">
              <w:rPr>
                <w:rFonts w:ascii="Times New Roman" w:hAnsi="Times New Roman" w:cs="Times New Roman"/>
                <w:sz w:val="24"/>
                <w:szCs w:val="24"/>
              </w:rPr>
              <w:t xml:space="preserve">дата начала, </w:t>
            </w:r>
          </w:p>
          <w:p w:rsidR="001B49A0" w:rsidRPr="00F5057A" w:rsidRDefault="002555C8" w:rsidP="001B49A0">
            <w:pPr>
              <w:widowControl w:val="0"/>
              <w:spacing w:after="0"/>
              <w:contextualSpacing/>
              <w:mirrorIndents/>
              <w:rPr>
                <w:rFonts w:ascii="Times New Roman" w:hAnsi="Times New Roman" w:cs="Times New Roman"/>
                <w:sz w:val="24"/>
                <w:szCs w:val="24"/>
              </w:rPr>
            </w:pPr>
            <w:r w:rsidRPr="00F5057A">
              <w:rPr>
                <w:rFonts w:ascii="Times New Roman" w:hAnsi="Times New Roman" w:cs="Times New Roman"/>
                <w:sz w:val="24"/>
                <w:szCs w:val="24"/>
              </w:rPr>
              <w:t>дата и время окончания срока подачи заявок на участие в аукционе в электронной форме</w:t>
            </w:r>
          </w:p>
        </w:tc>
        <w:tc>
          <w:tcPr>
            <w:tcW w:w="7260" w:type="dxa"/>
            <w:tcBorders>
              <w:top w:val="single" w:sz="4" w:space="0" w:color="auto"/>
              <w:left w:val="single" w:sz="4" w:space="0" w:color="auto"/>
              <w:bottom w:val="single" w:sz="4" w:space="0" w:color="auto"/>
              <w:right w:val="single" w:sz="4" w:space="0" w:color="auto"/>
            </w:tcBorders>
          </w:tcPr>
          <w:p w:rsidR="001B49A0" w:rsidRPr="00F5057A" w:rsidRDefault="002555C8" w:rsidP="001B49A0">
            <w:pPr>
              <w:widowControl w:val="0"/>
              <w:spacing w:after="0"/>
              <w:contextualSpacing/>
              <w:mirrorIndents/>
              <w:jc w:val="both"/>
              <w:rPr>
                <w:rFonts w:ascii="Times New Roman" w:hAnsi="Times New Roman" w:cs="Times New Roman"/>
                <w:sz w:val="24"/>
                <w:szCs w:val="24"/>
              </w:rPr>
            </w:pPr>
            <w:r w:rsidRPr="00F5057A">
              <w:rPr>
                <w:rFonts w:ascii="Times New Roman" w:hAnsi="Times New Roman" w:cs="Times New Roman"/>
                <w:b/>
                <w:sz w:val="24"/>
                <w:szCs w:val="24"/>
              </w:rPr>
              <w:t>1. Порядок подачи заявок на участие в аукционе в электронной форме:</w:t>
            </w:r>
            <w:r w:rsidRPr="00F5057A">
              <w:rPr>
                <w:rFonts w:ascii="Times New Roman" w:hAnsi="Times New Roman" w:cs="Times New Roman"/>
                <w:sz w:val="24"/>
                <w:szCs w:val="24"/>
              </w:rPr>
              <w:t xml:space="preserve"> согласно разделу </w:t>
            </w:r>
            <w:r w:rsidRPr="00D3592E">
              <w:rPr>
                <w:rFonts w:ascii="Times New Roman" w:hAnsi="Times New Roman" w:cs="Times New Roman"/>
                <w:sz w:val="24"/>
                <w:szCs w:val="24"/>
              </w:rPr>
              <w:t>5 настоящей</w:t>
            </w:r>
            <w:r>
              <w:rPr>
                <w:rFonts w:ascii="Times New Roman" w:hAnsi="Times New Roman" w:cs="Times New Roman"/>
                <w:sz w:val="24"/>
                <w:szCs w:val="24"/>
              </w:rPr>
              <w:t xml:space="preserve"> документации</w:t>
            </w:r>
          </w:p>
          <w:p w:rsidR="001B49A0" w:rsidRPr="00F5057A" w:rsidRDefault="002555C8" w:rsidP="001B49A0">
            <w:pPr>
              <w:widowControl w:val="0"/>
              <w:spacing w:after="0"/>
              <w:contextualSpacing/>
              <w:mirrorIndents/>
              <w:jc w:val="both"/>
              <w:rPr>
                <w:rFonts w:ascii="Times New Roman" w:hAnsi="Times New Roman" w:cs="Times New Roman"/>
                <w:b/>
                <w:sz w:val="24"/>
                <w:szCs w:val="24"/>
              </w:rPr>
            </w:pPr>
            <w:r w:rsidRPr="00F5057A">
              <w:rPr>
                <w:rFonts w:ascii="Times New Roman" w:hAnsi="Times New Roman" w:cs="Times New Roman"/>
                <w:b/>
                <w:sz w:val="24"/>
                <w:szCs w:val="24"/>
              </w:rPr>
              <w:t xml:space="preserve">2. Место подачи заявок на участие в аукционе в электронной форме: </w:t>
            </w:r>
          </w:p>
          <w:p w:rsidR="001B49A0" w:rsidRPr="00F5057A" w:rsidRDefault="002555C8" w:rsidP="001B49A0">
            <w:pPr>
              <w:widowControl w:val="0"/>
              <w:spacing w:after="0"/>
              <w:contextualSpacing/>
              <w:mirrorIndents/>
              <w:jc w:val="both"/>
              <w:rPr>
                <w:rFonts w:ascii="Times New Roman" w:hAnsi="Times New Roman" w:cs="Times New Roman"/>
                <w:sz w:val="24"/>
                <w:szCs w:val="24"/>
              </w:rPr>
            </w:pPr>
            <w:r w:rsidRPr="00F5057A">
              <w:rPr>
                <w:rFonts w:ascii="Times New Roman" w:hAnsi="Times New Roman" w:cs="Times New Roman"/>
                <w:sz w:val="24"/>
                <w:szCs w:val="24"/>
              </w:rPr>
              <w:t xml:space="preserve">Заявка на участие в аукционе в электронной форме направляется участником аукциона в электронной форме оператору электронной площадки, указанной в извещении о проведении аукциона в электронной форме, а также пункте 5 Раздела 1 Информационная карта (краткая информация о предмете аукциона в электронной </w:t>
            </w:r>
            <w:r w:rsidRPr="00F5057A">
              <w:rPr>
                <w:rFonts w:ascii="Times New Roman" w:hAnsi="Times New Roman" w:cs="Times New Roman"/>
                <w:sz w:val="24"/>
                <w:szCs w:val="24"/>
              </w:rPr>
              <w:lastRenderedPageBreak/>
              <w:t>форме и условиях исполнения договора) документации об аукционе в электронной форме.</w:t>
            </w:r>
          </w:p>
          <w:p w:rsidR="001B49A0" w:rsidRPr="00F5057A" w:rsidRDefault="002555C8" w:rsidP="001B49A0">
            <w:pPr>
              <w:widowControl w:val="0"/>
              <w:spacing w:after="0"/>
              <w:contextualSpacing/>
              <w:mirrorIndents/>
              <w:jc w:val="both"/>
              <w:rPr>
                <w:rFonts w:ascii="Times New Roman" w:hAnsi="Times New Roman" w:cs="Times New Roman"/>
                <w:b/>
                <w:sz w:val="24"/>
                <w:szCs w:val="24"/>
              </w:rPr>
            </w:pPr>
            <w:r w:rsidRPr="00F5057A">
              <w:rPr>
                <w:rFonts w:ascii="Times New Roman" w:hAnsi="Times New Roman" w:cs="Times New Roman"/>
                <w:b/>
                <w:sz w:val="24"/>
                <w:szCs w:val="24"/>
              </w:rPr>
              <w:t xml:space="preserve">3. Дата начала и дата и время окончания срока подачи заявок на участие в аукционе в электронной форме: </w:t>
            </w:r>
          </w:p>
          <w:p w:rsidR="001B49A0" w:rsidRPr="00F5057A" w:rsidRDefault="002555C8" w:rsidP="00CC3999">
            <w:pPr>
              <w:widowControl w:val="0"/>
              <w:spacing w:after="0"/>
              <w:contextualSpacing/>
              <w:mirrorIndents/>
              <w:jc w:val="both"/>
              <w:rPr>
                <w:rFonts w:ascii="Times New Roman" w:hAnsi="Times New Roman" w:cs="Times New Roman"/>
                <w:b/>
                <w:sz w:val="24"/>
                <w:szCs w:val="24"/>
              </w:rPr>
            </w:pPr>
            <w:r w:rsidRPr="00F5057A">
              <w:rPr>
                <w:rFonts w:ascii="Times New Roman" w:hAnsi="Times New Roman" w:cs="Times New Roman"/>
                <w:sz w:val="24"/>
                <w:szCs w:val="24"/>
              </w:rPr>
              <w:t xml:space="preserve">Участник закупки вправе подать одну заявку на участие в аукционе в электронной форме в любой момент с момента размещения на официальном сайте извещения о проведении аукциона в электронной форме до </w:t>
            </w:r>
            <w:r w:rsidRPr="00613481">
              <w:rPr>
                <w:rFonts w:ascii="Times New Roman" w:hAnsi="Times New Roman" w:cs="Times New Roman"/>
                <w:b/>
                <w:noProof/>
                <w:spacing w:val="-8"/>
                <w:sz w:val="24"/>
                <w:szCs w:val="24"/>
              </w:rPr>
              <w:t>11:00:00</w:t>
            </w:r>
            <w:r w:rsidRPr="00F5057A">
              <w:rPr>
                <w:rFonts w:ascii="Times New Roman" w:hAnsi="Times New Roman" w:cs="Times New Roman"/>
                <w:sz w:val="24"/>
                <w:szCs w:val="24"/>
              </w:rPr>
              <w:t xml:space="preserve"> (время калининградское) </w:t>
            </w:r>
            <w:r w:rsidR="00CC3999">
              <w:rPr>
                <w:rFonts w:ascii="Times New Roman" w:hAnsi="Times New Roman" w:cs="Times New Roman"/>
                <w:b/>
                <w:noProof/>
                <w:spacing w:val="-8"/>
                <w:sz w:val="24"/>
                <w:szCs w:val="24"/>
              </w:rPr>
              <w:t>12</w:t>
            </w:r>
            <w:r w:rsidRPr="00613481">
              <w:rPr>
                <w:rFonts w:ascii="Times New Roman" w:hAnsi="Times New Roman" w:cs="Times New Roman"/>
                <w:b/>
                <w:noProof/>
                <w:spacing w:val="-8"/>
                <w:sz w:val="24"/>
                <w:szCs w:val="24"/>
              </w:rPr>
              <w:t>.10.202</w:t>
            </w:r>
            <w:r w:rsidR="00CC3999">
              <w:rPr>
                <w:rFonts w:ascii="Times New Roman" w:hAnsi="Times New Roman" w:cs="Times New Roman"/>
                <w:b/>
                <w:noProof/>
                <w:spacing w:val="-8"/>
                <w:sz w:val="24"/>
                <w:szCs w:val="24"/>
              </w:rPr>
              <w:t>6</w:t>
            </w:r>
          </w:p>
        </w:tc>
      </w:tr>
      <w:tr w:rsidR="0084096D" w:rsidTr="001B49A0">
        <w:tc>
          <w:tcPr>
            <w:tcW w:w="720" w:type="dxa"/>
            <w:tcBorders>
              <w:top w:val="single" w:sz="4" w:space="0" w:color="auto"/>
              <w:left w:val="single" w:sz="4" w:space="0" w:color="auto"/>
              <w:bottom w:val="single" w:sz="4" w:space="0" w:color="auto"/>
              <w:right w:val="single" w:sz="4" w:space="0" w:color="auto"/>
            </w:tcBorders>
          </w:tcPr>
          <w:p w:rsidR="001B49A0" w:rsidRPr="00F5057A" w:rsidRDefault="002555C8" w:rsidP="001B49A0">
            <w:pPr>
              <w:widowControl w:val="0"/>
              <w:spacing w:after="0" w:line="240" w:lineRule="auto"/>
              <w:ind w:left="284"/>
              <w:contextualSpacing/>
              <w:mirrorIndents/>
              <w:rPr>
                <w:rFonts w:ascii="Times New Roman" w:hAnsi="Times New Roman" w:cs="Times New Roman"/>
                <w:sz w:val="24"/>
                <w:szCs w:val="24"/>
              </w:rPr>
            </w:pPr>
            <w:r>
              <w:rPr>
                <w:rFonts w:ascii="Times New Roman" w:hAnsi="Times New Roman" w:cs="Times New Roman"/>
                <w:sz w:val="24"/>
                <w:szCs w:val="24"/>
              </w:rPr>
              <w:lastRenderedPageBreak/>
              <w:t>8</w:t>
            </w:r>
          </w:p>
        </w:tc>
        <w:tc>
          <w:tcPr>
            <w:tcW w:w="2340" w:type="dxa"/>
            <w:tcBorders>
              <w:top w:val="single" w:sz="4" w:space="0" w:color="auto"/>
              <w:left w:val="single" w:sz="4" w:space="0" w:color="auto"/>
              <w:bottom w:val="single" w:sz="4" w:space="0" w:color="auto"/>
              <w:right w:val="single" w:sz="4" w:space="0" w:color="auto"/>
            </w:tcBorders>
            <w:hideMark/>
          </w:tcPr>
          <w:p w:rsidR="001B49A0" w:rsidRPr="00F5057A" w:rsidRDefault="002555C8" w:rsidP="001B49A0">
            <w:pPr>
              <w:widowControl w:val="0"/>
              <w:spacing w:after="0"/>
              <w:contextualSpacing/>
              <w:mirrorIndents/>
              <w:rPr>
                <w:rFonts w:ascii="Times New Roman" w:hAnsi="Times New Roman" w:cs="Times New Roman"/>
                <w:sz w:val="24"/>
                <w:szCs w:val="24"/>
              </w:rPr>
            </w:pPr>
            <w:r w:rsidRPr="00F5057A">
              <w:rPr>
                <w:rFonts w:ascii="Times New Roman" w:hAnsi="Times New Roman" w:cs="Times New Roman"/>
                <w:sz w:val="24"/>
                <w:szCs w:val="24"/>
              </w:rPr>
              <w:t xml:space="preserve">Порядок предоставления документации </w:t>
            </w:r>
          </w:p>
        </w:tc>
        <w:tc>
          <w:tcPr>
            <w:tcW w:w="7260" w:type="dxa"/>
            <w:tcBorders>
              <w:top w:val="single" w:sz="4" w:space="0" w:color="auto"/>
              <w:left w:val="single" w:sz="4" w:space="0" w:color="auto"/>
              <w:bottom w:val="single" w:sz="4" w:space="0" w:color="auto"/>
              <w:right w:val="single" w:sz="4" w:space="0" w:color="auto"/>
            </w:tcBorders>
            <w:hideMark/>
          </w:tcPr>
          <w:p w:rsidR="001B49A0" w:rsidRPr="00F5057A" w:rsidRDefault="002555C8" w:rsidP="001B49A0">
            <w:pPr>
              <w:widowControl w:val="0"/>
              <w:spacing w:after="0"/>
              <w:contextualSpacing/>
              <w:mirrorIndents/>
              <w:jc w:val="both"/>
              <w:rPr>
                <w:rFonts w:ascii="Times New Roman" w:hAnsi="Times New Roman" w:cs="Times New Roman"/>
                <w:sz w:val="24"/>
                <w:szCs w:val="24"/>
              </w:rPr>
            </w:pPr>
            <w:r w:rsidRPr="00D3592E">
              <w:rPr>
                <w:rFonts w:ascii="Times New Roman" w:hAnsi="Times New Roman" w:cs="Times New Roman"/>
                <w:sz w:val="24"/>
                <w:szCs w:val="24"/>
              </w:rPr>
              <w:t>Настоящая документация доступна для ознакомления на официальном сайте начиная со дня размещения извещения о проведении аукциона в электронной форме на официальном сайте без взимания платы</w:t>
            </w:r>
          </w:p>
        </w:tc>
      </w:tr>
      <w:tr w:rsidR="0084096D" w:rsidTr="00613481">
        <w:trPr>
          <w:trHeight w:val="416"/>
        </w:trPr>
        <w:tc>
          <w:tcPr>
            <w:tcW w:w="720" w:type="dxa"/>
            <w:tcBorders>
              <w:top w:val="single" w:sz="4" w:space="0" w:color="auto"/>
              <w:left w:val="single" w:sz="4" w:space="0" w:color="auto"/>
              <w:bottom w:val="single" w:sz="4" w:space="0" w:color="auto"/>
              <w:right w:val="single" w:sz="4" w:space="0" w:color="auto"/>
            </w:tcBorders>
          </w:tcPr>
          <w:p w:rsidR="001B49A0" w:rsidRDefault="002555C8" w:rsidP="001B49A0">
            <w:pPr>
              <w:widowControl w:val="0"/>
              <w:spacing w:after="0" w:line="240" w:lineRule="auto"/>
              <w:ind w:left="284"/>
              <w:contextualSpacing/>
              <w:mirrorIndents/>
              <w:rPr>
                <w:rFonts w:ascii="Times New Roman" w:hAnsi="Times New Roman" w:cs="Times New Roman"/>
                <w:sz w:val="24"/>
                <w:szCs w:val="24"/>
              </w:rPr>
            </w:pPr>
            <w:r>
              <w:rPr>
                <w:rFonts w:ascii="Times New Roman" w:hAnsi="Times New Roman" w:cs="Times New Roman"/>
                <w:sz w:val="24"/>
                <w:szCs w:val="24"/>
              </w:rPr>
              <w:t>9</w:t>
            </w:r>
          </w:p>
          <w:p w:rsidR="001B49A0" w:rsidRPr="00866173" w:rsidRDefault="001B49A0" w:rsidP="001B49A0">
            <w:pPr>
              <w:rPr>
                <w:rFonts w:ascii="Times New Roman" w:hAnsi="Times New Roman" w:cs="Times New Roman"/>
                <w:sz w:val="24"/>
                <w:szCs w:val="24"/>
              </w:rPr>
            </w:pPr>
          </w:p>
        </w:tc>
        <w:tc>
          <w:tcPr>
            <w:tcW w:w="2340" w:type="dxa"/>
            <w:tcBorders>
              <w:top w:val="single" w:sz="4" w:space="0" w:color="auto"/>
              <w:left w:val="single" w:sz="4" w:space="0" w:color="auto"/>
              <w:bottom w:val="single" w:sz="4" w:space="0" w:color="auto"/>
              <w:right w:val="single" w:sz="4" w:space="0" w:color="auto"/>
            </w:tcBorders>
            <w:hideMark/>
          </w:tcPr>
          <w:p w:rsidR="001B49A0" w:rsidRPr="00F5057A" w:rsidRDefault="002555C8" w:rsidP="001B49A0">
            <w:pPr>
              <w:widowControl w:val="0"/>
              <w:spacing w:after="0"/>
              <w:contextualSpacing/>
              <w:mirrorIndents/>
              <w:rPr>
                <w:rFonts w:ascii="Times New Roman" w:hAnsi="Times New Roman" w:cs="Times New Roman"/>
                <w:sz w:val="24"/>
                <w:szCs w:val="24"/>
              </w:rPr>
            </w:pPr>
            <w:r w:rsidRPr="00F5057A">
              <w:rPr>
                <w:rFonts w:ascii="Times New Roman" w:hAnsi="Times New Roman" w:cs="Times New Roman"/>
                <w:sz w:val="24"/>
                <w:szCs w:val="24"/>
              </w:rPr>
              <w:t>Формы, порядок, дата и время окончания срока предоставления участникам закупки разъяснений положений документации об аукционе в электронной форме</w:t>
            </w:r>
          </w:p>
        </w:tc>
        <w:tc>
          <w:tcPr>
            <w:tcW w:w="7260" w:type="dxa"/>
            <w:tcBorders>
              <w:top w:val="single" w:sz="4" w:space="0" w:color="auto"/>
              <w:left w:val="single" w:sz="4" w:space="0" w:color="auto"/>
              <w:bottom w:val="single" w:sz="4" w:space="0" w:color="auto"/>
              <w:right w:val="single" w:sz="4" w:space="0" w:color="auto"/>
            </w:tcBorders>
            <w:hideMark/>
          </w:tcPr>
          <w:p w:rsidR="001B49A0" w:rsidRPr="004D38E2" w:rsidRDefault="002555C8" w:rsidP="001B49A0">
            <w:pPr>
              <w:widowControl w:val="0"/>
              <w:spacing w:after="0"/>
              <w:ind w:firstLine="207"/>
              <w:contextualSpacing/>
              <w:mirrorIndents/>
              <w:jc w:val="both"/>
              <w:rPr>
                <w:rFonts w:ascii="Times New Roman" w:hAnsi="Times New Roman" w:cs="Times New Roman"/>
                <w:sz w:val="24"/>
                <w:szCs w:val="24"/>
              </w:rPr>
            </w:pPr>
            <w:r w:rsidRPr="00F5057A">
              <w:rPr>
                <w:rFonts w:ascii="Times New Roman" w:hAnsi="Times New Roman" w:cs="Times New Roman"/>
                <w:sz w:val="24"/>
                <w:szCs w:val="24"/>
              </w:rPr>
              <w:t xml:space="preserve">Любой участник закупки вправе направить в форме электронного </w:t>
            </w:r>
            <w:r w:rsidRPr="004D38E2">
              <w:rPr>
                <w:rFonts w:ascii="Times New Roman" w:hAnsi="Times New Roman" w:cs="Times New Roman"/>
                <w:sz w:val="24"/>
                <w:szCs w:val="24"/>
              </w:rPr>
              <w:t>документа на электронную площадку, на которой планируется проведение аукциона в электронной форме, запрос о разъяснении положений извещения о проведении аукциона в электронной форме и (или) документации об аукционе в электронной форме.</w:t>
            </w:r>
          </w:p>
          <w:p w:rsidR="001B49A0" w:rsidRPr="004D38E2" w:rsidRDefault="002555C8" w:rsidP="001B49A0">
            <w:pPr>
              <w:pStyle w:val="ConsPlusNormal0"/>
              <w:widowControl w:val="0"/>
              <w:ind w:firstLine="207"/>
              <w:jc w:val="both"/>
              <w:rPr>
                <w:rFonts w:ascii="Times New Roman" w:hAnsi="Times New Roman" w:cs="Times New Roman"/>
                <w:sz w:val="24"/>
                <w:szCs w:val="24"/>
              </w:rPr>
            </w:pPr>
            <w:r w:rsidRPr="004D38E2">
              <w:rPr>
                <w:rFonts w:ascii="Times New Roman" w:hAnsi="Times New Roman" w:cs="Times New Roman"/>
                <w:sz w:val="24"/>
                <w:szCs w:val="24"/>
              </w:rPr>
              <w:t xml:space="preserve">В течение 3 рабочих дней с даты поступления запроса о разъяснении заказчик осуществляет разъяснение положений документации об аукционе в электронной форме и размещает их в единой информационной системе с указанием предмета запроса, но без указания участника такой закупки, от которого поступил указанный запрос. При этом заказчик вправе не осуществлять такое разъяснение в случае, если указанный запрос поступил позднее чем за 3 рабочих дня до даты окончания срока подачи заявок на участие в такой закупке. </w:t>
            </w:r>
          </w:p>
          <w:p w:rsidR="001B49A0" w:rsidRPr="004D38E2" w:rsidRDefault="002555C8" w:rsidP="001B49A0">
            <w:pPr>
              <w:widowControl w:val="0"/>
              <w:spacing w:after="0"/>
              <w:ind w:firstLine="207"/>
              <w:contextualSpacing/>
              <w:mirrorIndents/>
              <w:jc w:val="both"/>
              <w:rPr>
                <w:rFonts w:ascii="Times New Roman" w:hAnsi="Times New Roman" w:cs="Times New Roman"/>
                <w:sz w:val="24"/>
                <w:szCs w:val="24"/>
              </w:rPr>
            </w:pPr>
            <w:r w:rsidRPr="004D38E2">
              <w:rPr>
                <w:rFonts w:ascii="Times New Roman" w:hAnsi="Times New Roman" w:cs="Times New Roman"/>
                <w:sz w:val="24"/>
                <w:szCs w:val="24"/>
              </w:rPr>
              <w:t>Разъяснения положений документации об аукционе в электронной форме не должны изменять предмет закупки и существенные условия проекта договора.</w:t>
            </w:r>
          </w:p>
          <w:p w:rsidR="001B49A0" w:rsidRPr="004D38E2" w:rsidRDefault="002555C8" w:rsidP="001B49A0">
            <w:pPr>
              <w:widowControl w:val="0"/>
              <w:spacing w:after="0"/>
              <w:contextualSpacing/>
              <w:mirrorIndents/>
              <w:jc w:val="both"/>
              <w:rPr>
                <w:rFonts w:ascii="Times New Roman" w:hAnsi="Times New Roman" w:cs="Times New Roman"/>
                <w:b/>
                <w:sz w:val="24"/>
                <w:szCs w:val="24"/>
              </w:rPr>
            </w:pPr>
            <w:r w:rsidRPr="004D38E2">
              <w:rPr>
                <w:rFonts w:ascii="Times New Roman" w:hAnsi="Times New Roman" w:cs="Times New Roman"/>
                <w:b/>
                <w:sz w:val="24"/>
                <w:szCs w:val="24"/>
              </w:rPr>
              <w:t xml:space="preserve">Дата начала срока предоставления участникам закупки разъяснений положений документации об аукционе в электронной форме </w:t>
            </w:r>
            <w:r w:rsidRPr="004D38E2">
              <w:rPr>
                <w:rFonts w:ascii="Times New Roman" w:hAnsi="Times New Roman" w:cs="Times New Roman"/>
                <w:sz w:val="24"/>
                <w:szCs w:val="24"/>
              </w:rPr>
              <w:t>со дня размещения на официальном сайте извещения о проведении аукциона в электронной форме.</w:t>
            </w:r>
          </w:p>
          <w:p w:rsidR="001B49A0" w:rsidRPr="004D38E2" w:rsidRDefault="002555C8" w:rsidP="001B49A0">
            <w:pPr>
              <w:widowControl w:val="0"/>
              <w:spacing w:after="0"/>
              <w:jc w:val="both"/>
              <w:rPr>
                <w:rFonts w:ascii="Times New Roman" w:hAnsi="Times New Roman" w:cs="Times New Roman"/>
                <w:b/>
                <w:sz w:val="24"/>
                <w:szCs w:val="24"/>
              </w:rPr>
            </w:pPr>
            <w:r w:rsidRPr="004D38E2">
              <w:rPr>
                <w:rFonts w:ascii="Times New Roman" w:hAnsi="Times New Roman" w:cs="Times New Roman"/>
                <w:b/>
                <w:sz w:val="24"/>
                <w:szCs w:val="24"/>
              </w:rPr>
              <w:t xml:space="preserve">Дата окончания срока поступления запроса участника аукциона в электронной форме: </w:t>
            </w:r>
            <w:r w:rsidR="00CC3999">
              <w:rPr>
                <w:rFonts w:ascii="Times New Roman" w:hAnsi="Times New Roman" w:cs="Times New Roman"/>
                <w:b/>
                <w:sz w:val="24"/>
                <w:szCs w:val="24"/>
              </w:rPr>
              <w:t>06</w:t>
            </w:r>
            <w:r w:rsidR="00613481">
              <w:rPr>
                <w:rFonts w:ascii="Times New Roman" w:hAnsi="Times New Roman" w:cs="Times New Roman"/>
                <w:b/>
                <w:sz w:val="24"/>
                <w:szCs w:val="24"/>
              </w:rPr>
              <w:t>.10.</w:t>
            </w:r>
            <w:r w:rsidRPr="004D38E2">
              <w:rPr>
                <w:rFonts w:ascii="Times New Roman" w:hAnsi="Times New Roman" w:cs="Times New Roman"/>
                <w:b/>
                <w:sz w:val="24"/>
                <w:szCs w:val="24"/>
              </w:rPr>
              <w:t>202</w:t>
            </w:r>
            <w:r w:rsidR="00CC3999">
              <w:rPr>
                <w:rFonts w:ascii="Times New Roman" w:hAnsi="Times New Roman" w:cs="Times New Roman"/>
                <w:b/>
                <w:sz w:val="24"/>
                <w:szCs w:val="24"/>
              </w:rPr>
              <w:t>6</w:t>
            </w:r>
            <w:r w:rsidRPr="004D38E2">
              <w:rPr>
                <w:rFonts w:ascii="Times New Roman" w:hAnsi="Times New Roman" w:cs="Times New Roman"/>
                <w:b/>
                <w:sz w:val="24"/>
                <w:szCs w:val="24"/>
              </w:rPr>
              <w:t xml:space="preserve"> года</w:t>
            </w:r>
          </w:p>
          <w:p w:rsidR="001B49A0" w:rsidRPr="00F5057A" w:rsidRDefault="002555C8" w:rsidP="00CC3999">
            <w:pPr>
              <w:widowControl w:val="0"/>
              <w:spacing w:after="0"/>
              <w:contextualSpacing/>
              <w:mirrorIndents/>
              <w:jc w:val="both"/>
              <w:rPr>
                <w:rFonts w:ascii="Times New Roman" w:hAnsi="Times New Roman" w:cs="Times New Roman"/>
                <w:sz w:val="24"/>
                <w:szCs w:val="24"/>
              </w:rPr>
            </w:pPr>
            <w:r w:rsidRPr="004D38E2">
              <w:rPr>
                <w:rFonts w:ascii="Times New Roman" w:hAnsi="Times New Roman" w:cs="Times New Roman"/>
                <w:b/>
                <w:sz w:val="24"/>
                <w:szCs w:val="24"/>
              </w:rPr>
              <w:t>Дата и время окончания срока предоставления</w:t>
            </w:r>
            <w:r w:rsidRPr="00F5057A">
              <w:rPr>
                <w:rFonts w:ascii="Times New Roman" w:hAnsi="Times New Roman" w:cs="Times New Roman"/>
                <w:b/>
                <w:sz w:val="24"/>
                <w:szCs w:val="24"/>
              </w:rPr>
              <w:t xml:space="preserve"> участникам закупки разъяснений положений документации об аукционе в электронной форме</w:t>
            </w:r>
            <w:r w:rsidRPr="00F5057A">
              <w:rPr>
                <w:rFonts w:ascii="Times New Roman" w:hAnsi="Times New Roman" w:cs="Times New Roman"/>
                <w:sz w:val="24"/>
                <w:szCs w:val="24"/>
              </w:rPr>
              <w:t xml:space="preserve">: </w:t>
            </w:r>
            <w:r w:rsidRPr="00613481">
              <w:rPr>
                <w:rFonts w:ascii="Times New Roman" w:hAnsi="Times New Roman" w:cs="Times New Roman"/>
                <w:b/>
                <w:spacing w:val="-8"/>
                <w:sz w:val="24"/>
                <w:szCs w:val="24"/>
              </w:rPr>
              <w:t>23:59</w:t>
            </w:r>
            <w:r w:rsidRPr="00F5057A">
              <w:rPr>
                <w:rFonts w:ascii="Times New Roman" w:hAnsi="Times New Roman" w:cs="Times New Roman"/>
                <w:sz w:val="24"/>
                <w:szCs w:val="24"/>
              </w:rPr>
              <w:t xml:space="preserve"> (время калининградское) </w:t>
            </w:r>
            <w:r w:rsidR="00CC3999">
              <w:rPr>
                <w:rFonts w:ascii="Times New Roman" w:hAnsi="Times New Roman" w:cs="Times New Roman"/>
                <w:b/>
                <w:noProof/>
                <w:spacing w:val="-8"/>
                <w:sz w:val="24"/>
                <w:szCs w:val="24"/>
              </w:rPr>
              <w:t>09</w:t>
            </w:r>
            <w:r w:rsidRPr="00613481">
              <w:rPr>
                <w:rFonts w:ascii="Times New Roman" w:hAnsi="Times New Roman" w:cs="Times New Roman"/>
                <w:b/>
                <w:noProof/>
                <w:spacing w:val="-8"/>
                <w:sz w:val="24"/>
                <w:szCs w:val="24"/>
              </w:rPr>
              <w:t>.10.202</w:t>
            </w:r>
            <w:r w:rsidR="00CC3999">
              <w:rPr>
                <w:rFonts w:ascii="Times New Roman" w:hAnsi="Times New Roman" w:cs="Times New Roman"/>
                <w:b/>
                <w:noProof/>
                <w:spacing w:val="-8"/>
                <w:sz w:val="24"/>
                <w:szCs w:val="24"/>
              </w:rPr>
              <w:t>6</w:t>
            </w:r>
          </w:p>
        </w:tc>
      </w:tr>
      <w:tr w:rsidR="0084096D" w:rsidTr="001B49A0">
        <w:trPr>
          <w:trHeight w:val="415"/>
        </w:trPr>
        <w:tc>
          <w:tcPr>
            <w:tcW w:w="720" w:type="dxa"/>
            <w:tcBorders>
              <w:top w:val="single" w:sz="4" w:space="0" w:color="auto"/>
              <w:left w:val="single" w:sz="4" w:space="0" w:color="auto"/>
              <w:bottom w:val="single" w:sz="4" w:space="0" w:color="auto"/>
              <w:right w:val="single" w:sz="4" w:space="0" w:color="auto"/>
            </w:tcBorders>
          </w:tcPr>
          <w:p w:rsidR="001B49A0" w:rsidRPr="00F5057A" w:rsidRDefault="002555C8" w:rsidP="001B49A0">
            <w:pPr>
              <w:widowControl w:val="0"/>
              <w:spacing w:after="0" w:line="240" w:lineRule="auto"/>
              <w:ind w:left="164"/>
              <w:contextualSpacing/>
              <w:mirrorIndents/>
              <w:rPr>
                <w:rFonts w:ascii="Times New Roman" w:hAnsi="Times New Roman" w:cs="Times New Roman"/>
                <w:sz w:val="24"/>
                <w:szCs w:val="24"/>
              </w:rPr>
            </w:pPr>
            <w:r>
              <w:rPr>
                <w:rFonts w:ascii="Times New Roman" w:hAnsi="Times New Roman" w:cs="Times New Roman"/>
                <w:sz w:val="24"/>
                <w:szCs w:val="24"/>
              </w:rPr>
              <w:t>10</w:t>
            </w:r>
          </w:p>
        </w:tc>
        <w:tc>
          <w:tcPr>
            <w:tcW w:w="2340" w:type="dxa"/>
            <w:tcBorders>
              <w:top w:val="single" w:sz="4" w:space="0" w:color="auto"/>
              <w:left w:val="single" w:sz="4" w:space="0" w:color="auto"/>
              <w:bottom w:val="single" w:sz="4" w:space="0" w:color="auto"/>
              <w:right w:val="single" w:sz="4" w:space="0" w:color="auto"/>
            </w:tcBorders>
            <w:hideMark/>
          </w:tcPr>
          <w:p w:rsidR="001B49A0" w:rsidRPr="00F5057A" w:rsidRDefault="002555C8" w:rsidP="001B49A0">
            <w:pPr>
              <w:widowControl w:val="0"/>
              <w:spacing w:after="0"/>
              <w:contextualSpacing/>
              <w:mirrorIndents/>
              <w:rPr>
                <w:rFonts w:ascii="Times New Roman" w:hAnsi="Times New Roman" w:cs="Times New Roman"/>
                <w:sz w:val="24"/>
                <w:szCs w:val="24"/>
              </w:rPr>
            </w:pPr>
            <w:r w:rsidRPr="00F5057A">
              <w:rPr>
                <w:rFonts w:ascii="Times New Roman" w:hAnsi="Times New Roman" w:cs="Times New Roman"/>
                <w:sz w:val="24"/>
                <w:szCs w:val="24"/>
              </w:rPr>
              <w:t>Дата и место рассмотрения первых частей заявок на участие в аукционе в электронной форме</w:t>
            </w:r>
          </w:p>
        </w:tc>
        <w:tc>
          <w:tcPr>
            <w:tcW w:w="7260" w:type="dxa"/>
            <w:tcBorders>
              <w:top w:val="single" w:sz="4" w:space="0" w:color="auto"/>
              <w:left w:val="single" w:sz="4" w:space="0" w:color="auto"/>
              <w:bottom w:val="single" w:sz="4" w:space="0" w:color="auto"/>
              <w:right w:val="single" w:sz="4" w:space="0" w:color="auto"/>
            </w:tcBorders>
          </w:tcPr>
          <w:p w:rsidR="001B49A0" w:rsidRPr="00F5057A" w:rsidRDefault="002555C8" w:rsidP="001B49A0">
            <w:pPr>
              <w:widowControl w:val="0"/>
              <w:spacing w:after="0"/>
              <w:contextualSpacing/>
              <w:mirrorIndents/>
              <w:jc w:val="both"/>
              <w:rPr>
                <w:rFonts w:ascii="Times New Roman" w:hAnsi="Times New Roman" w:cs="Times New Roman"/>
                <w:sz w:val="24"/>
                <w:szCs w:val="24"/>
              </w:rPr>
            </w:pPr>
            <w:r w:rsidRPr="00F5057A">
              <w:rPr>
                <w:rFonts w:ascii="Times New Roman" w:hAnsi="Times New Roman" w:cs="Times New Roman"/>
                <w:sz w:val="24"/>
                <w:szCs w:val="24"/>
              </w:rPr>
              <w:t>Срок рассмотрения первых частей заявок на участие в аукционе в электронной форме не может превышать семь рабочих дней с даты окончания срока подачи заявок на участие в аукционе в электронной форме.</w:t>
            </w:r>
          </w:p>
          <w:p w:rsidR="001B49A0" w:rsidRPr="00F5057A" w:rsidRDefault="002555C8" w:rsidP="001B49A0">
            <w:pPr>
              <w:widowControl w:val="0"/>
              <w:spacing w:after="0"/>
              <w:contextualSpacing/>
              <w:mirrorIndents/>
              <w:jc w:val="both"/>
              <w:rPr>
                <w:rFonts w:ascii="Times New Roman" w:hAnsi="Times New Roman" w:cs="Times New Roman"/>
                <w:sz w:val="24"/>
                <w:szCs w:val="24"/>
              </w:rPr>
            </w:pPr>
            <w:r w:rsidRPr="00F5057A">
              <w:rPr>
                <w:rFonts w:ascii="Times New Roman" w:hAnsi="Times New Roman" w:cs="Times New Roman"/>
                <w:b/>
                <w:sz w:val="24"/>
                <w:szCs w:val="24"/>
              </w:rPr>
              <w:t xml:space="preserve">Место рассмотрения первых частей заявок на участие в аукционе в электронной форме: </w:t>
            </w:r>
            <w:r w:rsidRPr="00F5057A">
              <w:rPr>
                <w:rFonts w:ascii="Times New Roman" w:hAnsi="Times New Roman" w:cs="Times New Roman"/>
                <w:bCs/>
                <w:sz w:val="24"/>
                <w:szCs w:val="24"/>
              </w:rPr>
              <w:t>2360</w:t>
            </w:r>
            <w:r w:rsidR="00CC3999">
              <w:rPr>
                <w:rFonts w:ascii="Times New Roman" w:hAnsi="Times New Roman" w:cs="Times New Roman"/>
                <w:bCs/>
                <w:sz w:val="24"/>
                <w:szCs w:val="24"/>
              </w:rPr>
              <w:t>1</w:t>
            </w:r>
            <w:r w:rsidRPr="00F5057A">
              <w:rPr>
                <w:rFonts w:ascii="Times New Roman" w:hAnsi="Times New Roman" w:cs="Times New Roman"/>
                <w:bCs/>
                <w:sz w:val="24"/>
                <w:szCs w:val="24"/>
              </w:rPr>
              <w:t xml:space="preserve">6, Калининградская обл., г. Калининград, ул. </w:t>
            </w:r>
            <w:r w:rsidR="00CC3999">
              <w:rPr>
                <w:rFonts w:ascii="Times New Roman" w:hAnsi="Times New Roman" w:cs="Times New Roman"/>
                <w:bCs/>
                <w:sz w:val="24"/>
                <w:szCs w:val="24"/>
              </w:rPr>
              <w:t>Томская</w:t>
            </w:r>
            <w:r w:rsidRPr="00F5057A">
              <w:rPr>
                <w:rFonts w:ascii="Times New Roman" w:hAnsi="Times New Roman" w:cs="Times New Roman"/>
                <w:bCs/>
                <w:sz w:val="24"/>
                <w:szCs w:val="24"/>
              </w:rPr>
              <w:t>, дом 1</w:t>
            </w:r>
            <w:r w:rsidR="00CC3999">
              <w:rPr>
                <w:rFonts w:ascii="Times New Roman" w:hAnsi="Times New Roman" w:cs="Times New Roman"/>
                <w:bCs/>
                <w:sz w:val="24"/>
                <w:szCs w:val="24"/>
              </w:rPr>
              <w:t>9</w:t>
            </w:r>
          </w:p>
          <w:p w:rsidR="001B49A0" w:rsidRPr="00F5057A" w:rsidRDefault="002555C8" w:rsidP="00CC3999">
            <w:pPr>
              <w:widowControl w:val="0"/>
              <w:spacing w:after="0"/>
              <w:contextualSpacing/>
              <w:mirrorIndents/>
              <w:jc w:val="both"/>
              <w:rPr>
                <w:rFonts w:ascii="Times New Roman" w:hAnsi="Times New Roman" w:cs="Times New Roman"/>
                <w:b/>
                <w:sz w:val="24"/>
                <w:szCs w:val="24"/>
              </w:rPr>
            </w:pPr>
            <w:r w:rsidRPr="00F5057A">
              <w:rPr>
                <w:rFonts w:ascii="Times New Roman" w:hAnsi="Times New Roman" w:cs="Times New Roman"/>
                <w:b/>
                <w:sz w:val="24"/>
                <w:szCs w:val="24"/>
              </w:rPr>
              <w:t>Дата окончания рассмотрения первых частей заявок на участие в аукционе в электронной форме:</w:t>
            </w:r>
            <w:r w:rsidRPr="00F5057A">
              <w:rPr>
                <w:rFonts w:ascii="Times New Roman" w:hAnsi="Times New Roman" w:cs="Times New Roman"/>
                <w:sz w:val="24"/>
                <w:szCs w:val="24"/>
              </w:rPr>
              <w:t xml:space="preserve"> </w:t>
            </w:r>
            <w:r w:rsidR="00CC3999">
              <w:rPr>
                <w:rFonts w:ascii="Times New Roman" w:hAnsi="Times New Roman" w:cs="Times New Roman"/>
                <w:b/>
                <w:noProof/>
                <w:spacing w:val="-8"/>
                <w:sz w:val="24"/>
                <w:szCs w:val="24"/>
              </w:rPr>
              <w:t>12</w:t>
            </w:r>
            <w:r w:rsidRPr="00613481">
              <w:rPr>
                <w:rFonts w:ascii="Times New Roman" w:hAnsi="Times New Roman" w:cs="Times New Roman"/>
                <w:b/>
                <w:noProof/>
                <w:spacing w:val="-8"/>
                <w:sz w:val="24"/>
                <w:szCs w:val="24"/>
              </w:rPr>
              <w:t>.10.202</w:t>
            </w:r>
            <w:r w:rsidR="00CC3999">
              <w:rPr>
                <w:rFonts w:ascii="Times New Roman" w:hAnsi="Times New Roman" w:cs="Times New Roman"/>
                <w:b/>
                <w:noProof/>
                <w:spacing w:val="-8"/>
                <w:sz w:val="24"/>
                <w:szCs w:val="24"/>
              </w:rPr>
              <w:t>6</w:t>
            </w:r>
          </w:p>
        </w:tc>
      </w:tr>
      <w:tr w:rsidR="0084096D" w:rsidTr="001B49A0">
        <w:trPr>
          <w:trHeight w:val="2254"/>
        </w:trPr>
        <w:tc>
          <w:tcPr>
            <w:tcW w:w="720" w:type="dxa"/>
            <w:tcBorders>
              <w:top w:val="single" w:sz="4" w:space="0" w:color="auto"/>
              <w:left w:val="single" w:sz="4" w:space="0" w:color="auto"/>
              <w:bottom w:val="single" w:sz="4" w:space="0" w:color="auto"/>
              <w:right w:val="single" w:sz="4" w:space="0" w:color="auto"/>
            </w:tcBorders>
          </w:tcPr>
          <w:p w:rsidR="001B49A0" w:rsidRPr="00F5057A" w:rsidRDefault="002555C8" w:rsidP="001B49A0">
            <w:pPr>
              <w:widowControl w:val="0"/>
              <w:spacing w:after="0" w:line="240" w:lineRule="auto"/>
              <w:ind w:left="164"/>
              <w:contextualSpacing/>
              <w:mirrorIndents/>
              <w:rPr>
                <w:rFonts w:ascii="Times New Roman" w:hAnsi="Times New Roman" w:cs="Times New Roman"/>
                <w:sz w:val="24"/>
                <w:szCs w:val="24"/>
              </w:rPr>
            </w:pPr>
            <w:r>
              <w:rPr>
                <w:rFonts w:ascii="Times New Roman" w:hAnsi="Times New Roman" w:cs="Times New Roman"/>
                <w:sz w:val="24"/>
                <w:szCs w:val="24"/>
              </w:rPr>
              <w:lastRenderedPageBreak/>
              <w:t>11</w:t>
            </w:r>
          </w:p>
        </w:tc>
        <w:tc>
          <w:tcPr>
            <w:tcW w:w="2340" w:type="dxa"/>
            <w:tcBorders>
              <w:top w:val="single" w:sz="4" w:space="0" w:color="auto"/>
              <w:left w:val="single" w:sz="4" w:space="0" w:color="auto"/>
              <w:bottom w:val="single" w:sz="4" w:space="0" w:color="auto"/>
              <w:right w:val="single" w:sz="4" w:space="0" w:color="auto"/>
            </w:tcBorders>
            <w:hideMark/>
          </w:tcPr>
          <w:p w:rsidR="001B49A0" w:rsidRPr="00F5057A" w:rsidRDefault="002555C8" w:rsidP="001B49A0">
            <w:pPr>
              <w:widowControl w:val="0"/>
              <w:spacing w:after="0"/>
              <w:contextualSpacing/>
              <w:mirrorIndents/>
              <w:jc w:val="both"/>
              <w:rPr>
                <w:rFonts w:ascii="Times New Roman" w:hAnsi="Times New Roman" w:cs="Times New Roman"/>
                <w:sz w:val="24"/>
                <w:szCs w:val="24"/>
              </w:rPr>
            </w:pPr>
            <w:r w:rsidRPr="00F5057A">
              <w:rPr>
                <w:rFonts w:ascii="Times New Roman" w:hAnsi="Times New Roman" w:cs="Times New Roman"/>
                <w:sz w:val="24"/>
                <w:szCs w:val="24"/>
              </w:rPr>
              <w:t>Дата и время проведения аукциона в электронной форме и место, дата, порядок подведения итогов аукциона в электронной форме</w:t>
            </w:r>
          </w:p>
        </w:tc>
        <w:tc>
          <w:tcPr>
            <w:tcW w:w="7260" w:type="dxa"/>
            <w:tcBorders>
              <w:top w:val="single" w:sz="4" w:space="0" w:color="auto"/>
              <w:left w:val="single" w:sz="4" w:space="0" w:color="auto"/>
              <w:bottom w:val="single" w:sz="4" w:space="0" w:color="auto"/>
              <w:right w:val="single" w:sz="4" w:space="0" w:color="auto"/>
            </w:tcBorders>
            <w:hideMark/>
          </w:tcPr>
          <w:p w:rsidR="001B49A0" w:rsidRPr="00F5057A" w:rsidRDefault="002555C8" w:rsidP="001B49A0">
            <w:pPr>
              <w:widowControl w:val="0"/>
              <w:spacing w:after="0"/>
              <w:contextualSpacing/>
              <w:mirrorIndents/>
              <w:jc w:val="both"/>
              <w:rPr>
                <w:rFonts w:ascii="Times New Roman" w:hAnsi="Times New Roman" w:cs="Times New Roman"/>
                <w:sz w:val="24"/>
                <w:szCs w:val="24"/>
              </w:rPr>
            </w:pPr>
            <w:r w:rsidRPr="00F5057A">
              <w:rPr>
                <w:rFonts w:ascii="Times New Roman" w:hAnsi="Times New Roman" w:cs="Times New Roman"/>
                <w:b/>
                <w:sz w:val="24"/>
                <w:szCs w:val="24"/>
              </w:rPr>
              <w:t xml:space="preserve">Дата и время проведения аукциона в электронной форме: </w:t>
            </w:r>
            <w:r w:rsidRPr="00613481">
              <w:rPr>
                <w:rFonts w:ascii="Times New Roman" w:hAnsi="Times New Roman" w:cs="Times New Roman"/>
                <w:b/>
                <w:noProof/>
                <w:spacing w:val="-8"/>
                <w:sz w:val="24"/>
                <w:szCs w:val="24"/>
              </w:rPr>
              <w:t>11:00:00</w:t>
            </w:r>
            <w:r w:rsidRPr="00F5057A">
              <w:rPr>
                <w:rFonts w:ascii="Times New Roman" w:hAnsi="Times New Roman" w:cs="Times New Roman"/>
                <w:sz w:val="24"/>
                <w:szCs w:val="24"/>
              </w:rPr>
              <w:t xml:space="preserve"> (время калининградское) </w:t>
            </w:r>
            <w:r w:rsidR="00CC3999">
              <w:rPr>
                <w:rFonts w:ascii="Times New Roman" w:hAnsi="Times New Roman" w:cs="Times New Roman"/>
                <w:b/>
                <w:noProof/>
                <w:spacing w:val="-8"/>
                <w:sz w:val="24"/>
                <w:szCs w:val="24"/>
              </w:rPr>
              <w:t>13</w:t>
            </w:r>
            <w:r w:rsidRPr="00613481">
              <w:rPr>
                <w:rFonts w:ascii="Times New Roman" w:hAnsi="Times New Roman" w:cs="Times New Roman"/>
                <w:b/>
                <w:noProof/>
                <w:spacing w:val="-8"/>
                <w:sz w:val="24"/>
                <w:szCs w:val="24"/>
              </w:rPr>
              <w:t>.10.202</w:t>
            </w:r>
            <w:r w:rsidR="00CC3999">
              <w:rPr>
                <w:rFonts w:ascii="Times New Roman" w:hAnsi="Times New Roman" w:cs="Times New Roman"/>
                <w:b/>
                <w:noProof/>
                <w:spacing w:val="-8"/>
                <w:sz w:val="24"/>
                <w:szCs w:val="24"/>
              </w:rPr>
              <w:t>6</w:t>
            </w:r>
          </w:p>
          <w:p w:rsidR="001B49A0" w:rsidRPr="00F5057A" w:rsidRDefault="002555C8" w:rsidP="001B49A0">
            <w:pPr>
              <w:widowControl w:val="0"/>
              <w:spacing w:after="0"/>
              <w:contextualSpacing/>
              <w:mirrorIndents/>
              <w:jc w:val="both"/>
              <w:rPr>
                <w:rFonts w:ascii="Times New Roman" w:hAnsi="Times New Roman" w:cs="Times New Roman"/>
                <w:b/>
                <w:sz w:val="24"/>
                <w:szCs w:val="24"/>
              </w:rPr>
            </w:pPr>
            <w:r w:rsidRPr="00F5057A">
              <w:rPr>
                <w:rFonts w:ascii="Times New Roman" w:hAnsi="Times New Roman" w:cs="Times New Roman"/>
                <w:b/>
                <w:sz w:val="24"/>
                <w:szCs w:val="24"/>
              </w:rPr>
              <w:t>Место проведения аукциона в электронной форме:</w:t>
            </w:r>
          </w:p>
          <w:p w:rsidR="001B49A0" w:rsidRPr="00F5057A" w:rsidRDefault="002555C8" w:rsidP="001B49A0">
            <w:pPr>
              <w:widowControl w:val="0"/>
              <w:spacing w:after="0"/>
              <w:contextualSpacing/>
              <w:mirrorIndents/>
              <w:jc w:val="both"/>
              <w:rPr>
                <w:rFonts w:ascii="Times New Roman" w:hAnsi="Times New Roman" w:cs="Times New Roman"/>
                <w:sz w:val="24"/>
                <w:szCs w:val="24"/>
              </w:rPr>
            </w:pPr>
            <w:r w:rsidRPr="00F5057A">
              <w:rPr>
                <w:rFonts w:ascii="Times New Roman" w:hAnsi="Times New Roman" w:cs="Times New Roman"/>
                <w:sz w:val="24"/>
                <w:szCs w:val="24"/>
              </w:rPr>
              <w:t>Аукцион в электронной форме проводится на электронной площадке, указанной в настоящей документации.</w:t>
            </w:r>
          </w:p>
          <w:p w:rsidR="001B49A0" w:rsidRPr="00F5057A" w:rsidRDefault="002555C8" w:rsidP="001B49A0">
            <w:pPr>
              <w:widowControl w:val="0"/>
              <w:spacing w:after="0"/>
              <w:contextualSpacing/>
              <w:mirrorIndents/>
              <w:jc w:val="both"/>
              <w:rPr>
                <w:rFonts w:ascii="Times New Roman" w:hAnsi="Times New Roman" w:cs="Times New Roman"/>
                <w:b/>
                <w:sz w:val="24"/>
                <w:szCs w:val="24"/>
              </w:rPr>
            </w:pPr>
            <w:r w:rsidRPr="00F5057A">
              <w:rPr>
                <w:rFonts w:ascii="Times New Roman" w:hAnsi="Times New Roman" w:cs="Times New Roman"/>
                <w:b/>
                <w:sz w:val="24"/>
                <w:szCs w:val="24"/>
              </w:rPr>
              <w:t xml:space="preserve">Место и дата подведения итогов: </w:t>
            </w:r>
            <w:r w:rsidR="00CC3999">
              <w:rPr>
                <w:rFonts w:ascii="Times New Roman" w:hAnsi="Times New Roman" w:cs="Times New Roman"/>
                <w:b/>
                <w:noProof/>
                <w:spacing w:val="-8"/>
                <w:sz w:val="24"/>
                <w:szCs w:val="24"/>
              </w:rPr>
              <w:t>14</w:t>
            </w:r>
            <w:r w:rsidRPr="00613481">
              <w:rPr>
                <w:rFonts w:ascii="Times New Roman" w:hAnsi="Times New Roman" w:cs="Times New Roman"/>
                <w:b/>
                <w:noProof/>
                <w:spacing w:val="-8"/>
                <w:sz w:val="24"/>
                <w:szCs w:val="24"/>
              </w:rPr>
              <w:t>.10.202</w:t>
            </w:r>
            <w:r w:rsidR="00CC3999">
              <w:rPr>
                <w:rFonts w:ascii="Times New Roman" w:hAnsi="Times New Roman" w:cs="Times New Roman"/>
                <w:b/>
                <w:noProof/>
                <w:spacing w:val="-8"/>
                <w:sz w:val="24"/>
                <w:szCs w:val="24"/>
              </w:rPr>
              <w:t>6</w:t>
            </w:r>
            <w:r w:rsidRPr="00F5057A">
              <w:rPr>
                <w:rFonts w:ascii="Times New Roman" w:hAnsi="Times New Roman" w:cs="Times New Roman"/>
                <w:spacing w:val="-8"/>
                <w:sz w:val="24"/>
                <w:szCs w:val="24"/>
              </w:rPr>
              <w:t xml:space="preserve"> </w:t>
            </w:r>
            <w:r w:rsidRPr="00F5057A">
              <w:rPr>
                <w:rFonts w:ascii="Times New Roman" w:hAnsi="Times New Roman" w:cs="Times New Roman"/>
                <w:sz w:val="24"/>
                <w:szCs w:val="24"/>
              </w:rPr>
              <w:t xml:space="preserve">по адресу: </w:t>
            </w:r>
            <w:r w:rsidRPr="00F5057A">
              <w:rPr>
                <w:rFonts w:ascii="Times New Roman" w:hAnsi="Times New Roman" w:cs="Times New Roman"/>
                <w:bCs/>
                <w:sz w:val="24"/>
                <w:szCs w:val="24"/>
              </w:rPr>
              <w:t>2360</w:t>
            </w:r>
            <w:r w:rsidR="00CC3999">
              <w:rPr>
                <w:rFonts w:ascii="Times New Roman" w:hAnsi="Times New Roman" w:cs="Times New Roman"/>
                <w:bCs/>
                <w:sz w:val="24"/>
                <w:szCs w:val="24"/>
              </w:rPr>
              <w:t>1</w:t>
            </w:r>
            <w:r w:rsidRPr="00F5057A">
              <w:rPr>
                <w:rFonts w:ascii="Times New Roman" w:hAnsi="Times New Roman" w:cs="Times New Roman"/>
                <w:bCs/>
                <w:sz w:val="24"/>
                <w:szCs w:val="24"/>
              </w:rPr>
              <w:t xml:space="preserve">6, Калининградская обл., г. Калининград, ул. </w:t>
            </w:r>
            <w:r w:rsidR="00CC3999">
              <w:rPr>
                <w:rFonts w:ascii="Times New Roman" w:hAnsi="Times New Roman" w:cs="Times New Roman"/>
                <w:bCs/>
                <w:sz w:val="24"/>
                <w:szCs w:val="24"/>
              </w:rPr>
              <w:t>Томская</w:t>
            </w:r>
            <w:r w:rsidRPr="00F5057A">
              <w:rPr>
                <w:rFonts w:ascii="Times New Roman" w:hAnsi="Times New Roman" w:cs="Times New Roman"/>
                <w:bCs/>
                <w:sz w:val="24"/>
                <w:szCs w:val="24"/>
              </w:rPr>
              <w:t>, дом 1</w:t>
            </w:r>
            <w:r w:rsidR="00CC3999">
              <w:rPr>
                <w:rFonts w:ascii="Times New Roman" w:hAnsi="Times New Roman" w:cs="Times New Roman"/>
                <w:bCs/>
                <w:sz w:val="24"/>
                <w:szCs w:val="24"/>
              </w:rPr>
              <w:t>9</w:t>
            </w:r>
          </w:p>
          <w:p w:rsidR="001B49A0" w:rsidRPr="00F5057A" w:rsidRDefault="002555C8" w:rsidP="001B49A0">
            <w:pPr>
              <w:widowControl w:val="0"/>
              <w:spacing w:after="0"/>
              <w:contextualSpacing/>
              <w:mirrorIndents/>
              <w:jc w:val="both"/>
              <w:rPr>
                <w:rFonts w:ascii="Times New Roman" w:hAnsi="Times New Roman" w:cs="Times New Roman"/>
                <w:sz w:val="24"/>
                <w:szCs w:val="24"/>
              </w:rPr>
            </w:pPr>
            <w:r w:rsidRPr="00F5057A">
              <w:rPr>
                <w:rFonts w:ascii="Times New Roman" w:hAnsi="Times New Roman" w:cs="Times New Roman"/>
                <w:b/>
                <w:sz w:val="24"/>
                <w:szCs w:val="24"/>
              </w:rPr>
              <w:t>Порядок подведения итогов аукциона в электронной форме:</w:t>
            </w:r>
            <w:r w:rsidRPr="00F5057A">
              <w:rPr>
                <w:rFonts w:ascii="Times New Roman" w:hAnsi="Times New Roman" w:cs="Times New Roman"/>
                <w:sz w:val="24"/>
                <w:szCs w:val="24"/>
              </w:rPr>
              <w:t xml:space="preserve"> в соответствии с разделом 5 настоящей документации.</w:t>
            </w:r>
          </w:p>
        </w:tc>
      </w:tr>
      <w:tr w:rsidR="0084096D" w:rsidTr="001B49A0">
        <w:trPr>
          <w:trHeight w:val="846"/>
        </w:trPr>
        <w:tc>
          <w:tcPr>
            <w:tcW w:w="720" w:type="dxa"/>
            <w:tcBorders>
              <w:top w:val="single" w:sz="4" w:space="0" w:color="auto"/>
              <w:left w:val="single" w:sz="4" w:space="0" w:color="auto"/>
              <w:bottom w:val="single" w:sz="4" w:space="0" w:color="auto"/>
              <w:right w:val="single" w:sz="4" w:space="0" w:color="auto"/>
            </w:tcBorders>
          </w:tcPr>
          <w:p w:rsidR="001B49A0" w:rsidRPr="00F5057A" w:rsidRDefault="002555C8" w:rsidP="001B49A0">
            <w:pPr>
              <w:widowControl w:val="0"/>
              <w:spacing w:after="0" w:line="240" w:lineRule="auto"/>
              <w:ind w:left="164"/>
              <w:contextualSpacing/>
              <w:mirrorIndents/>
              <w:rPr>
                <w:rFonts w:ascii="Times New Roman" w:hAnsi="Times New Roman" w:cs="Times New Roman"/>
                <w:sz w:val="24"/>
                <w:szCs w:val="24"/>
              </w:rPr>
            </w:pPr>
            <w:r>
              <w:rPr>
                <w:rFonts w:ascii="Times New Roman" w:hAnsi="Times New Roman" w:cs="Times New Roman"/>
                <w:sz w:val="24"/>
                <w:szCs w:val="24"/>
              </w:rPr>
              <w:t>12</w:t>
            </w:r>
          </w:p>
        </w:tc>
        <w:tc>
          <w:tcPr>
            <w:tcW w:w="2340" w:type="dxa"/>
            <w:tcBorders>
              <w:top w:val="single" w:sz="4" w:space="0" w:color="auto"/>
              <w:left w:val="single" w:sz="4" w:space="0" w:color="auto"/>
              <w:bottom w:val="single" w:sz="4" w:space="0" w:color="auto"/>
              <w:right w:val="single" w:sz="4" w:space="0" w:color="auto"/>
            </w:tcBorders>
          </w:tcPr>
          <w:p w:rsidR="001B49A0" w:rsidRPr="00F5057A" w:rsidRDefault="002555C8" w:rsidP="001B49A0">
            <w:pPr>
              <w:pStyle w:val="ae"/>
              <w:jc w:val="both"/>
            </w:pPr>
            <w:r w:rsidRPr="00F5057A">
              <w:rPr>
                <w:spacing w:val="-8"/>
                <w:lang w:eastAsia="ru-RU"/>
              </w:rPr>
              <w:t>Начальная (максимальная) цена договора</w:t>
            </w:r>
          </w:p>
        </w:tc>
        <w:tc>
          <w:tcPr>
            <w:tcW w:w="7260" w:type="dxa"/>
            <w:tcBorders>
              <w:top w:val="single" w:sz="4" w:space="0" w:color="auto"/>
              <w:left w:val="single" w:sz="4" w:space="0" w:color="auto"/>
              <w:bottom w:val="single" w:sz="4" w:space="0" w:color="auto"/>
              <w:right w:val="single" w:sz="4" w:space="0" w:color="auto"/>
            </w:tcBorders>
          </w:tcPr>
          <w:p w:rsidR="001B49A0" w:rsidRPr="00F5057A" w:rsidRDefault="00CC3999" w:rsidP="001B49A0">
            <w:pPr>
              <w:keepNext/>
              <w:keepLines/>
              <w:widowControl w:val="0"/>
              <w:suppressLineNumbers/>
              <w:suppressAutoHyphens/>
              <w:overflowPunct w:val="0"/>
              <w:autoSpaceDE w:val="0"/>
              <w:autoSpaceDN w:val="0"/>
              <w:adjustRightInd w:val="0"/>
              <w:spacing w:after="0"/>
              <w:textAlignment w:val="baseline"/>
              <w:rPr>
                <w:rFonts w:ascii="Times New Roman" w:hAnsi="Times New Roman" w:cs="Times New Roman"/>
                <w:b/>
                <w:bCs/>
                <w:sz w:val="24"/>
                <w:szCs w:val="24"/>
              </w:rPr>
            </w:pPr>
            <w:r>
              <w:rPr>
                <w:rFonts w:ascii="Times New Roman" w:hAnsi="Times New Roman" w:cs="Times New Roman"/>
                <w:b/>
                <w:bCs/>
                <w:noProof/>
                <w:sz w:val="24"/>
                <w:szCs w:val="24"/>
              </w:rPr>
              <w:t>1 988 000,00</w:t>
            </w:r>
            <w:r w:rsidR="002555C8" w:rsidRPr="00F5057A">
              <w:rPr>
                <w:rFonts w:ascii="Times New Roman" w:hAnsi="Times New Roman" w:cs="Times New Roman"/>
                <w:b/>
                <w:bCs/>
                <w:sz w:val="24"/>
                <w:szCs w:val="24"/>
              </w:rPr>
              <w:t xml:space="preserve"> руб.</w:t>
            </w:r>
          </w:p>
        </w:tc>
      </w:tr>
      <w:tr w:rsidR="0084096D" w:rsidTr="001B49A0">
        <w:trPr>
          <w:trHeight w:val="1270"/>
        </w:trPr>
        <w:tc>
          <w:tcPr>
            <w:tcW w:w="720" w:type="dxa"/>
            <w:tcBorders>
              <w:top w:val="single" w:sz="4" w:space="0" w:color="auto"/>
              <w:left w:val="single" w:sz="4" w:space="0" w:color="auto"/>
              <w:bottom w:val="single" w:sz="4" w:space="0" w:color="auto"/>
              <w:right w:val="single" w:sz="4" w:space="0" w:color="auto"/>
            </w:tcBorders>
          </w:tcPr>
          <w:p w:rsidR="001B49A0" w:rsidRPr="00F5057A" w:rsidRDefault="002555C8" w:rsidP="001B49A0">
            <w:pPr>
              <w:widowControl w:val="0"/>
              <w:spacing w:after="0" w:line="240" w:lineRule="auto"/>
              <w:ind w:left="164"/>
              <w:contextualSpacing/>
              <w:mirrorIndents/>
              <w:rPr>
                <w:rFonts w:ascii="Times New Roman" w:hAnsi="Times New Roman" w:cs="Times New Roman"/>
                <w:sz w:val="24"/>
                <w:szCs w:val="24"/>
              </w:rPr>
            </w:pPr>
            <w:r>
              <w:rPr>
                <w:rFonts w:ascii="Times New Roman" w:hAnsi="Times New Roman" w:cs="Times New Roman"/>
                <w:sz w:val="24"/>
                <w:szCs w:val="24"/>
              </w:rPr>
              <w:t>13</w:t>
            </w:r>
          </w:p>
        </w:tc>
        <w:tc>
          <w:tcPr>
            <w:tcW w:w="2340" w:type="dxa"/>
            <w:tcBorders>
              <w:top w:val="single" w:sz="4" w:space="0" w:color="auto"/>
              <w:left w:val="single" w:sz="4" w:space="0" w:color="auto"/>
              <w:bottom w:val="single" w:sz="4" w:space="0" w:color="auto"/>
              <w:right w:val="single" w:sz="4" w:space="0" w:color="auto"/>
            </w:tcBorders>
            <w:hideMark/>
          </w:tcPr>
          <w:p w:rsidR="001B49A0" w:rsidRPr="00F5057A" w:rsidRDefault="002555C8" w:rsidP="001B49A0">
            <w:pPr>
              <w:widowControl w:val="0"/>
              <w:autoSpaceDE w:val="0"/>
              <w:autoSpaceDN w:val="0"/>
              <w:adjustRightInd w:val="0"/>
              <w:spacing w:after="0"/>
              <w:contextualSpacing/>
              <w:mirrorIndents/>
              <w:jc w:val="both"/>
              <w:outlineLvl w:val="1"/>
              <w:rPr>
                <w:rFonts w:ascii="Times New Roman" w:hAnsi="Times New Roman" w:cs="Times New Roman"/>
                <w:sz w:val="24"/>
                <w:szCs w:val="24"/>
              </w:rPr>
            </w:pPr>
            <w:r w:rsidRPr="00F5057A">
              <w:rPr>
                <w:rFonts w:ascii="Times New Roman" w:hAnsi="Times New Roman" w:cs="Times New Roman"/>
                <w:sz w:val="24"/>
                <w:szCs w:val="24"/>
              </w:rPr>
              <w:t>Обоснование начальной (максимальной) цены договора</w:t>
            </w:r>
          </w:p>
        </w:tc>
        <w:tc>
          <w:tcPr>
            <w:tcW w:w="7260" w:type="dxa"/>
            <w:tcBorders>
              <w:top w:val="single" w:sz="4" w:space="0" w:color="auto"/>
              <w:left w:val="single" w:sz="4" w:space="0" w:color="auto"/>
              <w:bottom w:val="single" w:sz="4" w:space="0" w:color="auto"/>
              <w:right w:val="single" w:sz="4" w:space="0" w:color="auto"/>
            </w:tcBorders>
          </w:tcPr>
          <w:p w:rsidR="001B49A0" w:rsidRPr="00F5057A" w:rsidRDefault="002555C8" w:rsidP="001B49A0">
            <w:pPr>
              <w:widowControl w:val="0"/>
              <w:spacing w:after="0"/>
              <w:mirrorIndents/>
              <w:rPr>
                <w:rFonts w:ascii="Times New Roman" w:hAnsi="Times New Roman" w:cs="Times New Roman"/>
                <w:sz w:val="24"/>
                <w:szCs w:val="24"/>
              </w:rPr>
            </w:pPr>
            <w:r w:rsidRPr="00F5057A">
              <w:rPr>
                <w:rFonts w:ascii="Times New Roman" w:hAnsi="Times New Roman" w:cs="Times New Roman"/>
                <w:sz w:val="24"/>
                <w:szCs w:val="24"/>
              </w:rPr>
              <w:t>В соответствии с разделом 2 настоящей документации</w:t>
            </w:r>
          </w:p>
        </w:tc>
      </w:tr>
      <w:tr w:rsidR="0084096D" w:rsidTr="001B49A0">
        <w:trPr>
          <w:trHeight w:val="1136"/>
        </w:trPr>
        <w:tc>
          <w:tcPr>
            <w:tcW w:w="720" w:type="dxa"/>
            <w:tcBorders>
              <w:top w:val="single" w:sz="4" w:space="0" w:color="auto"/>
              <w:left w:val="single" w:sz="4" w:space="0" w:color="auto"/>
              <w:bottom w:val="single" w:sz="4" w:space="0" w:color="auto"/>
              <w:right w:val="single" w:sz="4" w:space="0" w:color="auto"/>
            </w:tcBorders>
          </w:tcPr>
          <w:p w:rsidR="001B49A0" w:rsidRPr="004D38E2" w:rsidRDefault="002555C8" w:rsidP="001B49A0">
            <w:pPr>
              <w:widowControl w:val="0"/>
              <w:spacing w:after="0" w:line="240" w:lineRule="auto"/>
              <w:ind w:left="164"/>
              <w:contextualSpacing/>
              <w:mirrorIndents/>
              <w:rPr>
                <w:rFonts w:ascii="Times New Roman" w:hAnsi="Times New Roman" w:cs="Times New Roman"/>
                <w:sz w:val="24"/>
                <w:szCs w:val="24"/>
              </w:rPr>
            </w:pPr>
            <w:r w:rsidRPr="004D38E2">
              <w:rPr>
                <w:rFonts w:ascii="Times New Roman" w:hAnsi="Times New Roman" w:cs="Times New Roman"/>
                <w:sz w:val="24"/>
                <w:szCs w:val="24"/>
              </w:rPr>
              <w:t>14</w:t>
            </w:r>
          </w:p>
        </w:tc>
        <w:tc>
          <w:tcPr>
            <w:tcW w:w="9600" w:type="dxa"/>
            <w:gridSpan w:val="2"/>
            <w:tcBorders>
              <w:top w:val="single" w:sz="4" w:space="0" w:color="auto"/>
              <w:left w:val="single" w:sz="4" w:space="0" w:color="auto"/>
              <w:bottom w:val="single" w:sz="4" w:space="0" w:color="auto"/>
              <w:right w:val="single" w:sz="4" w:space="0" w:color="auto"/>
            </w:tcBorders>
          </w:tcPr>
          <w:p w:rsidR="001B49A0" w:rsidRPr="004D38E2" w:rsidRDefault="002555C8" w:rsidP="001B49A0">
            <w:pPr>
              <w:widowControl w:val="0"/>
              <w:spacing w:after="0"/>
              <w:contextualSpacing/>
              <w:mirrorIndents/>
              <w:jc w:val="both"/>
              <w:rPr>
                <w:rFonts w:ascii="Times New Roman" w:hAnsi="Times New Roman" w:cs="Times New Roman"/>
                <w:sz w:val="24"/>
                <w:szCs w:val="24"/>
              </w:rPr>
            </w:pPr>
            <w:r w:rsidRPr="004D38E2">
              <w:rPr>
                <w:rFonts w:ascii="Times New Roman" w:hAnsi="Times New Roman" w:cs="Times New Roman"/>
                <w:sz w:val="24"/>
                <w:szCs w:val="24"/>
              </w:rPr>
              <w:t>Информация о запрете или об ограничении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 о преимуществе в отношении товаров российского происхождения (в том числе поставляемых при выполнении закупаемых работ, оказании закупаемых услуг), работ, услуг, соответственно выполняемых, оказываемых российскими лицами, в случае, если такие запрет, ограничение, преимущество установлены в соответствии с пунктом 1 части 2 статьи 3.1-4 Закон о закупках в отношении товара, работы, услуги, являющихся предметом закупки:</w:t>
            </w:r>
          </w:p>
        </w:tc>
      </w:tr>
      <w:tr w:rsidR="0084096D" w:rsidTr="001B49A0">
        <w:trPr>
          <w:trHeight w:val="1136"/>
        </w:trPr>
        <w:tc>
          <w:tcPr>
            <w:tcW w:w="720" w:type="dxa"/>
            <w:tcBorders>
              <w:top w:val="single" w:sz="4" w:space="0" w:color="auto"/>
              <w:left w:val="single" w:sz="4" w:space="0" w:color="auto"/>
              <w:bottom w:val="single" w:sz="4" w:space="0" w:color="auto"/>
              <w:right w:val="single" w:sz="4" w:space="0" w:color="auto"/>
            </w:tcBorders>
          </w:tcPr>
          <w:p w:rsidR="001B49A0" w:rsidRPr="000D3025" w:rsidRDefault="002555C8" w:rsidP="001B49A0">
            <w:pPr>
              <w:widowControl w:val="0"/>
              <w:spacing w:after="0" w:line="240" w:lineRule="auto"/>
              <w:contextualSpacing/>
              <w:mirrorIndents/>
              <w:rPr>
                <w:rFonts w:ascii="Times New Roman" w:hAnsi="Times New Roman" w:cs="Times New Roman"/>
                <w:sz w:val="24"/>
                <w:szCs w:val="24"/>
              </w:rPr>
            </w:pPr>
            <w:r w:rsidRPr="000D3025">
              <w:rPr>
                <w:rFonts w:ascii="Times New Roman" w:hAnsi="Times New Roman" w:cs="Times New Roman"/>
                <w:sz w:val="24"/>
                <w:szCs w:val="24"/>
              </w:rPr>
              <w:t>1)</w:t>
            </w:r>
          </w:p>
        </w:tc>
        <w:tc>
          <w:tcPr>
            <w:tcW w:w="2340" w:type="dxa"/>
            <w:tcBorders>
              <w:top w:val="single" w:sz="4" w:space="0" w:color="auto"/>
              <w:left w:val="single" w:sz="4" w:space="0" w:color="auto"/>
              <w:bottom w:val="single" w:sz="4" w:space="0" w:color="auto"/>
              <w:right w:val="single" w:sz="4" w:space="0" w:color="auto"/>
            </w:tcBorders>
          </w:tcPr>
          <w:p w:rsidR="001B49A0" w:rsidRPr="004D38E2" w:rsidRDefault="002555C8" w:rsidP="001B49A0">
            <w:pPr>
              <w:widowControl w:val="0"/>
              <w:spacing w:after="0"/>
              <w:contextualSpacing/>
              <w:jc w:val="both"/>
              <w:rPr>
                <w:rFonts w:ascii="Times New Roman" w:hAnsi="Times New Roman" w:cs="Times New Roman"/>
                <w:spacing w:val="-2"/>
                <w:sz w:val="24"/>
                <w:szCs w:val="24"/>
              </w:rPr>
            </w:pPr>
            <w:r w:rsidRPr="004D38E2">
              <w:rPr>
                <w:rFonts w:ascii="Times New Roman" w:eastAsia="Times New Roman" w:hAnsi="Times New Roman" w:cs="Times New Roman"/>
                <w:sz w:val="24"/>
                <w:szCs w:val="24"/>
                <w:lang w:eastAsia="ru-RU"/>
              </w:rPr>
              <w:t>Запрет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w:t>
            </w:r>
          </w:p>
        </w:tc>
        <w:tc>
          <w:tcPr>
            <w:tcW w:w="7260" w:type="dxa"/>
            <w:tcBorders>
              <w:top w:val="single" w:sz="4" w:space="0" w:color="auto"/>
              <w:left w:val="single" w:sz="4" w:space="0" w:color="auto"/>
              <w:bottom w:val="single" w:sz="4" w:space="0" w:color="auto"/>
              <w:right w:val="single" w:sz="4" w:space="0" w:color="auto"/>
            </w:tcBorders>
          </w:tcPr>
          <w:p w:rsidR="001B49A0" w:rsidRPr="00613481" w:rsidRDefault="00613481" w:rsidP="001B49A0">
            <w:pPr>
              <w:widowControl w:val="0"/>
              <w:spacing w:after="0"/>
              <w:contextualSpacing/>
              <w:mirrorIndents/>
              <w:jc w:val="both"/>
              <w:rPr>
                <w:rFonts w:ascii="Times New Roman" w:hAnsi="Times New Roman" w:cs="Times New Roman"/>
                <w:iCs/>
                <w:sz w:val="24"/>
                <w:szCs w:val="24"/>
                <w:highlight w:val="green"/>
              </w:rPr>
            </w:pPr>
            <w:r w:rsidRPr="00613481">
              <w:rPr>
                <w:rFonts w:ascii="Times New Roman" w:hAnsi="Times New Roman" w:cs="Times New Roman"/>
                <w:iCs/>
                <w:sz w:val="24"/>
                <w:szCs w:val="24"/>
              </w:rPr>
              <w:t>Не установлен.</w:t>
            </w:r>
          </w:p>
        </w:tc>
      </w:tr>
      <w:tr w:rsidR="0084096D" w:rsidTr="001B49A0">
        <w:trPr>
          <w:trHeight w:val="1136"/>
        </w:trPr>
        <w:tc>
          <w:tcPr>
            <w:tcW w:w="720" w:type="dxa"/>
            <w:tcBorders>
              <w:top w:val="single" w:sz="4" w:space="0" w:color="auto"/>
              <w:left w:val="single" w:sz="4" w:space="0" w:color="auto"/>
              <w:bottom w:val="single" w:sz="4" w:space="0" w:color="auto"/>
              <w:right w:val="single" w:sz="4" w:space="0" w:color="auto"/>
            </w:tcBorders>
          </w:tcPr>
          <w:p w:rsidR="001B49A0" w:rsidRPr="000D3025" w:rsidRDefault="002555C8" w:rsidP="001B49A0">
            <w:pPr>
              <w:widowControl w:val="0"/>
              <w:spacing w:after="0" w:line="240" w:lineRule="auto"/>
              <w:contextualSpacing/>
              <w:mirrorIndents/>
              <w:rPr>
                <w:rFonts w:ascii="Times New Roman" w:hAnsi="Times New Roman" w:cs="Times New Roman"/>
                <w:sz w:val="24"/>
                <w:szCs w:val="24"/>
              </w:rPr>
            </w:pPr>
            <w:r w:rsidRPr="000D3025">
              <w:rPr>
                <w:rFonts w:ascii="Times New Roman" w:hAnsi="Times New Roman" w:cs="Times New Roman"/>
                <w:sz w:val="24"/>
                <w:szCs w:val="24"/>
              </w:rPr>
              <w:t>2)</w:t>
            </w:r>
          </w:p>
        </w:tc>
        <w:tc>
          <w:tcPr>
            <w:tcW w:w="2340" w:type="dxa"/>
            <w:tcBorders>
              <w:top w:val="single" w:sz="4" w:space="0" w:color="auto"/>
              <w:left w:val="single" w:sz="4" w:space="0" w:color="auto"/>
              <w:bottom w:val="single" w:sz="4" w:space="0" w:color="auto"/>
              <w:right w:val="single" w:sz="4" w:space="0" w:color="auto"/>
            </w:tcBorders>
          </w:tcPr>
          <w:p w:rsidR="001B49A0" w:rsidRPr="004D38E2" w:rsidRDefault="002555C8" w:rsidP="001B49A0">
            <w:pPr>
              <w:widowControl w:val="0"/>
              <w:spacing w:after="0"/>
              <w:contextualSpacing/>
              <w:jc w:val="both"/>
              <w:rPr>
                <w:rFonts w:ascii="Times New Roman" w:hAnsi="Times New Roman" w:cs="Times New Roman"/>
                <w:spacing w:val="-2"/>
                <w:sz w:val="24"/>
                <w:szCs w:val="24"/>
              </w:rPr>
            </w:pPr>
            <w:r w:rsidRPr="004D38E2">
              <w:rPr>
                <w:rFonts w:ascii="Times New Roman" w:hAnsi="Times New Roman" w:cs="Times New Roman"/>
                <w:spacing w:val="-2"/>
                <w:sz w:val="24"/>
                <w:szCs w:val="24"/>
              </w:rPr>
              <w:t xml:space="preserve">Ограничение закупок товаров (в том числе поставляемых при выполнении закупаемых работ, </w:t>
            </w:r>
            <w:r w:rsidRPr="004D38E2">
              <w:rPr>
                <w:rFonts w:ascii="Times New Roman" w:hAnsi="Times New Roman" w:cs="Times New Roman"/>
                <w:spacing w:val="-2"/>
                <w:sz w:val="24"/>
                <w:szCs w:val="24"/>
              </w:rPr>
              <w:lastRenderedPageBreak/>
              <w:t>оказании закупаемых услуг), происходящих из иностранных государств, работ, услуг, соответственно выполняемых, оказываемых иностранными лицами:</w:t>
            </w:r>
          </w:p>
        </w:tc>
        <w:tc>
          <w:tcPr>
            <w:tcW w:w="7260" w:type="dxa"/>
            <w:tcBorders>
              <w:top w:val="single" w:sz="4" w:space="0" w:color="auto"/>
              <w:left w:val="single" w:sz="4" w:space="0" w:color="auto"/>
              <w:bottom w:val="single" w:sz="4" w:space="0" w:color="auto"/>
              <w:right w:val="single" w:sz="4" w:space="0" w:color="auto"/>
            </w:tcBorders>
          </w:tcPr>
          <w:p w:rsidR="00613481" w:rsidRPr="00613481" w:rsidRDefault="00613481" w:rsidP="00613481">
            <w:pPr>
              <w:overflowPunct w:val="0"/>
              <w:autoSpaceDE w:val="0"/>
              <w:autoSpaceDN w:val="0"/>
              <w:adjustRightInd w:val="0"/>
              <w:spacing w:after="0"/>
              <w:jc w:val="both"/>
              <w:textAlignment w:val="baseline"/>
              <w:rPr>
                <w:rFonts w:ascii="Times New Roman" w:eastAsia="Times New Roman" w:hAnsi="Times New Roman" w:cs="Times New Roman"/>
                <w:iCs/>
                <w:sz w:val="24"/>
                <w:szCs w:val="24"/>
                <w:lang w:eastAsia="ru-RU"/>
              </w:rPr>
            </w:pPr>
            <w:r w:rsidRPr="00613481">
              <w:rPr>
                <w:rFonts w:ascii="Times New Roman" w:eastAsia="Times New Roman" w:hAnsi="Times New Roman" w:cs="Times New Roman"/>
                <w:iCs/>
                <w:sz w:val="24"/>
                <w:szCs w:val="24"/>
                <w:lang w:eastAsia="ru-RU"/>
              </w:rPr>
              <w:lastRenderedPageBreak/>
              <w:t xml:space="preserve">К товарам устанавливается ограничение в соответствии с п. 1 постановления Правительства Российской Федерации от 23.12.2024 № 1875 «О мерах по предоставлению национального режима при осуществлении закупок товаров, работ, услуг для обеспечения государственных и муниципальных нужд, закупок товаров, работ, услуг отдельными видами юридических лиц» в соответствии с </w:t>
            </w:r>
            <w:r>
              <w:rPr>
                <w:rFonts w:ascii="Times New Roman" w:eastAsia="Times New Roman" w:hAnsi="Times New Roman" w:cs="Times New Roman"/>
                <w:iCs/>
                <w:sz w:val="24"/>
                <w:szCs w:val="24"/>
                <w:lang w:eastAsia="ru-RU"/>
              </w:rPr>
              <w:lastRenderedPageBreak/>
              <w:t>разделом 2.1</w:t>
            </w:r>
            <w:r w:rsidRPr="00613481">
              <w:rPr>
                <w:rFonts w:ascii="Times New Roman" w:eastAsia="Times New Roman" w:hAnsi="Times New Roman" w:cs="Times New Roman"/>
                <w:iCs/>
                <w:sz w:val="24"/>
                <w:szCs w:val="24"/>
                <w:lang w:eastAsia="ru-RU"/>
              </w:rPr>
              <w:t xml:space="preserve"> «Применение национального режима в соответствии со статьей 3.1-4 Закона о закупках».</w:t>
            </w:r>
          </w:p>
          <w:p w:rsidR="00613481" w:rsidRPr="00613481" w:rsidRDefault="00613481" w:rsidP="00613481">
            <w:pPr>
              <w:overflowPunct w:val="0"/>
              <w:autoSpaceDE w:val="0"/>
              <w:autoSpaceDN w:val="0"/>
              <w:adjustRightInd w:val="0"/>
              <w:spacing w:after="0"/>
              <w:jc w:val="both"/>
              <w:textAlignment w:val="baseline"/>
              <w:rPr>
                <w:rFonts w:ascii="Times New Roman" w:eastAsia="Times New Roman" w:hAnsi="Times New Roman" w:cs="Times New Roman"/>
                <w:iCs/>
                <w:sz w:val="24"/>
                <w:szCs w:val="24"/>
                <w:lang w:eastAsia="ru-RU"/>
              </w:rPr>
            </w:pPr>
          </w:p>
          <w:p w:rsidR="001B49A0" w:rsidRPr="004C18DE" w:rsidRDefault="00613481" w:rsidP="00613481">
            <w:pPr>
              <w:widowControl w:val="0"/>
              <w:spacing w:after="0"/>
              <w:contextualSpacing/>
              <w:mirrorIndents/>
              <w:jc w:val="both"/>
              <w:rPr>
                <w:rFonts w:ascii="Times New Roman" w:hAnsi="Times New Roman" w:cs="Times New Roman"/>
                <w:sz w:val="24"/>
                <w:szCs w:val="24"/>
                <w:highlight w:val="green"/>
              </w:rPr>
            </w:pPr>
            <w:r w:rsidRPr="00613481">
              <w:rPr>
                <w:rFonts w:ascii="Times New Roman" w:eastAsia="Times New Roman" w:hAnsi="Times New Roman" w:cs="Times New Roman"/>
                <w:iCs/>
                <w:sz w:val="24"/>
                <w:szCs w:val="24"/>
                <w:lang w:eastAsia="ru-RU"/>
              </w:rPr>
              <w:t xml:space="preserve">Требования к подтверждению участником закупки страны происхождения товара в соответствии с </w:t>
            </w:r>
            <w:r>
              <w:rPr>
                <w:rFonts w:ascii="Times New Roman" w:eastAsia="Times New Roman" w:hAnsi="Times New Roman" w:cs="Times New Roman"/>
                <w:iCs/>
                <w:sz w:val="24"/>
                <w:szCs w:val="24"/>
                <w:lang w:eastAsia="ru-RU"/>
              </w:rPr>
              <w:t>разделом 2.1</w:t>
            </w:r>
            <w:r w:rsidRPr="00613481">
              <w:rPr>
                <w:rFonts w:ascii="Times New Roman" w:eastAsia="Times New Roman" w:hAnsi="Times New Roman" w:cs="Times New Roman"/>
                <w:iCs/>
                <w:sz w:val="24"/>
                <w:szCs w:val="24"/>
                <w:lang w:eastAsia="ru-RU"/>
              </w:rPr>
              <w:t xml:space="preserve"> «Применение национального режима в соответствии со статьей 3.1-4 Закона о закупках».</w:t>
            </w:r>
          </w:p>
        </w:tc>
      </w:tr>
      <w:tr w:rsidR="0084096D" w:rsidTr="001B49A0">
        <w:trPr>
          <w:trHeight w:val="1136"/>
        </w:trPr>
        <w:tc>
          <w:tcPr>
            <w:tcW w:w="720" w:type="dxa"/>
            <w:tcBorders>
              <w:top w:val="single" w:sz="4" w:space="0" w:color="auto"/>
              <w:left w:val="single" w:sz="4" w:space="0" w:color="auto"/>
              <w:bottom w:val="single" w:sz="4" w:space="0" w:color="auto"/>
              <w:right w:val="single" w:sz="4" w:space="0" w:color="auto"/>
            </w:tcBorders>
          </w:tcPr>
          <w:p w:rsidR="001B49A0" w:rsidRPr="000D3025" w:rsidRDefault="002555C8" w:rsidP="001B49A0">
            <w:pPr>
              <w:widowControl w:val="0"/>
              <w:spacing w:after="0" w:line="240" w:lineRule="auto"/>
              <w:contextualSpacing/>
              <w:mirrorIndents/>
              <w:rPr>
                <w:rFonts w:ascii="Times New Roman" w:hAnsi="Times New Roman" w:cs="Times New Roman"/>
                <w:sz w:val="24"/>
                <w:szCs w:val="24"/>
              </w:rPr>
            </w:pPr>
            <w:r w:rsidRPr="000D3025">
              <w:rPr>
                <w:rFonts w:ascii="Times New Roman" w:hAnsi="Times New Roman" w:cs="Times New Roman"/>
                <w:sz w:val="24"/>
                <w:szCs w:val="24"/>
              </w:rPr>
              <w:lastRenderedPageBreak/>
              <w:t>3)</w:t>
            </w:r>
          </w:p>
        </w:tc>
        <w:tc>
          <w:tcPr>
            <w:tcW w:w="2340" w:type="dxa"/>
            <w:tcBorders>
              <w:top w:val="single" w:sz="4" w:space="0" w:color="auto"/>
              <w:left w:val="single" w:sz="4" w:space="0" w:color="auto"/>
              <w:bottom w:val="single" w:sz="4" w:space="0" w:color="auto"/>
              <w:right w:val="single" w:sz="4" w:space="0" w:color="auto"/>
            </w:tcBorders>
          </w:tcPr>
          <w:p w:rsidR="001B49A0" w:rsidRPr="004D38E2" w:rsidRDefault="002555C8" w:rsidP="001B49A0">
            <w:pPr>
              <w:widowControl w:val="0"/>
              <w:spacing w:after="0"/>
              <w:contextualSpacing/>
              <w:jc w:val="both"/>
              <w:rPr>
                <w:rFonts w:ascii="Times New Roman" w:hAnsi="Times New Roman" w:cs="Times New Roman"/>
                <w:spacing w:val="-2"/>
                <w:sz w:val="24"/>
                <w:szCs w:val="24"/>
              </w:rPr>
            </w:pPr>
            <w:r w:rsidRPr="004D38E2">
              <w:rPr>
                <w:rFonts w:ascii="Times New Roman" w:hAnsi="Times New Roman" w:cs="Times New Roman"/>
                <w:spacing w:val="-2"/>
                <w:sz w:val="24"/>
                <w:szCs w:val="24"/>
              </w:rPr>
              <w:t>Преимущество в отношении товаров российского происхождения (в том числе поставляемых при выполнении закупаемых работ, оказании закупаемых услуг), работ, услуг, соответственно выполняемых, оказываемых российскими лицами:</w:t>
            </w:r>
          </w:p>
        </w:tc>
        <w:tc>
          <w:tcPr>
            <w:tcW w:w="7260" w:type="dxa"/>
            <w:tcBorders>
              <w:top w:val="single" w:sz="4" w:space="0" w:color="auto"/>
              <w:left w:val="single" w:sz="4" w:space="0" w:color="auto"/>
              <w:bottom w:val="single" w:sz="4" w:space="0" w:color="auto"/>
              <w:right w:val="single" w:sz="4" w:space="0" w:color="auto"/>
            </w:tcBorders>
          </w:tcPr>
          <w:p w:rsidR="001B49A0" w:rsidRPr="00613481" w:rsidRDefault="00613481" w:rsidP="001B49A0">
            <w:pPr>
              <w:widowControl w:val="0"/>
              <w:spacing w:after="0"/>
              <w:contextualSpacing/>
              <w:mirrorIndents/>
              <w:jc w:val="both"/>
              <w:rPr>
                <w:rFonts w:ascii="Times New Roman" w:hAnsi="Times New Roman" w:cs="Times New Roman"/>
                <w:sz w:val="24"/>
                <w:szCs w:val="24"/>
              </w:rPr>
            </w:pPr>
            <w:r w:rsidRPr="00613481">
              <w:rPr>
                <w:rFonts w:ascii="Times New Roman" w:hAnsi="Times New Roman" w:cs="Times New Roman"/>
                <w:iCs/>
                <w:sz w:val="24"/>
                <w:szCs w:val="24"/>
              </w:rPr>
              <w:t>Не установлено.</w:t>
            </w:r>
          </w:p>
        </w:tc>
      </w:tr>
      <w:tr w:rsidR="0084096D" w:rsidTr="001B49A0">
        <w:trPr>
          <w:trHeight w:val="1136"/>
        </w:trPr>
        <w:tc>
          <w:tcPr>
            <w:tcW w:w="720" w:type="dxa"/>
            <w:tcBorders>
              <w:top w:val="single" w:sz="4" w:space="0" w:color="auto"/>
              <w:left w:val="single" w:sz="4" w:space="0" w:color="auto"/>
              <w:bottom w:val="single" w:sz="4" w:space="0" w:color="auto"/>
              <w:right w:val="single" w:sz="4" w:space="0" w:color="auto"/>
            </w:tcBorders>
          </w:tcPr>
          <w:p w:rsidR="001B49A0" w:rsidRPr="004D38E2" w:rsidRDefault="002555C8" w:rsidP="001B49A0">
            <w:pPr>
              <w:widowControl w:val="0"/>
              <w:spacing w:after="0" w:line="240" w:lineRule="auto"/>
              <w:ind w:left="164"/>
              <w:contextualSpacing/>
              <w:mirrorIndents/>
              <w:rPr>
                <w:rFonts w:ascii="Times New Roman" w:hAnsi="Times New Roman" w:cs="Times New Roman"/>
                <w:sz w:val="24"/>
                <w:szCs w:val="24"/>
              </w:rPr>
            </w:pPr>
            <w:r w:rsidRPr="004D38E2">
              <w:rPr>
                <w:rFonts w:ascii="Times New Roman" w:hAnsi="Times New Roman" w:cs="Times New Roman"/>
                <w:sz w:val="24"/>
                <w:szCs w:val="24"/>
              </w:rPr>
              <w:t>15</w:t>
            </w:r>
          </w:p>
        </w:tc>
        <w:tc>
          <w:tcPr>
            <w:tcW w:w="2340" w:type="dxa"/>
            <w:tcBorders>
              <w:top w:val="single" w:sz="4" w:space="0" w:color="auto"/>
              <w:left w:val="single" w:sz="4" w:space="0" w:color="auto"/>
              <w:bottom w:val="single" w:sz="4" w:space="0" w:color="auto"/>
              <w:right w:val="single" w:sz="4" w:space="0" w:color="auto"/>
            </w:tcBorders>
          </w:tcPr>
          <w:p w:rsidR="001B49A0" w:rsidRPr="004D38E2" w:rsidRDefault="002555C8" w:rsidP="001B49A0">
            <w:pPr>
              <w:widowControl w:val="0"/>
              <w:spacing w:after="0"/>
              <w:contextualSpacing/>
              <w:jc w:val="both"/>
              <w:rPr>
                <w:rFonts w:ascii="Times New Roman" w:hAnsi="Times New Roman" w:cs="Times New Roman"/>
                <w:spacing w:val="-2"/>
                <w:sz w:val="24"/>
                <w:szCs w:val="24"/>
              </w:rPr>
            </w:pPr>
            <w:r w:rsidRPr="004D38E2">
              <w:rPr>
                <w:rFonts w:ascii="Times New Roman" w:hAnsi="Times New Roman" w:cs="Times New Roman"/>
                <w:spacing w:val="-2"/>
                <w:sz w:val="24"/>
                <w:szCs w:val="24"/>
              </w:rPr>
              <w:t>Условия предоставления национального режима при осуществлении закупок</w:t>
            </w:r>
          </w:p>
        </w:tc>
        <w:tc>
          <w:tcPr>
            <w:tcW w:w="7260" w:type="dxa"/>
            <w:tcBorders>
              <w:top w:val="single" w:sz="4" w:space="0" w:color="auto"/>
              <w:left w:val="single" w:sz="4" w:space="0" w:color="auto"/>
              <w:bottom w:val="single" w:sz="4" w:space="0" w:color="auto"/>
              <w:right w:val="single" w:sz="4" w:space="0" w:color="auto"/>
            </w:tcBorders>
          </w:tcPr>
          <w:p w:rsidR="001B49A0" w:rsidRPr="004D38E2" w:rsidRDefault="002555C8" w:rsidP="001B49A0">
            <w:pPr>
              <w:tabs>
                <w:tab w:val="num" w:pos="0"/>
                <w:tab w:val="left" w:pos="375"/>
              </w:tabs>
              <w:suppressAutoHyphens/>
              <w:spacing w:after="0" w:line="240" w:lineRule="auto"/>
              <w:jc w:val="both"/>
              <w:rPr>
                <w:rFonts w:ascii="Times New Roman" w:eastAsia="Times New Roman" w:hAnsi="Times New Roman" w:cs="Times New Roman"/>
                <w:iCs/>
                <w:kern w:val="2"/>
                <w:sz w:val="24"/>
                <w:szCs w:val="24"/>
                <w:lang w:eastAsia="ar-SA"/>
              </w:rPr>
            </w:pPr>
            <w:r w:rsidRPr="004D38E2">
              <w:rPr>
                <w:rFonts w:ascii="Times New Roman" w:eastAsia="Times New Roman" w:hAnsi="Times New Roman" w:cs="Times New Roman"/>
                <w:iCs/>
                <w:kern w:val="2"/>
                <w:sz w:val="24"/>
                <w:szCs w:val="24"/>
                <w:lang w:eastAsia="ar-SA"/>
              </w:rPr>
              <w:t>1.</w:t>
            </w:r>
            <w:r w:rsidRPr="004D38E2">
              <w:rPr>
                <w:rFonts w:ascii="Times New Roman" w:eastAsia="Times New Roman" w:hAnsi="Times New Roman" w:cs="Times New Roman"/>
                <w:iCs/>
                <w:kern w:val="2"/>
                <w:sz w:val="24"/>
                <w:szCs w:val="24"/>
                <w:lang w:eastAsia="ar-SA"/>
              </w:rPr>
              <w:tab/>
              <w:t>При осуществлении закупок предоставляется национальный режим, обеспечивающий происходящему из иностранного государства или группы иностранных государств (далее - иностранное государство) товару, работе, услуге, соответственно выполняемой, оказываемой иностранным гражданином или иностранным юридическим лицом (далее - иностранное лицо), равные условия с товаром российского происхождения, работой, услугой, соответственно выполняемой, оказываемой российским гражданином или российским юридическим лицом (далее - российское лицо), за исключением случаев принятия Правительством Российской Федерации мер, предусмотренных пунктом 1 части 2 статьи 3.1-4 Закона о закупках. Если иное не предусмотрено мерами, принятыми Правительством Российской Федерации в соответствии с пунктом 1 части 2 статьи 3.1-4 Закона о закупках, положения настоящего раздела, касающиеся товара российского происхождения, работы, услуги, соответственно выполняемой, оказываемой российским лицом, применяются также  в отношении товара, происходящего из иностранного государства, работы, услуги, соответственно выполняемой, оказываемой иностранным лицом, которым предоставляются равные условия с товаром российского происхождения, работой, услугой, соответственно выполняемой, оказываемой российским лицом.</w:t>
            </w:r>
          </w:p>
          <w:p w:rsidR="001B49A0" w:rsidRPr="004D38E2" w:rsidRDefault="001B49A0" w:rsidP="001B49A0">
            <w:pPr>
              <w:tabs>
                <w:tab w:val="num" w:pos="0"/>
                <w:tab w:val="left" w:pos="375"/>
              </w:tabs>
              <w:suppressAutoHyphens/>
              <w:spacing w:after="0" w:line="240" w:lineRule="auto"/>
              <w:jc w:val="both"/>
              <w:rPr>
                <w:rFonts w:ascii="Times New Roman" w:eastAsia="Times New Roman" w:hAnsi="Times New Roman" w:cs="Times New Roman"/>
                <w:iCs/>
                <w:kern w:val="2"/>
                <w:sz w:val="24"/>
                <w:szCs w:val="24"/>
                <w:lang w:eastAsia="ar-SA"/>
              </w:rPr>
            </w:pPr>
          </w:p>
          <w:p w:rsidR="001B49A0" w:rsidRPr="004D38E2" w:rsidRDefault="002555C8" w:rsidP="001B49A0">
            <w:pPr>
              <w:tabs>
                <w:tab w:val="num" w:pos="0"/>
                <w:tab w:val="left" w:pos="375"/>
              </w:tabs>
              <w:suppressAutoHyphens/>
              <w:spacing w:after="0" w:line="240" w:lineRule="auto"/>
              <w:jc w:val="both"/>
              <w:rPr>
                <w:rFonts w:ascii="Times New Roman" w:eastAsia="Times New Roman" w:hAnsi="Times New Roman" w:cs="Times New Roman"/>
                <w:b/>
                <w:bCs/>
                <w:iCs/>
                <w:kern w:val="2"/>
                <w:sz w:val="24"/>
                <w:szCs w:val="24"/>
                <w:lang w:eastAsia="ar-SA"/>
              </w:rPr>
            </w:pPr>
            <w:r w:rsidRPr="004D38E2">
              <w:rPr>
                <w:rFonts w:ascii="Times New Roman" w:eastAsia="Times New Roman" w:hAnsi="Times New Roman" w:cs="Times New Roman"/>
                <w:b/>
                <w:bCs/>
                <w:iCs/>
                <w:kern w:val="2"/>
                <w:sz w:val="24"/>
                <w:szCs w:val="24"/>
                <w:lang w:eastAsia="ar-SA"/>
              </w:rPr>
              <w:lastRenderedPageBreak/>
              <w:t>2.</w:t>
            </w:r>
            <w:r w:rsidRPr="004D38E2">
              <w:rPr>
                <w:rFonts w:ascii="Times New Roman" w:eastAsia="Times New Roman" w:hAnsi="Times New Roman" w:cs="Times New Roman"/>
                <w:b/>
                <w:bCs/>
                <w:iCs/>
                <w:kern w:val="2"/>
                <w:sz w:val="24"/>
                <w:szCs w:val="24"/>
                <w:lang w:eastAsia="ar-SA"/>
              </w:rPr>
              <w:tab/>
              <w:t>При осуществлении закупки товара:</w:t>
            </w:r>
          </w:p>
          <w:p w:rsidR="001B49A0" w:rsidRPr="004D38E2" w:rsidRDefault="001B49A0" w:rsidP="001B49A0">
            <w:pPr>
              <w:tabs>
                <w:tab w:val="num" w:pos="0"/>
                <w:tab w:val="left" w:pos="180"/>
              </w:tabs>
              <w:suppressAutoHyphens/>
              <w:spacing w:after="0" w:line="240" w:lineRule="auto"/>
              <w:jc w:val="both"/>
              <w:rPr>
                <w:rFonts w:ascii="Times New Roman" w:eastAsia="Times New Roman" w:hAnsi="Times New Roman" w:cs="Times New Roman"/>
                <w:b/>
                <w:bCs/>
                <w:iCs/>
                <w:kern w:val="2"/>
                <w:sz w:val="24"/>
                <w:szCs w:val="24"/>
                <w:lang w:eastAsia="ar-SA"/>
              </w:rPr>
            </w:pPr>
          </w:p>
          <w:p w:rsidR="001B49A0" w:rsidRPr="004D38E2" w:rsidRDefault="002555C8" w:rsidP="001B49A0">
            <w:pPr>
              <w:tabs>
                <w:tab w:val="num" w:pos="0"/>
                <w:tab w:val="left" w:pos="375"/>
              </w:tabs>
              <w:suppressAutoHyphens/>
              <w:spacing w:after="0" w:line="240" w:lineRule="auto"/>
              <w:jc w:val="both"/>
              <w:rPr>
                <w:rFonts w:ascii="Times New Roman" w:eastAsia="Times New Roman" w:hAnsi="Times New Roman" w:cs="Times New Roman"/>
                <w:iCs/>
                <w:kern w:val="2"/>
                <w:sz w:val="24"/>
                <w:szCs w:val="24"/>
                <w:lang w:eastAsia="ar-SA"/>
              </w:rPr>
            </w:pPr>
            <w:r w:rsidRPr="004D38E2">
              <w:rPr>
                <w:rFonts w:ascii="Times New Roman" w:eastAsia="Times New Roman" w:hAnsi="Times New Roman" w:cs="Times New Roman"/>
                <w:iCs/>
                <w:kern w:val="2"/>
                <w:sz w:val="24"/>
                <w:szCs w:val="24"/>
                <w:lang w:eastAsia="ar-SA"/>
              </w:rPr>
              <w:t>1)</w:t>
            </w:r>
            <w:r w:rsidRPr="004D38E2">
              <w:rPr>
                <w:rFonts w:ascii="Times New Roman" w:eastAsia="Times New Roman" w:hAnsi="Times New Roman" w:cs="Times New Roman"/>
                <w:iCs/>
                <w:kern w:val="2"/>
                <w:sz w:val="24"/>
                <w:szCs w:val="24"/>
                <w:lang w:eastAsia="ar-SA"/>
              </w:rPr>
              <w:tab/>
              <w:t xml:space="preserve">если извещением о закупке, настоящей документацией </w:t>
            </w:r>
            <w:r w:rsidRPr="004D38E2">
              <w:rPr>
                <w:rFonts w:ascii="Times New Roman" w:eastAsia="Times New Roman" w:hAnsi="Times New Roman" w:cs="Times New Roman"/>
                <w:b/>
                <w:bCs/>
                <w:iCs/>
                <w:kern w:val="2"/>
                <w:sz w:val="24"/>
                <w:szCs w:val="24"/>
                <w:lang w:eastAsia="ar-SA"/>
              </w:rPr>
              <w:t>установлен запрет</w:t>
            </w:r>
            <w:r w:rsidRPr="004D38E2">
              <w:rPr>
                <w:rFonts w:ascii="Times New Roman" w:eastAsia="Times New Roman" w:hAnsi="Times New Roman" w:cs="Times New Roman"/>
                <w:iCs/>
                <w:kern w:val="2"/>
                <w:sz w:val="24"/>
                <w:szCs w:val="24"/>
                <w:lang w:eastAsia="ar-SA"/>
              </w:rPr>
              <w:t xml:space="preserve"> закупок товара, </w:t>
            </w:r>
            <w:r w:rsidRPr="004D38E2">
              <w:rPr>
                <w:rFonts w:ascii="Times New Roman" w:eastAsia="Times New Roman" w:hAnsi="Times New Roman" w:cs="Times New Roman"/>
                <w:b/>
                <w:bCs/>
                <w:iCs/>
                <w:kern w:val="2"/>
                <w:sz w:val="24"/>
                <w:szCs w:val="24"/>
                <w:lang w:eastAsia="ar-SA"/>
              </w:rPr>
              <w:t>не допускаются:</w:t>
            </w:r>
          </w:p>
          <w:p w:rsidR="001B49A0" w:rsidRPr="004D38E2" w:rsidRDefault="002555C8" w:rsidP="001B49A0">
            <w:pPr>
              <w:tabs>
                <w:tab w:val="num" w:pos="0"/>
                <w:tab w:val="left" w:pos="375"/>
              </w:tabs>
              <w:suppressAutoHyphens/>
              <w:spacing w:after="0" w:line="240" w:lineRule="auto"/>
              <w:jc w:val="both"/>
              <w:rPr>
                <w:rFonts w:ascii="Times New Roman" w:eastAsia="Times New Roman" w:hAnsi="Times New Roman" w:cs="Times New Roman"/>
                <w:iCs/>
                <w:kern w:val="2"/>
                <w:sz w:val="24"/>
                <w:szCs w:val="24"/>
                <w:lang w:eastAsia="ar-SA"/>
              </w:rPr>
            </w:pPr>
            <w:r w:rsidRPr="004D38E2">
              <w:rPr>
                <w:rFonts w:ascii="Times New Roman" w:eastAsia="Times New Roman" w:hAnsi="Times New Roman" w:cs="Times New Roman"/>
                <w:iCs/>
                <w:kern w:val="2"/>
                <w:sz w:val="24"/>
                <w:szCs w:val="24"/>
                <w:lang w:eastAsia="ar-SA"/>
              </w:rPr>
              <w:t>а)</w:t>
            </w:r>
            <w:r w:rsidRPr="004D38E2">
              <w:rPr>
                <w:rFonts w:ascii="Times New Roman" w:eastAsia="Times New Roman" w:hAnsi="Times New Roman" w:cs="Times New Roman"/>
                <w:iCs/>
                <w:kern w:val="2"/>
                <w:sz w:val="24"/>
                <w:szCs w:val="24"/>
                <w:lang w:eastAsia="ar-SA"/>
              </w:rPr>
              <w:tab/>
              <w:t>заключение договора на поставку такого товара;</w:t>
            </w:r>
          </w:p>
          <w:p w:rsidR="001B49A0" w:rsidRPr="004D38E2" w:rsidRDefault="002555C8" w:rsidP="001B49A0">
            <w:pPr>
              <w:tabs>
                <w:tab w:val="num" w:pos="0"/>
                <w:tab w:val="left" w:pos="375"/>
              </w:tabs>
              <w:suppressAutoHyphens/>
              <w:spacing w:after="0" w:line="240" w:lineRule="auto"/>
              <w:jc w:val="both"/>
              <w:rPr>
                <w:rFonts w:ascii="Times New Roman" w:eastAsia="Times New Roman" w:hAnsi="Times New Roman" w:cs="Times New Roman"/>
                <w:iCs/>
                <w:kern w:val="2"/>
                <w:sz w:val="24"/>
                <w:szCs w:val="24"/>
                <w:lang w:eastAsia="ar-SA"/>
              </w:rPr>
            </w:pPr>
            <w:r w:rsidRPr="004D38E2">
              <w:rPr>
                <w:rFonts w:ascii="Times New Roman" w:eastAsia="Times New Roman" w:hAnsi="Times New Roman" w:cs="Times New Roman"/>
                <w:iCs/>
                <w:kern w:val="2"/>
                <w:sz w:val="24"/>
                <w:szCs w:val="24"/>
                <w:lang w:eastAsia="ar-SA"/>
              </w:rPr>
              <w:t>б)</w:t>
            </w:r>
            <w:r w:rsidRPr="004D38E2">
              <w:rPr>
                <w:rFonts w:ascii="Times New Roman" w:eastAsia="Times New Roman" w:hAnsi="Times New Roman" w:cs="Times New Roman"/>
                <w:iCs/>
                <w:kern w:val="2"/>
                <w:sz w:val="24"/>
                <w:szCs w:val="24"/>
                <w:lang w:eastAsia="ar-SA"/>
              </w:rPr>
              <w:tab/>
              <w:t>при исполнении договора замена такого товара на происходящий из иностранного государства товар, в отношении которого установлен данный запрет;</w:t>
            </w:r>
          </w:p>
          <w:p w:rsidR="001B49A0" w:rsidRPr="004D38E2" w:rsidRDefault="001B49A0" w:rsidP="001B49A0">
            <w:pPr>
              <w:tabs>
                <w:tab w:val="num" w:pos="0"/>
                <w:tab w:val="left" w:pos="375"/>
              </w:tabs>
              <w:suppressAutoHyphens/>
              <w:spacing w:after="0" w:line="240" w:lineRule="auto"/>
              <w:jc w:val="both"/>
              <w:rPr>
                <w:rFonts w:ascii="Times New Roman" w:eastAsia="Times New Roman" w:hAnsi="Times New Roman" w:cs="Times New Roman"/>
                <w:iCs/>
                <w:kern w:val="2"/>
                <w:sz w:val="24"/>
                <w:szCs w:val="24"/>
                <w:lang w:eastAsia="ar-SA"/>
              </w:rPr>
            </w:pPr>
          </w:p>
          <w:p w:rsidR="001B49A0" w:rsidRPr="004D38E2" w:rsidRDefault="002555C8" w:rsidP="001B49A0">
            <w:pPr>
              <w:tabs>
                <w:tab w:val="num" w:pos="0"/>
                <w:tab w:val="left" w:pos="375"/>
              </w:tabs>
              <w:suppressAutoHyphens/>
              <w:spacing w:after="0" w:line="240" w:lineRule="auto"/>
              <w:jc w:val="both"/>
              <w:rPr>
                <w:rFonts w:ascii="Times New Roman" w:eastAsia="Times New Roman" w:hAnsi="Times New Roman" w:cs="Times New Roman"/>
                <w:iCs/>
                <w:kern w:val="2"/>
                <w:sz w:val="24"/>
                <w:szCs w:val="24"/>
                <w:lang w:eastAsia="ar-SA"/>
              </w:rPr>
            </w:pPr>
            <w:r w:rsidRPr="004D38E2">
              <w:rPr>
                <w:rFonts w:ascii="Times New Roman" w:eastAsia="Times New Roman" w:hAnsi="Times New Roman" w:cs="Times New Roman"/>
                <w:iCs/>
                <w:kern w:val="2"/>
                <w:sz w:val="24"/>
                <w:szCs w:val="24"/>
                <w:lang w:eastAsia="ar-SA"/>
              </w:rPr>
              <w:t>2)</w:t>
            </w:r>
            <w:r w:rsidRPr="004D38E2">
              <w:rPr>
                <w:rFonts w:ascii="Times New Roman" w:eastAsia="Times New Roman" w:hAnsi="Times New Roman" w:cs="Times New Roman"/>
                <w:iCs/>
                <w:kern w:val="2"/>
                <w:sz w:val="24"/>
                <w:szCs w:val="24"/>
                <w:lang w:eastAsia="ar-SA"/>
              </w:rPr>
              <w:tab/>
              <w:t xml:space="preserve">если извещением о закупке, настоящей документацией </w:t>
            </w:r>
            <w:r w:rsidRPr="004D38E2">
              <w:rPr>
                <w:rFonts w:ascii="Times New Roman" w:eastAsia="Times New Roman" w:hAnsi="Times New Roman" w:cs="Times New Roman"/>
                <w:b/>
                <w:bCs/>
                <w:iCs/>
                <w:kern w:val="2"/>
                <w:sz w:val="24"/>
                <w:szCs w:val="24"/>
                <w:lang w:eastAsia="ar-SA"/>
              </w:rPr>
              <w:t>установлено</w:t>
            </w:r>
            <w:r w:rsidRPr="004D38E2">
              <w:rPr>
                <w:rFonts w:ascii="Times New Roman" w:eastAsia="Times New Roman" w:hAnsi="Times New Roman" w:cs="Times New Roman"/>
                <w:iCs/>
                <w:kern w:val="2"/>
                <w:sz w:val="24"/>
                <w:szCs w:val="24"/>
                <w:lang w:eastAsia="ar-SA"/>
              </w:rPr>
              <w:t xml:space="preserve"> </w:t>
            </w:r>
            <w:r w:rsidRPr="004D38E2">
              <w:rPr>
                <w:rFonts w:ascii="Times New Roman" w:eastAsia="Times New Roman" w:hAnsi="Times New Roman" w:cs="Times New Roman"/>
                <w:b/>
                <w:bCs/>
                <w:iCs/>
                <w:kern w:val="2"/>
                <w:sz w:val="24"/>
                <w:szCs w:val="24"/>
                <w:lang w:eastAsia="ar-SA"/>
              </w:rPr>
              <w:t>ограничение</w:t>
            </w:r>
            <w:r w:rsidRPr="004D38E2">
              <w:rPr>
                <w:rFonts w:ascii="Times New Roman" w:eastAsia="Times New Roman" w:hAnsi="Times New Roman" w:cs="Times New Roman"/>
                <w:iCs/>
                <w:kern w:val="2"/>
                <w:sz w:val="24"/>
                <w:szCs w:val="24"/>
                <w:lang w:eastAsia="ar-SA"/>
              </w:rPr>
              <w:t xml:space="preserve"> закупок товара, </w:t>
            </w:r>
            <w:r w:rsidRPr="004D38E2">
              <w:rPr>
                <w:rFonts w:ascii="Times New Roman" w:eastAsia="Times New Roman" w:hAnsi="Times New Roman" w:cs="Times New Roman"/>
                <w:b/>
                <w:bCs/>
                <w:iCs/>
                <w:kern w:val="2"/>
                <w:sz w:val="24"/>
                <w:szCs w:val="24"/>
                <w:lang w:eastAsia="ar-SA"/>
              </w:rPr>
              <w:t>не допускаются:</w:t>
            </w:r>
          </w:p>
          <w:p w:rsidR="001B49A0" w:rsidRPr="004D38E2" w:rsidRDefault="002555C8" w:rsidP="001B49A0">
            <w:pPr>
              <w:tabs>
                <w:tab w:val="num" w:pos="0"/>
                <w:tab w:val="left" w:pos="375"/>
              </w:tabs>
              <w:suppressAutoHyphens/>
              <w:spacing w:after="0" w:line="240" w:lineRule="auto"/>
              <w:jc w:val="both"/>
              <w:rPr>
                <w:rFonts w:ascii="Times New Roman" w:eastAsia="Times New Roman" w:hAnsi="Times New Roman" w:cs="Times New Roman"/>
                <w:iCs/>
                <w:kern w:val="2"/>
                <w:sz w:val="24"/>
                <w:szCs w:val="24"/>
                <w:lang w:eastAsia="ar-SA"/>
              </w:rPr>
            </w:pPr>
            <w:r w:rsidRPr="004D38E2">
              <w:rPr>
                <w:rFonts w:ascii="Times New Roman" w:eastAsia="Times New Roman" w:hAnsi="Times New Roman" w:cs="Times New Roman"/>
                <w:iCs/>
                <w:kern w:val="2"/>
                <w:sz w:val="24"/>
                <w:szCs w:val="24"/>
                <w:lang w:eastAsia="ar-SA"/>
              </w:rPr>
              <w:t xml:space="preserve">а) </w:t>
            </w:r>
            <w:r w:rsidRPr="004D38E2">
              <w:rPr>
                <w:rFonts w:ascii="Times New Roman" w:eastAsia="Times New Roman" w:hAnsi="Times New Roman" w:cs="Times New Roman"/>
                <w:iCs/>
                <w:kern w:val="2"/>
                <w:sz w:val="24"/>
                <w:szCs w:val="24"/>
                <w:lang w:eastAsia="ar-SA"/>
              </w:rPr>
              <w:tab/>
              <w:t>заключение договора на поставку товара, происходящего из иностранного государства, если поданы заявка на участие в закупке, окончательное предложение, признанные по результатам их рассмотрения соответствующими требованиям положения о закупке, извещения об осуществлении конкурентной закупки (в случае проведения конкурентной закупки), документации о конкурентной закупке (в случае проведения конкурентной закупки) и содержащие предложения о поставке товара российского происхождения;</w:t>
            </w:r>
          </w:p>
          <w:p w:rsidR="001B49A0" w:rsidRPr="004D38E2" w:rsidRDefault="002555C8" w:rsidP="001B49A0">
            <w:pPr>
              <w:tabs>
                <w:tab w:val="num" w:pos="0"/>
                <w:tab w:val="left" w:pos="180"/>
                <w:tab w:val="left" w:pos="375"/>
              </w:tabs>
              <w:suppressAutoHyphens/>
              <w:spacing w:after="0" w:line="240" w:lineRule="auto"/>
              <w:jc w:val="both"/>
              <w:rPr>
                <w:rFonts w:ascii="Times New Roman" w:eastAsia="Times New Roman" w:hAnsi="Times New Roman" w:cs="Times New Roman"/>
                <w:iCs/>
                <w:kern w:val="2"/>
                <w:sz w:val="24"/>
                <w:szCs w:val="24"/>
                <w:lang w:eastAsia="ar-SA"/>
              </w:rPr>
            </w:pPr>
            <w:r w:rsidRPr="004D38E2">
              <w:rPr>
                <w:rFonts w:ascii="Times New Roman" w:eastAsia="Times New Roman" w:hAnsi="Times New Roman" w:cs="Times New Roman"/>
                <w:iCs/>
                <w:kern w:val="2"/>
                <w:sz w:val="24"/>
                <w:szCs w:val="24"/>
                <w:lang w:eastAsia="ar-SA"/>
              </w:rPr>
              <w:t>б)</w:t>
            </w:r>
            <w:r w:rsidRPr="004D38E2">
              <w:rPr>
                <w:rFonts w:ascii="Times New Roman" w:eastAsia="Times New Roman" w:hAnsi="Times New Roman" w:cs="Times New Roman"/>
                <w:iCs/>
                <w:kern w:val="2"/>
                <w:sz w:val="24"/>
                <w:szCs w:val="24"/>
                <w:lang w:eastAsia="ar-SA"/>
              </w:rPr>
              <w:tab/>
              <w:t>при исполнении договора замена товара на происходящий из иностранного государства товар, в отношении которого установлено данное ограничение, если договор предусматривает поставку товара российского происхождения;</w:t>
            </w:r>
          </w:p>
          <w:p w:rsidR="001B49A0" w:rsidRPr="004D38E2" w:rsidRDefault="001B49A0" w:rsidP="001B49A0">
            <w:pPr>
              <w:tabs>
                <w:tab w:val="num" w:pos="0"/>
                <w:tab w:val="left" w:pos="180"/>
                <w:tab w:val="left" w:pos="375"/>
              </w:tabs>
              <w:suppressAutoHyphens/>
              <w:spacing w:after="0" w:line="240" w:lineRule="auto"/>
              <w:jc w:val="both"/>
              <w:rPr>
                <w:rFonts w:ascii="Times New Roman" w:eastAsia="Times New Roman" w:hAnsi="Times New Roman" w:cs="Times New Roman"/>
                <w:iCs/>
                <w:kern w:val="2"/>
                <w:sz w:val="24"/>
                <w:szCs w:val="24"/>
                <w:lang w:eastAsia="ar-SA"/>
              </w:rPr>
            </w:pPr>
          </w:p>
          <w:p w:rsidR="001B49A0" w:rsidRPr="004D38E2" w:rsidRDefault="002555C8" w:rsidP="001B49A0">
            <w:pPr>
              <w:tabs>
                <w:tab w:val="num" w:pos="0"/>
                <w:tab w:val="left" w:pos="375"/>
              </w:tabs>
              <w:suppressAutoHyphens/>
              <w:spacing w:after="0" w:line="240" w:lineRule="auto"/>
              <w:jc w:val="both"/>
              <w:rPr>
                <w:rFonts w:ascii="Times New Roman" w:eastAsia="Times New Roman" w:hAnsi="Times New Roman" w:cs="Times New Roman"/>
                <w:iCs/>
                <w:kern w:val="2"/>
                <w:sz w:val="24"/>
                <w:szCs w:val="24"/>
                <w:lang w:eastAsia="ar-SA"/>
              </w:rPr>
            </w:pPr>
            <w:r w:rsidRPr="004D38E2">
              <w:rPr>
                <w:rFonts w:ascii="Times New Roman" w:eastAsia="Times New Roman" w:hAnsi="Times New Roman" w:cs="Times New Roman"/>
                <w:iCs/>
                <w:kern w:val="2"/>
                <w:sz w:val="24"/>
                <w:szCs w:val="24"/>
                <w:lang w:eastAsia="ar-SA"/>
              </w:rPr>
              <w:t>3)</w:t>
            </w:r>
            <w:r w:rsidRPr="004D38E2">
              <w:rPr>
                <w:rFonts w:ascii="Times New Roman" w:eastAsia="Times New Roman" w:hAnsi="Times New Roman" w:cs="Times New Roman"/>
                <w:iCs/>
                <w:kern w:val="2"/>
                <w:sz w:val="24"/>
                <w:szCs w:val="24"/>
                <w:lang w:eastAsia="ar-SA"/>
              </w:rPr>
              <w:tab/>
              <w:t xml:space="preserve">если извещением о закупке, настоящей документацией </w:t>
            </w:r>
            <w:r w:rsidRPr="004D38E2">
              <w:rPr>
                <w:rFonts w:ascii="Times New Roman" w:eastAsia="Times New Roman" w:hAnsi="Times New Roman" w:cs="Times New Roman"/>
                <w:b/>
                <w:bCs/>
                <w:iCs/>
                <w:kern w:val="2"/>
                <w:sz w:val="24"/>
                <w:szCs w:val="24"/>
                <w:lang w:eastAsia="ar-SA"/>
              </w:rPr>
              <w:t>установлено преимущество</w:t>
            </w:r>
            <w:r w:rsidRPr="004D38E2">
              <w:rPr>
                <w:rFonts w:ascii="Times New Roman" w:eastAsia="Times New Roman" w:hAnsi="Times New Roman" w:cs="Times New Roman"/>
                <w:iCs/>
                <w:kern w:val="2"/>
                <w:sz w:val="24"/>
                <w:szCs w:val="24"/>
                <w:lang w:eastAsia="ar-SA"/>
              </w:rPr>
              <w:t xml:space="preserve"> в отношении товара российского происхождения:</w:t>
            </w:r>
          </w:p>
          <w:p w:rsidR="001B49A0" w:rsidRPr="004D38E2" w:rsidRDefault="002555C8" w:rsidP="001B49A0">
            <w:pPr>
              <w:tabs>
                <w:tab w:val="num" w:pos="0"/>
                <w:tab w:val="left" w:pos="375"/>
              </w:tabs>
              <w:suppressAutoHyphens/>
              <w:spacing w:after="0" w:line="240" w:lineRule="auto"/>
              <w:jc w:val="both"/>
              <w:rPr>
                <w:rFonts w:ascii="Times New Roman" w:eastAsia="Times New Roman" w:hAnsi="Times New Roman" w:cs="Times New Roman"/>
                <w:iCs/>
                <w:kern w:val="2"/>
                <w:sz w:val="24"/>
                <w:szCs w:val="24"/>
                <w:lang w:eastAsia="ar-SA"/>
              </w:rPr>
            </w:pPr>
            <w:r w:rsidRPr="004D38E2">
              <w:rPr>
                <w:rFonts w:ascii="Times New Roman" w:eastAsia="Times New Roman" w:hAnsi="Times New Roman" w:cs="Times New Roman"/>
                <w:iCs/>
                <w:kern w:val="2"/>
                <w:sz w:val="24"/>
                <w:szCs w:val="24"/>
                <w:lang w:eastAsia="ar-SA"/>
              </w:rPr>
              <w:t>а)</w:t>
            </w:r>
            <w:r w:rsidRPr="004D38E2">
              <w:rPr>
                <w:rFonts w:ascii="Times New Roman" w:eastAsia="Times New Roman" w:hAnsi="Times New Roman" w:cs="Times New Roman"/>
                <w:iCs/>
                <w:kern w:val="2"/>
                <w:sz w:val="24"/>
                <w:szCs w:val="24"/>
                <w:lang w:eastAsia="ar-SA"/>
              </w:rPr>
              <w:tab/>
              <w:t>при рассмотрении, оценке, сопоставлении заявок на участие в закупке, окончательных предложений осуществляется снижение на пятнадцать процентов ценового предложения, поданного в соответствии с настоящим положением о закупке участником закупки, предлагающим к поставке товар только российского происхождения, либо увеличение на пятнадцать процентов  ценового  предложения  этого  участника  закупки в случае подачи им предложения о размере платы, подлежащей внесению за заключение договора;</w:t>
            </w:r>
          </w:p>
          <w:p w:rsidR="001B49A0" w:rsidRPr="004D38E2" w:rsidRDefault="002555C8" w:rsidP="001B49A0">
            <w:pPr>
              <w:tabs>
                <w:tab w:val="num" w:pos="0"/>
                <w:tab w:val="left" w:pos="375"/>
              </w:tabs>
              <w:suppressAutoHyphens/>
              <w:spacing w:after="0" w:line="240" w:lineRule="auto"/>
              <w:jc w:val="both"/>
              <w:rPr>
                <w:rFonts w:ascii="Times New Roman" w:eastAsia="Times New Roman" w:hAnsi="Times New Roman" w:cs="Times New Roman"/>
                <w:iCs/>
                <w:kern w:val="2"/>
                <w:sz w:val="24"/>
                <w:szCs w:val="24"/>
                <w:lang w:eastAsia="ar-SA"/>
              </w:rPr>
            </w:pPr>
            <w:r w:rsidRPr="004D38E2">
              <w:rPr>
                <w:rFonts w:ascii="Times New Roman" w:eastAsia="Times New Roman" w:hAnsi="Times New Roman" w:cs="Times New Roman"/>
                <w:iCs/>
                <w:kern w:val="2"/>
                <w:sz w:val="24"/>
                <w:szCs w:val="24"/>
                <w:lang w:eastAsia="ar-SA"/>
              </w:rPr>
              <w:t>б)</w:t>
            </w:r>
            <w:r w:rsidRPr="004D38E2">
              <w:rPr>
                <w:rFonts w:ascii="Times New Roman" w:eastAsia="Times New Roman" w:hAnsi="Times New Roman" w:cs="Times New Roman"/>
                <w:iCs/>
                <w:kern w:val="2"/>
                <w:sz w:val="24"/>
                <w:szCs w:val="24"/>
                <w:lang w:eastAsia="ar-SA"/>
              </w:rPr>
              <w:tab/>
              <w:t>в случае заключения договора с участником закупки, указанным в подпункте «а» настоящего подпункта, договор заключается без учета снижения либо увеличения ценового предложения, осуществленных в соответствии с подпунктом «а» настоящего подпункта;</w:t>
            </w:r>
          </w:p>
          <w:p w:rsidR="001B49A0" w:rsidRPr="004D38E2" w:rsidRDefault="002555C8" w:rsidP="001B49A0">
            <w:pPr>
              <w:tabs>
                <w:tab w:val="num" w:pos="0"/>
                <w:tab w:val="left" w:pos="375"/>
              </w:tabs>
              <w:suppressAutoHyphens/>
              <w:spacing w:after="0" w:line="240" w:lineRule="auto"/>
              <w:jc w:val="both"/>
              <w:rPr>
                <w:rFonts w:ascii="Times New Roman" w:eastAsia="Times New Roman" w:hAnsi="Times New Roman" w:cs="Times New Roman"/>
                <w:iCs/>
                <w:kern w:val="2"/>
                <w:sz w:val="24"/>
                <w:szCs w:val="24"/>
                <w:lang w:eastAsia="ar-SA"/>
              </w:rPr>
            </w:pPr>
            <w:r w:rsidRPr="004D38E2">
              <w:rPr>
                <w:rFonts w:ascii="Times New Roman" w:eastAsia="Times New Roman" w:hAnsi="Times New Roman" w:cs="Times New Roman"/>
                <w:iCs/>
                <w:kern w:val="2"/>
                <w:sz w:val="24"/>
                <w:szCs w:val="24"/>
                <w:lang w:eastAsia="ar-SA"/>
              </w:rPr>
              <w:t>в)</w:t>
            </w:r>
            <w:r w:rsidRPr="004D38E2">
              <w:rPr>
                <w:rFonts w:ascii="Times New Roman" w:eastAsia="Times New Roman" w:hAnsi="Times New Roman" w:cs="Times New Roman"/>
                <w:iCs/>
                <w:kern w:val="2"/>
                <w:sz w:val="24"/>
                <w:szCs w:val="24"/>
                <w:lang w:eastAsia="ar-SA"/>
              </w:rPr>
              <w:tab/>
              <w:t>при исполнении договора допускается замена товара исключительно на товар российского происхождения, если договор предусматривает поставку товара российского происхождения.</w:t>
            </w:r>
          </w:p>
          <w:p w:rsidR="001B49A0" w:rsidRPr="004D38E2" w:rsidRDefault="001B49A0" w:rsidP="001B49A0">
            <w:pPr>
              <w:tabs>
                <w:tab w:val="num" w:pos="0"/>
                <w:tab w:val="left" w:pos="180"/>
              </w:tabs>
              <w:suppressAutoHyphens/>
              <w:spacing w:after="0" w:line="240" w:lineRule="auto"/>
              <w:jc w:val="both"/>
              <w:rPr>
                <w:rFonts w:ascii="Times New Roman" w:eastAsia="Times New Roman" w:hAnsi="Times New Roman" w:cs="Times New Roman"/>
                <w:iCs/>
                <w:kern w:val="2"/>
                <w:sz w:val="24"/>
                <w:szCs w:val="24"/>
                <w:lang w:eastAsia="ar-SA"/>
              </w:rPr>
            </w:pPr>
          </w:p>
          <w:p w:rsidR="001B49A0" w:rsidRPr="004D38E2" w:rsidRDefault="002555C8" w:rsidP="001B49A0">
            <w:pPr>
              <w:tabs>
                <w:tab w:val="num" w:pos="0"/>
                <w:tab w:val="left" w:pos="375"/>
              </w:tabs>
              <w:suppressAutoHyphens/>
              <w:spacing w:after="0" w:line="240" w:lineRule="auto"/>
              <w:jc w:val="both"/>
              <w:rPr>
                <w:rFonts w:ascii="Times New Roman" w:eastAsia="Times New Roman" w:hAnsi="Times New Roman" w:cs="Times New Roman"/>
                <w:b/>
                <w:bCs/>
                <w:iCs/>
                <w:kern w:val="2"/>
                <w:sz w:val="24"/>
                <w:szCs w:val="24"/>
                <w:lang w:eastAsia="ar-SA"/>
              </w:rPr>
            </w:pPr>
            <w:r w:rsidRPr="004D38E2">
              <w:rPr>
                <w:rFonts w:ascii="Times New Roman" w:eastAsia="Times New Roman" w:hAnsi="Times New Roman" w:cs="Times New Roman"/>
                <w:b/>
                <w:bCs/>
                <w:iCs/>
                <w:kern w:val="2"/>
                <w:sz w:val="24"/>
                <w:szCs w:val="24"/>
                <w:lang w:eastAsia="ar-SA"/>
              </w:rPr>
              <w:t>3.</w:t>
            </w:r>
            <w:r w:rsidRPr="004D38E2">
              <w:rPr>
                <w:rFonts w:ascii="Times New Roman" w:eastAsia="Times New Roman" w:hAnsi="Times New Roman" w:cs="Times New Roman"/>
                <w:iCs/>
                <w:kern w:val="2"/>
                <w:sz w:val="24"/>
                <w:szCs w:val="24"/>
                <w:lang w:eastAsia="ar-SA"/>
              </w:rPr>
              <w:t xml:space="preserve"> </w:t>
            </w:r>
            <w:r w:rsidRPr="004D38E2">
              <w:rPr>
                <w:rFonts w:ascii="Times New Roman" w:eastAsia="Times New Roman" w:hAnsi="Times New Roman" w:cs="Times New Roman"/>
                <w:iCs/>
                <w:kern w:val="2"/>
                <w:sz w:val="24"/>
                <w:szCs w:val="24"/>
                <w:lang w:eastAsia="ar-SA"/>
              </w:rPr>
              <w:tab/>
            </w:r>
            <w:r w:rsidRPr="004D38E2">
              <w:rPr>
                <w:rFonts w:ascii="Times New Roman" w:eastAsia="Times New Roman" w:hAnsi="Times New Roman" w:cs="Times New Roman"/>
                <w:b/>
                <w:bCs/>
                <w:iCs/>
                <w:kern w:val="2"/>
                <w:sz w:val="24"/>
                <w:szCs w:val="24"/>
                <w:lang w:eastAsia="ar-SA"/>
              </w:rPr>
              <w:t>При осуществлении закупки работы, услуги:</w:t>
            </w:r>
          </w:p>
          <w:p w:rsidR="001B49A0" w:rsidRPr="004D38E2" w:rsidRDefault="001B49A0" w:rsidP="001B49A0">
            <w:pPr>
              <w:tabs>
                <w:tab w:val="num" w:pos="0"/>
                <w:tab w:val="left" w:pos="180"/>
              </w:tabs>
              <w:suppressAutoHyphens/>
              <w:spacing w:after="0" w:line="240" w:lineRule="auto"/>
              <w:jc w:val="both"/>
              <w:rPr>
                <w:rFonts w:ascii="Times New Roman" w:eastAsia="Times New Roman" w:hAnsi="Times New Roman" w:cs="Times New Roman"/>
                <w:b/>
                <w:bCs/>
                <w:iCs/>
                <w:kern w:val="2"/>
                <w:sz w:val="24"/>
                <w:szCs w:val="24"/>
                <w:lang w:eastAsia="ar-SA"/>
              </w:rPr>
            </w:pPr>
          </w:p>
          <w:p w:rsidR="001B49A0" w:rsidRPr="004D38E2" w:rsidRDefault="002555C8" w:rsidP="001B49A0">
            <w:pPr>
              <w:tabs>
                <w:tab w:val="num" w:pos="0"/>
                <w:tab w:val="left" w:pos="375"/>
              </w:tabs>
              <w:suppressAutoHyphens/>
              <w:spacing w:after="0" w:line="240" w:lineRule="auto"/>
              <w:jc w:val="both"/>
              <w:rPr>
                <w:rFonts w:ascii="Times New Roman" w:eastAsia="Times New Roman" w:hAnsi="Times New Roman" w:cs="Times New Roman"/>
                <w:iCs/>
                <w:kern w:val="2"/>
                <w:sz w:val="24"/>
                <w:szCs w:val="24"/>
                <w:lang w:eastAsia="ar-SA"/>
              </w:rPr>
            </w:pPr>
            <w:r w:rsidRPr="004D38E2">
              <w:rPr>
                <w:rFonts w:ascii="Times New Roman" w:eastAsia="Times New Roman" w:hAnsi="Times New Roman" w:cs="Times New Roman"/>
                <w:iCs/>
                <w:kern w:val="2"/>
                <w:sz w:val="24"/>
                <w:szCs w:val="24"/>
                <w:lang w:eastAsia="ar-SA"/>
              </w:rPr>
              <w:t>1)</w:t>
            </w:r>
            <w:r w:rsidRPr="004D38E2">
              <w:rPr>
                <w:rFonts w:ascii="Times New Roman" w:eastAsia="Times New Roman" w:hAnsi="Times New Roman" w:cs="Times New Roman"/>
                <w:iCs/>
                <w:kern w:val="2"/>
                <w:sz w:val="24"/>
                <w:szCs w:val="24"/>
                <w:lang w:eastAsia="ar-SA"/>
              </w:rPr>
              <w:tab/>
              <w:t xml:space="preserve">если извещением о закупке, настоящей документацией </w:t>
            </w:r>
            <w:r w:rsidRPr="004D38E2">
              <w:rPr>
                <w:rFonts w:ascii="Times New Roman" w:eastAsia="Times New Roman" w:hAnsi="Times New Roman" w:cs="Times New Roman"/>
                <w:b/>
                <w:bCs/>
                <w:iCs/>
                <w:kern w:val="2"/>
                <w:sz w:val="24"/>
                <w:szCs w:val="24"/>
                <w:lang w:eastAsia="ar-SA"/>
              </w:rPr>
              <w:t>установлен запрет</w:t>
            </w:r>
            <w:r w:rsidRPr="004D38E2">
              <w:rPr>
                <w:rFonts w:ascii="Times New Roman" w:eastAsia="Times New Roman" w:hAnsi="Times New Roman" w:cs="Times New Roman"/>
                <w:iCs/>
                <w:kern w:val="2"/>
                <w:sz w:val="24"/>
                <w:szCs w:val="24"/>
                <w:lang w:eastAsia="ar-SA"/>
              </w:rPr>
              <w:t xml:space="preserve"> закупки таких работ, услуг, соответственно выполняемой, оказываемой иностранным лицом, </w:t>
            </w:r>
            <w:r w:rsidRPr="004D38E2">
              <w:rPr>
                <w:rFonts w:ascii="Times New Roman" w:eastAsia="Times New Roman" w:hAnsi="Times New Roman" w:cs="Times New Roman"/>
                <w:b/>
                <w:bCs/>
                <w:iCs/>
                <w:kern w:val="2"/>
                <w:sz w:val="24"/>
                <w:szCs w:val="24"/>
                <w:lang w:eastAsia="ar-SA"/>
              </w:rPr>
              <w:t>не допускаются:</w:t>
            </w:r>
          </w:p>
          <w:p w:rsidR="001B49A0" w:rsidRPr="004D38E2" w:rsidRDefault="002555C8" w:rsidP="001B49A0">
            <w:pPr>
              <w:tabs>
                <w:tab w:val="num" w:pos="0"/>
                <w:tab w:val="left" w:pos="375"/>
              </w:tabs>
              <w:suppressAutoHyphens/>
              <w:spacing w:after="0" w:line="240" w:lineRule="auto"/>
              <w:jc w:val="both"/>
              <w:rPr>
                <w:rFonts w:ascii="Times New Roman" w:eastAsia="Times New Roman" w:hAnsi="Times New Roman" w:cs="Times New Roman"/>
                <w:iCs/>
                <w:kern w:val="2"/>
                <w:sz w:val="24"/>
                <w:szCs w:val="24"/>
                <w:lang w:eastAsia="ar-SA"/>
              </w:rPr>
            </w:pPr>
            <w:r w:rsidRPr="004D38E2">
              <w:rPr>
                <w:rFonts w:ascii="Times New Roman" w:eastAsia="Times New Roman" w:hAnsi="Times New Roman" w:cs="Times New Roman"/>
                <w:iCs/>
                <w:kern w:val="2"/>
                <w:sz w:val="24"/>
                <w:szCs w:val="24"/>
                <w:lang w:eastAsia="ar-SA"/>
              </w:rPr>
              <w:t>а)</w:t>
            </w:r>
            <w:r w:rsidRPr="004D38E2">
              <w:rPr>
                <w:rFonts w:ascii="Times New Roman" w:eastAsia="Times New Roman" w:hAnsi="Times New Roman" w:cs="Times New Roman"/>
                <w:iCs/>
                <w:kern w:val="2"/>
                <w:sz w:val="24"/>
                <w:szCs w:val="24"/>
                <w:lang w:eastAsia="ar-SA"/>
              </w:rPr>
              <w:tab/>
              <w:t>заключение договора на выполнение такой работы, оказание такой услуги с подрядчиком (исполнителем), являющимся иностранным лицом;</w:t>
            </w:r>
          </w:p>
          <w:p w:rsidR="001B49A0" w:rsidRPr="004D38E2" w:rsidRDefault="002555C8" w:rsidP="001B49A0">
            <w:pPr>
              <w:tabs>
                <w:tab w:val="num" w:pos="0"/>
                <w:tab w:val="left" w:pos="375"/>
              </w:tabs>
              <w:suppressAutoHyphens/>
              <w:spacing w:after="0" w:line="240" w:lineRule="auto"/>
              <w:jc w:val="both"/>
              <w:rPr>
                <w:rFonts w:ascii="Times New Roman" w:eastAsia="Times New Roman" w:hAnsi="Times New Roman" w:cs="Times New Roman"/>
                <w:iCs/>
                <w:kern w:val="2"/>
                <w:sz w:val="24"/>
                <w:szCs w:val="24"/>
                <w:lang w:eastAsia="ar-SA"/>
              </w:rPr>
            </w:pPr>
            <w:r w:rsidRPr="004D38E2">
              <w:rPr>
                <w:rFonts w:ascii="Times New Roman" w:eastAsia="Times New Roman" w:hAnsi="Times New Roman" w:cs="Times New Roman"/>
                <w:iCs/>
                <w:kern w:val="2"/>
                <w:sz w:val="24"/>
                <w:szCs w:val="24"/>
                <w:lang w:eastAsia="ar-SA"/>
              </w:rPr>
              <w:lastRenderedPageBreak/>
              <w:t>б)</w:t>
            </w:r>
            <w:r w:rsidRPr="004D38E2">
              <w:rPr>
                <w:rFonts w:ascii="Times New Roman" w:eastAsia="Times New Roman" w:hAnsi="Times New Roman" w:cs="Times New Roman"/>
                <w:iCs/>
                <w:kern w:val="2"/>
                <w:sz w:val="24"/>
                <w:szCs w:val="24"/>
                <w:lang w:eastAsia="ar-SA"/>
              </w:rPr>
              <w:tab/>
              <w:t>перемена подрядчика (исполнителя) (в случае, если эта перемена допускается гражданским законодательством), с которым заключен указанный договор, на иностранное лицо, которое зарегистрировано на территории иностранного государства, в отношении которого установлен данный запрет;</w:t>
            </w:r>
          </w:p>
          <w:p w:rsidR="001B49A0" w:rsidRPr="004D38E2" w:rsidRDefault="001B49A0" w:rsidP="001B49A0">
            <w:pPr>
              <w:tabs>
                <w:tab w:val="num" w:pos="0"/>
                <w:tab w:val="left" w:pos="375"/>
              </w:tabs>
              <w:suppressAutoHyphens/>
              <w:spacing w:after="0" w:line="240" w:lineRule="auto"/>
              <w:jc w:val="both"/>
              <w:rPr>
                <w:rFonts w:ascii="Times New Roman" w:eastAsia="Times New Roman" w:hAnsi="Times New Roman" w:cs="Times New Roman"/>
                <w:iCs/>
                <w:kern w:val="2"/>
                <w:sz w:val="24"/>
                <w:szCs w:val="24"/>
                <w:lang w:eastAsia="ar-SA"/>
              </w:rPr>
            </w:pPr>
          </w:p>
          <w:p w:rsidR="001B49A0" w:rsidRPr="004D38E2" w:rsidRDefault="002555C8" w:rsidP="001B49A0">
            <w:pPr>
              <w:tabs>
                <w:tab w:val="num" w:pos="0"/>
                <w:tab w:val="left" w:pos="375"/>
              </w:tabs>
              <w:suppressAutoHyphens/>
              <w:spacing w:after="0" w:line="240" w:lineRule="auto"/>
              <w:jc w:val="both"/>
              <w:rPr>
                <w:rFonts w:ascii="Times New Roman" w:eastAsia="Times New Roman" w:hAnsi="Times New Roman" w:cs="Times New Roman"/>
                <w:iCs/>
                <w:kern w:val="2"/>
                <w:sz w:val="24"/>
                <w:szCs w:val="24"/>
                <w:lang w:eastAsia="ar-SA"/>
              </w:rPr>
            </w:pPr>
            <w:r w:rsidRPr="004D38E2">
              <w:rPr>
                <w:rFonts w:ascii="Times New Roman" w:eastAsia="Times New Roman" w:hAnsi="Times New Roman" w:cs="Times New Roman"/>
                <w:iCs/>
                <w:kern w:val="2"/>
                <w:sz w:val="24"/>
                <w:szCs w:val="24"/>
                <w:lang w:eastAsia="ar-SA"/>
              </w:rPr>
              <w:t>2)</w:t>
            </w:r>
            <w:r w:rsidRPr="004D38E2">
              <w:rPr>
                <w:rFonts w:ascii="Times New Roman" w:eastAsia="Times New Roman" w:hAnsi="Times New Roman" w:cs="Times New Roman"/>
                <w:iCs/>
                <w:kern w:val="2"/>
                <w:sz w:val="24"/>
                <w:szCs w:val="24"/>
                <w:lang w:eastAsia="ar-SA"/>
              </w:rPr>
              <w:tab/>
              <w:t xml:space="preserve">если извещением о закупке, настоящей документацией </w:t>
            </w:r>
            <w:r w:rsidRPr="004D38E2">
              <w:rPr>
                <w:rFonts w:ascii="Times New Roman" w:eastAsia="Times New Roman" w:hAnsi="Times New Roman" w:cs="Times New Roman"/>
                <w:b/>
                <w:bCs/>
                <w:iCs/>
                <w:kern w:val="2"/>
                <w:sz w:val="24"/>
                <w:szCs w:val="24"/>
                <w:lang w:eastAsia="ar-SA"/>
              </w:rPr>
              <w:t>установлено ограничение</w:t>
            </w:r>
            <w:r w:rsidRPr="004D38E2">
              <w:rPr>
                <w:rFonts w:ascii="Times New Roman" w:eastAsia="Times New Roman" w:hAnsi="Times New Roman" w:cs="Times New Roman"/>
                <w:iCs/>
                <w:kern w:val="2"/>
                <w:sz w:val="24"/>
                <w:szCs w:val="24"/>
                <w:lang w:eastAsia="ar-SA"/>
              </w:rPr>
              <w:t xml:space="preserve"> закупки таких работ, услуг, соответственно выполняемой, оказываемой иностранным лицом, </w:t>
            </w:r>
            <w:r w:rsidRPr="004D38E2">
              <w:rPr>
                <w:rFonts w:ascii="Times New Roman" w:eastAsia="Times New Roman" w:hAnsi="Times New Roman" w:cs="Times New Roman"/>
                <w:b/>
                <w:bCs/>
                <w:iCs/>
                <w:kern w:val="2"/>
                <w:sz w:val="24"/>
                <w:szCs w:val="24"/>
                <w:lang w:eastAsia="ar-SA"/>
              </w:rPr>
              <w:t>не допускаются:</w:t>
            </w:r>
          </w:p>
          <w:p w:rsidR="001B49A0" w:rsidRPr="004D38E2" w:rsidRDefault="002555C8" w:rsidP="001B49A0">
            <w:pPr>
              <w:tabs>
                <w:tab w:val="num" w:pos="0"/>
                <w:tab w:val="left" w:pos="375"/>
              </w:tabs>
              <w:suppressAutoHyphens/>
              <w:spacing w:after="0" w:line="240" w:lineRule="auto"/>
              <w:jc w:val="both"/>
              <w:rPr>
                <w:rFonts w:ascii="Times New Roman" w:eastAsia="Times New Roman" w:hAnsi="Times New Roman" w:cs="Times New Roman"/>
                <w:iCs/>
                <w:kern w:val="2"/>
                <w:sz w:val="24"/>
                <w:szCs w:val="24"/>
                <w:lang w:eastAsia="ar-SA"/>
              </w:rPr>
            </w:pPr>
            <w:r w:rsidRPr="004D38E2">
              <w:rPr>
                <w:rFonts w:ascii="Times New Roman" w:eastAsia="Times New Roman" w:hAnsi="Times New Roman" w:cs="Times New Roman"/>
                <w:iCs/>
                <w:kern w:val="2"/>
                <w:sz w:val="24"/>
                <w:szCs w:val="24"/>
                <w:lang w:eastAsia="ar-SA"/>
              </w:rPr>
              <w:t>а)</w:t>
            </w:r>
            <w:r w:rsidRPr="004D38E2">
              <w:rPr>
                <w:rFonts w:ascii="Times New Roman" w:eastAsia="Times New Roman" w:hAnsi="Times New Roman" w:cs="Times New Roman"/>
                <w:iCs/>
                <w:kern w:val="2"/>
                <w:sz w:val="24"/>
                <w:szCs w:val="24"/>
                <w:lang w:eastAsia="ar-SA"/>
              </w:rPr>
              <w:tab/>
              <w:t>заключение договора с участником закупки, являющимся иностранным лицом, если российским лицом поданы заявка на участие в закупке, окончательное предложение, признанные по результатам их рассмотрения соответствующими требованиям положения о закупке, извещения об осуществлении конкурентной закупки (в случае проведения конкурентной закупки), документации о конкурентной закупке (в случае проведения конкурентной закупки);</w:t>
            </w:r>
          </w:p>
          <w:p w:rsidR="001B49A0" w:rsidRPr="004D38E2" w:rsidRDefault="002555C8" w:rsidP="001B49A0">
            <w:pPr>
              <w:tabs>
                <w:tab w:val="num" w:pos="0"/>
                <w:tab w:val="left" w:pos="375"/>
              </w:tabs>
              <w:suppressAutoHyphens/>
              <w:spacing w:after="0" w:line="240" w:lineRule="auto"/>
              <w:jc w:val="both"/>
              <w:rPr>
                <w:rFonts w:ascii="Times New Roman" w:eastAsia="Times New Roman" w:hAnsi="Times New Roman" w:cs="Times New Roman"/>
                <w:iCs/>
                <w:kern w:val="2"/>
                <w:sz w:val="24"/>
                <w:szCs w:val="24"/>
                <w:lang w:eastAsia="ar-SA"/>
              </w:rPr>
            </w:pPr>
            <w:r w:rsidRPr="004D38E2">
              <w:rPr>
                <w:rFonts w:ascii="Times New Roman" w:eastAsia="Times New Roman" w:hAnsi="Times New Roman" w:cs="Times New Roman"/>
                <w:iCs/>
                <w:kern w:val="2"/>
                <w:sz w:val="24"/>
                <w:szCs w:val="24"/>
                <w:lang w:eastAsia="ar-SA"/>
              </w:rPr>
              <w:t>б)</w:t>
            </w:r>
            <w:r w:rsidRPr="004D38E2">
              <w:rPr>
                <w:rFonts w:ascii="Times New Roman" w:eastAsia="Times New Roman" w:hAnsi="Times New Roman" w:cs="Times New Roman"/>
                <w:iCs/>
                <w:kern w:val="2"/>
                <w:sz w:val="24"/>
                <w:szCs w:val="24"/>
                <w:lang w:eastAsia="ar-SA"/>
              </w:rPr>
              <w:tab/>
              <w:t>перемена</w:t>
            </w:r>
            <w:r w:rsidRPr="004D38E2">
              <w:rPr>
                <w:rFonts w:ascii="Times New Roman" w:eastAsia="Times New Roman" w:hAnsi="Times New Roman" w:cs="Times New Roman"/>
                <w:iCs/>
                <w:kern w:val="2"/>
                <w:sz w:val="24"/>
                <w:szCs w:val="24"/>
                <w:lang w:eastAsia="ar-SA"/>
              </w:rPr>
              <w:tab/>
              <w:t>подрядчика</w:t>
            </w:r>
            <w:r w:rsidRPr="004D38E2">
              <w:rPr>
                <w:rFonts w:ascii="Times New Roman" w:eastAsia="Times New Roman" w:hAnsi="Times New Roman" w:cs="Times New Roman"/>
                <w:iCs/>
                <w:kern w:val="2"/>
                <w:sz w:val="24"/>
                <w:szCs w:val="24"/>
                <w:lang w:eastAsia="ar-SA"/>
              </w:rPr>
              <w:tab/>
              <w:t>(исполнителя) (в случае, если эта перемена допускается гражданским законодательством), с которым заключен договор, на иностранное лицо, которое зарегистрировано на территории иностранного государства, в отношении которого установлено данное ограничение, если договор заключен с российским лицом;</w:t>
            </w:r>
          </w:p>
          <w:p w:rsidR="001B49A0" w:rsidRPr="004D38E2" w:rsidRDefault="001B49A0" w:rsidP="001B49A0">
            <w:pPr>
              <w:tabs>
                <w:tab w:val="num" w:pos="0"/>
                <w:tab w:val="left" w:pos="375"/>
              </w:tabs>
              <w:suppressAutoHyphens/>
              <w:spacing w:after="0" w:line="240" w:lineRule="auto"/>
              <w:jc w:val="both"/>
              <w:rPr>
                <w:rFonts w:ascii="Times New Roman" w:eastAsia="Times New Roman" w:hAnsi="Times New Roman" w:cs="Times New Roman"/>
                <w:iCs/>
                <w:kern w:val="2"/>
                <w:sz w:val="24"/>
                <w:szCs w:val="24"/>
                <w:lang w:eastAsia="ar-SA"/>
              </w:rPr>
            </w:pPr>
          </w:p>
          <w:p w:rsidR="001B49A0" w:rsidRPr="004D38E2" w:rsidRDefault="002555C8" w:rsidP="001B49A0">
            <w:pPr>
              <w:tabs>
                <w:tab w:val="num" w:pos="0"/>
                <w:tab w:val="left" w:pos="375"/>
              </w:tabs>
              <w:suppressAutoHyphens/>
              <w:spacing w:after="0" w:line="240" w:lineRule="auto"/>
              <w:jc w:val="both"/>
              <w:rPr>
                <w:rFonts w:ascii="Times New Roman" w:eastAsia="Times New Roman" w:hAnsi="Times New Roman" w:cs="Times New Roman"/>
                <w:iCs/>
                <w:kern w:val="2"/>
                <w:sz w:val="24"/>
                <w:szCs w:val="24"/>
                <w:lang w:eastAsia="ar-SA"/>
              </w:rPr>
            </w:pPr>
            <w:r w:rsidRPr="004D38E2">
              <w:rPr>
                <w:rFonts w:ascii="Times New Roman" w:eastAsia="Times New Roman" w:hAnsi="Times New Roman" w:cs="Times New Roman"/>
                <w:iCs/>
                <w:kern w:val="2"/>
                <w:sz w:val="24"/>
                <w:szCs w:val="24"/>
                <w:lang w:eastAsia="ar-SA"/>
              </w:rPr>
              <w:t>3)</w:t>
            </w:r>
            <w:r w:rsidRPr="004D38E2">
              <w:rPr>
                <w:rFonts w:ascii="Times New Roman" w:eastAsia="Times New Roman" w:hAnsi="Times New Roman" w:cs="Times New Roman"/>
                <w:iCs/>
                <w:kern w:val="2"/>
                <w:sz w:val="24"/>
                <w:szCs w:val="24"/>
                <w:lang w:eastAsia="ar-SA"/>
              </w:rPr>
              <w:tab/>
              <w:t xml:space="preserve">если извещением о закупке, настоящей документацией </w:t>
            </w:r>
            <w:r w:rsidRPr="004D38E2">
              <w:rPr>
                <w:rFonts w:ascii="Times New Roman" w:eastAsia="Times New Roman" w:hAnsi="Times New Roman" w:cs="Times New Roman"/>
                <w:b/>
                <w:bCs/>
                <w:iCs/>
                <w:kern w:val="2"/>
                <w:sz w:val="24"/>
                <w:szCs w:val="24"/>
                <w:lang w:eastAsia="ar-SA"/>
              </w:rPr>
              <w:t>установлено преимущество</w:t>
            </w:r>
            <w:r w:rsidRPr="004D38E2">
              <w:rPr>
                <w:rFonts w:ascii="Times New Roman" w:eastAsia="Times New Roman" w:hAnsi="Times New Roman" w:cs="Times New Roman"/>
                <w:iCs/>
                <w:kern w:val="2"/>
                <w:sz w:val="24"/>
                <w:szCs w:val="24"/>
                <w:lang w:eastAsia="ar-SA"/>
              </w:rPr>
              <w:t xml:space="preserve"> в отношении таких работ, услуг, соответственно выполняемой, оказываемой российским лицом:</w:t>
            </w:r>
          </w:p>
          <w:p w:rsidR="001B49A0" w:rsidRPr="004D38E2" w:rsidRDefault="002555C8" w:rsidP="001B49A0">
            <w:pPr>
              <w:tabs>
                <w:tab w:val="num" w:pos="0"/>
                <w:tab w:val="left" w:pos="375"/>
              </w:tabs>
              <w:suppressAutoHyphens/>
              <w:spacing w:after="0" w:line="240" w:lineRule="auto"/>
              <w:jc w:val="both"/>
              <w:rPr>
                <w:rFonts w:ascii="Times New Roman" w:eastAsia="Times New Roman" w:hAnsi="Times New Roman" w:cs="Times New Roman"/>
                <w:iCs/>
                <w:kern w:val="2"/>
                <w:sz w:val="24"/>
                <w:szCs w:val="24"/>
                <w:lang w:eastAsia="ar-SA"/>
              </w:rPr>
            </w:pPr>
            <w:r w:rsidRPr="004D38E2">
              <w:rPr>
                <w:rFonts w:ascii="Times New Roman" w:eastAsia="Times New Roman" w:hAnsi="Times New Roman" w:cs="Times New Roman"/>
                <w:iCs/>
                <w:kern w:val="2"/>
                <w:sz w:val="24"/>
                <w:szCs w:val="24"/>
                <w:lang w:eastAsia="ar-SA"/>
              </w:rPr>
              <w:t xml:space="preserve">а) </w:t>
            </w:r>
            <w:r w:rsidRPr="004D38E2">
              <w:rPr>
                <w:rFonts w:ascii="Times New Roman" w:eastAsia="Times New Roman" w:hAnsi="Times New Roman" w:cs="Times New Roman"/>
                <w:iCs/>
                <w:kern w:val="2"/>
                <w:sz w:val="24"/>
                <w:szCs w:val="24"/>
                <w:lang w:eastAsia="ar-SA"/>
              </w:rPr>
              <w:tab/>
              <w:t>при рассмотрении, оценке, сопоставлении заявок на участие в конкурентной закупке, заявок на участие в неконкурентной закупке, окончательных предложений осуществляется снижение на  пятнадцать процентов ценового предложения, поданного в соответствии с положением о закупке участником закупки, являющимся российским лицом, либо увеличение на пятнадцать процентов ценового предложения этого участника закупки в случае подачи им предложения о размере платы, подлежащей внесению за заключение с ним договора;</w:t>
            </w:r>
          </w:p>
          <w:p w:rsidR="001B49A0" w:rsidRPr="004D38E2" w:rsidRDefault="002555C8" w:rsidP="001B49A0">
            <w:pPr>
              <w:tabs>
                <w:tab w:val="num" w:pos="0"/>
                <w:tab w:val="left" w:pos="375"/>
              </w:tabs>
              <w:suppressAutoHyphens/>
              <w:spacing w:after="0" w:line="240" w:lineRule="auto"/>
              <w:jc w:val="both"/>
              <w:rPr>
                <w:rFonts w:ascii="Times New Roman" w:eastAsia="Times New Roman" w:hAnsi="Times New Roman" w:cs="Times New Roman"/>
                <w:iCs/>
                <w:kern w:val="2"/>
                <w:sz w:val="24"/>
                <w:szCs w:val="24"/>
                <w:lang w:eastAsia="ar-SA"/>
              </w:rPr>
            </w:pPr>
            <w:r w:rsidRPr="004D38E2">
              <w:rPr>
                <w:rFonts w:ascii="Times New Roman" w:eastAsia="Times New Roman" w:hAnsi="Times New Roman" w:cs="Times New Roman"/>
                <w:iCs/>
                <w:kern w:val="2"/>
                <w:sz w:val="24"/>
                <w:szCs w:val="24"/>
                <w:lang w:eastAsia="ar-SA"/>
              </w:rPr>
              <w:t>б)</w:t>
            </w:r>
            <w:r w:rsidRPr="004D38E2">
              <w:rPr>
                <w:rFonts w:ascii="Times New Roman" w:eastAsia="Times New Roman" w:hAnsi="Times New Roman" w:cs="Times New Roman"/>
                <w:iCs/>
                <w:kern w:val="2"/>
                <w:sz w:val="24"/>
                <w:szCs w:val="24"/>
                <w:lang w:eastAsia="ar-SA"/>
              </w:rPr>
              <w:tab/>
              <w:t>в случае заключения договора с участником закупки, указанным в подпункте «а» настоящего подпункта, договор заключается без учета снижения либо увеличения ценового предложения, осуществленных в соответствии с подпунктом «а» настоящего подпункта;</w:t>
            </w:r>
          </w:p>
          <w:p w:rsidR="001B49A0" w:rsidRPr="004D38E2" w:rsidRDefault="002555C8" w:rsidP="001B49A0">
            <w:pPr>
              <w:widowControl w:val="0"/>
              <w:spacing w:after="0"/>
              <w:contextualSpacing/>
              <w:mirrorIndents/>
              <w:jc w:val="both"/>
              <w:rPr>
                <w:rFonts w:ascii="Times New Roman" w:hAnsi="Times New Roman" w:cs="Times New Roman"/>
                <w:i/>
                <w:iCs/>
                <w:sz w:val="24"/>
                <w:szCs w:val="24"/>
              </w:rPr>
            </w:pPr>
            <w:r w:rsidRPr="004D38E2">
              <w:rPr>
                <w:rFonts w:ascii="Times New Roman" w:eastAsia="Times New Roman" w:hAnsi="Times New Roman" w:cs="Times New Roman"/>
                <w:iCs/>
                <w:kern w:val="2"/>
                <w:sz w:val="24"/>
                <w:szCs w:val="24"/>
                <w:lang w:eastAsia="ar-SA"/>
              </w:rPr>
              <w:t>в)</w:t>
            </w:r>
            <w:r w:rsidRPr="004D38E2">
              <w:rPr>
                <w:rFonts w:ascii="Times New Roman" w:eastAsia="Times New Roman" w:hAnsi="Times New Roman" w:cs="Times New Roman"/>
                <w:iCs/>
                <w:kern w:val="2"/>
                <w:sz w:val="24"/>
                <w:szCs w:val="24"/>
                <w:lang w:eastAsia="ar-SA"/>
              </w:rPr>
              <w:tab/>
              <w:t>перемена подрядчика (исполнителя) (в случае, если эта перемена допускается гражданским законодательством), с которым заключен договор, допускается исключительно на российское лицо, если договор заключен с российским лицом.</w:t>
            </w:r>
          </w:p>
        </w:tc>
      </w:tr>
      <w:tr w:rsidR="0084096D" w:rsidTr="001B49A0">
        <w:trPr>
          <w:trHeight w:val="701"/>
        </w:trPr>
        <w:tc>
          <w:tcPr>
            <w:tcW w:w="720" w:type="dxa"/>
            <w:tcBorders>
              <w:top w:val="single" w:sz="4" w:space="0" w:color="auto"/>
              <w:left w:val="single" w:sz="4" w:space="0" w:color="auto"/>
              <w:bottom w:val="single" w:sz="4" w:space="0" w:color="auto"/>
              <w:right w:val="single" w:sz="4" w:space="0" w:color="auto"/>
            </w:tcBorders>
          </w:tcPr>
          <w:p w:rsidR="001B49A0" w:rsidRPr="004D38E2" w:rsidRDefault="002555C8" w:rsidP="001B49A0">
            <w:pPr>
              <w:widowControl w:val="0"/>
              <w:spacing w:after="0" w:line="240" w:lineRule="auto"/>
              <w:ind w:left="164"/>
              <w:contextualSpacing/>
              <w:mirrorIndents/>
              <w:rPr>
                <w:rFonts w:ascii="Times New Roman" w:hAnsi="Times New Roman" w:cs="Times New Roman"/>
                <w:sz w:val="24"/>
                <w:szCs w:val="24"/>
              </w:rPr>
            </w:pPr>
            <w:r w:rsidRPr="004D38E2">
              <w:rPr>
                <w:rFonts w:ascii="Times New Roman" w:hAnsi="Times New Roman" w:cs="Times New Roman"/>
                <w:sz w:val="24"/>
                <w:szCs w:val="24"/>
              </w:rPr>
              <w:lastRenderedPageBreak/>
              <w:t>16</w:t>
            </w:r>
          </w:p>
        </w:tc>
        <w:tc>
          <w:tcPr>
            <w:tcW w:w="2340" w:type="dxa"/>
            <w:tcBorders>
              <w:top w:val="single" w:sz="4" w:space="0" w:color="auto"/>
              <w:left w:val="single" w:sz="4" w:space="0" w:color="auto"/>
              <w:bottom w:val="single" w:sz="4" w:space="0" w:color="auto"/>
              <w:right w:val="single" w:sz="4" w:space="0" w:color="auto"/>
            </w:tcBorders>
            <w:hideMark/>
          </w:tcPr>
          <w:p w:rsidR="001B49A0" w:rsidRPr="004D38E2" w:rsidRDefault="002555C8" w:rsidP="001B49A0">
            <w:pPr>
              <w:widowControl w:val="0"/>
              <w:autoSpaceDE w:val="0"/>
              <w:autoSpaceDN w:val="0"/>
              <w:adjustRightInd w:val="0"/>
              <w:spacing w:after="0"/>
              <w:contextualSpacing/>
              <w:mirrorIndents/>
              <w:jc w:val="both"/>
              <w:outlineLvl w:val="1"/>
              <w:rPr>
                <w:rFonts w:ascii="Times New Roman" w:hAnsi="Times New Roman" w:cs="Times New Roman"/>
                <w:sz w:val="24"/>
                <w:szCs w:val="24"/>
              </w:rPr>
            </w:pPr>
            <w:r w:rsidRPr="004D38E2">
              <w:rPr>
                <w:rFonts w:ascii="Times New Roman" w:hAnsi="Times New Roman" w:cs="Times New Roman"/>
                <w:sz w:val="24"/>
                <w:szCs w:val="24"/>
              </w:rPr>
              <w:t xml:space="preserve">Порядок формирования цены договора </w:t>
            </w:r>
          </w:p>
          <w:p w:rsidR="001B49A0" w:rsidRPr="004D38E2" w:rsidRDefault="002555C8" w:rsidP="001B49A0">
            <w:pPr>
              <w:widowControl w:val="0"/>
              <w:spacing w:after="0"/>
              <w:contextualSpacing/>
              <w:mirrorIndents/>
              <w:jc w:val="both"/>
              <w:rPr>
                <w:rFonts w:ascii="Times New Roman" w:hAnsi="Times New Roman" w:cs="Times New Roman"/>
                <w:sz w:val="24"/>
                <w:szCs w:val="24"/>
              </w:rPr>
            </w:pPr>
            <w:r w:rsidRPr="004D38E2">
              <w:rPr>
                <w:rFonts w:ascii="Times New Roman" w:hAnsi="Times New Roman" w:cs="Times New Roman"/>
                <w:sz w:val="24"/>
                <w:szCs w:val="24"/>
              </w:rPr>
              <w:t xml:space="preserve">(с учетом или без учета расходов на перевозку, </w:t>
            </w:r>
            <w:r w:rsidRPr="004D38E2">
              <w:rPr>
                <w:rFonts w:ascii="Times New Roman" w:hAnsi="Times New Roman" w:cs="Times New Roman"/>
                <w:sz w:val="24"/>
                <w:szCs w:val="24"/>
              </w:rPr>
              <w:lastRenderedPageBreak/>
              <w:t>страхование, уплату таможенных пошлин, налогов и других обязательных платежей)</w:t>
            </w:r>
          </w:p>
        </w:tc>
        <w:tc>
          <w:tcPr>
            <w:tcW w:w="7260" w:type="dxa"/>
            <w:tcBorders>
              <w:top w:val="single" w:sz="4" w:space="0" w:color="auto"/>
              <w:left w:val="single" w:sz="4" w:space="0" w:color="auto"/>
              <w:bottom w:val="single" w:sz="4" w:space="0" w:color="auto"/>
              <w:right w:val="single" w:sz="4" w:space="0" w:color="auto"/>
            </w:tcBorders>
            <w:hideMark/>
          </w:tcPr>
          <w:p w:rsidR="001B49A0" w:rsidRPr="004D38E2" w:rsidRDefault="002555C8" w:rsidP="001B49A0">
            <w:pPr>
              <w:widowControl w:val="0"/>
              <w:spacing w:after="0"/>
              <w:contextualSpacing/>
              <w:mirrorIndents/>
              <w:jc w:val="both"/>
              <w:rPr>
                <w:rFonts w:ascii="Times New Roman" w:hAnsi="Times New Roman" w:cs="Times New Roman"/>
                <w:sz w:val="24"/>
                <w:szCs w:val="24"/>
              </w:rPr>
            </w:pPr>
            <w:r w:rsidRPr="004D38E2">
              <w:rPr>
                <w:rFonts w:ascii="Times New Roman" w:hAnsi="Times New Roman" w:cs="Times New Roman"/>
                <w:sz w:val="24"/>
                <w:szCs w:val="24"/>
              </w:rPr>
              <w:lastRenderedPageBreak/>
              <w:t>В соответствии с разделами 2 и 4 настоящей документации</w:t>
            </w:r>
          </w:p>
        </w:tc>
      </w:tr>
      <w:tr w:rsidR="0084096D" w:rsidTr="001B49A0">
        <w:trPr>
          <w:trHeight w:val="274"/>
        </w:trPr>
        <w:tc>
          <w:tcPr>
            <w:tcW w:w="720" w:type="dxa"/>
            <w:tcBorders>
              <w:top w:val="single" w:sz="4" w:space="0" w:color="auto"/>
              <w:left w:val="single" w:sz="4" w:space="0" w:color="auto"/>
              <w:bottom w:val="single" w:sz="4" w:space="0" w:color="auto"/>
              <w:right w:val="single" w:sz="4" w:space="0" w:color="auto"/>
            </w:tcBorders>
          </w:tcPr>
          <w:p w:rsidR="001B49A0" w:rsidRPr="00F5057A" w:rsidRDefault="002555C8" w:rsidP="001B49A0">
            <w:pPr>
              <w:widowControl w:val="0"/>
              <w:spacing w:after="0" w:line="240" w:lineRule="auto"/>
              <w:ind w:left="164"/>
              <w:contextualSpacing/>
              <w:mirrorIndents/>
              <w:rPr>
                <w:rFonts w:ascii="Times New Roman" w:hAnsi="Times New Roman" w:cs="Times New Roman"/>
                <w:sz w:val="24"/>
                <w:szCs w:val="24"/>
              </w:rPr>
            </w:pPr>
            <w:r>
              <w:rPr>
                <w:rFonts w:ascii="Times New Roman" w:hAnsi="Times New Roman" w:cs="Times New Roman"/>
                <w:sz w:val="24"/>
                <w:szCs w:val="24"/>
              </w:rPr>
              <w:t>17</w:t>
            </w:r>
          </w:p>
        </w:tc>
        <w:tc>
          <w:tcPr>
            <w:tcW w:w="2340" w:type="dxa"/>
            <w:tcBorders>
              <w:top w:val="single" w:sz="4" w:space="0" w:color="auto"/>
              <w:left w:val="single" w:sz="4" w:space="0" w:color="auto"/>
              <w:bottom w:val="single" w:sz="4" w:space="0" w:color="auto"/>
              <w:right w:val="single" w:sz="4" w:space="0" w:color="auto"/>
            </w:tcBorders>
            <w:hideMark/>
          </w:tcPr>
          <w:p w:rsidR="001B49A0" w:rsidRPr="00F5057A" w:rsidRDefault="002555C8" w:rsidP="001B49A0">
            <w:pPr>
              <w:widowControl w:val="0"/>
              <w:spacing w:after="0"/>
              <w:contextualSpacing/>
              <w:mirrorIndents/>
              <w:jc w:val="both"/>
              <w:rPr>
                <w:rFonts w:ascii="Times New Roman" w:hAnsi="Times New Roman" w:cs="Times New Roman"/>
                <w:sz w:val="24"/>
                <w:szCs w:val="24"/>
              </w:rPr>
            </w:pPr>
            <w:r w:rsidRPr="00F5057A">
              <w:rPr>
                <w:rFonts w:ascii="Times New Roman" w:hAnsi="Times New Roman" w:cs="Times New Roman"/>
                <w:sz w:val="24"/>
                <w:szCs w:val="24"/>
              </w:rPr>
              <w:t>Источники финансирования</w:t>
            </w:r>
          </w:p>
        </w:tc>
        <w:tc>
          <w:tcPr>
            <w:tcW w:w="7260" w:type="dxa"/>
            <w:tcBorders>
              <w:top w:val="single" w:sz="4" w:space="0" w:color="auto"/>
              <w:left w:val="single" w:sz="4" w:space="0" w:color="auto"/>
              <w:bottom w:val="single" w:sz="4" w:space="0" w:color="auto"/>
              <w:right w:val="single" w:sz="4" w:space="0" w:color="auto"/>
            </w:tcBorders>
            <w:hideMark/>
          </w:tcPr>
          <w:p w:rsidR="001B49A0" w:rsidRPr="00F5057A" w:rsidRDefault="002555C8" w:rsidP="001B49A0">
            <w:pPr>
              <w:widowControl w:val="0"/>
              <w:spacing w:after="0"/>
              <w:contextualSpacing/>
              <w:mirrorIndents/>
              <w:jc w:val="both"/>
              <w:rPr>
                <w:rFonts w:ascii="Times New Roman" w:hAnsi="Times New Roman" w:cs="Times New Roman"/>
                <w:sz w:val="24"/>
                <w:szCs w:val="24"/>
              </w:rPr>
            </w:pPr>
            <w:r w:rsidRPr="00F5057A">
              <w:rPr>
                <w:rFonts w:ascii="Times New Roman" w:hAnsi="Times New Roman" w:cs="Times New Roman"/>
                <w:sz w:val="24"/>
                <w:szCs w:val="24"/>
              </w:rPr>
              <w:t>В соответствии с разделом 4 настоящей документации</w:t>
            </w:r>
          </w:p>
        </w:tc>
      </w:tr>
      <w:tr w:rsidR="0084096D" w:rsidTr="001B49A0">
        <w:trPr>
          <w:trHeight w:val="1543"/>
        </w:trPr>
        <w:tc>
          <w:tcPr>
            <w:tcW w:w="720" w:type="dxa"/>
            <w:tcBorders>
              <w:top w:val="single" w:sz="4" w:space="0" w:color="auto"/>
              <w:left w:val="single" w:sz="4" w:space="0" w:color="auto"/>
              <w:bottom w:val="single" w:sz="4" w:space="0" w:color="auto"/>
              <w:right w:val="single" w:sz="4" w:space="0" w:color="auto"/>
            </w:tcBorders>
          </w:tcPr>
          <w:p w:rsidR="001B49A0" w:rsidRPr="00F5057A" w:rsidRDefault="002555C8" w:rsidP="001B49A0">
            <w:pPr>
              <w:widowControl w:val="0"/>
              <w:spacing w:after="0" w:line="240" w:lineRule="auto"/>
              <w:ind w:left="164"/>
              <w:contextualSpacing/>
              <w:mirrorIndents/>
              <w:rPr>
                <w:rFonts w:ascii="Times New Roman" w:hAnsi="Times New Roman" w:cs="Times New Roman"/>
                <w:sz w:val="24"/>
                <w:szCs w:val="24"/>
              </w:rPr>
            </w:pPr>
            <w:r>
              <w:rPr>
                <w:rFonts w:ascii="Times New Roman" w:hAnsi="Times New Roman" w:cs="Times New Roman"/>
                <w:sz w:val="24"/>
                <w:szCs w:val="24"/>
              </w:rPr>
              <w:t>18</w:t>
            </w:r>
          </w:p>
        </w:tc>
        <w:tc>
          <w:tcPr>
            <w:tcW w:w="2340" w:type="dxa"/>
            <w:tcBorders>
              <w:top w:val="single" w:sz="4" w:space="0" w:color="auto"/>
              <w:left w:val="single" w:sz="4" w:space="0" w:color="auto"/>
              <w:bottom w:val="single" w:sz="4" w:space="0" w:color="auto"/>
              <w:right w:val="single" w:sz="4" w:space="0" w:color="auto"/>
            </w:tcBorders>
            <w:hideMark/>
          </w:tcPr>
          <w:p w:rsidR="001B49A0" w:rsidRPr="00F5057A" w:rsidRDefault="002555C8" w:rsidP="001B49A0">
            <w:pPr>
              <w:widowControl w:val="0"/>
              <w:autoSpaceDE w:val="0"/>
              <w:autoSpaceDN w:val="0"/>
              <w:adjustRightInd w:val="0"/>
              <w:spacing w:after="0"/>
              <w:contextualSpacing/>
              <w:mirrorIndents/>
              <w:jc w:val="both"/>
              <w:outlineLvl w:val="1"/>
              <w:rPr>
                <w:rFonts w:ascii="Times New Roman" w:hAnsi="Times New Roman" w:cs="Times New Roman"/>
                <w:sz w:val="24"/>
                <w:szCs w:val="24"/>
              </w:rPr>
            </w:pPr>
            <w:r w:rsidRPr="00F5057A">
              <w:rPr>
                <w:rFonts w:ascii="Times New Roman" w:hAnsi="Times New Roman" w:cs="Times New Roman"/>
                <w:sz w:val="24"/>
                <w:szCs w:val="24"/>
              </w:rPr>
              <w:t xml:space="preserve">Сведения о валюте, используемой для формирования цены договора и расчетов с исполнителями </w:t>
            </w:r>
          </w:p>
        </w:tc>
        <w:tc>
          <w:tcPr>
            <w:tcW w:w="7260" w:type="dxa"/>
            <w:tcBorders>
              <w:top w:val="single" w:sz="4" w:space="0" w:color="auto"/>
              <w:left w:val="single" w:sz="4" w:space="0" w:color="auto"/>
              <w:bottom w:val="single" w:sz="4" w:space="0" w:color="auto"/>
              <w:right w:val="single" w:sz="4" w:space="0" w:color="auto"/>
            </w:tcBorders>
            <w:hideMark/>
          </w:tcPr>
          <w:p w:rsidR="001B49A0" w:rsidRPr="00F5057A" w:rsidRDefault="002555C8" w:rsidP="001B49A0">
            <w:pPr>
              <w:widowControl w:val="0"/>
              <w:spacing w:after="0"/>
              <w:contextualSpacing/>
              <w:mirrorIndents/>
              <w:jc w:val="both"/>
              <w:rPr>
                <w:rFonts w:ascii="Times New Roman" w:hAnsi="Times New Roman" w:cs="Times New Roman"/>
                <w:sz w:val="24"/>
                <w:szCs w:val="24"/>
              </w:rPr>
            </w:pPr>
            <w:r w:rsidRPr="00F5057A">
              <w:rPr>
                <w:rFonts w:ascii="Times New Roman" w:hAnsi="Times New Roman" w:cs="Times New Roman"/>
                <w:sz w:val="24"/>
                <w:szCs w:val="24"/>
              </w:rPr>
              <w:t>Валюта Российской Федерации - рубль</w:t>
            </w:r>
          </w:p>
        </w:tc>
      </w:tr>
      <w:tr w:rsidR="0084096D" w:rsidTr="001B49A0">
        <w:trPr>
          <w:trHeight w:val="4230"/>
        </w:trPr>
        <w:tc>
          <w:tcPr>
            <w:tcW w:w="720" w:type="dxa"/>
            <w:tcBorders>
              <w:top w:val="single" w:sz="4" w:space="0" w:color="auto"/>
              <w:left w:val="single" w:sz="4" w:space="0" w:color="auto"/>
              <w:bottom w:val="single" w:sz="4" w:space="0" w:color="auto"/>
              <w:right w:val="single" w:sz="4" w:space="0" w:color="auto"/>
            </w:tcBorders>
          </w:tcPr>
          <w:p w:rsidR="001B49A0" w:rsidRPr="00F5057A" w:rsidRDefault="002555C8" w:rsidP="001B49A0">
            <w:pPr>
              <w:widowControl w:val="0"/>
              <w:spacing w:after="0" w:line="240" w:lineRule="auto"/>
              <w:ind w:left="164"/>
              <w:contextualSpacing/>
              <w:mirrorIndents/>
              <w:rPr>
                <w:rFonts w:ascii="Times New Roman" w:hAnsi="Times New Roman" w:cs="Times New Roman"/>
                <w:sz w:val="24"/>
                <w:szCs w:val="24"/>
              </w:rPr>
            </w:pPr>
            <w:r>
              <w:rPr>
                <w:rFonts w:ascii="Times New Roman" w:hAnsi="Times New Roman" w:cs="Times New Roman"/>
                <w:sz w:val="24"/>
                <w:szCs w:val="24"/>
              </w:rPr>
              <w:t>19</w:t>
            </w:r>
          </w:p>
        </w:tc>
        <w:tc>
          <w:tcPr>
            <w:tcW w:w="2340" w:type="dxa"/>
            <w:tcBorders>
              <w:top w:val="single" w:sz="4" w:space="0" w:color="auto"/>
              <w:left w:val="single" w:sz="4" w:space="0" w:color="auto"/>
              <w:bottom w:val="single" w:sz="4" w:space="0" w:color="auto"/>
              <w:right w:val="single" w:sz="4" w:space="0" w:color="auto"/>
            </w:tcBorders>
            <w:hideMark/>
          </w:tcPr>
          <w:p w:rsidR="001B49A0" w:rsidRPr="00F5057A" w:rsidRDefault="002555C8" w:rsidP="001B49A0">
            <w:pPr>
              <w:widowControl w:val="0"/>
              <w:autoSpaceDE w:val="0"/>
              <w:autoSpaceDN w:val="0"/>
              <w:adjustRightInd w:val="0"/>
              <w:spacing w:after="0"/>
              <w:contextualSpacing/>
              <w:mirrorIndents/>
              <w:jc w:val="both"/>
              <w:outlineLvl w:val="1"/>
              <w:rPr>
                <w:rFonts w:ascii="Times New Roman" w:hAnsi="Times New Roman" w:cs="Times New Roman"/>
                <w:sz w:val="24"/>
                <w:szCs w:val="24"/>
              </w:rPr>
            </w:pPr>
            <w:r w:rsidRPr="00F5057A">
              <w:rPr>
                <w:rFonts w:ascii="Times New Roman" w:hAnsi="Times New Roman" w:cs="Times New Roman"/>
                <w:sz w:val="24"/>
                <w:szCs w:val="24"/>
              </w:rPr>
              <w:t>Порядок применения официального курса иностранной валюты к рублю Российской Федерации, установленного Центральным банком Российской Федерации и используемого при оплате заключенного договора</w:t>
            </w:r>
          </w:p>
        </w:tc>
        <w:tc>
          <w:tcPr>
            <w:tcW w:w="7260" w:type="dxa"/>
            <w:tcBorders>
              <w:top w:val="single" w:sz="4" w:space="0" w:color="auto"/>
              <w:left w:val="single" w:sz="4" w:space="0" w:color="auto"/>
              <w:bottom w:val="single" w:sz="4" w:space="0" w:color="auto"/>
              <w:right w:val="single" w:sz="4" w:space="0" w:color="auto"/>
            </w:tcBorders>
          </w:tcPr>
          <w:p w:rsidR="001B49A0" w:rsidRPr="00665DA5" w:rsidRDefault="002555C8" w:rsidP="001B49A0">
            <w:pPr>
              <w:widowControl w:val="0"/>
              <w:spacing w:after="0"/>
              <w:contextualSpacing/>
              <w:mirrorIndents/>
              <w:jc w:val="both"/>
              <w:rPr>
                <w:rFonts w:ascii="Times New Roman" w:hAnsi="Times New Roman" w:cs="Times New Roman"/>
                <w:sz w:val="24"/>
                <w:szCs w:val="24"/>
                <w:lang w:val="en-US"/>
              </w:rPr>
            </w:pPr>
            <w:r w:rsidRPr="00F5057A">
              <w:rPr>
                <w:rFonts w:ascii="Times New Roman" w:hAnsi="Times New Roman" w:cs="Times New Roman"/>
                <w:sz w:val="24"/>
                <w:szCs w:val="24"/>
              </w:rPr>
              <w:t>Не применяется</w:t>
            </w:r>
            <w:r>
              <w:rPr>
                <w:rFonts w:ascii="Times New Roman" w:hAnsi="Times New Roman" w:cs="Times New Roman"/>
                <w:sz w:val="24"/>
                <w:szCs w:val="24"/>
                <w:lang w:val="en-US"/>
              </w:rPr>
              <w:t xml:space="preserve"> </w:t>
            </w:r>
          </w:p>
          <w:p w:rsidR="001B49A0" w:rsidRPr="00D759AC" w:rsidRDefault="001B49A0" w:rsidP="001B49A0">
            <w:pPr>
              <w:rPr>
                <w:rFonts w:ascii="Times New Roman" w:hAnsi="Times New Roman" w:cs="Times New Roman"/>
                <w:sz w:val="24"/>
                <w:szCs w:val="24"/>
              </w:rPr>
            </w:pPr>
          </w:p>
          <w:p w:rsidR="001B49A0" w:rsidRDefault="001B49A0" w:rsidP="001B49A0">
            <w:pPr>
              <w:rPr>
                <w:rFonts w:ascii="Times New Roman" w:hAnsi="Times New Roman" w:cs="Times New Roman"/>
                <w:sz w:val="24"/>
                <w:szCs w:val="24"/>
              </w:rPr>
            </w:pPr>
          </w:p>
          <w:p w:rsidR="001B49A0" w:rsidRPr="00AA1482" w:rsidRDefault="002555C8" w:rsidP="001B49A0">
            <w:pPr>
              <w:tabs>
                <w:tab w:val="left" w:pos="1425"/>
              </w:tabs>
              <w:rPr>
                <w:rFonts w:ascii="Times New Roman" w:hAnsi="Times New Roman" w:cs="Times New Roman"/>
                <w:sz w:val="24"/>
                <w:szCs w:val="24"/>
                <w:lang w:val="en-US"/>
              </w:rPr>
            </w:pPr>
            <w:r>
              <w:rPr>
                <w:rFonts w:ascii="Times New Roman" w:hAnsi="Times New Roman" w:cs="Times New Roman"/>
                <w:sz w:val="24"/>
                <w:szCs w:val="24"/>
              </w:rPr>
              <w:tab/>
            </w:r>
          </w:p>
        </w:tc>
      </w:tr>
      <w:tr w:rsidR="0084096D" w:rsidTr="001B49A0">
        <w:trPr>
          <w:trHeight w:val="988"/>
        </w:trPr>
        <w:tc>
          <w:tcPr>
            <w:tcW w:w="720" w:type="dxa"/>
            <w:tcBorders>
              <w:top w:val="single" w:sz="4" w:space="0" w:color="auto"/>
              <w:left w:val="single" w:sz="4" w:space="0" w:color="auto"/>
              <w:bottom w:val="single" w:sz="4" w:space="0" w:color="auto"/>
              <w:right w:val="single" w:sz="4" w:space="0" w:color="auto"/>
            </w:tcBorders>
          </w:tcPr>
          <w:p w:rsidR="001B49A0" w:rsidRPr="00F5057A" w:rsidRDefault="002555C8" w:rsidP="001B49A0">
            <w:pPr>
              <w:widowControl w:val="0"/>
              <w:spacing w:after="0" w:line="240" w:lineRule="auto"/>
              <w:ind w:left="164"/>
              <w:contextualSpacing/>
              <w:mirrorIndents/>
              <w:rPr>
                <w:rFonts w:ascii="Times New Roman" w:hAnsi="Times New Roman" w:cs="Times New Roman"/>
                <w:sz w:val="24"/>
                <w:szCs w:val="24"/>
              </w:rPr>
            </w:pPr>
            <w:r>
              <w:rPr>
                <w:rFonts w:ascii="Times New Roman" w:hAnsi="Times New Roman" w:cs="Times New Roman"/>
                <w:sz w:val="24"/>
                <w:szCs w:val="24"/>
              </w:rPr>
              <w:t>20</w:t>
            </w:r>
          </w:p>
        </w:tc>
        <w:tc>
          <w:tcPr>
            <w:tcW w:w="2340" w:type="dxa"/>
            <w:tcBorders>
              <w:top w:val="single" w:sz="4" w:space="0" w:color="auto"/>
              <w:left w:val="single" w:sz="4" w:space="0" w:color="auto"/>
              <w:bottom w:val="single" w:sz="4" w:space="0" w:color="auto"/>
              <w:right w:val="single" w:sz="4" w:space="0" w:color="auto"/>
            </w:tcBorders>
            <w:hideMark/>
          </w:tcPr>
          <w:p w:rsidR="001B49A0" w:rsidRPr="00F5057A" w:rsidRDefault="002555C8" w:rsidP="001B49A0">
            <w:pPr>
              <w:widowControl w:val="0"/>
              <w:autoSpaceDE w:val="0"/>
              <w:autoSpaceDN w:val="0"/>
              <w:adjustRightInd w:val="0"/>
              <w:spacing w:after="0"/>
              <w:contextualSpacing/>
              <w:mirrorIndents/>
              <w:jc w:val="both"/>
              <w:outlineLvl w:val="1"/>
              <w:rPr>
                <w:rFonts w:ascii="Times New Roman" w:hAnsi="Times New Roman" w:cs="Times New Roman"/>
                <w:sz w:val="24"/>
                <w:szCs w:val="24"/>
              </w:rPr>
            </w:pPr>
            <w:r w:rsidRPr="00F5057A">
              <w:rPr>
                <w:rFonts w:ascii="Times New Roman" w:hAnsi="Times New Roman" w:cs="Times New Roman"/>
                <w:sz w:val="24"/>
                <w:szCs w:val="24"/>
              </w:rPr>
              <w:t>Форма, сроки и порядок оплаты товара, работ, услуг</w:t>
            </w:r>
          </w:p>
        </w:tc>
        <w:tc>
          <w:tcPr>
            <w:tcW w:w="7260" w:type="dxa"/>
            <w:tcBorders>
              <w:top w:val="single" w:sz="4" w:space="0" w:color="auto"/>
              <w:left w:val="single" w:sz="4" w:space="0" w:color="auto"/>
              <w:bottom w:val="single" w:sz="4" w:space="0" w:color="auto"/>
              <w:right w:val="single" w:sz="4" w:space="0" w:color="auto"/>
            </w:tcBorders>
            <w:hideMark/>
          </w:tcPr>
          <w:p w:rsidR="001B49A0" w:rsidRPr="00F5057A" w:rsidRDefault="002555C8" w:rsidP="001B49A0">
            <w:pPr>
              <w:widowControl w:val="0"/>
              <w:spacing w:after="0"/>
              <w:contextualSpacing/>
              <w:mirrorIndents/>
              <w:rPr>
                <w:rFonts w:ascii="Times New Roman" w:hAnsi="Times New Roman" w:cs="Times New Roman"/>
                <w:sz w:val="24"/>
                <w:szCs w:val="24"/>
              </w:rPr>
            </w:pPr>
            <w:r w:rsidRPr="00F5057A">
              <w:rPr>
                <w:rFonts w:ascii="Times New Roman" w:hAnsi="Times New Roman" w:cs="Times New Roman"/>
                <w:sz w:val="24"/>
                <w:szCs w:val="24"/>
              </w:rPr>
              <w:t>В соответствии с разделом 4 настоящей документации.</w:t>
            </w:r>
            <w:r>
              <w:rPr>
                <w:rFonts w:ascii="Times New Roman" w:hAnsi="Times New Roman" w:cs="Times New Roman"/>
                <w:sz w:val="24"/>
                <w:szCs w:val="24"/>
              </w:rPr>
              <w:t xml:space="preserve"> </w:t>
            </w:r>
          </w:p>
        </w:tc>
      </w:tr>
      <w:tr w:rsidR="0084096D" w:rsidTr="001B49A0">
        <w:tc>
          <w:tcPr>
            <w:tcW w:w="720" w:type="dxa"/>
            <w:tcBorders>
              <w:top w:val="single" w:sz="4" w:space="0" w:color="auto"/>
              <w:left w:val="single" w:sz="4" w:space="0" w:color="auto"/>
              <w:bottom w:val="single" w:sz="4" w:space="0" w:color="auto"/>
              <w:right w:val="single" w:sz="4" w:space="0" w:color="auto"/>
            </w:tcBorders>
          </w:tcPr>
          <w:p w:rsidR="001B49A0" w:rsidRPr="00F5057A" w:rsidRDefault="002555C8" w:rsidP="001B49A0">
            <w:pPr>
              <w:widowControl w:val="0"/>
              <w:spacing w:after="0" w:line="240" w:lineRule="auto"/>
              <w:ind w:left="164"/>
              <w:contextualSpacing/>
              <w:mirrorIndents/>
              <w:rPr>
                <w:rFonts w:ascii="Times New Roman" w:hAnsi="Times New Roman" w:cs="Times New Roman"/>
                <w:sz w:val="24"/>
                <w:szCs w:val="24"/>
              </w:rPr>
            </w:pPr>
            <w:r>
              <w:rPr>
                <w:rFonts w:ascii="Times New Roman" w:hAnsi="Times New Roman" w:cs="Times New Roman"/>
                <w:sz w:val="24"/>
                <w:szCs w:val="24"/>
              </w:rPr>
              <w:t>21</w:t>
            </w:r>
          </w:p>
        </w:tc>
        <w:tc>
          <w:tcPr>
            <w:tcW w:w="2340" w:type="dxa"/>
            <w:tcBorders>
              <w:top w:val="single" w:sz="4" w:space="0" w:color="auto"/>
              <w:left w:val="single" w:sz="4" w:space="0" w:color="auto"/>
              <w:bottom w:val="single" w:sz="4" w:space="0" w:color="auto"/>
              <w:right w:val="single" w:sz="4" w:space="0" w:color="auto"/>
            </w:tcBorders>
          </w:tcPr>
          <w:p w:rsidR="001B49A0" w:rsidRPr="00F5057A" w:rsidRDefault="002555C8" w:rsidP="001B49A0">
            <w:pPr>
              <w:widowControl w:val="0"/>
              <w:autoSpaceDE w:val="0"/>
              <w:autoSpaceDN w:val="0"/>
              <w:adjustRightInd w:val="0"/>
              <w:spacing w:after="0"/>
              <w:contextualSpacing/>
              <w:mirrorIndents/>
              <w:jc w:val="both"/>
              <w:outlineLvl w:val="1"/>
              <w:rPr>
                <w:rFonts w:ascii="Times New Roman" w:hAnsi="Times New Roman" w:cs="Times New Roman"/>
                <w:sz w:val="24"/>
                <w:szCs w:val="24"/>
              </w:rPr>
            </w:pPr>
            <w:r w:rsidRPr="00F5057A">
              <w:rPr>
                <w:rFonts w:ascii="Times New Roman" w:hAnsi="Times New Roman" w:cs="Times New Roman"/>
                <w:sz w:val="24"/>
                <w:szCs w:val="24"/>
              </w:rPr>
              <w:t>Обеспечение заявки на участие в аукционе в электронной форме</w:t>
            </w:r>
          </w:p>
        </w:tc>
        <w:tc>
          <w:tcPr>
            <w:tcW w:w="7260" w:type="dxa"/>
            <w:tcBorders>
              <w:top w:val="single" w:sz="4" w:space="0" w:color="auto"/>
              <w:left w:val="single" w:sz="4" w:space="0" w:color="auto"/>
              <w:bottom w:val="single" w:sz="4" w:space="0" w:color="auto"/>
              <w:right w:val="single" w:sz="4" w:space="0" w:color="auto"/>
            </w:tcBorders>
          </w:tcPr>
          <w:p w:rsidR="001B49A0" w:rsidRPr="00893C32" w:rsidRDefault="002555C8" w:rsidP="001B49A0">
            <w:pPr>
              <w:widowControl w:val="0"/>
              <w:spacing w:after="0"/>
              <w:jc w:val="both"/>
              <w:rPr>
                <w:rFonts w:ascii="Times New Roman" w:hAnsi="Times New Roman" w:cs="Times New Roman"/>
                <w:bCs/>
                <w:sz w:val="24"/>
                <w:szCs w:val="24"/>
              </w:rPr>
            </w:pPr>
            <w:r w:rsidRPr="00727702">
              <w:rPr>
                <w:rFonts w:ascii="Times New Roman" w:hAnsi="Times New Roman" w:cs="Times New Roman"/>
                <w:b/>
                <w:sz w:val="24"/>
                <w:szCs w:val="24"/>
              </w:rPr>
              <w:t xml:space="preserve">Размер обеспечения заявки на участие в аукционе в электронной форме </w:t>
            </w:r>
            <w:r w:rsidRPr="00727702">
              <w:rPr>
                <w:rFonts w:ascii="Times New Roman" w:hAnsi="Times New Roman" w:cs="Times New Roman"/>
                <w:sz w:val="24"/>
                <w:szCs w:val="24"/>
              </w:rPr>
              <w:t>не установлен</w:t>
            </w:r>
          </w:p>
        </w:tc>
      </w:tr>
      <w:tr w:rsidR="0084096D" w:rsidTr="001B49A0">
        <w:trPr>
          <w:trHeight w:val="557"/>
        </w:trPr>
        <w:tc>
          <w:tcPr>
            <w:tcW w:w="720" w:type="dxa"/>
            <w:tcBorders>
              <w:top w:val="single" w:sz="4" w:space="0" w:color="auto"/>
              <w:left w:val="single" w:sz="4" w:space="0" w:color="auto"/>
              <w:bottom w:val="single" w:sz="4" w:space="0" w:color="auto"/>
              <w:right w:val="single" w:sz="4" w:space="0" w:color="auto"/>
            </w:tcBorders>
          </w:tcPr>
          <w:p w:rsidR="001B49A0" w:rsidRPr="00332F54" w:rsidRDefault="002555C8" w:rsidP="001B49A0">
            <w:pPr>
              <w:widowControl w:val="0"/>
              <w:spacing w:after="0" w:line="240" w:lineRule="auto"/>
              <w:ind w:left="164"/>
              <w:contextualSpacing/>
              <w:mirrorIndents/>
              <w:rPr>
                <w:rFonts w:ascii="Times New Roman" w:hAnsi="Times New Roman" w:cs="Times New Roman"/>
                <w:sz w:val="24"/>
                <w:szCs w:val="24"/>
              </w:rPr>
            </w:pPr>
            <w:r>
              <w:rPr>
                <w:rFonts w:ascii="Times New Roman" w:hAnsi="Times New Roman" w:cs="Times New Roman"/>
                <w:sz w:val="24"/>
                <w:szCs w:val="24"/>
              </w:rPr>
              <w:t>22</w:t>
            </w:r>
          </w:p>
        </w:tc>
        <w:tc>
          <w:tcPr>
            <w:tcW w:w="2340" w:type="dxa"/>
            <w:tcBorders>
              <w:top w:val="single" w:sz="4" w:space="0" w:color="auto"/>
              <w:left w:val="single" w:sz="4" w:space="0" w:color="auto"/>
              <w:bottom w:val="single" w:sz="4" w:space="0" w:color="auto"/>
              <w:right w:val="single" w:sz="4" w:space="0" w:color="auto"/>
            </w:tcBorders>
          </w:tcPr>
          <w:p w:rsidR="001B49A0" w:rsidRPr="00F5057A" w:rsidRDefault="002555C8" w:rsidP="001B49A0">
            <w:pPr>
              <w:widowControl w:val="0"/>
              <w:spacing w:after="0"/>
              <w:contextualSpacing/>
              <w:mirrorIndents/>
              <w:rPr>
                <w:rFonts w:ascii="Times New Roman" w:hAnsi="Times New Roman" w:cs="Times New Roman"/>
                <w:sz w:val="24"/>
                <w:szCs w:val="24"/>
              </w:rPr>
            </w:pPr>
            <w:r w:rsidRPr="00F5057A">
              <w:rPr>
                <w:rFonts w:ascii="Times New Roman" w:hAnsi="Times New Roman" w:cs="Times New Roman"/>
                <w:sz w:val="24"/>
                <w:szCs w:val="24"/>
              </w:rPr>
              <w:t>Размер обеспечения исполнения договора, срок и порядок его предоставления</w:t>
            </w:r>
          </w:p>
        </w:tc>
        <w:tc>
          <w:tcPr>
            <w:tcW w:w="7260" w:type="dxa"/>
            <w:tcBorders>
              <w:top w:val="single" w:sz="4" w:space="0" w:color="auto"/>
              <w:left w:val="single" w:sz="4" w:space="0" w:color="auto"/>
              <w:bottom w:val="single" w:sz="4" w:space="0" w:color="auto"/>
              <w:right w:val="single" w:sz="4" w:space="0" w:color="auto"/>
            </w:tcBorders>
          </w:tcPr>
          <w:p w:rsidR="0084096D" w:rsidRPr="00613481" w:rsidRDefault="00380839" w:rsidP="00613481">
            <w:pPr>
              <w:keepNext/>
              <w:keepLines/>
              <w:widowControl w:val="0"/>
              <w:suppressLineNumbers/>
              <w:suppressAutoHyphens/>
              <w:overflowPunct w:val="0"/>
              <w:autoSpaceDE w:val="0"/>
              <w:autoSpaceDN w:val="0"/>
              <w:adjustRightInd w:val="0"/>
              <w:spacing w:before="120" w:after="120"/>
              <w:jc w:val="both"/>
              <w:textAlignment w:val="baseline"/>
              <w:rPr>
                <w:rFonts w:ascii="Times New Roman" w:hAnsi="Times New Roman" w:cs="Times New Roman"/>
                <w:sz w:val="20"/>
                <w:szCs w:val="20"/>
              </w:rPr>
            </w:pPr>
            <w:r>
              <w:rPr>
                <w:rFonts w:ascii="Times New Roman" w:hAnsi="Times New Roman" w:cs="Times New Roman"/>
                <w:b/>
                <w:sz w:val="24"/>
                <w:szCs w:val="24"/>
              </w:rPr>
              <w:t>Не установлен</w:t>
            </w:r>
            <w:bookmarkStart w:id="0" w:name="_GoBack"/>
            <w:bookmarkEnd w:id="0"/>
          </w:p>
        </w:tc>
      </w:tr>
      <w:tr w:rsidR="0084096D" w:rsidTr="001B49A0">
        <w:trPr>
          <w:trHeight w:val="1183"/>
        </w:trPr>
        <w:tc>
          <w:tcPr>
            <w:tcW w:w="720" w:type="dxa"/>
            <w:tcBorders>
              <w:top w:val="single" w:sz="4" w:space="0" w:color="auto"/>
              <w:left w:val="single" w:sz="4" w:space="0" w:color="auto"/>
              <w:bottom w:val="single" w:sz="4" w:space="0" w:color="auto"/>
              <w:right w:val="single" w:sz="4" w:space="0" w:color="auto"/>
            </w:tcBorders>
          </w:tcPr>
          <w:p w:rsidR="001B49A0" w:rsidRPr="00F5057A" w:rsidRDefault="002555C8" w:rsidP="001B49A0">
            <w:pPr>
              <w:widowControl w:val="0"/>
              <w:spacing w:after="0" w:line="240" w:lineRule="auto"/>
              <w:ind w:left="164"/>
              <w:contextualSpacing/>
              <w:mirrorIndents/>
              <w:rPr>
                <w:rFonts w:ascii="Times New Roman" w:hAnsi="Times New Roman" w:cs="Times New Roman"/>
                <w:sz w:val="24"/>
                <w:szCs w:val="24"/>
              </w:rPr>
            </w:pPr>
            <w:r>
              <w:rPr>
                <w:rFonts w:ascii="Times New Roman" w:hAnsi="Times New Roman" w:cs="Times New Roman"/>
                <w:sz w:val="24"/>
                <w:szCs w:val="24"/>
              </w:rPr>
              <w:t>23</w:t>
            </w:r>
          </w:p>
        </w:tc>
        <w:tc>
          <w:tcPr>
            <w:tcW w:w="2340" w:type="dxa"/>
            <w:tcBorders>
              <w:top w:val="single" w:sz="4" w:space="0" w:color="auto"/>
              <w:left w:val="single" w:sz="4" w:space="0" w:color="auto"/>
              <w:bottom w:val="single" w:sz="4" w:space="0" w:color="auto"/>
              <w:right w:val="single" w:sz="4" w:space="0" w:color="auto"/>
            </w:tcBorders>
            <w:hideMark/>
          </w:tcPr>
          <w:p w:rsidR="001B49A0" w:rsidRPr="00F5057A" w:rsidRDefault="002555C8" w:rsidP="001B49A0">
            <w:pPr>
              <w:widowControl w:val="0"/>
              <w:spacing w:after="0"/>
              <w:contextualSpacing/>
              <w:mirrorIndents/>
              <w:jc w:val="both"/>
              <w:rPr>
                <w:rFonts w:ascii="Times New Roman" w:hAnsi="Times New Roman" w:cs="Times New Roman"/>
                <w:sz w:val="24"/>
                <w:szCs w:val="24"/>
              </w:rPr>
            </w:pPr>
            <w:r w:rsidRPr="00F5057A">
              <w:rPr>
                <w:rFonts w:ascii="Times New Roman" w:hAnsi="Times New Roman" w:cs="Times New Roman"/>
                <w:sz w:val="24"/>
                <w:szCs w:val="24"/>
              </w:rPr>
              <w:t>Место, условия и сроки (периоды)  поставки товара, выполнения работ, оказания услуг</w:t>
            </w:r>
          </w:p>
        </w:tc>
        <w:tc>
          <w:tcPr>
            <w:tcW w:w="7260" w:type="dxa"/>
            <w:tcBorders>
              <w:top w:val="single" w:sz="4" w:space="0" w:color="auto"/>
              <w:left w:val="single" w:sz="4" w:space="0" w:color="auto"/>
              <w:bottom w:val="single" w:sz="4" w:space="0" w:color="auto"/>
              <w:right w:val="single" w:sz="4" w:space="0" w:color="auto"/>
            </w:tcBorders>
            <w:hideMark/>
          </w:tcPr>
          <w:p w:rsidR="001B49A0" w:rsidRPr="00F5057A" w:rsidRDefault="002555C8" w:rsidP="001B49A0">
            <w:pPr>
              <w:widowControl w:val="0"/>
              <w:spacing w:after="0"/>
              <w:contextualSpacing/>
              <w:mirrorIndents/>
              <w:rPr>
                <w:rFonts w:ascii="Times New Roman" w:hAnsi="Times New Roman" w:cs="Times New Roman"/>
                <w:sz w:val="24"/>
                <w:szCs w:val="24"/>
              </w:rPr>
            </w:pPr>
            <w:r w:rsidRPr="00F5057A">
              <w:rPr>
                <w:rFonts w:ascii="Times New Roman" w:hAnsi="Times New Roman" w:cs="Times New Roman"/>
                <w:sz w:val="24"/>
                <w:szCs w:val="24"/>
              </w:rPr>
              <w:t>В соответствии с разделами 2 и 4 настоящей документации</w:t>
            </w:r>
          </w:p>
          <w:p w:rsidR="001B49A0" w:rsidRPr="00F5057A" w:rsidRDefault="001B49A0" w:rsidP="001B49A0">
            <w:pPr>
              <w:widowControl w:val="0"/>
              <w:spacing w:after="0"/>
              <w:contextualSpacing/>
              <w:mirrorIndents/>
              <w:rPr>
                <w:rFonts w:ascii="Times New Roman" w:hAnsi="Times New Roman" w:cs="Times New Roman"/>
                <w:sz w:val="24"/>
                <w:szCs w:val="24"/>
              </w:rPr>
            </w:pPr>
          </w:p>
        </w:tc>
      </w:tr>
      <w:tr w:rsidR="0084096D" w:rsidTr="001B49A0">
        <w:tc>
          <w:tcPr>
            <w:tcW w:w="720" w:type="dxa"/>
            <w:tcBorders>
              <w:top w:val="single" w:sz="4" w:space="0" w:color="auto"/>
              <w:left w:val="single" w:sz="4" w:space="0" w:color="auto"/>
              <w:bottom w:val="single" w:sz="4" w:space="0" w:color="auto"/>
              <w:right w:val="single" w:sz="4" w:space="0" w:color="auto"/>
            </w:tcBorders>
          </w:tcPr>
          <w:p w:rsidR="001B49A0" w:rsidRPr="00F5057A" w:rsidRDefault="002555C8" w:rsidP="001B49A0">
            <w:pPr>
              <w:widowControl w:val="0"/>
              <w:spacing w:after="0" w:line="240" w:lineRule="auto"/>
              <w:ind w:left="164"/>
              <w:contextualSpacing/>
              <w:mirrorIndents/>
              <w:jc w:val="both"/>
              <w:rPr>
                <w:rFonts w:ascii="Times New Roman" w:hAnsi="Times New Roman" w:cs="Times New Roman"/>
                <w:sz w:val="24"/>
                <w:szCs w:val="24"/>
              </w:rPr>
            </w:pPr>
            <w:r>
              <w:rPr>
                <w:rFonts w:ascii="Times New Roman" w:hAnsi="Times New Roman" w:cs="Times New Roman"/>
                <w:sz w:val="24"/>
                <w:szCs w:val="24"/>
              </w:rPr>
              <w:t>24</w:t>
            </w:r>
          </w:p>
        </w:tc>
        <w:tc>
          <w:tcPr>
            <w:tcW w:w="2340" w:type="dxa"/>
            <w:tcBorders>
              <w:top w:val="single" w:sz="4" w:space="0" w:color="auto"/>
              <w:left w:val="single" w:sz="4" w:space="0" w:color="auto"/>
              <w:bottom w:val="single" w:sz="4" w:space="0" w:color="auto"/>
              <w:right w:val="single" w:sz="4" w:space="0" w:color="auto"/>
            </w:tcBorders>
          </w:tcPr>
          <w:p w:rsidR="001B49A0" w:rsidRPr="00F5057A" w:rsidRDefault="002555C8" w:rsidP="001B49A0">
            <w:pPr>
              <w:widowControl w:val="0"/>
              <w:jc w:val="both"/>
              <w:rPr>
                <w:rFonts w:ascii="Times New Roman" w:hAnsi="Times New Roman" w:cs="Times New Roman"/>
                <w:sz w:val="24"/>
                <w:szCs w:val="24"/>
              </w:rPr>
            </w:pPr>
            <w:r w:rsidRPr="00F5057A">
              <w:rPr>
                <w:rFonts w:ascii="Times New Roman" w:hAnsi="Times New Roman" w:cs="Times New Roman"/>
                <w:sz w:val="24"/>
                <w:szCs w:val="24"/>
              </w:rPr>
              <w:t xml:space="preserve">Описание объекта </w:t>
            </w:r>
            <w:r w:rsidRPr="00F5057A">
              <w:rPr>
                <w:rFonts w:ascii="Times New Roman" w:hAnsi="Times New Roman" w:cs="Times New Roman"/>
                <w:sz w:val="24"/>
                <w:szCs w:val="24"/>
              </w:rPr>
              <w:lastRenderedPageBreak/>
              <w:t>закупки, в том числе функциональные, технические и качественные характеристики, эксплуатационные характеристики объекта закупки (при необходимости), требования или указания в отношении товарных знаков, знаков обслуживания, фирменных наименований, патентов, полезных моделей, промышленных образцов, наименование места происхождения товара или наименование производителя, а также требования к товарам, информации, работам, услугам и условия контракта</w:t>
            </w:r>
          </w:p>
        </w:tc>
        <w:tc>
          <w:tcPr>
            <w:tcW w:w="7260" w:type="dxa"/>
            <w:tcBorders>
              <w:top w:val="single" w:sz="4" w:space="0" w:color="auto"/>
              <w:left w:val="single" w:sz="4" w:space="0" w:color="auto"/>
              <w:bottom w:val="single" w:sz="4" w:space="0" w:color="auto"/>
              <w:right w:val="single" w:sz="4" w:space="0" w:color="auto"/>
            </w:tcBorders>
          </w:tcPr>
          <w:p w:rsidR="001B49A0" w:rsidRPr="00F5057A" w:rsidRDefault="002555C8" w:rsidP="001B49A0">
            <w:pPr>
              <w:widowControl w:val="0"/>
              <w:spacing w:after="0"/>
              <w:contextualSpacing/>
              <w:mirrorIndents/>
              <w:rPr>
                <w:rFonts w:ascii="Times New Roman" w:hAnsi="Times New Roman" w:cs="Times New Roman"/>
                <w:sz w:val="24"/>
                <w:szCs w:val="24"/>
              </w:rPr>
            </w:pPr>
            <w:r w:rsidRPr="00F5057A">
              <w:rPr>
                <w:rFonts w:ascii="Times New Roman" w:hAnsi="Times New Roman" w:cs="Times New Roman"/>
                <w:sz w:val="24"/>
                <w:szCs w:val="24"/>
              </w:rPr>
              <w:lastRenderedPageBreak/>
              <w:t>В соответствии с разделами 2 и 4  настоящей документации</w:t>
            </w:r>
          </w:p>
        </w:tc>
      </w:tr>
      <w:tr w:rsidR="0084096D" w:rsidTr="001B49A0">
        <w:tc>
          <w:tcPr>
            <w:tcW w:w="720" w:type="dxa"/>
            <w:tcBorders>
              <w:top w:val="single" w:sz="4" w:space="0" w:color="auto"/>
              <w:left w:val="single" w:sz="4" w:space="0" w:color="auto"/>
              <w:bottom w:val="single" w:sz="4" w:space="0" w:color="auto"/>
              <w:right w:val="single" w:sz="4" w:space="0" w:color="auto"/>
            </w:tcBorders>
          </w:tcPr>
          <w:p w:rsidR="001B49A0" w:rsidRPr="00F5057A" w:rsidRDefault="002555C8" w:rsidP="001B49A0">
            <w:pPr>
              <w:widowControl w:val="0"/>
              <w:spacing w:after="0" w:line="240" w:lineRule="auto"/>
              <w:contextualSpacing/>
              <w:mirrorIndents/>
              <w:rPr>
                <w:rFonts w:ascii="Times New Roman" w:hAnsi="Times New Roman" w:cs="Times New Roman"/>
                <w:sz w:val="24"/>
                <w:szCs w:val="24"/>
              </w:rPr>
            </w:pPr>
            <w:r>
              <w:rPr>
                <w:rFonts w:ascii="Times New Roman" w:hAnsi="Times New Roman" w:cs="Times New Roman"/>
                <w:sz w:val="24"/>
                <w:szCs w:val="24"/>
              </w:rPr>
              <w:t xml:space="preserve">  25</w:t>
            </w:r>
          </w:p>
        </w:tc>
        <w:tc>
          <w:tcPr>
            <w:tcW w:w="2340" w:type="dxa"/>
            <w:tcBorders>
              <w:top w:val="single" w:sz="4" w:space="0" w:color="auto"/>
              <w:left w:val="single" w:sz="4" w:space="0" w:color="auto"/>
              <w:bottom w:val="single" w:sz="4" w:space="0" w:color="auto"/>
              <w:right w:val="single" w:sz="4" w:space="0" w:color="auto"/>
            </w:tcBorders>
          </w:tcPr>
          <w:p w:rsidR="001B49A0" w:rsidRPr="00F5057A" w:rsidRDefault="002555C8" w:rsidP="001B49A0">
            <w:pPr>
              <w:widowControl w:val="0"/>
              <w:spacing w:after="0"/>
              <w:contextualSpacing/>
              <w:mirrorIndents/>
              <w:jc w:val="both"/>
              <w:rPr>
                <w:rFonts w:ascii="Times New Roman" w:hAnsi="Times New Roman" w:cs="Times New Roman"/>
                <w:bCs/>
                <w:sz w:val="24"/>
                <w:szCs w:val="24"/>
              </w:rPr>
            </w:pPr>
            <w:r w:rsidRPr="001B07B3">
              <w:rPr>
                <w:rFonts w:ascii="Times New Roman" w:hAnsi="Times New Roman" w:cs="Times New Roman"/>
                <w:bCs/>
                <w:sz w:val="24"/>
                <w:szCs w:val="24"/>
              </w:rPr>
              <w:t>Требования к участникам закупки в соответствии с</w:t>
            </w:r>
            <w:r w:rsidRPr="0017689B">
              <w:rPr>
                <w:rFonts w:ascii="Times New Roman" w:hAnsi="Times New Roman" w:cs="Times New Roman"/>
                <w:bCs/>
                <w:sz w:val="24"/>
                <w:szCs w:val="24"/>
              </w:rPr>
              <w:t xml:space="preserve"> </w:t>
            </w:r>
            <w:r>
              <w:rPr>
                <w:rFonts w:ascii="Times New Roman" w:hAnsi="Times New Roman" w:cs="Times New Roman"/>
                <w:bCs/>
                <w:sz w:val="24"/>
                <w:szCs w:val="24"/>
              </w:rPr>
              <w:t>п. 55, 57</w:t>
            </w:r>
            <w:r w:rsidRPr="0017689B">
              <w:rPr>
                <w:rFonts w:ascii="Times New Roman" w:hAnsi="Times New Roman" w:cs="Times New Roman"/>
                <w:bCs/>
                <w:sz w:val="24"/>
                <w:szCs w:val="24"/>
              </w:rPr>
              <w:t xml:space="preserve"> Положения о закупке</w:t>
            </w:r>
          </w:p>
          <w:p w:rsidR="001B49A0" w:rsidRPr="00F5057A" w:rsidRDefault="001B49A0" w:rsidP="001B49A0">
            <w:pPr>
              <w:widowControl w:val="0"/>
              <w:spacing w:after="0"/>
              <w:contextualSpacing/>
              <w:mirrorIndents/>
              <w:jc w:val="both"/>
              <w:rPr>
                <w:rFonts w:ascii="Times New Roman" w:hAnsi="Times New Roman" w:cs="Times New Roman"/>
                <w:bCs/>
                <w:sz w:val="24"/>
                <w:szCs w:val="24"/>
              </w:rPr>
            </w:pPr>
          </w:p>
          <w:p w:rsidR="001B49A0" w:rsidRPr="00F5057A" w:rsidRDefault="001B49A0" w:rsidP="001B49A0">
            <w:pPr>
              <w:widowControl w:val="0"/>
              <w:spacing w:after="0"/>
              <w:contextualSpacing/>
              <w:mirrorIndents/>
              <w:jc w:val="both"/>
              <w:rPr>
                <w:rFonts w:ascii="Times New Roman" w:hAnsi="Times New Roman" w:cs="Times New Roman"/>
                <w:bCs/>
                <w:sz w:val="24"/>
                <w:szCs w:val="24"/>
              </w:rPr>
            </w:pPr>
          </w:p>
          <w:p w:rsidR="001B49A0" w:rsidRPr="00F5057A" w:rsidRDefault="001B49A0" w:rsidP="001B49A0">
            <w:pPr>
              <w:widowControl w:val="0"/>
              <w:spacing w:after="0"/>
              <w:contextualSpacing/>
              <w:mirrorIndents/>
              <w:jc w:val="both"/>
              <w:rPr>
                <w:rFonts w:ascii="Times New Roman" w:hAnsi="Times New Roman" w:cs="Times New Roman"/>
                <w:bCs/>
                <w:sz w:val="24"/>
                <w:szCs w:val="24"/>
              </w:rPr>
            </w:pPr>
          </w:p>
          <w:p w:rsidR="001B49A0" w:rsidRPr="00F5057A" w:rsidRDefault="001B49A0" w:rsidP="001B49A0">
            <w:pPr>
              <w:widowControl w:val="0"/>
              <w:spacing w:after="0"/>
              <w:contextualSpacing/>
              <w:mirrorIndents/>
              <w:jc w:val="both"/>
              <w:rPr>
                <w:rFonts w:ascii="Times New Roman" w:hAnsi="Times New Roman" w:cs="Times New Roman"/>
                <w:bCs/>
                <w:sz w:val="24"/>
                <w:szCs w:val="24"/>
              </w:rPr>
            </w:pPr>
          </w:p>
          <w:p w:rsidR="001B49A0" w:rsidRPr="00F5057A" w:rsidRDefault="001B49A0" w:rsidP="001B49A0">
            <w:pPr>
              <w:widowControl w:val="0"/>
              <w:spacing w:after="0"/>
              <w:contextualSpacing/>
              <w:mirrorIndents/>
              <w:jc w:val="both"/>
              <w:rPr>
                <w:rFonts w:ascii="Times New Roman" w:hAnsi="Times New Roman" w:cs="Times New Roman"/>
                <w:bCs/>
                <w:sz w:val="24"/>
                <w:szCs w:val="24"/>
              </w:rPr>
            </w:pPr>
          </w:p>
          <w:p w:rsidR="001B49A0" w:rsidRPr="00F5057A" w:rsidRDefault="001B49A0" w:rsidP="001B49A0">
            <w:pPr>
              <w:widowControl w:val="0"/>
              <w:spacing w:after="0"/>
              <w:contextualSpacing/>
              <w:mirrorIndents/>
              <w:jc w:val="both"/>
              <w:rPr>
                <w:rFonts w:ascii="Times New Roman" w:hAnsi="Times New Roman" w:cs="Times New Roman"/>
                <w:bCs/>
                <w:sz w:val="24"/>
                <w:szCs w:val="24"/>
              </w:rPr>
            </w:pPr>
          </w:p>
          <w:p w:rsidR="001B49A0" w:rsidRPr="00F5057A" w:rsidRDefault="001B49A0" w:rsidP="001B49A0">
            <w:pPr>
              <w:widowControl w:val="0"/>
              <w:spacing w:after="0"/>
              <w:contextualSpacing/>
              <w:mirrorIndents/>
              <w:jc w:val="both"/>
              <w:rPr>
                <w:rFonts w:ascii="Times New Roman" w:hAnsi="Times New Roman" w:cs="Times New Roman"/>
                <w:sz w:val="24"/>
                <w:szCs w:val="24"/>
              </w:rPr>
            </w:pPr>
          </w:p>
        </w:tc>
        <w:tc>
          <w:tcPr>
            <w:tcW w:w="7260" w:type="dxa"/>
            <w:tcBorders>
              <w:top w:val="single" w:sz="4" w:space="0" w:color="auto"/>
              <w:left w:val="single" w:sz="4" w:space="0" w:color="auto"/>
              <w:bottom w:val="single" w:sz="4" w:space="0" w:color="auto"/>
              <w:right w:val="single" w:sz="4" w:space="0" w:color="auto"/>
            </w:tcBorders>
            <w:hideMark/>
          </w:tcPr>
          <w:p w:rsidR="001B49A0" w:rsidRPr="00B1438C" w:rsidRDefault="002555C8" w:rsidP="001B49A0">
            <w:pPr>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bCs/>
                <w:sz w:val="24"/>
                <w:szCs w:val="24"/>
              </w:rPr>
              <w:t xml:space="preserve">1) </w:t>
            </w:r>
            <w:r w:rsidRPr="00B1438C">
              <w:rPr>
                <w:rFonts w:ascii="Times New Roman" w:hAnsi="Times New Roman" w:cs="Times New Roman"/>
                <w:bCs/>
                <w:sz w:val="24"/>
                <w:szCs w:val="24"/>
              </w:rPr>
              <w:t>непроведение ликвидации участника конкурентной закупки с участием субъектов малого и среднего предпринимательства – юридического лица и отсутствие решения арбитражного суда о признании участника такой закупки – юридического лица или индивидуального предпринимателя несостоятельным (банкротом);</w:t>
            </w:r>
          </w:p>
          <w:p w:rsidR="001B49A0" w:rsidRPr="00B1438C" w:rsidRDefault="002555C8" w:rsidP="001B49A0">
            <w:pPr>
              <w:widowControl w:val="0"/>
              <w:contextualSpacing/>
              <w:mirrorIndents/>
              <w:jc w:val="both"/>
              <w:rPr>
                <w:rFonts w:ascii="Times New Roman" w:hAnsi="Times New Roman" w:cs="Times New Roman"/>
                <w:bCs/>
                <w:sz w:val="24"/>
                <w:szCs w:val="24"/>
              </w:rPr>
            </w:pPr>
            <w:r w:rsidRPr="00B1438C">
              <w:rPr>
                <w:rFonts w:ascii="Times New Roman" w:hAnsi="Times New Roman" w:cs="Times New Roman"/>
                <w:bCs/>
                <w:sz w:val="24"/>
                <w:szCs w:val="24"/>
              </w:rPr>
              <w:t>2)</w:t>
            </w:r>
            <w:r w:rsidRPr="00B1438C">
              <w:rPr>
                <w:rFonts w:ascii="Times New Roman" w:hAnsi="Times New Roman" w:cs="Times New Roman"/>
                <w:bCs/>
                <w:sz w:val="24"/>
                <w:szCs w:val="24"/>
              </w:rPr>
              <w:tab/>
              <w:t>неприостановление деятельности участника конкурентной закупки с участием субъектов малого и среднего предпринимательства в порядке, установленном Кодексом Российской Федерации об административных правонарушениях;</w:t>
            </w:r>
          </w:p>
          <w:p w:rsidR="001B49A0" w:rsidRPr="00B1438C" w:rsidRDefault="002555C8" w:rsidP="001B49A0">
            <w:pPr>
              <w:widowControl w:val="0"/>
              <w:contextualSpacing/>
              <w:mirrorIndents/>
              <w:jc w:val="both"/>
              <w:rPr>
                <w:rFonts w:ascii="Times New Roman" w:hAnsi="Times New Roman" w:cs="Times New Roman"/>
                <w:bCs/>
                <w:sz w:val="24"/>
                <w:szCs w:val="24"/>
              </w:rPr>
            </w:pPr>
            <w:r w:rsidRPr="00B1438C">
              <w:rPr>
                <w:rFonts w:ascii="Times New Roman" w:hAnsi="Times New Roman" w:cs="Times New Roman"/>
                <w:bCs/>
                <w:sz w:val="24"/>
                <w:szCs w:val="24"/>
              </w:rPr>
              <w:t>3)</w:t>
            </w:r>
            <w:r w:rsidRPr="00B1438C">
              <w:rPr>
                <w:rFonts w:ascii="Times New Roman" w:hAnsi="Times New Roman" w:cs="Times New Roman"/>
                <w:bCs/>
                <w:sz w:val="24"/>
                <w:szCs w:val="24"/>
              </w:rPr>
              <w:tab/>
              <w:t xml:space="preserve">отсутствие у участника конкурентной закупки с участием субъектов малого и среднего предпринимательства недоимки по налогам, сборам, задолженности по иным обязательным платежам в бюджеты бюджетной системы Российской Федерации (за исключением сумм, на которые предоставлены отсрочка, рассрочка, инвестиционный налоговый кредит в соответствии с </w:t>
            </w:r>
            <w:r w:rsidRPr="00B1438C">
              <w:rPr>
                <w:rFonts w:ascii="Times New Roman" w:hAnsi="Times New Roman" w:cs="Times New Roman"/>
                <w:bCs/>
                <w:sz w:val="24"/>
                <w:szCs w:val="24"/>
              </w:rPr>
              <w:lastRenderedPageBreak/>
              <w:t>законодательством Российской Федерации о налогах и сборах, которые реструктурированы в соответствии с законодательством Российской Федерации, по которым имеется вступившее в законную силу решение суда о признании обязанности заявителя по уплате этих сумм исполненной или которые признаны безнадежными к взысканию в соответствии с законодательством Российской Федерации о налогах и сборах) за прошедший календарный год, размер которых превышает двадцать пять процентов балансовой стоимости активов участника такой закупки, по данным бухгалтерской (финансовой) отчетности за последний отчетный период. Участник такой закупки считается соответствующим установленному требованию в случае, если им в установленном порядке подано заявление об обжаловании указанных недоимки, задолженности и решение по данному заявлению на дату рассмотрения заявки на участие в конкурентной закупке с участием субъектов малого и среднего предпринимательства не принято;</w:t>
            </w:r>
          </w:p>
          <w:p w:rsidR="001B49A0" w:rsidRPr="00B1438C" w:rsidRDefault="002555C8" w:rsidP="001B49A0">
            <w:pPr>
              <w:widowControl w:val="0"/>
              <w:contextualSpacing/>
              <w:mirrorIndents/>
              <w:jc w:val="both"/>
              <w:rPr>
                <w:rFonts w:ascii="Times New Roman" w:hAnsi="Times New Roman" w:cs="Times New Roman"/>
                <w:bCs/>
                <w:sz w:val="24"/>
                <w:szCs w:val="24"/>
              </w:rPr>
            </w:pPr>
            <w:r w:rsidRPr="00B1438C">
              <w:rPr>
                <w:rFonts w:ascii="Times New Roman" w:hAnsi="Times New Roman" w:cs="Times New Roman"/>
                <w:bCs/>
                <w:sz w:val="24"/>
                <w:szCs w:val="24"/>
              </w:rPr>
              <w:t>4)</w:t>
            </w:r>
            <w:r w:rsidRPr="00B1438C">
              <w:rPr>
                <w:rFonts w:ascii="Times New Roman" w:hAnsi="Times New Roman" w:cs="Times New Roman"/>
                <w:bCs/>
                <w:sz w:val="24"/>
                <w:szCs w:val="24"/>
              </w:rPr>
              <w:tab/>
              <w:t>отсутствие у участника конкурентной закупки с участием субъектов малого и среднего предпринимательства - физического лица, зарегистрированного в качестве индивидуального предпринимателя,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 участника конкурентной закупки с участием субъектов малого и среднего предпринимательства непогашенной или неснятой судимости за преступления в сфере экономики и (или) преступления, предусмотренные статьями 289, 290, 291, 291.1 Уголовного кодекса Российской Федерации,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предметом осуществляемой закупки, и административного наказания в виде дисквалификации;</w:t>
            </w:r>
          </w:p>
          <w:p w:rsidR="001B49A0" w:rsidRPr="00B1438C" w:rsidRDefault="002555C8" w:rsidP="001B49A0">
            <w:pPr>
              <w:widowControl w:val="0"/>
              <w:contextualSpacing/>
              <w:mirrorIndents/>
              <w:jc w:val="both"/>
              <w:rPr>
                <w:rFonts w:ascii="Times New Roman" w:hAnsi="Times New Roman" w:cs="Times New Roman"/>
                <w:bCs/>
                <w:sz w:val="24"/>
                <w:szCs w:val="24"/>
              </w:rPr>
            </w:pPr>
            <w:r w:rsidRPr="00B1438C">
              <w:rPr>
                <w:rFonts w:ascii="Times New Roman" w:hAnsi="Times New Roman" w:cs="Times New Roman"/>
                <w:bCs/>
                <w:sz w:val="24"/>
                <w:szCs w:val="24"/>
              </w:rPr>
              <w:t>5)</w:t>
            </w:r>
            <w:r w:rsidRPr="00B1438C">
              <w:rPr>
                <w:rFonts w:ascii="Times New Roman" w:hAnsi="Times New Roman" w:cs="Times New Roman"/>
                <w:bCs/>
                <w:sz w:val="24"/>
                <w:szCs w:val="24"/>
              </w:rPr>
              <w:tab/>
              <w:t>отсутствие фактов привлечения в течение двух лет до момента подачи заявки на участие в конкурентной закупке с участием субъектов малого и среднего предпринимательства участника такой закупки - юридического лица к административной ответственности за совершение административного правонарушения, предусмотренного статьей 19.28 Кодекса Российской Федерации об административных правонарушениях;</w:t>
            </w:r>
          </w:p>
          <w:p w:rsidR="001B49A0" w:rsidRPr="00B1438C" w:rsidRDefault="002555C8" w:rsidP="001B49A0">
            <w:pPr>
              <w:widowControl w:val="0"/>
              <w:contextualSpacing/>
              <w:mirrorIndents/>
              <w:jc w:val="both"/>
              <w:rPr>
                <w:rFonts w:ascii="Times New Roman" w:hAnsi="Times New Roman" w:cs="Times New Roman"/>
                <w:bCs/>
                <w:sz w:val="24"/>
                <w:szCs w:val="24"/>
              </w:rPr>
            </w:pPr>
            <w:r w:rsidRPr="00B1438C">
              <w:rPr>
                <w:rFonts w:ascii="Times New Roman" w:hAnsi="Times New Roman" w:cs="Times New Roman"/>
                <w:bCs/>
                <w:sz w:val="24"/>
                <w:szCs w:val="24"/>
              </w:rPr>
              <w:t>6)</w:t>
            </w:r>
            <w:r w:rsidRPr="00B1438C">
              <w:rPr>
                <w:rFonts w:ascii="Times New Roman" w:hAnsi="Times New Roman" w:cs="Times New Roman"/>
                <w:bCs/>
                <w:sz w:val="24"/>
                <w:szCs w:val="24"/>
              </w:rPr>
              <w:tab/>
              <w:t>обладание участником конкурентной закупки с участием субъектов малого и среднего предпринимательства исключительными правами на результаты интеллектуальной деятельности, если в связи с исполнением договора заказчик приобретает права на такие результаты;</w:t>
            </w:r>
          </w:p>
          <w:p w:rsidR="001B49A0" w:rsidRPr="00B1438C" w:rsidRDefault="002555C8" w:rsidP="001B49A0">
            <w:pPr>
              <w:widowControl w:val="0"/>
              <w:contextualSpacing/>
              <w:mirrorIndents/>
              <w:jc w:val="both"/>
              <w:rPr>
                <w:rFonts w:ascii="Times New Roman" w:hAnsi="Times New Roman" w:cs="Times New Roman"/>
                <w:bCs/>
                <w:sz w:val="24"/>
                <w:szCs w:val="24"/>
              </w:rPr>
            </w:pPr>
            <w:r w:rsidRPr="00B1438C">
              <w:rPr>
                <w:rFonts w:ascii="Times New Roman" w:hAnsi="Times New Roman" w:cs="Times New Roman"/>
                <w:bCs/>
                <w:sz w:val="24"/>
                <w:szCs w:val="24"/>
              </w:rPr>
              <w:t>7)</w:t>
            </w:r>
            <w:r w:rsidRPr="00B1438C">
              <w:rPr>
                <w:rFonts w:ascii="Times New Roman" w:hAnsi="Times New Roman" w:cs="Times New Roman"/>
                <w:bCs/>
                <w:sz w:val="24"/>
                <w:szCs w:val="24"/>
              </w:rPr>
              <w:tab/>
              <w:t xml:space="preserve">обладание участником конкурентной закупки с участием субъектов малого и среднего предпринимательства правами </w:t>
            </w:r>
            <w:r w:rsidRPr="00B1438C">
              <w:rPr>
                <w:rFonts w:ascii="Times New Roman" w:hAnsi="Times New Roman" w:cs="Times New Roman"/>
                <w:bCs/>
                <w:sz w:val="24"/>
                <w:szCs w:val="24"/>
              </w:rPr>
              <w:lastRenderedPageBreak/>
              <w:t>использования результата интеллектуальной деятельности в случае использования такого результата при исполнении договора;</w:t>
            </w:r>
          </w:p>
          <w:p w:rsidR="001B49A0" w:rsidRPr="00B1438C" w:rsidRDefault="002555C8" w:rsidP="001B49A0">
            <w:pPr>
              <w:widowControl w:val="0"/>
              <w:contextualSpacing/>
              <w:mirrorIndents/>
              <w:jc w:val="both"/>
              <w:rPr>
                <w:rFonts w:ascii="Times New Roman" w:hAnsi="Times New Roman" w:cs="Times New Roman"/>
                <w:bCs/>
                <w:sz w:val="24"/>
                <w:szCs w:val="24"/>
              </w:rPr>
            </w:pPr>
            <w:r w:rsidRPr="00B1438C">
              <w:rPr>
                <w:rFonts w:ascii="Times New Roman" w:hAnsi="Times New Roman" w:cs="Times New Roman"/>
                <w:bCs/>
                <w:sz w:val="24"/>
                <w:szCs w:val="24"/>
              </w:rPr>
              <w:t>8)</w:t>
            </w:r>
            <w:r w:rsidRPr="00B1438C">
              <w:rPr>
                <w:rFonts w:ascii="Times New Roman" w:hAnsi="Times New Roman" w:cs="Times New Roman"/>
                <w:bCs/>
                <w:sz w:val="24"/>
                <w:szCs w:val="24"/>
              </w:rPr>
              <w:tab/>
              <w:t>отсутствие сведений об участнике закупки в реестре недобросовестных поставщиков, предусмотренном статьей 5 Закона о закупках и (или) в реестре недобросовестных поставщиков, предусмотренном Законом о контрактной системе.</w:t>
            </w:r>
          </w:p>
        </w:tc>
      </w:tr>
      <w:tr w:rsidR="0084096D" w:rsidTr="001B49A0">
        <w:tc>
          <w:tcPr>
            <w:tcW w:w="720" w:type="dxa"/>
            <w:tcBorders>
              <w:top w:val="single" w:sz="4" w:space="0" w:color="auto"/>
              <w:left w:val="single" w:sz="4" w:space="0" w:color="auto"/>
              <w:bottom w:val="single" w:sz="4" w:space="0" w:color="auto"/>
              <w:right w:val="single" w:sz="4" w:space="0" w:color="auto"/>
            </w:tcBorders>
          </w:tcPr>
          <w:p w:rsidR="001B49A0" w:rsidRPr="00F5057A" w:rsidRDefault="002555C8" w:rsidP="001B49A0">
            <w:pPr>
              <w:widowControl w:val="0"/>
              <w:spacing w:after="0" w:line="240" w:lineRule="auto"/>
              <w:ind w:left="164"/>
              <w:contextualSpacing/>
              <w:mirrorIndents/>
              <w:rPr>
                <w:rFonts w:ascii="Times New Roman" w:hAnsi="Times New Roman" w:cs="Times New Roman"/>
                <w:sz w:val="24"/>
                <w:szCs w:val="24"/>
              </w:rPr>
            </w:pPr>
            <w:r>
              <w:rPr>
                <w:rFonts w:ascii="Times New Roman" w:hAnsi="Times New Roman" w:cs="Times New Roman"/>
                <w:sz w:val="24"/>
                <w:szCs w:val="24"/>
              </w:rPr>
              <w:lastRenderedPageBreak/>
              <w:t>26</w:t>
            </w:r>
          </w:p>
        </w:tc>
        <w:tc>
          <w:tcPr>
            <w:tcW w:w="2340" w:type="dxa"/>
            <w:tcBorders>
              <w:top w:val="single" w:sz="4" w:space="0" w:color="auto"/>
              <w:left w:val="single" w:sz="4" w:space="0" w:color="auto"/>
              <w:bottom w:val="single" w:sz="4" w:space="0" w:color="auto"/>
              <w:right w:val="single" w:sz="4" w:space="0" w:color="auto"/>
            </w:tcBorders>
          </w:tcPr>
          <w:p w:rsidR="001B49A0" w:rsidRPr="00F5057A" w:rsidRDefault="002555C8" w:rsidP="001B49A0">
            <w:pPr>
              <w:widowControl w:val="0"/>
              <w:spacing w:after="0"/>
              <w:contextualSpacing/>
              <w:mirrorIndents/>
              <w:rPr>
                <w:rFonts w:ascii="Times New Roman" w:hAnsi="Times New Roman" w:cs="Times New Roman"/>
                <w:sz w:val="24"/>
                <w:szCs w:val="24"/>
              </w:rPr>
            </w:pPr>
            <w:r w:rsidRPr="0017689B">
              <w:rPr>
                <w:rFonts w:ascii="Times New Roman" w:hAnsi="Times New Roman" w:cs="Times New Roman"/>
                <w:sz w:val="24"/>
                <w:szCs w:val="24"/>
              </w:rPr>
              <w:t>Требования (дополнительные требования) к участникам закупки в соответствии с п. 58 и пп. 11 п. 80 Положения о закупке</w:t>
            </w:r>
          </w:p>
        </w:tc>
        <w:tc>
          <w:tcPr>
            <w:tcW w:w="7260" w:type="dxa"/>
            <w:tcBorders>
              <w:top w:val="single" w:sz="4" w:space="0" w:color="auto"/>
              <w:left w:val="single" w:sz="4" w:space="0" w:color="auto"/>
              <w:bottom w:val="single" w:sz="4" w:space="0" w:color="auto"/>
              <w:right w:val="single" w:sz="4" w:space="0" w:color="auto"/>
            </w:tcBorders>
          </w:tcPr>
          <w:p w:rsidR="001B49A0" w:rsidRPr="00613481" w:rsidRDefault="00613481" w:rsidP="001B49A0">
            <w:pPr>
              <w:widowControl w:val="0"/>
              <w:spacing w:after="0"/>
              <w:contextualSpacing/>
              <w:mirrorIndents/>
              <w:rPr>
                <w:rFonts w:ascii="Times New Roman" w:hAnsi="Times New Roman" w:cs="Times New Roman"/>
                <w:sz w:val="24"/>
                <w:szCs w:val="24"/>
              </w:rPr>
            </w:pPr>
            <w:r w:rsidRPr="00613481">
              <w:rPr>
                <w:rFonts w:ascii="Times New Roman" w:hAnsi="Times New Roman" w:cs="Times New Roman"/>
                <w:iCs/>
                <w:sz w:val="24"/>
                <w:szCs w:val="24"/>
              </w:rPr>
              <w:t>Не установлены.</w:t>
            </w:r>
          </w:p>
        </w:tc>
      </w:tr>
      <w:tr w:rsidR="0084096D" w:rsidTr="001B49A0">
        <w:tc>
          <w:tcPr>
            <w:tcW w:w="720" w:type="dxa"/>
            <w:tcBorders>
              <w:top w:val="single" w:sz="4" w:space="0" w:color="auto"/>
              <w:left w:val="single" w:sz="4" w:space="0" w:color="auto"/>
              <w:bottom w:val="single" w:sz="4" w:space="0" w:color="auto"/>
              <w:right w:val="single" w:sz="4" w:space="0" w:color="auto"/>
            </w:tcBorders>
          </w:tcPr>
          <w:p w:rsidR="001B49A0" w:rsidRPr="00F5057A" w:rsidRDefault="002555C8" w:rsidP="001B49A0">
            <w:pPr>
              <w:widowControl w:val="0"/>
              <w:spacing w:after="0" w:line="240" w:lineRule="auto"/>
              <w:ind w:left="164"/>
              <w:contextualSpacing/>
              <w:mirrorIndents/>
              <w:rPr>
                <w:rFonts w:ascii="Times New Roman" w:hAnsi="Times New Roman" w:cs="Times New Roman"/>
                <w:sz w:val="24"/>
                <w:szCs w:val="24"/>
              </w:rPr>
            </w:pPr>
            <w:r>
              <w:rPr>
                <w:rFonts w:ascii="Times New Roman" w:hAnsi="Times New Roman" w:cs="Times New Roman"/>
                <w:sz w:val="24"/>
                <w:szCs w:val="24"/>
              </w:rPr>
              <w:t>27</w:t>
            </w:r>
          </w:p>
        </w:tc>
        <w:tc>
          <w:tcPr>
            <w:tcW w:w="2340" w:type="dxa"/>
            <w:tcBorders>
              <w:top w:val="single" w:sz="4" w:space="0" w:color="auto"/>
              <w:left w:val="single" w:sz="4" w:space="0" w:color="auto"/>
              <w:bottom w:val="single" w:sz="4" w:space="0" w:color="auto"/>
              <w:right w:val="single" w:sz="4" w:space="0" w:color="auto"/>
            </w:tcBorders>
          </w:tcPr>
          <w:p w:rsidR="001B49A0" w:rsidRPr="0017689B" w:rsidRDefault="002555C8" w:rsidP="001B49A0">
            <w:pPr>
              <w:widowControl w:val="0"/>
              <w:spacing w:after="0"/>
              <w:contextualSpacing/>
              <w:mirrorIndents/>
              <w:jc w:val="both"/>
              <w:rPr>
                <w:rFonts w:ascii="Times New Roman" w:hAnsi="Times New Roman" w:cs="Times New Roman"/>
                <w:bCs/>
                <w:sz w:val="24"/>
                <w:szCs w:val="24"/>
              </w:rPr>
            </w:pPr>
            <w:r w:rsidRPr="0017689B">
              <w:rPr>
                <w:rFonts w:ascii="Times New Roman" w:hAnsi="Times New Roman" w:cs="Times New Roman"/>
                <w:bCs/>
                <w:sz w:val="24"/>
                <w:szCs w:val="24"/>
              </w:rPr>
              <w:t>Требования к содержанию, форме, оформлению и составу заявки на участие в закупке; перечень документов, представляемых участниками закупки для подтверждения их соответствия требованиям, установленным п. 55, 57, 58, пп. 11 п. 80, п. 262 Положения о закупке</w:t>
            </w:r>
          </w:p>
        </w:tc>
        <w:tc>
          <w:tcPr>
            <w:tcW w:w="7260" w:type="dxa"/>
            <w:tcBorders>
              <w:top w:val="single" w:sz="4" w:space="0" w:color="auto"/>
              <w:left w:val="single" w:sz="4" w:space="0" w:color="auto"/>
              <w:bottom w:val="single" w:sz="4" w:space="0" w:color="auto"/>
              <w:right w:val="single" w:sz="4" w:space="0" w:color="auto"/>
            </w:tcBorders>
          </w:tcPr>
          <w:p w:rsidR="001B49A0" w:rsidRPr="00394AC3" w:rsidRDefault="002555C8" w:rsidP="001B49A0">
            <w:pPr>
              <w:widowControl w:val="0"/>
              <w:tabs>
                <w:tab w:val="left" w:pos="426"/>
              </w:tabs>
              <w:spacing w:after="0" w:line="240" w:lineRule="auto"/>
              <w:contextualSpacing/>
              <w:mirrorIndents/>
              <w:jc w:val="both"/>
              <w:rPr>
                <w:rFonts w:ascii="Times New Roman" w:hAnsi="Times New Roman" w:cs="Times New Roman"/>
                <w:bCs/>
                <w:sz w:val="24"/>
                <w:szCs w:val="24"/>
              </w:rPr>
            </w:pPr>
            <w:r w:rsidRPr="00394AC3">
              <w:rPr>
                <w:rFonts w:ascii="Times New Roman" w:hAnsi="Times New Roman" w:cs="Times New Roman"/>
                <w:b/>
                <w:sz w:val="24"/>
                <w:szCs w:val="24"/>
              </w:rPr>
              <w:t>1.</w:t>
            </w:r>
            <w:r w:rsidRPr="00394AC3">
              <w:rPr>
                <w:rFonts w:ascii="Times New Roman" w:hAnsi="Times New Roman" w:cs="Times New Roman"/>
                <w:b/>
                <w:sz w:val="24"/>
                <w:szCs w:val="24"/>
              </w:rPr>
              <w:tab/>
              <w:t>Для участия в аукционе в электронной форме</w:t>
            </w:r>
            <w:r w:rsidRPr="00394AC3">
              <w:rPr>
                <w:rFonts w:ascii="Times New Roman" w:hAnsi="Times New Roman" w:cs="Times New Roman"/>
                <w:bCs/>
                <w:sz w:val="24"/>
                <w:szCs w:val="24"/>
              </w:rPr>
              <w:t xml:space="preserve"> участник закупки, прошедший регистрацию на электронной площадке, подает заявку на участие в аукционе в электронной форме.</w:t>
            </w:r>
          </w:p>
          <w:p w:rsidR="001B49A0" w:rsidRPr="00394AC3" w:rsidRDefault="002555C8" w:rsidP="001B49A0">
            <w:pPr>
              <w:widowControl w:val="0"/>
              <w:tabs>
                <w:tab w:val="left" w:pos="426"/>
              </w:tabs>
              <w:spacing w:after="0" w:line="240" w:lineRule="auto"/>
              <w:contextualSpacing/>
              <w:mirrorIndents/>
              <w:jc w:val="both"/>
              <w:rPr>
                <w:rFonts w:ascii="Times New Roman" w:hAnsi="Times New Roman" w:cs="Times New Roman"/>
                <w:bCs/>
                <w:sz w:val="24"/>
                <w:szCs w:val="24"/>
              </w:rPr>
            </w:pPr>
            <w:r w:rsidRPr="00394AC3">
              <w:rPr>
                <w:rFonts w:ascii="Times New Roman" w:hAnsi="Times New Roman" w:cs="Times New Roman"/>
                <w:bCs/>
                <w:sz w:val="24"/>
                <w:szCs w:val="24"/>
              </w:rPr>
              <w:t>Документы и сведения, направляемые в форме электронных документов участником закупки на электронной площадке, должны быть подписаны усиленной цифровой электронной подписью лица, имеющего право действовать от имени участника закупки.</w:t>
            </w:r>
          </w:p>
          <w:p w:rsidR="001B49A0" w:rsidRPr="00394AC3" w:rsidRDefault="002555C8" w:rsidP="001B49A0">
            <w:pPr>
              <w:widowControl w:val="0"/>
              <w:tabs>
                <w:tab w:val="left" w:pos="426"/>
              </w:tabs>
              <w:spacing w:after="0" w:line="240" w:lineRule="auto"/>
              <w:contextualSpacing/>
              <w:mirrorIndents/>
              <w:jc w:val="both"/>
              <w:rPr>
                <w:rFonts w:ascii="Times New Roman" w:hAnsi="Times New Roman" w:cs="Times New Roman"/>
                <w:bCs/>
                <w:sz w:val="24"/>
                <w:szCs w:val="24"/>
              </w:rPr>
            </w:pPr>
            <w:r w:rsidRPr="00394AC3">
              <w:rPr>
                <w:rFonts w:ascii="Times New Roman" w:hAnsi="Times New Roman" w:cs="Times New Roman"/>
                <w:bCs/>
                <w:sz w:val="24"/>
                <w:szCs w:val="24"/>
              </w:rPr>
              <w:t>Заявка на участие в аукционе в электронной форме направляется участником закупки оператору электронной площадки в форме</w:t>
            </w:r>
            <w:r w:rsidRPr="0042146D">
              <w:rPr>
                <w:rFonts w:ascii="Times New Roman" w:hAnsi="Times New Roman" w:cs="Times New Roman"/>
                <w:bCs/>
                <w:sz w:val="24"/>
                <w:szCs w:val="24"/>
                <w:highlight w:val="green"/>
              </w:rPr>
              <w:t xml:space="preserve"> </w:t>
            </w:r>
            <w:r w:rsidRPr="00394AC3">
              <w:rPr>
                <w:rFonts w:ascii="Times New Roman" w:hAnsi="Times New Roman" w:cs="Times New Roman"/>
                <w:bCs/>
                <w:sz w:val="24"/>
                <w:szCs w:val="24"/>
              </w:rPr>
              <w:t>электронных документов, содержащих предусмотренные настоящей документацией документы и сведения. Указанные электронные документы подаются одновременно.</w:t>
            </w:r>
          </w:p>
          <w:p w:rsidR="001B49A0" w:rsidRPr="00394AC3" w:rsidRDefault="002555C8" w:rsidP="001B49A0">
            <w:pPr>
              <w:widowControl w:val="0"/>
              <w:tabs>
                <w:tab w:val="left" w:pos="426"/>
              </w:tabs>
              <w:spacing w:after="0" w:line="240" w:lineRule="auto"/>
              <w:contextualSpacing/>
              <w:mirrorIndents/>
              <w:jc w:val="both"/>
              <w:rPr>
                <w:rFonts w:ascii="Times New Roman" w:hAnsi="Times New Roman" w:cs="Times New Roman"/>
                <w:bCs/>
                <w:sz w:val="24"/>
                <w:szCs w:val="24"/>
              </w:rPr>
            </w:pPr>
            <w:r w:rsidRPr="00394AC3">
              <w:rPr>
                <w:rFonts w:ascii="Times New Roman" w:hAnsi="Times New Roman" w:cs="Times New Roman"/>
                <w:bCs/>
                <w:sz w:val="24"/>
                <w:szCs w:val="24"/>
              </w:rPr>
              <w:t>Заявка должна быть заполнена в соответствии с требованиями, указанными в разделе 5 настоящей документации.</w:t>
            </w:r>
          </w:p>
          <w:p w:rsidR="001B49A0" w:rsidRPr="00394AC3" w:rsidRDefault="001B49A0" w:rsidP="001B49A0">
            <w:pPr>
              <w:widowControl w:val="0"/>
              <w:tabs>
                <w:tab w:val="left" w:pos="426"/>
              </w:tabs>
              <w:contextualSpacing/>
              <w:mirrorIndents/>
              <w:jc w:val="both"/>
              <w:rPr>
                <w:rFonts w:ascii="Times New Roman" w:hAnsi="Times New Roman" w:cs="Times New Roman"/>
                <w:bCs/>
                <w:sz w:val="24"/>
                <w:szCs w:val="24"/>
              </w:rPr>
            </w:pPr>
          </w:p>
          <w:p w:rsidR="001B49A0" w:rsidRPr="00394AC3" w:rsidRDefault="002555C8" w:rsidP="001B49A0">
            <w:pPr>
              <w:widowControl w:val="0"/>
              <w:tabs>
                <w:tab w:val="left" w:pos="426"/>
              </w:tabs>
              <w:spacing w:after="0" w:line="240" w:lineRule="auto"/>
              <w:contextualSpacing/>
              <w:mirrorIndents/>
              <w:jc w:val="both"/>
              <w:rPr>
                <w:rFonts w:ascii="Times New Roman" w:hAnsi="Times New Roman" w:cs="Times New Roman"/>
                <w:b/>
                <w:sz w:val="24"/>
                <w:szCs w:val="24"/>
              </w:rPr>
            </w:pPr>
            <w:r w:rsidRPr="00394AC3">
              <w:rPr>
                <w:rFonts w:ascii="Times New Roman" w:hAnsi="Times New Roman" w:cs="Times New Roman"/>
                <w:b/>
                <w:sz w:val="24"/>
                <w:szCs w:val="24"/>
              </w:rPr>
              <w:t>2.</w:t>
            </w:r>
            <w:r w:rsidRPr="00394AC3">
              <w:rPr>
                <w:rFonts w:ascii="Times New Roman" w:hAnsi="Times New Roman" w:cs="Times New Roman"/>
                <w:b/>
                <w:sz w:val="24"/>
                <w:szCs w:val="24"/>
              </w:rPr>
              <w:tab/>
              <w:t>Заявка на участие в аукционе в электронной форме должна содержать следующую информацию (включая сведения, направляемые электронными площадками заказчику в качестве документов, полученных от участника при аккредитации для закупок в электронной форме):</w:t>
            </w:r>
          </w:p>
          <w:p w:rsidR="001B49A0" w:rsidRPr="00394AC3" w:rsidRDefault="002555C8" w:rsidP="001B49A0">
            <w:pPr>
              <w:widowControl w:val="0"/>
              <w:tabs>
                <w:tab w:val="left" w:pos="426"/>
              </w:tabs>
              <w:spacing w:after="0" w:line="240" w:lineRule="auto"/>
              <w:contextualSpacing/>
              <w:mirrorIndents/>
              <w:jc w:val="both"/>
              <w:rPr>
                <w:rFonts w:ascii="Times New Roman" w:hAnsi="Times New Roman" w:cs="Times New Roman"/>
                <w:b/>
                <w:sz w:val="24"/>
                <w:szCs w:val="24"/>
              </w:rPr>
            </w:pPr>
            <w:r w:rsidRPr="00394AC3">
              <w:rPr>
                <w:rFonts w:ascii="Times New Roman" w:hAnsi="Times New Roman" w:cs="Times New Roman"/>
                <w:b/>
                <w:sz w:val="24"/>
                <w:szCs w:val="24"/>
              </w:rPr>
              <w:t>2.1.</w:t>
            </w:r>
            <w:r w:rsidRPr="00394AC3">
              <w:rPr>
                <w:rFonts w:ascii="Times New Roman" w:hAnsi="Times New Roman" w:cs="Times New Roman"/>
                <w:b/>
                <w:sz w:val="24"/>
                <w:szCs w:val="24"/>
              </w:rPr>
              <w:tab/>
              <w:t>Первая часть заявки на участие в аукционе в электронной форме должна содержать предложение участника закупки в отношении предмета такой закупки:</w:t>
            </w:r>
          </w:p>
          <w:p w:rsidR="001B49A0" w:rsidRPr="00394AC3" w:rsidRDefault="002555C8" w:rsidP="001B49A0">
            <w:pPr>
              <w:widowControl w:val="0"/>
              <w:tabs>
                <w:tab w:val="left" w:pos="426"/>
              </w:tabs>
              <w:spacing w:after="0" w:line="240" w:lineRule="auto"/>
              <w:contextualSpacing/>
              <w:mirrorIndents/>
              <w:jc w:val="both"/>
              <w:rPr>
                <w:rFonts w:ascii="Times New Roman" w:hAnsi="Times New Roman" w:cs="Times New Roman"/>
                <w:bCs/>
                <w:sz w:val="24"/>
                <w:szCs w:val="24"/>
              </w:rPr>
            </w:pPr>
            <w:r w:rsidRPr="00394AC3">
              <w:rPr>
                <w:rFonts w:ascii="Times New Roman" w:hAnsi="Times New Roman" w:cs="Times New Roman"/>
                <w:bCs/>
                <w:sz w:val="24"/>
                <w:szCs w:val="24"/>
              </w:rPr>
              <w:t>1)</w:t>
            </w:r>
            <w:r w:rsidRPr="00394AC3">
              <w:rPr>
                <w:rFonts w:ascii="Times New Roman" w:hAnsi="Times New Roman" w:cs="Times New Roman"/>
                <w:bCs/>
                <w:sz w:val="24"/>
                <w:szCs w:val="24"/>
              </w:rPr>
              <w:tab/>
              <w:t>согласие участника закупки на поставку товара, выполнение работы или оказание услуги на условиях, предусмотренных аукционной документацией;</w:t>
            </w:r>
          </w:p>
          <w:p w:rsidR="001B49A0" w:rsidRDefault="002555C8" w:rsidP="001B49A0">
            <w:pPr>
              <w:tabs>
                <w:tab w:val="left" w:pos="426"/>
              </w:tabs>
              <w:spacing w:after="0" w:line="240" w:lineRule="auto"/>
              <w:jc w:val="both"/>
              <w:rPr>
                <w:rFonts w:ascii="Times New Roman" w:eastAsia="Calibri" w:hAnsi="Times New Roman" w:cs="Times New Roman"/>
                <w:sz w:val="24"/>
                <w:szCs w:val="24"/>
                <w:highlight w:val="yellow"/>
              </w:rPr>
            </w:pPr>
            <w:r w:rsidRPr="00E00543">
              <w:rPr>
                <w:rFonts w:ascii="Times New Roman" w:hAnsi="Times New Roman" w:cs="Times New Roman"/>
                <w:bCs/>
                <w:sz w:val="24"/>
                <w:szCs w:val="24"/>
              </w:rPr>
              <w:t>2)</w:t>
            </w:r>
            <w:r w:rsidRPr="00E00543">
              <w:rPr>
                <w:rFonts w:ascii="Times New Roman" w:hAnsi="Times New Roman" w:cs="Times New Roman"/>
                <w:bCs/>
                <w:sz w:val="24"/>
                <w:szCs w:val="24"/>
              </w:rPr>
              <w:tab/>
              <w:t>конкретные показатели товара, соответствующие значениям, установленным аукционной документацией, и указание на товарный знак (при наличии).</w:t>
            </w:r>
          </w:p>
          <w:p w:rsidR="001B49A0" w:rsidRPr="0042146D" w:rsidRDefault="001B49A0" w:rsidP="001B49A0">
            <w:pPr>
              <w:widowControl w:val="0"/>
              <w:tabs>
                <w:tab w:val="left" w:pos="426"/>
              </w:tabs>
              <w:spacing w:after="0" w:line="240" w:lineRule="auto"/>
              <w:contextualSpacing/>
              <w:mirrorIndents/>
              <w:jc w:val="both"/>
              <w:rPr>
                <w:rFonts w:ascii="Times New Roman" w:hAnsi="Times New Roman" w:cs="Times New Roman"/>
                <w:bCs/>
                <w:sz w:val="24"/>
                <w:szCs w:val="24"/>
                <w:highlight w:val="yellow"/>
              </w:rPr>
            </w:pPr>
          </w:p>
          <w:p w:rsidR="001B49A0" w:rsidRPr="00613481" w:rsidRDefault="002555C8" w:rsidP="001B49A0">
            <w:pPr>
              <w:widowControl w:val="0"/>
              <w:tabs>
                <w:tab w:val="left" w:pos="426"/>
              </w:tabs>
              <w:spacing w:after="0" w:line="240" w:lineRule="auto"/>
              <w:contextualSpacing/>
              <w:mirrorIndents/>
              <w:jc w:val="both"/>
              <w:rPr>
                <w:rFonts w:ascii="Times New Roman" w:hAnsi="Times New Roman" w:cs="Times New Roman"/>
                <w:b/>
                <w:bCs/>
                <w:sz w:val="24"/>
                <w:szCs w:val="24"/>
              </w:rPr>
            </w:pPr>
            <w:r w:rsidRPr="00613481">
              <w:rPr>
                <w:rFonts w:ascii="Times New Roman" w:hAnsi="Times New Roman" w:cs="Times New Roman"/>
                <w:b/>
                <w:sz w:val="24"/>
                <w:szCs w:val="24"/>
              </w:rPr>
              <w:t>Не допускается указание в первой части заявки на участие в аукционе в электронной форме сведений об участнике аукциона</w:t>
            </w:r>
            <w:r w:rsidRPr="00613481">
              <w:rPr>
                <w:rFonts w:ascii="Times New Roman" w:hAnsi="Times New Roman" w:cs="Times New Roman"/>
                <w:b/>
                <w:bCs/>
                <w:sz w:val="24"/>
                <w:szCs w:val="24"/>
              </w:rPr>
              <w:t>.</w:t>
            </w:r>
          </w:p>
          <w:p w:rsidR="001B49A0" w:rsidRPr="00613481" w:rsidRDefault="002555C8" w:rsidP="001B49A0">
            <w:pPr>
              <w:widowControl w:val="0"/>
              <w:tabs>
                <w:tab w:val="left" w:pos="426"/>
              </w:tabs>
              <w:spacing w:after="0" w:line="240" w:lineRule="auto"/>
              <w:contextualSpacing/>
              <w:mirrorIndents/>
              <w:jc w:val="both"/>
              <w:rPr>
                <w:rFonts w:ascii="Times New Roman" w:hAnsi="Times New Roman" w:cs="Times New Roman"/>
                <w:b/>
                <w:bCs/>
                <w:sz w:val="24"/>
                <w:szCs w:val="24"/>
              </w:rPr>
            </w:pPr>
            <w:r w:rsidRPr="00613481">
              <w:rPr>
                <w:rFonts w:ascii="Times New Roman" w:hAnsi="Times New Roman" w:cs="Times New Roman"/>
                <w:b/>
                <w:bCs/>
                <w:sz w:val="24"/>
                <w:szCs w:val="24"/>
              </w:rPr>
              <w:t>В случае содержания в первой части заявки на участие в аукционе в электронной форме сведений об участнике такого аукциона и (или) о ценовом предложении данная заявка подлежит отклонению.</w:t>
            </w:r>
          </w:p>
          <w:p w:rsidR="001B49A0" w:rsidRPr="00394AC3" w:rsidRDefault="001B49A0" w:rsidP="001B49A0">
            <w:pPr>
              <w:widowControl w:val="0"/>
              <w:tabs>
                <w:tab w:val="left" w:pos="426"/>
              </w:tabs>
              <w:spacing w:after="0" w:line="240" w:lineRule="auto"/>
              <w:contextualSpacing/>
              <w:mirrorIndents/>
              <w:jc w:val="both"/>
              <w:rPr>
                <w:rFonts w:ascii="Times New Roman" w:hAnsi="Times New Roman" w:cs="Times New Roman"/>
                <w:bCs/>
                <w:sz w:val="24"/>
                <w:szCs w:val="24"/>
              </w:rPr>
            </w:pPr>
          </w:p>
          <w:p w:rsidR="001B49A0" w:rsidRPr="00394AC3" w:rsidRDefault="002555C8" w:rsidP="001B49A0">
            <w:pPr>
              <w:widowControl w:val="0"/>
              <w:tabs>
                <w:tab w:val="left" w:pos="426"/>
              </w:tabs>
              <w:spacing w:after="0" w:line="240" w:lineRule="auto"/>
              <w:contextualSpacing/>
              <w:mirrorIndents/>
              <w:jc w:val="both"/>
              <w:rPr>
                <w:rFonts w:ascii="Times New Roman" w:hAnsi="Times New Roman" w:cs="Times New Roman"/>
                <w:b/>
                <w:sz w:val="24"/>
                <w:szCs w:val="24"/>
              </w:rPr>
            </w:pPr>
            <w:r w:rsidRPr="00394AC3">
              <w:rPr>
                <w:rFonts w:ascii="Times New Roman" w:hAnsi="Times New Roman" w:cs="Times New Roman"/>
                <w:b/>
                <w:sz w:val="24"/>
                <w:szCs w:val="24"/>
              </w:rPr>
              <w:lastRenderedPageBreak/>
              <w:t>2.2.</w:t>
            </w:r>
            <w:r w:rsidRPr="00394AC3">
              <w:rPr>
                <w:rFonts w:ascii="Times New Roman" w:hAnsi="Times New Roman" w:cs="Times New Roman"/>
                <w:b/>
                <w:sz w:val="24"/>
                <w:szCs w:val="24"/>
              </w:rPr>
              <w:tab/>
              <w:t>Вторая часть заявки на участие в аукционе в электронной форме должна содержать:</w:t>
            </w:r>
          </w:p>
          <w:p w:rsidR="001B49A0" w:rsidRPr="00394AC3" w:rsidRDefault="002555C8" w:rsidP="001B49A0">
            <w:pPr>
              <w:widowControl w:val="0"/>
              <w:tabs>
                <w:tab w:val="left" w:pos="426"/>
              </w:tabs>
              <w:spacing w:after="0" w:line="240" w:lineRule="auto"/>
              <w:contextualSpacing/>
              <w:mirrorIndents/>
              <w:jc w:val="both"/>
              <w:rPr>
                <w:rFonts w:ascii="Times New Roman" w:hAnsi="Times New Roman" w:cs="Times New Roman"/>
                <w:b/>
                <w:sz w:val="24"/>
                <w:szCs w:val="24"/>
              </w:rPr>
            </w:pPr>
            <w:r w:rsidRPr="00394AC3">
              <w:rPr>
                <w:rFonts w:ascii="Times New Roman" w:hAnsi="Times New Roman" w:cs="Times New Roman"/>
                <w:b/>
                <w:sz w:val="24"/>
                <w:szCs w:val="24"/>
              </w:rPr>
              <w:t>2.2.1.</w:t>
            </w:r>
            <w:r w:rsidRPr="00394AC3">
              <w:rPr>
                <w:rFonts w:ascii="Times New Roman" w:hAnsi="Times New Roman" w:cs="Times New Roman"/>
                <w:b/>
                <w:sz w:val="24"/>
                <w:szCs w:val="24"/>
              </w:rPr>
              <w:tab/>
              <w:t>Информацию (сведения) и документы об участнике закупки, подавшем такую заявку:</w:t>
            </w:r>
          </w:p>
          <w:p w:rsidR="001B49A0" w:rsidRPr="00394AC3" w:rsidRDefault="002555C8" w:rsidP="001B49A0">
            <w:pPr>
              <w:widowControl w:val="0"/>
              <w:tabs>
                <w:tab w:val="left" w:pos="426"/>
              </w:tabs>
              <w:spacing w:after="0" w:line="240" w:lineRule="auto"/>
              <w:contextualSpacing/>
              <w:mirrorIndents/>
              <w:jc w:val="both"/>
              <w:rPr>
                <w:rFonts w:ascii="Times New Roman" w:hAnsi="Times New Roman" w:cs="Times New Roman"/>
                <w:bCs/>
                <w:sz w:val="24"/>
                <w:szCs w:val="24"/>
              </w:rPr>
            </w:pPr>
            <w:r w:rsidRPr="00394AC3">
              <w:rPr>
                <w:rFonts w:ascii="Times New Roman" w:hAnsi="Times New Roman" w:cs="Times New Roman"/>
                <w:bCs/>
                <w:sz w:val="24"/>
                <w:szCs w:val="24"/>
              </w:rPr>
              <w:t>1)</w:t>
            </w:r>
            <w:r w:rsidRPr="00394AC3">
              <w:rPr>
                <w:rFonts w:ascii="Times New Roman" w:hAnsi="Times New Roman" w:cs="Times New Roman"/>
                <w:bCs/>
                <w:sz w:val="24"/>
                <w:szCs w:val="24"/>
              </w:rPr>
              <w:tab/>
              <w:t xml:space="preserve">наименование, фирменное наименование (при наличии), адрес юридического лица в пределах места нахождения юридического лица, </w:t>
            </w:r>
            <w:r w:rsidRPr="00613481">
              <w:rPr>
                <w:rFonts w:ascii="Times New Roman" w:hAnsi="Times New Roman" w:cs="Times New Roman"/>
                <w:b/>
                <w:bCs/>
                <w:sz w:val="24"/>
                <w:szCs w:val="24"/>
                <w:u w:val="single"/>
              </w:rPr>
              <w:t>учредительный документ</w:t>
            </w:r>
            <w:r w:rsidRPr="00394AC3">
              <w:rPr>
                <w:rFonts w:ascii="Times New Roman" w:hAnsi="Times New Roman" w:cs="Times New Roman"/>
                <w:bCs/>
                <w:sz w:val="24"/>
                <w:szCs w:val="24"/>
              </w:rPr>
              <w:t>, если участником конкурентной закупки с участием субъектов малого и среднего предпринимательства является юридическое лицо;</w:t>
            </w:r>
          </w:p>
          <w:p w:rsidR="001B49A0" w:rsidRPr="00394AC3" w:rsidRDefault="002555C8" w:rsidP="001B49A0">
            <w:pPr>
              <w:widowControl w:val="0"/>
              <w:tabs>
                <w:tab w:val="left" w:pos="426"/>
              </w:tabs>
              <w:spacing w:after="0" w:line="240" w:lineRule="auto"/>
              <w:contextualSpacing/>
              <w:mirrorIndents/>
              <w:jc w:val="both"/>
              <w:rPr>
                <w:rFonts w:ascii="Times New Roman" w:hAnsi="Times New Roman" w:cs="Times New Roman"/>
                <w:bCs/>
                <w:sz w:val="24"/>
                <w:szCs w:val="24"/>
              </w:rPr>
            </w:pPr>
            <w:r w:rsidRPr="00394AC3">
              <w:rPr>
                <w:rFonts w:ascii="Times New Roman" w:hAnsi="Times New Roman" w:cs="Times New Roman"/>
                <w:bCs/>
                <w:sz w:val="24"/>
                <w:szCs w:val="24"/>
              </w:rPr>
              <w:t>2)</w:t>
            </w:r>
            <w:r w:rsidRPr="00394AC3">
              <w:rPr>
                <w:rFonts w:ascii="Times New Roman" w:hAnsi="Times New Roman" w:cs="Times New Roman"/>
                <w:bCs/>
                <w:sz w:val="24"/>
                <w:szCs w:val="24"/>
              </w:rPr>
              <w:tab/>
              <w:t>фамилия, имя, отчество (при наличии), паспортные данные, адрес места жительства физического лица, зарегистрированного в качестве индивидуального предпринимателя, если участником конкурентной закупки с участием субъектов малого и среднего предпринимательства является индивидуальный предприниматель;</w:t>
            </w:r>
          </w:p>
          <w:p w:rsidR="001B49A0" w:rsidRPr="00394AC3" w:rsidRDefault="002555C8" w:rsidP="001B49A0">
            <w:pPr>
              <w:widowControl w:val="0"/>
              <w:tabs>
                <w:tab w:val="left" w:pos="426"/>
              </w:tabs>
              <w:spacing w:after="0" w:line="240" w:lineRule="auto"/>
              <w:contextualSpacing/>
              <w:mirrorIndents/>
              <w:jc w:val="both"/>
              <w:rPr>
                <w:rFonts w:ascii="Times New Roman" w:hAnsi="Times New Roman" w:cs="Times New Roman"/>
                <w:bCs/>
                <w:sz w:val="24"/>
                <w:szCs w:val="24"/>
              </w:rPr>
            </w:pPr>
            <w:r w:rsidRPr="00394AC3">
              <w:rPr>
                <w:rFonts w:ascii="Times New Roman" w:hAnsi="Times New Roman" w:cs="Times New Roman"/>
                <w:bCs/>
                <w:sz w:val="24"/>
                <w:szCs w:val="24"/>
              </w:rPr>
              <w:t>3)</w:t>
            </w:r>
            <w:r w:rsidRPr="00394AC3">
              <w:rPr>
                <w:rFonts w:ascii="Times New Roman" w:hAnsi="Times New Roman" w:cs="Times New Roman"/>
                <w:bCs/>
                <w:sz w:val="24"/>
                <w:szCs w:val="24"/>
              </w:rPr>
              <w:tab/>
              <w:t>идентификационный номер налогоплательщика участника конкурентной закупки с участием субъектов малого и среднего предпринимательства или в соответствии с законодательством соответствующего иностранного государства аналог идентификационного номера налогоплательщика (для иностранного лица);</w:t>
            </w:r>
          </w:p>
          <w:p w:rsidR="001B49A0" w:rsidRPr="00394AC3" w:rsidRDefault="002555C8" w:rsidP="001B49A0">
            <w:pPr>
              <w:widowControl w:val="0"/>
              <w:tabs>
                <w:tab w:val="left" w:pos="426"/>
              </w:tabs>
              <w:spacing w:after="0" w:line="240" w:lineRule="auto"/>
              <w:contextualSpacing/>
              <w:mirrorIndents/>
              <w:jc w:val="both"/>
              <w:rPr>
                <w:rFonts w:ascii="Times New Roman" w:hAnsi="Times New Roman" w:cs="Times New Roman"/>
                <w:bCs/>
                <w:sz w:val="24"/>
                <w:szCs w:val="24"/>
              </w:rPr>
            </w:pPr>
            <w:r w:rsidRPr="00394AC3">
              <w:rPr>
                <w:rFonts w:ascii="Times New Roman" w:hAnsi="Times New Roman" w:cs="Times New Roman"/>
                <w:bCs/>
                <w:sz w:val="24"/>
                <w:szCs w:val="24"/>
              </w:rPr>
              <w:t>4)</w:t>
            </w:r>
            <w:r w:rsidRPr="00394AC3">
              <w:rPr>
                <w:rFonts w:ascii="Times New Roman" w:hAnsi="Times New Roman" w:cs="Times New Roman"/>
                <w:bCs/>
                <w:sz w:val="24"/>
                <w:szCs w:val="24"/>
              </w:rPr>
              <w:tab/>
              <w:t>идентификационный номер налогоплательщика (при наличии) учредителей, членов коллегиального исполнительного органа, лица, исполняющего функции единоличного исполнительного органа юридического лица, если участником конкурентной закупки с участием субъектов малого и среднего предпринимательства является юридическое лицо, или в соответствии с законодательством соответствующего иностранного государства аналог идентификационного номера налогоплательщика таких лиц;</w:t>
            </w:r>
          </w:p>
          <w:p w:rsidR="001B49A0" w:rsidRPr="00394AC3" w:rsidRDefault="002555C8" w:rsidP="001B49A0">
            <w:pPr>
              <w:widowControl w:val="0"/>
              <w:tabs>
                <w:tab w:val="left" w:pos="426"/>
              </w:tabs>
              <w:spacing w:after="0" w:line="240" w:lineRule="auto"/>
              <w:contextualSpacing/>
              <w:mirrorIndents/>
              <w:jc w:val="both"/>
              <w:rPr>
                <w:rFonts w:ascii="Times New Roman" w:hAnsi="Times New Roman" w:cs="Times New Roman"/>
                <w:bCs/>
                <w:sz w:val="24"/>
                <w:szCs w:val="24"/>
              </w:rPr>
            </w:pPr>
            <w:r w:rsidRPr="00394AC3">
              <w:rPr>
                <w:rFonts w:ascii="Times New Roman" w:hAnsi="Times New Roman" w:cs="Times New Roman"/>
                <w:bCs/>
                <w:sz w:val="24"/>
                <w:szCs w:val="24"/>
              </w:rPr>
              <w:t>5)</w:t>
            </w:r>
            <w:r w:rsidRPr="00394AC3">
              <w:rPr>
                <w:rFonts w:ascii="Times New Roman" w:hAnsi="Times New Roman" w:cs="Times New Roman"/>
                <w:bCs/>
                <w:sz w:val="24"/>
                <w:szCs w:val="24"/>
              </w:rPr>
              <w:tab/>
              <w:t>копия документа, подтверждающего полномочия лица действовать от имени участника конкурентной закупки с участием субъектов малого и среднего предпринимательства, за исключением случаев подписания заявки:</w:t>
            </w:r>
          </w:p>
          <w:p w:rsidR="001B49A0" w:rsidRPr="00394AC3" w:rsidRDefault="002555C8" w:rsidP="001B49A0">
            <w:pPr>
              <w:widowControl w:val="0"/>
              <w:tabs>
                <w:tab w:val="left" w:pos="426"/>
              </w:tabs>
              <w:spacing w:after="0" w:line="240" w:lineRule="auto"/>
              <w:contextualSpacing/>
              <w:mirrorIndents/>
              <w:jc w:val="both"/>
              <w:rPr>
                <w:rFonts w:ascii="Times New Roman" w:hAnsi="Times New Roman" w:cs="Times New Roman"/>
                <w:bCs/>
                <w:sz w:val="24"/>
                <w:szCs w:val="24"/>
              </w:rPr>
            </w:pPr>
            <w:r w:rsidRPr="00394AC3">
              <w:rPr>
                <w:rFonts w:ascii="Times New Roman" w:hAnsi="Times New Roman" w:cs="Times New Roman"/>
                <w:bCs/>
                <w:sz w:val="24"/>
                <w:szCs w:val="24"/>
              </w:rPr>
              <w:t>а)</w:t>
            </w:r>
            <w:r w:rsidRPr="00394AC3">
              <w:rPr>
                <w:rFonts w:ascii="Times New Roman" w:hAnsi="Times New Roman" w:cs="Times New Roman"/>
                <w:bCs/>
                <w:sz w:val="24"/>
                <w:szCs w:val="24"/>
              </w:rPr>
              <w:tab/>
              <w:t>индивидуальным предпринимателем, если участником такой закупки является индивидуальный предприниматель;</w:t>
            </w:r>
          </w:p>
          <w:p w:rsidR="001B49A0" w:rsidRPr="00394AC3" w:rsidRDefault="002555C8" w:rsidP="001B49A0">
            <w:pPr>
              <w:widowControl w:val="0"/>
              <w:tabs>
                <w:tab w:val="left" w:pos="426"/>
              </w:tabs>
              <w:spacing w:after="0" w:line="240" w:lineRule="auto"/>
              <w:contextualSpacing/>
              <w:mirrorIndents/>
              <w:jc w:val="both"/>
              <w:rPr>
                <w:rFonts w:ascii="Times New Roman" w:hAnsi="Times New Roman" w:cs="Times New Roman"/>
                <w:bCs/>
                <w:sz w:val="24"/>
                <w:szCs w:val="24"/>
              </w:rPr>
            </w:pPr>
            <w:r w:rsidRPr="00394AC3">
              <w:rPr>
                <w:rFonts w:ascii="Times New Roman" w:hAnsi="Times New Roman" w:cs="Times New Roman"/>
                <w:bCs/>
                <w:sz w:val="24"/>
                <w:szCs w:val="24"/>
              </w:rPr>
              <w:t>б)</w:t>
            </w:r>
            <w:r w:rsidRPr="00394AC3">
              <w:rPr>
                <w:rFonts w:ascii="Times New Roman" w:hAnsi="Times New Roman" w:cs="Times New Roman"/>
                <w:bCs/>
                <w:sz w:val="24"/>
                <w:szCs w:val="24"/>
              </w:rPr>
              <w:tab/>
              <w:t>лицом, указанным в едином государственном реестре юридических лиц в качестве лица, имеющего право без доверенности действовать от имени юридического лица (далее в настоящей статье - руководитель), если участником такой закупки является юридическое лицо;</w:t>
            </w:r>
          </w:p>
          <w:p w:rsidR="001B49A0" w:rsidRPr="00394AC3" w:rsidRDefault="002555C8" w:rsidP="001B49A0">
            <w:pPr>
              <w:widowControl w:val="0"/>
              <w:tabs>
                <w:tab w:val="left" w:pos="426"/>
              </w:tabs>
              <w:spacing w:after="0" w:line="240" w:lineRule="auto"/>
              <w:contextualSpacing/>
              <w:mirrorIndents/>
              <w:jc w:val="both"/>
              <w:rPr>
                <w:rFonts w:ascii="Times New Roman" w:hAnsi="Times New Roman" w:cs="Times New Roman"/>
                <w:bCs/>
                <w:sz w:val="24"/>
                <w:szCs w:val="24"/>
              </w:rPr>
            </w:pPr>
            <w:r w:rsidRPr="00394AC3">
              <w:rPr>
                <w:rFonts w:ascii="Times New Roman" w:hAnsi="Times New Roman" w:cs="Times New Roman"/>
                <w:bCs/>
                <w:sz w:val="24"/>
                <w:szCs w:val="24"/>
              </w:rPr>
              <w:t>6)</w:t>
            </w:r>
            <w:r w:rsidRPr="00394AC3">
              <w:rPr>
                <w:rFonts w:ascii="Times New Roman" w:hAnsi="Times New Roman" w:cs="Times New Roman"/>
                <w:bCs/>
                <w:sz w:val="24"/>
                <w:szCs w:val="24"/>
              </w:rPr>
              <w:tab/>
              <w:t>копия решения о согласии на совершение крупной сделки или о последующем одобрении этой сделки, если требование о наличии указанного решения установлено законодательством Российской Федерации и для участника конкурентной закупки с участием субъектов малого и среднего предпринимательства заключение по результатам такой закупки договора либо предоставление обеспечения заявки на участие в такой закупке (если требование об обеспечении заявок установлено заказчиком в извещении об осуществлении такой закупки, документации о конкурентной закупке), обеспечения исполнения договора (если требование об обеспечении исполнения договора установлено заказчиком в извещении об осуществлении такой закупки, документации о конкурентной закупке) является крупной сделкой;</w:t>
            </w:r>
          </w:p>
          <w:p w:rsidR="001B49A0" w:rsidRPr="0042146D" w:rsidRDefault="002555C8" w:rsidP="001B49A0">
            <w:pPr>
              <w:widowControl w:val="0"/>
              <w:tabs>
                <w:tab w:val="left" w:pos="426"/>
              </w:tabs>
              <w:spacing w:after="0" w:line="240" w:lineRule="auto"/>
              <w:contextualSpacing/>
              <w:mirrorIndents/>
              <w:jc w:val="both"/>
              <w:rPr>
                <w:rFonts w:ascii="Times New Roman" w:hAnsi="Times New Roman" w:cs="Times New Roman"/>
                <w:bCs/>
                <w:sz w:val="24"/>
                <w:szCs w:val="24"/>
              </w:rPr>
            </w:pPr>
            <w:r w:rsidRPr="00394AC3">
              <w:rPr>
                <w:rFonts w:ascii="Times New Roman" w:hAnsi="Times New Roman" w:cs="Times New Roman"/>
                <w:bCs/>
                <w:sz w:val="24"/>
                <w:szCs w:val="24"/>
              </w:rPr>
              <w:t>7)</w:t>
            </w:r>
            <w:r w:rsidRPr="00394AC3">
              <w:rPr>
                <w:rFonts w:ascii="Times New Roman" w:hAnsi="Times New Roman" w:cs="Times New Roman"/>
                <w:bCs/>
                <w:sz w:val="24"/>
                <w:szCs w:val="24"/>
              </w:rPr>
              <w:tab/>
              <w:t xml:space="preserve">декларация, подтверждающая на дату подачи заявки на участие в конкурентной закупке с участием субъектов малого и среднего </w:t>
            </w:r>
            <w:r w:rsidRPr="00394AC3">
              <w:rPr>
                <w:rFonts w:ascii="Times New Roman" w:hAnsi="Times New Roman" w:cs="Times New Roman"/>
                <w:bCs/>
                <w:sz w:val="24"/>
                <w:szCs w:val="24"/>
              </w:rPr>
              <w:lastRenderedPageBreak/>
              <w:t xml:space="preserve">предпринимательства, о соответствии участника требованиям, установленным пунктом 9 части 19.1 статьи 3.4 Закона о закупках </w:t>
            </w:r>
            <w:r w:rsidRPr="00394AC3">
              <w:rPr>
                <w:rFonts w:ascii="Times New Roman" w:hAnsi="Times New Roman" w:cs="Times New Roman"/>
                <w:b/>
                <w:sz w:val="24"/>
                <w:szCs w:val="24"/>
              </w:rPr>
              <w:t>(указанная декларация предоставляется с использованием программно-аппаратных средств электронной площадки).</w:t>
            </w:r>
            <w:r w:rsidRPr="0042146D">
              <w:rPr>
                <w:rFonts w:ascii="Times New Roman" w:hAnsi="Times New Roman" w:cs="Times New Roman"/>
                <w:b/>
                <w:sz w:val="24"/>
                <w:szCs w:val="24"/>
              </w:rPr>
              <w:t xml:space="preserve"> </w:t>
            </w:r>
          </w:p>
          <w:p w:rsidR="001B49A0" w:rsidRDefault="001B49A0" w:rsidP="001B49A0">
            <w:pPr>
              <w:widowControl w:val="0"/>
              <w:tabs>
                <w:tab w:val="left" w:pos="426"/>
              </w:tabs>
              <w:spacing w:after="0" w:line="240" w:lineRule="auto"/>
              <w:contextualSpacing/>
              <w:mirrorIndents/>
              <w:jc w:val="both"/>
              <w:rPr>
                <w:rFonts w:ascii="Times New Roman" w:hAnsi="Times New Roman" w:cs="Times New Roman"/>
                <w:bCs/>
                <w:sz w:val="24"/>
                <w:szCs w:val="24"/>
              </w:rPr>
            </w:pPr>
          </w:p>
          <w:p w:rsidR="001B49A0" w:rsidRPr="00613481" w:rsidRDefault="00613481" w:rsidP="001B49A0">
            <w:pPr>
              <w:widowControl w:val="0"/>
              <w:shd w:val="clear" w:color="auto" w:fill="FFFFFF" w:themeFill="background1"/>
              <w:spacing w:after="0"/>
              <w:jc w:val="both"/>
              <w:rPr>
                <w:rFonts w:ascii="Times New Roman" w:hAnsi="Times New Roman" w:cs="Times New Roman"/>
                <w:b/>
                <w:bCs/>
                <w:sz w:val="24"/>
                <w:szCs w:val="24"/>
              </w:rPr>
            </w:pPr>
            <w:r>
              <w:rPr>
                <w:rFonts w:ascii="Times New Roman" w:hAnsi="Times New Roman" w:cs="Times New Roman"/>
                <w:b/>
                <w:bCs/>
                <w:sz w:val="24"/>
                <w:szCs w:val="24"/>
              </w:rPr>
              <w:t>2.2.2</w:t>
            </w:r>
            <w:r w:rsidR="002555C8" w:rsidRPr="00613481">
              <w:rPr>
                <w:rFonts w:ascii="Times New Roman" w:hAnsi="Times New Roman" w:cs="Times New Roman"/>
                <w:b/>
                <w:bCs/>
                <w:sz w:val="24"/>
                <w:szCs w:val="24"/>
              </w:rPr>
              <w:t>.</w:t>
            </w:r>
            <w:r w:rsidR="002555C8" w:rsidRPr="00613481">
              <w:rPr>
                <w:rFonts w:ascii="Times New Roman" w:hAnsi="Times New Roman" w:cs="Times New Roman"/>
                <w:b/>
                <w:bCs/>
                <w:sz w:val="24"/>
                <w:szCs w:val="24"/>
              </w:rPr>
              <w:tab/>
              <w:t>Информацию (сведения) и документы, предусмотренные п. 12 части 19.1 статьи 3.4 Закона о закупках:</w:t>
            </w:r>
          </w:p>
          <w:p w:rsidR="001B49A0" w:rsidRPr="00B97592" w:rsidRDefault="002555C8" w:rsidP="001B49A0">
            <w:pPr>
              <w:widowControl w:val="0"/>
              <w:shd w:val="clear" w:color="auto" w:fill="FFFFFF" w:themeFill="background1"/>
              <w:spacing w:after="0"/>
              <w:jc w:val="both"/>
              <w:rPr>
                <w:rFonts w:ascii="Times New Roman" w:hAnsi="Times New Roman" w:cs="Times New Roman"/>
                <w:bCs/>
                <w:sz w:val="24"/>
                <w:szCs w:val="24"/>
              </w:rPr>
            </w:pPr>
            <w:r w:rsidRPr="00B97592">
              <w:rPr>
                <w:rFonts w:ascii="Times New Roman" w:hAnsi="Times New Roman" w:cs="Times New Roman"/>
                <w:bCs/>
                <w:sz w:val="24"/>
                <w:szCs w:val="24"/>
              </w:rPr>
              <w:t>1)</w:t>
            </w:r>
            <w:r w:rsidRPr="00B97592">
              <w:rPr>
                <w:rFonts w:ascii="Times New Roman" w:hAnsi="Times New Roman" w:cs="Times New Roman"/>
                <w:bCs/>
                <w:sz w:val="24"/>
                <w:szCs w:val="24"/>
              </w:rPr>
              <w:tab/>
              <w:t>наименование страны происхождения поставляемого товара (в том числе поставляемого заказчику при выполнении закупаемых работ, оказании закупаемых услуг).</w:t>
            </w:r>
          </w:p>
          <w:p w:rsidR="0084096D" w:rsidRPr="00664A26" w:rsidRDefault="002555C8" w:rsidP="001B49A0">
            <w:pPr>
              <w:widowControl w:val="0"/>
              <w:shd w:val="clear" w:color="auto" w:fill="FFFFFF" w:themeFill="background1"/>
              <w:spacing w:after="0"/>
              <w:jc w:val="both"/>
              <w:rPr>
                <w:rFonts w:ascii="Times New Roman" w:hAnsi="Times New Roman" w:cs="Times New Roman"/>
                <w:bCs/>
                <w:color w:val="0070C0"/>
                <w:sz w:val="24"/>
                <w:szCs w:val="24"/>
              </w:rPr>
            </w:pPr>
            <w:r w:rsidRPr="00B97592">
              <w:rPr>
                <w:rFonts w:ascii="Times New Roman" w:hAnsi="Times New Roman" w:cs="Times New Roman"/>
                <w:bCs/>
                <w:sz w:val="24"/>
                <w:szCs w:val="24"/>
              </w:rPr>
              <w:t>2)</w:t>
            </w:r>
            <w:r w:rsidRPr="00B97592">
              <w:rPr>
                <w:rFonts w:ascii="Times New Roman" w:hAnsi="Times New Roman" w:cs="Times New Roman"/>
                <w:bCs/>
                <w:sz w:val="24"/>
                <w:szCs w:val="24"/>
              </w:rPr>
              <w:tab/>
              <w:t xml:space="preserve">информация (сведения) и документы, определенные в соответствии с пунктом 2 части 2 статьи 3.1-4 </w:t>
            </w:r>
            <w:r w:rsidRPr="00CD4065">
              <w:rPr>
                <w:rFonts w:ascii="Times New Roman" w:hAnsi="Times New Roman" w:cs="Times New Roman"/>
                <w:bCs/>
                <w:sz w:val="24"/>
                <w:szCs w:val="24"/>
              </w:rPr>
              <w:t>Закона о закупках:</w:t>
            </w:r>
            <w:r w:rsidRPr="00B97592">
              <w:rPr>
                <w:rFonts w:ascii="Times New Roman" w:hAnsi="Times New Roman" w:cs="Times New Roman"/>
                <w:bCs/>
                <w:sz w:val="24"/>
                <w:szCs w:val="24"/>
              </w:rPr>
              <w:t xml:space="preserve"> указаны в разделе 2.1 «Применение национального режима в соответствии со статьей 3.1-4 Закона о закупках» настоящей документации.</w:t>
            </w:r>
          </w:p>
          <w:p w:rsidR="001B49A0" w:rsidRDefault="001B49A0" w:rsidP="001B49A0">
            <w:pPr>
              <w:widowControl w:val="0"/>
              <w:tabs>
                <w:tab w:val="left" w:pos="426"/>
              </w:tabs>
              <w:spacing w:after="0" w:line="240" w:lineRule="auto"/>
              <w:contextualSpacing/>
              <w:mirrorIndents/>
              <w:jc w:val="both"/>
              <w:rPr>
                <w:rFonts w:ascii="Times New Roman" w:hAnsi="Times New Roman" w:cs="Times New Roman"/>
                <w:sz w:val="24"/>
                <w:szCs w:val="24"/>
              </w:rPr>
            </w:pPr>
          </w:p>
          <w:p w:rsidR="001B49A0" w:rsidRDefault="002555C8" w:rsidP="001B49A0">
            <w:pPr>
              <w:widowControl w:val="0"/>
              <w:tabs>
                <w:tab w:val="left" w:pos="426"/>
              </w:tabs>
              <w:spacing w:after="0" w:line="240" w:lineRule="auto"/>
              <w:contextualSpacing/>
              <w:mirrorIndents/>
              <w:jc w:val="both"/>
              <w:rPr>
                <w:rFonts w:ascii="Times New Roman" w:hAnsi="Times New Roman" w:cs="Times New Roman"/>
                <w:bCs/>
                <w:sz w:val="24"/>
                <w:szCs w:val="24"/>
                <w:highlight w:val="yellow"/>
              </w:rPr>
            </w:pPr>
            <w:r w:rsidRPr="00E00543">
              <w:rPr>
                <w:rFonts w:ascii="Times New Roman" w:hAnsi="Times New Roman" w:cs="Times New Roman"/>
                <w:bCs/>
                <w:sz w:val="24"/>
                <w:szCs w:val="24"/>
              </w:rPr>
              <w:t>В случае, если извещением о закупке, настоящей документацией установлено ограничение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 непредставление участником закупки в составе заявки на участие в закупке информации и документов, указанных в настоящем пункте не является основанием для отклонения такой заявки в случае, если на участие в закупке не подано ни о</w:t>
            </w:r>
            <w:r>
              <w:rPr>
                <w:rFonts w:ascii="Times New Roman" w:hAnsi="Times New Roman" w:cs="Times New Roman"/>
                <w:bCs/>
                <w:sz w:val="24"/>
                <w:szCs w:val="24"/>
              </w:rPr>
              <w:t>д</w:t>
            </w:r>
            <w:r w:rsidRPr="00E00543">
              <w:rPr>
                <w:rFonts w:ascii="Times New Roman" w:hAnsi="Times New Roman" w:cs="Times New Roman"/>
                <w:bCs/>
                <w:sz w:val="24"/>
                <w:szCs w:val="24"/>
              </w:rPr>
              <w:t>ной заявки, содержащей предложение о поставке товаров (в том числе поставляемых при выполнении закупаемых работ, оказании закупаемых услуг) только российского происхождения.</w:t>
            </w:r>
          </w:p>
          <w:p w:rsidR="001B49A0" w:rsidRPr="0042146D" w:rsidRDefault="001B49A0" w:rsidP="001B49A0">
            <w:pPr>
              <w:widowControl w:val="0"/>
              <w:tabs>
                <w:tab w:val="left" w:pos="426"/>
              </w:tabs>
              <w:spacing w:after="0" w:line="240" w:lineRule="auto"/>
              <w:contextualSpacing/>
              <w:mirrorIndents/>
              <w:jc w:val="both"/>
              <w:rPr>
                <w:rFonts w:ascii="Times New Roman" w:hAnsi="Times New Roman" w:cs="Times New Roman"/>
                <w:bCs/>
                <w:sz w:val="24"/>
                <w:szCs w:val="24"/>
              </w:rPr>
            </w:pPr>
          </w:p>
          <w:p w:rsidR="001B49A0" w:rsidRPr="00394AC3" w:rsidRDefault="00613481" w:rsidP="001B49A0">
            <w:pPr>
              <w:widowControl w:val="0"/>
              <w:tabs>
                <w:tab w:val="left" w:pos="426"/>
              </w:tabs>
              <w:spacing w:after="0" w:line="240" w:lineRule="auto"/>
              <w:contextualSpacing/>
              <w:mirrorIndents/>
              <w:jc w:val="both"/>
              <w:rPr>
                <w:rFonts w:ascii="Times New Roman" w:hAnsi="Times New Roman" w:cs="Times New Roman"/>
                <w:b/>
                <w:sz w:val="24"/>
                <w:szCs w:val="24"/>
              </w:rPr>
            </w:pPr>
            <w:r>
              <w:rPr>
                <w:rFonts w:ascii="Times New Roman" w:hAnsi="Times New Roman" w:cs="Times New Roman"/>
                <w:b/>
                <w:sz w:val="24"/>
                <w:szCs w:val="24"/>
              </w:rPr>
              <w:t>2.2.3</w:t>
            </w:r>
            <w:r w:rsidR="002555C8" w:rsidRPr="00394AC3">
              <w:rPr>
                <w:rFonts w:ascii="Times New Roman" w:hAnsi="Times New Roman" w:cs="Times New Roman"/>
                <w:b/>
                <w:sz w:val="24"/>
                <w:szCs w:val="24"/>
              </w:rPr>
              <w:t>.</w:t>
            </w:r>
            <w:r w:rsidR="002555C8" w:rsidRPr="00394AC3">
              <w:rPr>
                <w:rFonts w:ascii="Times New Roman" w:hAnsi="Times New Roman" w:cs="Times New Roman"/>
                <w:b/>
                <w:sz w:val="24"/>
                <w:szCs w:val="24"/>
              </w:rPr>
              <w:tab/>
              <w:t>Документы, предусмотренные Постановлением № 1352:</w:t>
            </w:r>
          </w:p>
          <w:p w:rsidR="001B49A0" w:rsidRPr="00394AC3" w:rsidRDefault="002555C8" w:rsidP="001B49A0">
            <w:pPr>
              <w:widowControl w:val="0"/>
              <w:tabs>
                <w:tab w:val="left" w:pos="426"/>
              </w:tabs>
              <w:spacing w:after="0" w:line="240" w:lineRule="auto"/>
              <w:contextualSpacing/>
              <w:mirrorIndents/>
              <w:jc w:val="both"/>
              <w:rPr>
                <w:rFonts w:ascii="Times New Roman" w:hAnsi="Times New Roman" w:cs="Times New Roman"/>
                <w:bCs/>
                <w:sz w:val="24"/>
                <w:szCs w:val="24"/>
              </w:rPr>
            </w:pPr>
            <w:r w:rsidRPr="00394AC3">
              <w:rPr>
                <w:rFonts w:ascii="Times New Roman" w:hAnsi="Times New Roman" w:cs="Times New Roman"/>
                <w:bCs/>
                <w:sz w:val="24"/>
                <w:szCs w:val="24"/>
              </w:rPr>
              <w:t>- подтверждением принадлежности участника закупки к субъектам малого и среднего предпринимательства является наличие информации о таком участнике в едином реестре субъектов малого и среднего предпринимательства или информации на официальном сайте федерального органа исполнительной власти, уполномоченного по контролю и надзору в области налогов и сборов, о применении физическими лицами, не являющимися индивидуальными предпринимателями и применяющими специальный налоговый режим «Налог на профессиональный доход».</w:t>
            </w:r>
          </w:p>
          <w:p w:rsidR="0084096D" w:rsidRPr="00F5057A" w:rsidRDefault="002555C8" w:rsidP="001B49A0">
            <w:pPr>
              <w:widowControl w:val="0"/>
              <w:spacing w:after="0"/>
              <w:contextualSpacing/>
              <w:mirrorIndents/>
              <w:rPr>
                <w:rFonts w:ascii="Times New Roman" w:hAnsi="Times New Roman" w:cs="Times New Roman"/>
                <w:bCs/>
                <w:color w:val="0070C0"/>
                <w:sz w:val="24"/>
                <w:szCs w:val="24"/>
              </w:rPr>
            </w:pPr>
            <w:r w:rsidRPr="00394AC3">
              <w:rPr>
                <w:rFonts w:ascii="Times New Roman" w:hAnsi="Times New Roman" w:cs="Times New Roman"/>
                <w:bCs/>
                <w:sz w:val="24"/>
                <w:szCs w:val="24"/>
              </w:rPr>
              <w:t>В соответствии с пунктом 2(4) Постановления № 1352 и пунктом 12 положения об особенностях участия субъектов малого и среднего предпринимательства в закупках товаров, работ, услуг отдельными видами юридических лиц, годовом объеме таких закупок и порядке расчет указанного объема, утвержденного Постановлением № 1352, принимается решение об отказе в допуске к участию в закупке участника закупки, в случае отсутствия и</w:t>
            </w:r>
            <w:r w:rsidRPr="00CB2257">
              <w:rPr>
                <w:rFonts w:ascii="Times New Roman" w:hAnsi="Times New Roman" w:cs="Times New Roman"/>
                <w:bCs/>
                <w:sz w:val="24"/>
                <w:szCs w:val="24"/>
              </w:rPr>
              <w:t>нформации об участнике закупки в едином реестре субъектов малого и среднего предпринимательства или отсутствие на официальном сайте федерального органа</w:t>
            </w:r>
            <w:r w:rsidRPr="00394AC3">
              <w:rPr>
                <w:rFonts w:ascii="Times New Roman" w:hAnsi="Times New Roman" w:cs="Times New Roman"/>
                <w:bCs/>
                <w:sz w:val="24"/>
                <w:szCs w:val="24"/>
              </w:rPr>
              <w:t xml:space="preserve"> исполнительной власти, уполномоченного по </w:t>
            </w:r>
            <w:r w:rsidRPr="00394AC3">
              <w:rPr>
                <w:rFonts w:ascii="Times New Roman" w:hAnsi="Times New Roman" w:cs="Times New Roman"/>
                <w:bCs/>
                <w:sz w:val="24"/>
                <w:szCs w:val="24"/>
              </w:rPr>
              <w:lastRenderedPageBreak/>
              <w:t>контролю и надзору в области налогов и сборов, информации о применении участником закупки специального налогового режима «Налог на профессиональный доход».</w:t>
            </w:r>
          </w:p>
        </w:tc>
      </w:tr>
      <w:tr w:rsidR="0084096D" w:rsidTr="001B49A0">
        <w:tc>
          <w:tcPr>
            <w:tcW w:w="720" w:type="dxa"/>
            <w:tcBorders>
              <w:top w:val="single" w:sz="4" w:space="0" w:color="auto"/>
              <w:left w:val="single" w:sz="4" w:space="0" w:color="auto"/>
              <w:bottom w:val="single" w:sz="4" w:space="0" w:color="auto"/>
              <w:right w:val="single" w:sz="4" w:space="0" w:color="auto"/>
            </w:tcBorders>
          </w:tcPr>
          <w:p w:rsidR="001B49A0" w:rsidRPr="00AA123A" w:rsidRDefault="002555C8" w:rsidP="001B49A0">
            <w:pPr>
              <w:widowControl w:val="0"/>
              <w:spacing w:after="0" w:line="240" w:lineRule="auto"/>
              <w:ind w:left="164"/>
              <w:contextualSpacing/>
              <w:mirrorIndents/>
              <w:rPr>
                <w:rFonts w:ascii="Times New Roman" w:hAnsi="Times New Roman" w:cs="Times New Roman"/>
                <w:sz w:val="24"/>
                <w:szCs w:val="24"/>
              </w:rPr>
            </w:pPr>
            <w:r w:rsidRPr="00AA123A">
              <w:rPr>
                <w:rFonts w:ascii="Times New Roman" w:hAnsi="Times New Roman" w:cs="Times New Roman"/>
                <w:sz w:val="24"/>
                <w:szCs w:val="24"/>
              </w:rPr>
              <w:lastRenderedPageBreak/>
              <w:t>28</w:t>
            </w:r>
          </w:p>
        </w:tc>
        <w:tc>
          <w:tcPr>
            <w:tcW w:w="2340" w:type="dxa"/>
            <w:tcBorders>
              <w:top w:val="single" w:sz="4" w:space="0" w:color="auto"/>
              <w:left w:val="single" w:sz="4" w:space="0" w:color="auto"/>
              <w:bottom w:val="single" w:sz="4" w:space="0" w:color="auto"/>
              <w:right w:val="single" w:sz="4" w:space="0" w:color="auto"/>
            </w:tcBorders>
          </w:tcPr>
          <w:p w:rsidR="001B49A0" w:rsidRPr="00AA123A" w:rsidRDefault="002555C8" w:rsidP="001B49A0">
            <w:pPr>
              <w:rPr>
                <w:rFonts w:ascii="Times New Roman" w:hAnsi="Times New Roman" w:cs="Times New Roman"/>
                <w:sz w:val="24"/>
                <w:szCs w:val="24"/>
              </w:rPr>
            </w:pPr>
            <w:r w:rsidRPr="00AA123A">
              <w:rPr>
                <w:rFonts w:ascii="Times New Roman" w:hAnsi="Times New Roman" w:cs="Times New Roman"/>
                <w:sz w:val="24"/>
                <w:szCs w:val="24"/>
              </w:rPr>
              <w:t>Шаг аукциона</w:t>
            </w:r>
          </w:p>
        </w:tc>
        <w:tc>
          <w:tcPr>
            <w:tcW w:w="7260" w:type="dxa"/>
            <w:tcBorders>
              <w:top w:val="single" w:sz="4" w:space="0" w:color="auto"/>
              <w:left w:val="single" w:sz="4" w:space="0" w:color="auto"/>
              <w:bottom w:val="single" w:sz="4" w:space="0" w:color="auto"/>
              <w:right w:val="single" w:sz="4" w:space="0" w:color="auto"/>
            </w:tcBorders>
          </w:tcPr>
          <w:p w:rsidR="001B49A0" w:rsidRPr="00AA123A" w:rsidRDefault="002555C8" w:rsidP="001B49A0">
            <w:pPr>
              <w:rPr>
                <w:rFonts w:ascii="Times New Roman" w:hAnsi="Times New Roman" w:cs="Times New Roman"/>
                <w:sz w:val="24"/>
                <w:szCs w:val="24"/>
              </w:rPr>
            </w:pPr>
            <w:r w:rsidRPr="00AA123A">
              <w:rPr>
                <w:rFonts w:ascii="Times New Roman" w:hAnsi="Times New Roman" w:cs="Times New Roman"/>
                <w:sz w:val="24"/>
                <w:szCs w:val="24"/>
              </w:rPr>
              <w:t>В соответствии с разделом 5 настоящей документации</w:t>
            </w:r>
          </w:p>
        </w:tc>
      </w:tr>
      <w:tr w:rsidR="0084096D" w:rsidTr="001B49A0">
        <w:tc>
          <w:tcPr>
            <w:tcW w:w="720" w:type="dxa"/>
            <w:tcBorders>
              <w:top w:val="single" w:sz="4" w:space="0" w:color="auto"/>
              <w:left w:val="single" w:sz="4" w:space="0" w:color="auto"/>
              <w:bottom w:val="single" w:sz="4" w:space="0" w:color="auto"/>
              <w:right w:val="single" w:sz="4" w:space="0" w:color="auto"/>
            </w:tcBorders>
          </w:tcPr>
          <w:p w:rsidR="001B49A0" w:rsidRPr="00F5057A" w:rsidRDefault="002555C8" w:rsidP="001B49A0">
            <w:pPr>
              <w:widowControl w:val="0"/>
              <w:spacing w:after="0" w:line="240" w:lineRule="auto"/>
              <w:ind w:left="164"/>
              <w:contextualSpacing/>
              <w:mirrorIndents/>
              <w:rPr>
                <w:rFonts w:ascii="Times New Roman" w:hAnsi="Times New Roman" w:cs="Times New Roman"/>
                <w:sz w:val="24"/>
                <w:szCs w:val="24"/>
              </w:rPr>
            </w:pPr>
            <w:r>
              <w:rPr>
                <w:rFonts w:ascii="Times New Roman" w:hAnsi="Times New Roman" w:cs="Times New Roman"/>
                <w:sz w:val="24"/>
                <w:szCs w:val="24"/>
              </w:rPr>
              <w:t>29</w:t>
            </w:r>
          </w:p>
        </w:tc>
        <w:tc>
          <w:tcPr>
            <w:tcW w:w="2340" w:type="dxa"/>
            <w:tcBorders>
              <w:top w:val="single" w:sz="4" w:space="0" w:color="auto"/>
              <w:left w:val="single" w:sz="4" w:space="0" w:color="auto"/>
              <w:bottom w:val="single" w:sz="4" w:space="0" w:color="auto"/>
              <w:right w:val="single" w:sz="4" w:space="0" w:color="auto"/>
            </w:tcBorders>
          </w:tcPr>
          <w:p w:rsidR="001B49A0" w:rsidRPr="00F5057A" w:rsidRDefault="002555C8" w:rsidP="001B49A0">
            <w:pPr>
              <w:widowControl w:val="0"/>
              <w:spacing w:after="0"/>
              <w:contextualSpacing/>
              <w:mirrorIndents/>
              <w:jc w:val="both"/>
              <w:rPr>
                <w:rFonts w:ascii="Times New Roman" w:hAnsi="Times New Roman" w:cs="Times New Roman"/>
                <w:sz w:val="24"/>
                <w:szCs w:val="24"/>
              </w:rPr>
            </w:pPr>
            <w:r w:rsidRPr="00F5057A">
              <w:rPr>
                <w:rFonts w:ascii="Times New Roman" w:hAnsi="Times New Roman" w:cs="Times New Roman"/>
                <w:sz w:val="24"/>
                <w:szCs w:val="24"/>
              </w:rPr>
              <w:t>Указание на антидемпинговые меры и их описание, если заказчиком принято решение о применении таких мер при проведении закупки, или указание на то, что антидемпинговые меры не применяются</w:t>
            </w:r>
          </w:p>
        </w:tc>
        <w:tc>
          <w:tcPr>
            <w:tcW w:w="7260" w:type="dxa"/>
            <w:tcBorders>
              <w:top w:val="single" w:sz="4" w:space="0" w:color="auto"/>
              <w:left w:val="single" w:sz="4" w:space="0" w:color="auto"/>
              <w:bottom w:val="single" w:sz="4" w:space="0" w:color="auto"/>
              <w:right w:val="single" w:sz="4" w:space="0" w:color="auto"/>
            </w:tcBorders>
          </w:tcPr>
          <w:p w:rsidR="001B49A0" w:rsidRPr="00F5057A" w:rsidRDefault="002555C8" w:rsidP="001B49A0">
            <w:pPr>
              <w:widowControl w:val="0"/>
              <w:spacing w:after="0"/>
              <w:contextualSpacing/>
              <w:mirrorIndents/>
              <w:rPr>
                <w:rFonts w:ascii="Times New Roman" w:hAnsi="Times New Roman" w:cs="Times New Roman"/>
                <w:sz w:val="24"/>
                <w:szCs w:val="24"/>
              </w:rPr>
            </w:pPr>
            <w:r w:rsidRPr="00F5057A">
              <w:rPr>
                <w:rFonts w:ascii="Times New Roman" w:hAnsi="Times New Roman" w:cs="Times New Roman"/>
                <w:sz w:val="24"/>
                <w:szCs w:val="24"/>
              </w:rPr>
              <w:t>В соответствии с разделом 4 настоящей документации</w:t>
            </w:r>
          </w:p>
        </w:tc>
      </w:tr>
      <w:tr w:rsidR="0084096D" w:rsidTr="001B49A0">
        <w:tc>
          <w:tcPr>
            <w:tcW w:w="720" w:type="dxa"/>
            <w:tcBorders>
              <w:top w:val="single" w:sz="4" w:space="0" w:color="auto"/>
              <w:left w:val="single" w:sz="4" w:space="0" w:color="auto"/>
              <w:bottom w:val="single" w:sz="4" w:space="0" w:color="auto"/>
              <w:right w:val="single" w:sz="4" w:space="0" w:color="auto"/>
            </w:tcBorders>
          </w:tcPr>
          <w:p w:rsidR="001B49A0" w:rsidRPr="00F5057A" w:rsidRDefault="002555C8" w:rsidP="001B49A0">
            <w:pPr>
              <w:widowControl w:val="0"/>
              <w:spacing w:after="0" w:line="240" w:lineRule="auto"/>
              <w:ind w:left="164"/>
              <w:contextualSpacing/>
              <w:mirrorIndents/>
              <w:rPr>
                <w:rFonts w:ascii="Times New Roman" w:hAnsi="Times New Roman" w:cs="Times New Roman"/>
                <w:sz w:val="24"/>
                <w:szCs w:val="24"/>
              </w:rPr>
            </w:pPr>
            <w:r>
              <w:rPr>
                <w:rFonts w:ascii="Times New Roman" w:hAnsi="Times New Roman" w:cs="Times New Roman"/>
                <w:sz w:val="24"/>
                <w:szCs w:val="24"/>
              </w:rPr>
              <w:t>30</w:t>
            </w:r>
          </w:p>
        </w:tc>
        <w:tc>
          <w:tcPr>
            <w:tcW w:w="2340" w:type="dxa"/>
            <w:tcBorders>
              <w:top w:val="single" w:sz="4" w:space="0" w:color="auto"/>
              <w:left w:val="single" w:sz="4" w:space="0" w:color="auto"/>
              <w:bottom w:val="single" w:sz="4" w:space="0" w:color="auto"/>
              <w:right w:val="single" w:sz="4" w:space="0" w:color="auto"/>
            </w:tcBorders>
          </w:tcPr>
          <w:p w:rsidR="001B49A0" w:rsidRPr="00F5057A" w:rsidRDefault="002555C8" w:rsidP="001B49A0">
            <w:pPr>
              <w:widowControl w:val="0"/>
              <w:spacing w:after="0"/>
              <w:contextualSpacing/>
              <w:mirrorIndents/>
              <w:jc w:val="both"/>
              <w:rPr>
                <w:rFonts w:ascii="Times New Roman" w:hAnsi="Times New Roman" w:cs="Times New Roman"/>
                <w:sz w:val="24"/>
                <w:szCs w:val="24"/>
              </w:rPr>
            </w:pPr>
            <w:r w:rsidRPr="00F5057A">
              <w:rPr>
                <w:rFonts w:ascii="Times New Roman" w:hAnsi="Times New Roman" w:cs="Times New Roman"/>
                <w:sz w:val="24"/>
                <w:szCs w:val="24"/>
              </w:rPr>
              <w:t>Условия допуска к участию в закупке</w:t>
            </w:r>
          </w:p>
        </w:tc>
        <w:tc>
          <w:tcPr>
            <w:tcW w:w="7260" w:type="dxa"/>
            <w:tcBorders>
              <w:top w:val="single" w:sz="4" w:space="0" w:color="auto"/>
              <w:left w:val="single" w:sz="4" w:space="0" w:color="auto"/>
              <w:bottom w:val="single" w:sz="4" w:space="0" w:color="auto"/>
              <w:right w:val="single" w:sz="4" w:space="0" w:color="auto"/>
            </w:tcBorders>
          </w:tcPr>
          <w:p w:rsidR="001B49A0" w:rsidRPr="00F5057A" w:rsidRDefault="002555C8" w:rsidP="001B49A0">
            <w:pPr>
              <w:widowControl w:val="0"/>
              <w:spacing w:after="0"/>
              <w:contextualSpacing/>
              <w:mirrorIndents/>
              <w:rPr>
                <w:rFonts w:ascii="Times New Roman" w:hAnsi="Times New Roman" w:cs="Times New Roman"/>
                <w:sz w:val="24"/>
                <w:szCs w:val="24"/>
              </w:rPr>
            </w:pPr>
            <w:r w:rsidRPr="00F5057A">
              <w:rPr>
                <w:rFonts w:ascii="Times New Roman" w:hAnsi="Times New Roman" w:cs="Times New Roman"/>
                <w:sz w:val="24"/>
                <w:szCs w:val="24"/>
              </w:rPr>
              <w:t>В соответствии с разделом 5   настоящей документации</w:t>
            </w:r>
          </w:p>
        </w:tc>
      </w:tr>
      <w:tr w:rsidR="0084096D" w:rsidTr="001B49A0">
        <w:tc>
          <w:tcPr>
            <w:tcW w:w="720" w:type="dxa"/>
            <w:tcBorders>
              <w:top w:val="single" w:sz="4" w:space="0" w:color="auto"/>
              <w:left w:val="single" w:sz="4" w:space="0" w:color="auto"/>
              <w:bottom w:val="single" w:sz="4" w:space="0" w:color="auto"/>
              <w:right w:val="single" w:sz="4" w:space="0" w:color="auto"/>
            </w:tcBorders>
          </w:tcPr>
          <w:p w:rsidR="001B49A0" w:rsidRPr="00F5057A" w:rsidRDefault="002555C8" w:rsidP="001B49A0">
            <w:pPr>
              <w:widowControl w:val="0"/>
              <w:spacing w:after="0" w:line="240" w:lineRule="auto"/>
              <w:ind w:left="164"/>
              <w:contextualSpacing/>
              <w:mirrorIndents/>
              <w:rPr>
                <w:rFonts w:ascii="Times New Roman" w:hAnsi="Times New Roman" w:cs="Times New Roman"/>
                <w:sz w:val="24"/>
                <w:szCs w:val="24"/>
              </w:rPr>
            </w:pPr>
            <w:r>
              <w:rPr>
                <w:rFonts w:ascii="Times New Roman" w:hAnsi="Times New Roman" w:cs="Times New Roman"/>
                <w:sz w:val="24"/>
                <w:szCs w:val="24"/>
              </w:rPr>
              <w:t>31</w:t>
            </w:r>
          </w:p>
        </w:tc>
        <w:tc>
          <w:tcPr>
            <w:tcW w:w="2340" w:type="dxa"/>
            <w:tcBorders>
              <w:top w:val="single" w:sz="4" w:space="0" w:color="auto"/>
              <w:left w:val="single" w:sz="4" w:space="0" w:color="auto"/>
              <w:bottom w:val="single" w:sz="4" w:space="0" w:color="auto"/>
              <w:right w:val="single" w:sz="4" w:space="0" w:color="auto"/>
            </w:tcBorders>
          </w:tcPr>
          <w:p w:rsidR="001B49A0" w:rsidRPr="00F5057A" w:rsidRDefault="002555C8" w:rsidP="001B49A0">
            <w:pPr>
              <w:widowControl w:val="0"/>
              <w:spacing w:after="0"/>
              <w:contextualSpacing/>
              <w:mirrorIndents/>
              <w:jc w:val="both"/>
              <w:rPr>
                <w:rFonts w:ascii="Times New Roman" w:hAnsi="Times New Roman" w:cs="Times New Roman"/>
                <w:sz w:val="24"/>
                <w:szCs w:val="24"/>
              </w:rPr>
            </w:pPr>
            <w:r w:rsidRPr="00F5057A">
              <w:rPr>
                <w:rFonts w:ascii="Times New Roman" w:hAnsi="Times New Roman" w:cs="Times New Roman"/>
                <w:sz w:val="24"/>
                <w:szCs w:val="24"/>
              </w:rPr>
              <w:t xml:space="preserve">Ограничение участия в определении поставщика (подрядчика, исполнителя), в соответствии со статьей 3.4 </w:t>
            </w:r>
            <w:r w:rsidRPr="0017689B">
              <w:rPr>
                <w:rFonts w:ascii="Times New Roman" w:hAnsi="Times New Roman" w:cs="Times New Roman"/>
                <w:sz w:val="24"/>
                <w:szCs w:val="24"/>
              </w:rPr>
              <w:t>Закона о закупках</w:t>
            </w:r>
          </w:p>
        </w:tc>
        <w:tc>
          <w:tcPr>
            <w:tcW w:w="7260" w:type="dxa"/>
            <w:tcBorders>
              <w:top w:val="single" w:sz="4" w:space="0" w:color="auto"/>
              <w:left w:val="single" w:sz="4" w:space="0" w:color="auto"/>
              <w:bottom w:val="single" w:sz="4" w:space="0" w:color="auto"/>
              <w:right w:val="single" w:sz="4" w:space="0" w:color="auto"/>
            </w:tcBorders>
          </w:tcPr>
          <w:p w:rsidR="001B49A0" w:rsidRPr="00F5057A" w:rsidRDefault="002555C8" w:rsidP="001B49A0">
            <w:pPr>
              <w:widowControl w:val="0"/>
              <w:spacing w:after="0"/>
              <w:contextualSpacing/>
              <w:mirrorIndents/>
              <w:rPr>
                <w:rFonts w:ascii="Times New Roman" w:hAnsi="Times New Roman" w:cs="Times New Roman"/>
                <w:sz w:val="24"/>
                <w:szCs w:val="24"/>
              </w:rPr>
            </w:pPr>
            <w:r w:rsidRPr="00F5057A">
              <w:rPr>
                <w:rFonts w:ascii="Times New Roman" w:hAnsi="Times New Roman" w:cs="Times New Roman"/>
                <w:bCs/>
                <w:color w:val="0070C0"/>
                <w:sz w:val="24"/>
                <w:szCs w:val="24"/>
              </w:rPr>
              <w:t>Участниками закупки в настоящем аукционе могут быть только субъекты малого и среднего предпринимательства</w:t>
            </w:r>
          </w:p>
        </w:tc>
      </w:tr>
      <w:tr w:rsidR="0084096D" w:rsidTr="001B49A0">
        <w:tc>
          <w:tcPr>
            <w:tcW w:w="720" w:type="dxa"/>
            <w:tcBorders>
              <w:top w:val="single" w:sz="4" w:space="0" w:color="auto"/>
              <w:left w:val="single" w:sz="4" w:space="0" w:color="auto"/>
              <w:bottom w:val="single" w:sz="4" w:space="0" w:color="auto"/>
              <w:right w:val="single" w:sz="4" w:space="0" w:color="auto"/>
            </w:tcBorders>
          </w:tcPr>
          <w:p w:rsidR="001B49A0" w:rsidRPr="00F5057A" w:rsidRDefault="002555C8" w:rsidP="001B49A0">
            <w:pPr>
              <w:widowControl w:val="0"/>
              <w:spacing w:after="0" w:line="240" w:lineRule="auto"/>
              <w:ind w:left="284" w:hanging="120"/>
              <w:contextualSpacing/>
              <w:mirrorIndents/>
              <w:rPr>
                <w:rFonts w:ascii="Times New Roman" w:hAnsi="Times New Roman" w:cs="Times New Roman"/>
                <w:sz w:val="24"/>
                <w:szCs w:val="24"/>
              </w:rPr>
            </w:pPr>
            <w:r>
              <w:rPr>
                <w:rFonts w:ascii="Times New Roman" w:hAnsi="Times New Roman" w:cs="Times New Roman"/>
                <w:sz w:val="24"/>
                <w:szCs w:val="24"/>
              </w:rPr>
              <w:t>32</w:t>
            </w:r>
          </w:p>
        </w:tc>
        <w:tc>
          <w:tcPr>
            <w:tcW w:w="2340" w:type="dxa"/>
            <w:tcBorders>
              <w:top w:val="single" w:sz="4" w:space="0" w:color="auto"/>
              <w:left w:val="single" w:sz="4" w:space="0" w:color="auto"/>
              <w:bottom w:val="single" w:sz="4" w:space="0" w:color="auto"/>
              <w:right w:val="single" w:sz="4" w:space="0" w:color="auto"/>
            </w:tcBorders>
          </w:tcPr>
          <w:p w:rsidR="001B49A0" w:rsidRPr="00F5057A" w:rsidRDefault="002555C8" w:rsidP="001B49A0">
            <w:pPr>
              <w:widowControl w:val="0"/>
              <w:spacing w:after="0"/>
              <w:contextualSpacing/>
              <w:mirrorIndents/>
              <w:jc w:val="both"/>
              <w:rPr>
                <w:rFonts w:ascii="Times New Roman" w:hAnsi="Times New Roman" w:cs="Times New Roman"/>
                <w:sz w:val="24"/>
                <w:szCs w:val="24"/>
              </w:rPr>
            </w:pPr>
            <w:r w:rsidRPr="00F5057A">
              <w:rPr>
                <w:rFonts w:ascii="Times New Roman" w:hAnsi="Times New Roman" w:cs="Times New Roman"/>
                <w:sz w:val="24"/>
                <w:szCs w:val="24"/>
              </w:rPr>
              <w:t xml:space="preserve">Срок, в течение которого участник закупки, признанный победителем (иной участник закупки, заявка которого на участие в закупке признана соответствующей требованиям, установленным извещением и/или документацией о закупке), обязан направить заказчику подписанный со своей стороны проект договора, и </w:t>
            </w:r>
            <w:r w:rsidRPr="00F5057A">
              <w:rPr>
                <w:rFonts w:ascii="Times New Roman" w:hAnsi="Times New Roman" w:cs="Times New Roman"/>
                <w:sz w:val="24"/>
                <w:szCs w:val="24"/>
              </w:rPr>
              <w:lastRenderedPageBreak/>
              <w:t>порядок направления подписанного проекта договора</w:t>
            </w:r>
          </w:p>
        </w:tc>
        <w:tc>
          <w:tcPr>
            <w:tcW w:w="7260" w:type="dxa"/>
            <w:tcBorders>
              <w:top w:val="single" w:sz="4" w:space="0" w:color="auto"/>
              <w:left w:val="single" w:sz="4" w:space="0" w:color="auto"/>
              <w:bottom w:val="single" w:sz="4" w:space="0" w:color="auto"/>
              <w:right w:val="single" w:sz="4" w:space="0" w:color="auto"/>
            </w:tcBorders>
          </w:tcPr>
          <w:p w:rsidR="001B49A0" w:rsidRPr="00F5057A" w:rsidRDefault="002555C8" w:rsidP="001B49A0">
            <w:pPr>
              <w:pStyle w:val="ConsPlusNormal0"/>
              <w:ind w:firstLine="539"/>
              <w:jc w:val="both"/>
              <w:rPr>
                <w:rFonts w:ascii="Times New Roman" w:hAnsi="Times New Roman" w:cs="Times New Roman"/>
                <w:sz w:val="24"/>
                <w:szCs w:val="24"/>
              </w:rPr>
            </w:pPr>
            <w:r w:rsidRPr="00F5057A">
              <w:rPr>
                <w:rFonts w:ascii="Times New Roman" w:hAnsi="Times New Roman" w:cs="Times New Roman"/>
                <w:sz w:val="24"/>
                <w:szCs w:val="24"/>
              </w:rPr>
              <w:lastRenderedPageBreak/>
              <w:t>При заключении договора по итогам конкурентной закупки в электронной форме на электронной площадке договор заключается путем обмена электронными документами. Проект договора и договор подписываются, соответственно, заказчиком и участником закупки усиленной квалифицированной электронной подписью.</w:t>
            </w:r>
          </w:p>
          <w:p w:rsidR="001B49A0" w:rsidRPr="00F5057A" w:rsidRDefault="002555C8" w:rsidP="001B49A0">
            <w:pPr>
              <w:pStyle w:val="ConsPlusNormal0"/>
              <w:ind w:firstLine="539"/>
              <w:jc w:val="both"/>
              <w:rPr>
                <w:rFonts w:ascii="Times New Roman" w:hAnsi="Times New Roman" w:cs="Times New Roman"/>
                <w:sz w:val="24"/>
                <w:szCs w:val="24"/>
              </w:rPr>
            </w:pPr>
            <w:r w:rsidRPr="00F5057A">
              <w:rPr>
                <w:rFonts w:ascii="Times New Roman" w:hAnsi="Times New Roman" w:cs="Times New Roman"/>
                <w:sz w:val="24"/>
                <w:szCs w:val="24"/>
              </w:rPr>
              <w:t>Победитель закупки (или участник закупки, на которого возлагается обязанность заключения договора в соответствии с пунктом 3</w:t>
            </w:r>
            <w:r>
              <w:rPr>
                <w:rFonts w:ascii="Times New Roman" w:hAnsi="Times New Roman" w:cs="Times New Roman"/>
                <w:sz w:val="24"/>
                <w:szCs w:val="24"/>
              </w:rPr>
              <w:t>92</w:t>
            </w:r>
            <w:r w:rsidRPr="00F5057A">
              <w:rPr>
                <w:rFonts w:ascii="Times New Roman" w:hAnsi="Times New Roman" w:cs="Times New Roman"/>
                <w:sz w:val="24"/>
                <w:szCs w:val="24"/>
              </w:rPr>
              <w:t xml:space="preserve"> Положения о закупке) в течение </w:t>
            </w:r>
            <w:r w:rsidRPr="00F5057A">
              <w:rPr>
                <w:rFonts w:ascii="Times New Roman" w:hAnsi="Times New Roman" w:cs="Times New Roman"/>
                <w:b/>
                <w:sz w:val="24"/>
                <w:szCs w:val="24"/>
                <w:u w:val="single"/>
              </w:rPr>
              <w:t>5 дней</w:t>
            </w:r>
            <w:r w:rsidRPr="00F5057A">
              <w:rPr>
                <w:rFonts w:ascii="Times New Roman" w:hAnsi="Times New Roman" w:cs="Times New Roman"/>
                <w:sz w:val="24"/>
                <w:szCs w:val="24"/>
              </w:rPr>
              <w:t xml:space="preserve"> со дня направления ему проекта договора обязан подписать проект договора и документ, подтверждающий предоставление обеспечения исполнения договора, соответствующего требованиям извещения и/или документации о закупке (если требование о предоставлении обеспечения исполнения договора было предусмотрено заказчиком в извещении и/или документации о закупке), усиленной электронной подписью лица, имеющего право действовать от имени победителя конкурентной закупки (или участника закупки, на которого возлагается обязанность заключения договора в соответствии с пунктом 3</w:t>
            </w:r>
            <w:r>
              <w:rPr>
                <w:rFonts w:ascii="Times New Roman" w:hAnsi="Times New Roman" w:cs="Times New Roman"/>
                <w:sz w:val="24"/>
                <w:szCs w:val="24"/>
              </w:rPr>
              <w:t>92</w:t>
            </w:r>
            <w:r w:rsidRPr="00F5057A">
              <w:rPr>
                <w:rFonts w:ascii="Times New Roman" w:hAnsi="Times New Roman" w:cs="Times New Roman"/>
                <w:sz w:val="24"/>
                <w:szCs w:val="24"/>
              </w:rPr>
              <w:t xml:space="preserve"> Положения о закупке) и направить их заказчику посредством использования электронной площадки.</w:t>
            </w:r>
          </w:p>
        </w:tc>
      </w:tr>
      <w:tr w:rsidR="0084096D" w:rsidTr="001B49A0">
        <w:tc>
          <w:tcPr>
            <w:tcW w:w="720" w:type="dxa"/>
            <w:tcBorders>
              <w:top w:val="single" w:sz="4" w:space="0" w:color="auto"/>
              <w:left w:val="single" w:sz="4" w:space="0" w:color="auto"/>
              <w:bottom w:val="single" w:sz="4" w:space="0" w:color="auto"/>
              <w:right w:val="single" w:sz="4" w:space="0" w:color="auto"/>
            </w:tcBorders>
          </w:tcPr>
          <w:p w:rsidR="001B49A0" w:rsidRPr="00F5057A" w:rsidRDefault="002555C8" w:rsidP="001B49A0">
            <w:pPr>
              <w:widowControl w:val="0"/>
              <w:spacing w:after="0" w:line="240" w:lineRule="auto"/>
              <w:ind w:left="164"/>
              <w:contextualSpacing/>
              <w:mirrorIndents/>
              <w:rPr>
                <w:rFonts w:ascii="Times New Roman" w:hAnsi="Times New Roman" w:cs="Times New Roman"/>
                <w:sz w:val="24"/>
                <w:szCs w:val="24"/>
              </w:rPr>
            </w:pPr>
            <w:r>
              <w:rPr>
                <w:rFonts w:ascii="Times New Roman" w:hAnsi="Times New Roman" w:cs="Times New Roman"/>
                <w:sz w:val="24"/>
                <w:szCs w:val="24"/>
              </w:rPr>
              <w:t>33</w:t>
            </w:r>
          </w:p>
        </w:tc>
        <w:tc>
          <w:tcPr>
            <w:tcW w:w="2340" w:type="dxa"/>
            <w:tcBorders>
              <w:top w:val="single" w:sz="4" w:space="0" w:color="auto"/>
              <w:left w:val="single" w:sz="4" w:space="0" w:color="auto"/>
              <w:bottom w:val="single" w:sz="4" w:space="0" w:color="auto"/>
              <w:right w:val="single" w:sz="4" w:space="0" w:color="auto"/>
            </w:tcBorders>
          </w:tcPr>
          <w:p w:rsidR="001B49A0" w:rsidRPr="00F5057A" w:rsidRDefault="002555C8" w:rsidP="001B49A0">
            <w:pPr>
              <w:widowControl w:val="0"/>
              <w:spacing w:after="0"/>
              <w:contextualSpacing/>
              <w:mirrorIndents/>
              <w:rPr>
                <w:rFonts w:ascii="Times New Roman" w:hAnsi="Times New Roman" w:cs="Times New Roman"/>
                <w:sz w:val="24"/>
                <w:szCs w:val="24"/>
              </w:rPr>
            </w:pPr>
            <w:r w:rsidRPr="00F5057A">
              <w:rPr>
                <w:rFonts w:ascii="Times New Roman" w:hAnsi="Times New Roman" w:cs="Times New Roman"/>
                <w:spacing w:val="-2"/>
                <w:sz w:val="24"/>
                <w:szCs w:val="24"/>
              </w:rPr>
              <w:t>Порядок оценки и сопоставления заявок на участие в закупке</w:t>
            </w:r>
          </w:p>
        </w:tc>
        <w:tc>
          <w:tcPr>
            <w:tcW w:w="7260" w:type="dxa"/>
            <w:tcBorders>
              <w:top w:val="single" w:sz="4" w:space="0" w:color="auto"/>
              <w:left w:val="single" w:sz="4" w:space="0" w:color="auto"/>
              <w:bottom w:val="single" w:sz="4" w:space="0" w:color="auto"/>
              <w:right w:val="single" w:sz="4" w:space="0" w:color="auto"/>
            </w:tcBorders>
          </w:tcPr>
          <w:p w:rsidR="001B49A0" w:rsidRPr="00F5057A" w:rsidRDefault="002555C8" w:rsidP="001B49A0">
            <w:pPr>
              <w:widowControl w:val="0"/>
              <w:spacing w:after="0"/>
              <w:contextualSpacing/>
              <w:mirrorIndents/>
              <w:rPr>
                <w:rFonts w:ascii="Times New Roman" w:hAnsi="Times New Roman" w:cs="Times New Roman"/>
                <w:sz w:val="24"/>
                <w:szCs w:val="24"/>
              </w:rPr>
            </w:pPr>
            <w:r w:rsidRPr="00F5057A">
              <w:rPr>
                <w:rFonts w:ascii="Times New Roman" w:hAnsi="Times New Roman" w:cs="Times New Roman"/>
                <w:sz w:val="24"/>
                <w:szCs w:val="24"/>
              </w:rPr>
              <w:t>Не установлены</w:t>
            </w:r>
          </w:p>
        </w:tc>
      </w:tr>
      <w:tr w:rsidR="0084096D" w:rsidTr="001B49A0">
        <w:tc>
          <w:tcPr>
            <w:tcW w:w="720" w:type="dxa"/>
            <w:tcBorders>
              <w:top w:val="single" w:sz="4" w:space="0" w:color="auto"/>
              <w:left w:val="single" w:sz="4" w:space="0" w:color="auto"/>
              <w:bottom w:val="single" w:sz="4" w:space="0" w:color="auto"/>
              <w:right w:val="single" w:sz="4" w:space="0" w:color="auto"/>
            </w:tcBorders>
          </w:tcPr>
          <w:p w:rsidR="001B49A0" w:rsidRPr="00F5057A" w:rsidRDefault="002555C8" w:rsidP="001B49A0">
            <w:pPr>
              <w:widowControl w:val="0"/>
              <w:spacing w:after="0" w:line="240" w:lineRule="auto"/>
              <w:ind w:left="164"/>
              <w:contextualSpacing/>
              <w:mirrorIndents/>
              <w:rPr>
                <w:rFonts w:ascii="Times New Roman" w:hAnsi="Times New Roman" w:cs="Times New Roman"/>
                <w:sz w:val="24"/>
                <w:szCs w:val="24"/>
              </w:rPr>
            </w:pPr>
            <w:r>
              <w:rPr>
                <w:rFonts w:ascii="Times New Roman" w:hAnsi="Times New Roman" w:cs="Times New Roman"/>
                <w:sz w:val="24"/>
                <w:szCs w:val="24"/>
              </w:rPr>
              <w:t>34</w:t>
            </w:r>
          </w:p>
        </w:tc>
        <w:tc>
          <w:tcPr>
            <w:tcW w:w="2340" w:type="dxa"/>
            <w:tcBorders>
              <w:top w:val="single" w:sz="4" w:space="0" w:color="auto"/>
              <w:left w:val="single" w:sz="4" w:space="0" w:color="auto"/>
              <w:bottom w:val="single" w:sz="4" w:space="0" w:color="auto"/>
              <w:right w:val="single" w:sz="4" w:space="0" w:color="auto"/>
            </w:tcBorders>
          </w:tcPr>
          <w:p w:rsidR="001B49A0" w:rsidRPr="00F5057A" w:rsidRDefault="002555C8" w:rsidP="001B49A0">
            <w:pPr>
              <w:widowControl w:val="0"/>
              <w:spacing w:after="0"/>
              <w:contextualSpacing/>
              <w:mirrorIndents/>
              <w:rPr>
                <w:rFonts w:ascii="Times New Roman" w:hAnsi="Times New Roman" w:cs="Times New Roman"/>
                <w:sz w:val="24"/>
                <w:szCs w:val="24"/>
              </w:rPr>
            </w:pPr>
            <w:r w:rsidRPr="00F5057A">
              <w:rPr>
                <w:rFonts w:ascii="Times New Roman" w:hAnsi="Times New Roman" w:cs="Times New Roman"/>
                <w:sz w:val="24"/>
                <w:szCs w:val="24"/>
              </w:rPr>
              <w:t>Требования к описанию участниками закупки  поставляемого товара и инструкция по заполнению заявки.</w:t>
            </w:r>
          </w:p>
        </w:tc>
        <w:tc>
          <w:tcPr>
            <w:tcW w:w="7260" w:type="dxa"/>
            <w:tcBorders>
              <w:top w:val="single" w:sz="4" w:space="0" w:color="auto"/>
              <w:left w:val="single" w:sz="4" w:space="0" w:color="auto"/>
              <w:bottom w:val="single" w:sz="4" w:space="0" w:color="auto"/>
              <w:right w:val="single" w:sz="4" w:space="0" w:color="auto"/>
            </w:tcBorders>
          </w:tcPr>
          <w:p w:rsidR="001B49A0" w:rsidRPr="00E93E6D" w:rsidRDefault="002555C8" w:rsidP="001B49A0">
            <w:pPr>
              <w:spacing w:after="0"/>
              <w:ind w:firstLine="567"/>
              <w:jc w:val="both"/>
              <w:rPr>
                <w:rFonts w:ascii="Times New Roman" w:hAnsi="Times New Roman" w:cs="Times New Roman"/>
                <w:bCs/>
                <w:iCs/>
                <w:sz w:val="24"/>
                <w:szCs w:val="24"/>
              </w:rPr>
            </w:pPr>
            <w:r w:rsidRPr="00E93E6D">
              <w:rPr>
                <w:rFonts w:ascii="Times New Roman" w:hAnsi="Times New Roman" w:cs="Times New Roman"/>
                <w:bCs/>
                <w:iCs/>
                <w:sz w:val="24"/>
                <w:szCs w:val="24"/>
              </w:rPr>
              <w:t>1. Если в Описании предмета закупки раздела 2 «Техническое задание (описание предмета закупки требования к безопасности, качеству, техническим характеристикам, функциональным характеристикам (потребительским свойствам) товара, работы, услуги, к размерам, упаковке, отгрузке товара, к результатам работы, установленные заказчиком и предусмотренные техническими регламентами в соответствии с законодательством Российской Федерации о техническом регулировании, документами, разрабатываемыми и применяемыми в национальной системе стандартизации, принятыми в соответствии с законодательством Российской Федерации о стандартизации, иные требования, связанные с определением соответствия поставляемого товара, выполняемой работы, оказываемой услуги потребностям заказчика) и обоснование начальной (максимальной) цены договора» (далее – Описание предмета закупки), значение показателей (требования к показателям) требуемого к поставке товара, являющегося предметом договора, является минимальным (более, не менее, от), максимальным (менее, не более, до), сопровождается словами «не менее», «более», «не более», «менее», «не выше», «выше», «не ниже», «ниже», «не хуже», «не ранее», «непозднее», «не реже», «не чаще», «типа», «от», «до», «от до включая диапазон», «включая диапазон», «или», «и/или», «либо» и знаками «+/-», при описании значений показателей товара в первой части заявки, участник закупки указывает конкретные значения без использования слов, словосочетаний, указанных в настоящем пункте, и иных слов и словосочетаний, не позволяющих определить точное значение характеристик товаров.</w:t>
            </w:r>
          </w:p>
          <w:p w:rsidR="001B49A0" w:rsidRPr="00E93E6D" w:rsidRDefault="002555C8" w:rsidP="001B49A0">
            <w:pPr>
              <w:spacing w:after="0"/>
              <w:ind w:firstLine="567"/>
              <w:jc w:val="both"/>
              <w:rPr>
                <w:rFonts w:ascii="Times New Roman" w:hAnsi="Times New Roman" w:cs="Times New Roman"/>
                <w:bCs/>
                <w:iCs/>
                <w:sz w:val="24"/>
                <w:szCs w:val="24"/>
              </w:rPr>
            </w:pPr>
            <w:r w:rsidRPr="00E93E6D">
              <w:rPr>
                <w:rFonts w:ascii="Times New Roman" w:hAnsi="Times New Roman" w:cs="Times New Roman"/>
                <w:bCs/>
                <w:iCs/>
                <w:sz w:val="24"/>
                <w:szCs w:val="24"/>
              </w:rPr>
              <w:t>Описание характеристик товара в первой части заявки на участие в закупке, с использованием слов, словосочетаний, знаков, указанных в настоящем пункте, и иных слов, словосочетаний, знаков, не позволяющих определить точное значение характеристик товаров, не является указанием конкретных показателей товара, за исключением случаев, указанных в пункте 2.</w:t>
            </w:r>
          </w:p>
          <w:p w:rsidR="001B49A0" w:rsidRPr="00E93E6D" w:rsidRDefault="002555C8" w:rsidP="001B49A0">
            <w:pPr>
              <w:spacing w:after="0"/>
              <w:ind w:firstLine="567"/>
              <w:jc w:val="both"/>
              <w:rPr>
                <w:rFonts w:ascii="Times New Roman" w:hAnsi="Times New Roman" w:cs="Times New Roman"/>
                <w:bCs/>
                <w:iCs/>
                <w:sz w:val="24"/>
                <w:szCs w:val="24"/>
              </w:rPr>
            </w:pPr>
            <w:r w:rsidRPr="00E93E6D">
              <w:rPr>
                <w:rFonts w:ascii="Times New Roman" w:hAnsi="Times New Roman" w:cs="Times New Roman"/>
                <w:bCs/>
                <w:iCs/>
                <w:sz w:val="24"/>
                <w:szCs w:val="24"/>
              </w:rPr>
              <w:t xml:space="preserve">2. Допускается использование участником закупки указанных в пункте 1 слов, словосочетаний, знаков при описании значений показателей товара в первой части заявки, если такие слова, словосочетания, знаки сопровождаются указанием на документ  (вид документа), выданный производителем (изготовителем) товара либо выданный в соответствии с действующими нормативно-правовыми </w:t>
            </w:r>
            <w:r w:rsidRPr="00E93E6D">
              <w:rPr>
                <w:rFonts w:ascii="Times New Roman" w:hAnsi="Times New Roman" w:cs="Times New Roman"/>
                <w:bCs/>
                <w:iCs/>
                <w:sz w:val="24"/>
                <w:szCs w:val="24"/>
              </w:rPr>
              <w:lastRenderedPageBreak/>
              <w:t>актами РФ (сертификат соответствия, декларации качества, регистрационное удостоверение, паспорт товара, протокол испытаний и т.п.), определяющий характеристики товара, с использованием слов, указанных в пункте 1 (далее также – документ производителя).</w:t>
            </w:r>
          </w:p>
          <w:p w:rsidR="001B49A0" w:rsidRPr="00E93E6D" w:rsidRDefault="002555C8" w:rsidP="001B49A0">
            <w:pPr>
              <w:spacing w:after="0"/>
              <w:ind w:firstLine="567"/>
              <w:jc w:val="both"/>
              <w:rPr>
                <w:rFonts w:ascii="Times New Roman" w:hAnsi="Times New Roman" w:cs="Times New Roman"/>
                <w:bCs/>
                <w:iCs/>
                <w:sz w:val="24"/>
                <w:szCs w:val="24"/>
              </w:rPr>
            </w:pPr>
            <w:r w:rsidRPr="00E93E6D">
              <w:rPr>
                <w:rFonts w:ascii="Times New Roman" w:hAnsi="Times New Roman" w:cs="Times New Roman"/>
                <w:bCs/>
                <w:iCs/>
                <w:sz w:val="24"/>
                <w:szCs w:val="24"/>
              </w:rPr>
              <w:t>Характеристики товара, описанные в первой части заявки на участие в закупке с использованием слов, указанных в пункте 1, при условии сопровождения таких слов указанием на документ производителя (вид документа) являются конкретными показателями товара.</w:t>
            </w:r>
          </w:p>
          <w:p w:rsidR="001B49A0" w:rsidRPr="00E93E6D" w:rsidRDefault="002555C8" w:rsidP="001B49A0">
            <w:pPr>
              <w:spacing w:after="0"/>
              <w:ind w:firstLine="567"/>
              <w:jc w:val="both"/>
              <w:rPr>
                <w:rFonts w:ascii="Times New Roman" w:hAnsi="Times New Roman" w:cs="Times New Roman"/>
                <w:bCs/>
                <w:iCs/>
                <w:sz w:val="24"/>
                <w:szCs w:val="24"/>
              </w:rPr>
            </w:pPr>
            <w:r w:rsidRPr="00E93E6D">
              <w:rPr>
                <w:rFonts w:ascii="Times New Roman" w:hAnsi="Times New Roman" w:cs="Times New Roman"/>
                <w:bCs/>
                <w:iCs/>
                <w:sz w:val="24"/>
                <w:szCs w:val="24"/>
              </w:rPr>
              <w:t>Описание характеристик товара в первой части заявки на участие в закупке с использованием слов, словосочетаний, знаков, указанных в пункте 1, и иных слов, словосочетаний, знаков, не позволяющих определить точное значение характеристик товаров, без сопровождения таких слов указанием на документ производителя, не является указанием конкретных показателей товара.</w:t>
            </w:r>
          </w:p>
          <w:p w:rsidR="001B49A0" w:rsidRPr="00E93E6D" w:rsidRDefault="002555C8" w:rsidP="001B49A0">
            <w:pPr>
              <w:spacing w:after="0"/>
              <w:ind w:firstLine="567"/>
              <w:jc w:val="both"/>
              <w:rPr>
                <w:rFonts w:ascii="Times New Roman" w:hAnsi="Times New Roman" w:cs="Times New Roman"/>
                <w:bCs/>
                <w:iCs/>
                <w:sz w:val="24"/>
                <w:szCs w:val="24"/>
              </w:rPr>
            </w:pPr>
            <w:r w:rsidRPr="00E93E6D">
              <w:rPr>
                <w:rFonts w:ascii="Times New Roman" w:hAnsi="Times New Roman" w:cs="Times New Roman"/>
                <w:bCs/>
                <w:iCs/>
                <w:sz w:val="24"/>
                <w:szCs w:val="24"/>
              </w:rPr>
              <w:t>При описании значений показателей товара в первой части заявки участник закупки использует слова «от … до…» и «включая диапазон от … до…» при указании конкретных показателей товара, выраженных диапазоном при условии указания в Описании предмета закупки диапазонов соответствующих значений со словами «включая диапазон от … до …» или «в диапазоне от … до …».</w:t>
            </w:r>
          </w:p>
          <w:p w:rsidR="001B49A0" w:rsidRPr="00E93E6D" w:rsidRDefault="002555C8" w:rsidP="001B49A0">
            <w:pPr>
              <w:spacing w:after="0"/>
              <w:ind w:firstLine="567"/>
              <w:jc w:val="both"/>
              <w:rPr>
                <w:rFonts w:ascii="Times New Roman" w:hAnsi="Times New Roman" w:cs="Times New Roman"/>
                <w:bCs/>
                <w:iCs/>
                <w:sz w:val="24"/>
                <w:szCs w:val="24"/>
              </w:rPr>
            </w:pPr>
            <w:r w:rsidRPr="00E93E6D">
              <w:rPr>
                <w:rFonts w:ascii="Times New Roman" w:hAnsi="Times New Roman" w:cs="Times New Roman"/>
                <w:bCs/>
                <w:iCs/>
                <w:sz w:val="24"/>
                <w:szCs w:val="24"/>
              </w:rPr>
              <w:t>Участник закупки вправе использовать знаки «+», «-» и «+/-» при описании погрешности, точности (отклонения), температур и градусов (углов), класса бумаги, при условии, что техническим заданием требуется указать такую погрешность, точность (отклонение), класс бумаги, температуру и градусы (углы). При этом участник при описании таких погрешностей, точностей (отклонений) вправе использовать слова «не более», «не менее», «менее», «более».</w:t>
            </w:r>
          </w:p>
          <w:p w:rsidR="001B49A0" w:rsidRPr="00E93E6D" w:rsidRDefault="002555C8" w:rsidP="001B49A0">
            <w:pPr>
              <w:spacing w:after="0"/>
              <w:ind w:firstLine="567"/>
              <w:jc w:val="both"/>
              <w:rPr>
                <w:rFonts w:ascii="Times New Roman" w:hAnsi="Times New Roman" w:cs="Times New Roman"/>
                <w:bCs/>
                <w:iCs/>
                <w:sz w:val="24"/>
                <w:szCs w:val="24"/>
              </w:rPr>
            </w:pPr>
            <w:r w:rsidRPr="00E93E6D">
              <w:rPr>
                <w:rFonts w:ascii="Times New Roman" w:hAnsi="Times New Roman" w:cs="Times New Roman"/>
                <w:bCs/>
                <w:iCs/>
                <w:sz w:val="24"/>
                <w:szCs w:val="24"/>
              </w:rPr>
              <w:t>При указании срока годности (остаточного срока годности) участник закупки вправе использовать слова «не более», «не менее», «менее», «более».</w:t>
            </w:r>
          </w:p>
          <w:p w:rsidR="001B49A0" w:rsidRPr="00E93E6D" w:rsidRDefault="002555C8" w:rsidP="001B49A0">
            <w:pPr>
              <w:spacing w:after="0"/>
              <w:ind w:firstLine="567"/>
              <w:jc w:val="both"/>
              <w:rPr>
                <w:rFonts w:ascii="Times New Roman" w:hAnsi="Times New Roman" w:cs="Times New Roman"/>
                <w:bCs/>
                <w:iCs/>
                <w:sz w:val="24"/>
                <w:szCs w:val="24"/>
              </w:rPr>
            </w:pPr>
            <w:r w:rsidRPr="00E93E6D">
              <w:rPr>
                <w:rFonts w:ascii="Times New Roman" w:hAnsi="Times New Roman" w:cs="Times New Roman"/>
                <w:bCs/>
                <w:iCs/>
                <w:sz w:val="24"/>
                <w:szCs w:val="24"/>
              </w:rPr>
              <w:t>3 Если в Описании предмета закупки значение показателя выражено одним числом без использования слов, словосочетаний, знаков, указанных в пункте 1, либо прямо содержит указание на то, что значение показателя является неизменным (в том числе с использованием слов, словосочетаний, знаков, указанных в пункте 1), то данное значение является точным, не подлежит изменению и указывается в первой части заявки на участие в закупке в соответствии с техническим заданием.</w:t>
            </w:r>
          </w:p>
          <w:p w:rsidR="001B49A0" w:rsidRPr="00E93E6D" w:rsidRDefault="002555C8" w:rsidP="001B49A0">
            <w:pPr>
              <w:spacing w:after="0"/>
              <w:ind w:firstLine="567"/>
              <w:jc w:val="both"/>
              <w:rPr>
                <w:rFonts w:ascii="Times New Roman" w:hAnsi="Times New Roman" w:cs="Times New Roman"/>
                <w:bCs/>
                <w:iCs/>
                <w:sz w:val="24"/>
                <w:szCs w:val="24"/>
              </w:rPr>
            </w:pPr>
            <w:r w:rsidRPr="00E93E6D">
              <w:rPr>
                <w:rFonts w:ascii="Times New Roman" w:hAnsi="Times New Roman" w:cs="Times New Roman"/>
                <w:bCs/>
                <w:iCs/>
                <w:sz w:val="24"/>
                <w:szCs w:val="24"/>
              </w:rPr>
              <w:t xml:space="preserve">Заявка на участие в закупке может быть заполнена с использованием установленных документацией о закупке в электронной форме и постановлением Правительства РФ от 31 октября 2009 года № 879 «Об утверждении Положения о единицах </w:t>
            </w:r>
            <w:r w:rsidRPr="00E93E6D">
              <w:rPr>
                <w:rFonts w:ascii="Times New Roman" w:hAnsi="Times New Roman" w:cs="Times New Roman"/>
                <w:bCs/>
                <w:iCs/>
                <w:sz w:val="24"/>
                <w:szCs w:val="24"/>
              </w:rPr>
              <w:lastRenderedPageBreak/>
              <w:t>величин, допускаемых к применению в Российской Федерации» обозначений (сокращений, аббревиатур) величин и единиц величин.</w:t>
            </w:r>
          </w:p>
          <w:p w:rsidR="001B49A0" w:rsidRPr="00E93E6D" w:rsidRDefault="002555C8" w:rsidP="001B49A0">
            <w:pPr>
              <w:spacing w:after="0"/>
              <w:ind w:firstLine="567"/>
              <w:jc w:val="both"/>
              <w:rPr>
                <w:rFonts w:ascii="Times New Roman" w:hAnsi="Times New Roman" w:cs="Times New Roman"/>
                <w:bCs/>
                <w:iCs/>
                <w:sz w:val="24"/>
                <w:szCs w:val="24"/>
              </w:rPr>
            </w:pPr>
            <w:r w:rsidRPr="00E93E6D">
              <w:rPr>
                <w:rFonts w:ascii="Times New Roman" w:hAnsi="Times New Roman" w:cs="Times New Roman"/>
                <w:bCs/>
                <w:iCs/>
                <w:sz w:val="24"/>
                <w:szCs w:val="24"/>
              </w:rPr>
              <w:t>4. Все функциональные, технические и качественные характеристики, эксплуатационные характеристики объекта закупки, указанные в техническом задании настоящей документации, обязательны для предоставления в первой части заявки в соответствии с вышеуказанными требованиями (инструкцией по заполнению заявки).</w:t>
            </w:r>
          </w:p>
          <w:p w:rsidR="001B49A0" w:rsidRPr="00E93E6D" w:rsidRDefault="002555C8" w:rsidP="001B49A0">
            <w:pPr>
              <w:spacing w:after="0"/>
              <w:ind w:firstLine="567"/>
              <w:jc w:val="both"/>
              <w:rPr>
                <w:rFonts w:ascii="Times New Roman" w:hAnsi="Times New Roman" w:cs="Times New Roman"/>
                <w:bCs/>
                <w:iCs/>
                <w:sz w:val="24"/>
                <w:szCs w:val="24"/>
              </w:rPr>
            </w:pPr>
            <w:r w:rsidRPr="00E93E6D">
              <w:rPr>
                <w:rFonts w:ascii="Times New Roman" w:hAnsi="Times New Roman" w:cs="Times New Roman"/>
                <w:bCs/>
                <w:iCs/>
                <w:sz w:val="24"/>
                <w:szCs w:val="24"/>
              </w:rPr>
              <w:t>При описании предлагаемого к поставке товара, являющегося предметом договора, участник закупки указывает значения показателей, которые в соответствии с техническим заданием не подлежат изменению, и конкретные (точные) значения показателей, для которых указаны минимальные и (или) максимальные значения, значения, выраженные диапазоном.</w:t>
            </w:r>
          </w:p>
          <w:p w:rsidR="001B49A0" w:rsidRPr="00E93E6D" w:rsidRDefault="002555C8" w:rsidP="001B49A0">
            <w:pPr>
              <w:spacing w:after="0"/>
              <w:ind w:firstLine="567"/>
              <w:jc w:val="both"/>
              <w:rPr>
                <w:rFonts w:ascii="Times New Roman" w:hAnsi="Times New Roman" w:cs="Times New Roman"/>
                <w:bCs/>
                <w:iCs/>
                <w:sz w:val="24"/>
                <w:szCs w:val="24"/>
              </w:rPr>
            </w:pPr>
            <w:r w:rsidRPr="00E93E6D">
              <w:rPr>
                <w:rFonts w:ascii="Times New Roman" w:hAnsi="Times New Roman" w:cs="Times New Roman"/>
                <w:bCs/>
                <w:iCs/>
                <w:sz w:val="24"/>
                <w:szCs w:val="24"/>
              </w:rPr>
              <w:t>Скопированное в первую часть заявки техническое задание или часть технического задания со словами, указанными в пункте 1, без соблюдения требований пункта 2 не является указанием конкретных показателей товара.</w:t>
            </w:r>
          </w:p>
          <w:p w:rsidR="001B49A0" w:rsidRPr="00E93E6D" w:rsidRDefault="002555C8" w:rsidP="001B49A0">
            <w:pPr>
              <w:ind w:firstLine="567"/>
              <w:jc w:val="both"/>
              <w:rPr>
                <w:rFonts w:ascii="Times New Roman" w:hAnsi="Times New Roman" w:cs="Times New Roman"/>
                <w:bCs/>
                <w:iCs/>
                <w:sz w:val="24"/>
                <w:szCs w:val="24"/>
              </w:rPr>
            </w:pPr>
            <w:r w:rsidRPr="00E93E6D">
              <w:rPr>
                <w:rFonts w:ascii="Times New Roman" w:hAnsi="Times New Roman" w:cs="Times New Roman"/>
                <w:bCs/>
                <w:iCs/>
                <w:sz w:val="24"/>
                <w:szCs w:val="24"/>
              </w:rPr>
              <w:t>5. Все документы в составе заявки должны быть составлены на русском языке или в обязательном порядке иметь заверенный перевод оригинала на русский язык.</w:t>
            </w:r>
          </w:p>
        </w:tc>
      </w:tr>
    </w:tbl>
    <w:p w:rsidR="001B49A0" w:rsidRPr="00F5057A" w:rsidRDefault="002555C8" w:rsidP="001B49A0">
      <w:pPr>
        <w:rPr>
          <w:rFonts w:ascii="Times New Roman" w:hAnsi="Times New Roman" w:cs="Times New Roman"/>
          <w:sz w:val="24"/>
          <w:szCs w:val="24"/>
        </w:rPr>
      </w:pPr>
      <w:r w:rsidRPr="00F5057A">
        <w:rPr>
          <w:rFonts w:ascii="Times New Roman" w:hAnsi="Times New Roman" w:cs="Times New Roman"/>
          <w:sz w:val="24"/>
          <w:szCs w:val="24"/>
        </w:rPr>
        <w:lastRenderedPageBreak/>
        <w:t xml:space="preserve"> </w:t>
      </w:r>
    </w:p>
    <w:p w:rsidR="001B49A0" w:rsidRPr="00F5057A" w:rsidRDefault="001B49A0" w:rsidP="001B49A0">
      <w:pPr>
        <w:rPr>
          <w:rFonts w:ascii="Times New Roman" w:hAnsi="Times New Roman" w:cs="Times New Roman"/>
          <w:sz w:val="24"/>
          <w:szCs w:val="24"/>
        </w:rPr>
      </w:pPr>
    </w:p>
    <w:p w:rsidR="00613481" w:rsidRDefault="00613481">
      <w:pPr>
        <w:rPr>
          <w:rFonts w:ascii="Times New Roman" w:hAnsi="Times New Roman" w:cs="Times New Roman"/>
          <w:sz w:val="24"/>
          <w:szCs w:val="24"/>
        </w:rPr>
      </w:pPr>
      <w:r>
        <w:rPr>
          <w:rFonts w:ascii="Times New Roman" w:hAnsi="Times New Roman" w:cs="Times New Roman"/>
          <w:sz w:val="24"/>
          <w:szCs w:val="24"/>
        </w:rPr>
        <w:br w:type="page"/>
      </w:r>
    </w:p>
    <w:p w:rsidR="001B49A0" w:rsidRPr="00F5057A" w:rsidRDefault="002555C8" w:rsidP="001B49A0">
      <w:pPr>
        <w:widowControl w:val="0"/>
        <w:tabs>
          <w:tab w:val="left" w:pos="360"/>
          <w:tab w:val="left" w:pos="5103"/>
        </w:tabs>
        <w:spacing w:after="0"/>
        <w:jc w:val="right"/>
        <w:rPr>
          <w:rFonts w:ascii="Times New Roman" w:hAnsi="Times New Roman" w:cs="Times New Roman"/>
          <w:sz w:val="24"/>
          <w:szCs w:val="24"/>
        </w:rPr>
      </w:pPr>
      <w:r w:rsidRPr="00F5057A">
        <w:rPr>
          <w:rFonts w:ascii="Times New Roman" w:hAnsi="Times New Roman" w:cs="Times New Roman"/>
          <w:sz w:val="24"/>
          <w:szCs w:val="24"/>
        </w:rPr>
        <w:lastRenderedPageBreak/>
        <w:t>Приложение № 1</w:t>
      </w:r>
    </w:p>
    <w:p w:rsidR="001B49A0" w:rsidRPr="00F5057A" w:rsidRDefault="002555C8" w:rsidP="001B49A0">
      <w:pPr>
        <w:widowControl w:val="0"/>
        <w:spacing w:after="0"/>
        <w:contextualSpacing/>
        <w:mirrorIndents/>
        <w:jc w:val="right"/>
        <w:outlineLvl w:val="0"/>
        <w:rPr>
          <w:rFonts w:ascii="Times New Roman" w:hAnsi="Times New Roman" w:cs="Times New Roman"/>
          <w:sz w:val="24"/>
          <w:szCs w:val="24"/>
        </w:rPr>
      </w:pPr>
      <w:r w:rsidRPr="00F5057A">
        <w:rPr>
          <w:rFonts w:ascii="Times New Roman" w:hAnsi="Times New Roman" w:cs="Times New Roman"/>
          <w:sz w:val="24"/>
          <w:szCs w:val="24"/>
        </w:rPr>
        <w:t xml:space="preserve">к разделу 1 «Информационная карта </w:t>
      </w:r>
    </w:p>
    <w:p w:rsidR="001B49A0" w:rsidRPr="00F5057A" w:rsidRDefault="002555C8" w:rsidP="001B49A0">
      <w:pPr>
        <w:widowControl w:val="0"/>
        <w:spacing w:after="0"/>
        <w:contextualSpacing/>
        <w:mirrorIndents/>
        <w:jc w:val="right"/>
        <w:outlineLvl w:val="0"/>
        <w:rPr>
          <w:rFonts w:ascii="Times New Roman" w:hAnsi="Times New Roman" w:cs="Times New Roman"/>
          <w:sz w:val="24"/>
          <w:szCs w:val="24"/>
        </w:rPr>
      </w:pPr>
      <w:r w:rsidRPr="00F5057A">
        <w:rPr>
          <w:rFonts w:ascii="Times New Roman" w:hAnsi="Times New Roman" w:cs="Times New Roman"/>
          <w:sz w:val="24"/>
          <w:szCs w:val="24"/>
        </w:rPr>
        <w:t>(краткая информация о предмете аукциона в электронной форме и условиях исполнения договора)»</w:t>
      </w:r>
    </w:p>
    <w:p w:rsidR="001B49A0" w:rsidRPr="00F5057A" w:rsidRDefault="001B49A0" w:rsidP="001B49A0">
      <w:pPr>
        <w:rPr>
          <w:rFonts w:ascii="Times New Roman" w:hAnsi="Times New Roman" w:cs="Times New Roman"/>
          <w:sz w:val="24"/>
          <w:szCs w:val="24"/>
        </w:rPr>
      </w:pPr>
    </w:p>
    <w:tbl>
      <w:tblPr>
        <w:tblW w:w="10349" w:type="dxa"/>
        <w:tblInd w:w="-4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8"/>
        <w:gridCol w:w="4791"/>
        <w:gridCol w:w="4990"/>
      </w:tblGrid>
      <w:tr w:rsidR="0084096D" w:rsidTr="001B49A0">
        <w:trPr>
          <w:trHeight w:val="684"/>
        </w:trPr>
        <w:tc>
          <w:tcPr>
            <w:tcW w:w="568" w:type="dxa"/>
            <w:vAlign w:val="center"/>
          </w:tcPr>
          <w:p w:rsidR="001B49A0" w:rsidRPr="00F5057A" w:rsidRDefault="002555C8" w:rsidP="001B49A0">
            <w:pPr>
              <w:widowControl w:val="0"/>
              <w:tabs>
                <w:tab w:val="left" w:pos="360"/>
                <w:tab w:val="left" w:pos="5103"/>
              </w:tabs>
              <w:overflowPunct w:val="0"/>
              <w:autoSpaceDE w:val="0"/>
              <w:autoSpaceDN w:val="0"/>
              <w:adjustRightInd w:val="0"/>
              <w:spacing w:after="0"/>
              <w:jc w:val="center"/>
              <w:textAlignment w:val="baseline"/>
              <w:rPr>
                <w:rFonts w:ascii="Times New Roman" w:hAnsi="Times New Roman" w:cs="Times New Roman"/>
                <w:sz w:val="24"/>
                <w:szCs w:val="24"/>
              </w:rPr>
            </w:pPr>
            <w:r w:rsidRPr="00F5057A">
              <w:rPr>
                <w:rFonts w:ascii="Times New Roman" w:hAnsi="Times New Roman" w:cs="Times New Roman"/>
                <w:sz w:val="24"/>
                <w:szCs w:val="24"/>
              </w:rPr>
              <w:t>№ пп</w:t>
            </w:r>
          </w:p>
        </w:tc>
        <w:tc>
          <w:tcPr>
            <w:tcW w:w="4791" w:type="dxa"/>
            <w:vAlign w:val="center"/>
          </w:tcPr>
          <w:p w:rsidR="001B49A0" w:rsidRPr="00F5057A" w:rsidRDefault="002555C8" w:rsidP="001B49A0">
            <w:pPr>
              <w:widowControl w:val="0"/>
              <w:tabs>
                <w:tab w:val="left" w:pos="360"/>
                <w:tab w:val="left" w:pos="5103"/>
              </w:tabs>
              <w:overflowPunct w:val="0"/>
              <w:autoSpaceDE w:val="0"/>
              <w:autoSpaceDN w:val="0"/>
              <w:adjustRightInd w:val="0"/>
              <w:spacing w:after="0"/>
              <w:jc w:val="both"/>
              <w:textAlignment w:val="baseline"/>
              <w:rPr>
                <w:rFonts w:ascii="Times New Roman" w:hAnsi="Times New Roman" w:cs="Times New Roman"/>
                <w:sz w:val="24"/>
                <w:szCs w:val="24"/>
              </w:rPr>
            </w:pPr>
            <w:r w:rsidRPr="00F5057A">
              <w:rPr>
                <w:rFonts w:ascii="Times New Roman" w:hAnsi="Times New Roman" w:cs="Times New Roman"/>
                <w:sz w:val="24"/>
                <w:szCs w:val="24"/>
              </w:rPr>
              <w:t>Понятия и определения, используемые заказчиком в описании предмета закупки</w:t>
            </w:r>
          </w:p>
        </w:tc>
        <w:tc>
          <w:tcPr>
            <w:tcW w:w="4990" w:type="dxa"/>
            <w:vAlign w:val="center"/>
          </w:tcPr>
          <w:p w:rsidR="001B49A0" w:rsidRPr="00F5057A" w:rsidRDefault="002555C8" w:rsidP="001B49A0">
            <w:pPr>
              <w:widowControl w:val="0"/>
              <w:tabs>
                <w:tab w:val="left" w:pos="360"/>
                <w:tab w:val="left" w:pos="5103"/>
              </w:tabs>
              <w:overflowPunct w:val="0"/>
              <w:autoSpaceDE w:val="0"/>
              <w:autoSpaceDN w:val="0"/>
              <w:adjustRightInd w:val="0"/>
              <w:spacing w:after="0"/>
              <w:jc w:val="both"/>
              <w:textAlignment w:val="baseline"/>
              <w:rPr>
                <w:rFonts w:ascii="Times New Roman" w:hAnsi="Times New Roman" w:cs="Times New Roman"/>
                <w:sz w:val="24"/>
                <w:szCs w:val="24"/>
              </w:rPr>
            </w:pPr>
            <w:r w:rsidRPr="00F5057A">
              <w:rPr>
                <w:rFonts w:ascii="Times New Roman" w:hAnsi="Times New Roman" w:cs="Times New Roman"/>
                <w:sz w:val="24"/>
                <w:szCs w:val="24"/>
              </w:rPr>
              <w:t>Значения используемых понятий и определений</w:t>
            </w:r>
          </w:p>
        </w:tc>
      </w:tr>
      <w:tr w:rsidR="0084096D" w:rsidTr="001B49A0">
        <w:tc>
          <w:tcPr>
            <w:tcW w:w="568" w:type="dxa"/>
          </w:tcPr>
          <w:p w:rsidR="001B49A0" w:rsidRPr="00F5057A" w:rsidRDefault="002555C8" w:rsidP="001B49A0">
            <w:pPr>
              <w:widowControl w:val="0"/>
              <w:tabs>
                <w:tab w:val="left" w:pos="360"/>
                <w:tab w:val="left" w:pos="5103"/>
              </w:tabs>
              <w:overflowPunct w:val="0"/>
              <w:autoSpaceDE w:val="0"/>
              <w:autoSpaceDN w:val="0"/>
              <w:adjustRightInd w:val="0"/>
              <w:spacing w:after="0"/>
              <w:ind w:left="66"/>
              <w:jc w:val="center"/>
              <w:textAlignment w:val="baseline"/>
              <w:rPr>
                <w:rFonts w:ascii="Times New Roman" w:hAnsi="Times New Roman" w:cs="Times New Roman"/>
                <w:sz w:val="24"/>
                <w:szCs w:val="24"/>
              </w:rPr>
            </w:pPr>
            <w:r w:rsidRPr="00F5057A">
              <w:rPr>
                <w:rFonts w:ascii="Times New Roman" w:hAnsi="Times New Roman" w:cs="Times New Roman"/>
                <w:sz w:val="24"/>
                <w:szCs w:val="24"/>
              </w:rPr>
              <w:t>1</w:t>
            </w:r>
          </w:p>
        </w:tc>
        <w:tc>
          <w:tcPr>
            <w:tcW w:w="4791" w:type="dxa"/>
          </w:tcPr>
          <w:p w:rsidR="001B49A0" w:rsidRPr="00F5057A" w:rsidRDefault="002555C8" w:rsidP="001B49A0">
            <w:pPr>
              <w:widowControl w:val="0"/>
              <w:tabs>
                <w:tab w:val="left" w:pos="360"/>
                <w:tab w:val="left" w:pos="5103"/>
              </w:tabs>
              <w:overflowPunct w:val="0"/>
              <w:autoSpaceDE w:val="0"/>
              <w:autoSpaceDN w:val="0"/>
              <w:adjustRightInd w:val="0"/>
              <w:spacing w:after="0"/>
              <w:jc w:val="both"/>
              <w:textAlignment w:val="baseline"/>
              <w:rPr>
                <w:rFonts w:ascii="Times New Roman" w:hAnsi="Times New Roman" w:cs="Times New Roman"/>
                <w:sz w:val="24"/>
                <w:szCs w:val="24"/>
              </w:rPr>
            </w:pPr>
            <w:r w:rsidRPr="00F5057A">
              <w:rPr>
                <w:rFonts w:ascii="Times New Roman" w:hAnsi="Times New Roman" w:cs="Times New Roman"/>
                <w:sz w:val="24"/>
                <w:szCs w:val="24"/>
              </w:rPr>
              <w:t>«Не менее»</w:t>
            </w:r>
          </w:p>
          <w:p w:rsidR="001B49A0" w:rsidRPr="00F5057A" w:rsidRDefault="002555C8" w:rsidP="001B49A0">
            <w:pPr>
              <w:widowControl w:val="0"/>
              <w:tabs>
                <w:tab w:val="left" w:pos="360"/>
                <w:tab w:val="left" w:pos="5103"/>
              </w:tabs>
              <w:overflowPunct w:val="0"/>
              <w:autoSpaceDE w:val="0"/>
              <w:autoSpaceDN w:val="0"/>
              <w:adjustRightInd w:val="0"/>
              <w:spacing w:after="0"/>
              <w:jc w:val="both"/>
              <w:textAlignment w:val="baseline"/>
              <w:rPr>
                <w:rFonts w:ascii="Times New Roman" w:hAnsi="Times New Roman" w:cs="Times New Roman"/>
                <w:sz w:val="24"/>
                <w:szCs w:val="24"/>
              </w:rPr>
            </w:pPr>
            <w:r w:rsidRPr="00F5057A">
              <w:rPr>
                <w:rFonts w:ascii="Times New Roman" w:hAnsi="Times New Roman" w:cs="Times New Roman"/>
                <w:sz w:val="24"/>
                <w:szCs w:val="24"/>
              </w:rPr>
              <w:t>«Не более»</w:t>
            </w:r>
          </w:p>
          <w:p w:rsidR="001B49A0" w:rsidRPr="00F5057A" w:rsidRDefault="002555C8" w:rsidP="001B49A0">
            <w:pPr>
              <w:widowControl w:val="0"/>
              <w:tabs>
                <w:tab w:val="left" w:pos="360"/>
                <w:tab w:val="left" w:pos="5103"/>
              </w:tabs>
              <w:overflowPunct w:val="0"/>
              <w:autoSpaceDE w:val="0"/>
              <w:autoSpaceDN w:val="0"/>
              <w:adjustRightInd w:val="0"/>
              <w:spacing w:after="0"/>
              <w:jc w:val="both"/>
              <w:textAlignment w:val="baseline"/>
              <w:rPr>
                <w:rFonts w:ascii="Times New Roman" w:hAnsi="Times New Roman" w:cs="Times New Roman"/>
                <w:sz w:val="24"/>
                <w:szCs w:val="24"/>
              </w:rPr>
            </w:pPr>
            <w:r w:rsidRPr="00F5057A">
              <w:rPr>
                <w:rFonts w:ascii="Times New Roman" w:hAnsi="Times New Roman" w:cs="Times New Roman"/>
                <w:sz w:val="24"/>
                <w:szCs w:val="24"/>
              </w:rPr>
              <w:t>«Менее»</w:t>
            </w:r>
          </w:p>
          <w:p w:rsidR="001B49A0" w:rsidRPr="00F5057A" w:rsidRDefault="002555C8" w:rsidP="001B49A0">
            <w:pPr>
              <w:widowControl w:val="0"/>
              <w:tabs>
                <w:tab w:val="left" w:pos="360"/>
                <w:tab w:val="left" w:pos="5103"/>
              </w:tabs>
              <w:overflowPunct w:val="0"/>
              <w:autoSpaceDE w:val="0"/>
              <w:autoSpaceDN w:val="0"/>
              <w:adjustRightInd w:val="0"/>
              <w:spacing w:after="0"/>
              <w:jc w:val="both"/>
              <w:textAlignment w:val="baseline"/>
              <w:rPr>
                <w:rFonts w:ascii="Times New Roman" w:hAnsi="Times New Roman" w:cs="Times New Roman"/>
                <w:sz w:val="24"/>
                <w:szCs w:val="24"/>
              </w:rPr>
            </w:pPr>
            <w:r w:rsidRPr="00F5057A">
              <w:rPr>
                <w:rFonts w:ascii="Times New Roman" w:hAnsi="Times New Roman" w:cs="Times New Roman"/>
                <w:sz w:val="24"/>
                <w:szCs w:val="24"/>
              </w:rPr>
              <w:t>«Более»</w:t>
            </w:r>
          </w:p>
          <w:p w:rsidR="001B49A0" w:rsidRPr="00F5057A" w:rsidRDefault="002555C8" w:rsidP="001B49A0">
            <w:pPr>
              <w:widowControl w:val="0"/>
              <w:tabs>
                <w:tab w:val="left" w:pos="360"/>
                <w:tab w:val="left" w:pos="5103"/>
              </w:tabs>
              <w:overflowPunct w:val="0"/>
              <w:autoSpaceDE w:val="0"/>
              <w:autoSpaceDN w:val="0"/>
              <w:adjustRightInd w:val="0"/>
              <w:spacing w:after="0"/>
              <w:jc w:val="both"/>
              <w:textAlignment w:val="baseline"/>
              <w:rPr>
                <w:rFonts w:ascii="Times New Roman" w:hAnsi="Times New Roman" w:cs="Times New Roman"/>
                <w:sz w:val="24"/>
                <w:szCs w:val="24"/>
              </w:rPr>
            </w:pPr>
            <w:r w:rsidRPr="00F5057A">
              <w:rPr>
                <w:rFonts w:ascii="Times New Roman" w:hAnsi="Times New Roman" w:cs="Times New Roman"/>
                <w:sz w:val="24"/>
                <w:szCs w:val="24"/>
              </w:rPr>
              <w:t>«Не выше»</w:t>
            </w:r>
          </w:p>
          <w:p w:rsidR="001B49A0" w:rsidRPr="00F5057A" w:rsidRDefault="002555C8" w:rsidP="001B49A0">
            <w:pPr>
              <w:widowControl w:val="0"/>
              <w:tabs>
                <w:tab w:val="left" w:pos="360"/>
                <w:tab w:val="left" w:pos="5103"/>
              </w:tabs>
              <w:overflowPunct w:val="0"/>
              <w:autoSpaceDE w:val="0"/>
              <w:autoSpaceDN w:val="0"/>
              <w:adjustRightInd w:val="0"/>
              <w:spacing w:after="0"/>
              <w:jc w:val="both"/>
              <w:textAlignment w:val="baseline"/>
              <w:rPr>
                <w:rFonts w:ascii="Times New Roman" w:hAnsi="Times New Roman" w:cs="Times New Roman"/>
                <w:sz w:val="24"/>
                <w:szCs w:val="24"/>
              </w:rPr>
            </w:pPr>
            <w:r w:rsidRPr="00F5057A">
              <w:rPr>
                <w:rFonts w:ascii="Times New Roman" w:hAnsi="Times New Roman" w:cs="Times New Roman"/>
                <w:sz w:val="24"/>
                <w:szCs w:val="24"/>
              </w:rPr>
              <w:t>«Не ниже»</w:t>
            </w:r>
          </w:p>
          <w:p w:rsidR="001B49A0" w:rsidRPr="00F5057A" w:rsidRDefault="002555C8" w:rsidP="001B49A0">
            <w:pPr>
              <w:widowControl w:val="0"/>
              <w:tabs>
                <w:tab w:val="left" w:pos="360"/>
                <w:tab w:val="left" w:pos="5103"/>
              </w:tabs>
              <w:overflowPunct w:val="0"/>
              <w:autoSpaceDE w:val="0"/>
              <w:autoSpaceDN w:val="0"/>
              <w:adjustRightInd w:val="0"/>
              <w:spacing w:after="0"/>
              <w:jc w:val="both"/>
              <w:textAlignment w:val="baseline"/>
              <w:rPr>
                <w:rFonts w:ascii="Times New Roman" w:hAnsi="Times New Roman" w:cs="Times New Roman"/>
                <w:sz w:val="24"/>
                <w:szCs w:val="24"/>
              </w:rPr>
            </w:pPr>
            <w:r w:rsidRPr="00F5057A">
              <w:rPr>
                <w:rFonts w:ascii="Times New Roman" w:hAnsi="Times New Roman" w:cs="Times New Roman"/>
                <w:sz w:val="24"/>
                <w:szCs w:val="24"/>
              </w:rPr>
              <w:t>«Выше»</w:t>
            </w:r>
          </w:p>
          <w:p w:rsidR="001B49A0" w:rsidRPr="00F5057A" w:rsidRDefault="002555C8" w:rsidP="001B49A0">
            <w:pPr>
              <w:widowControl w:val="0"/>
              <w:tabs>
                <w:tab w:val="left" w:pos="360"/>
                <w:tab w:val="left" w:pos="5103"/>
              </w:tabs>
              <w:overflowPunct w:val="0"/>
              <w:autoSpaceDE w:val="0"/>
              <w:autoSpaceDN w:val="0"/>
              <w:adjustRightInd w:val="0"/>
              <w:spacing w:after="0"/>
              <w:jc w:val="both"/>
              <w:textAlignment w:val="baseline"/>
              <w:rPr>
                <w:rFonts w:ascii="Times New Roman" w:hAnsi="Times New Roman" w:cs="Times New Roman"/>
                <w:sz w:val="24"/>
                <w:szCs w:val="24"/>
              </w:rPr>
            </w:pPr>
            <w:r w:rsidRPr="00F5057A">
              <w:rPr>
                <w:rFonts w:ascii="Times New Roman" w:hAnsi="Times New Roman" w:cs="Times New Roman"/>
                <w:sz w:val="24"/>
                <w:szCs w:val="24"/>
              </w:rPr>
              <w:t>«Ниже»</w:t>
            </w:r>
          </w:p>
          <w:p w:rsidR="001B49A0" w:rsidRPr="00F5057A" w:rsidRDefault="002555C8" w:rsidP="001B49A0">
            <w:pPr>
              <w:widowControl w:val="0"/>
              <w:tabs>
                <w:tab w:val="left" w:pos="360"/>
                <w:tab w:val="left" w:pos="5103"/>
              </w:tabs>
              <w:overflowPunct w:val="0"/>
              <w:autoSpaceDE w:val="0"/>
              <w:autoSpaceDN w:val="0"/>
              <w:adjustRightInd w:val="0"/>
              <w:spacing w:after="0"/>
              <w:jc w:val="both"/>
              <w:textAlignment w:val="baseline"/>
              <w:rPr>
                <w:rFonts w:ascii="Times New Roman" w:hAnsi="Times New Roman" w:cs="Times New Roman"/>
                <w:sz w:val="24"/>
                <w:szCs w:val="24"/>
              </w:rPr>
            </w:pPr>
            <w:r w:rsidRPr="00F5057A">
              <w:rPr>
                <w:rFonts w:ascii="Times New Roman" w:hAnsi="Times New Roman" w:cs="Times New Roman"/>
                <w:sz w:val="24"/>
                <w:szCs w:val="24"/>
              </w:rPr>
              <w:t>«От»</w:t>
            </w:r>
          </w:p>
          <w:p w:rsidR="001B49A0" w:rsidRPr="00F5057A" w:rsidRDefault="002555C8" w:rsidP="001B49A0">
            <w:pPr>
              <w:widowControl w:val="0"/>
              <w:tabs>
                <w:tab w:val="left" w:pos="360"/>
                <w:tab w:val="left" w:pos="5103"/>
              </w:tabs>
              <w:overflowPunct w:val="0"/>
              <w:autoSpaceDE w:val="0"/>
              <w:autoSpaceDN w:val="0"/>
              <w:adjustRightInd w:val="0"/>
              <w:spacing w:after="0"/>
              <w:jc w:val="both"/>
              <w:textAlignment w:val="baseline"/>
              <w:rPr>
                <w:rFonts w:ascii="Times New Roman" w:hAnsi="Times New Roman" w:cs="Times New Roman"/>
                <w:sz w:val="24"/>
                <w:szCs w:val="24"/>
              </w:rPr>
            </w:pPr>
            <w:r w:rsidRPr="00F5057A">
              <w:rPr>
                <w:rFonts w:ascii="Times New Roman" w:hAnsi="Times New Roman" w:cs="Times New Roman"/>
                <w:sz w:val="24"/>
                <w:szCs w:val="24"/>
              </w:rPr>
              <w:t>«До»</w:t>
            </w:r>
          </w:p>
          <w:p w:rsidR="001B49A0" w:rsidRPr="00F5057A" w:rsidRDefault="002555C8" w:rsidP="001B49A0">
            <w:pPr>
              <w:widowControl w:val="0"/>
              <w:tabs>
                <w:tab w:val="left" w:pos="360"/>
                <w:tab w:val="left" w:pos="5103"/>
              </w:tabs>
              <w:overflowPunct w:val="0"/>
              <w:autoSpaceDE w:val="0"/>
              <w:autoSpaceDN w:val="0"/>
              <w:adjustRightInd w:val="0"/>
              <w:spacing w:after="0"/>
              <w:jc w:val="both"/>
              <w:textAlignment w:val="baseline"/>
              <w:rPr>
                <w:rFonts w:ascii="Times New Roman" w:hAnsi="Times New Roman" w:cs="Times New Roman"/>
                <w:sz w:val="24"/>
                <w:szCs w:val="24"/>
              </w:rPr>
            </w:pPr>
            <w:r w:rsidRPr="00F5057A">
              <w:rPr>
                <w:rFonts w:ascii="Times New Roman" w:hAnsi="Times New Roman" w:cs="Times New Roman"/>
                <w:sz w:val="24"/>
                <w:szCs w:val="24"/>
              </w:rPr>
              <w:t>«Не ранее»</w:t>
            </w:r>
          </w:p>
          <w:p w:rsidR="001B49A0" w:rsidRPr="00F5057A" w:rsidRDefault="002555C8" w:rsidP="001B49A0">
            <w:pPr>
              <w:widowControl w:val="0"/>
              <w:tabs>
                <w:tab w:val="left" w:pos="360"/>
                <w:tab w:val="left" w:pos="5103"/>
              </w:tabs>
              <w:overflowPunct w:val="0"/>
              <w:autoSpaceDE w:val="0"/>
              <w:autoSpaceDN w:val="0"/>
              <w:adjustRightInd w:val="0"/>
              <w:spacing w:after="0"/>
              <w:jc w:val="both"/>
              <w:textAlignment w:val="baseline"/>
              <w:rPr>
                <w:rFonts w:ascii="Times New Roman" w:hAnsi="Times New Roman" w:cs="Times New Roman"/>
                <w:sz w:val="24"/>
                <w:szCs w:val="24"/>
              </w:rPr>
            </w:pPr>
            <w:r w:rsidRPr="00F5057A">
              <w:rPr>
                <w:rFonts w:ascii="Times New Roman" w:hAnsi="Times New Roman" w:cs="Times New Roman"/>
                <w:sz w:val="24"/>
                <w:szCs w:val="24"/>
              </w:rPr>
              <w:t>«Не позднее»</w:t>
            </w:r>
          </w:p>
          <w:p w:rsidR="001B49A0" w:rsidRPr="00F5057A" w:rsidRDefault="002555C8" w:rsidP="001B49A0">
            <w:pPr>
              <w:widowControl w:val="0"/>
              <w:tabs>
                <w:tab w:val="left" w:pos="360"/>
                <w:tab w:val="left" w:pos="5103"/>
              </w:tabs>
              <w:overflowPunct w:val="0"/>
              <w:autoSpaceDE w:val="0"/>
              <w:autoSpaceDN w:val="0"/>
              <w:adjustRightInd w:val="0"/>
              <w:spacing w:after="0"/>
              <w:jc w:val="both"/>
              <w:textAlignment w:val="baseline"/>
              <w:rPr>
                <w:rFonts w:ascii="Times New Roman" w:hAnsi="Times New Roman" w:cs="Times New Roman"/>
                <w:sz w:val="24"/>
                <w:szCs w:val="24"/>
              </w:rPr>
            </w:pPr>
            <w:r w:rsidRPr="00F5057A">
              <w:rPr>
                <w:rFonts w:ascii="Times New Roman" w:hAnsi="Times New Roman" w:cs="Times New Roman"/>
                <w:sz w:val="24"/>
                <w:szCs w:val="24"/>
              </w:rPr>
              <w:t>«Не реже»</w:t>
            </w:r>
          </w:p>
          <w:p w:rsidR="001B49A0" w:rsidRPr="00F5057A" w:rsidRDefault="002555C8" w:rsidP="001B49A0">
            <w:pPr>
              <w:widowControl w:val="0"/>
              <w:tabs>
                <w:tab w:val="left" w:pos="360"/>
                <w:tab w:val="left" w:pos="5103"/>
              </w:tabs>
              <w:overflowPunct w:val="0"/>
              <w:autoSpaceDE w:val="0"/>
              <w:autoSpaceDN w:val="0"/>
              <w:adjustRightInd w:val="0"/>
              <w:spacing w:after="0"/>
              <w:jc w:val="both"/>
              <w:textAlignment w:val="baseline"/>
              <w:rPr>
                <w:rFonts w:ascii="Times New Roman" w:hAnsi="Times New Roman" w:cs="Times New Roman"/>
                <w:sz w:val="24"/>
                <w:szCs w:val="24"/>
              </w:rPr>
            </w:pPr>
            <w:r w:rsidRPr="00F5057A">
              <w:rPr>
                <w:rFonts w:ascii="Times New Roman" w:hAnsi="Times New Roman" w:cs="Times New Roman"/>
                <w:sz w:val="24"/>
                <w:szCs w:val="24"/>
              </w:rPr>
              <w:t>«Не чаще»</w:t>
            </w:r>
          </w:p>
          <w:p w:rsidR="001B49A0" w:rsidRPr="00F5057A" w:rsidRDefault="002555C8" w:rsidP="001B49A0">
            <w:pPr>
              <w:widowControl w:val="0"/>
              <w:tabs>
                <w:tab w:val="left" w:pos="360"/>
                <w:tab w:val="left" w:pos="5103"/>
              </w:tabs>
              <w:overflowPunct w:val="0"/>
              <w:autoSpaceDE w:val="0"/>
              <w:autoSpaceDN w:val="0"/>
              <w:adjustRightInd w:val="0"/>
              <w:spacing w:after="0"/>
              <w:jc w:val="both"/>
              <w:textAlignment w:val="baseline"/>
              <w:rPr>
                <w:rFonts w:ascii="Times New Roman" w:hAnsi="Times New Roman" w:cs="Times New Roman"/>
                <w:sz w:val="24"/>
                <w:szCs w:val="24"/>
              </w:rPr>
            </w:pPr>
            <w:r w:rsidRPr="00F5057A">
              <w:rPr>
                <w:rFonts w:ascii="Times New Roman" w:hAnsi="Times New Roman" w:cs="Times New Roman"/>
                <w:sz w:val="24"/>
                <w:szCs w:val="24"/>
              </w:rPr>
              <w:t>«Не хуже»</w:t>
            </w:r>
          </w:p>
        </w:tc>
        <w:tc>
          <w:tcPr>
            <w:tcW w:w="4990" w:type="dxa"/>
          </w:tcPr>
          <w:p w:rsidR="001B49A0" w:rsidRPr="00F5057A" w:rsidRDefault="002555C8" w:rsidP="001B49A0">
            <w:pPr>
              <w:widowControl w:val="0"/>
              <w:overflowPunct w:val="0"/>
              <w:autoSpaceDE w:val="0"/>
              <w:autoSpaceDN w:val="0"/>
              <w:adjustRightInd w:val="0"/>
              <w:spacing w:after="0"/>
              <w:jc w:val="both"/>
              <w:textAlignment w:val="baseline"/>
              <w:rPr>
                <w:rFonts w:ascii="Times New Roman" w:hAnsi="Times New Roman" w:cs="Times New Roman"/>
                <w:i/>
                <w:sz w:val="24"/>
                <w:szCs w:val="24"/>
              </w:rPr>
            </w:pPr>
            <w:r w:rsidRPr="00F5057A">
              <w:rPr>
                <w:rFonts w:ascii="Times New Roman" w:hAnsi="Times New Roman" w:cs="Times New Roman"/>
                <w:i/>
                <w:sz w:val="24"/>
                <w:szCs w:val="24"/>
              </w:rPr>
              <w:t>Данными словами устанавливаются максимальные и (или) минимальные значения показателей для определения соответствия предмета закупки потребностям заказчика</w:t>
            </w:r>
          </w:p>
        </w:tc>
      </w:tr>
      <w:tr w:rsidR="0084096D" w:rsidTr="001B49A0">
        <w:tc>
          <w:tcPr>
            <w:tcW w:w="568" w:type="dxa"/>
          </w:tcPr>
          <w:p w:rsidR="001B49A0" w:rsidRPr="00F5057A" w:rsidRDefault="002555C8" w:rsidP="001B49A0">
            <w:pPr>
              <w:widowControl w:val="0"/>
              <w:tabs>
                <w:tab w:val="left" w:pos="360"/>
                <w:tab w:val="left" w:pos="5103"/>
              </w:tabs>
              <w:overflowPunct w:val="0"/>
              <w:autoSpaceDE w:val="0"/>
              <w:autoSpaceDN w:val="0"/>
              <w:adjustRightInd w:val="0"/>
              <w:spacing w:after="0"/>
              <w:jc w:val="center"/>
              <w:textAlignment w:val="baseline"/>
              <w:rPr>
                <w:rFonts w:ascii="Times New Roman" w:hAnsi="Times New Roman" w:cs="Times New Roman"/>
                <w:sz w:val="24"/>
                <w:szCs w:val="24"/>
              </w:rPr>
            </w:pPr>
            <w:r w:rsidRPr="00F5057A">
              <w:rPr>
                <w:rFonts w:ascii="Times New Roman" w:hAnsi="Times New Roman" w:cs="Times New Roman"/>
                <w:sz w:val="24"/>
                <w:szCs w:val="24"/>
              </w:rPr>
              <w:t>2</w:t>
            </w:r>
          </w:p>
        </w:tc>
        <w:tc>
          <w:tcPr>
            <w:tcW w:w="4791" w:type="dxa"/>
          </w:tcPr>
          <w:p w:rsidR="001B49A0" w:rsidRPr="00F5057A" w:rsidRDefault="002555C8" w:rsidP="001B49A0">
            <w:pPr>
              <w:widowControl w:val="0"/>
              <w:tabs>
                <w:tab w:val="left" w:pos="360"/>
                <w:tab w:val="left" w:pos="5103"/>
              </w:tabs>
              <w:overflowPunct w:val="0"/>
              <w:autoSpaceDE w:val="0"/>
              <w:autoSpaceDN w:val="0"/>
              <w:adjustRightInd w:val="0"/>
              <w:spacing w:after="0"/>
              <w:jc w:val="both"/>
              <w:textAlignment w:val="baseline"/>
              <w:rPr>
                <w:rFonts w:ascii="Times New Roman" w:hAnsi="Times New Roman" w:cs="Times New Roman"/>
                <w:sz w:val="24"/>
                <w:szCs w:val="24"/>
              </w:rPr>
            </w:pPr>
            <w:r w:rsidRPr="00F5057A">
              <w:rPr>
                <w:rFonts w:ascii="Times New Roman" w:hAnsi="Times New Roman" w:cs="Times New Roman"/>
                <w:sz w:val="24"/>
                <w:szCs w:val="24"/>
              </w:rPr>
              <w:t>«Не менее»</w:t>
            </w:r>
          </w:p>
          <w:p w:rsidR="001B49A0" w:rsidRPr="00F5057A" w:rsidRDefault="002555C8" w:rsidP="001B49A0">
            <w:pPr>
              <w:widowControl w:val="0"/>
              <w:tabs>
                <w:tab w:val="left" w:pos="360"/>
                <w:tab w:val="left" w:pos="5103"/>
              </w:tabs>
              <w:overflowPunct w:val="0"/>
              <w:autoSpaceDE w:val="0"/>
              <w:autoSpaceDN w:val="0"/>
              <w:adjustRightInd w:val="0"/>
              <w:spacing w:after="0"/>
              <w:jc w:val="both"/>
              <w:textAlignment w:val="baseline"/>
              <w:rPr>
                <w:rFonts w:ascii="Times New Roman" w:hAnsi="Times New Roman" w:cs="Times New Roman"/>
                <w:sz w:val="24"/>
                <w:szCs w:val="24"/>
              </w:rPr>
            </w:pPr>
            <w:r w:rsidRPr="00F5057A">
              <w:rPr>
                <w:rFonts w:ascii="Times New Roman" w:hAnsi="Times New Roman" w:cs="Times New Roman"/>
                <w:sz w:val="24"/>
                <w:szCs w:val="24"/>
              </w:rPr>
              <w:t>«Не более»</w:t>
            </w:r>
          </w:p>
          <w:p w:rsidR="001B49A0" w:rsidRPr="00F5057A" w:rsidRDefault="002555C8" w:rsidP="001B49A0">
            <w:pPr>
              <w:widowControl w:val="0"/>
              <w:tabs>
                <w:tab w:val="left" w:pos="360"/>
                <w:tab w:val="left" w:pos="5103"/>
              </w:tabs>
              <w:overflowPunct w:val="0"/>
              <w:autoSpaceDE w:val="0"/>
              <w:autoSpaceDN w:val="0"/>
              <w:adjustRightInd w:val="0"/>
              <w:spacing w:after="0"/>
              <w:jc w:val="both"/>
              <w:textAlignment w:val="baseline"/>
              <w:rPr>
                <w:rFonts w:ascii="Times New Roman" w:hAnsi="Times New Roman" w:cs="Times New Roman"/>
                <w:sz w:val="24"/>
                <w:szCs w:val="24"/>
              </w:rPr>
            </w:pPr>
            <w:r w:rsidRPr="00F5057A">
              <w:rPr>
                <w:rFonts w:ascii="Times New Roman" w:hAnsi="Times New Roman" w:cs="Times New Roman"/>
                <w:sz w:val="24"/>
                <w:szCs w:val="24"/>
              </w:rPr>
              <w:t>«Менее»</w:t>
            </w:r>
          </w:p>
          <w:p w:rsidR="001B49A0" w:rsidRPr="00F5057A" w:rsidRDefault="002555C8" w:rsidP="001B49A0">
            <w:pPr>
              <w:widowControl w:val="0"/>
              <w:tabs>
                <w:tab w:val="left" w:pos="360"/>
                <w:tab w:val="left" w:pos="5103"/>
              </w:tabs>
              <w:overflowPunct w:val="0"/>
              <w:autoSpaceDE w:val="0"/>
              <w:autoSpaceDN w:val="0"/>
              <w:adjustRightInd w:val="0"/>
              <w:spacing w:after="0"/>
              <w:jc w:val="both"/>
              <w:textAlignment w:val="baseline"/>
              <w:rPr>
                <w:rFonts w:ascii="Times New Roman" w:hAnsi="Times New Roman" w:cs="Times New Roman"/>
                <w:sz w:val="24"/>
                <w:szCs w:val="24"/>
              </w:rPr>
            </w:pPr>
            <w:r w:rsidRPr="00F5057A">
              <w:rPr>
                <w:rFonts w:ascii="Times New Roman" w:hAnsi="Times New Roman" w:cs="Times New Roman"/>
                <w:sz w:val="24"/>
                <w:szCs w:val="24"/>
              </w:rPr>
              <w:t>«Более»</w:t>
            </w:r>
          </w:p>
          <w:p w:rsidR="001B49A0" w:rsidRPr="00F5057A" w:rsidRDefault="002555C8" w:rsidP="001B49A0">
            <w:pPr>
              <w:widowControl w:val="0"/>
              <w:tabs>
                <w:tab w:val="left" w:pos="360"/>
                <w:tab w:val="left" w:pos="5103"/>
              </w:tabs>
              <w:overflowPunct w:val="0"/>
              <w:autoSpaceDE w:val="0"/>
              <w:autoSpaceDN w:val="0"/>
              <w:adjustRightInd w:val="0"/>
              <w:spacing w:after="0"/>
              <w:jc w:val="both"/>
              <w:textAlignment w:val="baseline"/>
              <w:rPr>
                <w:rFonts w:ascii="Times New Roman" w:hAnsi="Times New Roman" w:cs="Times New Roman"/>
                <w:sz w:val="24"/>
                <w:szCs w:val="24"/>
              </w:rPr>
            </w:pPr>
            <w:r w:rsidRPr="00F5057A">
              <w:rPr>
                <w:rFonts w:ascii="Times New Roman" w:hAnsi="Times New Roman" w:cs="Times New Roman"/>
                <w:sz w:val="24"/>
                <w:szCs w:val="24"/>
              </w:rPr>
              <w:t>«Не выше»</w:t>
            </w:r>
          </w:p>
          <w:p w:rsidR="001B49A0" w:rsidRPr="00F5057A" w:rsidRDefault="002555C8" w:rsidP="001B49A0">
            <w:pPr>
              <w:widowControl w:val="0"/>
              <w:tabs>
                <w:tab w:val="left" w:pos="360"/>
                <w:tab w:val="left" w:pos="5103"/>
              </w:tabs>
              <w:overflowPunct w:val="0"/>
              <w:autoSpaceDE w:val="0"/>
              <w:autoSpaceDN w:val="0"/>
              <w:adjustRightInd w:val="0"/>
              <w:spacing w:after="0"/>
              <w:jc w:val="both"/>
              <w:textAlignment w:val="baseline"/>
              <w:rPr>
                <w:rFonts w:ascii="Times New Roman" w:hAnsi="Times New Roman" w:cs="Times New Roman"/>
                <w:sz w:val="24"/>
                <w:szCs w:val="24"/>
              </w:rPr>
            </w:pPr>
            <w:r w:rsidRPr="00F5057A">
              <w:rPr>
                <w:rFonts w:ascii="Times New Roman" w:hAnsi="Times New Roman" w:cs="Times New Roman"/>
                <w:sz w:val="24"/>
                <w:szCs w:val="24"/>
              </w:rPr>
              <w:t>«Не ниже»</w:t>
            </w:r>
          </w:p>
          <w:p w:rsidR="001B49A0" w:rsidRPr="00F5057A" w:rsidRDefault="002555C8" w:rsidP="001B49A0">
            <w:pPr>
              <w:widowControl w:val="0"/>
              <w:tabs>
                <w:tab w:val="left" w:pos="360"/>
                <w:tab w:val="left" w:pos="5103"/>
              </w:tabs>
              <w:overflowPunct w:val="0"/>
              <w:autoSpaceDE w:val="0"/>
              <w:autoSpaceDN w:val="0"/>
              <w:adjustRightInd w:val="0"/>
              <w:spacing w:after="0"/>
              <w:jc w:val="both"/>
              <w:textAlignment w:val="baseline"/>
              <w:rPr>
                <w:rFonts w:ascii="Times New Roman" w:hAnsi="Times New Roman" w:cs="Times New Roman"/>
                <w:sz w:val="24"/>
                <w:szCs w:val="24"/>
              </w:rPr>
            </w:pPr>
            <w:r w:rsidRPr="00F5057A">
              <w:rPr>
                <w:rFonts w:ascii="Times New Roman" w:hAnsi="Times New Roman" w:cs="Times New Roman"/>
                <w:sz w:val="24"/>
                <w:szCs w:val="24"/>
              </w:rPr>
              <w:t>«Выше»</w:t>
            </w:r>
          </w:p>
          <w:p w:rsidR="001B49A0" w:rsidRPr="00F5057A" w:rsidRDefault="002555C8" w:rsidP="001B49A0">
            <w:pPr>
              <w:widowControl w:val="0"/>
              <w:tabs>
                <w:tab w:val="left" w:pos="360"/>
                <w:tab w:val="left" w:pos="5103"/>
              </w:tabs>
              <w:overflowPunct w:val="0"/>
              <w:autoSpaceDE w:val="0"/>
              <w:autoSpaceDN w:val="0"/>
              <w:adjustRightInd w:val="0"/>
              <w:spacing w:after="0"/>
              <w:jc w:val="both"/>
              <w:textAlignment w:val="baseline"/>
              <w:rPr>
                <w:rFonts w:ascii="Times New Roman" w:hAnsi="Times New Roman" w:cs="Times New Roman"/>
                <w:sz w:val="24"/>
                <w:szCs w:val="24"/>
              </w:rPr>
            </w:pPr>
            <w:r w:rsidRPr="00F5057A">
              <w:rPr>
                <w:rFonts w:ascii="Times New Roman" w:hAnsi="Times New Roman" w:cs="Times New Roman"/>
                <w:sz w:val="24"/>
                <w:szCs w:val="24"/>
              </w:rPr>
              <w:t>«Ниже»</w:t>
            </w:r>
          </w:p>
          <w:p w:rsidR="001B49A0" w:rsidRPr="00F5057A" w:rsidRDefault="002555C8" w:rsidP="001B49A0">
            <w:pPr>
              <w:widowControl w:val="0"/>
              <w:tabs>
                <w:tab w:val="left" w:pos="360"/>
                <w:tab w:val="left" w:pos="5103"/>
              </w:tabs>
              <w:overflowPunct w:val="0"/>
              <w:autoSpaceDE w:val="0"/>
              <w:autoSpaceDN w:val="0"/>
              <w:adjustRightInd w:val="0"/>
              <w:spacing w:after="0"/>
              <w:jc w:val="both"/>
              <w:textAlignment w:val="baseline"/>
              <w:rPr>
                <w:rFonts w:ascii="Times New Roman" w:hAnsi="Times New Roman" w:cs="Times New Roman"/>
                <w:sz w:val="24"/>
                <w:szCs w:val="24"/>
              </w:rPr>
            </w:pPr>
            <w:r w:rsidRPr="00F5057A">
              <w:rPr>
                <w:rFonts w:ascii="Times New Roman" w:hAnsi="Times New Roman" w:cs="Times New Roman"/>
                <w:sz w:val="24"/>
                <w:szCs w:val="24"/>
              </w:rPr>
              <w:t>«От»</w:t>
            </w:r>
          </w:p>
          <w:p w:rsidR="001B49A0" w:rsidRPr="00F5057A" w:rsidRDefault="002555C8" w:rsidP="001B49A0">
            <w:pPr>
              <w:widowControl w:val="0"/>
              <w:tabs>
                <w:tab w:val="left" w:pos="360"/>
                <w:tab w:val="left" w:pos="5103"/>
              </w:tabs>
              <w:overflowPunct w:val="0"/>
              <w:autoSpaceDE w:val="0"/>
              <w:autoSpaceDN w:val="0"/>
              <w:adjustRightInd w:val="0"/>
              <w:spacing w:after="0"/>
              <w:jc w:val="both"/>
              <w:textAlignment w:val="baseline"/>
              <w:rPr>
                <w:rFonts w:ascii="Times New Roman" w:hAnsi="Times New Roman" w:cs="Times New Roman"/>
                <w:sz w:val="24"/>
                <w:szCs w:val="24"/>
              </w:rPr>
            </w:pPr>
            <w:r w:rsidRPr="00F5057A">
              <w:rPr>
                <w:rFonts w:ascii="Times New Roman" w:hAnsi="Times New Roman" w:cs="Times New Roman"/>
                <w:sz w:val="24"/>
                <w:szCs w:val="24"/>
              </w:rPr>
              <w:t>«До»</w:t>
            </w:r>
          </w:p>
          <w:p w:rsidR="001B49A0" w:rsidRPr="00F5057A" w:rsidRDefault="002555C8" w:rsidP="001B49A0">
            <w:pPr>
              <w:widowControl w:val="0"/>
              <w:tabs>
                <w:tab w:val="left" w:pos="360"/>
                <w:tab w:val="left" w:pos="5103"/>
              </w:tabs>
              <w:overflowPunct w:val="0"/>
              <w:autoSpaceDE w:val="0"/>
              <w:autoSpaceDN w:val="0"/>
              <w:adjustRightInd w:val="0"/>
              <w:spacing w:after="0"/>
              <w:jc w:val="both"/>
              <w:textAlignment w:val="baseline"/>
              <w:rPr>
                <w:rFonts w:ascii="Times New Roman" w:hAnsi="Times New Roman" w:cs="Times New Roman"/>
                <w:sz w:val="24"/>
                <w:szCs w:val="24"/>
              </w:rPr>
            </w:pPr>
            <w:r w:rsidRPr="00F5057A">
              <w:rPr>
                <w:rFonts w:ascii="Times New Roman" w:hAnsi="Times New Roman" w:cs="Times New Roman"/>
                <w:sz w:val="24"/>
                <w:szCs w:val="24"/>
              </w:rPr>
              <w:t>«Не ранее»</w:t>
            </w:r>
          </w:p>
          <w:p w:rsidR="001B49A0" w:rsidRPr="00F5057A" w:rsidRDefault="002555C8" w:rsidP="001B49A0">
            <w:pPr>
              <w:widowControl w:val="0"/>
              <w:tabs>
                <w:tab w:val="left" w:pos="360"/>
                <w:tab w:val="left" w:pos="5103"/>
              </w:tabs>
              <w:overflowPunct w:val="0"/>
              <w:autoSpaceDE w:val="0"/>
              <w:autoSpaceDN w:val="0"/>
              <w:adjustRightInd w:val="0"/>
              <w:spacing w:after="0"/>
              <w:jc w:val="both"/>
              <w:textAlignment w:val="baseline"/>
              <w:rPr>
                <w:rFonts w:ascii="Times New Roman" w:hAnsi="Times New Roman" w:cs="Times New Roman"/>
                <w:sz w:val="24"/>
                <w:szCs w:val="24"/>
              </w:rPr>
            </w:pPr>
            <w:r w:rsidRPr="00F5057A">
              <w:rPr>
                <w:rFonts w:ascii="Times New Roman" w:hAnsi="Times New Roman" w:cs="Times New Roman"/>
                <w:sz w:val="24"/>
                <w:szCs w:val="24"/>
              </w:rPr>
              <w:t>«Не позднее»</w:t>
            </w:r>
          </w:p>
          <w:p w:rsidR="001B49A0" w:rsidRPr="00F5057A" w:rsidRDefault="002555C8" w:rsidP="001B49A0">
            <w:pPr>
              <w:widowControl w:val="0"/>
              <w:tabs>
                <w:tab w:val="left" w:pos="360"/>
                <w:tab w:val="left" w:pos="5103"/>
              </w:tabs>
              <w:overflowPunct w:val="0"/>
              <w:autoSpaceDE w:val="0"/>
              <w:autoSpaceDN w:val="0"/>
              <w:adjustRightInd w:val="0"/>
              <w:spacing w:after="0"/>
              <w:jc w:val="both"/>
              <w:textAlignment w:val="baseline"/>
              <w:rPr>
                <w:rFonts w:ascii="Times New Roman" w:hAnsi="Times New Roman" w:cs="Times New Roman"/>
                <w:sz w:val="24"/>
                <w:szCs w:val="24"/>
              </w:rPr>
            </w:pPr>
            <w:r w:rsidRPr="00F5057A">
              <w:rPr>
                <w:rFonts w:ascii="Times New Roman" w:hAnsi="Times New Roman" w:cs="Times New Roman"/>
                <w:sz w:val="24"/>
                <w:szCs w:val="24"/>
              </w:rPr>
              <w:t>«Не реже»</w:t>
            </w:r>
          </w:p>
          <w:p w:rsidR="001B49A0" w:rsidRPr="00F5057A" w:rsidRDefault="002555C8" w:rsidP="001B49A0">
            <w:pPr>
              <w:widowControl w:val="0"/>
              <w:tabs>
                <w:tab w:val="left" w:pos="360"/>
                <w:tab w:val="left" w:pos="5103"/>
              </w:tabs>
              <w:overflowPunct w:val="0"/>
              <w:autoSpaceDE w:val="0"/>
              <w:autoSpaceDN w:val="0"/>
              <w:adjustRightInd w:val="0"/>
              <w:spacing w:after="0"/>
              <w:jc w:val="both"/>
              <w:textAlignment w:val="baseline"/>
              <w:rPr>
                <w:rFonts w:ascii="Times New Roman" w:hAnsi="Times New Roman" w:cs="Times New Roman"/>
                <w:sz w:val="24"/>
                <w:szCs w:val="24"/>
              </w:rPr>
            </w:pPr>
            <w:r w:rsidRPr="00F5057A">
              <w:rPr>
                <w:rFonts w:ascii="Times New Roman" w:hAnsi="Times New Roman" w:cs="Times New Roman"/>
                <w:sz w:val="24"/>
                <w:szCs w:val="24"/>
              </w:rPr>
              <w:t>«Не чаще»</w:t>
            </w:r>
          </w:p>
          <w:p w:rsidR="001B49A0" w:rsidRPr="00F5057A" w:rsidRDefault="002555C8" w:rsidP="001B49A0">
            <w:pPr>
              <w:widowControl w:val="0"/>
              <w:tabs>
                <w:tab w:val="left" w:pos="360"/>
                <w:tab w:val="left" w:pos="5103"/>
              </w:tabs>
              <w:overflowPunct w:val="0"/>
              <w:autoSpaceDE w:val="0"/>
              <w:autoSpaceDN w:val="0"/>
              <w:adjustRightInd w:val="0"/>
              <w:spacing w:after="0"/>
              <w:jc w:val="both"/>
              <w:textAlignment w:val="baseline"/>
              <w:rPr>
                <w:rFonts w:ascii="Times New Roman" w:hAnsi="Times New Roman" w:cs="Times New Roman"/>
                <w:sz w:val="24"/>
                <w:szCs w:val="24"/>
              </w:rPr>
            </w:pPr>
            <w:r w:rsidRPr="00F5057A">
              <w:rPr>
                <w:rFonts w:ascii="Times New Roman" w:hAnsi="Times New Roman" w:cs="Times New Roman"/>
                <w:sz w:val="24"/>
                <w:szCs w:val="24"/>
              </w:rPr>
              <w:t>«Не хуже»</w:t>
            </w:r>
          </w:p>
          <w:p w:rsidR="001B49A0" w:rsidRPr="00F5057A" w:rsidRDefault="002555C8" w:rsidP="001B49A0">
            <w:pPr>
              <w:widowControl w:val="0"/>
              <w:tabs>
                <w:tab w:val="left" w:pos="360"/>
                <w:tab w:val="left" w:pos="5103"/>
              </w:tabs>
              <w:overflowPunct w:val="0"/>
              <w:autoSpaceDE w:val="0"/>
              <w:autoSpaceDN w:val="0"/>
              <w:adjustRightInd w:val="0"/>
              <w:spacing w:after="0"/>
              <w:jc w:val="both"/>
              <w:textAlignment w:val="baseline"/>
              <w:rPr>
                <w:rFonts w:ascii="Times New Roman" w:hAnsi="Times New Roman" w:cs="Times New Roman"/>
                <w:sz w:val="24"/>
                <w:szCs w:val="24"/>
              </w:rPr>
            </w:pPr>
            <w:r w:rsidRPr="00F5057A">
              <w:rPr>
                <w:rFonts w:ascii="Times New Roman" w:hAnsi="Times New Roman" w:cs="Times New Roman"/>
                <w:sz w:val="24"/>
                <w:szCs w:val="24"/>
              </w:rPr>
              <w:t>сопровождаемые словами «допустимо указывать значение показателя диапазоном значений»</w:t>
            </w:r>
          </w:p>
        </w:tc>
        <w:tc>
          <w:tcPr>
            <w:tcW w:w="4990" w:type="dxa"/>
          </w:tcPr>
          <w:p w:rsidR="001B49A0" w:rsidRPr="00F5057A" w:rsidRDefault="002555C8" w:rsidP="001B49A0">
            <w:pPr>
              <w:widowControl w:val="0"/>
              <w:tabs>
                <w:tab w:val="left" w:pos="360"/>
                <w:tab w:val="left" w:pos="5103"/>
              </w:tabs>
              <w:overflowPunct w:val="0"/>
              <w:autoSpaceDE w:val="0"/>
              <w:autoSpaceDN w:val="0"/>
              <w:adjustRightInd w:val="0"/>
              <w:spacing w:after="0"/>
              <w:jc w:val="both"/>
              <w:textAlignment w:val="baseline"/>
              <w:rPr>
                <w:rFonts w:ascii="Times New Roman" w:hAnsi="Times New Roman" w:cs="Times New Roman"/>
                <w:i/>
                <w:sz w:val="24"/>
                <w:szCs w:val="24"/>
              </w:rPr>
            </w:pPr>
            <w:r w:rsidRPr="00F5057A">
              <w:rPr>
                <w:rFonts w:ascii="Times New Roman" w:hAnsi="Times New Roman" w:cs="Times New Roman"/>
                <w:i/>
                <w:sz w:val="24"/>
                <w:szCs w:val="24"/>
              </w:rPr>
              <w:t>Данными словами устанавливаются максимальные и (или) минимальные значения, а также диапазон значений показателей для определения соответствия предмета закупки потребностям заказчика</w:t>
            </w:r>
          </w:p>
          <w:p w:rsidR="001B49A0" w:rsidRPr="00F5057A" w:rsidRDefault="001B49A0" w:rsidP="001B49A0">
            <w:pPr>
              <w:widowControl w:val="0"/>
              <w:tabs>
                <w:tab w:val="left" w:pos="360"/>
                <w:tab w:val="left" w:pos="5103"/>
              </w:tabs>
              <w:overflowPunct w:val="0"/>
              <w:autoSpaceDE w:val="0"/>
              <w:autoSpaceDN w:val="0"/>
              <w:adjustRightInd w:val="0"/>
              <w:spacing w:after="0"/>
              <w:jc w:val="both"/>
              <w:textAlignment w:val="baseline"/>
              <w:rPr>
                <w:rFonts w:ascii="Times New Roman" w:hAnsi="Times New Roman" w:cs="Times New Roman"/>
                <w:i/>
                <w:sz w:val="24"/>
                <w:szCs w:val="24"/>
              </w:rPr>
            </w:pPr>
          </w:p>
        </w:tc>
      </w:tr>
      <w:tr w:rsidR="0084096D" w:rsidTr="001B49A0">
        <w:trPr>
          <w:trHeight w:val="555"/>
        </w:trPr>
        <w:tc>
          <w:tcPr>
            <w:tcW w:w="568" w:type="dxa"/>
          </w:tcPr>
          <w:p w:rsidR="001B49A0" w:rsidRPr="00F5057A" w:rsidRDefault="002555C8" w:rsidP="001B49A0">
            <w:pPr>
              <w:widowControl w:val="0"/>
              <w:tabs>
                <w:tab w:val="left" w:pos="360"/>
                <w:tab w:val="left" w:pos="5103"/>
              </w:tabs>
              <w:overflowPunct w:val="0"/>
              <w:autoSpaceDE w:val="0"/>
              <w:autoSpaceDN w:val="0"/>
              <w:adjustRightInd w:val="0"/>
              <w:spacing w:after="0"/>
              <w:jc w:val="center"/>
              <w:textAlignment w:val="baseline"/>
              <w:rPr>
                <w:rFonts w:ascii="Times New Roman" w:hAnsi="Times New Roman" w:cs="Times New Roman"/>
                <w:sz w:val="24"/>
                <w:szCs w:val="24"/>
              </w:rPr>
            </w:pPr>
            <w:r w:rsidRPr="00F5057A">
              <w:rPr>
                <w:rFonts w:ascii="Times New Roman" w:hAnsi="Times New Roman" w:cs="Times New Roman"/>
                <w:sz w:val="24"/>
                <w:szCs w:val="24"/>
              </w:rPr>
              <w:t>3</w:t>
            </w:r>
          </w:p>
        </w:tc>
        <w:tc>
          <w:tcPr>
            <w:tcW w:w="4791" w:type="dxa"/>
          </w:tcPr>
          <w:p w:rsidR="001B49A0" w:rsidRPr="00F5057A" w:rsidRDefault="002555C8" w:rsidP="001B49A0">
            <w:pPr>
              <w:widowControl w:val="0"/>
              <w:tabs>
                <w:tab w:val="left" w:pos="360"/>
                <w:tab w:val="left" w:pos="5103"/>
              </w:tabs>
              <w:overflowPunct w:val="0"/>
              <w:autoSpaceDE w:val="0"/>
              <w:autoSpaceDN w:val="0"/>
              <w:adjustRightInd w:val="0"/>
              <w:spacing w:after="0"/>
              <w:jc w:val="both"/>
              <w:textAlignment w:val="baseline"/>
              <w:rPr>
                <w:rFonts w:ascii="Times New Roman" w:hAnsi="Times New Roman" w:cs="Times New Roman"/>
                <w:sz w:val="24"/>
                <w:szCs w:val="24"/>
              </w:rPr>
            </w:pPr>
            <w:r w:rsidRPr="00F5057A">
              <w:rPr>
                <w:rFonts w:ascii="Times New Roman" w:hAnsi="Times New Roman" w:cs="Times New Roman"/>
                <w:sz w:val="24"/>
                <w:szCs w:val="24"/>
              </w:rPr>
              <w:t>«Включая диапазон от …  до …»</w:t>
            </w:r>
          </w:p>
          <w:p w:rsidR="001B49A0" w:rsidRPr="00F5057A" w:rsidRDefault="002555C8" w:rsidP="001B49A0">
            <w:pPr>
              <w:widowControl w:val="0"/>
              <w:tabs>
                <w:tab w:val="left" w:pos="360"/>
                <w:tab w:val="left" w:pos="5103"/>
              </w:tabs>
              <w:overflowPunct w:val="0"/>
              <w:autoSpaceDE w:val="0"/>
              <w:autoSpaceDN w:val="0"/>
              <w:adjustRightInd w:val="0"/>
              <w:spacing w:after="0"/>
              <w:jc w:val="both"/>
              <w:textAlignment w:val="baseline"/>
              <w:rPr>
                <w:rFonts w:ascii="Times New Roman" w:hAnsi="Times New Roman" w:cs="Times New Roman"/>
                <w:sz w:val="24"/>
                <w:szCs w:val="24"/>
              </w:rPr>
            </w:pPr>
            <w:r w:rsidRPr="00F5057A">
              <w:rPr>
                <w:rFonts w:ascii="Times New Roman" w:hAnsi="Times New Roman" w:cs="Times New Roman"/>
                <w:sz w:val="24"/>
                <w:szCs w:val="24"/>
              </w:rPr>
              <w:t xml:space="preserve">«Диапазон включая от … до …» </w:t>
            </w:r>
          </w:p>
          <w:p w:rsidR="001B49A0" w:rsidRPr="00F5057A" w:rsidRDefault="002555C8" w:rsidP="001B49A0">
            <w:pPr>
              <w:widowControl w:val="0"/>
              <w:tabs>
                <w:tab w:val="left" w:pos="360"/>
                <w:tab w:val="left" w:pos="5103"/>
              </w:tabs>
              <w:overflowPunct w:val="0"/>
              <w:autoSpaceDE w:val="0"/>
              <w:autoSpaceDN w:val="0"/>
              <w:adjustRightInd w:val="0"/>
              <w:spacing w:after="0"/>
              <w:jc w:val="both"/>
              <w:textAlignment w:val="baseline"/>
              <w:rPr>
                <w:rFonts w:ascii="Times New Roman" w:hAnsi="Times New Roman" w:cs="Times New Roman"/>
                <w:sz w:val="24"/>
                <w:szCs w:val="24"/>
              </w:rPr>
            </w:pPr>
            <w:r w:rsidRPr="00F5057A">
              <w:rPr>
                <w:rFonts w:ascii="Times New Roman" w:hAnsi="Times New Roman" w:cs="Times New Roman"/>
                <w:sz w:val="24"/>
                <w:szCs w:val="24"/>
              </w:rPr>
              <w:t>«Диапазон включает от … до …»</w:t>
            </w:r>
          </w:p>
          <w:p w:rsidR="001B49A0" w:rsidRPr="00F5057A" w:rsidRDefault="002555C8" w:rsidP="001B49A0">
            <w:pPr>
              <w:widowControl w:val="0"/>
              <w:tabs>
                <w:tab w:val="left" w:pos="360"/>
                <w:tab w:val="left" w:pos="5103"/>
              </w:tabs>
              <w:overflowPunct w:val="0"/>
              <w:autoSpaceDE w:val="0"/>
              <w:autoSpaceDN w:val="0"/>
              <w:adjustRightInd w:val="0"/>
              <w:spacing w:after="0"/>
              <w:jc w:val="both"/>
              <w:textAlignment w:val="baseline"/>
              <w:rPr>
                <w:rFonts w:ascii="Times New Roman" w:hAnsi="Times New Roman" w:cs="Times New Roman"/>
                <w:sz w:val="24"/>
                <w:szCs w:val="24"/>
              </w:rPr>
            </w:pPr>
            <w:r w:rsidRPr="00F5057A">
              <w:rPr>
                <w:rFonts w:ascii="Times New Roman" w:hAnsi="Times New Roman" w:cs="Times New Roman"/>
                <w:sz w:val="24"/>
                <w:szCs w:val="24"/>
              </w:rPr>
              <w:t>«Включает диапазон от … до…»</w:t>
            </w:r>
          </w:p>
          <w:p w:rsidR="001B49A0" w:rsidRPr="00F5057A" w:rsidRDefault="001B49A0" w:rsidP="001B49A0">
            <w:pPr>
              <w:widowControl w:val="0"/>
              <w:tabs>
                <w:tab w:val="left" w:pos="360"/>
                <w:tab w:val="left" w:pos="5103"/>
              </w:tabs>
              <w:overflowPunct w:val="0"/>
              <w:autoSpaceDE w:val="0"/>
              <w:autoSpaceDN w:val="0"/>
              <w:adjustRightInd w:val="0"/>
              <w:spacing w:after="0"/>
              <w:jc w:val="both"/>
              <w:textAlignment w:val="baseline"/>
              <w:rPr>
                <w:rFonts w:ascii="Times New Roman" w:hAnsi="Times New Roman" w:cs="Times New Roman"/>
                <w:sz w:val="24"/>
                <w:szCs w:val="24"/>
              </w:rPr>
            </w:pPr>
          </w:p>
        </w:tc>
        <w:tc>
          <w:tcPr>
            <w:tcW w:w="4990" w:type="dxa"/>
          </w:tcPr>
          <w:p w:rsidR="001B49A0" w:rsidRPr="00F5057A" w:rsidRDefault="002555C8" w:rsidP="001B49A0">
            <w:pPr>
              <w:widowControl w:val="0"/>
              <w:tabs>
                <w:tab w:val="left" w:pos="360"/>
                <w:tab w:val="left" w:pos="5103"/>
              </w:tabs>
              <w:overflowPunct w:val="0"/>
              <w:autoSpaceDE w:val="0"/>
              <w:autoSpaceDN w:val="0"/>
              <w:adjustRightInd w:val="0"/>
              <w:spacing w:after="0"/>
              <w:jc w:val="both"/>
              <w:textAlignment w:val="baseline"/>
              <w:rPr>
                <w:rFonts w:ascii="Times New Roman" w:hAnsi="Times New Roman" w:cs="Times New Roman"/>
                <w:i/>
                <w:sz w:val="24"/>
                <w:szCs w:val="24"/>
              </w:rPr>
            </w:pPr>
            <w:r w:rsidRPr="00F5057A">
              <w:rPr>
                <w:rFonts w:ascii="Times New Roman" w:hAnsi="Times New Roman" w:cs="Times New Roman"/>
                <w:i/>
                <w:sz w:val="24"/>
                <w:szCs w:val="24"/>
              </w:rPr>
              <w:t>Данными словами устанавливается диапазон значений показателя для определения соответствия предмета закупки потребностям заказчика</w:t>
            </w:r>
          </w:p>
          <w:p w:rsidR="001B49A0" w:rsidRPr="00F5057A" w:rsidRDefault="002555C8" w:rsidP="001B49A0">
            <w:pPr>
              <w:widowControl w:val="0"/>
              <w:tabs>
                <w:tab w:val="left" w:pos="360"/>
                <w:tab w:val="left" w:pos="5103"/>
              </w:tabs>
              <w:overflowPunct w:val="0"/>
              <w:autoSpaceDE w:val="0"/>
              <w:autoSpaceDN w:val="0"/>
              <w:adjustRightInd w:val="0"/>
              <w:spacing w:after="0"/>
              <w:jc w:val="both"/>
              <w:textAlignment w:val="baseline"/>
              <w:rPr>
                <w:rFonts w:ascii="Times New Roman" w:hAnsi="Times New Roman" w:cs="Times New Roman"/>
                <w:i/>
                <w:sz w:val="24"/>
                <w:szCs w:val="24"/>
              </w:rPr>
            </w:pPr>
            <w:r w:rsidRPr="00F5057A">
              <w:rPr>
                <w:rFonts w:ascii="Times New Roman" w:hAnsi="Times New Roman" w:cs="Times New Roman"/>
                <w:i/>
                <w:sz w:val="24"/>
                <w:szCs w:val="24"/>
              </w:rPr>
              <w:t xml:space="preserve">1. Диапазон значений конкретного показателя, предложенного участником </w:t>
            </w:r>
            <w:r w:rsidRPr="00F5057A">
              <w:rPr>
                <w:rFonts w:ascii="Times New Roman" w:hAnsi="Times New Roman" w:cs="Times New Roman"/>
                <w:i/>
                <w:sz w:val="24"/>
                <w:szCs w:val="24"/>
              </w:rPr>
              <w:lastRenderedPageBreak/>
              <w:t>закупки, должен полностью включать в себя диапазон значений, указанный в техническом задании.</w:t>
            </w:r>
          </w:p>
          <w:p w:rsidR="001B49A0" w:rsidRPr="00F5057A" w:rsidRDefault="002555C8" w:rsidP="001B49A0">
            <w:pPr>
              <w:widowControl w:val="0"/>
              <w:tabs>
                <w:tab w:val="left" w:pos="360"/>
                <w:tab w:val="left" w:pos="5103"/>
              </w:tabs>
              <w:overflowPunct w:val="0"/>
              <w:autoSpaceDE w:val="0"/>
              <w:autoSpaceDN w:val="0"/>
              <w:adjustRightInd w:val="0"/>
              <w:spacing w:after="0"/>
              <w:jc w:val="both"/>
              <w:textAlignment w:val="baseline"/>
              <w:rPr>
                <w:rFonts w:ascii="Times New Roman" w:hAnsi="Times New Roman" w:cs="Times New Roman"/>
                <w:i/>
                <w:sz w:val="24"/>
                <w:szCs w:val="24"/>
              </w:rPr>
            </w:pPr>
            <w:r w:rsidRPr="00F5057A">
              <w:rPr>
                <w:rFonts w:ascii="Times New Roman" w:hAnsi="Times New Roman" w:cs="Times New Roman"/>
                <w:i/>
                <w:sz w:val="24"/>
                <w:szCs w:val="24"/>
              </w:rPr>
              <w:t>2. Диапазон значений конкретного показателя, предложенного участником закупки, должен быть равен или шире диапазона значений, указанного в техническом задании</w:t>
            </w:r>
          </w:p>
        </w:tc>
      </w:tr>
      <w:tr w:rsidR="0084096D" w:rsidTr="001B49A0">
        <w:tc>
          <w:tcPr>
            <w:tcW w:w="568" w:type="dxa"/>
          </w:tcPr>
          <w:p w:rsidR="001B49A0" w:rsidRPr="00F5057A" w:rsidRDefault="002555C8" w:rsidP="001B49A0">
            <w:pPr>
              <w:widowControl w:val="0"/>
              <w:tabs>
                <w:tab w:val="left" w:pos="360"/>
                <w:tab w:val="left" w:pos="5103"/>
              </w:tabs>
              <w:overflowPunct w:val="0"/>
              <w:autoSpaceDE w:val="0"/>
              <w:autoSpaceDN w:val="0"/>
              <w:adjustRightInd w:val="0"/>
              <w:spacing w:after="0"/>
              <w:jc w:val="center"/>
              <w:textAlignment w:val="baseline"/>
              <w:rPr>
                <w:rFonts w:ascii="Times New Roman" w:hAnsi="Times New Roman" w:cs="Times New Roman"/>
                <w:sz w:val="24"/>
                <w:szCs w:val="24"/>
              </w:rPr>
            </w:pPr>
            <w:r w:rsidRPr="00F5057A">
              <w:rPr>
                <w:rFonts w:ascii="Times New Roman" w:hAnsi="Times New Roman" w:cs="Times New Roman"/>
                <w:sz w:val="24"/>
                <w:szCs w:val="24"/>
              </w:rPr>
              <w:lastRenderedPageBreak/>
              <w:t>4</w:t>
            </w:r>
          </w:p>
        </w:tc>
        <w:tc>
          <w:tcPr>
            <w:tcW w:w="4791" w:type="dxa"/>
          </w:tcPr>
          <w:p w:rsidR="001B49A0" w:rsidRPr="00F5057A" w:rsidRDefault="002555C8" w:rsidP="001B49A0">
            <w:pPr>
              <w:widowControl w:val="0"/>
              <w:tabs>
                <w:tab w:val="left" w:pos="360"/>
                <w:tab w:val="left" w:pos="5103"/>
              </w:tabs>
              <w:overflowPunct w:val="0"/>
              <w:autoSpaceDE w:val="0"/>
              <w:autoSpaceDN w:val="0"/>
              <w:adjustRightInd w:val="0"/>
              <w:spacing w:after="0"/>
              <w:jc w:val="both"/>
              <w:textAlignment w:val="baseline"/>
              <w:rPr>
                <w:rFonts w:ascii="Times New Roman" w:hAnsi="Times New Roman" w:cs="Times New Roman"/>
                <w:sz w:val="24"/>
                <w:szCs w:val="24"/>
              </w:rPr>
            </w:pPr>
            <w:r w:rsidRPr="00F5057A">
              <w:rPr>
                <w:rFonts w:ascii="Times New Roman" w:hAnsi="Times New Roman" w:cs="Times New Roman"/>
                <w:sz w:val="24"/>
                <w:szCs w:val="24"/>
              </w:rPr>
              <w:t>«Или»</w:t>
            </w:r>
          </w:p>
        </w:tc>
        <w:tc>
          <w:tcPr>
            <w:tcW w:w="4990" w:type="dxa"/>
          </w:tcPr>
          <w:p w:rsidR="001B49A0" w:rsidRPr="00F5057A" w:rsidRDefault="002555C8" w:rsidP="001B49A0">
            <w:pPr>
              <w:widowControl w:val="0"/>
              <w:tabs>
                <w:tab w:val="left" w:pos="360"/>
                <w:tab w:val="left" w:pos="5103"/>
              </w:tabs>
              <w:overflowPunct w:val="0"/>
              <w:autoSpaceDE w:val="0"/>
              <w:autoSpaceDN w:val="0"/>
              <w:adjustRightInd w:val="0"/>
              <w:spacing w:after="0"/>
              <w:jc w:val="both"/>
              <w:textAlignment w:val="baseline"/>
              <w:rPr>
                <w:rFonts w:ascii="Times New Roman" w:hAnsi="Times New Roman" w:cs="Times New Roman"/>
                <w:i/>
                <w:sz w:val="24"/>
                <w:szCs w:val="24"/>
              </w:rPr>
            </w:pPr>
            <w:r w:rsidRPr="00F5057A">
              <w:rPr>
                <w:rFonts w:ascii="Times New Roman" w:hAnsi="Times New Roman" w:cs="Times New Roman"/>
                <w:i/>
                <w:sz w:val="24"/>
                <w:szCs w:val="24"/>
              </w:rPr>
              <w:t>Данным союзом устанавливается требование к предмету закупки с одной из нескольких указных в описании предмета закупки характеристик</w:t>
            </w:r>
          </w:p>
          <w:p w:rsidR="001B49A0" w:rsidRPr="00F5057A" w:rsidRDefault="002555C8" w:rsidP="001B49A0">
            <w:pPr>
              <w:widowControl w:val="0"/>
              <w:tabs>
                <w:tab w:val="left" w:pos="360"/>
                <w:tab w:val="left" w:pos="5103"/>
              </w:tabs>
              <w:overflowPunct w:val="0"/>
              <w:autoSpaceDE w:val="0"/>
              <w:autoSpaceDN w:val="0"/>
              <w:adjustRightInd w:val="0"/>
              <w:spacing w:after="0"/>
              <w:jc w:val="both"/>
              <w:textAlignment w:val="baseline"/>
              <w:rPr>
                <w:rFonts w:ascii="Times New Roman" w:hAnsi="Times New Roman" w:cs="Times New Roman"/>
                <w:i/>
                <w:sz w:val="24"/>
                <w:szCs w:val="24"/>
              </w:rPr>
            </w:pPr>
            <w:r w:rsidRPr="00F5057A">
              <w:rPr>
                <w:rFonts w:ascii="Times New Roman" w:hAnsi="Times New Roman" w:cs="Times New Roman"/>
                <w:i/>
                <w:sz w:val="24"/>
                <w:szCs w:val="24"/>
              </w:rPr>
              <w:t>При этом предмет закупки с двумя и более указанными со словом «или» характеристиками не подходит под требования заказчика</w:t>
            </w:r>
          </w:p>
        </w:tc>
      </w:tr>
      <w:tr w:rsidR="0084096D" w:rsidTr="001B49A0">
        <w:tc>
          <w:tcPr>
            <w:tcW w:w="568" w:type="dxa"/>
          </w:tcPr>
          <w:p w:rsidR="001B49A0" w:rsidRPr="00F5057A" w:rsidRDefault="002555C8" w:rsidP="001B49A0">
            <w:pPr>
              <w:widowControl w:val="0"/>
              <w:tabs>
                <w:tab w:val="left" w:pos="360"/>
                <w:tab w:val="left" w:pos="5103"/>
              </w:tabs>
              <w:overflowPunct w:val="0"/>
              <w:autoSpaceDE w:val="0"/>
              <w:autoSpaceDN w:val="0"/>
              <w:adjustRightInd w:val="0"/>
              <w:spacing w:after="0"/>
              <w:jc w:val="center"/>
              <w:textAlignment w:val="baseline"/>
              <w:rPr>
                <w:rFonts w:ascii="Times New Roman" w:hAnsi="Times New Roman" w:cs="Times New Roman"/>
                <w:sz w:val="24"/>
                <w:szCs w:val="24"/>
              </w:rPr>
            </w:pPr>
            <w:r w:rsidRPr="00F5057A">
              <w:rPr>
                <w:rFonts w:ascii="Times New Roman" w:hAnsi="Times New Roman" w:cs="Times New Roman"/>
                <w:sz w:val="24"/>
                <w:szCs w:val="24"/>
              </w:rPr>
              <w:t>5</w:t>
            </w:r>
          </w:p>
        </w:tc>
        <w:tc>
          <w:tcPr>
            <w:tcW w:w="4791" w:type="dxa"/>
          </w:tcPr>
          <w:p w:rsidR="001B49A0" w:rsidRPr="00F5057A" w:rsidRDefault="002555C8" w:rsidP="001B49A0">
            <w:pPr>
              <w:widowControl w:val="0"/>
              <w:tabs>
                <w:tab w:val="left" w:pos="360"/>
                <w:tab w:val="left" w:pos="5103"/>
              </w:tabs>
              <w:overflowPunct w:val="0"/>
              <w:autoSpaceDE w:val="0"/>
              <w:autoSpaceDN w:val="0"/>
              <w:adjustRightInd w:val="0"/>
              <w:spacing w:after="0"/>
              <w:jc w:val="both"/>
              <w:textAlignment w:val="baseline"/>
              <w:rPr>
                <w:rFonts w:ascii="Times New Roman" w:hAnsi="Times New Roman" w:cs="Times New Roman"/>
                <w:sz w:val="24"/>
                <w:szCs w:val="24"/>
              </w:rPr>
            </w:pPr>
            <w:r w:rsidRPr="00F5057A">
              <w:rPr>
                <w:rFonts w:ascii="Times New Roman" w:hAnsi="Times New Roman" w:cs="Times New Roman"/>
                <w:sz w:val="24"/>
                <w:szCs w:val="24"/>
              </w:rPr>
              <w:t>«И»</w:t>
            </w:r>
          </w:p>
        </w:tc>
        <w:tc>
          <w:tcPr>
            <w:tcW w:w="4990" w:type="dxa"/>
          </w:tcPr>
          <w:p w:rsidR="001B49A0" w:rsidRPr="00F5057A" w:rsidRDefault="002555C8" w:rsidP="001B49A0">
            <w:pPr>
              <w:widowControl w:val="0"/>
              <w:tabs>
                <w:tab w:val="left" w:pos="360"/>
                <w:tab w:val="left" w:pos="5103"/>
              </w:tabs>
              <w:overflowPunct w:val="0"/>
              <w:autoSpaceDE w:val="0"/>
              <w:autoSpaceDN w:val="0"/>
              <w:adjustRightInd w:val="0"/>
              <w:spacing w:after="0"/>
              <w:jc w:val="both"/>
              <w:textAlignment w:val="baseline"/>
              <w:rPr>
                <w:rFonts w:ascii="Times New Roman" w:hAnsi="Times New Roman" w:cs="Times New Roman"/>
                <w:i/>
                <w:sz w:val="24"/>
                <w:szCs w:val="24"/>
              </w:rPr>
            </w:pPr>
            <w:r w:rsidRPr="00F5057A">
              <w:rPr>
                <w:rFonts w:ascii="Times New Roman" w:hAnsi="Times New Roman" w:cs="Times New Roman"/>
                <w:i/>
                <w:sz w:val="24"/>
                <w:szCs w:val="24"/>
              </w:rPr>
              <w:t>Данным союзом устанавливается требование к предмету закупки со всеми указанными в техническом задании характеристиками</w:t>
            </w:r>
          </w:p>
        </w:tc>
      </w:tr>
      <w:tr w:rsidR="0084096D" w:rsidTr="001B49A0">
        <w:tc>
          <w:tcPr>
            <w:tcW w:w="568" w:type="dxa"/>
          </w:tcPr>
          <w:p w:rsidR="001B49A0" w:rsidRPr="00F5057A" w:rsidRDefault="002555C8" w:rsidP="001B49A0">
            <w:pPr>
              <w:widowControl w:val="0"/>
              <w:tabs>
                <w:tab w:val="left" w:pos="360"/>
                <w:tab w:val="left" w:pos="5103"/>
              </w:tabs>
              <w:overflowPunct w:val="0"/>
              <w:autoSpaceDE w:val="0"/>
              <w:autoSpaceDN w:val="0"/>
              <w:adjustRightInd w:val="0"/>
              <w:spacing w:after="0"/>
              <w:jc w:val="center"/>
              <w:textAlignment w:val="baseline"/>
              <w:rPr>
                <w:rFonts w:ascii="Times New Roman" w:hAnsi="Times New Roman" w:cs="Times New Roman"/>
                <w:sz w:val="24"/>
                <w:szCs w:val="24"/>
              </w:rPr>
            </w:pPr>
            <w:r w:rsidRPr="00F5057A">
              <w:rPr>
                <w:rFonts w:ascii="Times New Roman" w:hAnsi="Times New Roman" w:cs="Times New Roman"/>
                <w:sz w:val="24"/>
                <w:szCs w:val="24"/>
              </w:rPr>
              <w:t>6</w:t>
            </w:r>
          </w:p>
        </w:tc>
        <w:tc>
          <w:tcPr>
            <w:tcW w:w="4791" w:type="dxa"/>
          </w:tcPr>
          <w:p w:rsidR="001B49A0" w:rsidRPr="00F5057A" w:rsidRDefault="002555C8" w:rsidP="001B49A0">
            <w:pPr>
              <w:widowControl w:val="0"/>
              <w:tabs>
                <w:tab w:val="left" w:pos="360"/>
                <w:tab w:val="left" w:pos="5103"/>
              </w:tabs>
              <w:overflowPunct w:val="0"/>
              <w:autoSpaceDE w:val="0"/>
              <w:autoSpaceDN w:val="0"/>
              <w:adjustRightInd w:val="0"/>
              <w:spacing w:after="0"/>
              <w:jc w:val="both"/>
              <w:textAlignment w:val="baseline"/>
              <w:rPr>
                <w:rFonts w:ascii="Times New Roman" w:hAnsi="Times New Roman" w:cs="Times New Roman"/>
                <w:sz w:val="24"/>
                <w:szCs w:val="24"/>
              </w:rPr>
            </w:pPr>
            <w:r w:rsidRPr="00F5057A">
              <w:rPr>
                <w:rFonts w:ascii="Times New Roman" w:hAnsi="Times New Roman" w:cs="Times New Roman"/>
                <w:sz w:val="24"/>
                <w:szCs w:val="24"/>
              </w:rPr>
              <w:t xml:space="preserve">«И/или» </w:t>
            </w:r>
          </w:p>
        </w:tc>
        <w:tc>
          <w:tcPr>
            <w:tcW w:w="4990" w:type="dxa"/>
          </w:tcPr>
          <w:p w:rsidR="001B49A0" w:rsidRPr="00F5057A" w:rsidRDefault="002555C8" w:rsidP="001B49A0">
            <w:pPr>
              <w:widowControl w:val="0"/>
              <w:tabs>
                <w:tab w:val="left" w:pos="360"/>
                <w:tab w:val="left" w:pos="5103"/>
              </w:tabs>
              <w:overflowPunct w:val="0"/>
              <w:autoSpaceDE w:val="0"/>
              <w:autoSpaceDN w:val="0"/>
              <w:adjustRightInd w:val="0"/>
              <w:spacing w:after="0"/>
              <w:jc w:val="both"/>
              <w:textAlignment w:val="baseline"/>
              <w:rPr>
                <w:rFonts w:ascii="Times New Roman" w:hAnsi="Times New Roman" w:cs="Times New Roman"/>
                <w:i/>
                <w:sz w:val="24"/>
                <w:szCs w:val="24"/>
              </w:rPr>
            </w:pPr>
            <w:r w:rsidRPr="00F5057A">
              <w:rPr>
                <w:rFonts w:ascii="Times New Roman" w:hAnsi="Times New Roman" w:cs="Times New Roman"/>
                <w:i/>
                <w:sz w:val="24"/>
                <w:szCs w:val="24"/>
              </w:rPr>
              <w:t>Данными союзами устанавливаются требования к предмету закупки с одной или одновременно несколькими из указанных в техническом задании характеристик.</w:t>
            </w:r>
          </w:p>
        </w:tc>
      </w:tr>
      <w:tr w:rsidR="0084096D" w:rsidTr="001B49A0">
        <w:tc>
          <w:tcPr>
            <w:tcW w:w="568" w:type="dxa"/>
          </w:tcPr>
          <w:p w:rsidR="001B49A0" w:rsidRPr="00F5057A" w:rsidRDefault="002555C8" w:rsidP="001B49A0">
            <w:pPr>
              <w:widowControl w:val="0"/>
              <w:tabs>
                <w:tab w:val="left" w:pos="360"/>
                <w:tab w:val="left" w:pos="5103"/>
              </w:tabs>
              <w:overflowPunct w:val="0"/>
              <w:autoSpaceDE w:val="0"/>
              <w:autoSpaceDN w:val="0"/>
              <w:adjustRightInd w:val="0"/>
              <w:spacing w:after="0"/>
              <w:jc w:val="center"/>
              <w:textAlignment w:val="baseline"/>
              <w:rPr>
                <w:rFonts w:ascii="Times New Roman" w:hAnsi="Times New Roman" w:cs="Times New Roman"/>
                <w:sz w:val="24"/>
                <w:szCs w:val="24"/>
              </w:rPr>
            </w:pPr>
            <w:r w:rsidRPr="00F5057A">
              <w:rPr>
                <w:rFonts w:ascii="Times New Roman" w:hAnsi="Times New Roman" w:cs="Times New Roman"/>
                <w:sz w:val="24"/>
                <w:szCs w:val="24"/>
              </w:rPr>
              <w:t>7</w:t>
            </w:r>
          </w:p>
        </w:tc>
        <w:tc>
          <w:tcPr>
            <w:tcW w:w="4791" w:type="dxa"/>
          </w:tcPr>
          <w:p w:rsidR="001B49A0" w:rsidRPr="00F5057A" w:rsidRDefault="002555C8" w:rsidP="001B49A0">
            <w:pPr>
              <w:widowControl w:val="0"/>
              <w:tabs>
                <w:tab w:val="left" w:pos="360"/>
                <w:tab w:val="left" w:pos="5103"/>
              </w:tabs>
              <w:overflowPunct w:val="0"/>
              <w:autoSpaceDE w:val="0"/>
              <w:autoSpaceDN w:val="0"/>
              <w:adjustRightInd w:val="0"/>
              <w:spacing w:after="0"/>
              <w:jc w:val="both"/>
              <w:textAlignment w:val="baseline"/>
              <w:rPr>
                <w:rFonts w:ascii="Times New Roman" w:hAnsi="Times New Roman" w:cs="Times New Roman"/>
                <w:sz w:val="24"/>
                <w:szCs w:val="24"/>
              </w:rPr>
            </w:pPr>
            <w:r w:rsidRPr="00F5057A">
              <w:rPr>
                <w:rFonts w:ascii="Times New Roman" w:hAnsi="Times New Roman" w:cs="Times New Roman"/>
                <w:sz w:val="24"/>
                <w:szCs w:val="24"/>
              </w:rPr>
              <w:t>Знаки «+», «-» и «+/-»</w:t>
            </w:r>
          </w:p>
          <w:p w:rsidR="001B49A0" w:rsidRPr="00F5057A" w:rsidRDefault="001B49A0" w:rsidP="001B49A0">
            <w:pPr>
              <w:widowControl w:val="0"/>
              <w:tabs>
                <w:tab w:val="left" w:pos="360"/>
                <w:tab w:val="left" w:pos="5103"/>
              </w:tabs>
              <w:overflowPunct w:val="0"/>
              <w:autoSpaceDE w:val="0"/>
              <w:autoSpaceDN w:val="0"/>
              <w:adjustRightInd w:val="0"/>
              <w:spacing w:after="0"/>
              <w:jc w:val="both"/>
              <w:textAlignment w:val="baseline"/>
              <w:rPr>
                <w:rFonts w:ascii="Times New Roman" w:hAnsi="Times New Roman" w:cs="Times New Roman"/>
                <w:sz w:val="24"/>
                <w:szCs w:val="24"/>
              </w:rPr>
            </w:pPr>
          </w:p>
        </w:tc>
        <w:tc>
          <w:tcPr>
            <w:tcW w:w="4990" w:type="dxa"/>
          </w:tcPr>
          <w:p w:rsidR="001B49A0" w:rsidRPr="00F5057A" w:rsidRDefault="002555C8" w:rsidP="001B49A0">
            <w:pPr>
              <w:widowControl w:val="0"/>
              <w:overflowPunct w:val="0"/>
              <w:autoSpaceDE w:val="0"/>
              <w:autoSpaceDN w:val="0"/>
              <w:adjustRightInd w:val="0"/>
              <w:spacing w:after="0"/>
              <w:jc w:val="both"/>
              <w:textAlignment w:val="baseline"/>
              <w:rPr>
                <w:rFonts w:ascii="Times New Roman" w:hAnsi="Times New Roman" w:cs="Times New Roman"/>
                <w:i/>
                <w:sz w:val="24"/>
                <w:szCs w:val="24"/>
              </w:rPr>
            </w:pPr>
            <w:r w:rsidRPr="00F5057A">
              <w:rPr>
                <w:rFonts w:ascii="Times New Roman" w:hAnsi="Times New Roman" w:cs="Times New Roman"/>
                <w:i/>
                <w:sz w:val="24"/>
                <w:szCs w:val="24"/>
              </w:rPr>
              <w:t>В случае использования в техническом задании данных знаков при установлении требований к погрешности, точности (отклонению) при описании температур и градусов (углов), участник закупки может использовать знаки «+», «-» и «+/-». При этом, участник закупки при описании таких погрешностей, точностей (отклонений) вправе использовать слова «не более», «не менее», «менее», «более»</w:t>
            </w:r>
          </w:p>
        </w:tc>
      </w:tr>
      <w:tr w:rsidR="0084096D" w:rsidTr="001B49A0">
        <w:tc>
          <w:tcPr>
            <w:tcW w:w="568" w:type="dxa"/>
          </w:tcPr>
          <w:p w:rsidR="001B49A0" w:rsidRPr="00F5057A" w:rsidRDefault="002555C8" w:rsidP="001B49A0">
            <w:pPr>
              <w:widowControl w:val="0"/>
              <w:tabs>
                <w:tab w:val="left" w:pos="360"/>
                <w:tab w:val="left" w:pos="5103"/>
              </w:tabs>
              <w:overflowPunct w:val="0"/>
              <w:autoSpaceDE w:val="0"/>
              <w:autoSpaceDN w:val="0"/>
              <w:adjustRightInd w:val="0"/>
              <w:spacing w:after="0"/>
              <w:jc w:val="center"/>
              <w:textAlignment w:val="baseline"/>
              <w:rPr>
                <w:rFonts w:ascii="Times New Roman" w:hAnsi="Times New Roman" w:cs="Times New Roman"/>
                <w:sz w:val="24"/>
                <w:szCs w:val="24"/>
              </w:rPr>
            </w:pPr>
            <w:r w:rsidRPr="00F5057A">
              <w:rPr>
                <w:rFonts w:ascii="Times New Roman" w:hAnsi="Times New Roman" w:cs="Times New Roman"/>
                <w:sz w:val="24"/>
                <w:szCs w:val="24"/>
              </w:rPr>
              <w:t>8</w:t>
            </w:r>
          </w:p>
        </w:tc>
        <w:tc>
          <w:tcPr>
            <w:tcW w:w="4791" w:type="dxa"/>
          </w:tcPr>
          <w:p w:rsidR="001B49A0" w:rsidRPr="00F5057A" w:rsidRDefault="002555C8" w:rsidP="001B49A0">
            <w:pPr>
              <w:widowControl w:val="0"/>
              <w:tabs>
                <w:tab w:val="left" w:pos="360"/>
                <w:tab w:val="left" w:pos="5103"/>
              </w:tabs>
              <w:overflowPunct w:val="0"/>
              <w:autoSpaceDE w:val="0"/>
              <w:autoSpaceDN w:val="0"/>
              <w:adjustRightInd w:val="0"/>
              <w:spacing w:after="0"/>
              <w:jc w:val="both"/>
              <w:textAlignment w:val="baseline"/>
              <w:rPr>
                <w:rFonts w:ascii="Times New Roman" w:hAnsi="Times New Roman" w:cs="Times New Roman"/>
                <w:sz w:val="24"/>
                <w:szCs w:val="24"/>
              </w:rPr>
            </w:pPr>
            <w:r w:rsidRPr="00F5057A">
              <w:rPr>
                <w:rFonts w:ascii="Times New Roman" w:hAnsi="Times New Roman" w:cs="Times New Roman"/>
                <w:sz w:val="24"/>
                <w:szCs w:val="24"/>
              </w:rPr>
              <w:t>«Значение показателя является неизменным»</w:t>
            </w:r>
          </w:p>
        </w:tc>
        <w:tc>
          <w:tcPr>
            <w:tcW w:w="4990" w:type="dxa"/>
          </w:tcPr>
          <w:p w:rsidR="001B49A0" w:rsidRPr="00F5057A" w:rsidRDefault="002555C8" w:rsidP="001B49A0">
            <w:pPr>
              <w:widowControl w:val="0"/>
              <w:overflowPunct w:val="0"/>
              <w:autoSpaceDE w:val="0"/>
              <w:autoSpaceDN w:val="0"/>
              <w:adjustRightInd w:val="0"/>
              <w:spacing w:after="0"/>
              <w:jc w:val="both"/>
              <w:textAlignment w:val="baseline"/>
              <w:rPr>
                <w:rFonts w:ascii="Times New Roman" w:hAnsi="Times New Roman" w:cs="Times New Roman"/>
                <w:i/>
                <w:sz w:val="24"/>
                <w:szCs w:val="24"/>
              </w:rPr>
            </w:pPr>
            <w:r w:rsidRPr="00F5057A">
              <w:rPr>
                <w:rFonts w:ascii="Times New Roman" w:hAnsi="Times New Roman" w:cs="Times New Roman"/>
                <w:i/>
                <w:sz w:val="24"/>
                <w:szCs w:val="24"/>
              </w:rPr>
              <w:t>При установлении требований, сопровождаемых такими словами, участником закупки должны быть указаны конкретные показатели, соответствующие значению показателей в техническом задании и не подлежащие изменению</w:t>
            </w:r>
          </w:p>
        </w:tc>
      </w:tr>
    </w:tbl>
    <w:p w:rsidR="001B49A0" w:rsidRPr="00F5057A" w:rsidRDefault="001B49A0" w:rsidP="001B49A0">
      <w:pPr>
        <w:rPr>
          <w:rFonts w:ascii="Times New Roman" w:hAnsi="Times New Roman" w:cs="Times New Roman"/>
          <w:sz w:val="24"/>
          <w:szCs w:val="24"/>
        </w:rPr>
      </w:pPr>
    </w:p>
    <w:p w:rsidR="00613481" w:rsidRDefault="00613481">
      <w:pPr>
        <w:rPr>
          <w:rFonts w:ascii="Times New Roman" w:hAnsi="Times New Roman" w:cs="Times New Roman"/>
          <w:b/>
          <w:sz w:val="24"/>
          <w:szCs w:val="24"/>
        </w:rPr>
      </w:pPr>
      <w:r>
        <w:rPr>
          <w:rFonts w:ascii="Times New Roman" w:hAnsi="Times New Roman" w:cs="Times New Roman"/>
          <w:b/>
          <w:sz w:val="24"/>
          <w:szCs w:val="24"/>
        </w:rPr>
        <w:br w:type="page"/>
      </w:r>
    </w:p>
    <w:p w:rsidR="00613481" w:rsidRDefault="00613481" w:rsidP="001B49A0">
      <w:pPr>
        <w:widowControl w:val="0"/>
        <w:spacing w:after="0"/>
        <w:contextualSpacing/>
        <w:mirrorIndents/>
        <w:jc w:val="center"/>
        <w:outlineLvl w:val="0"/>
        <w:rPr>
          <w:rFonts w:ascii="Times New Roman" w:hAnsi="Times New Roman" w:cs="Times New Roman"/>
          <w:b/>
          <w:sz w:val="24"/>
          <w:szCs w:val="24"/>
        </w:rPr>
      </w:pPr>
    </w:p>
    <w:p w:rsidR="00613481" w:rsidRDefault="00613481" w:rsidP="001B49A0">
      <w:pPr>
        <w:widowControl w:val="0"/>
        <w:spacing w:after="0"/>
        <w:contextualSpacing/>
        <w:mirrorIndents/>
        <w:jc w:val="center"/>
        <w:outlineLvl w:val="0"/>
        <w:rPr>
          <w:rFonts w:ascii="Times New Roman" w:hAnsi="Times New Roman" w:cs="Times New Roman"/>
          <w:b/>
          <w:sz w:val="24"/>
          <w:szCs w:val="24"/>
        </w:rPr>
      </w:pPr>
    </w:p>
    <w:p w:rsidR="00613481" w:rsidRDefault="00613481" w:rsidP="001B49A0">
      <w:pPr>
        <w:widowControl w:val="0"/>
        <w:spacing w:after="0"/>
        <w:contextualSpacing/>
        <w:mirrorIndents/>
        <w:jc w:val="center"/>
        <w:outlineLvl w:val="0"/>
        <w:rPr>
          <w:rFonts w:ascii="Times New Roman" w:hAnsi="Times New Roman" w:cs="Times New Roman"/>
          <w:b/>
          <w:sz w:val="24"/>
          <w:szCs w:val="24"/>
        </w:rPr>
      </w:pPr>
    </w:p>
    <w:p w:rsidR="00613481" w:rsidRDefault="00613481" w:rsidP="001B49A0">
      <w:pPr>
        <w:widowControl w:val="0"/>
        <w:spacing w:after="0"/>
        <w:contextualSpacing/>
        <w:mirrorIndents/>
        <w:jc w:val="center"/>
        <w:outlineLvl w:val="0"/>
        <w:rPr>
          <w:rFonts w:ascii="Times New Roman" w:hAnsi="Times New Roman" w:cs="Times New Roman"/>
          <w:b/>
          <w:sz w:val="24"/>
          <w:szCs w:val="24"/>
        </w:rPr>
      </w:pPr>
    </w:p>
    <w:p w:rsidR="00613481" w:rsidRDefault="00613481" w:rsidP="001B49A0">
      <w:pPr>
        <w:widowControl w:val="0"/>
        <w:spacing w:after="0"/>
        <w:contextualSpacing/>
        <w:mirrorIndents/>
        <w:jc w:val="center"/>
        <w:outlineLvl w:val="0"/>
        <w:rPr>
          <w:rFonts w:ascii="Times New Roman" w:hAnsi="Times New Roman" w:cs="Times New Roman"/>
          <w:b/>
          <w:sz w:val="24"/>
          <w:szCs w:val="24"/>
        </w:rPr>
      </w:pPr>
    </w:p>
    <w:p w:rsidR="00613481" w:rsidRDefault="00613481" w:rsidP="001B49A0">
      <w:pPr>
        <w:widowControl w:val="0"/>
        <w:spacing w:after="0"/>
        <w:contextualSpacing/>
        <w:mirrorIndents/>
        <w:jc w:val="center"/>
        <w:outlineLvl w:val="0"/>
        <w:rPr>
          <w:rFonts w:ascii="Times New Roman" w:hAnsi="Times New Roman" w:cs="Times New Roman"/>
          <w:b/>
          <w:sz w:val="24"/>
          <w:szCs w:val="24"/>
        </w:rPr>
      </w:pPr>
    </w:p>
    <w:p w:rsidR="00613481" w:rsidRDefault="00613481" w:rsidP="001B49A0">
      <w:pPr>
        <w:widowControl w:val="0"/>
        <w:spacing w:after="0"/>
        <w:contextualSpacing/>
        <w:mirrorIndents/>
        <w:jc w:val="center"/>
        <w:outlineLvl w:val="0"/>
        <w:rPr>
          <w:rFonts w:ascii="Times New Roman" w:hAnsi="Times New Roman" w:cs="Times New Roman"/>
          <w:b/>
          <w:sz w:val="24"/>
          <w:szCs w:val="24"/>
        </w:rPr>
      </w:pPr>
    </w:p>
    <w:p w:rsidR="00613481" w:rsidRDefault="00613481" w:rsidP="001B49A0">
      <w:pPr>
        <w:widowControl w:val="0"/>
        <w:spacing w:after="0"/>
        <w:contextualSpacing/>
        <w:mirrorIndents/>
        <w:jc w:val="center"/>
        <w:outlineLvl w:val="0"/>
        <w:rPr>
          <w:rFonts w:ascii="Times New Roman" w:hAnsi="Times New Roman" w:cs="Times New Roman"/>
          <w:b/>
          <w:sz w:val="24"/>
          <w:szCs w:val="24"/>
        </w:rPr>
      </w:pPr>
    </w:p>
    <w:p w:rsidR="001B49A0" w:rsidRPr="00F5057A" w:rsidRDefault="002555C8" w:rsidP="001B49A0">
      <w:pPr>
        <w:widowControl w:val="0"/>
        <w:spacing w:after="0"/>
        <w:contextualSpacing/>
        <w:mirrorIndents/>
        <w:jc w:val="center"/>
        <w:outlineLvl w:val="0"/>
        <w:rPr>
          <w:rFonts w:ascii="Times New Roman" w:hAnsi="Times New Roman" w:cs="Times New Roman"/>
          <w:b/>
          <w:sz w:val="24"/>
          <w:szCs w:val="24"/>
        </w:rPr>
      </w:pPr>
      <w:r w:rsidRPr="00F5057A">
        <w:rPr>
          <w:rFonts w:ascii="Times New Roman" w:hAnsi="Times New Roman" w:cs="Times New Roman"/>
          <w:b/>
          <w:sz w:val="24"/>
          <w:szCs w:val="24"/>
        </w:rPr>
        <w:t>Раздел 2</w:t>
      </w:r>
    </w:p>
    <w:p w:rsidR="001B49A0" w:rsidRPr="00F5057A" w:rsidRDefault="001B49A0" w:rsidP="001B49A0">
      <w:pPr>
        <w:widowControl w:val="0"/>
        <w:spacing w:after="0"/>
        <w:contextualSpacing/>
        <w:mirrorIndents/>
        <w:jc w:val="center"/>
        <w:outlineLvl w:val="0"/>
        <w:rPr>
          <w:rFonts w:ascii="Times New Roman" w:hAnsi="Times New Roman" w:cs="Times New Roman"/>
          <w:b/>
          <w:sz w:val="24"/>
          <w:szCs w:val="24"/>
        </w:rPr>
      </w:pPr>
    </w:p>
    <w:p w:rsidR="001B49A0" w:rsidRPr="00F5057A" w:rsidRDefault="002555C8" w:rsidP="001B49A0">
      <w:pPr>
        <w:jc w:val="both"/>
        <w:rPr>
          <w:rFonts w:ascii="Times New Roman" w:hAnsi="Times New Roman" w:cs="Times New Roman"/>
          <w:b/>
          <w:sz w:val="24"/>
          <w:szCs w:val="24"/>
        </w:rPr>
      </w:pPr>
      <w:r w:rsidRPr="00F5057A">
        <w:rPr>
          <w:rFonts w:ascii="Times New Roman" w:hAnsi="Times New Roman" w:cs="Times New Roman"/>
          <w:b/>
          <w:sz w:val="24"/>
          <w:szCs w:val="24"/>
        </w:rPr>
        <w:t>Техническое задание (описание предмета закупки, требования к безопасности, качеству, техническим характеристикам, функциональным характеристикам (потребительским свойствам) товара, работы, услуги, к размерам, упаковке, отгрузке товара, к результатам работы, установленные заказчиком и предусмотренные техническими регламентами в соответствии с законодательством Российской Федерации о техническом регулировании, документами, разрабатываемыми и применяемыми в национальной системе стандартизации, принятыми в соответствии с законодательством Российской Федерации о стандартизации, иные требования, связанные с определением соответствия поставляемого товара, выполняемой работы, оказываемой услуги потребностям заказчика) и обоснование начальной (максимальной) цены договора</w:t>
      </w:r>
    </w:p>
    <w:p w:rsidR="001B49A0" w:rsidRPr="00F5057A" w:rsidRDefault="001B49A0" w:rsidP="001B49A0">
      <w:pPr>
        <w:rPr>
          <w:rFonts w:ascii="Times New Roman" w:hAnsi="Times New Roman" w:cs="Times New Roman"/>
          <w:b/>
          <w:sz w:val="24"/>
          <w:szCs w:val="24"/>
        </w:rPr>
      </w:pPr>
    </w:p>
    <w:p w:rsidR="00613481" w:rsidRDefault="00613481">
      <w:pPr>
        <w:rPr>
          <w:rFonts w:ascii="Times New Roman" w:hAnsi="Times New Roman" w:cs="Times New Roman"/>
          <w:b/>
          <w:sz w:val="24"/>
          <w:szCs w:val="24"/>
        </w:rPr>
      </w:pPr>
      <w:r>
        <w:rPr>
          <w:rFonts w:ascii="Times New Roman" w:hAnsi="Times New Roman" w:cs="Times New Roman"/>
          <w:b/>
          <w:sz w:val="24"/>
          <w:szCs w:val="24"/>
        </w:rPr>
        <w:br w:type="page"/>
      </w:r>
    </w:p>
    <w:p w:rsidR="00613481" w:rsidRDefault="00613481" w:rsidP="001B49A0">
      <w:pPr>
        <w:tabs>
          <w:tab w:val="left" w:pos="3391"/>
        </w:tabs>
        <w:overflowPunct w:val="0"/>
        <w:spacing w:after="0"/>
        <w:jc w:val="center"/>
        <w:textAlignment w:val="baseline"/>
        <w:rPr>
          <w:rFonts w:ascii="Times New Roman" w:hAnsi="Times New Roman" w:cs="Times New Roman"/>
          <w:b/>
          <w:sz w:val="24"/>
          <w:szCs w:val="24"/>
        </w:rPr>
      </w:pPr>
    </w:p>
    <w:p w:rsidR="00613481" w:rsidRDefault="00613481" w:rsidP="001B49A0">
      <w:pPr>
        <w:tabs>
          <w:tab w:val="left" w:pos="3391"/>
        </w:tabs>
        <w:overflowPunct w:val="0"/>
        <w:spacing w:after="0"/>
        <w:jc w:val="center"/>
        <w:textAlignment w:val="baseline"/>
        <w:rPr>
          <w:rFonts w:ascii="Times New Roman" w:hAnsi="Times New Roman" w:cs="Times New Roman"/>
          <w:b/>
          <w:sz w:val="24"/>
          <w:szCs w:val="24"/>
        </w:rPr>
      </w:pPr>
    </w:p>
    <w:p w:rsidR="00613481" w:rsidRDefault="00613481" w:rsidP="001B49A0">
      <w:pPr>
        <w:tabs>
          <w:tab w:val="left" w:pos="3391"/>
        </w:tabs>
        <w:overflowPunct w:val="0"/>
        <w:spacing w:after="0"/>
        <w:jc w:val="center"/>
        <w:textAlignment w:val="baseline"/>
        <w:rPr>
          <w:rFonts w:ascii="Times New Roman" w:hAnsi="Times New Roman" w:cs="Times New Roman"/>
          <w:b/>
          <w:sz w:val="24"/>
          <w:szCs w:val="24"/>
        </w:rPr>
      </w:pPr>
    </w:p>
    <w:p w:rsidR="00613481" w:rsidRDefault="00613481" w:rsidP="001B49A0">
      <w:pPr>
        <w:tabs>
          <w:tab w:val="left" w:pos="3391"/>
        </w:tabs>
        <w:overflowPunct w:val="0"/>
        <w:spacing w:after="0"/>
        <w:jc w:val="center"/>
        <w:textAlignment w:val="baseline"/>
        <w:rPr>
          <w:rFonts w:ascii="Times New Roman" w:hAnsi="Times New Roman" w:cs="Times New Roman"/>
          <w:b/>
          <w:sz w:val="24"/>
          <w:szCs w:val="24"/>
        </w:rPr>
      </w:pPr>
    </w:p>
    <w:p w:rsidR="00613481" w:rsidRDefault="00613481" w:rsidP="001B49A0">
      <w:pPr>
        <w:tabs>
          <w:tab w:val="left" w:pos="3391"/>
        </w:tabs>
        <w:overflowPunct w:val="0"/>
        <w:spacing w:after="0"/>
        <w:jc w:val="center"/>
        <w:textAlignment w:val="baseline"/>
        <w:rPr>
          <w:rFonts w:ascii="Times New Roman" w:hAnsi="Times New Roman" w:cs="Times New Roman"/>
          <w:b/>
          <w:sz w:val="24"/>
          <w:szCs w:val="24"/>
        </w:rPr>
      </w:pPr>
    </w:p>
    <w:p w:rsidR="00613481" w:rsidRDefault="00613481" w:rsidP="001B49A0">
      <w:pPr>
        <w:tabs>
          <w:tab w:val="left" w:pos="3391"/>
        </w:tabs>
        <w:overflowPunct w:val="0"/>
        <w:spacing w:after="0"/>
        <w:jc w:val="center"/>
        <w:textAlignment w:val="baseline"/>
        <w:rPr>
          <w:rFonts w:ascii="Times New Roman" w:hAnsi="Times New Roman" w:cs="Times New Roman"/>
          <w:b/>
          <w:sz w:val="24"/>
          <w:szCs w:val="24"/>
        </w:rPr>
      </w:pPr>
    </w:p>
    <w:p w:rsidR="00613481" w:rsidRDefault="00613481" w:rsidP="001B49A0">
      <w:pPr>
        <w:tabs>
          <w:tab w:val="left" w:pos="3391"/>
        </w:tabs>
        <w:overflowPunct w:val="0"/>
        <w:spacing w:after="0"/>
        <w:jc w:val="center"/>
        <w:textAlignment w:val="baseline"/>
        <w:rPr>
          <w:rFonts w:ascii="Times New Roman" w:hAnsi="Times New Roman" w:cs="Times New Roman"/>
          <w:b/>
          <w:sz w:val="24"/>
          <w:szCs w:val="24"/>
        </w:rPr>
      </w:pPr>
    </w:p>
    <w:p w:rsidR="00613481" w:rsidRDefault="00613481" w:rsidP="001B49A0">
      <w:pPr>
        <w:tabs>
          <w:tab w:val="left" w:pos="3391"/>
        </w:tabs>
        <w:overflowPunct w:val="0"/>
        <w:spacing w:after="0"/>
        <w:jc w:val="center"/>
        <w:textAlignment w:val="baseline"/>
        <w:rPr>
          <w:rFonts w:ascii="Times New Roman" w:hAnsi="Times New Roman" w:cs="Times New Roman"/>
          <w:b/>
          <w:sz w:val="24"/>
          <w:szCs w:val="24"/>
        </w:rPr>
      </w:pPr>
    </w:p>
    <w:p w:rsidR="00613481" w:rsidRDefault="00613481" w:rsidP="001B49A0">
      <w:pPr>
        <w:tabs>
          <w:tab w:val="left" w:pos="3391"/>
        </w:tabs>
        <w:overflowPunct w:val="0"/>
        <w:spacing w:after="0"/>
        <w:jc w:val="center"/>
        <w:textAlignment w:val="baseline"/>
        <w:rPr>
          <w:rFonts w:ascii="Times New Roman" w:hAnsi="Times New Roman" w:cs="Times New Roman"/>
          <w:b/>
          <w:sz w:val="24"/>
          <w:szCs w:val="24"/>
        </w:rPr>
      </w:pPr>
    </w:p>
    <w:p w:rsidR="00613481" w:rsidRDefault="00613481" w:rsidP="001B49A0">
      <w:pPr>
        <w:tabs>
          <w:tab w:val="left" w:pos="3391"/>
        </w:tabs>
        <w:overflowPunct w:val="0"/>
        <w:spacing w:after="0"/>
        <w:jc w:val="center"/>
        <w:textAlignment w:val="baseline"/>
        <w:rPr>
          <w:rFonts w:ascii="Times New Roman" w:hAnsi="Times New Roman" w:cs="Times New Roman"/>
          <w:b/>
          <w:sz w:val="24"/>
          <w:szCs w:val="24"/>
        </w:rPr>
      </w:pPr>
    </w:p>
    <w:p w:rsidR="001B49A0" w:rsidRPr="00F5057A" w:rsidRDefault="002555C8" w:rsidP="001B49A0">
      <w:pPr>
        <w:tabs>
          <w:tab w:val="left" w:pos="3391"/>
        </w:tabs>
        <w:overflowPunct w:val="0"/>
        <w:spacing w:after="0"/>
        <w:jc w:val="center"/>
        <w:textAlignment w:val="baseline"/>
        <w:rPr>
          <w:rFonts w:ascii="Times New Roman" w:hAnsi="Times New Roman" w:cs="Times New Roman"/>
          <w:sz w:val="24"/>
          <w:szCs w:val="24"/>
        </w:rPr>
      </w:pPr>
      <w:r w:rsidRPr="00F5057A">
        <w:rPr>
          <w:rFonts w:ascii="Times New Roman" w:hAnsi="Times New Roman" w:cs="Times New Roman"/>
          <w:b/>
          <w:sz w:val="24"/>
          <w:szCs w:val="24"/>
        </w:rPr>
        <w:t>Описание предмета закупки</w:t>
      </w:r>
    </w:p>
    <w:p w:rsidR="001B49A0" w:rsidRPr="00F5057A" w:rsidRDefault="001B49A0" w:rsidP="001B49A0">
      <w:pPr>
        <w:tabs>
          <w:tab w:val="left" w:pos="3391"/>
        </w:tabs>
        <w:overflowPunct w:val="0"/>
        <w:spacing w:after="0"/>
        <w:jc w:val="center"/>
        <w:textAlignment w:val="baseline"/>
        <w:rPr>
          <w:rFonts w:ascii="Times New Roman" w:hAnsi="Times New Roman" w:cs="Times New Roman"/>
          <w:sz w:val="24"/>
          <w:szCs w:val="24"/>
        </w:rPr>
      </w:pPr>
    </w:p>
    <w:p w:rsidR="001B49A0" w:rsidRPr="00F5057A" w:rsidRDefault="001B49A0" w:rsidP="001B49A0">
      <w:pPr>
        <w:tabs>
          <w:tab w:val="left" w:pos="3391"/>
        </w:tabs>
        <w:overflowPunct w:val="0"/>
        <w:spacing w:after="0"/>
        <w:jc w:val="center"/>
        <w:textAlignment w:val="baseline"/>
        <w:rPr>
          <w:rFonts w:ascii="Times New Roman" w:hAnsi="Times New Roman" w:cs="Times New Roman"/>
          <w:sz w:val="24"/>
          <w:szCs w:val="24"/>
        </w:rPr>
      </w:pPr>
    </w:p>
    <w:p w:rsidR="001B49A0" w:rsidRPr="00F5057A" w:rsidRDefault="002555C8" w:rsidP="001B49A0">
      <w:pPr>
        <w:jc w:val="center"/>
        <w:rPr>
          <w:rFonts w:ascii="Times New Roman" w:hAnsi="Times New Roman" w:cs="Times New Roman"/>
          <w:b/>
          <w:sz w:val="24"/>
          <w:szCs w:val="24"/>
        </w:rPr>
      </w:pPr>
      <w:r w:rsidRPr="00F5057A">
        <w:rPr>
          <w:rFonts w:ascii="Times New Roman" w:hAnsi="Times New Roman" w:cs="Times New Roman"/>
          <w:b/>
          <w:sz w:val="24"/>
          <w:szCs w:val="24"/>
        </w:rPr>
        <w:t>Обоснование начальной (максимальной) цены договора</w:t>
      </w:r>
    </w:p>
    <w:p w:rsidR="001B49A0" w:rsidRPr="00613481" w:rsidRDefault="002555C8" w:rsidP="001B49A0">
      <w:pPr>
        <w:jc w:val="center"/>
        <w:rPr>
          <w:rFonts w:ascii="Times New Roman" w:hAnsi="Times New Roman" w:cs="Times New Roman"/>
          <w:i/>
          <w:sz w:val="24"/>
          <w:szCs w:val="24"/>
        </w:rPr>
      </w:pPr>
      <w:r w:rsidRPr="00613481">
        <w:rPr>
          <w:rFonts w:ascii="Times New Roman" w:hAnsi="Times New Roman" w:cs="Times New Roman"/>
          <w:i/>
          <w:sz w:val="24"/>
          <w:szCs w:val="24"/>
        </w:rPr>
        <w:t>Представлены отдельными файлами</w:t>
      </w:r>
    </w:p>
    <w:p w:rsidR="001B49A0" w:rsidRDefault="001B49A0" w:rsidP="001B49A0">
      <w:pPr>
        <w:jc w:val="center"/>
        <w:rPr>
          <w:rFonts w:ascii="Times New Roman" w:hAnsi="Times New Roman" w:cs="Times New Roman"/>
          <w:b/>
          <w:sz w:val="24"/>
          <w:szCs w:val="24"/>
        </w:rPr>
      </w:pPr>
    </w:p>
    <w:p w:rsidR="001B49A0" w:rsidRPr="00664A26" w:rsidRDefault="001B49A0" w:rsidP="001B49A0">
      <w:pPr>
        <w:widowControl w:val="0"/>
        <w:shd w:val="clear" w:color="auto" w:fill="FFFFFF" w:themeFill="background1"/>
        <w:spacing w:after="0"/>
        <w:jc w:val="both"/>
        <w:rPr>
          <w:rFonts w:ascii="Times New Roman" w:hAnsi="Times New Roman" w:cs="Times New Roman"/>
          <w:sz w:val="24"/>
          <w:szCs w:val="24"/>
        </w:rPr>
      </w:pPr>
    </w:p>
    <w:p w:rsidR="00613481" w:rsidRDefault="00613481">
      <w:pPr>
        <w:rPr>
          <w:rFonts w:ascii="Times New Roman" w:hAnsi="Times New Roman" w:cs="Times New Roman"/>
          <w:bCs/>
          <w:sz w:val="24"/>
          <w:szCs w:val="24"/>
        </w:rPr>
      </w:pPr>
      <w:r>
        <w:rPr>
          <w:rFonts w:ascii="Times New Roman" w:hAnsi="Times New Roman" w:cs="Times New Roman"/>
          <w:bCs/>
          <w:sz w:val="24"/>
          <w:szCs w:val="24"/>
        </w:rPr>
        <w:br w:type="page"/>
      </w:r>
    </w:p>
    <w:p w:rsidR="00613481" w:rsidRDefault="00613481" w:rsidP="00613481">
      <w:pPr>
        <w:widowControl w:val="0"/>
        <w:shd w:val="clear" w:color="auto" w:fill="FFFFFF" w:themeFill="background1"/>
        <w:spacing w:after="0"/>
        <w:jc w:val="center"/>
        <w:rPr>
          <w:rFonts w:ascii="Times New Roman" w:hAnsi="Times New Roman" w:cs="Times New Roman"/>
          <w:b/>
          <w:bCs/>
          <w:sz w:val="24"/>
          <w:szCs w:val="24"/>
        </w:rPr>
      </w:pPr>
    </w:p>
    <w:p w:rsidR="00613481" w:rsidRDefault="00613481" w:rsidP="00613481">
      <w:pPr>
        <w:widowControl w:val="0"/>
        <w:shd w:val="clear" w:color="auto" w:fill="FFFFFF" w:themeFill="background1"/>
        <w:spacing w:after="0"/>
        <w:jc w:val="center"/>
        <w:rPr>
          <w:rFonts w:ascii="Times New Roman" w:hAnsi="Times New Roman" w:cs="Times New Roman"/>
          <w:b/>
          <w:bCs/>
          <w:sz w:val="24"/>
          <w:szCs w:val="24"/>
        </w:rPr>
      </w:pPr>
    </w:p>
    <w:p w:rsidR="00613481" w:rsidRDefault="00613481" w:rsidP="00613481">
      <w:pPr>
        <w:widowControl w:val="0"/>
        <w:shd w:val="clear" w:color="auto" w:fill="FFFFFF" w:themeFill="background1"/>
        <w:spacing w:after="0"/>
        <w:jc w:val="center"/>
        <w:rPr>
          <w:rFonts w:ascii="Times New Roman" w:hAnsi="Times New Roman" w:cs="Times New Roman"/>
          <w:b/>
          <w:bCs/>
          <w:sz w:val="24"/>
          <w:szCs w:val="24"/>
        </w:rPr>
      </w:pPr>
    </w:p>
    <w:p w:rsidR="00613481" w:rsidRDefault="00613481" w:rsidP="00613481">
      <w:pPr>
        <w:widowControl w:val="0"/>
        <w:shd w:val="clear" w:color="auto" w:fill="FFFFFF" w:themeFill="background1"/>
        <w:spacing w:after="0"/>
        <w:jc w:val="center"/>
        <w:rPr>
          <w:rFonts w:ascii="Times New Roman" w:hAnsi="Times New Roman" w:cs="Times New Roman"/>
          <w:b/>
          <w:bCs/>
          <w:sz w:val="24"/>
          <w:szCs w:val="24"/>
        </w:rPr>
      </w:pPr>
    </w:p>
    <w:p w:rsidR="001B49A0" w:rsidRDefault="002555C8" w:rsidP="00613481">
      <w:pPr>
        <w:widowControl w:val="0"/>
        <w:shd w:val="clear" w:color="auto" w:fill="FFFFFF" w:themeFill="background1"/>
        <w:spacing w:after="0"/>
        <w:jc w:val="center"/>
        <w:rPr>
          <w:rFonts w:ascii="Times New Roman" w:hAnsi="Times New Roman" w:cs="Times New Roman"/>
          <w:b/>
          <w:bCs/>
          <w:sz w:val="24"/>
          <w:szCs w:val="24"/>
        </w:rPr>
      </w:pPr>
      <w:r w:rsidRPr="00613481">
        <w:rPr>
          <w:rFonts w:ascii="Times New Roman" w:hAnsi="Times New Roman" w:cs="Times New Roman"/>
          <w:b/>
          <w:bCs/>
          <w:sz w:val="24"/>
          <w:szCs w:val="24"/>
        </w:rPr>
        <w:t>Раздел 2.1.</w:t>
      </w:r>
      <w:r w:rsidRPr="00613481">
        <w:rPr>
          <w:rFonts w:ascii="Times New Roman" w:hAnsi="Times New Roman" w:cs="Times New Roman"/>
          <w:b/>
          <w:bCs/>
          <w:sz w:val="24"/>
          <w:szCs w:val="24"/>
        </w:rPr>
        <w:tab/>
        <w:t xml:space="preserve">Применение национального режима в соответствии со статьей 3.1-4 Закона </w:t>
      </w:r>
      <w:r w:rsidR="00613481">
        <w:rPr>
          <w:rFonts w:ascii="Times New Roman" w:hAnsi="Times New Roman" w:cs="Times New Roman"/>
          <w:b/>
          <w:bCs/>
          <w:sz w:val="24"/>
          <w:szCs w:val="24"/>
        </w:rPr>
        <w:br/>
      </w:r>
      <w:r w:rsidRPr="00613481">
        <w:rPr>
          <w:rFonts w:ascii="Times New Roman" w:hAnsi="Times New Roman" w:cs="Times New Roman"/>
          <w:b/>
          <w:bCs/>
          <w:sz w:val="24"/>
          <w:szCs w:val="24"/>
        </w:rPr>
        <w:t>о закупках</w:t>
      </w:r>
    </w:p>
    <w:p w:rsidR="00613481" w:rsidRDefault="00613481" w:rsidP="00613481">
      <w:pPr>
        <w:widowControl w:val="0"/>
        <w:shd w:val="clear" w:color="auto" w:fill="FFFFFF" w:themeFill="background1"/>
        <w:spacing w:after="0"/>
        <w:jc w:val="center"/>
        <w:rPr>
          <w:rFonts w:ascii="Times New Roman" w:hAnsi="Times New Roman" w:cs="Times New Roman"/>
          <w:b/>
          <w:bCs/>
          <w:sz w:val="24"/>
          <w:szCs w:val="24"/>
        </w:rPr>
      </w:pPr>
    </w:p>
    <w:p w:rsidR="00613481" w:rsidRDefault="00613481" w:rsidP="00613481">
      <w:pPr>
        <w:widowControl w:val="0"/>
        <w:shd w:val="clear" w:color="auto" w:fill="FFFFFF" w:themeFill="background1"/>
        <w:spacing w:after="0"/>
        <w:jc w:val="center"/>
        <w:rPr>
          <w:rFonts w:ascii="Times New Roman" w:hAnsi="Times New Roman" w:cs="Times New Roman"/>
          <w:b/>
          <w:bCs/>
          <w:sz w:val="24"/>
          <w:szCs w:val="24"/>
        </w:rPr>
      </w:pPr>
    </w:p>
    <w:p w:rsidR="00613481" w:rsidRDefault="00613481" w:rsidP="00613481">
      <w:pPr>
        <w:widowControl w:val="0"/>
        <w:shd w:val="clear" w:color="auto" w:fill="FFFFFF" w:themeFill="background1"/>
        <w:spacing w:after="0"/>
        <w:jc w:val="center"/>
        <w:rPr>
          <w:rFonts w:ascii="Times New Roman" w:hAnsi="Times New Roman" w:cs="Times New Roman"/>
          <w:b/>
          <w:bCs/>
          <w:sz w:val="24"/>
          <w:szCs w:val="24"/>
        </w:rPr>
      </w:pPr>
    </w:p>
    <w:p w:rsidR="00613481" w:rsidRPr="00613481" w:rsidRDefault="00613481" w:rsidP="00613481">
      <w:pPr>
        <w:widowControl w:val="0"/>
        <w:shd w:val="clear" w:color="auto" w:fill="FFFFFF" w:themeFill="background1"/>
        <w:spacing w:after="0"/>
        <w:jc w:val="center"/>
        <w:rPr>
          <w:rFonts w:ascii="Times New Roman" w:hAnsi="Times New Roman" w:cs="Times New Roman"/>
          <w:i/>
          <w:sz w:val="24"/>
          <w:szCs w:val="24"/>
        </w:rPr>
      </w:pPr>
      <w:r w:rsidRPr="00613481">
        <w:rPr>
          <w:rFonts w:ascii="Times New Roman" w:hAnsi="Times New Roman" w:cs="Times New Roman"/>
          <w:bCs/>
          <w:i/>
          <w:sz w:val="24"/>
          <w:szCs w:val="24"/>
        </w:rPr>
        <w:t>Представлен отдельным файлом</w:t>
      </w:r>
    </w:p>
    <w:p w:rsidR="0084096D" w:rsidRPr="00664A26" w:rsidRDefault="0084096D" w:rsidP="001B49A0">
      <w:pPr>
        <w:widowControl w:val="0"/>
        <w:shd w:val="clear" w:color="auto" w:fill="FFFFFF" w:themeFill="background1"/>
        <w:spacing w:after="0"/>
        <w:jc w:val="both"/>
        <w:rPr>
          <w:rFonts w:ascii="Times New Roman" w:hAnsi="Times New Roman" w:cs="Times New Roman"/>
          <w:bCs/>
          <w:color w:val="0070C0"/>
          <w:sz w:val="24"/>
          <w:szCs w:val="24"/>
        </w:rPr>
      </w:pPr>
    </w:p>
    <w:p w:rsidR="001B49A0" w:rsidRPr="00664A26" w:rsidRDefault="001B49A0" w:rsidP="001B49A0">
      <w:pPr>
        <w:widowControl w:val="0"/>
        <w:shd w:val="clear" w:color="auto" w:fill="FFFFFF" w:themeFill="background1"/>
        <w:spacing w:after="0"/>
        <w:jc w:val="both"/>
        <w:rPr>
          <w:rFonts w:ascii="Times New Roman" w:hAnsi="Times New Roman" w:cs="Times New Roman"/>
          <w:b/>
          <w:bCs/>
          <w:sz w:val="24"/>
          <w:szCs w:val="24"/>
        </w:rPr>
      </w:pPr>
    </w:p>
    <w:p w:rsidR="001B49A0" w:rsidRPr="00664A26" w:rsidRDefault="001B49A0" w:rsidP="001B49A0">
      <w:pPr>
        <w:widowControl w:val="0"/>
        <w:shd w:val="clear" w:color="auto" w:fill="FFFFFF" w:themeFill="background1"/>
        <w:spacing w:after="0"/>
        <w:jc w:val="both"/>
        <w:rPr>
          <w:rFonts w:ascii="Times New Roman" w:hAnsi="Times New Roman" w:cs="Times New Roman"/>
          <w:sz w:val="24"/>
          <w:szCs w:val="24"/>
        </w:rPr>
      </w:pPr>
    </w:p>
    <w:p w:rsidR="0084096D" w:rsidRPr="00664A26" w:rsidRDefault="0084096D" w:rsidP="001B49A0">
      <w:pPr>
        <w:widowControl w:val="0"/>
        <w:spacing w:after="0"/>
        <w:ind w:left="993" w:hanging="993"/>
        <w:contextualSpacing/>
        <w:mirrorIndents/>
        <w:jc w:val="both"/>
        <w:rPr>
          <w:rFonts w:ascii="Times New Roman" w:hAnsi="Times New Roman" w:cs="Times New Roman"/>
          <w:bCs/>
          <w:color w:val="0070C0"/>
          <w:sz w:val="24"/>
          <w:szCs w:val="24"/>
        </w:rPr>
      </w:pPr>
    </w:p>
    <w:p w:rsidR="001B49A0" w:rsidRDefault="001B49A0" w:rsidP="001B49A0">
      <w:pPr>
        <w:jc w:val="center"/>
        <w:rPr>
          <w:rFonts w:ascii="Times New Roman" w:hAnsi="Times New Roman" w:cs="Times New Roman"/>
          <w:b/>
          <w:sz w:val="24"/>
          <w:szCs w:val="24"/>
        </w:rPr>
      </w:pPr>
    </w:p>
    <w:p w:rsidR="001B49A0" w:rsidRDefault="002555C8" w:rsidP="001B49A0">
      <w:pPr>
        <w:jc w:val="center"/>
        <w:rPr>
          <w:rFonts w:ascii="Times New Roman" w:hAnsi="Times New Roman" w:cs="Times New Roman"/>
          <w:b/>
          <w:sz w:val="24"/>
          <w:szCs w:val="24"/>
        </w:rPr>
      </w:pPr>
      <w:r>
        <w:rPr>
          <w:rFonts w:ascii="Times New Roman" w:hAnsi="Times New Roman" w:cs="Times New Roman"/>
          <w:b/>
          <w:sz w:val="24"/>
          <w:szCs w:val="24"/>
        </w:rPr>
        <w:t xml:space="preserve">  </w:t>
      </w:r>
    </w:p>
    <w:p w:rsidR="001B49A0" w:rsidRDefault="001B49A0" w:rsidP="001B49A0">
      <w:pPr>
        <w:jc w:val="center"/>
        <w:rPr>
          <w:rFonts w:ascii="Times New Roman" w:hAnsi="Times New Roman" w:cs="Times New Roman"/>
          <w:b/>
          <w:sz w:val="24"/>
          <w:szCs w:val="24"/>
        </w:rPr>
      </w:pPr>
    </w:p>
    <w:p w:rsidR="00613481" w:rsidRDefault="00613481">
      <w:pPr>
        <w:rPr>
          <w:rFonts w:ascii="Times New Roman" w:hAnsi="Times New Roman" w:cs="Times New Roman"/>
          <w:b/>
          <w:sz w:val="24"/>
          <w:szCs w:val="24"/>
        </w:rPr>
      </w:pPr>
      <w:r>
        <w:rPr>
          <w:rFonts w:ascii="Times New Roman" w:hAnsi="Times New Roman" w:cs="Times New Roman"/>
          <w:b/>
          <w:sz w:val="24"/>
          <w:szCs w:val="24"/>
        </w:rPr>
        <w:br w:type="page"/>
      </w:r>
    </w:p>
    <w:p w:rsidR="001B49A0" w:rsidRDefault="002555C8" w:rsidP="001B49A0">
      <w:pPr>
        <w:widowControl w:val="0"/>
        <w:spacing w:after="0"/>
        <w:contextualSpacing/>
        <w:mirrorIndents/>
        <w:jc w:val="center"/>
        <w:rPr>
          <w:rFonts w:ascii="Times New Roman" w:hAnsi="Times New Roman" w:cs="Times New Roman"/>
          <w:b/>
          <w:sz w:val="24"/>
          <w:szCs w:val="24"/>
        </w:rPr>
      </w:pPr>
      <w:r w:rsidRPr="00F5057A">
        <w:rPr>
          <w:rFonts w:ascii="Times New Roman" w:hAnsi="Times New Roman" w:cs="Times New Roman"/>
          <w:b/>
          <w:sz w:val="24"/>
          <w:szCs w:val="24"/>
        </w:rPr>
        <w:lastRenderedPageBreak/>
        <w:t>Раздел 3</w:t>
      </w:r>
    </w:p>
    <w:p w:rsidR="001B49A0" w:rsidRDefault="001B49A0" w:rsidP="001B49A0">
      <w:pPr>
        <w:widowControl w:val="0"/>
        <w:spacing w:after="0"/>
        <w:contextualSpacing/>
        <w:mirrorIndents/>
        <w:jc w:val="center"/>
        <w:rPr>
          <w:rFonts w:ascii="Times New Roman" w:hAnsi="Times New Roman" w:cs="Times New Roman"/>
          <w:b/>
          <w:sz w:val="24"/>
          <w:szCs w:val="24"/>
        </w:rPr>
      </w:pPr>
    </w:p>
    <w:p w:rsidR="001B49A0" w:rsidRPr="00F5057A" w:rsidRDefault="002555C8" w:rsidP="001B49A0">
      <w:pPr>
        <w:widowControl w:val="0"/>
        <w:spacing w:after="0"/>
        <w:contextualSpacing/>
        <w:mirrorIndents/>
        <w:jc w:val="center"/>
        <w:rPr>
          <w:rFonts w:ascii="Times New Roman" w:hAnsi="Times New Roman" w:cs="Times New Roman"/>
          <w:b/>
          <w:sz w:val="24"/>
          <w:szCs w:val="24"/>
        </w:rPr>
      </w:pPr>
      <w:r w:rsidRPr="00F5057A">
        <w:rPr>
          <w:rFonts w:ascii="Times New Roman" w:hAnsi="Times New Roman" w:cs="Times New Roman"/>
          <w:b/>
          <w:sz w:val="24"/>
          <w:szCs w:val="24"/>
        </w:rPr>
        <w:t>Примерные формы документов и сведений для предоставления в составе заявки на участие в аукционе в электронной форме</w:t>
      </w:r>
      <w:r>
        <w:rPr>
          <w:rStyle w:val="ac"/>
          <w:rFonts w:ascii="Times New Roman" w:hAnsi="Times New Roman" w:cs="Times New Roman"/>
          <w:b/>
          <w:sz w:val="24"/>
          <w:szCs w:val="24"/>
        </w:rPr>
        <w:footnoteReference w:id="1"/>
      </w:r>
      <w:r w:rsidRPr="00F5057A">
        <w:rPr>
          <w:rFonts w:ascii="Times New Roman" w:hAnsi="Times New Roman" w:cs="Times New Roman"/>
          <w:b/>
          <w:sz w:val="24"/>
          <w:szCs w:val="24"/>
        </w:rPr>
        <w:t xml:space="preserve"> </w:t>
      </w:r>
    </w:p>
    <w:p w:rsidR="001B49A0" w:rsidRPr="00F5057A" w:rsidRDefault="002555C8" w:rsidP="001B49A0">
      <w:pPr>
        <w:widowControl w:val="0"/>
        <w:spacing w:after="0"/>
        <w:contextualSpacing/>
        <w:mirrorIndents/>
        <w:jc w:val="center"/>
        <w:rPr>
          <w:rFonts w:ascii="Times New Roman" w:hAnsi="Times New Roman" w:cs="Times New Roman"/>
          <w:b/>
          <w:sz w:val="24"/>
          <w:szCs w:val="24"/>
        </w:rPr>
      </w:pPr>
      <w:r w:rsidRPr="00F5057A">
        <w:rPr>
          <w:rFonts w:ascii="Times New Roman" w:hAnsi="Times New Roman" w:cs="Times New Roman"/>
          <w:b/>
          <w:sz w:val="24"/>
          <w:szCs w:val="24"/>
        </w:rPr>
        <w:t>Форма № 1.1</w:t>
      </w:r>
    </w:p>
    <w:p w:rsidR="001B49A0" w:rsidRPr="00F5057A" w:rsidRDefault="002555C8" w:rsidP="001B49A0">
      <w:pPr>
        <w:widowControl w:val="0"/>
        <w:spacing w:after="0"/>
        <w:contextualSpacing/>
        <w:mirrorIndents/>
        <w:jc w:val="center"/>
        <w:outlineLvl w:val="0"/>
        <w:rPr>
          <w:rFonts w:ascii="Times New Roman" w:hAnsi="Times New Roman" w:cs="Times New Roman"/>
          <w:b/>
          <w:sz w:val="24"/>
          <w:szCs w:val="24"/>
        </w:rPr>
      </w:pPr>
      <w:r w:rsidRPr="00F5057A">
        <w:rPr>
          <w:rFonts w:ascii="Times New Roman" w:hAnsi="Times New Roman" w:cs="Times New Roman"/>
          <w:b/>
          <w:sz w:val="24"/>
          <w:szCs w:val="24"/>
        </w:rPr>
        <w:t>Сведения об участнике</w:t>
      </w:r>
      <w:r w:rsidRPr="00F5057A">
        <w:rPr>
          <w:rFonts w:ascii="Times New Roman" w:hAnsi="Times New Roman" w:cs="Times New Roman"/>
          <w:sz w:val="24"/>
          <w:szCs w:val="24"/>
        </w:rPr>
        <w:t xml:space="preserve"> </w:t>
      </w:r>
      <w:r w:rsidRPr="00F5057A">
        <w:rPr>
          <w:rFonts w:ascii="Times New Roman" w:hAnsi="Times New Roman" w:cs="Times New Roman"/>
          <w:b/>
          <w:sz w:val="24"/>
          <w:szCs w:val="24"/>
        </w:rPr>
        <w:t>закупки – юридическом лице</w:t>
      </w:r>
      <w:r>
        <w:rPr>
          <w:rStyle w:val="ac"/>
          <w:rFonts w:ascii="Times New Roman" w:hAnsi="Times New Roman" w:cs="Times New Roman"/>
          <w:b/>
          <w:sz w:val="24"/>
          <w:szCs w:val="24"/>
        </w:rPr>
        <w:footnoteReference w:id="2"/>
      </w:r>
    </w:p>
    <w:p w:rsidR="001B49A0" w:rsidRPr="00F5057A" w:rsidRDefault="001B49A0" w:rsidP="001B49A0">
      <w:pPr>
        <w:widowControl w:val="0"/>
        <w:spacing w:after="0"/>
        <w:contextualSpacing/>
        <w:mirrorIndents/>
        <w:jc w:val="center"/>
        <w:rPr>
          <w:rFonts w:ascii="Times New Roman" w:hAnsi="Times New Roman" w:cs="Times New Roman"/>
          <w:b/>
          <w:sz w:val="24"/>
          <w:szCs w:val="24"/>
        </w:rPr>
      </w:pPr>
    </w:p>
    <w:p w:rsidR="001B49A0" w:rsidRPr="00F5057A" w:rsidRDefault="001B49A0" w:rsidP="001B49A0">
      <w:pPr>
        <w:widowControl w:val="0"/>
        <w:spacing w:after="0"/>
        <w:contextualSpacing/>
        <w:mirrorIndents/>
        <w:jc w:val="center"/>
        <w:rPr>
          <w:rFonts w:ascii="Times New Roman" w:hAnsi="Times New Roman" w:cs="Times New Roman"/>
          <w:b/>
          <w:sz w:val="24"/>
          <w:szCs w:val="24"/>
        </w:rPr>
      </w:pPr>
    </w:p>
    <w:tbl>
      <w:tblPr>
        <w:tblW w:w="0" w:type="auto"/>
        <w:tblLayout w:type="fixed"/>
        <w:tblLook w:val="01E0" w:firstRow="1" w:lastRow="1" w:firstColumn="1" w:lastColumn="1" w:noHBand="0" w:noVBand="0"/>
      </w:tblPr>
      <w:tblGrid>
        <w:gridCol w:w="828"/>
        <w:gridCol w:w="4680"/>
        <w:gridCol w:w="4062"/>
      </w:tblGrid>
      <w:tr w:rsidR="0084096D" w:rsidTr="001B49A0">
        <w:tc>
          <w:tcPr>
            <w:tcW w:w="828" w:type="dxa"/>
            <w:hideMark/>
          </w:tcPr>
          <w:p w:rsidR="001B49A0" w:rsidRPr="00F5057A" w:rsidRDefault="002555C8" w:rsidP="001B49A0">
            <w:pPr>
              <w:widowControl w:val="0"/>
              <w:spacing w:after="0"/>
              <w:contextualSpacing/>
              <w:mirrorIndents/>
              <w:jc w:val="center"/>
              <w:rPr>
                <w:rFonts w:ascii="Times New Roman" w:hAnsi="Times New Roman" w:cs="Times New Roman"/>
                <w:b/>
                <w:sz w:val="24"/>
                <w:szCs w:val="24"/>
              </w:rPr>
            </w:pPr>
            <w:r w:rsidRPr="00F5057A">
              <w:rPr>
                <w:rFonts w:ascii="Times New Roman" w:hAnsi="Times New Roman" w:cs="Times New Roman"/>
                <w:b/>
                <w:sz w:val="24"/>
                <w:szCs w:val="24"/>
              </w:rPr>
              <w:t>№ п/п</w:t>
            </w:r>
          </w:p>
        </w:tc>
        <w:tc>
          <w:tcPr>
            <w:tcW w:w="4680" w:type="dxa"/>
            <w:hideMark/>
          </w:tcPr>
          <w:p w:rsidR="001B49A0" w:rsidRPr="00F5057A" w:rsidRDefault="002555C8" w:rsidP="001B49A0">
            <w:pPr>
              <w:widowControl w:val="0"/>
              <w:spacing w:after="0"/>
              <w:contextualSpacing/>
              <w:mirrorIndents/>
              <w:jc w:val="center"/>
              <w:rPr>
                <w:rFonts w:ascii="Times New Roman" w:hAnsi="Times New Roman" w:cs="Times New Roman"/>
                <w:b/>
                <w:sz w:val="24"/>
                <w:szCs w:val="24"/>
              </w:rPr>
            </w:pPr>
            <w:r w:rsidRPr="00F5057A">
              <w:rPr>
                <w:rFonts w:ascii="Times New Roman" w:hAnsi="Times New Roman" w:cs="Times New Roman"/>
                <w:b/>
                <w:sz w:val="24"/>
                <w:szCs w:val="24"/>
              </w:rPr>
              <w:t>Наименование</w:t>
            </w:r>
          </w:p>
        </w:tc>
        <w:tc>
          <w:tcPr>
            <w:tcW w:w="4062" w:type="dxa"/>
            <w:hideMark/>
          </w:tcPr>
          <w:p w:rsidR="001B49A0" w:rsidRPr="00F5057A" w:rsidRDefault="002555C8" w:rsidP="001B49A0">
            <w:pPr>
              <w:widowControl w:val="0"/>
              <w:spacing w:after="0"/>
              <w:contextualSpacing/>
              <w:mirrorIndents/>
              <w:jc w:val="center"/>
              <w:rPr>
                <w:rFonts w:ascii="Times New Roman" w:hAnsi="Times New Roman" w:cs="Times New Roman"/>
                <w:b/>
                <w:sz w:val="24"/>
                <w:szCs w:val="24"/>
              </w:rPr>
            </w:pPr>
            <w:r w:rsidRPr="00F5057A">
              <w:rPr>
                <w:rFonts w:ascii="Times New Roman" w:hAnsi="Times New Roman" w:cs="Times New Roman"/>
                <w:b/>
                <w:sz w:val="24"/>
                <w:szCs w:val="24"/>
              </w:rPr>
              <w:t>Сведения об участнике закупки</w:t>
            </w:r>
          </w:p>
        </w:tc>
      </w:tr>
      <w:tr w:rsidR="0084096D" w:rsidTr="001B49A0">
        <w:tc>
          <w:tcPr>
            <w:tcW w:w="828" w:type="dxa"/>
            <w:hideMark/>
          </w:tcPr>
          <w:p w:rsidR="001B49A0" w:rsidRPr="00F5057A" w:rsidRDefault="002555C8" w:rsidP="001B49A0">
            <w:pPr>
              <w:widowControl w:val="0"/>
              <w:spacing w:after="0"/>
              <w:contextualSpacing/>
              <w:mirrorIndents/>
              <w:rPr>
                <w:rFonts w:ascii="Times New Roman" w:hAnsi="Times New Roman" w:cs="Times New Roman"/>
                <w:sz w:val="24"/>
                <w:szCs w:val="24"/>
              </w:rPr>
            </w:pPr>
            <w:r w:rsidRPr="00F5057A">
              <w:rPr>
                <w:rFonts w:ascii="Times New Roman" w:hAnsi="Times New Roman" w:cs="Times New Roman"/>
                <w:sz w:val="24"/>
                <w:szCs w:val="24"/>
              </w:rPr>
              <w:t xml:space="preserve">1. </w:t>
            </w:r>
          </w:p>
        </w:tc>
        <w:tc>
          <w:tcPr>
            <w:tcW w:w="4680" w:type="dxa"/>
            <w:hideMark/>
          </w:tcPr>
          <w:p w:rsidR="001B49A0" w:rsidRPr="00F5057A" w:rsidRDefault="002555C8" w:rsidP="001B49A0">
            <w:pPr>
              <w:widowControl w:val="0"/>
              <w:spacing w:after="0"/>
              <w:contextualSpacing/>
              <w:mirrorIndents/>
              <w:rPr>
                <w:rFonts w:ascii="Times New Roman" w:hAnsi="Times New Roman" w:cs="Times New Roman"/>
                <w:sz w:val="24"/>
                <w:szCs w:val="24"/>
              </w:rPr>
            </w:pPr>
            <w:r w:rsidRPr="00F5057A">
              <w:rPr>
                <w:rFonts w:ascii="Times New Roman" w:hAnsi="Times New Roman" w:cs="Times New Roman"/>
                <w:sz w:val="24"/>
                <w:szCs w:val="24"/>
              </w:rPr>
              <w:t>Фирменное наименование (наименование) и сведения об организационно-правовой форме</w:t>
            </w:r>
          </w:p>
        </w:tc>
        <w:tc>
          <w:tcPr>
            <w:tcW w:w="4062" w:type="dxa"/>
          </w:tcPr>
          <w:p w:rsidR="001B49A0" w:rsidRPr="00F5057A" w:rsidRDefault="001B49A0" w:rsidP="001B49A0">
            <w:pPr>
              <w:widowControl w:val="0"/>
              <w:spacing w:after="0"/>
              <w:contextualSpacing/>
              <w:mirrorIndents/>
              <w:rPr>
                <w:rFonts w:ascii="Times New Roman" w:hAnsi="Times New Roman" w:cs="Times New Roman"/>
                <w:sz w:val="24"/>
                <w:szCs w:val="24"/>
              </w:rPr>
            </w:pPr>
          </w:p>
        </w:tc>
      </w:tr>
      <w:tr w:rsidR="0084096D" w:rsidTr="001B49A0">
        <w:tc>
          <w:tcPr>
            <w:tcW w:w="828" w:type="dxa"/>
            <w:hideMark/>
          </w:tcPr>
          <w:p w:rsidR="001B49A0" w:rsidRPr="00F5057A" w:rsidRDefault="002555C8" w:rsidP="001B49A0">
            <w:pPr>
              <w:widowControl w:val="0"/>
              <w:spacing w:after="0"/>
              <w:contextualSpacing/>
              <w:mirrorIndents/>
              <w:rPr>
                <w:rFonts w:ascii="Times New Roman" w:hAnsi="Times New Roman" w:cs="Times New Roman"/>
                <w:sz w:val="24"/>
                <w:szCs w:val="24"/>
              </w:rPr>
            </w:pPr>
            <w:r w:rsidRPr="00F5057A">
              <w:rPr>
                <w:rFonts w:ascii="Times New Roman" w:hAnsi="Times New Roman" w:cs="Times New Roman"/>
                <w:sz w:val="24"/>
                <w:szCs w:val="24"/>
              </w:rPr>
              <w:t>2.</w:t>
            </w:r>
          </w:p>
          <w:p w:rsidR="001B49A0" w:rsidRPr="00F5057A" w:rsidRDefault="002555C8" w:rsidP="001B49A0">
            <w:pPr>
              <w:widowControl w:val="0"/>
              <w:spacing w:after="0"/>
              <w:contextualSpacing/>
              <w:mirrorIndents/>
              <w:rPr>
                <w:rFonts w:ascii="Times New Roman" w:hAnsi="Times New Roman" w:cs="Times New Roman"/>
                <w:sz w:val="24"/>
                <w:szCs w:val="24"/>
              </w:rPr>
            </w:pPr>
            <w:r w:rsidRPr="00F5057A">
              <w:rPr>
                <w:rFonts w:ascii="Times New Roman" w:hAnsi="Times New Roman" w:cs="Times New Roman"/>
                <w:sz w:val="24"/>
                <w:szCs w:val="24"/>
              </w:rPr>
              <w:t>3.</w:t>
            </w:r>
          </w:p>
        </w:tc>
        <w:tc>
          <w:tcPr>
            <w:tcW w:w="4680" w:type="dxa"/>
            <w:hideMark/>
          </w:tcPr>
          <w:p w:rsidR="001B49A0" w:rsidRPr="00F5057A" w:rsidRDefault="002555C8" w:rsidP="001B49A0">
            <w:pPr>
              <w:widowControl w:val="0"/>
              <w:spacing w:after="0"/>
              <w:contextualSpacing/>
              <w:mirrorIndents/>
              <w:rPr>
                <w:rFonts w:ascii="Times New Roman" w:hAnsi="Times New Roman" w:cs="Times New Roman"/>
                <w:sz w:val="24"/>
                <w:szCs w:val="24"/>
              </w:rPr>
            </w:pPr>
            <w:r w:rsidRPr="00F5057A">
              <w:rPr>
                <w:rFonts w:ascii="Times New Roman" w:hAnsi="Times New Roman" w:cs="Times New Roman"/>
                <w:sz w:val="24"/>
                <w:szCs w:val="24"/>
              </w:rPr>
              <w:t>Место нахождения</w:t>
            </w:r>
          </w:p>
          <w:p w:rsidR="001B49A0" w:rsidRPr="00F5057A" w:rsidRDefault="002555C8" w:rsidP="001B49A0">
            <w:pPr>
              <w:pStyle w:val="a6"/>
              <w:widowControl w:val="0"/>
              <w:spacing w:after="0"/>
              <w:ind w:left="0"/>
              <w:mirrorIndents/>
            </w:pPr>
            <w:r w:rsidRPr="00F5057A">
              <w:t>Почтовый адрес</w:t>
            </w:r>
          </w:p>
        </w:tc>
        <w:tc>
          <w:tcPr>
            <w:tcW w:w="4062" w:type="dxa"/>
          </w:tcPr>
          <w:p w:rsidR="001B49A0" w:rsidRPr="00F5057A" w:rsidRDefault="001B49A0" w:rsidP="001B49A0">
            <w:pPr>
              <w:widowControl w:val="0"/>
              <w:spacing w:after="0"/>
              <w:contextualSpacing/>
              <w:mirrorIndents/>
              <w:rPr>
                <w:rFonts w:ascii="Times New Roman" w:hAnsi="Times New Roman" w:cs="Times New Roman"/>
                <w:sz w:val="24"/>
                <w:szCs w:val="24"/>
              </w:rPr>
            </w:pPr>
          </w:p>
        </w:tc>
      </w:tr>
      <w:tr w:rsidR="0084096D" w:rsidTr="001B49A0">
        <w:tc>
          <w:tcPr>
            <w:tcW w:w="828" w:type="dxa"/>
            <w:hideMark/>
          </w:tcPr>
          <w:p w:rsidR="001B49A0" w:rsidRPr="00F5057A" w:rsidRDefault="002555C8" w:rsidP="001B49A0">
            <w:pPr>
              <w:widowControl w:val="0"/>
              <w:spacing w:after="0"/>
              <w:contextualSpacing/>
              <w:mirrorIndents/>
              <w:rPr>
                <w:rFonts w:ascii="Times New Roman" w:hAnsi="Times New Roman" w:cs="Times New Roman"/>
                <w:sz w:val="24"/>
                <w:szCs w:val="24"/>
              </w:rPr>
            </w:pPr>
            <w:r w:rsidRPr="00F5057A">
              <w:rPr>
                <w:rFonts w:ascii="Times New Roman" w:hAnsi="Times New Roman" w:cs="Times New Roman"/>
                <w:sz w:val="24"/>
                <w:szCs w:val="24"/>
              </w:rPr>
              <w:t>4.</w:t>
            </w:r>
          </w:p>
        </w:tc>
        <w:tc>
          <w:tcPr>
            <w:tcW w:w="4680" w:type="dxa"/>
            <w:hideMark/>
          </w:tcPr>
          <w:p w:rsidR="001B49A0" w:rsidRPr="00F5057A" w:rsidRDefault="002555C8" w:rsidP="001B49A0">
            <w:pPr>
              <w:widowControl w:val="0"/>
              <w:spacing w:after="0"/>
              <w:contextualSpacing/>
              <w:mirrorIndents/>
              <w:rPr>
                <w:rFonts w:ascii="Times New Roman" w:hAnsi="Times New Roman" w:cs="Times New Roman"/>
                <w:sz w:val="24"/>
                <w:szCs w:val="24"/>
              </w:rPr>
            </w:pPr>
            <w:r w:rsidRPr="00F5057A">
              <w:rPr>
                <w:rFonts w:ascii="Times New Roman" w:hAnsi="Times New Roman" w:cs="Times New Roman"/>
                <w:sz w:val="24"/>
                <w:szCs w:val="24"/>
              </w:rPr>
              <w:t>Номер контактного телефона</w:t>
            </w:r>
          </w:p>
        </w:tc>
        <w:tc>
          <w:tcPr>
            <w:tcW w:w="4062" w:type="dxa"/>
          </w:tcPr>
          <w:p w:rsidR="001B49A0" w:rsidRPr="00F5057A" w:rsidRDefault="001B49A0" w:rsidP="001B49A0">
            <w:pPr>
              <w:widowControl w:val="0"/>
              <w:spacing w:after="0"/>
              <w:contextualSpacing/>
              <w:mirrorIndents/>
              <w:rPr>
                <w:rFonts w:ascii="Times New Roman" w:hAnsi="Times New Roman" w:cs="Times New Roman"/>
                <w:sz w:val="24"/>
                <w:szCs w:val="24"/>
              </w:rPr>
            </w:pPr>
          </w:p>
        </w:tc>
      </w:tr>
      <w:tr w:rsidR="0084096D" w:rsidTr="001B49A0">
        <w:tc>
          <w:tcPr>
            <w:tcW w:w="828" w:type="dxa"/>
            <w:hideMark/>
          </w:tcPr>
          <w:p w:rsidR="001B49A0" w:rsidRPr="00F5057A" w:rsidRDefault="002555C8" w:rsidP="001B49A0">
            <w:pPr>
              <w:widowControl w:val="0"/>
              <w:spacing w:after="0"/>
              <w:contextualSpacing/>
              <w:mirrorIndents/>
              <w:rPr>
                <w:rFonts w:ascii="Times New Roman" w:hAnsi="Times New Roman" w:cs="Times New Roman"/>
                <w:sz w:val="24"/>
                <w:szCs w:val="24"/>
              </w:rPr>
            </w:pPr>
            <w:r w:rsidRPr="00F5057A">
              <w:rPr>
                <w:rFonts w:ascii="Times New Roman" w:hAnsi="Times New Roman" w:cs="Times New Roman"/>
                <w:sz w:val="24"/>
                <w:szCs w:val="24"/>
              </w:rPr>
              <w:t>5.</w:t>
            </w:r>
          </w:p>
        </w:tc>
        <w:tc>
          <w:tcPr>
            <w:tcW w:w="4680" w:type="dxa"/>
            <w:hideMark/>
          </w:tcPr>
          <w:p w:rsidR="001B49A0" w:rsidRPr="00F5057A" w:rsidRDefault="002555C8" w:rsidP="001B49A0">
            <w:pPr>
              <w:widowControl w:val="0"/>
              <w:spacing w:after="0"/>
              <w:contextualSpacing/>
              <w:mirrorIndents/>
              <w:rPr>
                <w:rFonts w:ascii="Times New Roman" w:hAnsi="Times New Roman" w:cs="Times New Roman"/>
                <w:sz w:val="24"/>
                <w:szCs w:val="24"/>
              </w:rPr>
            </w:pPr>
            <w:r w:rsidRPr="00F5057A">
              <w:rPr>
                <w:rFonts w:ascii="Times New Roman" w:hAnsi="Times New Roman" w:cs="Times New Roman"/>
                <w:sz w:val="24"/>
                <w:szCs w:val="24"/>
              </w:rPr>
              <w:t>Контактное лицо (ФИО)</w:t>
            </w:r>
            <w:r>
              <w:rPr>
                <w:rStyle w:val="ac"/>
                <w:rFonts w:ascii="Times New Roman" w:hAnsi="Times New Roman" w:cs="Times New Roman"/>
                <w:sz w:val="24"/>
                <w:szCs w:val="24"/>
              </w:rPr>
              <w:footnoteReference w:customMarkFollows="1" w:id="3"/>
              <w:t>*</w:t>
            </w:r>
          </w:p>
        </w:tc>
        <w:tc>
          <w:tcPr>
            <w:tcW w:w="4062" w:type="dxa"/>
          </w:tcPr>
          <w:p w:rsidR="001B49A0" w:rsidRPr="00F5057A" w:rsidRDefault="001B49A0" w:rsidP="001B49A0">
            <w:pPr>
              <w:widowControl w:val="0"/>
              <w:spacing w:after="0"/>
              <w:contextualSpacing/>
              <w:mirrorIndents/>
              <w:rPr>
                <w:rFonts w:ascii="Times New Roman" w:hAnsi="Times New Roman" w:cs="Times New Roman"/>
                <w:sz w:val="24"/>
                <w:szCs w:val="24"/>
              </w:rPr>
            </w:pPr>
          </w:p>
        </w:tc>
      </w:tr>
    </w:tbl>
    <w:p w:rsidR="001B49A0" w:rsidRPr="00F5057A" w:rsidRDefault="001B49A0" w:rsidP="001B49A0">
      <w:pPr>
        <w:rPr>
          <w:rFonts w:ascii="Times New Roman" w:hAnsi="Times New Roman" w:cs="Times New Roman"/>
          <w:sz w:val="24"/>
          <w:szCs w:val="24"/>
        </w:rPr>
      </w:pPr>
    </w:p>
    <w:p w:rsidR="00613481" w:rsidRDefault="00613481">
      <w:pPr>
        <w:rPr>
          <w:rFonts w:ascii="Times New Roman" w:hAnsi="Times New Roman" w:cs="Times New Roman"/>
          <w:b/>
          <w:sz w:val="24"/>
          <w:szCs w:val="24"/>
        </w:rPr>
      </w:pPr>
      <w:r>
        <w:rPr>
          <w:rFonts w:ascii="Times New Roman" w:hAnsi="Times New Roman" w:cs="Times New Roman"/>
          <w:b/>
          <w:sz w:val="24"/>
          <w:szCs w:val="24"/>
        </w:rPr>
        <w:br w:type="page"/>
      </w:r>
    </w:p>
    <w:p w:rsidR="001B49A0" w:rsidRPr="00F5057A" w:rsidRDefault="002555C8" w:rsidP="001B49A0">
      <w:pPr>
        <w:widowControl w:val="0"/>
        <w:spacing w:after="0"/>
        <w:contextualSpacing/>
        <w:mirrorIndents/>
        <w:jc w:val="center"/>
        <w:outlineLvl w:val="0"/>
        <w:rPr>
          <w:rFonts w:ascii="Times New Roman" w:hAnsi="Times New Roman" w:cs="Times New Roman"/>
          <w:b/>
          <w:sz w:val="24"/>
          <w:szCs w:val="24"/>
        </w:rPr>
      </w:pPr>
      <w:r w:rsidRPr="00F5057A">
        <w:rPr>
          <w:rFonts w:ascii="Times New Roman" w:hAnsi="Times New Roman" w:cs="Times New Roman"/>
          <w:b/>
          <w:sz w:val="24"/>
          <w:szCs w:val="24"/>
        </w:rPr>
        <w:lastRenderedPageBreak/>
        <w:t>Форма № 1.2</w:t>
      </w:r>
    </w:p>
    <w:p w:rsidR="001B49A0" w:rsidRPr="00F5057A" w:rsidRDefault="002555C8" w:rsidP="001B49A0">
      <w:pPr>
        <w:widowControl w:val="0"/>
        <w:spacing w:after="0"/>
        <w:contextualSpacing/>
        <w:mirrorIndents/>
        <w:jc w:val="center"/>
        <w:rPr>
          <w:rFonts w:ascii="Times New Roman" w:hAnsi="Times New Roman" w:cs="Times New Roman"/>
          <w:b/>
          <w:sz w:val="24"/>
          <w:szCs w:val="24"/>
        </w:rPr>
      </w:pPr>
      <w:r w:rsidRPr="00F5057A">
        <w:rPr>
          <w:rFonts w:ascii="Times New Roman" w:hAnsi="Times New Roman" w:cs="Times New Roman"/>
          <w:b/>
          <w:sz w:val="24"/>
          <w:szCs w:val="24"/>
        </w:rPr>
        <w:t xml:space="preserve">Сведения об участнике закупки – физическом лице, </w:t>
      </w:r>
    </w:p>
    <w:p w:rsidR="001B49A0" w:rsidRPr="00F5057A" w:rsidRDefault="002555C8" w:rsidP="001B49A0">
      <w:pPr>
        <w:widowControl w:val="0"/>
        <w:spacing w:after="0"/>
        <w:contextualSpacing/>
        <w:mirrorIndents/>
        <w:jc w:val="center"/>
        <w:rPr>
          <w:rFonts w:ascii="Times New Roman" w:hAnsi="Times New Roman" w:cs="Times New Roman"/>
          <w:b/>
          <w:sz w:val="24"/>
          <w:szCs w:val="24"/>
        </w:rPr>
      </w:pPr>
      <w:r w:rsidRPr="00F5057A">
        <w:rPr>
          <w:rFonts w:ascii="Times New Roman" w:hAnsi="Times New Roman" w:cs="Times New Roman"/>
          <w:b/>
          <w:sz w:val="24"/>
          <w:szCs w:val="24"/>
        </w:rPr>
        <w:t>в том числе индивидуальном предпринимателе</w:t>
      </w:r>
      <w:r>
        <w:rPr>
          <w:rStyle w:val="ac"/>
          <w:rFonts w:ascii="Times New Roman" w:hAnsi="Times New Roman" w:cs="Times New Roman"/>
          <w:b/>
          <w:sz w:val="24"/>
          <w:szCs w:val="24"/>
        </w:rPr>
        <w:footnoteReference w:id="4"/>
      </w:r>
    </w:p>
    <w:p w:rsidR="001B49A0" w:rsidRPr="00F5057A" w:rsidRDefault="001B49A0" w:rsidP="001B49A0">
      <w:pPr>
        <w:widowControl w:val="0"/>
        <w:spacing w:after="0"/>
        <w:contextualSpacing/>
        <w:mirrorIndents/>
        <w:rPr>
          <w:rFonts w:ascii="Times New Roman" w:hAnsi="Times New Roman" w:cs="Times New Roman"/>
          <w:b/>
          <w:sz w:val="24"/>
          <w:szCs w:val="24"/>
        </w:rPr>
      </w:pPr>
    </w:p>
    <w:p w:rsidR="001B49A0" w:rsidRPr="00F5057A" w:rsidRDefault="001B49A0" w:rsidP="001B49A0">
      <w:pPr>
        <w:widowControl w:val="0"/>
        <w:spacing w:after="0"/>
        <w:contextualSpacing/>
        <w:mirrorIndents/>
        <w:rPr>
          <w:rFonts w:ascii="Times New Roman" w:hAnsi="Times New Roman" w:cs="Times New Roman"/>
          <w:b/>
          <w:sz w:val="24"/>
          <w:szCs w:val="24"/>
        </w:rPr>
      </w:pPr>
      <w:bookmarkStart w:id="1" w:name="_Toc123405441"/>
    </w:p>
    <w:tbl>
      <w:tblPr>
        <w:tblW w:w="0" w:type="auto"/>
        <w:tblLayout w:type="fixed"/>
        <w:tblLook w:val="01E0" w:firstRow="1" w:lastRow="1" w:firstColumn="1" w:lastColumn="1" w:noHBand="0" w:noVBand="0"/>
      </w:tblPr>
      <w:tblGrid>
        <w:gridCol w:w="828"/>
        <w:gridCol w:w="4140"/>
        <w:gridCol w:w="540"/>
        <w:gridCol w:w="4062"/>
      </w:tblGrid>
      <w:tr w:rsidR="0084096D" w:rsidTr="001B49A0">
        <w:tc>
          <w:tcPr>
            <w:tcW w:w="828" w:type="dxa"/>
            <w:hideMark/>
          </w:tcPr>
          <w:p w:rsidR="001B49A0" w:rsidRPr="00F5057A" w:rsidRDefault="002555C8" w:rsidP="001B49A0">
            <w:pPr>
              <w:widowControl w:val="0"/>
              <w:spacing w:after="0"/>
              <w:contextualSpacing/>
              <w:mirrorIndents/>
              <w:jc w:val="center"/>
              <w:rPr>
                <w:rFonts w:ascii="Times New Roman" w:hAnsi="Times New Roman" w:cs="Times New Roman"/>
                <w:b/>
                <w:sz w:val="24"/>
                <w:szCs w:val="24"/>
              </w:rPr>
            </w:pPr>
            <w:r w:rsidRPr="00F5057A">
              <w:rPr>
                <w:rFonts w:ascii="Times New Roman" w:hAnsi="Times New Roman" w:cs="Times New Roman"/>
                <w:b/>
                <w:sz w:val="24"/>
                <w:szCs w:val="24"/>
              </w:rPr>
              <w:t>№ п/п</w:t>
            </w:r>
          </w:p>
        </w:tc>
        <w:tc>
          <w:tcPr>
            <w:tcW w:w="4140" w:type="dxa"/>
            <w:hideMark/>
          </w:tcPr>
          <w:p w:rsidR="001B49A0" w:rsidRPr="00F5057A" w:rsidRDefault="002555C8" w:rsidP="001B49A0">
            <w:pPr>
              <w:widowControl w:val="0"/>
              <w:spacing w:after="0"/>
              <w:contextualSpacing/>
              <w:mirrorIndents/>
              <w:jc w:val="center"/>
              <w:rPr>
                <w:rFonts w:ascii="Times New Roman" w:hAnsi="Times New Roman" w:cs="Times New Roman"/>
                <w:b/>
                <w:sz w:val="24"/>
                <w:szCs w:val="24"/>
              </w:rPr>
            </w:pPr>
            <w:r w:rsidRPr="00F5057A">
              <w:rPr>
                <w:rFonts w:ascii="Times New Roman" w:hAnsi="Times New Roman" w:cs="Times New Roman"/>
                <w:b/>
                <w:sz w:val="24"/>
                <w:szCs w:val="24"/>
              </w:rPr>
              <w:t>Наименование</w:t>
            </w:r>
          </w:p>
        </w:tc>
        <w:tc>
          <w:tcPr>
            <w:tcW w:w="4602" w:type="dxa"/>
            <w:gridSpan w:val="2"/>
            <w:hideMark/>
          </w:tcPr>
          <w:p w:rsidR="001B49A0" w:rsidRPr="00F5057A" w:rsidRDefault="002555C8" w:rsidP="001B49A0">
            <w:pPr>
              <w:widowControl w:val="0"/>
              <w:spacing w:after="0"/>
              <w:contextualSpacing/>
              <w:mirrorIndents/>
              <w:jc w:val="center"/>
              <w:rPr>
                <w:rFonts w:ascii="Times New Roman" w:hAnsi="Times New Roman" w:cs="Times New Roman"/>
                <w:b/>
                <w:sz w:val="24"/>
                <w:szCs w:val="24"/>
              </w:rPr>
            </w:pPr>
            <w:r w:rsidRPr="00F5057A">
              <w:rPr>
                <w:rFonts w:ascii="Times New Roman" w:hAnsi="Times New Roman" w:cs="Times New Roman"/>
                <w:b/>
                <w:sz w:val="24"/>
                <w:szCs w:val="24"/>
              </w:rPr>
              <w:t>Сведения об участнике закупки</w:t>
            </w:r>
          </w:p>
        </w:tc>
      </w:tr>
      <w:tr w:rsidR="0084096D" w:rsidTr="001B49A0">
        <w:tc>
          <w:tcPr>
            <w:tcW w:w="828" w:type="dxa"/>
            <w:hideMark/>
          </w:tcPr>
          <w:p w:rsidR="001B49A0" w:rsidRPr="00F5057A" w:rsidRDefault="002555C8" w:rsidP="001B49A0">
            <w:pPr>
              <w:widowControl w:val="0"/>
              <w:spacing w:after="0"/>
              <w:contextualSpacing/>
              <w:mirrorIndents/>
              <w:rPr>
                <w:rFonts w:ascii="Times New Roman" w:hAnsi="Times New Roman" w:cs="Times New Roman"/>
                <w:sz w:val="24"/>
                <w:szCs w:val="24"/>
              </w:rPr>
            </w:pPr>
            <w:r w:rsidRPr="00F5057A">
              <w:rPr>
                <w:rFonts w:ascii="Times New Roman" w:hAnsi="Times New Roman" w:cs="Times New Roman"/>
                <w:sz w:val="24"/>
                <w:szCs w:val="24"/>
              </w:rPr>
              <w:t>1.</w:t>
            </w:r>
          </w:p>
          <w:p w:rsidR="001B49A0" w:rsidRPr="00F5057A" w:rsidRDefault="002555C8" w:rsidP="001B49A0">
            <w:pPr>
              <w:widowControl w:val="0"/>
              <w:spacing w:after="0"/>
              <w:contextualSpacing/>
              <w:mirrorIndents/>
              <w:rPr>
                <w:rFonts w:ascii="Times New Roman" w:hAnsi="Times New Roman" w:cs="Times New Roman"/>
                <w:sz w:val="24"/>
                <w:szCs w:val="24"/>
              </w:rPr>
            </w:pPr>
            <w:r w:rsidRPr="00F5057A">
              <w:rPr>
                <w:rFonts w:ascii="Times New Roman" w:hAnsi="Times New Roman" w:cs="Times New Roman"/>
                <w:sz w:val="24"/>
                <w:szCs w:val="24"/>
              </w:rPr>
              <w:t>2.</w:t>
            </w:r>
          </w:p>
        </w:tc>
        <w:tc>
          <w:tcPr>
            <w:tcW w:w="4140" w:type="dxa"/>
            <w:hideMark/>
          </w:tcPr>
          <w:p w:rsidR="001B49A0" w:rsidRPr="00F5057A" w:rsidRDefault="002555C8" w:rsidP="001B49A0">
            <w:pPr>
              <w:widowControl w:val="0"/>
              <w:spacing w:after="0"/>
              <w:contextualSpacing/>
              <w:mirrorIndents/>
              <w:rPr>
                <w:rFonts w:ascii="Times New Roman" w:hAnsi="Times New Roman" w:cs="Times New Roman"/>
                <w:sz w:val="24"/>
                <w:szCs w:val="24"/>
              </w:rPr>
            </w:pPr>
            <w:r w:rsidRPr="00F5057A">
              <w:rPr>
                <w:rFonts w:ascii="Times New Roman" w:hAnsi="Times New Roman" w:cs="Times New Roman"/>
                <w:sz w:val="24"/>
                <w:szCs w:val="24"/>
              </w:rPr>
              <w:t>Фамилия, имя, отчество</w:t>
            </w:r>
          </w:p>
          <w:p w:rsidR="001B49A0" w:rsidRPr="00F5057A" w:rsidRDefault="002555C8" w:rsidP="001B49A0">
            <w:pPr>
              <w:widowControl w:val="0"/>
              <w:spacing w:after="0"/>
              <w:contextualSpacing/>
              <w:mirrorIndents/>
              <w:rPr>
                <w:rFonts w:ascii="Times New Roman" w:hAnsi="Times New Roman" w:cs="Times New Roman"/>
                <w:sz w:val="24"/>
                <w:szCs w:val="24"/>
              </w:rPr>
            </w:pPr>
            <w:r w:rsidRPr="00F5057A">
              <w:rPr>
                <w:rFonts w:ascii="Times New Roman" w:hAnsi="Times New Roman" w:cs="Times New Roman"/>
                <w:sz w:val="24"/>
                <w:szCs w:val="24"/>
              </w:rPr>
              <w:t>Паспортные данные</w:t>
            </w:r>
          </w:p>
        </w:tc>
        <w:tc>
          <w:tcPr>
            <w:tcW w:w="4602" w:type="dxa"/>
            <w:gridSpan w:val="2"/>
          </w:tcPr>
          <w:p w:rsidR="001B49A0" w:rsidRPr="00F5057A" w:rsidRDefault="001B49A0" w:rsidP="001B49A0">
            <w:pPr>
              <w:widowControl w:val="0"/>
              <w:spacing w:after="0"/>
              <w:contextualSpacing/>
              <w:mirrorIndents/>
              <w:rPr>
                <w:rFonts w:ascii="Times New Roman" w:hAnsi="Times New Roman" w:cs="Times New Roman"/>
                <w:sz w:val="24"/>
                <w:szCs w:val="24"/>
              </w:rPr>
            </w:pPr>
          </w:p>
        </w:tc>
      </w:tr>
      <w:tr w:rsidR="0084096D" w:rsidTr="001B49A0">
        <w:tc>
          <w:tcPr>
            <w:tcW w:w="828" w:type="dxa"/>
            <w:hideMark/>
          </w:tcPr>
          <w:p w:rsidR="001B49A0" w:rsidRPr="00F5057A" w:rsidRDefault="002555C8" w:rsidP="001B49A0">
            <w:pPr>
              <w:widowControl w:val="0"/>
              <w:spacing w:after="0"/>
              <w:contextualSpacing/>
              <w:mirrorIndents/>
              <w:rPr>
                <w:rFonts w:ascii="Times New Roman" w:hAnsi="Times New Roman" w:cs="Times New Roman"/>
                <w:sz w:val="24"/>
                <w:szCs w:val="24"/>
              </w:rPr>
            </w:pPr>
            <w:r w:rsidRPr="00F5057A">
              <w:rPr>
                <w:rFonts w:ascii="Times New Roman" w:hAnsi="Times New Roman" w:cs="Times New Roman"/>
                <w:sz w:val="24"/>
                <w:szCs w:val="24"/>
              </w:rPr>
              <w:t>3.</w:t>
            </w:r>
          </w:p>
        </w:tc>
        <w:tc>
          <w:tcPr>
            <w:tcW w:w="4140" w:type="dxa"/>
            <w:hideMark/>
          </w:tcPr>
          <w:p w:rsidR="001B49A0" w:rsidRPr="00F5057A" w:rsidRDefault="002555C8" w:rsidP="001B49A0">
            <w:pPr>
              <w:widowControl w:val="0"/>
              <w:spacing w:after="0"/>
              <w:contextualSpacing/>
              <w:mirrorIndents/>
              <w:rPr>
                <w:rFonts w:ascii="Times New Roman" w:hAnsi="Times New Roman" w:cs="Times New Roman"/>
                <w:sz w:val="24"/>
                <w:szCs w:val="24"/>
              </w:rPr>
            </w:pPr>
            <w:r w:rsidRPr="00F5057A">
              <w:rPr>
                <w:rFonts w:ascii="Times New Roman" w:hAnsi="Times New Roman" w:cs="Times New Roman"/>
                <w:sz w:val="24"/>
                <w:szCs w:val="24"/>
              </w:rPr>
              <w:t>Место жительства</w:t>
            </w:r>
          </w:p>
        </w:tc>
        <w:tc>
          <w:tcPr>
            <w:tcW w:w="4602" w:type="dxa"/>
            <w:gridSpan w:val="2"/>
          </w:tcPr>
          <w:p w:rsidR="001B49A0" w:rsidRPr="00F5057A" w:rsidRDefault="001B49A0" w:rsidP="001B49A0">
            <w:pPr>
              <w:widowControl w:val="0"/>
              <w:spacing w:after="0"/>
              <w:contextualSpacing/>
              <w:mirrorIndents/>
              <w:rPr>
                <w:rFonts w:ascii="Times New Roman" w:hAnsi="Times New Roman" w:cs="Times New Roman"/>
                <w:sz w:val="24"/>
                <w:szCs w:val="24"/>
              </w:rPr>
            </w:pPr>
          </w:p>
        </w:tc>
      </w:tr>
      <w:tr w:rsidR="0084096D" w:rsidTr="001B49A0">
        <w:tc>
          <w:tcPr>
            <w:tcW w:w="828" w:type="dxa"/>
            <w:hideMark/>
          </w:tcPr>
          <w:p w:rsidR="001B49A0" w:rsidRPr="00F5057A" w:rsidRDefault="002555C8" w:rsidP="001B49A0">
            <w:pPr>
              <w:widowControl w:val="0"/>
              <w:spacing w:after="0"/>
              <w:contextualSpacing/>
              <w:mirrorIndents/>
              <w:rPr>
                <w:rFonts w:ascii="Times New Roman" w:hAnsi="Times New Roman" w:cs="Times New Roman"/>
                <w:sz w:val="24"/>
                <w:szCs w:val="24"/>
              </w:rPr>
            </w:pPr>
            <w:r w:rsidRPr="00F5057A">
              <w:rPr>
                <w:rFonts w:ascii="Times New Roman" w:hAnsi="Times New Roman" w:cs="Times New Roman"/>
                <w:sz w:val="24"/>
                <w:szCs w:val="24"/>
              </w:rPr>
              <w:t>4.</w:t>
            </w:r>
          </w:p>
        </w:tc>
        <w:tc>
          <w:tcPr>
            <w:tcW w:w="4680" w:type="dxa"/>
            <w:gridSpan w:val="2"/>
            <w:hideMark/>
          </w:tcPr>
          <w:p w:rsidR="001B49A0" w:rsidRPr="00F5057A" w:rsidRDefault="002555C8" w:rsidP="001B49A0">
            <w:pPr>
              <w:widowControl w:val="0"/>
              <w:spacing w:after="0"/>
              <w:contextualSpacing/>
              <w:mirrorIndents/>
              <w:rPr>
                <w:rFonts w:ascii="Times New Roman" w:hAnsi="Times New Roman" w:cs="Times New Roman"/>
                <w:sz w:val="24"/>
                <w:szCs w:val="24"/>
              </w:rPr>
            </w:pPr>
            <w:r w:rsidRPr="00F5057A">
              <w:rPr>
                <w:rFonts w:ascii="Times New Roman" w:hAnsi="Times New Roman" w:cs="Times New Roman"/>
                <w:sz w:val="24"/>
                <w:szCs w:val="24"/>
              </w:rPr>
              <w:t>Номер контактного телефона</w:t>
            </w:r>
          </w:p>
        </w:tc>
        <w:tc>
          <w:tcPr>
            <w:tcW w:w="4062" w:type="dxa"/>
          </w:tcPr>
          <w:p w:rsidR="001B49A0" w:rsidRPr="00F5057A" w:rsidRDefault="001B49A0" w:rsidP="001B49A0">
            <w:pPr>
              <w:widowControl w:val="0"/>
              <w:spacing w:after="0"/>
              <w:contextualSpacing/>
              <w:mirrorIndents/>
              <w:rPr>
                <w:rFonts w:ascii="Times New Roman" w:hAnsi="Times New Roman" w:cs="Times New Roman"/>
                <w:sz w:val="24"/>
                <w:szCs w:val="24"/>
              </w:rPr>
            </w:pPr>
          </w:p>
        </w:tc>
      </w:tr>
      <w:tr w:rsidR="0084096D" w:rsidTr="001B49A0">
        <w:tc>
          <w:tcPr>
            <w:tcW w:w="828" w:type="dxa"/>
            <w:hideMark/>
          </w:tcPr>
          <w:p w:rsidR="001B49A0" w:rsidRPr="00F5057A" w:rsidRDefault="002555C8" w:rsidP="001B49A0">
            <w:pPr>
              <w:widowControl w:val="0"/>
              <w:spacing w:after="0"/>
              <w:contextualSpacing/>
              <w:mirrorIndents/>
              <w:rPr>
                <w:rFonts w:ascii="Times New Roman" w:hAnsi="Times New Roman" w:cs="Times New Roman"/>
                <w:sz w:val="24"/>
                <w:szCs w:val="24"/>
              </w:rPr>
            </w:pPr>
            <w:r w:rsidRPr="00F5057A">
              <w:rPr>
                <w:rFonts w:ascii="Times New Roman" w:hAnsi="Times New Roman" w:cs="Times New Roman"/>
                <w:sz w:val="24"/>
                <w:szCs w:val="24"/>
              </w:rPr>
              <w:t>5.</w:t>
            </w:r>
          </w:p>
        </w:tc>
        <w:tc>
          <w:tcPr>
            <w:tcW w:w="4140" w:type="dxa"/>
            <w:hideMark/>
          </w:tcPr>
          <w:p w:rsidR="001B49A0" w:rsidRPr="00F5057A" w:rsidRDefault="002555C8" w:rsidP="001B49A0">
            <w:pPr>
              <w:widowControl w:val="0"/>
              <w:spacing w:after="0"/>
              <w:contextualSpacing/>
              <w:mirrorIndents/>
              <w:rPr>
                <w:rFonts w:ascii="Times New Roman" w:hAnsi="Times New Roman" w:cs="Times New Roman"/>
                <w:sz w:val="24"/>
                <w:szCs w:val="24"/>
              </w:rPr>
            </w:pPr>
            <w:r w:rsidRPr="00F5057A">
              <w:rPr>
                <w:rFonts w:ascii="Times New Roman" w:hAnsi="Times New Roman" w:cs="Times New Roman"/>
                <w:sz w:val="24"/>
                <w:szCs w:val="24"/>
              </w:rPr>
              <w:t>Контактное лицо (ФИО)</w:t>
            </w:r>
            <w:r>
              <w:rPr>
                <w:rStyle w:val="ac"/>
                <w:rFonts w:ascii="Times New Roman" w:hAnsi="Times New Roman" w:cs="Times New Roman"/>
                <w:sz w:val="24"/>
                <w:szCs w:val="24"/>
              </w:rPr>
              <w:footnoteReference w:customMarkFollows="1" w:id="5"/>
              <w:t>*</w:t>
            </w:r>
          </w:p>
        </w:tc>
        <w:tc>
          <w:tcPr>
            <w:tcW w:w="4602" w:type="dxa"/>
            <w:gridSpan w:val="2"/>
          </w:tcPr>
          <w:p w:rsidR="001B49A0" w:rsidRPr="00F5057A" w:rsidRDefault="001B49A0" w:rsidP="001B49A0">
            <w:pPr>
              <w:widowControl w:val="0"/>
              <w:spacing w:after="0"/>
              <w:contextualSpacing/>
              <w:mirrorIndents/>
              <w:rPr>
                <w:rFonts w:ascii="Times New Roman" w:hAnsi="Times New Roman" w:cs="Times New Roman"/>
                <w:sz w:val="24"/>
                <w:szCs w:val="24"/>
              </w:rPr>
            </w:pPr>
          </w:p>
        </w:tc>
      </w:tr>
    </w:tbl>
    <w:p w:rsidR="001B49A0" w:rsidRPr="00F5057A" w:rsidRDefault="002555C8" w:rsidP="001B49A0">
      <w:pPr>
        <w:widowControl w:val="0"/>
        <w:spacing w:after="0"/>
        <w:contextualSpacing/>
        <w:mirrorIndents/>
        <w:rPr>
          <w:rFonts w:ascii="Times New Roman" w:hAnsi="Times New Roman" w:cs="Times New Roman"/>
          <w:sz w:val="24"/>
          <w:szCs w:val="24"/>
          <w:vertAlign w:val="superscript"/>
        </w:rPr>
      </w:pPr>
      <w:r w:rsidRPr="00F5057A">
        <w:rPr>
          <w:rFonts w:ascii="Times New Roman" w:hAnsi="Times New Roman" w:cs="Times New Roman"/>
          <w:sz w:val="24"/>
          <w:szCs w:val="24"/>
          <w:vertAlign w:val="superscript"/>
        </w:rPr>
        <w:t xml:space="preserve"> </w:t>
      </w:r>
    </w:p>
    <w:p w:rsidR="001B49A0" w:rsidRPr="00F5057A" w:rsidRDefault="001B49A0" w:rsidP="001B49A0">
      <w:pPr>
        <w:widowControl w:val="0"/>
        <w:spacing w:after="0"/>
        <w:contextualSpacing/>
        <w:mirrorIndents/>
        <w:rPr>
          <w:rFonts w:ascii="Times New Roman" w:hAnsi="Times New Roman" w:cs="Times New Roman"/>
          <w:b/>
          <w:sz w:val="24"/>
          <w:szCs w:val="24"/>
        </w:rPr>
      </w:pPr>
    </w:p>
    <w:bookmarkEnd w:id="1"/>
    <w:p w:rsidR="001B49A0" w:rsidRPr="00F5057A" w:rsidRDefault="001B49A0" w:rsidP="001B49A0">
      <w:pPr>
        <w:widowControl w:val="0"/>
        <w:spacing w:after="0"/>
        <w:contextualSpacing/>
        <w:mirrorIndents/>
        <w:rPr>
          <w:rFonts w:ascii="Times New Roman" w:hAnsi="Times New Roman" w:cs="Times New Roman"/>
          <w:sz w:val="24"/>
          <w:szCs w:val="24"/>
        </w:rPr>
      </w:pPr>
    </w:p>
    <w:p w:rsidR="001B49A0" w:rsidRPr="00F5057A" w:rsidRDefault="001B49A0" w:rsidP="001B49A0">
      <w:pPr>
        <w:widowControl w:val="0"/>
        <w:spacing w:after="0"/>
        <w:contextualSpacing/>
        <w:mirrorIndents/>
        <w:rPr>
          <w:rFonts w:ascii="Times New Roman" w:hAnsi="Times New Roman" w:cs="Times New Roman"/>
          <w:sz w:val="24"/>
          <w:szCs w:val="24"/>
        </w:rPr>
      </w:pPr>
    </w:p>
    <w:p w:rsidR="001B49A0" w:rsidRPr="00F5057A" w:rsidRDefault="001B49A0" w:rsidP="001B49A0">
      <w:pPr>
        <w:widowControl w:val="0"/>
        <w:spacing w:after="0"/>
        <w:contextualSpacing/>
        <w:mirrorIndents/>
        <w:rPr>
          <w:rFonts w:ascii="Times New Roman" w:hAnsi="Times New Roman" w:cs="Times New Roman"/>
          <w:sz w:val="24"/>
          <w:szCs w:val="24"/>
        </w:rPr>
      </w:pPr>
    </w:p>
    <w:p w:rsidR="001B49A0" w:rsidRPr="00F5057A" w:rsidRDefault="001B49A0" w:rsidP="001B49A0">
      <w:pPr>
        <w:widowControl w:val="0"/>
        <w:spacing w:after="0"/>
        <w:contextualSpacing/>
        <w:mirrorIndents/>
        <w:rPr>
          <w:rFonts w:ascii="Times New Roman" w:hAnsi="Times New Roman" w:cs="Times New Roman"/>
          <w:sz w:val="24"/>
          <w:szCs w:val="24"/>
        </w:rPr>
      </w:pPr>
    </w:p>
    <w:p w:rsidR="001B49A0" w:rsidRPr="00F5057A" w:rsidRDefault="001B49A0" w:rsidP="001B49A0">
      <w:pPr>
        <w:widowControl w:val="0"/>
        <w:spacing w:after="0"/>
        <w:contextualSpacing/>
        <w:mirrorIndents/>
        <w:rPr>
          <w:rFonts w:ascii="Times New Roman" w:hAnsi="Times New Roman" w:cs="Times New Roman"/>
          <w:sz w:val="24"/>
          <w:szCs w:val="24"/>
        </w:rPr>
      </w:pPr>
    </w:p>
    <w:p w:rsidR="001B49A0" w:rsidRPr="00F5057A" w:rsidRDefault="001B49A0" w:rsidP="001B49A0">
      <w:pPr>
        <w:widowControl w:val="0"/>
        <w:spacing w:after="0"/>
        <w:contextualSpacing/>
        <w:mirrorIndents/>
        <w:rPr>
          <w:rFonts w:ascii="Times New Roman" w:hAnsi="Times New Roman" w:cs="Times New Roman"/>
          <w:sz w:val="24"/>
          <w:szCs w:val="24"/>
        </w:rPr>
      </w:pPr>
    </w:p>
    <w:p w:rsidR="001B49A0" w:rsidRPr="00F5057A" w:rsidRDefault="001B49A0" w:rsidP="001B49A0">
      <w:pPr>
        <w:widowControl w:val="0"/>
        <w:spacing w:after="0"/>
        <w:contextualSpacing/>
        <w:mirrorIndents/>
        <w:rPr>
          <w:rFonts w:ascii="Times New Roman" w:hAnsi="Times New Roman" w:cs="Times New Roman"/>
          <w:sz w:val="24"/>
          <w:szCs w:val="24"/>
        </w:rPr>
      </w:pPr>
    </w:p>
    <w:p w:rsidR="001B49A0" w:rsidRPr="00F5057A" w:rsidRDefault="001B49A0" w:rsidP="001B49A0">
      <w:pPr>
        <w:widowControl w:val="0"/>
        <w:spacing w:after="0"/>
        <w:contextualSpacing/>
        <w:mirrorIndents/>
        <w:rPr>
          <w:rFonts w:ascii="Times New Roman" w:hAnsi="Times New Roman" w:cs="Times New Roman"/>
          <w:sz w:val="24"/>
          <w:szCs w:val="24"/>
        </w:rPr>
      </w:pPr>
    </w:p>
    <w:p w:rsidR="00613481" w:rsidRDefault="00613481">
      <w:pPr>
        <w:rPr>
          <w:rFonts w:ascii="Times New Roman" w:hAnsi="Times New Roman" w:cs="Times New Roman"/>
          <w:b/>
          <w:sz w:val="24"/>
          <w:szCs w:val="24"/>
        </w:rPr>
      </w:pPr>
      <w:r>
        <w:rPr>
          <w:rFonts w:ascii="Times New Roman" w:hAnsi="Times New Roman" w:cs="Times New Roman"/>
          <w:b/>
          <w:sz w:val="24"/>
          <w:szCs w:val="24"/>
        </w:rPr>
        <w:br w:type="page"/>
      </w:r>
    </w:p>
    <w:p w:rsidR="001B49A0" w:rsidRPr="00F5057A" w:rsidRDefault="002555C8" w:rsidP="001B49A0">
      <w:pPr>
        <w:jc w:val="center"/>
        <w:rPr>
          <w:rFonts w:ascii="Times New Roman" w:hAnsi="Times New Roman" w:cs="Times New Roman"/>
          <w:b/>
          <w:sz w:val="24"/>
          <w:szCs w:val="24"/>
        </w:rPr>
      </w:pPr>
      <w:r w:rsidRPr="00F5057A">
        <w:rPr>
          <w:rFonts w:ascii="Times New Roman" w:hAnsi="Times New Roman" w:cs="Times New Roman"/>
          <w:b/>
          <w:sz w:val="24"/>
          <w:szCs w:val="24"/>
        </w:rPr>
        <w:lastRenderedPageBreak/>
        <w:t>Форма № 2</w:t>
      </w:r>
    </w:p>
    <w:p w:rsidR="001B49A0" w:rsidRPr="00F5057A" w:rsidRDefault="002555C8" w:rsidP="001B49A0">
      <w:pPr>
        <w:widowControl w:val="0"/>
        <w:spacing w:after="0"/>
        <w:contextualSpacing/>
        <w:mirrorIndents/>
        <w:jc w:val="center"/>
        <w:rPr>
          <w:rFonts w:ascii="Times New Roman" w:hAnsi="Times New Roman" w:cs="Times New Roman"/>
          <w:b/>
          <w:sz w:val="24"/>
          <w:szCs w:val="24"/>
        </w:rPr>
      </w:pPr>
      <w:r w:rsidRPr="00F5057A">
        <w:rPr>
          <w:rFonts w:ascii="Times New Roman" w:hAnsi="Times New Roman" w:cs="Times New Roman"/>
          <w:b/>
          <w:sz w:val="24"/>
          <w:szCs w:val="24"/>
        </w:rPr>
        <w:t xml:space="preserve">Доверенность на осуществление действий </w:t>
      </w:r>
    </w:p>
    <w:p w:rsidR="001B49A0" w:rsidRPr="00F5057A" w:rsidRDefault="002555C8" w:rsidP="001B49A0">
      <w:pPr>
        <w:widowControl w:val="0"/>
        <w:spacing w:after="0"/>
        <w:contextualSpacing/>
        <w:mirrorIndents/>
        <w:jc w:val="center"/>
        <w:rPr>
          <w:rFonts w:ascii="Times New Roman" w:hAnsi="Times New Roman" w:cs="Times New Roman"/>
          <w:b/>
          <w:sz w:val="24"/>
          <w:szCs w:val="24"/>
        </w:rPr>
      </w:pPr>
      <w:r w:rsidRPr="00F5057A">
        <w:rPr>
          <w:rFonts w:ascii="Times New Roman" w:hAnsi="Times New Roman" w:cs="Times New Roman"/>
          <w:b/>
          <w:sz w:val="24"/>
          <w:szCs w:val="24"/>
        </w:rPr>
        <w:t>от имени участника</w:t>
      </w:r>
      <w:r w:rsidRPr="00F5057A">
        <w:rPr>
          <w:rFonts w:ascii="Times New Roman" w:hAnsi="Times New Roman" w:cs="Times New Roman"/>
          <w:sz w:val="24"/>
          <w:szCs w:val="24"/>
        </w:rPr>
        <w:t xml:space="preserve"> </w:t>
      </w:r>
      <w:r w:rsidRPr="00F5057A">
        <w:rPr>
          <w:rFonts w:ascii="Times New Roman" w:hAnsi="Times New Roman" w:cs="Times New Roman"/>
          <w:b/>
          <w:sz w:val="24"/>
          <w:szCs w:val="24"/>
        </w:rPr>
        <w:t>закупки</w:t>
      </w:r>
      <w:r w:rsidRPr="00F5057A">
        <w:rPr>
          <w:rStyle w:val="ac"/>
          <w:rFonts w:ascii="Times New Roman" w:hAnsi="Times New Roman" w:cs="Times New Roman"/>
          <w:b/>
          <w:sz w:val="24"/>
          <w:szCs w:val="24"/>
        </w:rPr>
        <w:t xml:space="preserve"> </w:t>
      </w:r>
      <w:r>
        <w:rPr>
          <w:rStyle w:val="ac"/>
          <w:rFonts w:ascii="Times New Roman" w:hAnsi="Times New Roman" w:cs="Times New Roman"/>
          <w:b/>
          <w:sz w:val="24"/>
          <w:szCs w:val="24"/>
        </w:rPr>
        <w:footnoteReference w:id="6"/>
      </w:r>
    </w:p>
    <w:p w:rsidR="001B49A0" w:rsidRPr="00F5057A" w:rsidRDefault="002555C8" w:rsidP="001B49A0">
      <w:pPr>
        <w:widowControl w:val="0"/>
        <w:tabs>
          <w:tab w:val="left" w:pos="4320"/>
        </w:tabs>
        <w:spacing w:after="0"/>
        <w:contextualSpacing/>
        <w:mirrorIndents/>
        <w:jc w:val="both"/>
        <w:rPr>
          <w:rFonts w:ascii="Times New Roman" w:hAnsi="Times New Roman" w:cs="Times New Roman"/>
          <w:sz w:val="24"/>
          <w:szCs w:val="24"/>
        </w:rPr>
      </w:pPr>
      <w:r w:rsidRPr="00F5057A">
        <w:rPr>
          <w:rFonts w:ascii="Times New Roman" w:hAnsi="Times New Roman" w:cs="Times New Roman"/>
          <w:sz w:val="24"/>
          <w:szCs w:val="24"/>
        </w:rPr>
        <w:t>Дата</w:t>
      </w:r>
      <w:r>
        <w:rPr>
          <w:rStyle w:val="ac"/>
          <w:rFonts w:ascii="Times New Roman" w:hAnsi="Times New Roman" w:cs="Times New Roman"/>
          <w:b/>
          <w:sz w:val="24"/>
          <w:szCs w:val="24"/>
        </w:rPr>
        <w:footnoteReference w:id="7"/>
      </w:r>
      <w:r w:rsidRPr="00F5057A">
        <w:rPr>
          <w:rFonts w:ascii="Times New Roman" w:hAnsi="Times New Roman" w:cs="Times New Roman"/>
          <w:sz w:val="24"/>
          <w:szCs w:val="24"/>
        </w:rPr>
        <w:t>___________________</w:t>
      </w:r>
    </w:p>
    <w:p w:rsidR="001B49A0" w:rsidRPr="00F5057A" w:rsidRDefault="002555C8" w:rsidP="001B49A0">
      <w:pPr>
        <w:widowControl w:val="0"/>
        <w:tabs>
          <w:tab w:val="left" w:pos="4320"/>
        </w:tabs>
        <w:spacing w:after="0"/>
        <w:contextualSpacing/>
        <w:mirrorIndents/>
        <w:jc w:val="both"/>
        <w:rPr>
          <w:rFonts w:ascii="Times New Roman" w:hAnsi="Times New Roman" w:cs="Times New Roman"/>
          <w:sz w:val="24"/>
          <w:szCs w:val="24"/>
        </w:rPr>
      </w:pPr>
      <w:r w:rsidRPr="00F5057A">
        <w:rPr>
          <w:rFonts w:ascii="Times New Roman" w:hAnsi="Times New Roman" w:cs="Times New Roman"/>
          <w:sz w:val="24"/>
          <w:szCs w:val="24"/>
        </w:rPr>
        <w:t>Участник закупки</w:t>
      </w:r>
    </w:p>
    <w:p w:rsidR="001B49A0" w:rsidRPr="00F5057A" w:rsidRDefault="002555C8" w:rsidP="001B49A0">
      <w:pPr>
        <w:widowControl w:val="0"/>
        <w:tabs>
          <w:tab w:val="left" w:pos="4320"/>
        </w:tabs>
        <w:spacing w:after="0"/>
        <w:contextualSpacing/>
        <w:mirrorIndents/>
        <w:jc w:val="both"/>
        <w:rPr>
          <w:rFonts w:ascii="Times New Roman" w:hAnsi="Times New Roman" w:cs="Times New Roman"/>
          <w:sz w:val="24"/>
          <w:szCs w:val="24"/>
        </w:rPr>
      </w:pPr>
      <w:r w:rsidRPr="00F5057A">
        <w:rPr>
          <w:rFonts w:ascii="Times New Roman" w:hAnsi="Times New Roman" w:cs="Times New Roman"/>
          <w:sz w:val="24"/>
          <w:szCs w:val="24"/>
        </w:rPr>
        <w:t>__________________________________________________________________                                                             (участник закупки - юридическое лицо, физическое лицо, в т.ч. индивидуальный предприниматель)</w:t>
      </w:r>
    </w:p>
    <w:p w:rsidR="001B49A0" w:rsidRPr="00F5057A" w:rsidRDefault="002555C8" w:rsidP="001B49A0">
      <w:pPr>
        <w:widowControl w:val="0"/>
        <w:tabs>
          <w:tab w:val="left" w:pos="4320"/>
        </w:tabs>
        <w:spacing w:after="0"/>
        <w:contextualSpacing/>
        <w:mirrorIndents/>
        <w:jc w:val="both"/>
        <w:rPr>
          <w:rFonts w:ascii="Times New Roman" w:hAnsi="Times New Roman" w:cs="Times New Roman"/>
          <w:sz w:val="24"/>
          <w:szCs w:val="24"/>
        </w:rPr>
      </w:pPr>
      <w:r w:rsidRPr="00F5057A">
        <w:rPr>
          <w:rFonts w:ascii="Times New Roman" w:hAnsi="Times New Roman" w:cs="Times New Roman"/>
          <w:sz w:val="24"/>
          <w:szCs w:val="24"/>
        </w:rPr>
        <w:t>Доверяет__________________________________________________________</w:t>
      </w:r>
    </w:p>
    <w:p w:rsidR="001B49A0" w:rsidRPr="00F5057A" w:rsidRDefault="002555C8" w:rsidP="001B49A0">
      <w:pPr>
        <w:widowControl w:val="0"/>
        <w:tabs>
          <w:tab w:val="left" w:pos="4320"/>
        </w:tabs>
        <w:spacing w:after="0"/>
        <w:contextualSpacing/>
        <w:mirrorIndents/>
        <w:jc w:val="both"/>
        <w:rPr>
          <w:rFonts w:ascii="Times New Roman" w:hAnsi="Times New Roman" w:cs="Times New Roman"/>
          <w:sz w:val="24"/>
          <w:szCs w:val="24"/>
        </w:rPr>
      </w:pPr>
      <w:r w:rsidRPr="00F5057A">
        <w:rPr>
          <w:rFonts w:ascii="Times New Roman" w:hAnsi="Times New Roman" w:cs="Times New Roman"/>
          <w:sz w:val="24"/>
          <w:szCs w:val="24"/>
        </w:rPr>
        <w:t>(фамилия, имя, отчество, должность лица, которому выдана доверенность)</w:t>
      </w:r>
    </w:p>
    <w:p w:rsidR="001B49A0" w:rsidRPr="00F5057A" w:rsidRDefault="002555C8" w:rsidP="001B49A0">
      <w:pPr>
        <w:widowControl w:val="0"/>
        <w:tabs>
          <w:tab w:val="left" w:pos="4320"/>
        </w:tabs>
        <w:spacing w:after="0"/>
        <w:contextualSpacing/>
        <w:mirrorIndents/>
        <w:jc w:val="both"/>
        <w:rPr>
          <w:rFonts w:ascii="Times New Roman" w:hAnsi="Times New Roman" w:cs="Times New Roman"/>
          <w:sz w:val="24"/>
          <w:szCs w:val="24"/>
        </w:rPr>
      </w:pPr>
      <w:r w:rsidRPr="00F5057A">
        <w:rPr>
          <w:rFonts w:ascii="Times New Roman" w:hAnsi="Times New Roman" w:cs="Times New Roman"/>
          <w:sz w:val="24"/>
          <w:szCs w:val="24"/>
        </w:rPr>
        <w:t>паспорт серии ______ №_________ выдан________ «____» _____________</w:t>
      </w:r>
    </w:p>
    <w:p w:rsidR="001B49A0" w:rsidRPr="00F5057A" w:rsidRDefault="002555C8" w:rsidP="001B49A0">
      <w:pPr>
        <w:jc w:val="both"/>
        <w:rPr>
          <w:rFonts w:ascii="Times New Roman" w:hAnsi="Times New Roman" w:cs="Times New Roman"/>
          <w:sz w:val="24"/>
          <w:szCs w:val="24"/>
        </w:rPr>
      </w:pPr>
      <w:r w:rsidRPr="00F5057A">
        <w:rPr>
          <w:rFonts w:ascii="Times New Roman" w:hAnsi="Times New Roman" w:cs="Times New Roman"/>
          <w:sz w:val="24"/>
          <w:szCs w:val="24"/>
        </w:rPr>
        <w:t>осуществлять действия от имени участника закупки</w:t>
      </w:r>
    </w:p>
    <w:p w:rsidR="001B49A0" w:rsidRPr="00F5057A" w:rsidRDefault="002555C8" w:rsidP="001B49A0">
      <w:pPr>
        <w:widowControl w:val="0"/>
        <w:tabs>
          <w:tab w:val="left" w:pos="4320"/>
        </w:tabs>
        <w:spacing w:after="0"/>
        <w:contextualSpacing/>
        <w:mirrorIndents/>
        <w:jc w:val="both"/>
        <w:rPr>
          <w:rFonts w:ascii="Times New Roman" w:hAnsi="Times New Roman" w:cs="Times New Roman"/>
          <w:sz w:val="24"/>
          <w:szCs w:val="24"/>
        </w:rPr>
      </w:pPr>
      <w:r w:rsidRPr="00F5057A">
        <w:rPr>
          <w:rFonts w:ascii="Times New Roman" w:hAnsi="Times New Roman" w:cs="Times New Roman"/>
          <w:sz w:val="24"/>
          <w:szCs w:val="24"/>
        </w:rPr>
        <w:t>_________________________________________________________________,</w:t>
      </w:r>
    </w:p>
    <w:p w:rsidR="001B49A0" w:rsidRPr="00F5057A" w:rsidRDefault="002555C8" w:rsidP="001B49A0">
      <w:pPr>
        <w:widowControl w:val="0"/>
        <w:tabs>
          <w:tab w:val="left" w:pos="4320"/>
        </w:tabs>
        <w:spacing w:after="0"/>
        <w:contextualSpacing/>
        <w:mirrorIndents/>
        <w:jc w:val="both"/>
        <w:rPr>
          <w:rFonts w:ascii="Times New Roman" w:hAnsi="Times New Roman" w:cs="Times New Roman"/>
          <w:sz w:val="24"/>
          <w:szCs w:val="24"/>
        </w:rPr>
      </w:pPr>
      <w:r w:rsidRPr="00F5057A">
        <w:rPr>
          <w:rFonts w:ascii="Times New Roman" w:hAnsi="Times New Roman" w:cs="Times New Roman"/>
          <w:sz w:val="24"/>
          <w:szCs w:val="24"/>
        </w:rPr>
        <w:t xml:space="preserve">(участник закупки - юридическое лицо, физическое лицо, в т.ч. индивидуальный предприниматель) которые в соответствии с Положением о закупке осуществляет участник закупки. </w:t>
      </w:r>
      <w:r w:rsidRPr="00F5057A">
        <w:rPr>
          <w:rFonts w:ascii="Times New Roman" w:hAnsi="Times New Roman" w:cs="Times New Roman"/>
          <w:sz w:val="24"/>
          <w:szCs w:val="24"/>
        </w:rPr>
        <w:tab/>
      </w:r>
    </w:p>
    <w:p w:rsidR="001B49A0" w:rsidRPr="00F5057A" w:rsidRDefault="002555C8" w:rsidP="001B49A0">
      <w:pPr>
        <w:widowControl w:val="0"/>
        <w:tabs>
          <w:tab w:val="left" w:pos="4320"/>
        </w:tabs>
        <w:spacing w:after="0"/>
        <w:contextualSpacing/>
        <w:mirrorIndents/>
        <w:jc w:val="both"/>
        <w:rPr>
          <w:rFonts w:ascii="Times New Roman" w:hAnsi="Times New Roman" w:cs="Times New Roman"/>
          <w:sz w:val="24"/>
          <w:szCs w:val="24"/>
        </w:rPr>
      </w:pPr>
      <w:r w:rsidRPr="00F5057A">
        <w:rPr>
          <w:rFonts w:ascii="Times New Roman" w:hAnsi="Times New Roman" w:cs="Times New Roman"/>
          <w:sz w:val="24"/>
          <w:szCs w:val="24"/>
        </w:rPr>
        <w:t>Подпись_____________________ ________________________ удостоверяю. (Подпись, фамилия, имя, отчество лица, которому выдана доверенность)</w:t>
      </w:r>
    </w:p>
    <w:p w:rsidR="001B49A0" w:rsidRPr="00F5057A" w:rsidRDefault="002555C8" w:rsidP="001B49A0">
      <w:pPr>
        <w:widowControl w:val="0"/>
        <w:tabs>
          <w:tab w:val="left" w:pos="4320"/>
        </w:tabs>
        <w:spacing w:after="0"/>
        <w:contextualSpacing/>
        <w:mirrorIndents/>
        <w:jc w:val="both"/>
        <w:rPr>
          <w:rFonts w:ascii="Times New Roman" w:hAnsi="Times New Roman" w:cs="Times New Roman"/>
          <w:sz w:val="24"/>
          <w:szCs w:val="24"/>
        </w:rPr>
      </w:pPr>
      <w:r w:rsidRPr="00F5057A">
        <w:rPr>
          <w:rFonts w:ascii="Times New Roman" w:hAnsi="Times New Roman" w:cs="Times New Roman"/>
          <w:sz w:val="24"/>
          <w:szCs w:val="24"/>
        </w:rPr>
        <w:t>Доверенность действительна до ____________________________________</w:t>
      </w:r>
    </w:p>
    <w:p w:rsidR="001B49A0" w:rsidRPr="00F5057A" w:rsidRDefault="002555C8" w:rsidP="001B49A0">
      <w:pPr>
        <w:widowControl w:val="0"/>
        <w:spacing w:after="0"/>
        <w:contextualSpacing/>
        <w:mirrorIndents/>
        <w:jc w:val="both"/>
        <w:rPr>
          <w:rFonts w:ascii="Times New Roman" w:hAnsi="Times New Roman" w:cs="Times New Roman"/>
          <w:sz w:val="24"/>
          <w:szCs w:val="24"/>
          <w:vertAlign w:val="superscript"/>
        </w:rPr>
      </w:pPr>
      <w:r w:rsidRPr="00F5057A">
        <w:rPr>
          <w:rFonts w:ascii="Times New Roman" w:hAnsi="Times New Roman" w:cs="Times New Roman"/>
          <w:sz w:val="24"/>
          <w:szCs w:val="24"/>
          <w:vertAlign w:val="superscript"/>
        </w:rPr>
        <w:t xml:space="preserve">                                                                         (дата)</w:t>
      </w:r>
    </w:p>
    <w:p w:rsidR="001B49A0" w:rsidRPr="00F5057A" w:rsidRDefault="002555C8" w:rsidP="001B49A0">
      <w:pPr>
        <w:widowControl w:val="0"/>
        <w:spacing w:after="0"/>
        <w:contextualSpacing/>
        <w:mirrorIndents/>
        <w:jc w:val="both"/>
        <w:rPr>
          <w:rFonts w:ascii="Times New Roman" w:hAnsi="Times New Roman" w:cs="Times New Roman"/>
          <w:b/>
          <w:sz w:val="24"/>
          <w:szCs w:val="24"/>
        </w:rPr>
      </w:pPr>
      <w:r w:rsidRPr="00F5057A">
        <w:rPr>
          <w:rFonts w:ascii="Times New Roman" w:hAnsi="Times New Roman" w:cs="Times New Roman"/>
          <w:b/>
          <w:sz w:val="24"/>
          <w:szCs w:val="24"/>
        </w:rPr>
        <w:t>Для физических лиц, в том числе индивидуальных предпринимателей</w:t>
      </w:r>
    </w:p>
    <w:p w:rsidR="001B49A0" w:rsidRPr="00F5057A" w:rsidRDefault="002555C8" w:rsidP="001B49A0">
      <w:pPr>
        <w:widowControl w:val="0"/>
        <w:tabs>
          <w:tab w:val="left" w:pos="4320"/>
        </w:tabs>
        <w:spacing w:after="0"/>
        <w:contextualSpacing/>
        <w:mirrorIndents/>
        <w:jc w:val="both"/>
        <w:outlineLvl w:val="0"/>
        <w:rPr>
          <w:rFonts w:ascii="Times New Roman" w:hAnsi="Times New Roman" w:cs="Times New Roman"/>
          <w:sz w:val="24"/>
          <w:szCs w:val="24"/>
        </w:rPr>
      </w:pPr>
      <w:r w:rsidRPr="00F5057A">
        <w:rPr>
          <w:rFonts w:ascii="Times New Roman" w:hAnsi="Times New Roman" w:cs="Times New Roman"/>
          <w:sz w:val="24"/>
          <w:szCs w:val="24"/>
        </w:rPr>
        <w:t>Участник закупки</w:t>
      </w:r>
    </w:p>
    <w:p w:rsidR="001B49A0" w:rsidRPr="00F5057A" w:rsidRDefault="002555C8" w:rsidP="001B49A0">
      <w:pPr>
        <w:widowControl w:val="0"/>
        <w:tabs>
          <w:tab w:val="left" w:pos="4320"/>
        </w:tabs>
        <w:spacing w:after="0"/>
        <w:contextualSpacing/>
        <w:mirrorIndents/>
        <w:rPr>
          <w:rFonts w:ascii="Times New Roman" w:hAnsi="Times New Roman" w:cs="Times New Roman"/>
          <w:sz w:val="24"/>
          <w:szCs w:val="24"/>
        </w:rPr>
      </w:pPr>
      <w:r w:rsidRPr="00F5057A">
        <w:rPr>
          <w:rFonts w:ascii="Times New Roman" w:hAnsi="Times New Roman" w:cs="Times New Roman"/>
          <w:sz w:val="24"/>
          <w:szCs w:val="24"/>
        </w:rPr>
        <w:t xml:space="preserve">(физическое лицо, в том числе индивидуальный предприниматель) </w:t>
      </w:r>
    </w:p>
    <w:p w:rsidR="001B49A0" w:rsidRPr="00F5057A" w:rsidRDefault="002555C8" w:rsidP="001B49A0">
      <w:pPr>
        <w:widowControl w:val="0"/>
        <w:tabs>
          <w:tab w:val="left" w:pos="4320"/>
        </w:tabs>
        <w:spacing w:after="0"/>
        <w:contextualSpacing/>
        <w:mirrorIndents/>
        <w:rPr>
          <w:rFonts w:ascii="Times New Roman" w:hAnsi="Times New Roman" w:cs="Times New Roman"/>
          <w:sz w:val="24"/>
          <w:szCs w:val="24"/>
        </w:rPr>
      </w:pPr>
      <w:r w:rsidRPr="00F5057A">
        <w:rPr>
          <w:rFonts w:ascii="Times New Roman" w:hAnsi="Times New Roman" w:cs="Times New Roman"/>
          <w:sz w:val="24"/>
          <w:szCs w:val="24"/>
        </w:rPr>
        <w:t>или физическое лицо, уполномоченное участником закупки</w:t>
      </w:r>
    </w:p>
    <w:p w:rsidR="001B49A0" w:rsidRPr="00F5057A" w:rsidRDefault="002555C8" w:rsidP="001B49A0">
      <w:pPr>
        <w:widowControl w:val="0"/>
        <w:tabs>
          <w:tab w:val="left" w:pos="4320"/>
        </w:tabs>
        <w:spacing w:after="0"/>
        <w:contextualSpacing/>
        <w:mirrorIndents/>
        <w:rPr>
          <w:rFonts w:ascii="Times New Roman" w:hAnsi="Times New Roman" w:cs="Times New Roman"/>
          <w:sz w:val="24"/>
          <w:szCs w:val="24"/>
        </w:rPr>
      </w:pPr>
      <w:r w:rsidRPr="00F5057A">
        <w:rPr>
          <w:rFonts w:ascii="Times New Roman" w:hAnsi="Times New Roman" w:cs="Times New Roman"/>
          <w:sz w:val="24"/>
          <w:szCs w:val="24"/>
        </w:rPr>
        <w:t>_________________________________________</w:t>
      </w:r>
    </w:p>
    <w:p w:rsidR="001B49A0" w:rsidRPr="00F5057A" w:rsidRDefault="002555C8" w:rsidP="001B49A0">
      <w:pPr>
        <w:widowControl w:val="0"/>
        <w:tabs>
          <w:tab w:val="left" w:pos="4320"/>
        </w:tabs>
        <w:spacing w:after="0"/>
        <w:contextualSpacing/>
        <w:mirrorIndents/>
        <w:outlineLvl w:val="0"/>
        <w:rPr>
          <w:rFonts w:ascii="Times New Roman" w:hAnsi="Times New Roman" w:cs="Times New Roman"/>
          <w:sz w:val="24"/>
          <w:szCs w:val="24"/>
          <w:vertAlign w:val="superscript"/>
        </w:rPr>
      </w:pPr>
      <w:r w:rsidRPr="00F5057A">
        <w:rPr>
          <w:rFonts w:ascii="Times New Roman" w:hAnsi="Times New Roman" w:cs="Times New Roman"/>
          <w:sz w:val="24"/>
          <w:szCs w:val="24"/>
          <w:vertAlign w:val="superscript"/>
        </w:rPr>
        <w:t>Подпись</w:t>
      </w:r>
    </w:p>
    <w:p w:rsidR="001B49A0" w:rsidRPr="00F5057A" w:rsidRDefault="002555C8" w:rsidP="001B49A0">
      <w:pPr>
        <w:widowControl w:val="0"/>
        <w:tabs>
          <w:tab w:val="left" w:pos="4320"/>
        </w:tabs>
        <w:spacing w:after="0"/>
        <w:contextualSpacing/>
        <w:mirrorIndents/>
        <w:rPr>
          <w:rFonts w:ascii="Times New Roman" w:hAnsi="Times New Roman" w:cs="Times New Roman"/>
          <w:sz w:val="24"/>
          <w:szCs w:val="24"/>
        </w:rPr>
      </w:pPr>
      <w:r w:rsidRPr="00F5057A">
        <w:rPr>
          <w:rFonts w:ascii="Times New Roman" w:hAnsi="Times New Roman" w:cs="Times New Roman"/>
          <w:sz w:val="24"/>
          <w:szCs w:val="24"/>
        </w:rPr>
        <w:t>_________________________________________</w:t>
      </w:r>
    </w:p>
    <w:p w:rsidR="001B49A0" w:rsidRPr="00F5057A" w:rsidRDefault="002555C8" w:rsidP="001B49A0">
      <w:pPr>
        <w:widowControl w:val="0"/>
        <w:tabs>
          <w:tab w:val="left" w:pos="4320"/>
        </w:tabs>
        <w:spacing w:after="0"/>
        <w:contextualSpacing/>
        <w:mirrorIndents/>
        <w:rPr>
          <w:rFonts w:ascii="Times New Roman" w:hAnsi="Times New Roman" w:cs="Times New Roman"/>
          <w:sz w:val="24"/>
          <w:szCs w:val="24"/>
          <w:vertAlign w:val="superscript"/>
        </w:rPr>
      </w:pPr>
      <w:r w:rsidRPr="00F5057A">
        <w:rPr>
          <w:rFonts w:ascii="Times New Roman" w:hAnsi="Times New Roman" w:cs="Times New Roman"/>
          <w:sz w:val="24"/>
          <w:szCs w:val="24"/>
          <w:vertAlign w:val="superscript"/>
        </w:rPr>
        <w:t>фамилия, имя, отчество</w:t>
      </w:r>
    </w:p>
    <w:p w:rsidR="001B49A0" w:rsidRPr="00F5057A" w:rsidRDefault="002555C8" w:rsidP="001B49A0">
      <w:pPr>
        <w:widowControl w:val="0"/>
        <w:spacing w:after="0"/>
        <w:contextualSpacing/>
        <w:mirrorIndents/>
        <w:outlineLvl w:val="0"/>
        <w:rPr>
          <w:rFonts w:ascii="Times New Roman" w:hAnsi="Times New Roman" w:cs="Times New Roman"/>
          <w:b/>
          <w:sz w:val="24"/>
          <w:szCs w:val="24"/>
        </w:rPr>
      </w:pPr>
      <w:r w:rsidRPr="00F5057A">
        <w:rPr>
          <w:rFonts w:ascii="Times New Roman" w:hAnsi="Times New Roman" w:cs="Times New Roman"/>
          <w:b/>
          <w:sz w:val="24"/>
          <w:szCs w:val="24"/>
        </w:rPr>
        <w:t xml:space="preserve">Для юридических лиц </w:t>
      </w:r>
    </w:p>
    <w:p w:rsidR="001B49A0" w:rsidRPr="00F5057A" w:rsidRDefault="002555C8" w:rsidP="001B49A0">
      <w:pPr>
        <w:widowControl w:val="0"/>
        <w:tabs>
          <w:tab w:val="left" w:pos="4320"/>
        </w:tabs>
        <w:spacing w:after="0"/>
        <w:contextualSpacing/>
        <w:mirrorIndents/>
        <w:outlineLvl w:val="0"/>
        <w:rPr>
          <w:rFonts w:ascii="Times New Roman" w:hAnsi="Times New Roman" w:cs="Times New Roman"/>
          <w:sz w:val="24"/>
          <w:szCs w:val="24"/>
        </w:rPr>
      </w:pPr>
      <w:r w:rsidRPr="00F5057A">
        <w:rPr>
          <w:rFonts w:ascii="Times New Roman" w:hAnsi="Times New Roman" w:cs="Times New Roman"/>
          <w:sz w:val="24"/>
          <w:szCs w:val="24"/>
        </w:rPr>
        <w:t>Руководитель участника закупки</w:t>
      </w:r>
    </w:p>
    <w:p w:rsidR="001B49A0" w:rsidRPr="00F5057A" w:rsidRDefault="002555C8" w:rsidP="001B49A0">
      <w:pPr>
        <w:widowControl w:val="0"/>
        <w:tabs>
          <w:tab w:val="left" w:pos="4320"/>
        </w:tabs>
        <w:spacing w:after="0"/>
        <w:contextualSpacing/>
        <w:mirrorIndents/>
        <w:rPr>
          <w:rFonts w:ascii="Times New Roman" w:hAnsi="Times New Roman" w:cs="Times New Roman"/>
          <w:sz w:val="24"/>
          <w:szCs w:val="24"/>
        </w:rPr>
      </w:pPr>
      <w:r w:rsidRPr="00F5057A">
        <w:rPr>
          <w:rFonts w:ascii="Times New Roman" w:hAnsi="Times New Roman" w:cs="Times New Roman"/>
          <w:sz w:val="24"/>
          <w:szCs w:val="24"/>
        </w:rPr>
        <w:t>или физическое лицо, уполномоченное Руководителем участника закупки</w:t>
      </w:r>
    </w:p>
    <w:p w:rsidR="001B49A0" w:rsidRPr="00F5057A" w:rsidRDefault="002555C8" w:rsidP="001B49A0">
      <w:pPr>
        <w:widowControl w:val="0"/>
        <w:tabs>
          <w:tab w:val="left" w:pos="4320"/>
        </w:tabs>
        <w:spacing w:after="0"/>
        <w:contextualSpacing/>
        <w:mirrorIndents/>
        <w:rPr>
          <w:rFonts w:ascii="Times New Roman" w:hAnsi="Times New Roman" w:cs="Times New Roman"/>
          <w:sz w:val="24"/>
          <w:szCs w:val="24"/>
        </w:rPr>
      </w:pPr>
      <w:r w:rsidRPr="00F5057A">
        <w:rPr>
          <w:rFonts w:ascii="Times New Roman" w:hAnsi="Times New Roman" w:cs="Times New Roman"/>
          <w:sz w:val="24"/>
          <w:szCs w:val="24"/>
        </w:rPr>
        <w:t>________________________________________</w:t>
      </w:r>
    </w:p>
    <w:p w:rsidR="001B49A0" w:rsidRPr="00F5057A" w:rsidRDefault="002555C8" w:rsidP="001B49A0">
      <w:pPr>
        <w:widowControl w:val="0"/>
        <w:tabs>
          <w:tab w:val="left" w:pos="4320"/>
        </w:tabs>
        <w:spacing w:after="0"/>
        <w:contextualSpacing/>
        <w:mirrorIndents/>
        <w:jc w:val="center"/>
        <w:outlineLvl w:val="0"/>
        <w:rPr>
          <w:rFonts w:ascii="Times New Roman" w:hAnsi="Times New Roman" w:cs="Times New Roman"/>
          <w:sz w:val="24"/>
          <w:szCs w:val="24"/>
          <w:vertAlign w:val="superscript"/>
        </w:rPr>
      </w:pPr>
      <w:r w:rsidRPr="00F5057A">
        <w:rPr>
          <w:rFonts w:ascii="Times New Roman" w:hAnsi="Times New Roman" w:cs="Times New Roman"/>
          <w:sz w:val="24"/>
          <w:szCs w:val="24"/>
          <w:vertAlign w:val="superscript"/>
        </w:rPr>
        <w:t>Подпись</w:t>
      </w:r>
    </w:p>
    <w:p w:rsidR="001B49A0" w:rsidRPr="00F5057A" w:rsidRDefault="002555C8" w:rsidP="001B49A0">
      <w:pPr>
        <w:widowControl w:val="0"/>
        <w:tabs>
          <w:tab w:val="left" w:pos="4320"/>
        </w:tabs>
        <w:spacing w:after="0"/>
        <w:contextualSpacing/>
        <w:mirrorIndents/>
        <w:rPr>
          <w:rFonts w:ascii="Times New Roman" w:hAnsi="Times New Roman" w:cs="Times New Roman"/>
          <w:sz w:val="24"/>
          <w:szCs w:val="24"/>
        </w:rPr>
      </w:pPr>
      <w:r w:rsidRPr="00F5057A">
        <w:rPr>
          <w:rFonts w:ascii="Times New Roman" w:hAnsi="Times New Roman" w:cs="Times New Roman"/>
          <w:sz w:val="24"/>
          <w:szCs w:val="24"/>
        </w:rPr>
        <w:t>_______________________________________</w:t>
      </w:r>
    </w:p>
    <w:p w:rsidR="001B49A0" w:rsidRPr="00F5057A" w:rsidRDefault="002555C8" w:rsidP="001B49A0">
      <w:pPr>
        <w:widowControl w:val="0"/>
        <w:tabs>
          <w:tab w:val="left" w:pos="4320"/>
        </w:tabs>
        <w:spacing w:after="0"/>
        <w:contextualSpacing/>
        <w:mirrorIndents/>
        <w:jc w:val="center"/>
        <w:rPr>
          <w:rFonts w:ascii="Times New Roman" w:hAnsi="Times New Roman" w:cs="Times New Roman"/>
          <w:sz w:val="24"/>
          <w:szCs w:val="24"/>
          <w:vertAlign w:val="superscript"/>
        </w:rPr>
      </w:pPr>
      <w:r w:rsidRPr="00F5057A">
        <w:rPr>
          <w:rFonts w:ascii="Times New Roman" w:hAnsi="Times New Roman" w:cs="Times New Roman"/>
          <w:sz w:val="24"/>
          <w:szCs w:val="24"/>
          <w:vertAlign w:val="superscript"/>
        </w:rPr>
        <w:t>фамилия, имя, отчество</w:t>
      </w:r>
    </w:p>
    <w:p w:rsidR="001B49A0" w:rsidRPr="00F5057A" w:rsidRDefault="002555C8" w:rsidP="001B49A0">
      <w:pPr>
        <w:widowControl w:val="0"/>
        <w:tabs>
          <w:tab w:val="left" w:pos="4320"/>
        </w:tabs>
        <w:spacing w:after="0"/>
        <w:contextualSpacing/>
        <w:mirrorIndents/>
        <w:rPr>
          <w:rFonts w:ascii="Times New Roman" w:hAnsi="Times New Roman" w:cs="Times New Roman"/>
          <w:sz w:val="24"/>
          <w:szCs w:val="24"/>
        </w:rPr>
      </w:pPr>
      <w:r w:rsidRPr="00F5057A">
        <w:rPr>
          <w:rFonts w:ascii="Times New Roman" w:hAnsi="Times New Roman" w:cs="Times New Roman"/>
          <w:sz w:val="24"/>
          <w:szCs w:val="24"/>
        </w:rPr>
        <w:t>__________________________________________</w:t>
      </w:r>
    </w:p>
    <w:p w:rsidR="001B49A0" w:rsidRPr="00F5057A" w:rsidRDefault="002555C8" w:rsidP="001B49A0">
      <w:pPr>
        <w:widowControl w:val="0"/>
        <w:tabs>
          <w:tab w:val="left" w:pos="4320"/>
        </w:tabs>
        <w:spacing w:after="0"/>
        <w:contextualSpacing/>
        <w:mirrorIndents/>
        <w:jc w:val="center"/>
        <w:outlineLvl w:val="0"/>
        <w:rPr>
          <w:rFonts w:ascii="Times New Roman" w:hAnsi="Times New Roman" w:cs="Times New Roman"/>
          <w:sz w:val="24"/>
          <w:szCs w:val="24"/>
          <w:vertAlign w:val="superscript"/>
        </w:rPr>
      </w:pPr>
      <w:r w:rsidRPr="00F5057A">
        <w:rPr>
          <w:rFonts w:ascii="Times New Roman" w:hAnsi="Times New Roman" w:cs="Times New Roman"/>
          <w:sz w:val="24"/>
          <w:szCs w:val="24"/>
          <w:vertAlign w:val="superscript"/>
        </w:rPr>
        <w:t>Должность</w:t>
      </w:r>
    </w:p>
    <w:p w:rsidR="001B49A0" w:rsidRPr="00F5057A" w:rsidRDefault="002555C8" w:rsidP="001B49A0">
      <w:pPr>
        <w:widowControl w:val="0"/>
        <w:spacing w:after="0"/>
        <w:ind w:firstLine="540"/>
        <w:contextualSpacing/>
        <w:mirrorIndents/>
        <w:jc w:val="center"/>
        <w:rPr>
          <w:rFonts w:ascii="Times New Roman" w:hAnsi="Times New Roman" w:cs="Times New Roman"/>
          <w:sz w:val="24"/>
          <w:szCs w:val="24"/>
        </w:rPr>
      </w:pPr>
      <w:r w:rsidRPr="00F5057A">
        <w:rPr>
          <w:rFonts w:ascii="Times New Roman" w:hAnsi="Times New Roman" w:cs="Times New Roman"/>
          <w:sz w:val="24"/>
          <w:szCs w:val="24"/>
        </w:rPr>
        <w:t>Печать</w:t>
      </w:r>
    </w:p>
    <w:p w:rsidR="001B49A0" w:rsidRPr="00F5057A" w:rsidRDefault="002555C8" w:rsidP="001B49A0">
      <w:pPr>
        <w:widowControl w:val="0"/>
        <w:spacing w:after="0"/>
        <w:ind w:firstLine="540"/>
        <w:contextualSpacing/>
        <w:mirrorIndents/>
        <w:jc w:val="center"/>
        <w:rPr>
          <w:rFonts w:ascii="Times New Roman" w:hAnsi="Times New Roman" w:cs="Times New Roman"/>
          <w:sz w:val="24"/>
          <w:szCs w:val="24"/>
        </w:rPr>
      </w:pPr>
      <w:r w:rsidRPr="00F5057A">
        <w:rPr>
          <w:rFonts w:ascii="Times New Roman" w:hAnsi="Times New Roman" w:cs="Times New Roman"/>
          <w:sz w:val="24"/>
          <w:szCs w:val="24"/>
        </w:rPr>
        <w:lastRenderedPageBreak/>
        <w:t>участника закупки</w:t>
      </w:r>
    </w:p>
    <w:p w:rsidR="001B49A0" w:rsidRPr="00F5057A" w:rsidRDefault="002555C8" w:rsidP="001B49A0">
      <w:pPr>
        <w:widowControl w:val="0"/>
        <w:spacing w:after="0"/>
        <w:ind w:firstLine="540"/>
        <w:contextualSpacing/>
        <w:mirrorIndents/>
        <w:jc w:val="center"/>
        <w:rPr>
          <w:rFonts w:ascii="Times New Roman" w:hAnsi="Times New Roman" w:cs="Times New Roman"/>
          <w:sz w:val="24"/>
          <w:szCs w:val="24"/>
        </w:rPr>
      </w:pPr>
      <w:r w:rsidRPr="00F5057A">
        <w:rPr>
          <w:rFonts w:ascii="Times New Roman" w:hAnsi="Times New Roman" w:cs="Times New Roman"/>
          <w:sz w:val="24"/>
          <w:szCs w:val="24"/>
        </w:rPr>
        <w:t>(для юридических лиц)</w:t>
      </w:r>
    </w:p>
    <w:p w:rsidR="001B49A0" w:rsidRPr="00F5057A" w:rsidRDefault="002555C8" w:rsidP="001B49A0">
      <w:pPr>
        <w:rPr>
          <w:rFonts w:ascii="Times New Roman" w:hAnsi="Times New Roman" w:cs="Times New Roman"/>
          <w:sz w:val="24"/>
          <w:szCs w:val="24"/>
        </w:rPr>
      </w:pPr>
      <w:r w:rsidRPr="00F5057A">
        <w:rPr>
          <w:rFonts w:ascii="Times New Roman" w:hAnsi="Times New Roman" w:cs="Times New Roman"/>
          <w:sz w:val="24"/>
          <w:szCs w:val="24"/>
        </w:rPr>
        <w:t>(при наличии)</w:t>
      </w:r>
    </w:p>
    <w:p w:rsidR="00613481" w:rsidRDefault="00613481">
      <w:pPr>
        <w:rPr>
          <w:rFonts w:ascii="Times New Roman" w:hAnsi="Times New Roman" w:cs="Times New Roman"/>
          <w:b/>
          <w:bCs/>
          <w:sz w:val="24"/>
          <w:szCs w:val="24"/>
        </w:rPr>
      </w:pPr>
      <w:r>
        <w:rPr>
          <w:rFonts w:ascii="Times New Roman" w:hAnsi="Times New Roman" w:cs="Times New Roman"/>
          <w:b/>
          <w:bCs/>
          <w:sz w:val="24"/>
          <w:szCs w:val="24"/>
        </w:rPr>
        <w:br w:type="page"/>
      </w:r>
    </w:p>
    <w:p w:rsidR="00613481" w:rsidRDefault="00613481" w:rsidP="001B49A0">
      <w:pPr>
        <w:widowControl w:val="0"/>
        <w:spacing w:after="0"/>
        <w:contextualSpacing/>
        <w:mirrorIndents/>
        <w:jc w:val="center"/>
        <w:rPr>
          <w:rFonts w:ascii="Times New Roman" w:hAnsi="Times New Roman" w:cs="Times New Roman"/>
          <w:b/>
          <w:bCs/>
          <w:sz w:val="24"/>
          <w:szCs w:val="24"/>
        </w:rPr>
      </w:pPr>
    </w:p>
    <w:p w:rsidR="00613481" w:rsidRDefault="00613481" w:rsidP="001B49A0">
      <w:pPr>
        <w:widowControl w:val="0"/>
        <w:spacing w:after="0"/>
        <w:contextualSpacing/>
        <w:mirrorIndents/>
        <w:jc w:val="center"/>
        <w:rPr>
          <w:rFonts w:ascii="Times New Roman" w:hAnsi="Times New Roman" w:cs="Times New Roman"/>
          <w:b/>
          <w:bCs/>
          <w:sz w:val="24"/>
          <w:szCs w:val="24"/>
        </w:rPr>
      </w:pPr>
    </w:p>
    <w:p w:rsidR="00613481" w:rsidRDefault="00613481" w:rsidP="001B49A0">
      <w:pPr>
        <w:widowControl w:val="0"/>
        <w:spacing w:after="0"/>
        <w:contextualSpacing/>
        <w:mirrorIndents/>
        <w:jc w:val="center"/>
        <w:rPr>
          <w:rFonts w:ascii="Times New Roman" w:hAnsi="Times New Roman" w:cs="Times New Roman"/>
          <w:b/>
          <w:bCs/>
          <w:sz w:val="24"/>
          <w:szCs w:val="24"/>
        </w:rPr>
      </w:pPr>
    </w:p>
    <w:p w:rsidR="00613481" w:rsidRDefault="00613481" w:rsidP="001B49A0">
      <w:pPr>
        <w:widowControl w:val="0"/>
        <w:spacing w:after="0"/>
        <w:contextualSpacing/>
        <w:mirrorIndents/>
        <w:jc w:val="center"/>
        <w:rPr>
          <w:rFonts w:ascii="Times New Roman" w:hAnsi="Times New Roman" w:cs="Times New Roman"/>
          <w:b/>
          <w:bCs/>
          <w:sz w:val="24"/>
          <w:szCs w:val="24"/>
        </w:rPr>
      </w:pPr>
    </w:p>
    <w:p w:rsidR="00613481" w:rsidRDefault="00613481" w:rsidP="001B49A0">
      <w:pPr>
        <w:widowControl w:val="0"/>
        <w:spacing w:after="0"/>
        <w:contextualSpacing/>
        <w:mirrorIndents/>
        <w:jc w:val="center"/>
        <w:rPr>
          <w:rFonts w:ascii="Times New Roman" w:hAnsi="Times New Roman" w:cs="Times New Roman"/>
          <w:b/>
          <w:bCs/>
          <w:sz w:val="24"/>
          <w:szCs w:val="24"/>
        </w:rPr>
      </w:pPr>
    </w:p>
    <w:p w:rsidR="00613481" w:rsidRDefault="00613481" w:rsidP="001B49A0">
      <w:pPr>
        <w:widowControl w:val="0"/>
        <w:spacing w:after="0"/>
        <w:contextualSpacing/>
        <w:mirrorIndents/>
        <w:jc w:val="center"/>
        <w:rPr>
          <w:rFonts w:ascii="Times New Roman" w:hAnsi="Times New Roman" w:cs="Times New Roman"/>
          <w:b/>
          <w:bCs/>
          <w:sz w:val="24"/>
          <w:szCs w:val="24"/>
        </w:rPr>
      </w:pPr>
    </w:p>
    <w:p w:rsidR="00613481" w:rsidRDefault="00613481" w:rsidP="001B49A0">
      <w:pPr>
        <w:widowControl w:val="0"/>
        <w:spacing w:after="0"/>
        <w:contextualSpacing/>
        <w:mirrorIndents/>
        <w:jc w:val="center"/>
        <w:rPr>
          <w:rFonts w:ascii="Times New Roman" w:hAnsi="Times New Roman" w:cs="Times New Roman"/>
          <w:b/>
          <w:bCs/>
          <w:sz w:val="24"/>
          <w:szCs w:val="24"/>
        </w:rPr>
      </w:pPr>
    </w:p>
    <w:p w:rsidR="001B49A0" w:rsidRPr="00F5057A" w:rsidRDefault="002555C8" w:rsidP="001B49A0">
      <w:pPr>
        <w:widowControl w:val="0"/>
        <w:spacing w:after="0"/>
        <w:contextualSpacing/>
        <w:mirrorIndents/>
        <w:jc w:val="center"/>
        <w:rPr>
          <w:rFonts w:ascii="Times New Roman" w:hAnsi="Times New Roman" w:cs="Times New Roman"/>
          <w:b/>
          <w:sz w:val="24"/>
          <w:szCs w:val="24"/>
        </w:rPr>
      </w:pPr>
      <w:r w:rsidRPr="00F5057A">
        <w:rPr>
          <w:rFonts w:ascii="Times New Roman" w:hAnsi="Times New Roman" w:cs="Times New Roman"/>
          <w:b/>
          <w:bCs/>
          <w:sz w:val="24"/>
          <w:szCs w:val="24"/>
        </w:rPr>
        <w:t>Форма № 3</w:t>
      </w:r>
    </w:p>
    <w:p w:rsidR="001B49A0" w:rsidRPr="00F5057A" w:rsidRDefault="001B49A0" w:rsidP="001B49A0">
      <w:pPr>
        <w:widowControl w:val="0"/>
        <w:spacing w:after="0"/>
        <w:contextualSpacing/>
        <w:mirrorIndents/>
        <w:rPr>
          <w:rFonts w:ascii="Times New Roman" w:hAnsi="Times New Roman" w:cs="Times New Roman"/>
          <w:b/>
          <w:sz w:val="24"/>
          <w:szCs w:val="24"/>
        </w:rPr>
      </w:pPr>
    </w:p>
    <w:p w:rsidR="001B49A0" w:rsidRPr="00F5057A" w:rsidRDefault="001B49A0" w:rsidP="001B49A0">
      <w:pPr>
        <w:widowControl w:val="0"/>
        <w:spacing w:after="0"/>
        <w:contextualSpacing/>
        <w:mirrorIndents/>
        <w:jc w:val="center"/>
        <w:rPr>
          <w:rFonts w:ascii="Times New Roman" w:hAnsi="Times New Roman" w:cs="Times New Roman"/>
          <w:b/>
          <w:sz w:val="24"/>
          <w:szCs w:val="24"/>
        </w:rPr>
      </w:pPr>
    </w:p>
    <w:p w:rsidR="001B49A0" w:rsidRPr="00F5057A" w:rsidRDefault="002555C8" w:rsidP="001B49A0">
      <w:pPr>
        <w:widowControl w:val="0"/>
        <w:spacing w:after="0"/>
        <w:contextualSpacing/>
        <w:mirrorIndents/>
        <w:jc w:val="center"/>
        <w:outlineLvl w:val="0"/>
        <w:rPr>
          <w:rFonts w:ascii="Times New Roman" w:hAnsi="Times New Roman" w:cs="Times New Roman"/>
          <w:sz w:val="24"/>
          <w:szCs w:val="24"/>
        </w:rPr>
      </w:pPr>
      <w:r w:rsidRPr="00F5057A">
        <w:rPr>
          <w:rFonts w:ascii="Times New Roman" w:hAnsi="Times New Roman" w:cs="Times New Roman"/>
          <w:b/>
          <w:sz w:val="24"/>
          <w:szCs w:val="24"/>
        </w:rPr>
        <w:t>Согласие участника закупки на поставку товара, выполнение работы или оказание услуги на условиях, предусмотренных</w:t>
      </w:r>
      <w:r w:rsidRPr="00F5057A">
        <w:rPr>
          <w:rFonts w:ascii="Times New Roman" w:hAnsi="Times New Roman" w:cs="Times New Roman"/>
          <w:b/>
          <w:color w:val="000000"/>
          <w:sz w:val="24"/>
          <w:szCs w:val="24"/>
        </w:rPr>
        <w:t xml:space="preserve"> документацией</w:t>
      </w:r>
      <w:r w:rsidRPr="00F5057A">
        <w:rPr>
          <w:rFonts w:ascii="Times New Roman" w:hAnsi="Times New Roman" w:cs="Times New Roman"/>
          <w:color w:val="000000"/>
          <w:sz w:val="24"/>
          <w:szCs w:val="24"/>
        </w:rPr>
        <w:t xml:space="preserve"> </w:t>
      </w:r>
      <w:r w:rsidRPr="00F5057A">
        <w:rPr>
          <w:rFonts w:ascii="Times New Roman" w:hAnsi="Times New Roman" w:cs="Times New Roman"/>
          <w:b/>
          <w:color w:val="000000"/>
          <w:sz w:val="24"/>
          <w:szCs w:val="24"/>
        </w:rPr>
        <w:t>об аукционе в электронной форме</w:t>
      </w:r>
      <w:r w:rsidRPr="00F5057A">
        <w:rPr>
          <w:rStyle w:val="ac"/>
          <w:rFonts w:ascii="Times New Roman" w:hAnsi="Times New Roman" w:cs="Times New Roman"/>
          <w:b/>
          <w:sz w:val="24"/>
          <w:szCs w:val="24"/>
        </w:rPr>
        <w:t xml:space="preserve"> </w:t>
      </w:r>
      <w:r>
        <w:rPr>
          <w:rStyle w:val="ac"/>
          <w:rFonts w:ascii="Times New Roman" w:hAnsi="Times New Roman" w:cs="Times New Roman"/>
          <w:b/>
          <w:sz w:val="24"/>
          <w:szCs w:val="24"/>
        </w:rPr>
        <w:footnoteReference w:id="8"/>
      </w:r>
    </w:p>
    <w:p w:rsidR="001B49A0" w:rsidRPr="00F5057A" w:rsidRDefault="001B49A0" w:rsidP="001B49A0">
      <w:pPr>
        <w:rPr>
          <w:rFonts w:ascii="Times New Roman" w:hAnsi="Times New Roman" w:cs="Times New Roman"/>
          <w:sz w:val="24"/>
          <w:szCs w:val="24"/>
          <w:highlight w:val="yellow"/>
        </w:rPr>
      </w:pPr>
    </w:p>
    <w:p w:rsidR="001B49A0" w:rsidRPr="00F5057A" w:rsidRDefault="002555C8" w:rsidP="001B49A0">
      <w:pPr>
        <w:pStyle w:val="ConsPlusNormal0"/>
        <w:spacing w:before="220"/>
        <w:ind w:firstLine="540"/>
        <w:jc w:val="both"/>
        <w:rPr>
          <w:rFonts w:ascii="Times New Roman" w:hAnsi="Times New Roman" w:cs="Times New Roman"/>
          <w:sz w:val="24"/>
          <w:szCs w:val="24"/>
        </w:rPr>
      </w:pPr>
      <w:r w:rsidRPr="00F5057A">
        <w:rPr>
          <w:rFonts w:ascii="Times New Roman" w:hAnsi="Times New Roman" w:cs="Times New Roman"/>
          <w:sz w:val="24"/>
          <w:szCs w:val="24"/>
        </w:rPr>
        <w:t xml:space="preserve">Настоящим участник аукциона подтверждает свое согласие на поставку товара, выполнение работы или оказание услуги на условиях, предусмотренных аукционной документацией в электронной форме на </w:t>
      </w:r>
      <w:r w:rsidRPr="00F5057A">
        <w:rPr>
          <w:rFonts w:ascii="Times New Roman" w:hAnsi="Times New Roman" w:cs="Times New Roman"/>
          <w:noProof/>
          <w:sz w:val="24"/>
          <w:szCs w:val="24"/>
        </w:rPr>
        <w:t>Поставку ноутбуков</w:t>
      </w:r>
    </w:p>
    <w:p w:rsidR="001B49A0" w:rsidRPr="00F5057A" w:rsidRDefault="001B49A0" w:rsidP="001B49A0">
      <w:pPr>
        <w:spacing w:after="0"/>
        <w:jc w:val="right"/>
        <w:rPr>
          <w:rFonts w:ascii="Times New Roman" w:hAnsi="Times New Roman" w:cs="Times New Roman"/>
          <w:i/>
          <w:sz w:val="24"/>
          <w:szCs w:val="24"/>
        </w:rPr>
      </w:pPr>
    </w:p>
    <w:p w:rsidR="001B49A0" w:rsidRPr="00F5057A" w:rsidRDefault="002555C8" w:rsidP="001B49A0">
      <w:pPr>
        <w:spacing w:after="0"/>
        <w:contextualSpacing/>
        <w:jc w:val="center"/>
        <w:rPr>
          <w:rFonts w:ascii="Times New Roman" w:hAnsi="Times New Roman" w:cs="Times New Roman"/>
          <w:b/>
          <w:bCs/>
          <w:sz w:val="24"/>
          <w:szCs w:val="24"/>
        </w:rPr>
      </w:pPr>
      <w:r w:rsidRPr="00F5057A">
        <w:rPr>
          <w:rFonts w:ascii="Times New Roman" w:hAnsi="Times New Roman" w:cs="Times New Roman"/>
          <w:b/>
          <w:bCs/>
          <w:sz w:val="24"/>
          <w:szCs w:val="24"/>
        </w:rPr>
        <w:t>Конкретные показатели, соответствующие значениям, установленным документацией об аукционе в электронной форме, и указание на товарный знак (его словесное обозначение) (при его наличии) предлагаемого для поставки товара</w:t>
      </w:r>
      <w:r w:rsidRPr="00F5057A">
        <w:rPr>
          <w:rStyle w:val="ac"/>
          <w:rFonts w:ascii="Times New Roman" w:hAnsi="Times New Roman" w:cs="Times New Roman"/>
          <w:b/>
          <w:bCs/>
          <w:sz w:val="24"/>
          <w:szCs w:val="24"/>
        </w:rPr>
        <w:t xml:space="preserve"> </w:t>
      </w:r>
    </w:p>
    <w:p w:rsidR="001B49A0" w:rsidRPr="00F5057A" w:rsidRDefault="001B49A0" w:rsidP="001B49A0">
      <w:pPr>
        <w:spacing w:after="0"/>
        <w:jc w:val="right"/>
        <w:rPr>
          <w:rFonts w:ascii="Times New Roman" w:hAnsi="Times New Roman" w:cs="Times New Roman"/>
          <w:i/>
          <w:sz w:val="24"/>
          <w:szCs w:val="24"/>
        </w:rPr>
      </w:pPr>
    </w:p>
    <w:p w:rsidR="001B49A0" w:rsidRPr="00F5057A" w:rsidRDefault="001B49A0" w:rsidP="001B49A0">
      <w:pPr>
        <w:widowControl w:val="0"/>
        <w:spacing w:after="0"/>
        <w:contextualSpacing/>
        <w:mirrorIndents/>
        <w:jc w:val="center"/>
        <w:rPr>
          <w:rFonts w:ascii="Times New Roman" w:hAnsi="Times New Roman" w:cs="Times New Roman"/>
          <w:b/>
          <w:sz w:val="24"/>
          <w:szCs w:val="24"/>
        </w:rPr>
      </w:pPr>
    </w:p>
    <w:p w:rsidR="001B49A0" w:rsidRPr="00F5057A" w:rsidRDefault="001B49A0" w:rsidP="001B49A0">
      <w:pPr>
        <w:widowControl w:val="0"/>
        <w:spacing w:after="0"/>
        <w:contextualSpacing/>
        <w:mirrorIndents/>
        <w:jc w:val="center"/>
        <w:rPr>
          <w:rFonts w:ascii="Times New Roman" w:hAnsi="Times New Roman" w:cs="Times New Roman"/>
          <w:b/>
          <w:sz w:val="24"/>
          <w:szCs w:val="24"/>
        </w:rPr>
      </w:pPr>
    </w:p>
    <w:p w:rsidR="001B49A0" w:rsidRPr="00F5057A" w:rsidRDefault="001B49A0" w:rsidP="001B49A0">
      <w:pPr>
        <w:widowControl w:val="0"/>
        <w:spacing w:after="0"/>
        <w:contextualSpacing/>
        <w:mirrorIndents/>
        <w:jc w:val="center"/>
        <w:rPr>
          <w:rFonts w:ascii="Times New Roman" w:hAnsi="Times New Roman" w:cs="Times New Roman"/>
          <w:b/>
          <w:sz w:val="24"/>
          <w:szCs w:val="24"/>
        </w:rPr>
      </w:pPr>
    </w:p>
    <w:p w:rsidR="001B49A0" w:rsidRPr="00F5057A" w:rsidRDefault="001B49A0" w:rsidP="001B49A0">
      <w:pPr>
        <w:widowControl w:val="0"/>
        <w:spacing w:after="0"/>
        <w:contextualSpacing/>
        <w:mirrorIndents/>
        <w:jc w:val="center"/>
        <w:rPr>
          <w:rFonts w:ascii="Times New Roman" w:hAnsi="Times New Roman" w:cs="Times New Roman"/>
          <w:b/>
          <w:sz w:val="24"/>
          <w:szCs w:val="24"/>
        </w:rPr>
      </w:pPr>
    </w:p>
    <w:p w:rsidR="001B49A0" w:rsidRPr="00F5057A" w:rsidRDefault="001B49A0" w:rsidP="001B49A0">
      <w:pPr>
        <w:widowControl w:val="0"/>
        <w:spacing w:after="0"/>
        <w:contextualSpacing/>
        <w:mirrorIndents/>
        <w:jc w:val="center"/>
        <w:rPr>
          <w:rFonts w:ascii="Times New Roman" w:hAnsi="Times New Roman" w:cs="Times New Roman"/>
          <w:b/>
          <w:sz w:val="24"/>
          <w:szCs w:val="24"/>
        </w:rPr>
      </w:pPr>
    </w:p>
    <w:p w:rsidR="001B49A0" w:rsidRPr="00F5057A" w:rsidRDefault="001B49A0" w:rsidP="001B49A0">
      <w:pPr>
        <w:widowControl w:val="0"/>
        <w:spacing w:after="0"/>
        <w:contextualSpacing/>
        <w:mirrorIndents/>
        <w:jc w:val="center"/>
        <w:rPr>
          <w:rFonts w:ascii="Times New Roman" w:hAnsi="Times New Roman" w:cs="Times New Roman"/>
          <w:b/>
          <w:sz w:val="24"/>
          <w:szCs w:val="24"/>
        </w:rPr>
      </w:pPr>
    </w:p>
    <w:p w:rsidR="001B49A0" w:rsidRPr="00F5057A" w:rsidRDefault="001B49A0" w:rsidP="001B49A0">
      <w:pPr>
        <w:widowControl w:val="0"/>
        <w:spacing w:after="0"/>
        <w:contextualSpacing/>
        <w:mirrorIndents/>
        <w:jc w:val="center"/>
        <w:rPr>
          <w:rFonts w:ascii="Times New Roman" w:hAnsi="Times New Roman" w:cs="Times New Roman"/>
          <w:b/>
          <w:sz w:val="24"/>
          <w:szCs w:val="24"/>
        </w:rPr>
      </w:pPr>
    </w:p>
    <w:p w:rsidR="001B49A0" w:rsidRPr="00F5057A" w:rsidRDefault="001B49A0" w:rsidP="001B49A0">
      <w:pPr>
        <w:widowControl w:val="0"/>
        <w:spacing w:after="0"/>
        <w:contextualSpacing/>
        <w:mirrorIndents/>
        <w:jc w:val="center"/>
        <w:rPr>
          <w:rFonts w:ascii="Times New Roman" w:hAnsi="Times New Roman" w:cs="Times New Roman"/>
          <w:b/>
          <w:sz w:val="24"/>
          <w:szCs w:val="24"/>
        </w:rPr>
      </w:pPr>
    </w:p>
    <w:p w:rsidR="001B49A0" w:rsidRPr="00F5057A" w:rsidRDefault="001B49A0" w:rsidP="001B49A0">
      <w:pPr>
        <w:widowControl w:val="0"/>
        <w:spacing w:after="0"/>
        <w:contextualSpacing/>
        <w:mirrorIndents/>
        <w:jc w:val="center"/>
        <w:rPr>
          <w:rFonts w:ascii="Times New Roman" w:hAnsi="Times New Roman" w:cs="Times New Roman"/>
          <w:b/>
          <w:sz w:val="24"/>
          <w:szCs w:val="24"/>
        </w:rPr>
      </w:pPr>
    </w:p>
    <w:p w:rsidR="001B49A0" w:rsidRPr="00F5057A" w:rsidRDefault="001B49A0" w:rsidP="001B49A0">
      <w:pPr>
        <w:widowControl w:val="0"/>
        <w:spacing w:after="0"/>
        <w:contextualSpacing/>
        <w:mirrorIndents/>
        <w:jc w:val="center"/>
        <w:rPr>
          <w:rFonts w:ascii="Times New Roman" w:hAnsi="Times New Roman" w:cs="Times New Roman"/>
          <w:b/>
          <w:sz w:val="24"/>
          <w:szCs w:val="24"/>
        </w:rPr>
      </w:pPr>
    </w:p>
    <w:p w:rsidR="001B49A0" w:rsidRPr="00F5057A" w:rsidRDefault="001B49A0" w:rsidP="001B49A0">
      <w:pPr>
        <w:widowControl w:val="0"/>
        <w:spacing w:after="0"/>
        <w:contextualSpacing/>
        <w:mirrorIndents/>
        <w:jc w:val="center"/>
        <w:rPr>
          <w:rFonts w:ascii="Times New Roman" w:hAnsi="Times New Roman" w:cs="Times New Roman"/>
          <w:b/>
          <w:sz w:val="24"/>
          <w:szCs w:val="24"/>
        </w:rPr>
      </w:pPr>
    </w:p>
    <w:p w:rsidR="001B49A0" w:rsidRPr="00F5057A" w:rsidRDefault="001B49A0" w:rsidP="001B49A0">
      <w:pPr>
        <w:widowControl w:val="0"/>
        <w:spacing w:after="0"/>
        <w:contextualSpacing/>
        <w:mirrorIndents/>
        <w:jc w:val="center"/>
        <w:rPr>
          <w:rFonts w:ascii="Times New Roman" w:hAnsi="Times New Roman" w:cs="Times New Roman"/>
          <w:b/>
          <w:sz w:val="24"/>
          <w:szCs w:val="24"/>
        </w:rPr>
      </w:pPr>
    </w:p>
    <w:p w:rsidR="001B49A0" w:rsidRPr="00F5057A" w:rsidRDefault="001B49A0" w:rsidP="001B49A0">
      <w:pPr>
        <w:widowControl w:val="0"/>
        <w:spacing w:after="0"/>
        <w:contextualSpacing/>
        <w:mirrorIndents/>
        <w:jc w:val="center"/>
        <w:rPr>
          <w:rFonts w:ascii="Times New Roman" w:hAnsi="Times New Roman" w:cs="Times New Roman"/>
          <w:b/>
          <w:sz w:val="24"/>
          <w:szCs w:val="24"/>
        </w:rPr>
      </w:pPr>
    </w:p>
    <w:p w:rsidR="001B49A0" w:rsidRPr="00F5057A" w:rsidRDefault="001B49A0" w:rsidP="001B49A0">
      <w:pPr>
        <w:widowControl w:val="0"/>
        <w:spacing w:after="0"/>
        <w:contextualSpacing/>
        <w:mirrorIndents/>
        <w:jc w:val="center"/>
        <w:rPr>
          <w:rFonts w:ascii="Times New Roman" w:hAnsi="Times New Roman" w:cs="Times New Roman"/>
          <w:b/>
          <w:sz w:val="24"/>
          <w:szCs w:val="24"/>
        </w:rPr>
      </w:pPr>
    </w:p>
    <w:p w:rsidR="001B49A0" w:rsidRPr="00F5057A" w:rsidRDefault="001B49A0" w:rsidP="001B49A0">
      <w:pPr>
        <w:widowControl w:val="0"/>
        <w:spacing w:after="0"/>
        <w:contextualSpacing/>
        <w:mirrorIndents/>
        <w:jc w:val="center"/>
        <w:rPr>
          <w:rFonts w:ascii="Times New Roman" w:hAnsi="Times New Roman" w:cs="Times New Roman"/>
          <w:b/>
          <w:sz w:val="24"/>
          <w:szCs w:val="24"/>
        </w:rPr>
      </w:pPr>
    </w:p>
    <w:p w:rsidR="001B49A0" w:rsidRPr="00F5057A" w:rsidRDefault="001B49A0" w:rsidP="001B49A0">
      <w:pPr>
        <w:widowControl w:val="0"/>
        <w:spacing w:after="0"/>
        <w:contextualSpacing/>
        <w:mirrorIndents/>
        <w:jc w:val="center"/>
        <w:rPr>
          <w:rFonts w:ascii="Times New Roman" w:hAnsi="Times New Roman" w:cs="Times New Roman"/>
          <w:b/>
          <w:sz w:val="24"/>
          <w:szCs w:val="24"/>
        </w:rPr>
      </w:pPr>
    </w:p>
    <w:p w:rsidR="001B49A0" w:rsidRPr="00F5057A" w:rsidRDefault="001B49A0" w:rsidP="001B49A0">
      <w:pPr>
        <w:widowControl w:val="0"/>
        <w:spacing w:after="0"/>
        <w:contextualSpacing/>
        <w:mirrorIndents/>
        <w:jc w:val="center"/>
        <w:rPr>
          <w:rFonts w:ascii="Times New Roman" w:hAnsi="Times New Roman" w:cs="Times New Roman"/>
          <w:b/>
          <w:sz w:val="24"/>
          <w:szCs w:val="24"/>
        </w:rPr>
      </w:pPr>
    </w:p>
    <w:p w:rsidR="001B49A0" w:rsidRPr="00F5057A" w:rsidRDefault="001B49A0" w:rsidP="001B49A0">
      <w:pPr>
        <w:widowControl w:val="0"/>
        <w:spacing w:after="0"/>
        <w:contextualSpacing/>
        <w:mirrorIndents/>
        <w:jc w:val="center"/>
        <w:rPr>
          <w:rFonts w:ascii="Times New Roman" w:hAnsi="Times New Roman" w:cs="Times New Roman"/>
          <w:b/>
          <w:sz w:val="24"/>
          <w:szCs w:val="24"/>
        </w:rPr>
      </w:pPr>
    </w:p>
    <w:p w:rsidR="001B49A0" w:rsidRPr="00F5057A" w:rsidRDefault="001B49A0" w:rsidP="001B49A0">
      <w:pPr>
        <w:widowControl w:val="0"/>
        <w:spacing w:after="0"/>
        <w:contextualSpacing/>
        <w:mirrorIndents/>
        <w:jc w:val="center"/>
        <w:rPr>
          <w:rFonts w:ascii="Times New Roman" w:hAnsi="Times New Roman" w:cs="Times New Roman"/>
          <w:b/>
          <w:sz w:val="24"/>
          <w:szCs w:val="24"/>
        </w:rPr>
      </w:pPr>
    </w:p>
    <w:p w:rsidR="001B49A0" w:rsidRPr="00F5057A" w:rsidRDefault="001B49A0" w:rsidP="001B49A0">
      <w:pPr>
        <w:widowControl w:val="0"/>
        <w:spacing w:after="0"/>
        <w:contextualSpacing/>
        <w:mirrorIndents/>
        <w:jc w:val="center"/>
        <w:rPr>
          <w:rFonts w:ascii="Times New Roman" w:hAnsi="Times New Roman" w:cs="Times New Roman"/>
          <w:b/>
          <w:sz w:val="24"/>
          <w:szCs w:val="24"/>
        </w:rPr>
      </w:pPr>
    </w:p>
    <w:p w:rsidR="001B49A0" w:rsidRPr="00F5057A" w:rsidRDefault="001B49A0" w:rsidP="001B49A0">
      <w:pPr>
        <w:widowControl w:val="0"/>
        <w:spacing w:after="0"/>
        <w:contextualSpacing/>
        <w:mirrorIndents/>
        <w:jc w:val="center"/>
        <w:rPr>
          <w:rFonts w:ascii="Times New Roman" w:hAnsi="Times New Roman" w:cs="Times New Roman"/>
          <w:b/>
          <w:sz w:val="24"/>
          <w:szCs w:val="24"/>
        </w:rPr>
      </w:pPr>
    </w:p>
    <w:p w:rsidR="00613481" w:rsidRDefault="00613481" w:rsidP="001B49A0">
      <w:pPr>
        <w:widowControl w:val="0"/>
        <w:spacing w:after="0"/>
        <w:contextualSpacing/>
        <w:mirrorIndents/>
        <w:jc w:val="center"/>
        <w:rPr>
          <w:rFonts w:ascii="Times New Roman" w:hAnsi="Times New Roman" w:cs="Times New Roman"/>
          <w:b/>
          <w:sz w:val="24"/>
          <w:szCs w:val="24"/>
        </w:rPr>
      </w:pPr>
    </w:p>
    <w:p w:rsidR="00613481" w:rsidRDefault="00613481" w:rsidP="001B49A0">
      <w:pPr>
        <w:widowControl w:val="0"/>
        <w:spacing w:after="0"/>
        <w:contextualSpacing/>
        <w:mirrorIndents/>
        <w:jc w:val="center"/>
        <w:rPr>
          <w:rFonts w:ascii="Times New Roman" w:hAnsi="Times New Roman" w:cs="Times New Roman"/>
          <w:b/>
          <w:sz w:val="24"/>
          <w:szCs w:val="24"/>
        </w:rPr>
      </w:pPr>
    </w:p>
    <w:p w:rsidR="00613481" w:rsidRDefault="00613481" w:rsidP="001B49A0">
      <w:pPr>
        <w:widowControl w:val="0"/>
        <w:spacing w:after="0"/>
        <w:contextualSpacing/>
        <w:mirrorIndents/>
        <w:jc w:val="center"/>
        <w:rPr>
          <w:rFonts w:ascii="Times New Roman" w:hAnsi="Times New Roman" w:cs="Times New Roman"/>
          <w:b/>
          <w:sz w:val="24"/>
          <w:szCs w:val="24"/>
        </w:rPr>
      </w:pPr>
    </w:p>
    <w:p w:rsidR="00613481" w:rsidRDefault="00613481" w:rsidP="001B49A0">
      <w:pPr>
        <w:widowControl w:val="0"/>
        <w:spacing w:after="0"/>
        <w:contextualSpacing/>
        <w:mirrorIndents/>
        <w:jc w:val="center"/>
        <w:rPr>
          <w:rFonts w:ascii="Times New Roman" w:hAnsi="Times New Roman" w:cs="Times New Roman"/>
          <w:b/>
          <w:sz w:val="24"/>
          <w:szCs w:val="24"/>
        </w:rPr>
      </w:pPr>
    </w:p>
    <w:p w:rsidR="00613481" w:rsidRDefault="00613481" w:rsidP="001B49A0">
      <w:pPr>
        <w:widowControl w:val="0"/>
        <w:spacing w:after="0"/>
        <w:contextualSpacing/>
        <w:mirrorIndents/>
        <w:jc w:val="center"/>
        <w:rPr>
          <w:rFonts w:ascii="Times New Roman" w:hAnsi="Times New Roman" w:cs="Times New Roman"/>
          <w:b/>
          <w:sz w:val="24"/>
          <w:szCs w:val="24"/>
        </w:rPr>
      </w:pPr>
    </w:p>
    <w:p w:rsidR="00613481" w:rsidRDefault="00613481" w:rsidP="001B49A0">
      <w:pPr>
        <w:widowControl w:val="0"/>
        <w:spacing w:after="0"/>
        <w:contextualSpacing/>
        <w:mirrorIndents/>
        <w:jc w:val="center"/>
        <w:rPr>
          <w:rFonts w:ascii="Times New Roman" w:hAnsi="Times New Roman" w:cs="Times New Roman"/>
          <w:b/>
          <w:sz w:val="24"/>
          <w:szCs w:val="24"/>
        </w:rPr>
      </w:pPr>
    </w:p>
    <w:p w:rsidR="00613481" w:rsidRDefault="00613481" w:rsidP="001B49A0">
      <w:pPr>
        <w:widowControl w:val="0"/>
        <w:spacing w:after="0"/>
        <w:contextualSpacing/>
        <w:mirrorIndents/>
        <w:jc w:val="center"/>
        <w:rPr>
          <w:rFonts w:ascii="Times New Roman" w:hAnsi="Times New Roman" w:cs="Times New Roman"/>
          <w:b/>
          <w:sz w:val="24"/>
          <w:szCs w:val="24"/>
        </w:rPr>
      </w:pPr>
    </w:p>
    <w:p w:rsidR="00613481" w:rsidRDefault="00613481" w:rsidP="001B49A0">
      <w:pPr>
        <w:widowControl w:val="0"/>
        <w:spacing w:after="0"/>
        <w:contextualSpacing/>
        <w:mirrorIndents/>
        <w:jc w:val="center"/>
        <w:rPr>
          <w:rFonts w:ascii="Times New Roman" w:hAnsi="Times New Roman" w:cs="Times New Roman"/>
          <w:b/>
          <w:sz w:val="24"/>
          <w:szCs w:val="24"/>
        </w:rPr>
      </w:pPr>
    </w:p>
    <w:p w:rsidR="00613481" w:rsidRDefault="00613481" w:rsidP="001B49A0">
      <w:pPr>
        <w:widowControl w:val="0"/>
        <w:spacing w:after="0"/>
        <w:contextualSpacing/>
        <w:mirrorIndents/>
        <w:jc w:val="center"/>
        <w:rPr>
          <w:rFonts w:ascii="Times New Roman" w:hAnsi="Times New Roman" w:cs="Times New Roman"/>
          <w:b/>
          <w:sz w:val="24"/>
          <w:szCs w:val="24"/>
        </w:rPr>
      </w:pPr>
    </w:p>
    <w:p w:rsidR="00613481" w:rsidRDefault="00613481" w:rsidP="001B49A0">
      <w:pPr>
        <w:widowControl w:val="0"/>
        <w:spacing w:after="0"/>
        <w:contextualSpacing/>
        <w:mirrorIndents/>
        <w:jc w:val="center"/>
        <w:rPr>
          <w:rFonts w:ascii="Times New Roman" w:hAnsi="Times New Roman" w:cs="Times New Roman"/>
          <w:b/>
          <w:sz w:val="24"/>
          <w:szCs w:val="24"/>
        </w:rPr>
      </w:pPr>
    </w:p>
    <w:p w:rsidR="001B49A0" w:rsidRPr="00F5057A" w:rsidRDefault="002555C8" w:rsidP="001B49A0">
      <w:pPr>
        <w:widowControl w:val="0"/>
        <w:spacing w:after="0"/>
        <w:contextualSpacing/>
        <w:mirrorIndents/>
        <w:jc w:val="center"/>
        <w:rPr>
          <w:rFonts w:ascii="Times New Roman" w:hAnsi="Times New Roman" w:cs="Times New Roman"/>
          <w:b/>
          <w:sz w:val="24"/>
          <w:szCs w:val="24"/>
        </w:rPr>
      </w:pPr>
      <w:r w:rsidRPr="00F5057A">
        <w:rPr>
          <w:rFonts w:ascii="Times New Roman" w:hAnsi="Times New Roman" w:cs="Times New Roman"/>
          <w:b/>
          <w:sz w:val="24"/>
          <w:szCs w:val="24"/>
        </w:rPr>
        <w:t>Раздел 4. Проект договора</w:t>
      </w:r>
    </w:p>
    <w:p w:rsidR="001B49A0" w:rsidRPr="00F5057A" w:rsidRDefault="001B49A0" w:rsidP="001B49A0">
      <w:pPr>
        <w:widowControl w:val="0"/>
        <w:spacing w:after="0"/>
        <w:contextualSpacing/>
        <w:mirrorIndents/>
        <w:jc w:val="center"/>
        <w:rPr>
          <w:rFonts w:ascii="Times New Roman" w:hAnsi="Times New Roman" w:cs="Times New Roman"/>
          <w:b/>
          <w:sz w:val="24"/>
          <w:szCs w:val="24"/>
        </w:rPr>
      </w:pPr>
    </w:p>
    <w:p w:rsidR="001B49A0" w:rsidRPr="00F5057A" w:rsidRDefault="001B49A0" w:rsidP="001B49A0">
      <w:pPr>
        <w:widowControl w:val="0"/>
        <w:spacing w:after="0"/>
        <w:contextualSpacing/>
        <w:mirrorIndents/>
        <w:jc w:val="center"/>
        <w:rPr>
          <w:rFonts w:ascii="Times New Roman" w:hAnsi="Times New Roman" w:cs="Times New Roman"/>
          <w:b/>
          <w:sz w:val="24"/>
          <w:szCs w:val="24"/>
        </w:rPr>
      </w:pPr>
    </w:p>
    <w:p w:rsidR="001B49A0" w:rsidRPr="00F5057A" w:rsidRDefault="001B49A0" w:rsidP="001B49A0">
      <w:pPr>
        <w:widowControl w:val="0"/>
        <w:spacing w:after="0"/>
        <w:contextualSpacing/>
        <w:mirrorIndents/>
        <w:jc w:val="center"/>
        <w:rPr>
          <w:rFonts w:ascii="Times New Roman" w:hAnsi="Times New Roman" w:cs="Times New Roman"/>
          <w:b/>
          <w:sz w:val="24"/>
          <w:szCs w:val="24"/>
        </w:rPr>
      </w:pPr>
    </w:p>
    <w:p w:rsidR="001B49A0" w:rsidRPr="00F5057A" w:rsidRDefault="001B49A0" w:rsidP="001B49A0">
      <w:pPr>
        <w:widowControl w:val="0"/>
        <w:spacing w:after="0"/>
        <w:contextualSpacing/>
        <w:mirrorIndents/>
        <w:jc w:val="center"/>
        <w:rPr>
          <w:rFonts w:ascii="Times New Roman" w:hAnsi="Times New Roman" w:cs="Times New Roman"/>
          <w:b/>
          <w:sz w:val="24"/>
          <w:szCs w:val="24"/>
        </w:rPr>
      </w:pPr>
    </w:p>
    <w:p w:rsidR="001B49A0" w:rsidRPr="00613481" w:rsidRDefault="002555C8" w:rsidP="001B49A0">
      <w:pPr>
        <w:pStyle w:val="a4"/>
        <w:widowControl w:val="0"/>
        <w:spacing w:after="0"/>
        <w:ind w:left="0"/>
        <w:mirrorIndents/>
        <w:jc w:val="center"/>
        <w:rPr>
          <w:rFonts w:ascii="Times New Roman" w:hAnsi="Times New Roman" w:cs="Times New Roman"/>
          <w:i/>
          <w:sz w:val="24"/>
          <w:szCs w:val="24"/>
        </w:rPr>
      </w:pPr>
      <w:r w:rsidRPr="00613481">
        <w:rPr>
          <w:rFonts w:ascii="Times New Roman" w:hAnsi="Times New Roman" w:cs="Times New Roman"/>
          <w:i/>
          <w:sz w:val="24"/>
          <w:szCs w:val="24"/>
        </w:rPr>
        <w:t>Представлен отдельным файлом</w:t>
      </w:r>
    </w:p>
    <w:p w:rsidR="001B49A0" w:rsidRPr="00F5057A" w:rsidRDefault="001B49A0" w:rsidP="001B49A0">
      <w:pPr>
        <w:widowControl w:val="0"/>
        <w:spacing w:after="0"/>
        <w:contextualSpacing/>
        <w:mirrorIndents/>
        <w:jc w:val="center"/>
        <w:rPr>
          <w:rFonts w:ascii="Times New Roman" w:hAnsi="Times New Roman" w:cs="Times New Roman"/>
          <w:b/>
          <w:sz w:val="24"/>
          <w:szCs w:val="24"/>
        </w:rPr>
      </w:pPr>
    </w:p>
    <w:p w:rsidR="001B49A0" w:rsidRPr="00F5057A" w:rsidRDefault="001B49A0" w:rsidP="001B49A0">
      <w:pPr>
        <w:widowControl w:val="0"/>
        <w:spacing w:after="0"/>
        <w:contextualSpacing/>
        <w:mirrorIndents/>
        <w:jc w:val="center"/>
        <w:rPr>
          <w:rFonts w:ascii="Times New Roman" w:hAnsi="Times New Roman" w:cs="Times New Roman"/>
          <w:b/>
          <w:sz w:val="24"/>
          <w:szCs w:val="24"/>
          <w:highlight w:val="yellow"/>
        </w:rPr>
      </w:pPr>
    </w:p>
    <w:p w:rsidR="001B49A0" w:rsidRPr="00F5057A" w:rsidRDefault="001B49A0" w:rsidP="001B49A0">
      <w:pPr>
        <w:widowControl w:val="0"/>
        <w:spacing w:after="0"/>
        <w:contextualSpacing/>
        <w:mirrorIndents/>
        <w:jc w:val="center"/>
        <w:rPr>
          <w:rFonts w:ascii="Times New Roman" w:hAnsi="Times New Roman" w:cs="Times New Roman"/>
          <w:b/>
          <w:sz w:val="24"/>
          <w:szCs w:val="24"/>
          <w:highlight w:val="yellow"/>
        </w:rPr>
      </w:pPr>
    </w:p>
    <w:p w:rsidR="001B49A0" w:rsidRPr="00F5057A" w:rsidRDefault="001B49A0" w:rsidP="001B49A0">
      <w:pPr>
        <w:widowControl w:val="0"/>
        <w:spacing w:after="0"/>
        <w:contextualSpacing/>
        <w:mirrorIndents/>
        <w:jc w:val="center"/>
        <w:rPr>
          <w:rFonts w:ascii="Times New Roman" w:hAnsi="Times New Roman" w:cs="Times New Roman"/>
          <w:b/>
          <w:sz w:val="24"/>
          <w:szCs w:val="24"/>
          <w:highlight w:val="yellow"/>
        </w:rPr>
      </w:pPr>
    </w:p>
    <w:p w:rsidR="001B49A0" w:rsidRPr="00F5057A" w:rsidRDefault="001B49A0" w:rsidP="001B49A0">
      <w:pPr>
        <w:widowControl w:val="0"/>
        <w:spacing w:after="0"/>
        <w:contextualSpacing/>
        <w:mirrorIndents/>
        <w:jc w:val="center"/>
        <w:rPr>
          <w:rFonts w:ascii="Times New Roman" w:hAnsi="Times New Roman" w:cs="Times New Roman"/>
          <w:b/>
          <w:sz w:val="24"/>
          <w:szCs w:val="24"/>
          <w:highlight w:val="yellow"/>
        </w:rPr>
      </w:pPr>
    </w:p>
    <w:p w:rsidR="001B49A0" w:rsidRPr="00F5057A" w:rsidRDefault="001B49A0" w:rsidP="001B49A0">
      <w:pPr>
        <w:widowControl w:val="0"/>
        <w:spacing w:after="0"/>
        <w:contextualSpacing/>
        <w:mirrorIndents/>
        <w:jc w:val="center"/>
        <w:rPr>
          <w:rFonts w:ascii="Times New Roman" w:hAnsi="Times New Roman" w:cs="Times New Roman"/>
          <w:b/>
          <w:sz w:val="24"/>
          <w:szCs w:val="24"/>
        </w:rPr>
      </w:pPr>
    </w:p>
    <w:p w:rsidR="001B49A0" w:rsidRPr="00F5057A" w:rsidRDefault="001B49A0" w:rsidP="001B49A0">
      <w:pPr>
        <w:widowControl w:val="0"/>
        <w:spacing w:after="0"/>
        <w:contextualSpacing/>
        <w:mirrorIndents/>
        <w:jc w:val="center"/>
        <w:rPr>
          <w:rFonts w:ascii="Times New Roman" w:hAnsi="Times New Roman" w:cs="Times New Roman"/>
          <w:b/>
          <w:sz w:val="24"/>
          <w:szCs w:val="24"/>
        </w:rPr>
      </w:pPr>
    </w:p>
    <w:p w:rsidR="001B49A0" w:rsidRPr="00F5057A" w:rsidRDefault="001B49A0" w:rsidP="001B49A0">
      <w:pPr>
        <w:widowControl w:val="0"/>
        <w:spacing w:after="0"/>
        <w:contextualSpacing/>
        <w:mirrorIndents/>
        <w:jc w:val="center"/>
        <w:rPr>
          <w:rFonts w:ascii="Times New Roman" w:hAnsi="Times New Roman" w:cs="Times New Roman"/>
          <w:b/>
          <w:sz w:val="24"/>
          <w:szCs w:val="24"/>
        </w:rPr>
      </w:pPr>
    </w:p>
    <w:p w:rsidR="001B49A0" w:rsidRPr="00F5057A" w:rsidRDefault="001B49A0" w:rsidP="001B49A0">
      <w:pPr>
        <w:widowControl w:val="0"/>
        <w:spacing w:after="0"/>
        <w:contextualSpacing/>
        <w:mirrorIndents/>
        <w:jc w:val="center"/>
        <w:rPr>
          <w:rFonts w:ascii="Times New Roman" w:hAnsi="Times New Roman" w:cs="Times New Roman"/>
          <w:b/>
          <w:sz w:val="24"/>
          <w:szCs w:val="24"/>
        </w:rPr>
      </w:pPr>
    </w:p>
    <w:p w:rsidR="001B49A0" w:rsidRPr="00F5057A" w:rsidRDefault="001B49A0" w:rsidP="001B49A0">
      <w:pPr>
        <w:widowControl w:val="0"/>
        <w:spacing w:after="0"/>
        <w:contextualSpacing/>
        <w:mirrorIndents/>
        <w:jc w:val="center"/>
        <w:rPr>
          <w:rFonts w:ascii="Times New Roman" w:hAnsi="Times New Roman" w:cs="Times New Roman"/>
          <w:b/>
          <w:sz w:val="24"/>
          <w:szCs w:val="24"/>
        </w:rPr>
      </w:pPr>
    </w:p>
    <w:p w:rsidR="001B49A0" w:rsidRPr="00F5057A" w:rsidRDefault="001B49A0" w:rsidP="001B49A0">
      <w:pPr>
        <w:widowControl w:val="0"/>
        <w:spacing w:after="0"/>
        <w:contextualSpacing/>
        <w:mirrorIndents/>
        <w:jc w:val="center"/>
        <w:rPr>
          <w:rFonts w:ascii="Times New Roman" w:hAnsi="Times New Roman" w:cs="Times New Roman"/>
          <w:b/>
          <w:sz w:val="24"/>
          <w:szCs w:val="24"/>
        </w:rPr>
      </w:pPr>
    </w:p>
    <w:p w:rsidR="001B49A0" w:rsidRPr="00F5057A" w:rsidRDefault="001B49A0" w:rsidP="001B49A0">
      <w:pPr>
        <w:widowControl w:val="0"/>
        <w:spacing w:after="0"/>
        <w:contextualSpacing/>
        <w:mirrorIndents/>
        <w:jc w:val="center"/>
        <w:rPr>
          <w:rFonts w:ascii="Times New Roman" w:hAnsi="Times New Roman" w:cs="Times New Roman"/>
          <w:b/>
          <w:sz w:val="24"/>
          <w:szCs w:val="24"/>
        </w:rPr>
      </w:pPr>
    </w:p>
    <w:p w:rsidR="001B49A0" w:rsidRPr="00F5057A" w:rsidRDefault="001B49A0" w:rsidP="001B49A0">
      <w:pPr>
        <w:widowControl w:val="0"/>
        <w:spacing w:after="0"/>
        <w:contextualSpacing/>
        <w:mirrorIndents/>
        <w:jc w:val="center"/>
        <w:rPr>
          <w:rFonts w:ascii="Times New Roman" w:hAnsi="Times New Roman" w:cs="Times New Roman"/>
          <w:b/>
          <w:sz w:val="24"/>
          <w:szCs w:val="24"/>
        </w:rPr>
      </w:pPr>
    </w:p>
    <w:p w:rsidR="001B49A0" w:rsidRPr="00F5057A" w:rsidRDefault="001B49A0" w:rsidP="001B49A0">
      <w:pPr>
        <w:widowControl w:val="0"/>
        <w:spacing w:after="0"/>
        <w:contextualSpacing/>
        <w:mirrorIndents/>
        <w:jc w:val="center"/>
        <w:rPr>
          <w:rFonts w:ascii="Times New Roman" w:hAnsi="Times New Roman" w:cs="Times New Roman"/>
          <w:b/>
          <w:sz w:val="24"/>
          <w:szCs w:val="24"/>
        </w:rPr>
      </w:pPr>
    </w:p>
    <w:p w:rsidR="001B49A0" w:rsidRPr="00F5057A" w:rsidRDefault="001B49A0" w:rsidP="001B49A0">
      <w:pPr>
        <w:widowControl w:val="0"/>
        <w:spacing w:after="0"/>
        <w:contextualSpacing/>
        <w:mirrorIndents/>
        <w:jc w:val="center"/>
        <w:rPr>
          <w:rFonts w:ascii="Times New Roman" w:hAnsi="Times New Roman" w:cs="Times New Roman"/>
          <w:b/>
          <w:sz w:val="24"/>
          <w:szCs w:val="24"/>
        </w:rPr>
      </w:pPr>
    </w:p>
    <w:p w:rsidR="00613481" w:rsidRDefault="00613481">
      <w:pPr>
        <w:rPr>
          <w:rFonts w:ascii="Times New Roman" w:hAnsi="Times New Roman" w:cs="Times New Roman"/>
          <w:b/>
          <w:sz w:val="24"/>
          <w:szCs w:val="24"/>
        </w:rPr>
      </w:pPr>
      <w:r>
        <w:rPr>
          <w:rFonts w:ascii="Times New Roman" w:hAnsi="Times New Roman" w:cs="Times New Roman"/>
          <w:b/>
          <w:sz w:val="24"/>
          <w:szCs w:val="24"/>
        </w:rPr>
        <w:br w:type="page"/>
      </w:r>
    </w:p>
    <w:p w:rsidR="00613481" w:rsidRDefault="00613481" w:rsidP="001B49A0">
      <w:pPr>
        <w:widowControl w:val="0"/>
        <w:spacing w:after="0"/>
        <w:contextualSpacing/>
        <w:mirrorIndents/>
        <w:jc w:val="center"/>
        <w:rPr>
          <w:rFonts w:ascii="Times New Roman" w:hAnsi="Times New Roman" w:cs="Times New Roman"/>
          <w:b/>
          <w:sz w:val="24"/>
          <w:szCs w:val="24"/>
        </w:rPr>
      </w:pPr>
    </w:p>
    <w:p w:rsidR="00613481" w:rsidRDefault="00613481" w:rsidP="001B49A0">
      <w:pPr>
        <w:widowControl w:val="0"/>
        <w:spacing w:after="0"/>
        <w:contextualSpacing/>
        <w:mirrorIndents/>
        <w:jc w:val="center"/>
        <w:rPr>
          <w:rFonts w:ascii="Times New Roman" w:hAnsi="Times New Roman" w:cs="Times New Roman"/>
          <w:b/>
          <w:sz w:val="24"/>
          <w:szCs w:val="24"/>
        </w:rPr>
      </w:pPr>
    </w:p>
    <w:p w:rsidR="00613481" w:rsidRDefault="00613481" w:rsidP="001B49A0">
      <w:pPr>
        <w:widowControl w:val="0"/>
        <w:spacing w:after="0"/>
        <w:contextualSpacing/>
        <w:mirrorIndents/>
        <w:jc w:val="center"/>
        <w:rPr>
          <w:rFonts w:ascii="Times New Roman" w:hAnsi="Times New Roman" w:cs="Times New Roman"/>
          <w:b/>
          <w:sz w:val="24"/>
          <w:szCs w:val="24"/>
        </w:rPr>
      </w:pPr>
    </w:p>
    <w:p w:rsidR="00613481" w:rsidRDefault="00613481" w:rsidP="001B49A0">
      <w:pPr>
        <w:widowControl w:val="0"/>
        <w:spacing w:after="0"/>
        <w:contextualSpacing/>
        <w:mirrorIndents/>
        <w:jc w:val="center"/>
        <w:rPr>
          <w:rFonts w:ascii="Times New Roman" w:hAnsi="Times New Roman" w:cs="Times New Roman"/>
          <w:b/>
          <w:sz w:val="24"/>
          <w:szCs w:val="24"/>
        </w:rPr>
      </w:pPr>
    </w:p>
    <w:p w:rsidR="00613481" w:rsidRDefault="00613481" w:rsidP="001B49A0">
      <w:pPr>
        <w:widowControl w:val="0"/>
        <w:spacing w:after="0"/>
        <w:contextualSpacing/>
        <w:mirrorIndents/>
        <w:jc w:val="center"/>
        <w:rPr>
          <w:rFonts w:ascii="Times New Roman" w:hAnsi="Times New Roman" w:cs="Times New Roman"/>
          <w:b/>
          <w:sz w:val="24"/>
          <w:szCs w:val="24"/>
        </w:rPr>
      </w:pPr>
    </w:p>
    <w:p w:rsidR="00613481" w:rsidRDefault="00613481" w:rsidP="001B49A0">
      <w:pPr>
        <w:widowControl w:val="0"/>
        <w:spacing w:after="0"/>
        <w:contextualSpacing/>
        <w:mirrorIndents/>
        <w:jc w:val="center"/>
        <w:rPr>
          <w:rFonts w:ascii="Times New Roman" w:hAnsi="Times New Roman" w:cs="Times New Roman"/>
          <w:b/>
          <w:sz w:val="24"/>
          <w:szCs w:val="24"/>
        </w:rPr>
      </w:pPr>
    </w:p>
    <w:p w:rsidR="00613481" w:rsidRDefault="00613481" w:rsidP="001B49A0">
      <w:pPr>
        <w:widowControl w:val="0"/>
        <w:spacing w:after="0"/>
        <w:contextualSpacing/>
        <w:mirrorIndents/>
        <w:jc w:val="center"/>
        <w:rPr>
          <w:rFonts w:ascii="Times New Roman" w:hAnsi="Times New Roman" w:cs="Times New Roman"/>
          <w:b/>
          <w:sz w:val="24"/>
          <w:szCs w:val="24"/>
        </w:rPr>
      </w:pPr>
    </w:p>
    <w:p w:rsidR="00613481" w:rsidRDefault="00613481" w:rsidP="001B49A0">
      <w:pPr>
        <w:widowControl w:val="0"/>
        <w:spacing w:after="0"/>
        <w:contextualSpacing/>
        <w:mirrorIndents/>
        <w:jc w:val="center"/>
        <w:rPr>
          <w:rFonts w:ascii="Times New Roman" w:hAnsi="Times New Roman" w:cs="Times New Roman"/>
          <w:b/>
          <w:sz w:val="24"/>
          <w:szCs w:val="24"/>
        </w:rPr>
      </w:pPr>
    </w:p>
    <w:p w:rsidR="001B49A0" w:rsidRPr="00F5057A" w:rsidRDefault="002555C8" w:rsidP="001B49A0">
      <w:pPr>
        <w:widowControl w:val="0"/>
        <w:spacing w:after="0"/>
        <w:contextualSpacing/>
        <w:mirrorIndents/>
        <w:jc w:val="center"/>
        <w:rPr>
          <w:rFonts w:ascii="Times New Roman" w:hAnsi="Times New Roman" w:cs="Times New Roman"/>
          <w:b/>
          <w:sz w:val="24"/>
          <w:szCs w:val="24"/>
        </w:rPr>
      </w:pPr>
      <w:r w:rsidRPr="00F5057A">
        <w:rPr>
          <w:rFonts w:ascii="Times New Roman" w:hAnsi="Times New Roman" w:cs="Times New Roman"/>
          <w:b/>
          <w:sz w:val="24"/>
          <w:szCs w:val="24"/>
        </w:rPr>
        <w:t>Раздел 5.</w:t>
      </w:r>
      <w:r w:rsidRPr="00F5057A">
        <w:rPr>
          <w:rFonts w:ascii="Times New Roman" w:hAnsi="Times New Roman" w:cs="Times New Roman"/>
          <w:sz w:val="24"/>
          <w:szCs w:val="24"/>
        </w:rPr>
        <w:t xml:space="preserve"> </w:t>
      </w:r>
      <w:r w:rsidRPr="00F5057A">
        <w:rPr>
          <w:rFonts w:ascii="Times New Roman" w:hAnsi="Times New Roman" w:cs="Times New Roman"/>
          <w:b/>
          <w:sz w:val="24"/>
          <w:szCs w:val="24"/>
        </w:rPr>
        <w:t>Определения, используемые в документации об аукционе в электронной форме, общие условия и порядок проведения аукциона в электронной форме</w:t>
      </w:r>
    </w:p>
    <w:p w:rsidR="001B49A0" w:rsidRPr="00F5057A" w:rsidRDefault="001B49A0" w:rsidP="001B49A0">
      <w:pPr>
        <w:spacing w:after="0"/>
        <w:jc w:val="center"/>
        <w:rPr>
          <w:rFonts w:ascii="Times New Roman" w:hAnsi="Times New Roman" w:cs="Times New Roman"/>
          <w:b/>
          <w:sz w:val="24"/>
          <w:szCs w:val="24"/>
        </w:rPr>
      </w:pPr>
    </w:p>
    <w:p w:rsidR="001B49A0" w:rsidRPr="00F5057A" w:rsidRDefault="001B49A0" w:rsidP="001B49A0">
      <w:pPr>
        <w:spacing w:after="0"/>
        <w:jc w:val="center"/>
        <w:rPr>
          <w:rFonts w:ascii="Times New Roman" w:hAnsi="Times New Roman" w:cs="Times New Roman"/>
          <w:b/>
          <w:sz w:val="24"/>
          <w:szCs w:val="24"/>
        </w:rPr>
      </w:pPr>
    </w:p>
    <w:p w:rsidR="001B49A0" w:rsidRPr="00F5057A" w:rsidRDefault="001B49A0" w:rsidP="001B49A0">
      <w:pPr>
        <w:spacing w:after="0"/>
        <w:jc w:val="center"/>
        <w:rPr>
          <w:rFonts w:ascii="Times New Roman" w:hAnsi="Times New Roman" w:cs="Times New Roman"/>
          <w:b/>
          <w:sz w:val="24"/>
          <w:szCs w:val="24"/>
        </w:rPr>
      </w:pPr>
    </w:p>
    <w:p w:rsidR="001B49A0" w:rsidRPr="00F5057A" w:rsidRDefault="001B49A0" w:rsidP="001B49A0">
      <w:pPr>
        <w:spacing w:after="0"/>
        <w:jc w:val="center"/>
        <w:rPr>
          <w:rFonts w:ascii="Times New Roman" w:hAnsi="Times New Roman" w:cs="Times New Roman"/>
          <w:b/>
          <w:sz w:val="24"/>
          <w:szCs w:val="24"/>
        </w:rPr>
      </w:pPr>
    </w:p>
    <w:p w:rsidR="001B49A0" w:rsidRPr="00F5057A" w:rsidRDefault="001B49A0" w:rsidP="001B49A0">
      <w:pPr>
        <w:spacing w:after="0"/>
        <w:jc w:val="center"/>
        <w:rPr>
          <w:rFonts w:ascii="Times New Roman" w:hAnsi="Times New Roman" w:cs="Times New Roman"/>
          <w:b/>
          <w:sz w:val="24"/>
          <w:szCs w:val="24"/>
          <w:highlight w:val="yellow"/>
        </w:rPr>
      </w:pPr>
    </w:p>
    <w:p w:rsidR="001B49A0" w:rsidRPr="00F5057A" w:rsidRDefault="001B49A0" w:rsidP="001B49A0">
      <w:pPr>
        <w:spacing w:after="0"/>
        <w:jc w:val="center"/>
        <w:rPr>
          <w:rFonts w:ascii="Times New Roman" w:hAnsi="Times New Roman" w:cs="Times New Roman"/>
          <w:b/>
          <w:sz w:val="24"/>
          <w:szCs w:val="24"/>
          <w:highlight w:val="yellow"/>
        </w:rPr>
      </w:pPr>
    </w:p>
    <w:p w:rsidR="001B49A0" w:rsidRPr="00F5057A" w:rsidRDefault="001B49A0" w:rsidP="001B49A0">
      <w:pPr>
        <w:widowControl w:val="0"/>
        <w:spacing w:after="0"/>
        <w:contextualSpacing/>
        <w:mirrorIndents/>
        <w:jc w:val="center"/>
        <w:rPr>
          <w:rFonts w:ascii="Times New Roman" w:hAnsi="Times New Roman" w:cs="Times New Roman"/>
          <w:sz w:val="24"/>
          <w:szCs w:val="24"/>
        </w:rPr>
      </w:pPr>
    </w:p>
    <w:p w:rsidR="001B49A0" w:rsidRPr="00F5057A" w:rsidRDefault="001B49A0" w:rsidP="001B49A0">
      <w:pPr>
        <w:widowControl w:val="0"/>
        <w:spacing w:after="0"/>
        <w:contextualSpacing/>
        <w:mirrorIndents/>
        <w:jc w:val="center"/>
        <w:rPr>
          <w:rFonts w:ascii="Times New Roman" w:hAnsi="Times New Roman" w:cs="Times New Roman"/>
          <w:sz w:val="24"/>
          <w:szCs w:val="24"/>
        </w:rPr>
      </w:pPr>
    </w:p>
    <w:p w:rsidR="001B49A0" w:rsidRPr="00F5057A" w:rsidRDefault="001B49A0" w:rsidP="001B49A0">
      <w:pPr>
        <w:widowControl w:val="0"/>
        <w:spacing w:after="0"/>
        <w:contextualSpacing/>
        <w:mirrorIndents/>
        <w:jc w:val="center"/>
        <w:rPr>
          <w:rFonts w:ascii="Times New Roman" w:hAnsi="Times New Roman" w:cs="Times New Roman"/>
          <w:sz w:val="24"/>
          <w:szCs w:val="24"/>
        </w:rPr>
      </w:pPr>
    </w:p>
    <w:p w:rsidR="001B49A0" w:rsidRPr="00F5057A" w:rsidRDefault="001B49A0" w:rsidP="001B49A0">
      <w:pPr>
        <w:widowControl w:val="0"/>
        <w:spacing w:after="0"/>
        <w:contextualSpacing/>
        <w:mirrorIndents/>
        <w:jc w:val="center"/>
        <w:rPr>
          <w:rFonts w:ascii="Times New Roman" w:hAnsi="Times New Roman" w:cs="Times New Roman"/>
          <w:sz w:val="24"/>
          <w:szCs w:val="24"/>
        </w:rPr>
      </w:pPr>
    </w:p>
    <w:p w:rsidR="001B49A0" w:rsidRPr="00F5057A" w:rsidRDefault="002555C8" w:rsidP="001B49A0">
      <w:pPr>
        <w:widowControl w:val="0"/>
        <w:spacing w:after="0"/>
        <w:contextualSpacing/>
        <w:mirrorIndents/>
        <w:jc w:val="center"/>
        <w:rPr>
          <w:rFonts w:ascii="Times New Roman" w:hAnsi="Times New Roman" w:cs="Times New Roman"/>
          <w:sz w:val="24"/>
          <w:szCs w:val="24"/>
        </w:rPr>
      </w:pPr>
      <w:r w:rsidRPr="00F5057A">
        <w:rPr>
          <w:rFonts w:ascii="Times New Roman" w:hAnsi="Times New Roman" w:cs="Times New Roman"/>
          <w:b/>
          <w:sz w:val="24"/>
          <w:szCs w:val="24"/>
        </w:rPr>
        <w:t>Положение о закупке товаров, работ, услуг ГОСУДАРСТВЕННОЕ АВТОНОМНОЕ УЧРЕЖДЕНИЕ КАЛИНИНГРАДСКОЙ ОБЛАСТИ ДОПОЛНИТЕЛЬНОГО ПРОФЕССИОНАЛЬНОГО ОБРАЗОВАНИЯ  ''ИНСТИТУТ РАЗВИТИЯ ОБРАЗОВАHИЯ''</w:t>
      </w:r>
    </w:p>
    <w:p w:rsidR="001B49A0" w:rsidRPr="00F5057A" w:rsidRDefault="001B49A0" w:rsidP="001B49A0">
      <w:pPr>
        <w:widowControl w:val="0"/>
        <w:spacing w:after="0"/>
        <w:contextualSpacing/>
        <w:mirrorIndents/>
        <w:jc w:val="center"/>
        <w:rPr>
          <w:rFonts w:ascii="Times New Roman" w:hAnsi="Times New Roman" w:cs="Times New Roman"/>
          <w:b/>
          <w:sz w:val="24"/>
          <w:szCs w:val="24"/>
        </w:rPr>
      </w:pPr>
    </w:p>
    <w:p w:rsidR="001B49A0" w:rsidRPr="00F5057A" w:rsidRDefault="001B49A0" w:rsidP="001B49A0">
      <w:pPr>
        <w:widowControl w:val="0"/>
        <w:spacing w:after="0"/>
        <w:contextualSpacing/>
        <w:mirrorIndents/>
        <w:jc w:val="center"/>
        <w:rPr>
          <w:rFonts w:ascii="Times New Roman" w:hAnsi="Times New Roman" w:cs="Times New Roman"/>
          <w:sz w:val="24"/>
          <w:szCs w:val="24"/>
        </w:rPr>
      </w:pPr>
    </w:p>
    <w:p w:rsidR="001B49A0" w:rsidRPr="00F5057A" w:rsidRDefault="001B49A0" w:rsidP="001B49A0">
      <w:pPr>
        <w:widowControl w:val="0"/>
        <w:spacing w:after="0"/>
        <w:contextualSpacing/>
        <w:mirrorIndents/>
        <w:jc w:val="center"/>
        <w:rPr>
          <w:rFonts w:ascii="Times New Roman" w:hAnsi="Times New Roman" w:cs="Times New Roman"/>
          <w:sz w:val="24"/>
          <w:szCs w:val="24"/>
        </w:rPr>
      </w:pPr>
    </w:p>
    <w:p w:rsidR="001B49A0" w:rsidRPr="00F5057A" w:rsidRDefault="001B49A0" w:rsidP="001B49A0">
      <w:pPr>
        <w:widowControl w:val="0"/>
        <w:spacing w:after="0"/>
        <w:contextualSpacing/>
        <w:mirrorIndents/>
        <w:jc w:val="center"/>
        <w:rPr>
          <w:rFonts w:ascii="Times New Roman" w:hAnsi="Times New Roman" w:cs="Times New Roman"/>
          <w:sz w:val="24"/>
          <w:szCs w:val="24"/>
        </w:rPr>
      </w:pPr>
    </w:p>
    <w:p w:rsidR="001B49A0" w:rsidRPr="00F5057A" w:rsidRDefault="001B49A0" w:rsidP="001B49A0">
      <w:pPr>
        <w:widowControl w:val="0"/>
        <w:spacing w:after="0"/>
        <w:contextualSpacing/>
        <w:mirrorIndents/>
        <w:jc w:val="center"/>
        <w:rPr>
          <w:rFonts w:ascii="Times New Roman" w:hAnsi="Times New Roman" w:cs="Times New Roman"/>
          <w:sz w:val="24"/>
          <w:szCs w:val="24"/>
        </w:rPr>
      </w:pPr>
    </w:p>
    <w:p w:rsidR="001B49A0" w:rsidRPr="00F5057A" w:rsidRDefault="001B49A0" w:rsidP="001B49A0">
      <w:pPr>
        <w:widowControl w:val="0"/>
        <w:spacing w:after="0"/>
        <w:contextualSpacing/>
        <w:mirrorIndents/>
        <w:jc w:val="center"/>
        <w:rPr>
          <w:rFonts w:ascii="Times New Roman" w:hAnsi="Times New Roman" w:cs="Times New Roman"/>
          <w:sz w:val="24"/>
          <w:szCs w:val="24"/>
        </w:rPr>
      </w:pPr>
    </w:p>
    <w:p w:rsidR="001B49A0" w:rsidRPr="00F5057A" w:rsidRDefault="001B49A0" w:rsidP="001B49A0">
      <w:pPr>
        <w:widowControl w:val="0"/>
        <w:spacing w:after="0"/>
        <w:contextualSpacing/>
        <w:mirrorIndents/>
        <w:jc w:val="center"/>
        <w:rPr>
          <w:rFonts w:ascii="Times New Roman" w:hAnsi="Times New Roman" w:cs="Times New Roman"/>
          <w:sz w:val="24"/>
          <w:szCs w:val="24"/>
        </w:rPr>
      </w:pPr>
    </w:p>
    <w:p w:rsidR="001B49A0" w:rsidRPr="00F5057A" w:rsidRDefault="001B49A0" w:rsidP="001B49A0">
      <w:pPr>
        <w:widowControl w:val="0"/>
        <w:spacing w:after="0"/>
        <w:contextualSpacing/>
        <w:mirrorIndents/>
        <w:jc w:val="center"/>
        <w:rPr>
          <w:rFonts w:ascii="Times New Roman" w:hAnsi="Times New Roman" w:cs="Times New Roman"/>
          <w:sz w:val="24"/>
          <w:szCs w:val="24"/>
        </w:rPr>
      </w:pPr>
    </w:p>
    <w:p w:rsidR="001B49A0" w:rsidRPr="00F5057A" w:rsidRDefault="001B49A0" w:rsidP="001B49A0">
      <w:pPr>
        <w:widowControl w:val="0"/>
        <w:spacing w:after="0"/>
        <w:contextualSpacing/>
        <w:mirrorIndents/>
        <w:jc w:val="center"/>
        <w:rPr>
          <w:rFonts w:ascii="Times New Roman" w:hAnsi="Times New Roman" w:cs="Times New Roman"/>
          <w:sz w:val="24"/>
          <w:szCs w:val="24"/>
        </w:rPr>
      </w:pPr>
    </w:p>
    <w:p w:rsidR="001B49A0" w:rsidRPr="00F5057A" w:rsidRDefault="001B49A0" w:rsidP="001B49A0">
      <w:pPr>
        <w:widowControl w:val="0"/>
        <w:spacing w:after="0"/>
        <w:contextualSpacing/>
        <w:mirrorIndents/>
        <w:jc w:val="center"/>
        <w:rPr>
          <w:rFonts w:ascii="Times New Roman" w:hAnsi="Times New Roman" w:cs="Times New Roman"/>
          <w:sz w:val="24"/>
          <w:szCs w:val="24"/>
        </w:rPr>
      </w:pPr>
    </w:p>
    <w:p w:rsidR="001B49A0" w:rsidRPr="00F5057A" w:rsidRDefault="001B49A0" w:rsidP="001B49A0">
      <w:pPr>
        <w:widowControl w:val="0"/>
        <w:spacing w:after="0"/>
        <w:contextualSpacing/>
        <w:mirrorIndents/>
        <w:jc w:val="center"/>
        <w:rPr>
          <w:rFonts w:ascii="Times New Roman" w:hAnsi="Times New Roman" w:cs="Times New Roman"/>
          <w:sz w:val="24"/>
          <w:szCs w:val="24"/>
        </w:rPr>
      </w:pPr>
    </w:p>
    <w:p w:rsidR="001B49A0" w:rsidRPr="00F5057A" w:rsidRDefault="001B49A0" w:rsidP="001B49A0">
      <w:pPr>
        <w:widowControl w:val="0"/>
        <w:spacing w:after="0"/>
        <w:contextualSpacing/>
        <w:mirrorIndents/>
        <w:jc w:val="center"/>
        <w:rPr>
          <w:rFonts w:ascii="Times New Roman" w:hAnsi="Times New Roman" w:cs="Times New Roman"/>
          <w:sz w:val="24"/>
          <w:szCs w:val="24"/>
        </w:rPr>
      </w:pPr>
    </w:p>
    <w:p w:rsidR="001B49A0" w:rsidRPr="00613481" w:rsidRDefault="002555C8" w:rsidP="00613481">
      <w:pPr>
        <w:jc w:val="center"/>
        <w:rPr>
          <w:rFonts w:ascii="Times New Roman" w:hAnsi="Times New Roman" w:cs="Times New Roman"/>
          <w:i/>
          <w:sz w:val="24"/>
          <w:szCs w:val="24"/>
        </w:rPr>
      </w:pPr>
      <w:r w:rsidRPr="00613481">
        <w:rPr>
          <w:rFonts w:ascii="Times New Roman" w:hAnsi="Times New Roman" w:cs="Times New Roman"/>
          <w:i/>
          <w:sz w:val="24"/>
          <w:szCs w:val="24"/>
        </w:rPr>
        <w:t>Представлено отдельным файлом</w:t>
      </w:r>
    </w:p>
    <w:p w:rsidR="001B49A0" w:rsidRPr="00F5057A" w:rsidRDefault="001B49A0" w:rsidP="001B49A0">
      <w:pPr>
        <w:rPr>
          <w:rFonts w:ascii="Times New Roman" w:hAnsi="Times New Roman" w:cs="Times New Roman"/>
          <w:sz w:val="24"/>
          <w:szCs w:val="24"/>
        </w:rPr>
      </w:pPr>
    </w:p>
    <w:p w:rsidR="001B49A0" w:rsidRPr="00F5057A" w:rsidRDefault="001B49A0" w:rsidP="001B49A0">
      <w:pPr>
        <w:rPr>
          <w:rFonts w:ascii="Times New Roman" w:hAnsi="Times New Roman" w:cs="Times New Roman"/>
          <w:sz w:val="24"/>
          <w:szCs w:val="24"/>
        </w:rPr>
      </w:pPr>
    </w:p>
    <w:sectPr w:rsidR="001B49A0" w:rsidRPr="00F5057A" w:rsidSect="001B49A0">
      <w:footerReference w:type="default" r:id="rId7"/>
      <w:pgSz w:w="11906" w:h="16838" w:code="9"/>
      <w:pgMar w:top="1134" w:right="851" w:bottom="709" w:left="1134" w:header="709" w:footer="0" w:gutter="0"/>
      <w:cols w:space="708"/>
      <w:titlePg/>
      <w:docGrid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E1C49" w:rsidRDefault="000E1C49">
      <w:pPr>
        <w:spacing w:after="0" w:line="240" w:lineRule="auto"/>
      </w:pPr>
      <w:r>
        <w:separator/>
      </w:r>
    </w:p>
  </w:endnote>
  <w:endnote w:type="continuationSeparator" w:id="0">
    <w:p w:rsidR="000E1C49" w:rsidRDefault="000E1C4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Liberation Serif">
    <w:altName w:val="Times New Roman"/>
    <w:charset w:val="CC"/>
    <w:family w:val="roman"/>
    <w:pitch w:val="variable"/>
    <w:sig w:usb0="E0000AFF" w:usb1="500078FF" w:usb2="00000021" w:usb3="00000000" w:csb0="000001BF" w:csb1="00000000"/>
  </w:font>
  <w:font w:name="NSimSun">
    <w:panose1 w:val="02010609030101010101"/>
    <w:charset w:val="86"/>
    <w:family w:val="modern"/>
    <w:pitch w:val="fixed"/>
    <w:sig w:usb0="00000203" w:usb1="288F0000" w:usb2="00000016" w:usb3="00000000" w:csb0="00040001"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120344829"/>
      <w:docPartObj>
        <w:docPartGallery w:val="Page Numbers (Bottom of Page)"/>
        <w:docPartUnique/>
      </w:docPartObj>
    </w:sdtPr>
    <w:sdtContent>
      <w:p w:rsidR="001B49A0" w:rsidRDefault="001B49A0">
        <w:pPr>
          <w:pStyle w:val="ab"/>
          <w:jc w:val="center"/>
        </w:pPr>
        <w:r>
          <w:fldChar w:fldCharType="begin"/>
        </w:r>
        <w:r>
          <w:instrText>PAGE   \* MERGEFORMAT</w:instrText>
        </w:r>
        <w:r>
          <w:fldChar w:fldCharType="separate"/>
        </w:r>
        <w:r w:rsidR="00EF4130">
          <w:t>32</w:t>
        </w:r>
        <w:r>
          <w:fldChar w:fldCharType="end"/>
        </w:r>
      </w:p>
    </w:sdtContent>
  </w:sdt>
  <w:p w:rsidR="001B49A0" w:rsidRPr="00FE290A" w:rsidRDefault="001B49A0" w:rsidP="001B49A0">
    <w:pPr>
      <w:pStyle w:val="ab"/>
      <w:jc w:val="right"/>
      <w:rPr>
        <w:rFonts w:ascii="Times New Roman" w:hAnsi="Times New Roman"/>
      </w:rP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E1C49" w:rsidRDefault="000E1C49" w:rsidP="001B49A0">
      <w:pPr>
        <w:spacing w:after="0" w:line="240" w:lineRule="auto"/>
      </w:pPr>
      <w:r>
        <w:separator/>
      </w:r>
    </w:p>
  </w:footnote>
  <w:footnote w:type="continuationSeparator" w:id="0">
    <w:p w:rsidR="000E1C49" w:rsidRDefault="000E1C49" w:rsidP="001B49A0">
      <w:pPr>
        <w:spacing w:after="0" w:line="240" w:lineRule="auto"/>
      </w:pPr>
      <w:r>
        <w:continuationSeparator/>
      </w:r>
    </w:p>
  </w:footnote>
  <w:footnote w:id="1">
    <w:p w:rsidR="001B49A0" w:rsidRDefault="001B49A0" w:rsidP="001B49A0">
      <w:pPr>
        <w:pStyle w:val="a9"/>
      </w:pPr>
      <w:r>
        <w:rPr>
          <w:rStyle w:val="ac"/>
        </w:rPr>
        <w:footnoteRef/>
      </w:r>
      <w:r>
        <w:t xml:space="preserve"> </w:t>
      </w:r>
      <w:r w:rsidRPr="00D904EB">
        <w:rPr>
          <w:rFonts w:ascii="Times New Roman" w:hAnsi="Times New Roman" w:cs="Times New Roman"/>
        </w:rPr>
        <w:t xml:space="preserve">Указанные формы носят рекомендательный характер и не являются требованиями к форме, оформлению, составу или содержанию заявки на участие в </w:t>
      </w:r>
      <w:r>
        <w:rPr>
          <w:rFonts w:ascii="Times New Roman" w:hAnsi="Times New Roman" w:cs="Times New Roman"/>
        </w:rPr>
        <w:t>аукцион</w:t>
      </w:r>
      <w:r w:rsidRPr="00D904EB">
        <w:rPr>
          <w:rFonts w:ascii="Times New Roman" w:hAnsi="Times New Roman" w:cs="Times New Roman"/>
        </w:rPr>
        <w:t xml:space="preserve">е в электронной форме. Несоблюдение указанных форм не является основанием для признания заявки на участие в </w:t>
      </w:r>
      <w:r>
        <w:rPr>
          <w:rFonts w:ascii="Times New Roman" w:hAnsi="Times New Roman" w:cs="Times New Roman"/>
        </w:rPr>
        <w:t>аукцион</w:t>
      </w:r>
      <w:r w:rsidRPr="00D904EB">
        <w:rPr>
          <w:rFonts w:ascii="Times New Roman" w:hAnsi="Times New Roman" w:cs="Times New Roman"/>
        </w:rPr>
        <w:t xml:space="preserve">е в электронной форме несоответствующей требованиям, установленным </w:t>
      </w:r>
      <w:r>
        <w:rPr>
          <w:rFonts w:ascii="Times New Roman" w:hAnsi="Times New Roman" w:cs="Times New Roman"/>
        </w:rPr>
        <w:t>аукцион</w:t>
      </w:r>
      <w:r w:rsidRPr="00D904EB">
        <w:rPr>
          <w:rFonts w:ascii="Times New Roman" w:hAnsi="Times New Roman" w:cs="Times New Roman"/>
        </w:rPr>
        <w:t>ной документацией</w:t>
      </w:r>
      <w:r w:rsidRPr="00ED23C2">
        <w:rPr>
          <w:rFonts w:ascii="Times New Roman" w:hAnsi="Times New Roman" w:cs="Times New Roman"/>
        </w:rPr>
        <w:t>.</w:t>
      </w:r>
    </w:p>
  </w:footnote>
  <w:footnote w:id="2">
    <w:p w:rsidR="001B49A0" w:rsidRPr="00D904EB" w:rsidRDefault="001B49A0" w:rsidP="001B49A0">
      <w:pPr>
        <w:pStyle w:val="a9"/>
        <w:rPr>
          <w:rFonts w:ascii="Times New Roman" w:hAnsi="Times New Roman" w:cs="Times New Roman"/>
        </w:rPr>
      </w:pPr>
      <w:r w:rsidRPr="00ED23C2">
        <w:rPr>
          <w:rStyle w:val="ac"/>
        </w:rPr>
        <w:footnoteRef/>
      </w:r>
      <w:r w:rsidRPr="00ED23C2">
        <w:rPr>
          <w:rFonts w:ascii="Times New Roman" w:hAnsi="Times New Roman" w:cs="Times New Roman"/>
        </w:rPr>
        <w:t xml:space="preserve"> Указанные формы носят рекомендательный характер</w:t>
      </w:r>
      <w:r>
        <w:rPr>
          <w:rFonts w:ascii="Times New Roman" w:hAnsi="Times New Roman" w:cs="Times New Roman"/>
        </w:rPr>
        <w:t xml:space="preserve"> </w:t>
      </w:r>
      <w:r w:rsidRPr="00ED23C2">
        <w:rPr>
          <w:rFonts w:ascii="Times New Roman" w:hAnsi="Times New Roman" w:cs="Times New Roman"/>
        </w:rPr>
        <w:t xml:space="preserve">и </w:t>
      </w:r>
      <w:r w:rsidRPr="00D904EB">
        <w:rPr>
          <w:rFonts w:ascii="Times New Roman" w:hAnsi="Times New Roman" w:cs="Times New Roman"/>
        </w:rPr>
        <w:t xml:space="preserve">не являются требованиями к форме, оформлению, составу или содержанию заявки на участие в </w:t>
      </w:r>
      <w:r>
        <w:rPr>
          <w:rFonts w:ascii="Times New Roman" w:hAnsi="Times New Roman" w:cs="Times New Roman"/>
        </w:rPr>
        <w:t>аукцион</w:t>
      </w:r>
      <w:r w:rsidRPr="00D904EB">
        <w:rPr>
          <w:rFonts w:ascii="Times New Roman" w:hAnsi="Times New Roman" w:cs="Times New Roman"/>
        </w:rPr>
        <w:t xml:space="preserve">е в электронной форме. Несоблюдение указанных форм не является основанием для признания заявки на участие в </w:t>
      </w:r>
      <w:r>
        <w:rPr>
          <w:rFonts w:ascii="Times New Roman" w:hAnsi="Times New Roman" w:cs="Times New Roman"/>
        </w:rPr>
        <w:t>аукцион</w:t>
      </w:r>
      <w:r w:rsidRPr="00D904EB">
        <w:rPr>
          <w:rFonts w:ascii="Times New Roman" w:hAnsi="Times New Roman" w:cs="Times New Roman"/>
        </w:rPr>
        <w:t xml:space="preserve">е в электронной форме несоответствующей требованиям, установленным </w:t>
      </w:r>
      <w:r>
        <w:rPr>
          <w:rFonts w:ascii="Times New Roman" w:hAnsi="Times New Roman" w:cs="Times New Roman"/>
        </w:rPr>
        <w:t>аукцион</w:t>
      </w:r>
      <w:r w:rsidRPr="00D904EB">
        <w:rPr>
          <w:rFonts w:ascii="Times New Roman" w:hAnsi="Times New Roman" w:cs="Times New Roman"/>
        </w:rPr>
        <w:t>ной документацией.</w:t>
      </w:r>
    </w:p>
  </w:footnote>
  <w:footnote w:id="3">
    <w:p w:rsidR="001B49A0" w:rsidRPr="0030665B" w:rsidRDefault="001B49A0" w:rsidP="001B49A0">
      <w:pPr>
        <w:pStyle w:val="a9"/>
        <w:rPr>
          <w:rFonts w:ascii="Times New Roman" w:hAnsi="Times New Roman" w:cs="Times New Roman"/>
          <w:szCs w:val="20"/>
        </w:rPr>
      </w:pPr>
      <w:r w:rsidRPr="00D904EB">
        <w:rPr>
          <w:rStyle w:val="ac"/>
        </w:rPr>
        <w:t>*</w:t>
      </w:r>
      <w:r w:rsidRPr="00D904EB">
        <w:rPr>
          <w:rFonts w:ascii="Times New Roman" w:hAnsi="Times New Roman" w:cs="Times New Roman"/>
        </w:rPr>
        <w:t xml:space="preserve"> п.5 заполняется по усмотрению участника закупки</w:t>
      </w:r>
    </w:p>
  </w:footnote>
  <w:footnote w:id="4">
    <w:p w:rsidR="001B49A0" w:rsidRPr="00D904EB" w:rsidRDefault="001B49A0" w:rsidP="001B49A0">
      <w:pPr>
        <w:pStyle w:val="a9"/>
        <w:rPr>
          <w:rFonts w:ascii="Times New Roman" w:hAnsi="Times New Roman" w:cs="Times New Roman"/>
        </w:rPr>
      </w:pPr>
      <w:r w:rsidRPr="00ED23C2">
        <w:rPr>
          <w:rStyle w:val="ac"/>
        </w:rPr>
        <w:footnoteRef/>
      </w:r>
      <w:r w:rsidRPr="00ED23C2">
        <w:rPr>
          <w:rFonts w:ascii="Times New Roman" w:hAnsi="Times New Roman" w:cs="Times New Roman"/>
        </w:rPr>
        <w:t xml:space="preserve"> Указанные формы </w:t>
      </w:r>
      <w:r w:rsidRPr="00D904EB">
        <w:rPr>
          <w:rFonts w:ascii="Times New Roman" w:hAnsi="Times New Roman" w:cs="Times New Roman"/>
        </w:rPr>
        <w:t xml:space="preserve">носят рекомендательный характер и не являются требованиями к форме, оформлению, составу или содержанию заявки на участие в </w:t>
      </w:r>
      <w:r>
        <w:rPr>
          <w:rFonts w:ascii="Times New Roman" w:hAnsi="Times New Roman" w:cs="Times New Roman"/>
        </w:rPr>
        <w:t>аукцион</w:t>
      </w:r>
      <w:r w:rsidRPr="00D904EB">
        <w:rPr>
          <w:rFonts w:ascii="Times New Roman" w:hAnsi="Times New Roman" w:cs="Times New Roman"/>
        </w:rPr>
        <w:t xml:space="preserve">е в электронной форме. Несоблюдение указанных форм не является основанием для признания заявки на участие в </w:t>
      </w:r>
      <w:r>
        <w:rPr>
          <w:rFonts w:ascii="Times New Roman" w:hAnsi="Times New Roman" w:cs="Times New Roman"/>
        </w:rPr>
        <w:t>аукцион</w:t>
      </w:r>
      <w:r w:rsidRPr="00D904EB">
        <w:rPr>
          <w:rFonts w:ascii="Times New Roman" w:hAnsi="Times New Roman" w:cs="Times New Roman"/>
        </w:rPr>
        <w:t xml:space="preserve">е в электронной форме несоответствующей требованиям, установленным </w:t>
      </w:r>
      <w:r>
        <w:rPr>
          <w:rFonts w:ascii="Times New Roman" w:hAnsi="Times New Roman" w:cs="Times New Roman"/>
        </w:rPr>
        <w:t>аукцион</w:t>
      </w:r>
      <w:r w:rsidRPr="00D904EB">
        <w:rPr>
          <w:rFonts w:ascii="Times New Roman" w:hAnsi="Times New Roman" w:cs="Times New Roman"/>
        </w:rPr>
        <w:t>ной документацией.</w:t>
      </w:r>
    </w:p>
  </w:footnote>
  <w:footnote w:id="5">
    <w:p w:rsidR="001B49A0" w:rsidRPr="0030665B" w:rsidRDefault="001B49A0" w:rsidP="001B49A0">
      <w:pPr>
        <w:pStyle w:val="a9"/>
        <w:rPr>
          <w:rFonts w:ascii="Times New Roman" w:hAnsi="Times New Roman" w:cs="Times New Roman"/>
        </w:rPr>
      </w:pPr>
      <w:r w:rsidRPr="00D904EB">
        <w:rPr>
          <w:rStyle w:val="ac"/>
        </w:rPr>
        <w:t>*</w:t>
      </w:r>
      <w:r w:rsidRPr="00D904EB">
        <w:rPr>
          <w:rFonts w:ascii="Times New Roman" w:hAnsi="Times New Roman" w:cs="Times New Roman"/>
        </w:rPr>
        <w:t xml:space="preserve"> п.5 заполняется по усмотрению</w:t>
      </w:r>
      <w:r w:rsidRPr="0030665B">
        <w:rPr>
          <w:rFonts w:ascii="Times New Roman" w:hAnsi="Times New Roman" w:cs="Times New Roman"/>
        </w:rPr>
        <w:t xml:space="preserve"> участника закупки</w:t>
      </w:r>
    </w:p>
  </w:footnote>
  <w:footnote w:id="6">
    <w:p w:rsidR="001B49A0" w:rsidRPr="0030665B" w:rsidRDefault="001B49A0" w:rsidP="001B49A0">
      <w:pPr>
        <w:pStyle w:val="a9"/>
        <w:rPr>
          <w:rFonts w:ascii="Times New Roman" w:hAnsi="Times New Roman" w:cs="Times New Roman"/>
        </w:rPr>
      </w:pPr>
      <w:r>
        <w:rPr>
          <w:rStyle w:val="ac"/>
        </w:rPr>
        <w:footnoteRef/>
      </w:r>
      <w:r>
        <w:t xml:space="preserve"> </w:t>
      </w:r>
      <w:r w:rsidRPr="0030665B">
        <w:rPr>
          <w:rFonts w:ascii="Times New Roman" w:hAnsi="Times New Roman" w:cs="Times New Roman"/>
        </w:rPr>
        <w:t xml:space="preserve">В случае если в составе заявки на </w:t>
      </w:r>
      <w:r w:rsidRPr="00D904EB">
        <w:rPr>
          <w:rFonts w:ascii="Times New Roman" w:hAnsi="Times New Roman" w:cs="Times New Roman"/>
        </w:rPr>
        <w:t xml:space="preserve">участие в </w:t>
      </w:r>
      <w:r>
        <w:rPr>
          <w:rFonts w:ascii="Times New Roman" w:hAnsi="Times New Roman" w:cs="Times New Roman"/>
        </w:rPr>
        <w:t>аукцион</w:t>
      </w:r>
      <w:r w:rsidRPr="00D904EB">
        <w:rPr>
          <w:rFonts w:ascii="Times New Roman" w:hAnsi="Times New Roman" w:cs="Times New Roman"/>
        </w:rPr>
        <w:t xml:space="preserve">е представлена доверенность, оформленная не в соответствии с Формой № 2 раздела 3 настоящей документации, но из содержания такой доверенности следует, что указанному в ней лицу предоставляются полномочия на осуществление действий от имени участника закупки, которые в соответствии с Положением о закупке осуществляет участник закупки,  такая заявка на участие в </w:t>
      </w:r>
      <w:r>
        <w:rPr>
          <w:rFonts w:ascii="Times New Roman" w:hAnsi="Times New Roman" w:cs="Times New Roman"/>
        </w:rPr>
        <w:t>аукцион</w:t>
      </w:r>
      <w:r w:rsidRPr="00D904EB">
        <w:rPr>
          <w:rFonts w:ascii="Times New Roman" w:hAnsi="Times New Roman" w:cs="Times New Roman"/>
        </w:rPr>
        <w:t>е в электронной форме будет признана комиссией соответствующей требованиям Положения о закупке и настоящей документации.</w:t>
      </w:r>
      <w:r w:rsidRPr="0030665B">
        <w:rPr>
          <w:rFonts w:ascii="Times New Roman" w:hAnsi="Times New Roman" w:cs="Times New Roman"/>
        </w:rPr>
        <w:t xml:space="preserve"> </w:t>
      </w:r>
    </w:p>
  </w:footnote>
  <w:footnote w:id="7">
    <w:p w:rsidR="001B49A0" w:rsidRDefault="001B49A0" w:rsidP="001B49A0">
      <w:pPr>
        <w:pStyle w:val="a9"/>
      </w:pPr>
      <w:r w:rsidRPr="0030665B">
        <w:rPr>
          <w:rStyle w:val="ac"/>
        </w:rPr>
        <w:footnoteRef/>
      </w:r>
      <w:r w:rsidRPr="0030665B">
        <w:rPr>
          <w:rFonts w:ascii="Times New Roman" w:hAnsi="Times New Roman" w:cs="Times New Roman"/>
        </w:rPr>
        <w:t xml:space="preserve"> </w:t>
      </w:r>
      <w:r w:rsidRPr="00A836A2">
        <w:rPr>
          <w:rFonts w:ascii="Times New Roman" w:hAnsi="Times New Roman" w:cs="Times New Roman"/>
        </w:rPr>
        <w:t>В соответствии с Гражданским кодексом Российской Федерации доверенность, в которой не указана дата ее совершения, ничтожна</w:t>
      </w:r>
    </w:p>
  </w:footnote>
  <w:footnote w:id="8">
    <w:p w:rsidR="001B49A0" w:rsidRPr="00ED23C2" w:rsidRDefault="001B49A0" w:rsidP="001B49A0">
      <w:pPr>
        <w:pStyle w:val="a9"/>
        <w:rPr>
          <w:rFonts w:ascii="Times New Roman" w:hAnsi="Times New Roman" w:cs="Times New Roman"/>
        </w:rPr>
      </w:pPr>
      <w:r w:rsidRPr="00D904EB">
        <w:rPr>
          <w:rStyle w:val="ac"/>
        </w:rPr>
        <w:footnoteRef/>
      </w:r>
      <w:r w:rsidRPr="00D904EB">
        <w:rPr>
          <w:rFonts w:ascii="Times New Roman" w:hAnsi="Times New Roman" w:cs="Times New Roman"/>
        </w:rPr>
        <w:t xml:space="preserve"> Указанные формы носят рекомендательный характер и не являются требованиями к форме, оформлению, составу или содержанию заявки на участие в </w:t>
      </w:r>
      <w:r>
        <w:rPr>
          <w:rFonts w:ascii="Times New Roman" w:hAnsi="Times New Roman" w:cs="Times New Roman"/>
        </w:rPr>
        <w:t>аукцион</w:t>
      </w:r>
      <w:r w:rsidRPr="00D904EB">
        <w:rPr>
          <w:rFonts w:ascii="Times New Roman" w:hAnsi="Times New Roman" w:cs="Times New Roman"/>
        </w:rPr>
        <w:t xml:space="preserve">е в электронной форме. Несоблюдение указанных форм не является основанием для признания заявки на участие в </w:t>
      </w:r>
      <w:r>
        <w:rPr>
          <w:rFonts w:ascii="Times New Roman" w:hAnsi="Times New Roman" w:cs="Times New Roman"/>
        </w:rPr>
        <w:t>аукцион</w:t>
      </w:r>
      <w:r w:rsidRPr="00D904EB">
        <w:rPr>
          <w:rFonts w:ascii="Times New Roman" w:hAnsi="Times New Roman" w:cs="Times New Roman"/>
        </w:rPr>
        <w:t xml:space="preserve">е в электронной форме несоответствующей требованиям, установленным </w:t>
      </w:r>
      <w:r>
        <w:rPr>
          <w:rFonts w:ascii="Times New Roman" w:hAnsi="Times New Roman" w:cs="Times New Roman"/>
        </w:rPr>
        <w:t>аукцион</w:t>
      </w:r>
      <w:r w:rsidRPr="00D904EB">
        <w:rPr>
          <w:rFonts w:ascii="Times New Roman" w:hAnsi="Times New Roman" w:cs="Times New Roman"/>
        </w:rPr>
        <w:t>ной документацией.</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3A2D7F"/>
    <w:multiLevelType w:val="hybridMultilevel"/>
    <w:tmpl w:val="85DCA8BC"/>
    <w:lvl w:ilvl="0" w:tplc="8C1CAA4A">
      <w:start w:val="1"/>
      <w:numFmt w:val="decimal"/>
      <w:lvlText w:val="%1)"/>
      <w:lvlJc w:val="left"/>
      <w:pPr>
        <w:ind w:left="720" w:hanging="360"/>
      </w:pPr>
      <w:rPr>
        <w:b/>
      </w:rPr>
    </w:lvl>
    <w:lvl w:ilvl="1" w:tplc="6C348752" w:tentative="1">
      <w:start w:val="1"/>
      <w:numFmt w:val="lowerLetter"/>
      <w:lvlText w:val="%2."/>
      <w:lvlJc w:val="left"/>
      <w:pPr>
        <w:ind w:left="1440" w:hanging="360"/>
      </w:pPr>
    </w:lvl>
    <w:lvl w:ilvl="2" w:tplc="FD2AC452" w:tentative="1">
      <w:start w:val="1"/>
      <w:numFmt w:val="lowerRoman"/>
      <w:lvlText w:val="%3."/>
      <w:lvlJc w:val="right"/>
      <w:pPr>
        <w:ind w:left="2160" w:hanging="180"/>
      </w:pPr>
    </w:lvl>
    <w:lvl w:ilvl="3" w:tplc="19F89A12" w:tentative="1">
      <w:start w:val="1"/>
      <w:numFmt w:val="decimal"/>
      <w:lvlText w:val="%4."/>
      <w:lvlJc w:val="left"/>
      <w:pPr>
        <w:ind w:left="2880" w:hanging="360"/>
      </w:pPr>
    </w:lvl>
    <w:lvl w:ilvl="4" w:tplc="483A3B44" w:tentative="1">
      <w:start w:val="1"/>
      <w:numFmt w:val="lowerLetter"/>
      <w:lvlText w:val="%5."/>
      <w:lvlJc w:val="left"/>
      <w:pPr>
        <w:ind w:left="3600" w:hanging="360"/>
      </w:pPr>
    </w:lvl>
    <w:lvl w:ilvl="5" w:tplc="EF786F8C" w:tentative="1">
      <w:start w:val="1"/>
      <w:numFmt w:val="lowerRoman"/>
      <w:lvlText w:val="%6."/>
      <w:lvlJc w:val="right"/>
      <w:pPr>
        <w:ind w:left="4320" w:hanging="180"/>
      </w:pPr>
    </w:lvl>
    <w:lvl w:ilvl="6" w:tplc="E8CC85BE" w:tentative="1">
      <w:start w:val="1"/>
      <w:numFmt w:val="decimal"/>
      <w:lvlText w:val="%7."/>
      <w:lvlJc w:val="left"/>
      <w:pPr>
        <w:ind w:left="5040" w:hanging="360"/>
      </w:pPr>
    </w:lvl>
    <w:lvl w:ilvl="7" w:tplc="507892D2" w:tentative="1">
      <w:start w:val="1"/>
      <w:numFmt w:val="lowerLetter"/>
      <w:lvlText w:val="%8."/>
      <w:lvlJc w:val="left"/>
      <w:pPr>
        <w:ind w:left="5760" w:hanging="360"/>
      </w:pPr>
    </w:lvl>
    <w:lvl w:ilvl="8" w:tplc="EA68378A" w:tentative="1">
      <w:start w:val="1"/>
      <w:numFmt w:val="lowerRoman"/>
      <w:lvlText w:val="%9."/>
      <w:lvlJc w:val="right"/>
      <w:pPr>
        <w:ind w:left="6480" w:hanging="180"/>
      </w:pPr>
    </w:lvl>
  </w:abstractNum>
  <w:abstractNum w:abstractNumId="1" w15:restartNumberingAfterBreak="0">
    <w:nsid w:val="023140CC"/>
    <w:multiLevelType w:val="hybridMultilevel"/>
    <w:tmpl w:val="992A4E32"/>
    <w:lvl w:ilvl="0" w:tplc="A6882B2A">
      <w:start w:val="1"/>
      <w:numFmt w:val="decimal"/>
      <w:lvlText w:val="%1)"/>
      <w:lvlJc w:val="left"/>
      <w:pPr>
        <w:ind w:left="720" w:hanging="360"/>
      </w:pPr>
    </w:lvl>
    <w:lvl w:ilvl="1" w:tplc="43D0EF96" w:tentative="1">
      <w:start w:val="1"/>
      <w:numFmt w:val="lowerLetter"/>
      <w:lvlText w:val="%2."/>
      <w:lvlJc w:val="left"/>
      <w:pPr>
        <w:ind w:left="1440" w:hanging="360"/>
      </w:pPr>
    </w:lvl>
    <w:lvl w:ilvl="2" w:tplc="0E7E49F6" w:tentative="1">
      <w:start w:val="1"/>
      <w:numFmt w:val="lowerRoman"/>
      <w:lvlText w:val="%3."/>
      <w:lvlJc w:val="right"/>
      <w:pPr>
        <w:ind w:left="2160" w:hanging="180"/>
      </w:pPr>
    </w:lvl>
    <w:lvl w:ilvl="3" w:tplc="F92A7B6A" w:tentative="1">
      <w:start w:val="1"/>
      <w:numFmt w:val="decimal"/>
      <w:lvlText w:val="%4."/>
      <w:lvlJc w:val="left"/>
      <w:pPr>
        <w:ind w:left="2880" w:hanging="360"/>
      </w:pPr>
    </w:lvl>
    <w:lvl w:ilvl="4" w:tplc="08DE99E6" w:tentative="1">
      <w:start w:val="1"/>
      <w:numFmt w:val="lowerLetter"/>
      <w:lvlText w:val="%5."/>
      <w:lvlJc w:val="left"/>
      <w:pPr>
        <w:ind w:left="3600" w:hanging="360"/>
      </w:pPr>
    </w:lvl>
    <w:lvl w:ilvl="5" w:tplc="733E885C" w:tentative="1">
      <w:start w:val="1"/>
      <w:numFmt w:val="lowerRoman"/>
      <w:lvlText w:val="%6."/>
      <w:lvlJc w:val="right"/>
      <w:pPr>
        <w:ind w:left="4320" w:hanging="180"/>
      </w:pPr>
    </w:lvl>
    <w:lvl w:ilvl="6" w:tplc="D61EDE9C" w:tentative="1">
      <w:start w:val="1"/>
      <w:numFmt w:val="decimal"/>
      <w:lvlText w:val="%7."/>
      <w:lvlJc w:val="left"/>
      <w:pPr>
        <w:ind w:left="5040" w:hanging="360"/>
      </w:pPr>
    </w:lvl>
    <w:lvl w:ilvl="7" w:tplc="89ACF360" w:tentative="1">
      <w:start w:val="1"/>
      <w:numFmt w:val="lowerLetter"/>
      <w:lvlText w:val="%8."/>
      <w:lvlJc w:val="left"/>
      <w:pPr>
        <w:ind w:left="5760" w:hanging="360"/>
      </w:pPr>
    </w:lvl>
    <w:lvl w:ilvl="8" w:tplc="2E503C34" w:tentative="1">
      <w:start w:val="1"/>
      <w:numFmt w:val="lowerRoman"/>
      <w:lvlText w:val="%9."/>
      <w:lvlJc w:val="right"/>
      <w:pPr>
        <w:ind w:left="6480" w:hanging="180"/>
      </w:pPr>
    </w:lvl>
  </w:abstractNum>
  <w:abstractNum w:abstractNumId="2" w15:restartNumberingAfterBreak="0">
    <w:nsid w:val="087D464F"/>
    <w:multiLevelType w:val="hybridMultilevel"/>
    <w:tmpl w:val="F21E2162"/>
    <w:lvl w:ilvl="0" w:tplc="D1E2447E">
      <w:start w:val="1"/>
      <w:numFmt w:val="russianLower"/>
      <w:lvlText w:val="%1)"/>
      <w:lvlJc w:val="left"/>
      <w:pPr>
        <w:ind w:left="720" w:hanging="360"/>
      </w:pPr>
      <w:rPr>
        <w:rFonts w:hint="default"/>
      </w:rPr>
    </w:lvl>
    <w:lvl w:ilvl="1" w:tplc="E954BAB0" w:tentative="1">
      <w:start w:val="1"/>
      <w:numFmt w:val="lowerLetter"/>
      <w:lvlText w:val="%2."/>
      <w:lvlJc w:val="left"/>
      <w:pPr>
        <w:ind w:left="1440" w:hanging="360"/>
      </w:pPr>
    </w:lvl>
    <w:lvl w:ilvl="2" w:tplc="A224DF36" w:tentative="1">
      <w:start w:val="1"/>
      <w:numFmt w:val="lowerRoman"/>
      <w:lvlText w:val="%3."/>
      <w:lvlJc w:val="right"/>
      <w:pPr>
        <w:ind w:left="2160" w:hanging="180"/>
      </w:pPr>
    </w:lvl>
    <w:lvl w:ilvl="3" w:tplc="95845730" w:tentative="1">
      <w:start w:val="1"/>
      <w:numFmt w:val="decimal"/>
      <w:lvlText w:val="%4."/>
      <w:lvlJc w:val="left"/>
      <w:pPr>
        <w:ind w:left="2880" w:hanging="360"/>
      </w:pPr>
    </w:lvl>
    <w:lvl w:ilvl="4" w:tplc="61543FA2" w:tentative="1">
      <w:start w:val="1"/>
      <w:numFmt w:val="lowerLetter"/>
      <w:lvlText w:val="%5."/>
      <w:lvlJc w:val="left"/>
      <w:pPr>
        <w:ind w:left="3600" w:hanging="360"/>
      </w:pPr>
    </w:lvl>
    <w:lvl w:ilvl="5" w:tplc="AE50E17C" w:tentative="1">
      <w:start w:val="1"/>
      <w:numFmt w:val="lowerRoman"/>
      <w:lvlText w:val="%6."/>
      <w:lvlJc w:val="right"/>
      <w:pPr>
        <w:ind w:left="4320" w:hanging="180"/>
      </w:pPr>
    </w:lvl>
    <w:lvl w:ilvl="6" w:tplc="D88C2F3C" w:tentative="1">
      <w:start w:val="1"/>
      <w:numFmt w:val="decimal"/>
      <w:lvlText w:val="%7."/>
      <w:lvlJc w:val="left"/>
      <w:pPr>
        <w:ind w:left="5040" w:hanging="360"/>
      </w:pPr>
    </w:lvl>
    <w:lvl w:ilvl="7" w:tplc="939E80A4" w:tentative="1">
      <w:start w:val="1"/>
      <w:numFmt w:val="lowerLetter"/>
      <w:lvlText w:val="%8."/>
      <w:lvlJc w:val="left"/>
      <w:pPr>
        <w:ind w:left="5760" w:hanging="360"/>
      </w:pPr>
    </w:lvl>
    <w:lvl w:ilvl="8" w:tplc="9FAACB8A" w:tentative="1">
      <w:start w:val="1"/>
      <w:numFmt w:val="lowerRoman"/>
      <w:lvlText w:val="%9."/>
      <w:lvlJc w:val="right"/>
      <w:pPr>
        <w:ind w:left="6480" w:hanging="180"/>
      </w:pPr>
    </w:lvl>
  </w:abstractNum>
  <w:abstractNum w:abstractNumId="3" w15:restartNumberingAfterBreak="0">
    <w:nsid w:val="26275D1E"/>
    <w:multiLevelType w:val="hybridMultilevel"/>
    <w:tmpl w:val="E8661E86"/>
    <w:lvl w:ilvl="0" w:tplc="9538F0B8">
      <w:start w:val="1"/>
      <w:numFmt w:val="russianLower"/>
      <w:lvlText w:val="%1)"/>
      <w:lvlJc w:val="left"/>
      <w:pPr>
        <w:ind w:left="720" w:hanging="360"/>
      </w:pPr>
      <w:rPr>
        <w:rFonts w:hint="default"/>
        <w:b/>
      </w:rPr>
    </w:lvl>
    <w:lvl w:ilvl="1" w:tplc="4DBC9658" w:tentative="1">
      <w:start w:val="1"/>
      <w:numFmt w:val="lowerLetter"/>
      <w:lvlText w:val="%2."/>
      <w:lvlJc w:val="left"/>
      <w:pPr>
        <w:ind w:left="1440" w:hanging="360"/>
      </w:pPr>
    </w:lvl>
    <w:lvl w:ilvl="2" w:tplc="22349AB2" w:tentative="1">
      <w:start w:val="1"/>
      <w:numFmt w:val="lowerRoman"/>
      <w:lvlText w:val="%3."/>
      <w:lvlJc w:val="right"/>
      <w:pPr>
        <w:ind w:left="2160" w:hanging="180"/>
      </w:pPr>
    </w:lvl>
    <w:lvl w:ilvl="3" w:tplc="31E6B456" w:tentative="1">
      <w:start w:val="1"/>
      <w:numFmt w:val="decimal"/>
      <w:lvlText w:val="%4."/>
      <w:lvlJc w:val="left"/>
      <w:pPr>
        <w:ind w:left="2880" w:hanging="360"/>
      </w:pPr>
    </w:lvl>
    <w:lvl w:ilvl="4" w:tplc="E4EA688E" w:tentative="1">
      <w:start w:val="1"/>
      <w:numFmt w:val="lowerLetter"/>
      <w:lvlText w:val="%5."/>
      <w:lvlJc w:val="left"/>
      <w:pPr>
        <w:ind w:left="3600" w:hanging="360"/>
      </w:pPr>
    </w:lvl>
    <w:lvl w:ilvl="5" w:tplc="7D5CBA8A" w:tentative="1">
      <w:start w:val="1"/>
      <w:numFmt w:val="lowerRoman"/>
      <w:lvlText w:val="%6."/>
      <w:lvlJc w:val="right"/>
      <w:pPr>
        <w:ind w:left="4320" w:hanging="180"/>
      </w:pPr>
    </w:lvl>
    <w:lvl w:ilvl="6" w:tplc="DBE45F54" w:tentative="1">
      <w:start w:val="1"/>
      <w:numFmt w:val="decimal"/>
      <w:lvlText w:val="%7."/>
      <w:lvlJc w:val="left"/>
      <w:pPr>
        <w:ind w:left="5040" w:hanging="360"/>
      </w:pPr>
    </w:lvl>
    <w:lvl w:ilvl="7" w:tplc="AC1E7918" w:tentative="1">
      <w:start w:val="1"/>
      <w:numFmt w:val="lowerLetter"/>
      <w:lvlText w:val="%8."/>
      <w:lvlJc w:val="left"/>
      <w:pPr>
        <w:ind w:left="5760" w:hanging="360"/>
      </w:pPr>
    </w:lvl>
    <w:lvl w:ilvl="8" w:tplc="FA04F0DC" w:tentative="1">
      <w:start w:val="1"/>
      <w:numFmt w:val="lowerRoman"/>
      <w:lvlText w:val="%9."/>
      <w:lvlJc w:val="right"/>
      <w:pPr>
        <w:ind w:left="6480" w:hanging="180"/>
      </w:pPr>
    </w:lvl>
  </w:abstractNum>
  <w:abstractNum w:abstractNumId="4" w15:restartNumberingAfterBreak="0">
    <w:nsid w:val="30030D59"/>
    <w:multiLevelType w:val="hybridMultilevel"/>
    <w:tmpl w:val="C19AA6D0"/>
    <w:lvl w:ilvl="0" w:tplc="8C786052">
      <w:start w:val="1"/>
      <w:numFmt w:val="decimal"/>
      <w:lvlText w:val="%1)"/>
      <w:lvlJc w:val="left"/>
      <w:pPr>
        <w:ind w:left="720" w:hanging="360"/>
      </w:pPr>
    </w:lvl>
    <w:lvl w:ilvl="1" w:tplc="A3D25542">
      <w:start w:val="1"/>
      <w:numFmt w:val="lowerLetter"/>
      <w:lvlText w:val="%2."/>
      <w:lvlJc w:val="left"/>
      <w:pPr>
        <w:ind w:left="1440" w:hanging="360"/>
      </w:pPr>
    </w:lvl>
    <w:lvl w:ilvl="2" w:tplc="302A48F2" w:tentative="1">
      <w:start w:val="1"/>
      <w:numFmt w:val="lowerRoman"/>
      <w:lvlText w:val="%3."/>
      <w:lvlJc w:val="right"/>
      <w:pPr>
        <w:ind w:left="2160" w:hanging="180"/>
      </w:pPr>
    </w:lvl>
    <w:lvl w:ilvl="3" w:tplc="BF1E5744" w:tentative="1">
      <w:start w:val="1"/>
      <w:numFmt w:val="decimal"/>
      <w:lvlText w:val="%4."/>
      <w:lvlJc w:val="left"/>
      <w:pPr>
        <w:ind w:left="2880" w:hanging="360"/>
      </w:pPr>
    </w:lvl>
    <w:lvl w:ilvl="4" w:tplc="26CA69C2" w:tentative="1">
      <w:start w:val="1"/>
      <w:numFmt w:val="lowerLetter"/>
      <w:lvlText w:val="%5."/>
      <w:lvlJc w:val="left"/>
      <w:pPr>
        <w:ind w:left="3600" w:hanging="360"/>
      </w:pPr>
    </w:lvl>
    <w:lvl w:ilvl="5" w:tplc="D8F853BC" w:tentative="1">
      <w:start w:val="1"/>
      <w:numFmt w:val="lowerRoman"/>
      <w:lvlText w:val="%6."/>
      <w:lvlJc w:val="right"/>
      <w:pPr>
        <w:ind w:left="4320" w:hanging="180"/>
      </w:pPr>
    </w:lvl>
    <w:lvl w:ilvl="6" w:tplc="AA2A8D2A" w:tentative="1">
      <w:start w:val="1"/>
      <w:numFmt w:val="decimal"/>
      <w:lvlText w:val="%7."/>
      <w:lvlJc w:val="left"/>
      <w:pPr>
        <w:ind w:left="5040" w:hanging="360"/>
      </w:pPr>
    </w:lvl>
    <w:lvl w:ilvl="7" w:tplc="FDBA4AF8" w:tentative="1">
      <w:start w:val="1"/>
      <w:numFmt w:val="lowerLetter"/>
      <w:lvlText w:val="%8."/>
      <w:lvlJc w:val="left"/>
      <w:pPr>
        <w:ind w:left="5760" w:hanging="360"/>
      </w:pPr>
    </w:lvl>
    <w:lvl w:ilvl="8" w:tplc="99909554" w:tentative="1">
      <w:start w:val="1"/>
      <w:numFmt w:val="lowerRoman"/>
      <w:lvlText w:val="%9."/>
      <w:lvlJc w:val="right"/>
      <w:pPr>
        <w:ind w:left="6480" w:hanging="180"/>
      </w:pPr>
    </w:lvl>
  </w:abstractNum>
  <w:abstractNum w:abstractNumId="5" w15:restartNumberingAfterBreak="0">
    <w:nsid w:val="30561737"/>
    <w:multiLevelType w:val="hybridMultilevel"/>
    <w:tmpl w:val="98B4D054"/>
    <w:lvl w:ilvl="0" w:tplc="DCF8BD84">
      <w:start w:val="1"/>
      <w:numFmt w:val="decimal"/>
      <w:lvlText w:val="%1."/>
      <w:lvlJc w:val="left"/>
      <w:pPr>
        <w:ind w:left="720" w:hanging="360"/>
      </w:pPr>
    </w:lvl>
    <w:lvl w:ilvl="1" w:tplc="F71ED980" w:tentative="1">
      <w:start w:val="1"/>
      <w:numFmt w:val="lowerLetter"/>
      <w:lvlText w:val="%2."/>
      <w:lvlJc w:val="left"/>
      <w:pPr>
        <w:ind w:left="1440" w:hanging="360"/>
      </w:pPr>
    </w:lvl>
    <w:lvl w:ilvl="2" w:tplc="98B02E98" w:tentative="1">
      <w:start w:val="1"/>
      <w:numFmt w:val="lowerRoman"/>
      <w:lvlText w:val="%3."/>
      <w:lvlJc w:val="right"/>
      <w:pPr>
        <w:ind w:left="2160" w:hanging="180"/>
      </w:pPr>
    </w:lvl>
    <w:lvl w:ilvl="3" w:tplc="F4AE657A" w:tentative="1">
      <w:start w:val="1"/>
      <w:numFmt w:val="decimal"/>
      <w:lvlText w:val="%4."/>
      <w:lvlJc w:val="left"/>
      <w:pPr>
        <w:ind w:left="2880" w:hanging="360"/>
      </w:pPr>
    </w:lvl>
    <w:lvl w:ilvl="4" w:tplc="713A5BA6" w:tentative="1">
      <w:start w:val="1"/>
      <w:numFmt w:val="lowerLetter"/>
      <w:lvlText w:val="%5."/>
      <w:lvlJc w:val="left"/>
      <w:pPr>
        <w:ind w:left="3600" w:hanging="360"/>
      </w:pPr>
    </w:lvl>
    <w:lvl w:ilvl="5" w:tplc="49F6DA40" w:tentative="1">
      <w:start w:val="1"/>
      <w:numFmt w:val="lowerRoman"/>
      <w:lvlText w:val="%6."/>
      <w:lvlJc w:val="right"/>
      <w:pPr>
        <w:ind w:left="4320" w:hanging="180"/>
      </w:pPr>
    </w:lvl>
    <w:lvl w:ilvl="6" w:tplc="5B7AEFFC" w:tentative="1">
      <w:start w:val="1"/>
      <w:numFmt w:val="decimal"/>
      <w:lvlText w:val="%7."/>
      <w:lvlJc w:val="left"/>
      <w:pPr>
        <w:ind w:left="5040" w:hanging="360"/>
      </w:pPr>
    </w:lvl>
    <w:lvl w:ilvl="7" w:tplc="2968E062" w:tentative="1">
      <w:start w:val="1"/>
      <w:numFmt w:val="lowerLetter"/>
      <w:lvlText w:val="%8."/>
      <w:lvlJc w:val="left"/>
      <w:pPr>
        <w:ind w:left="5760" w:hanging="360"/>
      </w:pPr>
    </w:lvl>
    <w:lvl w:ilvl="8" w:tplc="C6568746" w:tentative="1">
      <w:start w:val="1"/>
      <w:numFmt w:val="lowerRoman"/>
      <w:lvlText w:val="%9."/>
      <w:lvlJc w:val="right"/>
      <w:pPr>
        <w:ind w:left="6480" w:hanging="180"/>
      </w:pPr>
    </w:lvl>
  </w:abstractNum>
  <w:abstractNum w:abstractNumId="6" w15:restartNumberingAfterBreak="0">
    <w:nsid w:val="35151802"/>
    <w:multiLevelType w:val="hybridMultilevel"/>
    <w:tmpl w:val="CF242988"/>
    <w:lvl w:ilvl="0" w:tplc="91F26F7E">
      <w:start w:val="1"/>
      <w:numFmt w:val="decimal"/>
      <w:lvlText w:val="%1."/>
      <w:lvlJc w:val="left"/>
      <w:pPr>
        <w:ind w:left="720" w:hanging="360"/>
      </w:pPr>
    </w:lvl>
    <w:lvl w:ilvl="1" w:tplc="9A7032B6" w:tentative="1">
      <w:start w:val="1"/>
      <w:numFmt w:val="lowerLetter"/>
      <w:lvlText w:val="%2."/>
      <w:lvlJc w:val="left"/>
      <w:pPr>
        <w:ind w:left="1440" w:hanging="360"/>
      </w:pPr>
    </w:lvl>
    <w:lvl w:ilvl="2" w:tplc="E150602A" w:tentative="1">
      <w:start w:val="1"/>
      <w:numFmt w:val="lowerRoman"/>
      <w:lvlText w:val="%3."/>
      <w:lvlJc w:val="right"/>
      <w:pPr>
        <w:ind w:left="2160" w:hanging="180"/>
      </w:pPr>
    </w:lvl>
    <w:lvl w:ilvl="3" w:tplc="A7889252" w:tentative="1">
      <w:start w:val="1"/>
      <w:numFmt w:val="decimal"/>
      <w:lvlText w:val="%4."/>
      <w:lvlJc w:val="left"/>
      <w:pPr>
        <w:ind w:left="2880" w:hanging="360"/>
      </w:pPr>
    </w:lvl>
    <w:lvl w:ilvl="4" w:tplc="D10AE568" w:tentative="1">
      <w:start w:val="1"/>
      <w:numFmt w:val="lowerLetter"/>
      <w:lvlText w:val="%5."/>
      <w:lvlJc w:val="left"/>
      <w:pPr>
        <w:ind w:left="3600" w:hanging="360"/>
      </w:pPr>
    </w:lvl>
    <w:lvl w:ilvl="5" w:tplc="5AC00C62" w:tentative="1">
      <w:start w:val="1"/>
      <w:numFmt w:val="lowerRoman"/>
      <w:lvlText w:val="%6."/>
      <w:lvlJc w:val="right"/>
      <w:pPr>
        <w:ind w:left="4320" w:hanging="180"/>
      </w:pPr>
    </w:lvl>
    <w:lvl w:ilvl="6" w:tplc="4D6EE8DE" w:tentative="1">
      <w:start w:val="1"/>
      <w:numFmt w:val="decimal"/>
      <w:lvlText w:val="%7."/>
      <w:lvlJc w:val="left"/>
      <w:pPr>
        <w:ind w:left="5040" w:hanging="360"/>
      </w:pPr>
    </w:lvl>
    <w:lvl w:ilvl="7" w:tplc="1952E6B2" w:tentative="1">
      <w:start w:val="1"/>
      <w:numFmt w:val="lowerLetter"/>
      <w:lvlText w:val="%8."/>
      <w:lvlJc w:val="left"/>
      <w:pPr>
        <w:ind w:left="5760" w:hanging="360"/>
      </w:pPr>
    </w:lvl>
    <w:lvl w:ilvl="8" w:tplc="DBA87D16" w:tentative="1">
      <w:start w:val="1"/>
      <w:numFmt w:val="lowerRoman"/>
      <w:lvlText w:val="%9."/>
      <w:lvlJc w:val="right"/>
      <w:pPr>
        <w:ind w:left="6480" w:hanging="180"/>
      </w:pPr>
    </w:lvl>
  </w:abstractNum>
  <w:abstractNum w:abstractNumId="7" w15:restartNumberingAfterBreak="0">
    <w:nsid w:val="368B3762"/>
    <w:multiLevelType w:val="hybridMultilevel"/>
    <w:tmpl w:val="031808D8"/>
    <w:lvl w:ilvl="0" w:tplc="6674D83A">
      <w:start w:val="1"/>
      <w:numFmt w:val="decimal"/>
      <w:lvlText w:val="%1."/>
      <w:lvlJc w:val="left"/>
      <w:pPr>
        <w:ind w:left="644" w:hanging="360"/>
      </w:pPr>
    </w:lvl>
    <w:lvl w:ilvl="1" w:tplc="B1DEFE2C">
      <w:start w:val="1"/>
      <w:numFmt w:val="lowerLetter"/>
      <w:lvlText w:val="%2."/>
      <w:lvlJc w:val="left"/>
      <w:pPr>
        <w:ind w:left="1440" w:hanging="360"/>
      </w:pPr>
    </w:lvl>
    <w:lvl w:ilvl="2" w:tplc="98AEC242">
      <w:start w:val="1"/>
      <w:numFmt w:val="lowerRoman"/>
      <w:lvlText w:val="%3."/>
      <w:lvlJc w:val="right"/>
      <w:pPr>
        <w:ind w:left="2160" w:hanging="180"/>
      </w:pPr>
    </w:lvl>
    <w:lvl w:ilvl="3" w:tplc="1556E128">
      <w:start w:val="1"/>
      <w:numFmt w:val="decimal"/>
      <w:lvlText w:val="%4."/>
      <w:lvlJc w:val="left"/>
      <w:pPr>
        <w:ind w:left="2880" w:hanging="360"/>
      </w:pPr>
    </w:lvl>
    <w:lvl w:ilvl="4" w:tplc="7996D088">
      <w:start w:val="1"/>
      <w:numFmt w:val="lowerLetter"/>
      <w:lvlText w:val="%5."/>
      <w:lvlJc w:val="left"/>
      <w:pPr>
        <w:ind w:left="3600" w:hanging="360"/>
      </w:pPr>
    </w:lvl>
    <w:lvl w:ilvl="5" w:tplc="87820012">
      <w:start w:val="1"/>
      <w:numFmt w:val="lowerRoman"/>
      <w:lvlText w:val="%6."/>
      <w:lvlJc w:val="right"/>
      <w:pPr>
        <w:ind w:left="4320" w:hanging="180"/>
      </w:pPr>
    </w:lvl>
    <w:lvl w:ilvl="6" w:tplc="F6B648C2">
      <w:start w:val="1"/>
      <w:numFmt w:val="decimal"/>
      <w:lvlText w:val="%7."/>
      <w:lvlJc w:val="left"/>
      <w:pPr>
        <w:ind w:left="5040" w:hanging="360"/>
      </w:pPr>
    </w:lvl>
    <w:lvl w:ilvl="7" w:tplc="95AEA1DA">
      <w:start w:val="1"/>
      <w:numFmt w:val="lowerLetter"/>
      <w:lvlText w:val="%8."/>
      <w:lvlJc w:val="left"/>
      <w:pPr>
        <w:ind w:left="5760" w:hanging="360"/>
      </w:pPr>
    </w:lvl>
    <w:lvl w:ilvl="8" w:tplc="C6C05FCA">
      <w:start w:val="1"/>
      <w:numFmt w:val="lowerRoman"/>
      <w:lvlText w:val="%9."/>
      <w:lvlJc w:val="right"/>
      <w:pPr>
        <w:ind w:left="6480" w:hanging="180"/>
      </w:pPr>
    </w:lvl>
  </w:abstractNum>
  <w:abstractNum w:abstractNumId="8" w15:restartNumberingAfterBreak="0">
    <w:nsid w:val="39DF59E3"/>
    <w:multiLevelType w:val="hybridMultilevel"/>
    <w:tmpl w:val="CA8CFD50"/>
    <w:lvl w:ilvl="0" w:tplc="8CA635B0">
      <w:start w:val="1"/>
      <w:numFmt w:val="decimal"/>
      <w:lvlText w:val="%1."/>
      <w:lvlJc w:val="left"/>
      <w:pPr>
        <w:ind w:left="720" w:hanging="360"/>
      </w:pPr>
      <w:rPr>
        <w:rFonts w:hint="default"/>
      </w:rPr>
    </w:lvl>
    <w:lvl w:ilvl="1" w:tplc="F15CEC56" w:tentative="1">
      <w:start w:val="1"/>
      <w:numFmt w:val="lowerLetter"/>
      <w:lvlText w:val="%2."/>
      <w:lvlJc w:val="left"/>
      <w:pPr>
        <w:ind w:left="1440" w:hanging="360"/>
      </w:pPr>
    </w:lvl>
    <w:lvl w:ilvl="2" w:tplc="5814924A" w:tentative="1">
      <w:start w:val="1"/>
      <w:numFmt w:val="lowerRoman"/>
      <w:lvlText w:val="%3."/>
      <w:lvlJc w:val="right"/>
      <w:pPr>
        <w:ind w:left="2160" w:hanging="180"/>
      </w:pPr>
    </w:lvl>
    <w:lvl w:ilvl="3" w:tplc="B9BAA956" w:tentative="1">
      <w:start w:val="1"/>
      <w:numFmt w:val="decimal"/>
      <w:lvlText w:val="%4."/>
      <w:lvlJc w:val="left"/>
      <w:pPr>
        <w:ind w:left="2880" w:hanging="360"/>
      </w:pPr>
    </w:lvl>
    <w:lvl w:ilvl="4" w:tplc="F1AE2D3C" w:tentative="1">
      <w:start w:val="1"/>
      <w:numFmt w:val="lowerLetter"/>
      <w:lvlText w:val="%5."/>
      <w:lvlJc w:val="left"/>
      <w:pPr>
        <w:ind w:left="3600" w:hanging="360"/>
      </w:pPr>
    </w:lvl>
    <w:lvl w:ilvl="5" w:tplc="ACA00A3E" w:tentative="1">
      <w:start w:val="1"/>
      <w:numFmt w:val="lowerRoman"/>
      <w:lvlText w:val="%6."/>
      <w:lvlJc w:val="right"/>
      <w:pPr>
        <w:ind w:left="4320" w:hanging="180"/>
      </w:pPr>
    </w:lvl>
    <w:lvl w:ilvl="6" w:tplc="47841818" w:tentative="1">
      <w:start w:val="1"/>
      <w:numFmt w:val="decimal"/>
      <w:lvlText w:val="%7."/>
      <w:lvlJc w:val="left"/>
      <w:pPr>
        <w:ind w:left="5040" w:hanging="360"/>
      </w:pPr>
    </w:lvl>
    <w:lvl w:ilvl="7" w:tplc="BB5C479C" w:tentative="1">
      <w:start w:val="1"/>
      <w:numFmt w:val="lowerLetter"/>
      <w:lvlText w:val="%8."/>
      <w:lvlJc w:val="left"/>
      <w:pPr>
        <w:ind w:left="5760" w:hanging="360"/>
      </w:pPr>
    </w:lvl>
    <w:lvl w:ilvl="8" w:tplc="B192E41C" w:tentative="1">
      <w:start w:val="1"/>
      <w:numFmt w:val="lowerRoman"/>
      <w:lvlText w:val="%9."/>
      <w:lvlJc w:val="right"/>
      <w:pPr>
        <w:ind w:left="6480" w:hanging="180"/>
      </w:pPr>
    </w:lvl>
  </w:abstractNum>
  <w:abstractNum w:abstractNumId="9" w15:restartNumberingAfterBreak="0">
    <w:nsid w:val="43846478"/>
    <w:multiLevelType w:val="hybridMultilevel"/>
    <w:tmpl w:val="C5FE2CD2"/>
    <w:lvl w:ilvl="0" w:tplc="1BE22E2C">
      <w:start w:val="1"/>
      <w:numFmt w:val="decimal"/>
      <w:lvlText w:val="%1)"/>
      <w:lvlJc w:val="left"/>
      <w:pPr>
        <w:ind w:left="720" w:hanging="360"/>
      </w:pPr>
    </w:lvl>
    <w:lvl w:ilvl="1" w:tplc="BCFA5398">
      <w:start w:val="1"/>
      <w:numFmt w:val="lowerLetter"/>
      <w:lvlText w:val="%2."/>
      <w:lvlJc w:val="left"/>
      <w:pPr>
        <w:ind w:left="1440" w:hanging="360"/>
      </w:pPr>
    </w:lvl>
    <w:lvl w:ilvl="2" w:tplc="710C6E36" w:tentative="1">
      <w:start w:val="1"/>
      <w:numFmt w:val="lowerRoman"/>
      <w:lvlText w:val="%3."/>
      <w:lvlJc w:val="right"/>
      <w:pPr>
        <w:ind w:left="2160" w:hanging="180"/>
      </w:pPr>
    </w:lvl>
    <w:lvl w:ilvl="3" w:tplc="ABC41FC8" w:tentative="1">
      <w:start w:val="1"/>
      <w:numFmt w:val="decimal"/>
      <w:lvlText w:val="%4."/>
      <w:lvlJc w:val="left"/>
      <w:pPr>
        <w:ind w:left="2880" w:hanging="360"/>
      </w:pPr>
    </w:lvl>
    <w:lvl w:ilvl="4" w:tplc="BF941AD8" w:tentative="1">
      <w:start w:val="1"/>
      <w:numFmt w:val="lowerLetter"/>
      <w:lvlText w:val="%5."/>
      <w:lvlJc w:val="left"/>
      <w:pPr>
        <w:ind w:left="3600" w:hanging="360"/>
      </w:pPr>
    </w:lvl>
    <w:lvl w:ilvl="5" w:tplc="29D0746A" w:tentative="1">
      <w:start w:val="1"/>
      <w:numFmt w:val="lowerRoman"/>
      <w:lvlText w:val="%6."/>
      <w:lvlJc w:val="right"/>
      <w:pPr>
        <w:ind w:left="4320" w:hanging="180"/>
      </w:pPr>
    </w:lvl>
    <w:lvl w:ilvl="6" w:tplc="75AA8924" w:tentative="1">
      <w:start w:val="1"/>
      <w:numFmt w:val="decimal"/>
      <w:lvlText w:val="%7."/>
      <w:lvlJc w:val="left"/>
      <w:pPr>
        <w:ind w:left="5040" w:hanging="360"/>
      </w:pPr>
    </w:lvl>
    <w:lvl w:ilvl="7" w:tplc="8AFEAD9E" w:tentative="1">
      <w:start w:val="1"/>
      <w:numFmt w:val="lowerLetter"/>
      <w:lvlText w:val="%8."/>
      <w:lvlJc w:val="left"/>
      <w:pPr>
        <w:ind w:left="5760" w:hanging="360"/>
      </w:pPr>
    </w:lvl>
    <w:lvl w:ilvl="8" w:tplc="1A8A8FD6" w:tentative="1">
      <w:start w:val="1"/>
      <w:numFmt w:val="lowerRoman"/>
      <w:lvlText w:val="%9."/>
      <w:lvlJc w:val="right"/>
      <w:pPr>
        <w:ind w:left="6480" w:hanging="180"/>
      </w:pPr>
    </w:lvl>
  </w:abstractNum>
  <w:abstractNum w:abstractNumId="10" w15:restartNumberingAfterBreak="0">
    <w:nsid w:val="468054A7"/>
    <w:multiLevelType w:val="hybridMultilevel"/>
    <w:tmpl w:val="C0E00A20"/>
    <w:lvl w:ilvl="0" w:tplc="413047E2">
      <w:start w:val="1"/>
      <w:numFmt w:val="decimal"/>
      <w:lvlText w:val="%1."/>
      <w:lvlJc w:val="left"/>
      <w:pPr>
        <w:ind w:left="720" w:hanging="360"/>
      </w:pPr>
      <w:rPr>
        <w:b/>
        <w:color w:val="auto"/>
      </w:rPr>
    </w:lvl>
    <w:lvl w:ilvl="1" w:tplc="0616E29A">
      <w:start w:val="1"/>
      <w:numFmt w:val="decimal"/>
      <w:lvlText w:val="%2)"/>
      <w:lvlJc w:val="left"/>
      <w:pPr>
        <w:ind w:left="1440" w:hanging="360"/>
      </w:pPr>
      <w:rPr>
        <w:rFonts w:hint="default"/>
      </w:rPr>
    </w:lvl>
    <w:lvl w:ilvl="2" w:tplc="EFE2665A" w:tentative="1">
      <w:start w:val="1"/>
      <w:numFmt w:val="lowerRoman"/>
      <w:lvlText w:val="%3."/>
      <w:lvlJc w:val="right"/>
      <w:pPr>
        <w:ind w:left="2160" w:hanging="180"/>
      </w:pPr>
    </w:lvl>
    <w:lvl w:ilvl="3" w:tplc="F0F0A6A8" w:tentative="1">
      <w:start w:val="1"/>
      <w:numFmt w:val="decimal"/>
      <w:lvlText w:val="%4."/>
      <w:lvlJc w:val="left"/>
      <w:pPr>
        <w:ind w:left="2880" w:hanging="360"/>
      </w:pPr>
    </w:lvl>
    <w:lvl w:ilvl="4" w:tplc="F4947334" w:tentative="1">
      <w:start w:val="1"/>
      <w:numFmt w:val="lowerLetter"/>
      <w:lvlText w:val="%5."/>
      <w:lvlJc w:val="left"/>
      <w:pPr>
        <w:ind w:left="3600" w:hanging="360"/>
      </w:pPr>
    </w:lvl>
    <w:lvl w:ilvl="5" w:tplc="FC3408D4" w:tentative="1">
      <w:start w:val="1"/>
      <w:numFmt w:val="lowerRoman"/>
      <w:lvlText w:val="%6."/>
      <w:lvlJc w:val="right"/>
      <w:pPr>
        <w:ind w:left="4320" w:hanging="180"/>
      </w:pPr>
    </w:lvl>
    <w:lvl w:ilvl="6" w:tplc="0982FFC2" w:tentative="1">
      <w:start w:val="1"/>
      <w:numFmt w:val="decimal"/>
      <w:lvlText w:val="%7."/>
      <w:lvlJc w:val="left"/>
      <w:pPr>
        <w:ind w:left="5040" w:hanging="360"/>
      </w:pPr>
    </w:lvl>
    <w:lvl w:ilvl="7" w:tplc="7A3E0C54" w:tentative="1">
      <w:start w:val="1"/>
      <w:numFmt w:val="lowerLetter"/>
      <w:lvlText w:val="%8."/>
      <w:lvlJc w:val="left"/>
      <w:pPr>
        <w:ind w:left="5760" w:hanging="360"/>
      </w:pPr>
    </w:lvl>
    <w:lvl w:ilvl="8" w:tplc="5B9A8084" w:tentative="1">
      <w:start w:val="1"/>
      <w:numFmt w:val="lowerRoman"/>
      <w:lvlText w:val="%9."/>
      <w:lvlJc w:val="right"/>
      <w:pPr>
        <w:ind w:left="6480" w:hanging="180"/>
      </w:pPr>
    </w:lvl>
  </w:abstractNum>
  <w:abstractNum w:abstractNumId="11" w15:restartNumberingAfterBreak="0">
    <w:nsid w:val="49BA285C"/>
    <w:multiLevelType w:val="hybridMultilevel"/>
    <w:tmpl w:val="24A2E6EE"/>
    <w:lvl w:ilvl="0" w:tplc="7DC689F4">
      <w:start w:val="1"/>
      <w:numFmt w:val="decimal"/>
      <w:lvlText w:val="%1."/>
      <w:lvlJc w:val="left"/>
      <w:pPr>
        <w:ind w:left="720" w:hanging="360"/>
      </w:pPr>
      <w:rPr>
        <w:b/>
      </w:rPr>
    </w:lvl>
    <w:lvl w:ilvl="1" w:tplc="BEA8A698">
      <w:start w:val="1"/>
      <w:numFmt w:val="decimal"/>
      <w:lvlText w:val="%2)"/>
      <w:lvlJc w:val="left"/>
      <w:pPr>
        <w:ind w:left="1440" w:hanging="360"/>
      </w:pPr>
      <w:rPr>
        <w:rFonts w:hint="default"/>
      </w:rPr>
    </w:lvl>
    <w:lvl w:ilvl="2" w:tplc="9B64B3C8" w:tentative="1">
      <w:start w:val="1"/>
      <w:numFmt w:val="lowerRoman"/>
      <w:lvlText w:val="%3."/>
      <w:lvlJc w:val="right"/>
      <w:pPr>
        <w:ind w:left="2160" w:hanging="180"/>
      </w:pPr>
    </w:lvl>
    <w:lvl w:ilvl="3" w:tplc="B2BC46D2" w:tentative="1">
      <w:start w:val="1"/>
      <w:numFmt w:val="decimal"/>
      <w:lvlText w:val="%4."/>
      <w:lvlJc w:val="left"/>
      <w:pPr>
        <w:ind w:left="2880" w:hanging="360"/>
      </w:pPr>
    </w:lvl>
    <w:lvl w:ilvl="4" w:tplc="76A40E72" w:tentative="1">
      <w:start w:val="1"/>
      <w:numFmt w:val="lowerLetter"/>
      <w:lvlText w:val="%5."/>
      <w:lvlJc w:val="left"/>
      <w:pPr>
        <w:ind w:left="3600" w:hanging="360"/>
      </w:pPr>
    </w:lvl>
    <w:lvl w:ilvl="5" w:tplc="AC8E2E0A" w:tentative="1">
      <w:start w:val="1"/>
      <w:numFmt w:val="lowerRoman"/>
      <w:lvlText w:val="%6."/>
      <w:lvlJc w:val="right"/>
      <w:pPr>
        <w:ind w:left="4320" w:hanging="180"/>
      </w:pPr>
    </w:lvl>
    <w:lvl w:ilvl="6" w:tplc="88827EA8" w:tentative="1">
      <w:start w:val="1"/>
      <w:numFmt w:val="decimal"/>
      <w:lvlText w:val="%7."/>
      <w:lvlJc w:val="left"/>
      <w:pPr>
        <w:ind w:left="5040" w:hanging="360"/>
      </w:pPr>
    </w:lvl>
    <w:lvl w:ilvl="7" w:tplc="920C6058" w:tentative="1">
      <w:start w:val="1"/>
      <w:numFmt w:val="lowerLetter"/>
      <w:lvlText w:val="%8."/>
      <w:lvlJc w:val="left"/>
      <w:pPr>
        <w:ind w:left="5760" w:hanging="360"/>
      </w:pPr>
    </w:lvl>
    <w:lvl w:ilvl="8" w:tplc="8FB20B12" w:tentative="1">
      <w:start w:val="1"/>
      <w:numFmt w:val="lowerRoman"/>
      <w:lvlText w:val="%9."/>
      <w:lvlJc w:val="right"/>
      <w:pPr>
        <w:ind w:left="6480" w:hanging="180"/>
      </w:pPr>
    </w:lvl>
  </w:abstractNum>
  <w:abstractNum w:abstractNumId="12" w15:restartNumberingAfterBreak="0">
    <w:nsid w:val="4AEB6A1F"/>
    <w:multiLevelType w:val="hybridMultilevel"/>
    <w:tmpl w:val="91CE26D0"/>
    <w:lvl w:ilvl="0" w:tplc="5B44DC00">
      <w:start w:val="1"/>
      <w:numFmt w:val="decimal"/>
      <w:lvlText w:val="%1."/>
      <w:lvlJc w:val="left"/>
      <w:pPr>
        <w:ind w:left="643" w:hanging="360"/>
      </w:pPr>
      <w:rPr>
        <w:rFonts w:hint="default"/>
        <w:b/>
      </w:rPr>
    </w:lvl>
    <w:lvl w:ilvl="1" w:tplc="705E5134">
      <w:start w:val="1"/>
      <w:numFmt w:val="decimal"/>
      <w:lvlText w:val="%2)"/>
      <w:lvlJc w:val="left"/>
      <w:pPr>
        <w:ind w:left="1114" w:hanging="360"/>
      </w:pPr>
      <w:rPr>
        <w:rFonts w:hint="default"/>
      </w:rPr>
    </w:lvl>
    <w:lvl w:ilvl="2" w:tplc="D2326890" w:tentative="1">
      <w:start w:val="1"/>
      <w:numFmt w:val="lowerRoman"/>
      <w:lvlText w:val="%3."/>
      <w:lvlJc w:val="right"/>
      <w:pPr>
        <w:ind w:left="1834" w:hanging="180"/>
      </w:pPr>
    </w:lvl>
    <w:lvl w:ilvl="3" w:tplc="CA76CA20" w:tentative="1">
      <w:start w:val="1"/>
      <w:numFmt w:val="decimal"/>
      <w:lvlText w:val="%4."/>
      <w:lvlJc w:val="left"/>
      <w:pPr>
        <w:ind w:left="2554" w:hanging="360"/>
      </w:pPr>
    </w:lvl>
    <w:lvl w:ilvl="4" w:tplc="C3622C10" w:tentative="1">
      <w:start w:val="1"/>
      <w:numFmt w:val="lowerLetter"/>
      <w:lvlText w:val="%5."/>
      <w:lvlJc w:val="left"/>
      <w:pPr>
        <w:ind w:left="3274" w:hanging="360"/>
      </w:pPr>
    </w:lvl>
    <w:lvl w:ilvl="5" w:tplc="C97AC946" w:tentative="1">
      <w:start w:val="1"/>
      <w:numFmt w:val="lowerRoman"/>
      <w:lvlText w:val="%6."/>
      <w:lvlJc w:val="right"/>
      <w:pPr>
        <w:ind w:left="3994" w:hanging="180"/>
      </w:pPr>
    </w:lvl>
    <w:lvl w:ilvl="6" w:tplc="3B1C27EC" w:tentative="1">
      <w:start w:val="1"/>
      <w:numFmt w:val="decimal"/>
      <w:lvlText w:val="%7."/>
      <w:lvlJc w:val="left"/>
      <w:pPr>
        <w:ind w:left="4714" w:hanging="360"/>
      </w:pPr>
    </w:lvl>
    <w:lvl w:ilvl="7" w:tplc="EFC4CCFC" w:tentative="1">
      <w:start w:val="1"/>
      <w:numFmt w:val="lowerLetter"/>
      <w:lvlText w:val="%8."/>
      <w:lvlJc w:val="left"/>
      <w:pPr>
        <w:ind w:left="5434" w:hanging="360"/>
      </w:pPr>
    </w:lvl>
    <w:lvl w:ilvl="8" w:tplc="7A78F26C" w:tentative="1">
      <w:start w:val="1"/>
      <w:numFmt w:val="lowerRoman"/>
      <w:lvlText w:val="%9."/>
      <w:lvlJc w:val="right"/>
      <w:pPr>
        <w:ind w:left="6154" w:hanging="180"/>
      </w:pPr>
    </w:lvl>
  </w:abstractNum>
  <w:abstractNum w:abstractNumId="13" w15:restartNumberingAfterBreak="0">
    <w:nsid w:val="4BA4110C"/>
    <w:multiLevelType w:val="hybridMultilevel"/>
    <w:tmpl w:val="EF0E9276"/>
    <w:lvl w:ilvl="0" w:tplc="6B1EE1C4">
      <w:start w:val="1"/>
      <w:numFmt w:val="decimal"/>
      <w:lvlText w:val="%1)"/>
      <w:lvlJc w:val="left"/>
      <w:pPr>
        <w:ind w:left="720" w:hanging="360"/>
      </w:pPr>
      <w:rPr>
        <w:b/>
      </w:rPr>
    </w:lvl>
    <w:lvl w:ilvl="1" w:tplc="99F4A422">
      <w:start w:val="1"/>
      <w:numFmt w:val="lowerLetter"/>
      <w:lvlText w:val="%2."/>
      <w:lvlJc w:val="left"/>
      <w:pPr>
        <w:ind w:left="1440" w:hanging="360"/>
      </w:pPr>
    </w:lvl>
    <w:lvl w:ilvl="2" w:tplc="2FB23356" w:tentative="1">
      <w:start w:val="1"/>
      <w:numFmt w:val="lowerRoman"/>
      <w:lvlText w:val="%3."/>
      <w:lvlJc w:val="right"/>
      <w:pPr>
        <w:ind w:left="2160" w:hanging="180"/>
      </w:pPr>
    </w:lvl>
    <w:lvl w:ilvl="3" w:tplc="E83A8970" w:tentative="1">
      <w:start w:val="1"/>
      <w:numFmt w:val="decimal"/>
      <w:lvlText w:val="%4."/>
      <w:lvlJc w:val="left"/>
      <w:pPr>
        <w:ind w:left="2880" w:hanging="360"/>
      </w:pPr>
    </w:lvl>
    <w:lvl w:ilvl="4" w:tplc="16365416" w:tentative="1">
      <w:start w:val="1"/>
      <w:numFmt w:val="lowerLetter"/>
      <w:lvlText w:val="%5."/>
      <w:lvlJc w:val="left"/>
      <w:pPr>
        <w:ind w:left="3600" w:hanging="360"/>
      </w:pPr>
    </w:lvl>
    <w:lvl w:ilvl="5" w:tplc="60284818" w:tentative="1">
      <w:start w:val="1"/>
      <w:numFmt w:val="lowerRoman"/>
      <w:lvlText w:val="%6."/>
      <w:lvlJc w:val="right"/>
      <w:pPr>
        <w:ind w:left="4320" w:hanging="180"/>
      </w:pPr>
    </w:lvl>
    <w:lvl w:ilvl="6" w:tplc="3E42B33A" w:tentative="1">
      <w:start w:val="1"/>
      <w:numFmt w:val="decimal"/>
      <w:lvlText w:val="%7."/>
      <w:lvlJc w:val="left"/>
      <w:pPr>
        <w:ind w:left="5040" w:hanging="360"/>
      </w:pPr>
    </w:lvl>
    <w:lvl w:ilvl="7" w:tplc="48C4D330" w:tentative="1">
      <w:start w:val="1"/>
      <w:numFmt w:val="lowerLetter"/>
      <w:lvlText w:val="%8."/>
      <w:lvlJc w:val="left"/>
      <w:pPr>
        <w:ind w:left="5760" w:hanging="360"/>
      </w:pPr>
    </w:lvl>
    <w:lvl w:ilvl="8" w:tplc="932A346C" w:tentative="1">
      <w:start w:val="1"/>
      <w:numFmt w:val="lowerRoman"/>
      <w:lvlText w:val="%9."/>
      <w:lvlJc w:val="right"/>
      <w:pPr>
        <w:ind w:left="6480" w:hanging="180"/>
      </w:pPr>
    </w:lvl>
  </w:abstractNum>
  <w:abstractNum w:abstractNumId="14" w15:restartNumberingAfterBreak="0">
    <w:nsid w:val="4BB80640"/>
    <w:multiLevelType w:val="hybridMultilevel"/>
    <w:tmpl w:val="934AF0B0"/>
    <w:lvl w:ilvl="0" w:tplc="DF6A84E0">
      <w:start w:val="1"/>
      <w:numFmt w:val="russianLower"/>
      <w:lvlText w:val="%1)"/>
      <w:lvlJc w:val="left"/>
      <w:pPr>
        <w:ind w:left="754" w:hanging="360"/>
      </w:pPr>
      <w:rPr>
        <w:rFonts w:hint="default"/>
        <w:b/>
      </w:rPr>
    </w:lvl>
    <w:lvl w:ilvl="1" w:tplc="E8EEA786" w:tentative="1">
      <w:start w:val="1"/>
      <w:numFmt w:val="lowerLetter"/>
      <w:lvlText w:val="%2."/>
      <w:lvlJc w:val="left"/>
      <w:pPr>
        <w:ind w:left="1474" w:hanging="360"/>
      </w:pPr>
    </w:lvl>
    <w:lvl w:ilvl="2" w:tplc="3C0E4222" w:tentative="1">
      <w:start w:val="1"/>
      <w:numFmt w:val="lowerRoman"/>
      <w:lvlText w:val="%3."/>
      <w:lvlJc w:val="right"/>
      <w:pPr>
        <w:ind w:left="2194" w:hanging="180"/>
      </w:pPr>
    </w:lvl>
    <w:lvl w:ilvl="3" w:tplc="8E2CB726" w:tentative="1">
      <w:start w:val="1"/>
      <w:numFmt w:val="decimal"/>
      <w:lvlText w:val="%4."/>
      <w:lvlJc w:val="left"/>
      <w:pPr>
        <w:ind w:left="2914" w:hanging="360"/>
      </w:pPr>
    </w:lvl>
    <w:lvl w:ilvl="4" w:tplc="BFE2F304" w:tentative="1">
      <w:start w:val="1"/>
      <w:numFmt w:val="lowerLetter"/>
      <w:lvlText w:val="%5."/>
      <w:lvlJc w:val="left"/>
      <w:pPr>
        <w:ind w:left="3634" w:hanging="360"/>
      </w:pPr>
    </w:lvl>
    <w:lvl w:ilvl="5" w:tplc="9D5E85AE" w:tentative="1">
      <w:start w:val="1"/>
      <w:numFmt w:val="lowerRoman"/>
      <w:lvlText w:val="%6."/>
      <w:lvlJc w:val="right"/>
      <w:pPr>
        <w:ind w:left="4354" w:hanging="180"/>
      </w:pPr>
    </w:lvl>
    <w:lvl w:ilvl="6" w:tplc="0D445FA0" w:tentative="1">
      <w:start w:val="1"/>
      <w:numFmt w:val="decimal"/>
      <w:lvlText w:val="%7."/>
      <w:lvlJc w:val="left"/>
      <w:pPr>
        <w:ind w:left="5074" w:hanging="360"/>
      </w:pPr>
    </w:lvl>
    <w:lvl w:ilvl="7" w:tplc="ED4C3158" w:tentative="1">
      <w:start w:val="1"/>
      <w:numFmt w:val="lowerLetter"/>
      <w:lvlText w:val="%8."/>
      <w:lvlJc w:val="left"/>
      <w:pPr>
        <w:ind w:left="5794" w:hanging="360"/>
      </w:pPr>
    </w:lvl>
    <w:lvl w:ilvl="8" w:tplc="84D8CAF6" w:tentative="1">
      <w:start w:val="1"/>
      <w:numFmt w:val="lowerRoman"/>
      <w:lvlText w:val="%9."/>
      <w:lvlJc w:val="right"/>
      <w:pPr>
        <w:ind w:left="6514" w:hanging="180"/>
      </w:pPr>
    </w:lvl>
  </w:abstractNum>
  <w:abstractNum w:abstractNumId="15" w15:restartNumberingAfterBreak="0">
    <w:nsid w:val="4CB16DCE"/>
    <w:multiLevelType w:val="hybridMultilevel"/>
    <w:tmpl w:val="496C3288"/>
    <w:lvl w:ilvl="0" w:tplc="36B08E18">
      <w:start w:val="1"/>
      <w:numFmt w:val="decimal"/>
      <w:lvlText w:val="%1."/>
      <w:lvlJc w:val="left"/>
      <w:pPr>
        <w:ind w:left="360" w:hanging="360"/>
      </w:pPr>
      <w:rPr>
        <w:b/>
      </w:rPr>
    </w:lvl>
    <w:lvl w:ilvl="1" w:tplc="C2CEE172">
      <w:start w:val="1"/>
      <w:numFmt w:val="lowerLetter"/>
      <w:lvlText w:val="%2."/>
      <w:lvlJc w:val="left"/>
      <w:pPr>
        <w:ind w:left="1440" w:hanging="360"/>
      </w:pPr>
    </w:lvl>
    <w:lvl w:ilvl="2" w:tplc="6AF24B92">
      <w:start w:val="1"/>
      <w:numFmt w:val="lowerRoman"/>
      <w:lvlText w:val="%3."/>
      <w:lvlJc w:val="right"/>
      <w:pPr>
        <w:ind w:left="2160" w:hanging="180"/>
      </w:pPr>
    </w:lvl>
    <w:lvl w:ilvl="3" w:tplc="A3801374">
      <w:start w:val="1"/>
      <w:numFmt w:val="decimal"/>
      <w:lvlText w:val="%4."/>
      <w:lvlJc w:val="left"/>
      <w:pPr>
        <w:ind w:left="2880" w:hanging="360"/>
      </w:pPr>
    </w:lvl>
    <w:lvl w:ilvl="4" w:tplc="915AA98A">
      <w:start w:val="1"/>
      <w:numFmt w:val="lowerLetter"/>
      <w:lvlText w:val="%5."/>
      <w:lvlJc w:val="left"/>
      <w:pPr>
        <w:ind w:left="3600" w:hanging="360"/>
      </w:pPr>
    </w:lvl>
    <w:lvl w:ilvl="5" w:tplc="93C8F6E0">
      <w:start w:val="1"/>
      <w:numFmt w:val="lowerRoman"/>
      <w:lvlText w:val="%6."/>
      <w:lvlJc w:val="right"/>
      <w:pPr>
        <w:ind w:left="4320" w:hanging="180"/>
      </w:pPr>
    </w:lvl>
    <w:lvl w:ilvl="6" w:tplc="A0AA08EE">
      <w:start w:val="1"/>
      <w:numFmt w:val="decimal"/>
      <w:lvlText w:val="%7."/>
      <w:lvlJc w:val="left"/>
      <w:pPr>
        <w:ind w:left="5040" w:hanging="360"/>
      </w:pPr>
    </w:lvl>
    <w:lvl w:ilvl="7" w:tplc="D8A84314">
      <w:start w:val="1"/>
      <w:numFmt w:val="lowerLetter"/>
      <w:lvlText w:val="%8."/>
      <w:lvlJc w:val="left"/>
      <w:pPr>
        <w:ind w:left="5760" w:hanging="360"/>
      </w:pPr>
    </w:lvl>
    <w:lvl w:ilvl="8" w:tplc="CD827958">
      <w:start w:val="1"/>
      <w:numFmt w:val="lowerRoman"/>
      <w:lvlText w:val="%9."/>
      <w:lvlJc w:val="right"/>
      <w:pPr>
        <w:ind w:left="6480" w:hanging="180"/>
      </w:pPr>
    </w:lvl>
  </w:abstractNum>
  <w:abstractNum w:abstractNumId="16" w15:restartNumberingAfterBreak="0">
    <w:nsid w:val="53B50B7C"/>
    <w:multiLevelType w:val="hybridMultilevel"/>
    <w:tmpl w:val="C5FE2CD2"/>
    <w:lvl w:ilvl="0" w:tplc="B8263FC6">
      <w:start w:val="1"/>
      <w:numFmt w:val="decimal"/>
      <w:lvlText w:val="%1)"/>
      <w:lvlJc w:val="left"/>
      <w:pPr>
        <w:ind w:left="720" w:hanging="360"/>
      </w:pPr>
    </w:lvl>
    <w:lvl w:ilvl="1" w:tplc="FCC0173C">
      <w:start w:val="1"/>
      <w:numFmt w:val="lowerLetter"/>
      <w:lvlText w:val="%2."/>
      <w:lvlJc w:val="left"/>
      <w:pPr>
        <w:ind w:left="1440" w:hanging="360"/>
      </w:pPr>
    </w:lvl>
    <w:lvl w:ilvl="2" w:tplc="BC1036F6" w:tentative="1">
      <w:start w:val="1"/>
      <w:numFmt w:val="lowerRoman"/>
      <w:lvlText w:val="%3."/>
      <w:lvlJc w:val="right"/>
      <w:pPr>
        <w:ind w:left="2160" w:hanging="180"/>
      </w:pPr>
    </w:lvl>
    <w:lvl w:ilvl="3" w:tplc="CCC08B30" w:tentative="1">
      <w:start w:val="1"/>
      <w:numFmt w:val="decimal"/>
      <w:lvlText w:val="%4."/>
      <w:lvlJc w:val="left"/>
      <w:pPr>
        <w:ind w:left="2880" w:hanging="360"/>
      </w:pPr>
    </w:lvl>
    <w:lvl w:ilvl="4" w:tplc="3A5C49C8" w:tentative="1">
      <w:start w:val="1"/>
      <w:numFmt w:val="lowerLetter"/>
      <w:lvlText w:val="%5."/>
      <w:lvlJc w:val="left"/>
      <w:pPr>
        <w:ind w:left="3600" w:hanging="360"/>
      </w:pPr>
    </w:lvl>
    <w:lvl w:ilvl="5" w:tplc="0B7CE6B0" w:tentative="1">
      <w:start w:val="1"/>
      <w:numFmt w:val="lowerRoman"/>
      <w:lvlText w:val="%6."/>
      <w:lvlJc w:val="right"/>
      <w:pPr>
        <w:ind w:left="4320" w:hanging="180"/>
      </w:pPr>
    </w:lvl>
    <w:lvl w:ilvl="6" w:tplc="9898996E" w:tentative="1">
      <w:start w:val="1"/>
      <w:numFmt w:val="decimal"/>
      <w:lvlText w:val="%7."/>
      <w:lvlJc w:val="left"/>
      <w:pPr>
        <w:ind w:left="5040" w:hanging="360"/>
      </w:pPr>
    </w:lvl>
    <w:lvl w:ilvl="7" w:tplc="7F988E90" w:tentative="1">
      <w:start w:val="1"/>
      <w:numFmt w:val="lowerLetter"/>
      <w:lvlText w:val="%8."/>
      <w:lvlJc w:val="left"/>
      <w:pPr>
        <w:ind w:left="5760" w:hanging="360"/>
      </w:pPr>
    </w:lvl>
    <w:lvl w:ilvl="8" w:tplc="D016782E" w:tentative="1">
      <w:start w:val="1"/>
      <w:numFmt w:val="lowerRoman"/>
      <w:lvlText w:val="%9."/>
      <w:lvlJc w:val="right"/>
      <w:pPr>
        <w:ind w:left="6480" w:hanging="180"/>
      </w:pPr>
    </w:lvl>
  </w:abstractNum>
  <w:abstractNum w:abstractNumId="17" w15:restartNumberingAfterBreak="0">
    <w:nsid w:val="59C64E05"/>
    <w:multiLevelType w:val="hybridMultilevel"/>
    <w:tmpl w:val="25C6982C"/>
    <w:lvl w:ilvl="0" w:tplc="18DC231A">
      <w:start w:val="1"/>
      <w:numFmt w:val="decimal"/>
      <w:lvlText w:val="%1)"/>
      <w:lvlJc w:val="left"/>
      <w:pPr>
        <w:ind w:left="720" w:hanging="360"/>
      </w:pPr>
      <w:rPr>
        <w:b/>
      </w:rPr>
    </w:lvl>
    <w:lvl w:ilvl="1" w:tplc="E21AA35C">
      <w:start w:val="1"/>
      <w:numFmt w:val="lowerLetter"/>
      <w:lvlText w:val="%2."/>
      <w:lvlJc w:val="left"/>
      <w:pPr>
        <w:ind w:left="1440" w:hanging="360"/>
      </w:pPr>
    </w:lvl>
    <w:lvl w:ilvl="2" w:tplc="9B14F844" w:tentative="1">
      <w:start w:val="1"/>
      <w:numFmt w:val="lowerRoman"/>
      <w:lvlText w:val="%3."/>
      <w:lvlJc w:val="right"/>
      <w:pPr>
        <w:ind w:left="2160" w:hanging="180"/>
      </w:pPr>
    </w:lvl>
    <w:lvl w:ilvl="3" w:tplc="15EC7D8C" w:tentative="1">
      <w:start w:val="1"/>
      <w:numFmt w:val="decimal"/>
      <w:lvlText w:val="%4."/>
      <w:lvlJc w:val="left"/>
      <w:pPr>
        <w:ind w:left="2880" w:hanging="360"/>
      </w:pPr>
    </w:lvl>
    <w:lvl w:ilvl="4" w:tplc="EA822386" w:tentative="1">
      <w:start w:val="1"/>
      <w:numFmt w:val="lowerLetter"/>
      <w:lvlText w:val="%5."/>
      <w:lvlJc w:val="left"/>
      <w:pPr>
        <w:ind w:left="3600" w:hanging="360"/>
      </w:pPr>
    </w:lvl>
    <w:lvl w:ilvl="5" w:tplc="114CECB4" w:tentative="1">
      <w:start w:val="1"/>
      <w:numFmt w:val="lowerRoman"/>
      <w:lvlText w:val="%6."/>
      <w:lvlJc w:val="right"/>
      <w:pPr>
        <w:ind w:left="4320" w:hanging="180"/>
      </w:pPr>
    </w:lvl>
    <w:lvl w:ilvl="6" w:tplc="6C7C32F2" w:tentative="1">
      <w:start w:val="1"/>
      <w:numFmt w:val="decimal"/>
      <w:lvlText w:val="%7."/>
      <w:lvlJc w:val="left"/>
      <w:pPr>
        <w:ind w:left="5040" w:hanging="360"/>
      </w:pPr>
    </w:lvl>
    <w:lvl w:ilvl="7" w:tplc="B4D4C336" w:tentative="1">
      <w:start w:val="1"/>
      <w:numFmt w:val="lowerLetter"/>
      <w:lvlText w:val="%8."/>
      <w:lvlJc w:val="left"/>
      <w:pPr>
        <w:ind w:left="5760" w:hanging="360"/>
      </w:pPr>
    </w:lvl>
    <w:lvl w:ilvl="8" w:tplc="A2DA0DA4" w:tentative="1">
      <w:start w:val="1"/>
      <w:numFmt w:val="lowerRoman"/>
      <w:lvlText w:val="%9."/>
      <w:lvlJc w:val="right"/>
      <w:pPr>
        <w:ind w:left="6480" w:hanging="180"/>
      </w:pPr>
    </w:lvl>
  </w:abstractNum>
  <w:abstractNum w:abstractNumId="18" w15:restartNumberingAfterBreak="0">
    <w:nsid w:val="5AEC634D"/>
    <w:multiLevelType w:val="hybridMultilevel"/>
    <w:tmpl w:val="992A4E32"/>
    <w:lvl w:ilvl="0" w:tplc="92568C82">
      <w:start w:val="1"/>
      <w:numFmt w:val="decimal"/>
      <w:lvlText w:val="%1)"/>
      <w:lvlJc w:val="left"/>
      <w:pPr>
        <w:ind w:left="720" w:hanging="360"/>
      </w:pPr>
    </w:lvl>
    <w:lvl w:ilvl="1" w:tplc="CD4ED664" w:tentative="1">
      <w:start w:val="1"/>
      <w:numFmt w:val="lowerLetter"/>
      <w:lvlText w:val="%2."/>
      <w:lvlJc w:val="left"/>
      <w:pPr>
        <w:ind w:left="1440" w:hanging="360"/>
      </w:pPr>
    </w:lvl>
    <w:lvl w:ilvl="2" w:tplc="5AC6DE20" w:tentative="1">
      <w:start w:val="1"/>
      <w:numFmt w:val="lowerRoman"/>
      <w:lvlText w:val="%3."/>
      <w:lvlJc w:val="right"/>
      <w:pPr>
        <w:ind w:left="2160" w:hanging="180"/>
      </w:pPr>
    </w:lvl>
    <w:lvl w:ilvl="3" w:tplc="FA043502" w:tentative="1">
      <w:start w:val="1"/>
      <w:numFmt w:val="decimal"/>
      <w:lvlText w:val="%4."/>
      <w:lvlJc w:val="left"/>
      <w:pPr>
        <w:ind w:left="2880" w:hanging="360"/>
      </w:pPr>
    </w:lvl>
    <w:lvl w:ilvl="4" w:tplc="EB28F6CE" w:tentative="1">
      <w:start w:val="1"/>
      <w:numFmt w:val="lowerLetter"/>
      <w:lvlText w:val="%5."/>
      <w:lvlJc w:val="left"/>
      <w:pPr>
        <w:ind w:left="3600" w:hanging="360"/>
      </w:pPr>
    </w:lvl>
    <w:lvl w:ilvl="5" w:tplc="D0A49A92" w:tentative="1">
      <w:start w:val="1"/>
      <w:numFmt w:val="lowerRoman"/>
      <w:lvlText w:val="%6."/>
      <w:lvlJc w:val="right"/>
      <w:pPr>
        <w:ind w:left="4320" w:hanging="180"/>
      </w:pPr>
    </w:lvl>
    <w:lvl w:ilvl="6" w:tplc="813C742E" w:tentative="1">
      <w:start w:val="1"/>
      <w:numFmt w:val="decimal"/>
      <w:lvlText w:val="%7."/>
      <w:lvlJc w:val="left"/>
      <w:pPr>
        <w:ind w:left="5040" w:hanging="360"/>
      </w:pPr>
    </w:lvl>
    <w:lvl w:ilvl="7" w:tplc="6582B268" w:tentative="1">
      <w:start w:val="1"/>
      <w:numFmt w:val="lowerLetter"/>
      <w:lvlText w:val="%8."/>
      <w:lvlJc w:val="left"/>
      <w:pPr>
        <w:ind w:left="5760" w:hanging="360"/>
      </w:pPr>
    </w:lvl>
    <w:lvl w:ilvl="8" w:tplc="B5AE41FC" w:tentative="1">
      <w:start w:val="1"/>
      <w:numFmt w:val="lowerRoman"/>
      <w:lvlText w:val="%9."/>
      <w:lvlJc w:val="right"/>
      <w:pPr>
        <w:ind w:left="6480" w:hanging="180"/>
      </w:pPr>
    </w:lvl>
  </w:abstractNum>
  <w:abstractNum w:abstractNumId="19" w15:restartNumberingAfterBreak="0">
    <w:nsid w:val="79F45669"/>
    <w:multiLevelType w:val="hybridMultilevel"/>
    <w:tmpl w:val="85DCA8BC"/>
    <w:lvl w:ilvl="0" w:tplc="CAF240A4">
      <w:start w:val="1"/>
      <w:numFmt w:val="decimal"/>
      <w:lvlText w:val="%1)"/>
      <w:lvlJc w:val="left"/>
      <w:pPr>
        <w:ind w:left="720" w:hanging="360"/>
      </w:pPr>
      <w:rPr>
        <w:b/>
      </w:rPr>
    </w:lvl>
    <w:lvl w:ilvl="1" w:tplc="24F29BCE" w:tentative="1">
      <w:start w:val="1"/>
      <w:numFmt w:val="lowerLetter"/>
      <w:lvlText w:val="%2."/>
      <w:lvlJc w:val="left"/>
      <w:pPr>
        <w:ind w:left="1440" w:hanging="360"/>
      </w:pPr>
    </w:lvl>
    <w:lvl w:ilvl="2" w:tplc="C04C9F04" w:tentative="1">
      <w:start w:val="1"/>
      <w:numFmt w:val="lowerRoman"/>
      <w:lvlText w:val="%3."/>
      <w:lvlJc w:val="right"/>
      <w:pPr>
        <w:ind w:left="2160" w:hanging="180"/>
      </w:pPr>
    </w:lvl>
    <w:lvl w:ilvl="3" w:tplc="C92E98FC" w:tentative="1">
      <w:start w:val="1"/>
      <w:numFmt w:val="decimal"/>
      <w:lvlText w:val="%4."/>
      <w:lvlJc w:val="left"/>
      <w:pPr>
        <w:ind w:left="2880" w:hanging="360"/>
      </w:pPr>
    </w:lvl>
    <w:lvl w:ilvl="4" w:tplc="7310BF44" w:tentative="1">
      <w:start w:val="1"/>
      <w:numFmt w:val="lowerLetter"/>
      <w:lvlText w:val="%5."/>
      <w:lvlJc w:val="left"/>
      <w:pPr>
        <w:ind w:left="3600" w:hanging="360"/>
      </w:pPr>
    </w:lvl>
    <w:lvl w:ilvl="5" w:tplc="4880C7D4" w:tentative="1">
      <w:start w:val="1"/>
      <w:numFmt w:val="lowerRoman"/>
      <w:lvlText w:val="%6."/>
      <w:lvlJc w:val="right"/>
      <w:pPr>
        <w:ind w:left="4320" w:hanging="180"/>
      </w:pPr>
    </w:lvl>
    <w:lvl w:ilvl="6" w:tplc="B48A9D42" w:tentative="1">
      <w:start w:val="1"/>
      <w:numFmt w:val="decimal"/>
      <w:lvlText w:val="%7."/>
      <w:lvlJc w:val="left"/>
      <w:pPr>
        <w:ind w:left="5040" w:hanging="360"/>
      </w:pPr>
    </w:lvl>
    <w:lvl w:ilvl="7" w:tplc="64DA6556" w:tentative="1">
      <w:start w:val="1"/>
      <w:numFmt w:val="lowerLetter"/>
      <w:lvlText w:val="%8."/>
      <w:lvlJc w:val="left"/>
      <w:pPr>
        <w:ind w:left="5760" w:hanging="360"/>
      </w:pPr>
    </w:lvl>
    <w:lvl w:ilvl="8" w:tplc="F0E41EE4" w:tentative="1">
      <w:start w:val="1"/>
      <w:numFmt w:val="lowerRoman"/>
      <w:lvlText w:val="%9."/>
      <w:lvlJc w:val="right"/>
      <w:pPr>
        <w:ind w:left="6480" w:hanging="180"/>
      </w:pPr>
    </w:lvl>
  </w:abstractNum>
  <w:abstractNum w:abstractNumId="20" w15:restartNumberingAfterBreak="0">
    <w:nsid w:val="7C0A561A"/>
    <w:multiLevelType w:val="hybridMultilevel"/>
    <w:tmpl w:val="C5FE2CD2"/>
    <w:lvl w:ilvl="0" w:tplc="5FA00D40">
      <w:start w:val="1"/>
      <w:numFmt w:val="decimal"/>
      <w:lvlText w:val="%1)"/>
      <w:lvlJc w:val="left"/>
      <w:pPr>
        <w:ind w:left="720" w:hanging="360"/>
      </w:pPr>
    </w:lvl>
    <w:lvl w:ilvl="1" w:tplc="BB789F30">
      <w:start w:val="1"/>
      <w:numFmt w:val="lowerLetter"/>
      <w:lvlText w:val="%2."/>
      <w:lvlJc w:val="left"/>
      <w:pPr>
        <w:ind w:left="1440" w:hanging="360"/>
      </w:pPr>
    </w:lvl>
    <w:lvl w:ilvl="2" w:tplc="622C867A" w:tentative="1">
      <w:start w:val="1"/>
      <w:numFmt w:val="lowerRoman"/>
      <w:lvlText w:val="%3."/>
      <w:lvlJc w:val="right"/>
      <w:pPr>
        <w:ind w:left="2160" w:hanging="180"/>
      </w:pPr>
    </w:lvl>
    <w:lvl w:ilvl="3" w:tplc="6EE4C016" w:tentative="1">
      <w:start w:val="1"/>
      <w:numFmt w:val="decimal"/>
      <w:lvlText w:val="%4."/>
      <w:lvlJc w:val="left"/>
      <w:pPr>
        <w:ind w:left="2880" w:hanging="360"/>
      </w:pPr>
    </w:lvl>
    <w:lvl w:ilvl="4" w:tplc="8D34924E" w:tentative="1">
      <w:start w:val="1"/>
      <w:numFmt w:val="lowerLetter"/>
      <w:lvlText w:val="%5."/>
      <w:lvlJc w:val="left"/>
      <w:pPr>
        <w:ind w:left="3600" w:hanging="360"/>
      </w:pPr>
    </w:lvl>
    <w:lvl w:ilvl="5" w:tplc="49361324" w:tentative="1">
      <w:start w:val="1"/>
      <w:numFmt w:val="lowerRoman"/>
      <w:lvlText w:val="%6."/>
      <w:lvlJc w:val="right"/>
      <w:pPr>
        <w:ind w:left="4320" w:hanging="180"/>
      </w:pPr>
    </w:lvl>
    <w:lvl w:ilvl="6" w:tplc="B6405F1E" w:tentative="1">
      <w:start w:val="1"/>
      <w:numFmt w:val="decimal"/>
      <w:lvlText w:val="%7."/>
      <w:lvlJc w:val="left"/>
      <w:pPr>
        <w:ind w:left="5040" w:hanging="360"/>
      </w:pPr>
    </w:lvl>
    <w:lvl w:ilvl="7" w:tplc="84B24712" w:tentative="1">
      <w:start w:val="1"/>
      <w:numFmt w:val="lowerLetter"/>
      <w:lvlText w:val="%8."/>
      <w:lvlJc w:val="left"/>
      <w:pPr>
        <w:ind w:left="5760" w:hanging="360"/>
      </w:pPr>
    </w:lvl>
    <w:lvl w:ilvl="8" w:tplc="D942722C" w:tentative="1">
      <w:start w:val="1"/>
      <w:numFmt w:val="lowerRoman"/>
      <w:lvlText w:val="%9."/>
      <w:lvlJc w:val="right"/>
      <w:pPr>
        <w:ind w:left="6480" w:hanging="180"/>
      </w:pPr>
    </w:lvl>
  </w:abstractNum>
  <w:abstractNum w:abstractNumId="21" w15:restartNumberingAfterBreak="0">
    <w:nsid w:val="7E7D5A81"/>
    <w:multiLevelType w:val="hybridMultilevel"/>
    <w:tmpl w:val="CA8CFD50"/>
    <w:lvl w:ilvl="0" w:tplc="9EF6CBBA">
      <w:start w:val="1"/>
      <w:numFmt w:val="decimal"/>
      <w:lvlText w:val="%1."/>
      <w:lvlJc w:val="left"/>
      <w:pPr>
        <w:ind w:left="720" w:hanging="360"/>
      </w:pPr>
      <w:rPr>
        <w:rFonts w:hint="default"/>
      </w:rPr>
    </w:lvl>
    <w:lvl w:ilvl="1" w:tplc="2EA4C944" w:tentative="1">
      <w:start w:val="1"/>
      <w:numFmt w:val="lowerLetter"/>
      <w:lvlText w:val="%2."/>
      <w:lvlJc w:val="left"/>
      <w:pPr>
        <w:ind w:left="1440" w:hanging="360"/>
      </w:pPr>
    </w:lvl>
    <w:lvl w:ilvl="2" w:tplc="B07E57DE" w:tentative="1">
      <w:start w:val="1"/>
      <w:numFmt w:val="lowerRoman"/>
      <w:lvlText w:val="%3."/>
      <w:lvlJc w:val="right"/>
      <w:pPr>
        <w:ind w:left="2160" w:hanging="180"/>
      </w:pPr>
    </w:lvl>
    <w:lvl w:ilvl="3" w:tplc="6B18025A" w:tentative="1">
      <w:start w:val="1"/>
      <w:numFmt w:val="decimal"/>
      <w:lvlText w:val="%4."/>
      <w:lvlJc w:val="left"/>
      <w:pPr>
        <w:ind w:left="2880" w:hanging="360"/>
      </w:pPr>
    </w:lvl>
    <w:lvl w:ilvl="4" w:tplc="B4C8FA40" w:tentative="1">
      <w:start w:val="1"/>
      <w:numFmt w:val="lowerLetter"/>
      <w:lvlText w:val="%5."/>
      <w:lvlJc w:val="left"/>
      <w:pPr>
        <w:ind w:left="3600" w:hanging="360"/>
      </w:pPr>
    </w:lvl>
    <w:lvl w:ilvl="5" w:tplc="22D493A4" w:tentative="1">
      <w:start w:val="1"/>
      <w:numFmt w:val="lowerRoman"/>
      <w:lvlText w:val="%6."/>
      <w:lvlJc w:val="right"/>
      <w:pPr>
        <w:ind w:left="4320" w:hanging="180"/>
      </w:pPr>
    </w:lvl>
    <w:lvl w:ilvl="6" w:tplc="6E866D5C" w:tentative="1">
      <w:start w:val="1"/>
      <w:numFmt w:val="decimal"/>
      <w:lvlText w:val="%7."/>
      <w:lvlJc w:val="left"/>
      <w:pPr>
        <w:ind w:left="5040" w:hanging="360"/>
      </w:pPr>
    </w:lvl>
    <w:lvl w:ilvl="7" w:tplc="D286E3B4" w:tentative="1">
      <w:start w:val="1"/>
      <w:numFmt w:val="lowerLetter"/>
      <w:lvlText w:val="%8."/>
      <w:lvlJc w:val="left"/>
      <w:pPr>
        <w:ind w:left="5760" w:hanging="360"/>
      </w:pPr>
    </w:lvl>
    <w:lvl w:ilvl="8" w:tplc="ED509A06" w:tentative="1">
      <w:start w:val="1"/>
      <w:numFmt w:val="lowerRoman"/>
      <w:lvlText w:val="%9."/>
      <w:lvlJc w:val="right"/>
      <w:pPr>
        <w:ind w:left="6480" w:hanging="180"/>
      </w:pPr>
    </w:lvl>
  </w:abstractNum>
  <w:num w:numId="1">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7"/>
  </w:num>
  <w:num w:numId="4">
    <w:abstractNumId w:val="21"/>
  </w:num>
  <w:num w:numId="5">
    <w:abstractNumId w:val="15"/>
  </w:num>
  <w:num w:numId="6">
    <w:abstractNumId w:val="0"/>
  </w:num>
  <w:num w:numId="7">
    <w:abstractNumId w:val="3"/>
  </w:num>
  <w:num w:numId="8">
    <w:abstractNumId w:val="19"/>
  </w:num>
  <w:num w:numId="9">
    <w:abstractNumId w:val="11"/>
  </w:num>
  <w:num w:numId="10">
    <w:abstractNumId w:val="20"/>
  </w:num>
  <w:num w:numId="11">
    <w:abstractNumId w:val="10"/>
  </w:num>
  <w:num w:numId="12">
    <w:abstractNumId w:val="9"/>
  </w:num>
  <w:num w:numId="13">
    <w:abstractNumId w:val="16"/>
  </w:num>
  <w:num w:numId="14">
    <w:abstractNumId w:val="5"/>
  </w:num>
  <w:num w:numId="15">
    <w:abstractNumId w:val="6"/>
  </w:num>
  <w:num w:numId="16">
    <w:abstractNumId w:val="18"/>
  </w:num>
  <w:num w:numId="17">
    <w:abstractNumId w:val="2"/>
  </w:num>
  <w:num w:numId="18">
    <w:abstractNumId w:val="1"/>
  </w:num>
  <w:num w:numId="19">
    <w:abstractNumId w:val="12"/>
  </w:num>
  <w:num w:numId="20">
    <w:abstractNumId w:val="17"/>
  </w:num>
  <w:num w:numId="21">
    <w:abstractNumId w:val="13"/>
  </w:num>
  <w:num w:numId="22">
    <w:abstractNumId w:val="4"/>
  </w:num>
  <w:num w:numId="23">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4096D"/>
    <w:rsid w:val="000E1C49"/>
    <w:rsid w:val="001B49A0"/>
    <w:rsid w:val="002555C8"/>
    <w:rsid w:val="00380839"/>
    <w:rsid w:val="00613481"/>
    <w:rsid w:val="0084096D"/>
    <w:rsid w:val="008F51CF"/>
    <w:rsid w:val="00CC3999"/>
    <w:rsid w:val="00EF413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09C4238"/>
  <w15:docId w15:val="{C251610C-10AB-4221-89E1-9DAF5CF34AB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unhideWhenUsed/>
    <w:rsid w:val="00110B9E"/>
    <w:rPr>
      <w:color w:val="0000FF"/>
      <w:u w:val="single"/>
    </w:rPr>
  </w:style>
  <w:style w:type="paragraph" w:styleId="a4">
    <w:name w:val="List Paragraph"/>
    <w:aliases w:val="1Булет,Bullet List,FooterText,GOST_TableList,List Paragraph_,List Paragraph_0,Paragraphe de liste1,Table-Normal,Use Case List Paragraph,lp1,numbered,Абзац основного текста,Абзац списка литеральный,Булет1,Маркер,Ненумерованный список"/>
    <w:basedOn w:val="a"/>
    <w:link w:val="a5"/>
    <w:uiPriority w:val="34"/>
    <w:qFormat/>
    <w:rsid w:val="00110B9E"/>
    <w:pPr>
      <w:ind w:left="720"/>
      <w:contextualSpacing/>
    </w:pPr>
  </w:style>
  <w:style w:type="character" w:customStyle="1" w:styleId="a5">
    <w:name w:val="Абзац списка Знак"/>
    <w:aliases w:val="1Булет Знак,Bullet List Знак,FooterText Знак,GOST_TableList Знак,List Paragraph_ Знак,List Paragraph_0 Знак,Paragraphe de liste1 Знак,Table-Normal Знак,Use Case List Paragraph Знак,lp1 Знак,numbered Знак,Абзац основного текста Знак"/>
    <w:link w:val="a4"/>
    <w:uiPriority w:val="34"/>
    <w:qFormat/>
    <w:locked/>
    <w:rsid w:val="00110B9E"/>
  </w:style>
  <w:style w:type="paragraph" w:styleId="a6">
    <w:name w:val="Normal (Web)"/>
    <w:aliases w:val=" Знак Знак, Знак Знак4, Знак Знак5,Знак Знак,Знак Знак4,Знак Знак5,Обычный (Web),Обычный (веб) Знак Знак,Обычный (веб) Знак1,Обычный (веб) Знак1 Знак Знак,Обычный (веб)1,Обычный (веб)11,Обычный (веб)111,Обычный (веб)2,Обычный (веб)21"/>
    <w:basedOn w:val="a"/>
    <w:link w:val="a7"/>
    <w:autoRedefine/>
    <w:unhideWhenUsed/>
    <w:qFormat/>
    <w:rsid w:val="00110B9E"/>
    <w:pPr>
      <w:spacing w:after="60" w:line="240" w:lineRule="auto"/>
      <w:ind w:left="720"/>
      <w:contextualSpacing/>
      <w:jc w:val="both"/>
    </w:pPr>
    <w:rPr>
      <w:rFonts w:ascii="Times New Roman" w:eastAsia="Times New Roman" w:hAnsi="Times New Roman" w:cs="Times New Roman"/>
      <w:sz w:val="24"/>
      <w:szCs w:val="24"/>
      <w:lang w:eastAsia="ru-RU"/>
    </w:rPr>
  </w:style>
  <w:style w:type="character" w:customStyle="1" w:styleId="a8">
    <w:name w:val="Текст сноски Знак"/>
    <w:aliases w:val="F Знак,FSR footnote Знак,Footnote Text Char Знак1,Footnote Text Char Char Char Char Char Char Знак,Footnote Text Char Знак Знак1,Footnote Text Char Знак Знак Знак,Footnote Text Char Знак Знак Знак Знак Знак,lábléc Знак,Знак1 Знак1 Знак"/>
    <w:basedOn w:val="a0"/>
    <w:link w:val="a9"/>
    <w:uiPriority w:val="99"/>
    <w:qFormat/>
    <w:locked/>
    <w:rsid w:val="00110B9E"/>
  </w:style>
  <w:style w:type="paragraph" w:styleId="a9">
    <w:name w:val="footnote text"/>
    <w:aliases w:val="F,FSR footnote,Footnote Text Char,Footnote Text Char Char Char Char Char Char,Footnote Text Char Знак,Footnote Text Char Знак Знак,Footnote Text Char Знак Знак Знак Знак,Footnote Text Char2 Char,lábléc,Знак1 Знак1,Текст сноски Знак Знак"/>
    <w:basedOn w:val="a"/>
    <w:link w:val="a8"/>
    <w:uiPriority w:val="99"/>
    <w:unhideWhenUsed/>
    <w:qFormat/>
    <w:rsid w:val="00110B9E"/>
    <w:pPr>
      <w:spacing w:after="60" w:line="240" w:lineRule="auto"/>
      <w:jc w:val="both"/>
    </w:pPr>
  </w:style>
  <w:style w:type="character" w:customStyle="1" w:styleId="1">
    <w:name w:val="Текст сноски Знак1"/>
    <w:basedOn w:val="a0"/>
    <w:uiPriority w:val="99"/>
    <w:semiHidden/>
    <w:rsid w:val="00110B9E"/>
    <w:rPr>
      <w:sz w:val="20"/>
      <w:szCs w:val="20"/>
    </w:rPr>
  </w:style>
  <w:style w:type="character" w:customStyle="1" w:styleId="aa">
    <w:name w:val="Нижний колонтитул Знак"/>
    <w:basedOn w:val="a0"/>
    <w:link w:val="ab"/>
    <w:uiPriority w:val="99"/>
    <w:locked/>
    <w:rsid w:val="00110B9E"/>
    <w:rPr>
      <w:noProof/>
      <w:sz w:val="24"/>
    </w:rPr>
  </w:style>
  <w:style w:type="character" w:customStyle="1" w:styleId="ConsPlusNormal">
    <w:name w:val="ConsPlusNormal Знак"/>
    <w:link w:val="ConsPlusNormal0"/>
    <w:qFormat/>
    <w:locked/>
    <w:rsid w:val="00110B9E"/>
    <w:rPr>
      <w:rFonts w:ascii="Arial" w:hAnsi="Arial" w:cs="Arial"/>
    </w:rPr>
  </w:style>
  <w:style w:type="paragraph" w:customStyle="1" w:styleId="ConsPlusNormal0">
    <w:name w:val="ConsPlusNormal"/>
    <w:link w:val="ConsPlusNormal"/>
    <w:qFormat/>
    <w:rsid w:val="00110B9E"/>
    <w:pPr>
      <w:autoSpaceDE w:val="0"/>
      <w:autoSpaceDN w:val="0"/>
      <w:adjustRightInd w:val="0"/>
      <w:spacing w:after="0" w:line="240" w:lineRule="auto"/>
      <w:ind w:firstLine="720"/>
    </w:pPr>
    <w:rPr>
      <w:rFonts w:ascii="Arial" w:hAnsi="Arial" w:cs="Arial"/>
    </w:rPr>
  </w:style>
  <w:style w:type="character" w:styleId="ac">
    <w:name w:val="footnote reference"/>
    <w:aliases w:val="Ciae niinee 1,Ciae niinee-FN,SUPERS,Знак сноски 1,Знак сноски-FN"/>
    <w:uiPriority w:val="99"/>
    <w:unhideWhenUsed/>
    <w:qFormat/>
    <w:rsid w:val="00110B9E"/>
    <w:rPr>
      <w:vertAlign w:val="superscript"/>
    </w:rPr>
  </w:style>
  <w:style w:type="paragraph" w:styleId="ab">
    <w:name w:val="footer"/>
    <w:basedOn w:val="a"/>
    <w:link w:val="aa"/>
    <w:uiPriority w:val="99"/>
    <w:unhideWhenUsed/>
    <w:qFormat/>
    <w:rsid w:val="00110B9E"/>
    <w:pPr>
      <w:tabs>
        <w:tab w:val="center" w:pos="4677"/>
        <w:tab w:val="right" w:pos="9355"/>
      </w:tabs>
      <w:spacing w:after="0" w:line="240" w:lineRule="auto"/>
      <w:jc w:val="both"/>
    </w:pPr>
    <w:rPr>
      <w:noProof/>
      <w:sz w:val="24"/>
    </w:rPr>
  </w:style>
  <w:style w:type="character" w:customStyle="1" w:styleId="10">
    <w:name w:val="Нижний колонтитул Знак1"/>
    <w:basedOn w:val="a0"/>
    <w:uiPriority w:val="99"/>
    <w:semiHidden/>
    <w:rsid w:val="00110B9E"/>
  </w:style>
  <w:style w:type="paragraph" w:customStyle="1" w:styleId="s1">
    <w:name w:val="s_1"/>
    <w:basedOn w:val="a"/>
    <w:qFormat/>
    <w:rsid w:val="00110B9E"/>
    <w:pPr>
      <w:spacing w:before="280" w:after="280" w:line="240" w:lineRule="auto"/>
    </w:pPr>
    <w:rPr>
      <w:rFonts w:ascii="Times New Roman" w:eastAsia="Times New Roman" w:hAnsi="Times New Roman" w:cs="Times New Roman"/>
      <w:sz w:val="24"/>
      <w:szCs w:val="24"/>
      <w:lang w:eastAsia="zh-CN"/>
    </w:rPr>
  </w:style>
  <w:style w:type="table" w:styleId="ad">
    <w:name w:val="Table Grid"/>
    <w:basedOn w:val="a1"/>
    <w:uiPriority w:val="59"/>
    <w:rsid w:val="00110B9E"/>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7">
    <w:name w:val="Обычный (веб) Знак"/>
    <w:aliases w:val=" Знак Знак Знак, Знак Знак4 Знак, Знак Знак5 Знак,Знак Знак Знак,Знак Знак4 Знак,Знак Знак5 Знак,Обычный (Web) Знак,Обычный (веб) Знак Знак Знак,Обычный (веб) Знак1 Знак,Обычный (веб) Знак1 Знак Знак Знак,Обычный (веб)1 Знак"/>
    <w:link w:val="a6"/>
    <w:qFormat/>
    <w:locked/>
    <w:rsid w:val="00110B9E"/>
    <w:rPr>
      <w:rFonts w:ascii="Times New Roman" w:eastAsia="Times New Roman" w:hAnsi="Times New Roman" w:cs="Times New Roman"/>
      <w:sz w:val="24"/>
      <w:szCs w:val="24"/>
      <w:lang w:eastAsia="ru-RU"/>
    </w:rPr>
  </w:style>
  <w:style w:type="paragraph" w:styleId="ae">
    <w:name w:val="No Spacing"/>
    <w:aliases w:val="No Spacing_0,Бес интервала,для таблиц"/>
    <w:link w:val="af"/>
    <w:uiPriority w:val="1"/>
    <w:qFormat/>
    <w:rsid w:val="00604250"/>
    <w:pPr>
      <w:suppressAutoHyphens/>
      <w:spacing w:after="0" w:line="240" w:lineRule="auto"/>
    </w:pPr>
    <w:rPr>
      <w:rFonts w:ascii="Times New Roman" w:eastAsia="Times New Roman" w:hAnsi="Times New Roman" w:cs="Times New Roman"/>
      <w:sz w:val="24"/>
      <w:szCs w:val="24"/>
      <w:lang w:eastAsia="zh-CN"/>
    </w:rPr>
  </w:style>
  <w:style w:type="character" w:customStyle="1" w:styleId="af">
    <w:name w:val="Без интервала Знак"/>
    <w:aliases w:val="No Spacing_0 Знак,Бес интервала Знак,для таблиц Знак"/>
    <w:link w:val="ae"/>
    <w:uiPriority w:val="1"/>
    <w:qFormat/>
    <w:locked/>
    <w:rsid w:val="00604250"/>
    <w:rPr>
      <w:rFonts w:ascii="Times New Roman" w:eastAsia="Times New Roman" w:hAnsi="Times New Roman" w:cs="Times New Roman"/>
      <w:sz w:val="24"/>
      <w:szCs w:val="24"/>
      <w:lang w:eastAsia="zh-CN"/>
    </w:rPr>
  </w:style>
  <w:style w:type="paragraph" w:customStyle="1" w:styleId="Standarduser">
    <w:name w:val="Standard (user)"/>
    <w:rsid w:val="00CE291E"/>
    <w:pPr>
      <w:suppressAutoHyphens/>
      <w:autoSpaceDN w:val="0"/>
      <w:spacing w:after="0" w:line="240" w:lineRule="auto"/>
    </w:pPr>
    <w:rPr>
      <w:rFonts w:ascii="Liberation Serif" w:eastAsia="NSimSun" w:hAnsi="Liberation Serif" w:cs="Arial"/>
      <w:kern w:val="3"/>
      <w:sz w:val="24"/>
      <w:szCs w:val="24"/>
      <w:lang w:eastAsia="zh-CN" w:bidi="hi-IN"/>
    </w:rPr>
  </w:style>
  <w:style w:type="paragraph" w:customStyle="1" w:styleId="Standard">
    <w:name w:val="Standard"/>
    <w:rsid w:val="00D3592E"/>
    <w:pPr>
      <w:suppressAutoHyphens/>
      <w:autoSpaceDN w:val="0"/>
      <w:spacing w:after="0" w:line="240" w:lineRule="auto"/>
    </w:pPr>
    <w:rPr>
      <w:rFonts w:ascii="Liberation Serif" w:eastAsia="NSimSun" w:hAnsi="Liberation Serif" w:cs="Arial"/>
      <w:kern w:val="3"/>
      <w:sz w:val="24"/>
      <w:szCs w:val="24"/>
      <w:lang w:eastAsia="zh-CN" w:bidi="hi-IN"/>
    </w:rPr>
  </w:style>
  <w:style w:type="paragraph" w:styleId="af0">
    <w:name w:val="Intense Quote"/>
    <w:basedOn w:val="a"/>
    <w:next w:val="a"/>
    <w:link w:val="af1"/>
    <w:uiPriority w:val="30"/>
    <w:qFormat/>
    <w:rsid w:val="002B4B7E"/>
    <w:pPr>
      <w:pBdr>
        <w:top w:val="single" w:sz="4" w:space="10" w:color="365F91" w:themeColor="accent1" w:themeShade="BF"/>
        <w:bottom w:val="single" w:sz="4" w:space="10" w:color="365F91" w:themeColor="accent1" w:themeShade="BF"/>
      </w:pBdr>
      <w:spacing w:before="360" w:after="360"/>
      <w:ind w:left="864" w:right="864"/>
      <w:jc w:val="center"/>
    </w:pPr>
    <w:rPr>
      <w:i/>
      <w:iCs/>
      <w:color w:val="365F91" w:themeColor="accent1" w:themeShade="BF"/>
    </w:rPr>
  </w:style>
  <w:style w:type="character" w:customStyle="1" w:styleId="af1">
    <w:name w:val="Выделенная цитата Знак"/>
    <w:basedOn w:val="a0"/>
    <w:link w:val="af0"/>
    <w:uiPriority w:val="30"/>
    <w:rsid w:val="002B4B7E"/>
    <w:rPr>
      <w:i/>
      <w:iCs/>
      <w:color w:val="365F91" w:themeColor="accent1" w:themeShade="BF"/>
    </w:rPr>
  </w:style>
  <w:style w:type="character" w:customStyle="1" w:styleId="FontStyle11">
    <w:name w:val="Font Style11"/>
    <w:uiPriority w:val="99"/>
    <w:rsid w:val="00613481"/>
    <w:rPr>
      <w:rFonts w:ascii="Times New Roman" w:hAnsi="Times New Roman" w:cs="Times New Roman"/>
      <w:sz w:val="22"/>
      <w:szCs w:val="22"/>
    </w:rPr>
  </w:style>
  <w:style w:type="paragraph" w:customStyle="1" w:styleId="xmsonormalmrcssattr">
    <w:name w:val="x_msonormal_mr_css_attr"/>
    <w:basedOn w:val="a"/>
    <w:rsid w:val="00613481"/>
    <w:pPr>
      <w:spacing w:before="100" w:beforeAutospacing="1" w:after="100" w:afterAutospacing="1" w:line="240" w:lineRule="auto"/>
    </w:pPr>
    <w:rPr>
      <w:rFonts w:ascii="Times New Roman" w:eastAsia="Times New Roman" w:hAnsi="Times New Roman" w:cs="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32</Pages>
  <Words>5899</Words>
  <Characters>41943</Characters>
  <Application>Microsoft Office Word</Application>
  <DocSecurity>0</DocSecurity>
  <Lines>2097</Lines>
  <Paragraphs>1293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46549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Тучин Денис Сергеевич</dc:creator>
  <cp:lastModifiedBy>Александр Слисаренко</cp:lastModifiedBy>
  <cp:revision>2</cp:revision>
  <dcterms:created xsi:type="dcterms:W3CDTF">2026-10-02T13:27:00Z</dcterms:created>
  <dcterms:modified xsi:type="dcterms:W3CDTF">2026-10-02T13:27:00Z</dcterms:modified>
</cp:coreProperties>
</file>