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5659"/>
        <w:gridCol w:w="3227"/>
      </w:tblGrid>
      <w:tr w:rsidR="007E4DC5" w:rsidRPr="00F65E6D" w:rsidTr="007E4DC5">
        <w:tc>
          <w:tcPr>
            <w:tcW w:w="573" w:type="dxa"/>
          </w:tcPr>
          <w:p w:rsidR="007E4DC5" w:rsidRPr="00F65E6D" w:rsidRDefault="007E4DC5" w:rsidP="007E4DC5">
            <w:pPr>
              <w:jc w:val="center"/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659" w:type="dxa"/>
          </w:tcPr>
          <w:p w:rsidR="007E4DC5" w:rsidRPr="00F65E6D" w:rsidRDefault="007E4DC5" w:rsidP="007E4DC5">
            <w:pPr>
              <w:jc w:val="center"/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  <w:t>Наименование услуг</w:t>
            </w:r>
          </w:p>
        </w:tc>
        <w:tc>
          <w:tcPr>
            <w:tcW w:w="3227" w:type="dxa"/>
          </w:tcPr>
          <w:p w:rsidR="007E4DC5" w:rsidRPr="00F65E6D" w:rsidRDefault="007E4DC5" w:rsidP="007E4DC5">
            <w:pPr>
              <w:jc w:val="center"/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b/>
                <w:color w:val="000000"/>
                <w:sz w:val="26"/>
                <w:szCs w:val="26"/>
              </w:rPr>
              <w:t>Стоимость услуги</w:t>
            </w:r>
          </w:p>
        </w:tc>
      </w:tr>
      <w:tr w:rsidR="007E4DC5" w:rsidRPr="00F65E6D" w:rsidTr="007E4DC5">
        <w:tc>
          <w:tcPr>
            <w:tcW w:w="573" w:type="dxa"/>
            <w:vAlign w:val="center"/>
          </w:tcPr>
          <w:p w:rsidR="007E4DC5" w:rsidRPr="00F65E6D" w:rsidRDefault="007E4DC5" w:rsidP="007E4DC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59" w:type="dxa"/>
            <w:vAlign w:val="center"/>
          </w:tcPr>
          <w:p w:rsidR="007E4DC5" w:rsidRPr="00F65E6D" w:rsidRDefault="007E4DC5" w:rsidP="007E4DC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Проверка документов на соответствие требова</w:t>
            </w:r>
            <w:bookmarkStart w:id="0" w:name="_GoBack"/>
            <w:bookmarkEnd w:id="0"/>
            <w:r w:rsidRPr="00F65E6D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ниям для прохождения аттестации по «Независимой оценке квалификации» (НОК) и подготовке работников Заказчика к сдаче экзамена в Центре оценки квалификаций, аккредитованной Национальным объединением строителей.</w:t>
            </w:r>
          </w:p>
        </w:tc>
        <w:tc>
          <w:tcPr>
            <w:tcW w:w="3227" w:type="dxa"/>
          </w:tcPr>
          <w:p w:rsidR="007E4DC5" w:rsidRPr="00F65E6D" w:rsidRDefault="007E4DC5">
            <w:pP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</w:p>
        </w:tc>
      </w:tr>
      <w:tr w:rsidR="007E4DC5" w:rsidRPr="00F65E6D" w:rsidTr="007E4DC5">
        <w:tc>
          <w:tcPr>
            <w:tcW w:w="573" w:type="dxa"/>
            <w:vAlign w:val="center"/>
          </w:tcPr>
          <w:p w:rsidR="007E4DC5" w:rsidRPr="00F65E6D" w:rsidRDefault="007E4DC5" w:rsidP="007E4DC5">
            <w:pPr>
              <w:jc w:val="center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59" w:type="dxa"/>
            <w:vAlign w:val="center"/>
          </w:tcPr>
          <w:p w:rsidR="007E4DC5" w:rsidRPr="00F65E6D" w:rsidRDefault="007E4DC5" w:rsidP="007E4DC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 w:rsidRPr="00F65E6D"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 xml:space="preserve">Внесение работников Заказчика в Национальный реестр специалистов Национального объединения изыскателей и проектировщиков (НРС НОСТРОЙ). </w:t>
            </w:r>
          </w:p>
        </w:tc>
        <w:tc>
          <w:tcPr>
            <w:tcW w:w="3227" w:type="dxa"/>
          </w:tcPr>
          <w:p w:rsidR="007E4DC5" w:rsidRPr="00F65E6D" w:rsidRDefault="007E4DC5">
            <w:pP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</w:p>
        </w:tc>
      </w:tr>
    </w:tbl>
    <w:p w:rsidR="007E4DC5" w:rsidRDefault="007E4DC5" w:rsidP="007E4DC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7E4DC5" w:rsidRPr="00F65E6D" w:rsidRDefault="007E4DC5" w:rsidP="007E4DC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F65E6D">
        <w:rPr>
          <w:rFonts w:ascii="Times New Roman CYR" w:hAnsi="Times New Roman CYR" w:cs="Times New Roman CYR"/>
          <w:color w:val="000000"/>
          <w:sz w:val="26"/>
          <w:szCs w:val="26"/>
        </w:rPr>
        <w:t xml:space="preserve">Срок оказания услуг – в течении </w:t>
      </w:r>
      <w:r w:rsidRPr="00F65E6D">
        <w:rPr>
          <w:rFonts w:ascii="Times New Roman CYR" w:hAnsi="Times New Roman CYR" w:cs="Times New Roman CYR"/>
          <w:color w:val="000000"/>
          <w:sz w:val="26"/>
          <w:szCs w:val="26"/>
        </w:rPr>
        <w:t>20</w:t>
      </w:r>
      <w:r w:rsidRPr="00F65E6D">
        <w:rPr>
          <w:rFonts w:ascii="Times New Roman CYR" w:hAnsi="Times New Roman CYR" w:cs="Times New Roman CYR"/>
          <w:color w:val="000000"/>
          <w:sz w:val="26"/>
          <w:szCs w:val="26"/>
        </w:rPr>
        <w:t xml:space="preserve"> (</w:t>
      </w:r>
      <w:r w:rsidRPr="00F65E6D">
        <w:rPr>
          <w:rFonts w:ascii="Times New Roman CYR" w:hAnsi="Times New Roman CYR" w:cs="Times New Roman CYR"/>
          <w:color w:val="000000"/>
          <w:sz w:val="26"/>
          <w:szCs w:val="26"/>
        </w:rPr>
        <w:t>двадцати</w:t>
      </w:r>
      <w:r w:rsidRPr="00F65E6D">
        <w:rPr>
          <w:rFonts w:ascii="Times New Roman CYR" w:hAnsi="Times New Roman CYR" w:cs="Times New Roman CYR"/>
          <w:color w:val="000000"/>
          <w:sz w:val="26"/>
          <w:szCs w:val="26"/>
        </w:rPr>
        <w:t>) рабочих дней c даты подписания Договора.</w:t>
      </w:r>
    </w:p>
    <w:p w:rsidR="001A3393" w:rsidRPr="00F65E6D" w:rsidRDefault="001A3393">
      <w:pPr>
        <w:rPr>
          <w:rFonts w:ascii="Times New Roman CYR" w:hAnsi="Times New Roman CYR" w:cs="Times New Roman CYR"/>
          <w:color w:val="000000"/>
          <w:sz w:val="26"/>
          <w:szCs w:val="26"/>
        </w:rPr>
      </w:pPr>
    </w:p>
    <w:sectPr w:rsidR="001A3393" w:rsidRPr="00F65E6D" w:rsidSect="00F65E6D">
      <w:pgSz w:w="12240" w:h="15840"/>
      <w:pgMar w:top="127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D9"/>
    <w:rsid w:val="001A3393"/>
    <w:rsid w:val="001E64D9"/>
    <w:rsid w:val="007E4DC5"/>
    <w:rsid w:val="00F6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58B7"/>
  <w15:chartTrackingRefBased/>
  <w15:docId w15:val="{6234EBA3-930C-4116-A949-A15A0CE4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4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Ивашина Екатерина Андреевна</dc:creator>
  <cp:keywords/>
  <dc:description/>
  <cp:lastModifiedBy>Ивашина Екатерина Андреевна</cp:lastModifiedBy>
  <cp:revision>3</cp:revision>
  <dcterms:created xsi:type="dcterms:W3CDTF">2026-10-05T00:07:00Z</dcterms:created>
  <dcterms:modified xsi:type="dcterms:W3CDTF">2026-10-05T00:10:00Z</dcterms:modified>
</cp:coreProperties>
</file>