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4173" w:rsidRDefault="00124173">
      <w:pPr>
        <w:widowControl w:val="0"/>
        <w:jc w:val="center"/>
        <w:rPr>
          <w:b/>
        </w:rPr>
      </w:pPr>
    </w:p>
    <w:p w:rsidR="00124173" w:rsidRDefault="00124173">
      <w:pPr>
        <w:widowControl w:val="0"/>
        <w:jc w:val="center"/>
        <w:rPr>
          <w:b/>
        </w:rPr>
      </w:pPr>
    </w:p>
    <w:p w:rsidR="00124173" w:rsidRDefault="00124173">
      <w:pPr>
        <w:widowControl w:val="0"/>
        <w:jc w:val="center"/>
        <w:rPr>
          <w:b/>
        </w:rPr>
      </w:pPr>
    </w:p>
    <w:p w:rsidR="00124173" w:rsidRDefault="00124173">
      <w:pPr>
        <w:widowControl w:val="0"/>
        <w:jc w:val="center"/>
        <w:rPr>
          <w:b/>
        </w:rPr>
      </w:pPr>
    </w:p>
    <w:p w:rsidR="00124173" w:rsidRDefault="00124173">
      <w:pPr>
        <w:widowControl w:val="0"/>
        <w:jc w:val="center"/>
        <w:rPr>
          <w:b/>
        </w:rPr>
      </w:pPr>
    </w:p>
    <w:p w:rsidR="00124173" w:rsidRDefault="00124173">
      <w:pPr>
        <w:widowControl w:val="0"/>
        <w:jc w:val="center"/>
        <w:rPr>
          <w:b/>
        </w:rPr>
      </w:pPr>
    </w:p>
    <w:p w:rsidR="00124173" w:rsidRDefault="00124173">
      <w:pPr>
        <w:widowControl w:val="0"/>
        <w:jc w:val="center"/>
        <w:rPr>
          <w:b/>
        </w:rPr>
      </w:pPr>
    </w:p>
    <w:p w:rsidR="00124173" w:rsidRDefault="00124173">
      <w:pPr>
        <w:widowControl w:val="0"/>
        <w:jc w:val="center"/>
        <w:rPr>
          <w:b/>
        </w:rPr>
      </w:pPr>
    </w:p>
    <w:p w:rsidR="00124173" w:rsidRDefault="00124173">
      <w:pPr>
        <w:widowControl w:val="0"/>
        <w:jc w:val="center"/>
        <w:rPr>
          <w:b/>
        </w:rPr>
      </w:pPr>
    </w:p>
    <w:p w:rsidR="00124173" w:rsidRDefault="00124173">
      <w:pPr>
        <w:widowControl w:val="0"/>
        <w:jc w:val="center"/>
        <w:rPr>
          <w:b/>
        </w:rPr>
      </w:pPr>
    </w:p>
    <w:p w:rsidR="00124173" w:rsidRDefault="00124173">
      <w:pPr>
        <w:widowControl w:val="0"/>
        <w:jc w:val="center"/>
        <w:rPr>
          <w:b/>
        </w:rPr>
      </w:pPr>
    </w:p>
    <w:p w:rsidR="00124173" w:rsidRDefault="00124173">
      <w:pPr>
        <w:widowControl w:val="0"/>
        <w:jc w:val="center"/>
        <w:rPr>
          <w:b/>
        </w:rPr>
      </w:pPr>
    </w:p>
    <w:p w:rsidR="00124173" w:rsidRDefault="00124173">
      <w:pPr>
        <w:widowControl w:val="0"/>
        <w:jc w:val="center"/>
        <w:rPr>
          <w:b/>
        </w:rPr>
      </w:pPr>
    </w:p>
    <w:p w:rsidR="00124173" w:rsidRDefault="00124173">
      <w:pPr>
        <w:widowControl w:val="0"/>
        <w:jc w:val="center"/>
        <w:rPr>
          <w:b/>
        </w:rPr>
      </w:pPr>
    </w:p>
    <w:p w:rsidR="00124173" w:rsidRDefault="00124173">
      <w:pPr>
        <w:widowControl w:val="0"/>
        <w:jc w:val="center"/>
        <w:rPr>
          <w:b/>
        </w:rPr>
      </w:pPr>
    </w:p>
    <w:p w:rsidR="00124173" w:rsidRDefault="00124173">
      <w:pPr>
        <w:widowControl w:val="0"/>
        <w:jc w:val="center"/>
        <w:rPr>
          <w:b/>
        </w:rPr>
      </w:pPr>
    </w:p>
    <w:p w:rsidR="00124173" w:rsidRDefault="003D7F34">
      <w:pPr>
        <w:widowControl w:val="0"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Технические требования на поставку МТР</w:t>
      </w:r>
    </w:p>
    <w:p w:rsidR="00124173" w:rsidRDefault="00124173">
      <w:pPr>
        <w:widowControl w:val="0"/>
        <w:ind w:left="360" w:hanging="360"/>
        <w:jc w:val="center"/>
        <w:rPr>
          <w:b/>
        </w:rPr>
      </w:pPr>
    </w:p>
    <w:p w:rsidR="00124173" w:rsidRDefault="003D7F34">
      <w:pPr>
        <w:keepNext/>
        <w:jc w:val="center"/>
        <w:outlineLvl w:val="0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 xml:space="preserve">ОКПД2 </w:t>
      </w:r>
      <w:r>
        <w:rPr>
          <w:rFonts w:eastAsia="Calibri"/>
          <w:b/>
          <w:color w:val="111111"/>
          <w:sz w:val="26"/>
          <w:szCs w:val="26"/>
        </w:rPr>
        <w:t xml:space="preserve">[25.93.13.112] Поставка </w:t>
      </w:r>
      <w:r w:rsidR="00EA623B" w:rsidRPr="00EA623B">
        <w:rPr>
          <w:rFonts w:eastAsia="Calibri"/>
          <w:b/>
          <w:color w:val="111111"/>
          <w:sz w:val="26"/>
          <w:szCs w:val="26"/>
        </w:rPr>
        <w:t>с</w:t>
      </w:r>
      <w:r>
        <w:rPr>
          <w:rFonts w:eastAsia="Calibri"/>
          <w:b/>
          <w:color w:val="111111"/>
          <w:sz w:val="26"/>
          <w:szCs w:val="26"/>
        </w:rPr>
        <w:t>еток и ограждений из проволоки из черных металлов</w:t>
      </w:r>
      <w:r>
        <w:rPr>
          <w:rFonts w:eastAsia="Calibri"/>
          <w:b/>
          <w:sz w:val="26"/>
          <w:szCs w:val="26"/>
        </w:rPr>
        <w:t xml:space="preserve"> для нужд производственного участка в г. Рыбинск и г. Углич</w:t>
      </w:r>
    </w:p>
    <w:p w:rsidR="00124173" w:rsidRDefault="003D7F34">
      <w:pPr>
        <w:widowControl w:val="0"/>
        <w:ind w:left="360" w:hanging="360"/>
        <w:jc w:val="center"/>
        <w:rPr>
          <w:b/>
        </w:rPr>
      </w:pPr>
      <w:r>
        <w:rPr>
          <w:rFonts w:eastAsia="Calibri"/>
          <w:b/>
          <w:sz w:val="26"/>
          <w:szCs w:val="26"/>
        </w:rPr>
        <w:t>Лот № _____-РЕМ ДОХ-2026-ГРВКК-ЖигФ</w:t>
      </w:r>
    </w:p>
    <w:p w:rsidR="00124173" w:rsidRDefault="00124173">
      <w:pPr>
        <w:widowControl w:val="0"/>
        <w:jc w:val="center"/>
        <w:rPr>
          <w:b/>
        </w:rPr>
      </w:pPr>
    </w:p>
    <w:p w:rsidR="00124173" w:rsidRDefault="00124173">
      <w:pPr>
        <w:widowControl w:val="0"/>
        <w:jc w:val="center"/>
        <w:rPr>
          <w:b/>
        </w:rPr>
      </w:pPr>
    </w:p>
    <w:p w:rsidR="00124173" w:rsidRDefault="00124173">
      <w:pPr>
        <w:widowControl w:val="0"/>
        <w:jc w:val="center"/>
        <w:rPr>
          <w:b/>
        </w:rPr>
      </w:pPr>
    </w:p>
    <w:p w:rsidR="00124173" w:rsidRDefault="00124173">
      <w:pPr>
        <w:widowControl w:val="0"/>
        <w:jc w:val="center"/>
        <w:rPr>
          <w:b/>
        </w:rPr>
      </w:pPr>
    </w:p>
    <w:p w:rsidR="00124173" w:rsidRDefault="00124173">
      <w:pPr>
        <w:widowControl w:val="0"/>
        <w:jc w:val="center"/>
        <w:rPr>
          <w:b/>
        </w:rPr>
      </w:pPr>
    </w:p>
    <w:p w:rsidR="00124173" w:rsidRDefault="00124173">
      <w:pPr>
        <w:widowControl w:val="0"/>
        <w:jc w:val="center"/>
        <w:rPr>
          <w:b/>
        </w:rPr>
      </w:pPr>
    </w:p>
    <w:p w:rsidR="00124173" w:rsidRDefault="00124173">
      <w:pPr>
        <w:widowControl w:val="0"/>
        <w:jc w:val="center"/>
        <w:rPr>
          <w:b/>
        </w:rPr>
      </w:pPr>
    </w:p>
    <w:p w:rsidR="00124173" w:rsidRDefault="00124173">
      <w:pPr>
        <w:widowControl w:val="0"/>
        <w:jc w:val="center"/>
        <w:rPr>
          <w:b/>
        </w:rPr>
      </w:pPr>
    </w:p>
    <w:p w:rsidR="00124173" w:rsidRDefault="00124173">
      <w:pPr>
        <w:widowControl w:val="0"/>
        <w:jc w:val="center"/>
        <w:rPr>
          <w:b/>
        </w:rPr>
      </w:pPr>
    </w:p>
    <w:p w:rsidR="00124173" w:rsidRDefault="00124173">
      <w:pPr>
        <w:widowControl w:val="0"/>
        <w:jc w:val="center"/>
        <w:rPr>
          <w:b/>
        </w:rPr>
      </w:pPr>
    </w:p>
    <w:p w:rsidR="00124173" w:rsidRDefault="00124173">
      <w:pPr>
        <w:widowControl w:val="0"/>
        <w:jc w:val="center"/>
        <w:rPr>
          <w:b/>
        </w:rPr>
      </w:pPr>
    </w:p>
    <w:p w:rsidR="00124173" w:rsidRDefault="00124173">
      <w:pPr>
        <w:widowControl w:val="0"/>
        <w:jc w:val="center"/>
        <w:rPr>
          <w:b/>
        </w:rPr>
      </w:pPr>
    </w:p>
    <w:p w:rsidR="00124173" w:rsidRDefault="00124173">
      <w:pPr>
        <w:widowControl w:val="0"/>
        <w:jc w:val="center"/>
        <w:rPr>
          <w:b/>
        </w:rPr>
      </w:pPr>
    </w:p>
    <w:p w:rsidR="00124173" w:rsidRDefault="00124173">
      <w:pPr>
        <w:widowControl w:val="0"/>
        <w:jc w:val="center"/>
        <w:rPr>
          <w:b/>
        </w:rPr>
      </w:pPr>
    </w:p>
    <w:p w:rsidR="00124173" w:rsidRDefault="00124173">
      <w:pPr>
        <w:widowControl w:val="0"/>
        <w:jc w:val="center"/>
        <w:rPr>
          <w:b/>
        </w:rPr>
      </w:pPr>
    </w:p>
    <w:p w:rsidR="00124173" w:rsidRDefault="00124173">
      <w:pPr>
        <w:widowControl w:val="0"/>
        <w:jc w:val="center"/>
        <w:rPr>
          <w:b/>
        </w:rPr>
      </w:pPr>
    </w:p>
    <w:p w:rsidR="00124173" w:rsidRDefault="00124173">
      <w:pPr>
        <w:widowControl w:val="0"/>
        <w:jc w:val="center"/>
        <w:rPr>
          <w:b/>
        </w:rPr>
      </w:pPr>
    </w:p>
    <w:p w:rsidR="00124173" w:rsidRDefault="00124173">
      <w:pPr>
        <w:widowControl w:val="0"/>
        <w:jc w:val="center"/>
        <w:rPr>
          <w:b/>
        </w:rPr>
      </w:pPr>
    </w:p>
    <w:p w:rsidR="00124173" w:rsidRDefault="00124173">
      <w:pPr>
        <w:widowControl w:val="0"/>
        <w:jc w:val="center"/>
        <w:rPr>
          <w:b/>
        </w:rPr>
      </w:pPr>
    </w:p>
    <w:p w:rsidR="00124173" w:rsidRDefault="00124173">
      <w:pPr>
        <w:widowControl w:val="0"/>
        <w:jc w:val="center"/>
        <w:rPr>
          <w:b/>
        </w:rPr>
      </w:pPr>
    </w:p>
    <w:p w:rsidR="00124173" w:rsidRDefault="00124173">
      <w:pPr>
        <w:widowControl w:val="0"/>
        <w:jc w:val="center"/>
        <w:rPr>
          <w:b/>
        </w:rPr>
      </w:pPr>
    </w:p>
    <w:p w:rsidR="00124173" w:rsidRDefault="00124173">
      <w:pPr>
        <w:widowControl w:val="0"/>
        <w:jc w:val="center"/>
        <w:rPr>
          <w:b/>
        </w:rPr>
      </w:pPr>
    </w:p>
    <w:p w:rsidR="00124173" w:rsidRDefault="00124173">
      <w:pPr>
        <w:widowControl w:val="0"/>
        <w:jc w:val="center"/>
        <w:rPr>
          <w:b/>
        </w:rPr>
      </w:pPr>
    </w:p>
    <w:p w:rsidR="00124173" w:rsidRDefault="00124173">
      <w:pPr>
        <w:widowControl w:val="0"/>
        <w:jc w:val="center"/>
        <w:rPr>
          <w:b/>
        </w:rPr>
      </w:pPr>
    </w:p>
    <w:p w:rsidR="00124173" w:rsidRDefault="00124173">
      <w:pPr>
        <w:widowControl w:val="0"/>
        <w:jc w:val="center"/>
        <w:rPr>
          <w:b/>
        </w:rPr>
      </w:pPr>
    </w:p>
    <w:p w:rsidR="00124173" w:rsidRDefault="00124173">
      <w:pPr>
        <w:widowControl w:val="0"/>
        <w:jc w:val="center"/>
        <w:rPr>
          <w:b/>
        </w:rPr>
      </w:pPr>
    </w:p>
    <w:p w:rsidR="00124173" w:rsidRDefault="00124173">
      <w:pPr>
        <w:widowControl w:val="0"/>
        <w:jc w:val="center"/>
        <w:rPr>
          <w:b/>
        </w:rPr>
      </w:pPr>
    </w:p>
    <w:p w:rsidR="00124173" w:rsidRDefault="00124173">
      <w:pPr>
        <w:widowControl w:val="0"/>
        <w:jc w:val="center"/>
        <w:rPr>
          <w:b/>
        </w:rPr>
      </w:pPr>
    </w:p>
    <w:p w:rsidR="00124173" w:rsidRDefault="00124173">
      <w:pPr>
        <w:widowControl w:val="0"/>
        <w:jc w:val="center"/>
        <w:rPr>
          <w:b/>
        </w:rPr>
      </w:pPr>
    </w:p>
    <w:p w:rsidR="00124173" w:rsidRDefault="00124173">
      <w:pPr>
        <w:widowControl w:val="0"/>
        <w:jc w:val="center"/>
        <w:rPr>
          <w:b/>
        </w:rPr>
      </w:pPr>
    </w:p>
    <w:p w:rsidR="00124173" w:rsidRDefault="00124173">
      <w:pPr>
        <w:widowControl w:val="0"/>
        <w:jc w:val="center"/>
        <w:rPr>
          <w:b/>
        </w:rPr>
      </w:pPr>
    </w:p>
    <w:p w:rsidR="00124173" w:rsidRDefault="003D7F34">
      <w:pPr>
        <w:pStyle w:val="a"/>
        <w:widowControl w:val="0"/>
        <w:numPr>
          <w:ilvl w:val="0"/>
          <w:numId w:val="3"/>
        </w:numPr>
        <w:jc w:val="center"/>
        <w:rPr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Общие сведения</w:t>
      </w:r>
    </w:p>
    <w:p w:rsidR="00124173" w:rsidRDefault="00124173">
      <w:pPr>
        <w:pStyle w:val="a"/>
        <w:widowControl w:val="0"/>
        <w:numPr>
          <w:ilvl w:val="0"/>
          <w:numId w:val="0"/>
        </w:numPr>
        <w:ind w:left="720"/>
        <w:rPr>
          <w:b/>
          <w:sz w:val="24"/>
          <w:szCs w:val="24"/>
        </w:rPr>
      </w:pPr>
    </w:p>
    <w:p w:rsidR="00124173" w:rsidRDefault="003D7F34">
      <w:pPr>
        <w:pStyle w:val="a"/>
        <w:widowControl w:val="0"/>
        <w:numPr>
          <w:ilvl w:val="1"/>
          <w:numId w:val="3"/>
        </w:numPr>
        <w:ind w:left="0" w:firstLine="0"/>
        <w:rPr>
          <w:b/>
        </w:rPr>
      </w:pPr>
      <w:r>
        <w:rPr>
          <w:rFonts w:ascii="Times New Roman" w:hAnsi="Times New Roman"/>
          <w:b/>
          <w:sz w:val="24"/>
          <w:szCs w:val="24"/>
        </w:rPr>
        <w:t>Наименование закупаемой продукции.</w:t>
      </w:r>
    </w:p>
    <w:p w:rsidR="00124173" w:rsidRDefault="003D7F34">
      <w:pPr>
        <w:widowControl w:val="0"/>
      </w:pPr>
      <w:r>
        <w:t xml:space="preserve">ОКПД2 </w:t>
      </w:r>
      <w:r>
        <w:rPr>
          <w:color w:val="111111"/>
        </w:rPr>
        <w:t>[25.93.13.112</w:t>
      </w:r>
      <w:r>
        <w:rPr>
          <w:rFonts w:eastAsia="Calibri"/>
          <w:color w:val="111111"/>
        </w:rPr>
        <w:t>] Поставка сеток и ограждений из проволоки из черных металлов для нужд производственн</w:t>
      </w:r>
      <w:r w:rsidR="00AB2285" w:rsidRPr="00AB2285">
        <w:rPr>
          <w:rFonts w:eastAsia="Calibri"/>
          <w:color w:val="111111"/>
        </w:rPr>
        <w:t>ых</w:t>
      </w:r>
      <w:r>
        <w:rPr>
          <w:rFonts w:eastAsia="Calibri"/>
          <w:color w:val="111111"/>
        </w:rPr>
        <w:t xml:space="preserve"> участк</w:t>
      </w:r>
      <w:r w:rsidR="00AB2285" w:rsidRPr="00AB2285">
        <w:rPr>
          <w:rFonts w:eastAsia="Calibri"/>
          <w:color w:val="111111"/>
        </w:rPr>
        <w:t>ов</w:t>
      </w:r>
      <w:r>
        <w:rPr>
          <w:rFonts w:eastAsia="Calibri"/>
          <w:color w:val="111111"/>
        </w:rPr>
        <w:t xml:space="preserve"> в г. Рыбинск и г. Углич </w:t>
      </w:r>
      <w:r>
        <w:t>(далее – Продукция).</w:t>
      </w:r>
    </w:p>
    <w:p w:rsidR="00124173" w:rsidRDefault="00124173">
      <w:pPr>
        <w:widowControl w:val="0"/>
        <w:rPr>
          <w:b/>
        </w:rPr>
      </w:pPr>
    </w:p>
    <w:p w:rsidR="00124173" w:rsidRDefault="003D7F34">
      <w:pPr>
        <w:pStyle w:val="a"/>
        <w:widowControl w:val="0"/>
        <w:numPr>
          <w:ilvl w:val="1"/>
          <w:numId w:val="3"/>
        </w:numPr>
        <w:ind w:left="0" w:firstLine="0"/>
        <w:rPr>
          <w:rFonts w:ascii="Times New Roman" w:hAnsi="Times New Roman"/>
          <w:b/>
          <w:sz w:val="24"/>
          <w:szCs w:val="24"/>
        </w:rPr>
      </w:pPr>
      <w:bookmarkStart w:id="0" w:name="_Toc46743507"/>
      <w:r>
        <w:rPr>
          <w:rFonts w:ascii="Times New Roman" w:hAnsi="Times New Roman"/>
          <w:b/>
          <w:sz w:val="24"/>
          <w:szCs w:val="24"/>
        </w:rPr>
        <w:t xml:space="preserve">Цель </w:t>
      </w:r>
      <w:bookmarkEnd w:id="0"/>
      <w:r>
        <w:rPr>
          <w:rFonts w:ascii="Times New Roman" w:hAnsi="Times New Roman"/>
          <w:b/>
          <w:sz w:val="24"/>
          <w:szCs w:val="24"/>
        </w:rPr>
        <w:t>использования закупаемой продукции.</w:t>
      </w:r>
    </w:p>
    <w:p w:rsidR="00124173" w:rsidRDefault="003D7F34">
      <w:pPr>
        <w:pStyle w:val="af9"/>
        <w:widowControl w:val="0"/>
        <w:spacing w:beforeAutospacing="0" w:afterAutospacing="0"/>
        <w:ind w:right="-1"/>
        <w:jc w:val="both"/>
      </w:pPr>
      <w:r>
        <w:t>Продукция предназначена для исполнения договора подряда Фортификация сооружений филиала ПАО «РусГидро»-«Каскад Верхневолжских ГЭС», заключенный между АО «</w:t>
      </w:r>
      <w:proofErr w:type="spellStart"/>
      <w:r>
        <w:t>Гидроремонт</w:t>
      </w:r>
      <w:proofErr w:type="spellEnd"/>
      <w:r>
        <w:t>-ВКК» и ПАО «РусГидро».</w:t>
      </w:r>
    </w:p>
    <w:p w:rsidR="00124173" w:rsidRDefault="00124173">
      <w:pPr>
        <w:pStyle w:val="af9"/>
        <w:widowControl w:val="0"/>
        <w:spacing w:beforeAutospacing="0" w:afterAutospacing="0"/>
        <w:ind w:right="-1"/>
        <w:jc w:val="both"/>
        <w:rPr>
          <w:bCs/>
        </w:rPr>
      </w:pPr>
    </w:p>
    <w:p w:rsidR="00124173" w:rsidRDefault="003D7F34">
      <w:pPr>
        <w:pStyle w:val="a"/>
        <w:widowControl w:val="0"/>
        <w:numPr>
          <w:ilvl w:val="0"/>
          <w:numId w:val="3"/>
        </w:num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Требования к продукции</w:t>
      </w:r>
    </w:p>
    <w:p w:rsidR="00124173" w:rsidRDefault="003D7F34">
      <w:pPr>
        <w:widowControl w:val="0"/>
        <w:ind w:left="709"/>
        <w:rPr>
          <w:b/>
        </w:rPr>
      </w:pPr>
      <w:r>
        <w:rPr>
          <w:b/>
        </w:rPr>
        <w:t>2.1.</w:t>
      </w:r>
      <w:r>
        <w:rPr>
          <w:b/>
        </w:rPr>
        <w:tab/>
        <w:t>Требования к объемам и срокам поставки</w:t>
      </w:r>
    </w:p>
    <w:p w:rsidR="00124173" w:rsidRDefault="003D7F34">
      <w:pPr>
        <w:pStyle w:val="a"/>
        <w:widowControl w:val="0"/>
        <w:numPr>
          <w:ilvl w:val="0"/>
          <w:numId w:val="0"/>
        </w:numPr>
        <w:spacing w:line="360" w:lineRule="auto"/>
        <w:ind w:left="709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2.1.1.</w:t>
      </w:r>
      <w:r>
        <w:rPr>
          <w:rFonts w:ascii="Times New Roman" w:hAnsi="Times New Roman"/>
          <w:b/>
          <w:sz w:val="24"/>
          <w:szCs w:val="24"/>
        </w:rPr>
        <w:tab/>
        <w:t>Перечень и объем закупаемой продукции</w:t>
      </w:r>
    </w:p>
    <w:p w:rsidR="00124173" w:rsidRDefault="003D7F34">
      <w:pPr>
        <w:pStyle w:val="a"/>
        <w:widowControl w:val="0"/>
        <w:numPr>
          <w:ilvl w:val="0"/>
          <w:numId w:val="0"/>
        </w:numPr>
        <w:spacing w:line="360" w:lineRule="auto"/>
        <w:ind w:left="720" w:hanging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Таблица 1.1. Перечень и объем закупаемой продукции</w:t>
      </w:r>
    </w:p>
    <w:tbl>
      <w:tblPr>
        <w:tblW w:w="1035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96"/>
        <w:gridCol w:w="3822"/>
        <w:gridCol w:w="3821"/>
        <w:gridCol w:w="1108"/>
        <w:gridCol w:w="1012"/>
      </w:tblGrid>
      <w:tr w:rsidR="00124173">
        <w:trPr>
          <w:trHeight w:val="144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4173" w:rsidRDefault="003D7F3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№</w:t>
            </w:r>
          </w:p>
          <w:p w:rsidR="00124173" w:rsidRDefault="003D7F3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п/п</w:t>
            </w:r>
          </w:p>
        </w:tc>
        <w:tc>
          <w:tcPr>
            <w:tcW w:w="5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4173" w:rsidRDefault="003D7F3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Наименование продукции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4173" w:rsidRDefault="003D7F34">
            <w:pPr>
              <w:widowControl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К</w:t>
            </w:r>
            <w:r>
              <w:rPr>
                <w:sz w:val="22"/>
                <w:szCs w:val="22"/>
              </w:rPr>
              <w:t xml:space="preserve">од </w:t>
            </w:r>
            <w:r>
              <w:rPr>
                <w:sz w:val="22"/>
                <w:szCs w:val="22"/>
                <w:lang w:val="en-US"/>
              </w:rPr>
              <w:t>ОКПД2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4173" w:rsidRDefault="003D7F3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Единица  измерения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4173" w:rsidRDefault="003D7F3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Количество</w:t>
            </w:r>
          </w:p>
        </w:tc>
      </w:tr>
      <w:tr w:rsidR="00124173">
        <w:trPr>
          <w:trHeight w:val="144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4173" w:rsidRDefault="003D7F34">
            <w:pPr>
              <w:widowControl w:val="0"/>
              <w:jc w:val="center"/>
              <w:rPr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1</w:t>
            </w:r>
          </w:p>
        </w:tc>
        <w:tc>
          <w:tcPr>
            <w:tcW w:w="5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4173" w:rsidRDefault="003D7F34">
            <w:pPr>
              <w:widowControl w:val="0"/>
              <w:jc w:val="center"/>
              <w:rPr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2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4173" w:rsidRDefault="003D7F34">
            <w:pPr>
              <w:widowControl w:val="0"/>
              <w:jc w:val="center"/>
              <w:rPr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4173" w:rsidRDefault="003D7F34">
            <w:pPr>
              <w:widowControl w:val="0"/>
              <w:jc w:val="center"/>
              <w:rPr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4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4173" w:rsidRDefault="003D7F34">
            <w:pPr>
              <w:widowControl w:val="0"/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5</w:t>
            </w:r>
          </w:p>
        </w:tc>
      </w:tr>
      <w:tr w:rsidR="00124173">
        <w:trPr>
          <w:trHeight w:val="144"/>
        </w:trPr>
        <w:tc>
          <w:tcPr>
            <w:tcW w:w="103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4173" w:rsidRDefault="003D7F34">
            <w:pPr>
              <w:widowControl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Перечень и объем закупаемой продукции Рыбинской ГЭС</w:t>
            </w:r>
          </w:p>
        </w:tc>
      </w:tr>
      <w:tr w:rsidR="00124173">
        <w:trPr>
          <w:trHeight w:val="20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4173" w:rsidRDefault="003D7F34">
            <w:pPr>
              <w:widowControl w:val="0"/>
              <w:tabs>
                <w:tab w:val="left" w:pos="445"/>
              </w:tabs>
              <w:suppressAutoHyphens/>
              <w:jc w:val="center"/>
              <w:rPr>
                <w:color w:val="111111"/>
              </w:rPr>
            </w:pPr>
            <w:r>
              <w:rPr>
                <w:rFonts w:eastAsia="Calibri"/>
                <w:color w:val="111111"/>
                <w:sz w:val="22"/>
                <w:szCs w:val="22"/>
                <w:lang w:val="en-US"/>
              </w:rPr>
              <w:t>1.</w:t>
            </w:r>
          </w:p>
        </w:tc>
        <w:tc>
          <w:tcPr>
            <w:tcW w:w="5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4173" w:rsidRDefault="003D7F34">
            <w:pPr>
              <w:widowControl w:val="0"/>
              <w:rPr>
                <w:color w:val="111111"/>
              </w:rPr>
            </w:pPr>
            <w:r>
              <w:rPr>
                <w:color w:val="111111"/>
              </w:rPr>
              <w:t xml:space="preserve">Сетка крученая </w:t>
            </w:r>
            <w:proofErr w:type="spellStart"/>
            <w:r>
              <w:rPr>
                <w:color w:val="111111"/>
              </w:rPr>
              <w:t>Манье</w:t>
            </w:r>
            <w:proofErr w:type="spellEnd"/>
            <w:r>
              <w:rPr>
                <w:color w:val="111111"/>
              </w:rPr>
              <w:t xml:space="preserve"> НУ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4173" w:rsidRDefault="003D7F34">
            <w:pPr>
              <w:widowControl w:val="0"/>
              <w:rPr>
                <w:color w:val="111111"/>
              </w:rPr>
            </w:pPr>
            <w:r>
              <w:rPr>
                <w:color w:val="111111"/>
              </w:rPr>
              <w:t>25.93.13.112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4173" w:rsidRDefault="003D7F34">
            <w:pPr>
              <w:widowControl w:val="0"/>
              <w:jc w:val="center"/>
              <w:rPr>
                <w:color w:val="111111"/>
              </w:rPr>
            </w:pPr>
            <w:r>
              <w:rPr>
                <w:color w:val="111111"/>
                <w:lang w:val="en-US"/>
              </w:rPr>
              <w:t>м</w:t>
            </w:r>
            <w:r>
              <w:rPr>
                <w:color w:val="111111"/>
                <w:vertAlign w:val="superscript"/>
                <w:lang w:val="en-US"/>
              </w:rPr>
              <w:t>2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4173" w:rsidRDefault="003D7F34">
            <w:pPr>
              <w:widowControl w:val="0"/>
              <w:jc w:val="center"/>
              <w:rPr>
                <w:rFonts w:eastAsia="Calibri"/>
                <w:color w:val="111111"/>
                <w:lang w:val="en-US"/>
              </w:rPr>
            </w:pPr>
            <w:r>
              <w:rPr>
                <w:rFonts w:eastAsia="Calibri"/>
                <w:color w:val="111111"/>
                <w:lang w:val="en-US"/>
              </w:rPr>
              <w:t>1980</w:t>
            </w:r>
          </w:p>
        </w:tc>
      </w:tr>
      <w:tr w:rsidR="0001607C">
        <w:trPr>
          <w:trHeight w:val="20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1607C" w:rsidRDefault="0001607C">
            <w:pPr>
              <w:widowControl w:val="0"/>
              <w:tabs>
                <w:tab w:val="left" w:pos="445"/>
              </w:tabs>
              <w:suppressAutoHyphens/>
              <w:jc w:val="center"/>
              <w:rPr>
                <w:rFonts w:eastAsia="Calibri"/>
                <w:color w:val="111111"/>
                <w:sz w:val="22"/>
                <w:szCs w:val="22"/>
                <w:lang w:val="en-US"/>
              </w:rPr>
            </w:pPr>
            <w:r>
              <w:rPr>
                <w:rFonts w:eastAsia="Calibri"/>
                <w:color w:val="111111"/>
                <w:sz w:val="22"/>
                <w:szCs w:val="22"/>
                <w:lang w:val="en-US"/>
              </w:rPr>
              <w:t>2.</w:t>
            </w:r>
          </w:p>
        </w:tc>
        <w:tc>
          <w:tcPr>
            <w:tcW w:w="5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607C" w:rsidRDefault="003D7F34">
            <w:pPr>
              <w:widowControl w:val="0"/>
              <w:rPr>
                <w:color w:val="111111"/>
              </w:rPr>
            </w:pPr>
            <w:r w:rsidRPr="003D7F34">
              <w:rPr>
                <w:color w:val="111111"/>
              </w:rPr>
              <w:t>Соединитель стальной крестовой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607C" w:rsidRDefault="0001607C">
            <w:pPr>
              <w:widowControl w:val="0"/>
              <w:rPr>
                <w:color w:val="111111"/>
              </w:rPr>
            </w:pPr>
            <w:r w:rsidRPr="0001607C">
              <w:rPr>
                <w:color w:val="111111"/>
              </w:rPr>
              <w:t>25.93.13.112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607C" w:rsidRDefault="0001607C">
            <w:pPr>
              <w:widowControl w:val="0"/>
              <w:jc w:val="center"/>
              <w:rPr>
                <w:color w:val="111111"/>
                <w:lang w:val="en-US"/>
              </w:rPr>
            </w:pPr>
            <w:proofErr w:type="spellStart"/>
            <w:r>
              <w:rPr>
                <w:color w:val="111111"/>
                <w:lang w:val="en-US"/>
              </w:rPr>
              <w:t>шт</w:t>
            </w:r>
            <w:proofErr w:type="spellEnd"/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607C" w:rsidRDefault="0001607C">
            <w:pPr>
              <w:widowControl w:val="0"/>
              <w:jc w:val="center"/>
              <w:rPr>
                <w:rFonts w:eastAsia="Calibri"/>
                <w:color w:val="111111"/>
                <w:lang w:val="en-US"/>
              </w:rPr>
            </w:pPr>
            <w:r>
              <w:rPr>
                <w:rFonts w:eastAsia="Calibri"/>
                <w:color w:val="111111"/>
                <w:lang w:val="en-US"/>
              </w:rPr>
              <w:t>946</w:t>
            </w:r>
          </w:p>
        </w:tc>
      </w:tr>
      <w:tr w:rsidR="00124173">
        <w:trPr>
          <w:trHeight w:val="20"/>
        </w:trPr>
        <w:tc>
          <w:tcPr>
            <w:tcW w:w="103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4173" w:rsidRDefault="003D7F34">
            <w:pPr>
              <w:widowControl w:val="0"/>
              <w:jc w:val="center"/>
              <w:rPr>
                <w:rFonts w:eastAsia="Calibri"/>
                <w:b/>
                <w:color w:val="111111"/>
              </w:rPr>
            </w:pPr>
            <w:r>
              <w:rPr>
                <w:rFonts w:eastAsia="Calibri"/>
                <w:b/>
                <w:color w:val="111111"/>
              </w:rPr>
              <w:t xml:space="preserve">Перечень и объем закупаемой продукции </w:t>
            </w:r>
            <w:proofErr w:type="spellStart"/>
            <w:r>
              <w:rPr>
                <w:rFonts w:eastAsia="Calibri"/>
                <w:b/>
                <w:color w:val="111111"/>
              </w:rPr>
              <w:t>Угличской</w:t>
            </w:r>
            <w:proofErr w:type="spellEnd"/>
            <w:r>
              <w:rPr>
                <w:rFonts w:eastAsia="Calibri"/>
                <w:b/>
                <w:color w:val="111111"/>
              </w:rPr>
              <w:t xml:space="preserve"> ГЭС</w:t>
            </w:r>
          </w:p>
        </w:tc>
      </w:tr>
      <w:tr w:rsidR="00124173">
        <w:trPr>
          <w:trHeight w:val="20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4173" w:rsidRDefault="003D7F34">
            <w:pPr>
              <w:widowControl w:val="0"/>
              <w:tabs>
                <w:tab w:val="left" w:pos="445"/>
              </w:tabs>
              <w:suppressAutoHyphens/>
              <w:jc w:val="center"/>
              <w:rPr>
                <w:rFonts w:eastAsia="Calibri"/>
                <w:color w:val="111111"/>
                <w:sz w:val="22"/>
                <w:szCs w:val="22"/>
                <w:lang w:val="en-US"/>
              </w:rPr>
            </w:pPr>
            <w:r>
              <w:rPr>
                <w:rFonts w:eastAsia="Calibri"/>
                <w:color w:val="111111"/>
                <w:sz w:val="22"/>
                <w:szCs w:val="22"/>
                <w:lang w:val="en-US"/>
              </w:rPr>
              <w:t>1.</w:t>
            </w:r>
          </w:p>
        </w:tc>
        <w:tc>
          <w:tcPr>
            <w:tcW w:w="5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4173" w:rsidRDefault="003D7F34">
            <w:pPr>
              <w:widowControl w:val="0"/>
              <w:rPr>
                <w:color w:val="111111"/>
              </w:rPr>
            </w:pPr>
            <w:r>
              <w:rPr>
                <w:color w:val="111111"/>
              </w:rPr>
              <w:t xml:space="preserve">Сетка крученая </w:t>
            </w:r>
            <w:proofErr w:type="spellStart"/>
            <w:r>
              <w:rPr>
                <w:color w:val="111111"/>
              </w:rPr>
              <w:t>Манье</w:t>
            </w:r>
            <w:proofErr w:type="spellEnd"/>
            <w:r>
              <w:rPr>
                <w:color w:val="111111"/>
              </w:rPr>
              <w:t xml:space="preserve"> НУ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4173" w:rsidRDefault="003D7F34">
            <w:pPr>
              <w:widowControl w:val="0"/>
              <w:rPr>
                <w:color w:val="111111"/>
              </w:rPr>
            </w:pPr>
            <w:r>
              <w:rPr>
                <w:color w:val="111111"/>
              </w:rPr>
              <w:t>25.93.13.112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4173" w:rsidRDefault="003D7F34">
            <w:pPr>
              <w:widowControl w:val="0"/>
              <w:jc w:val="center"/>
              <w:rPr>
                <w:color w:val="111111"/>
              </w:rPr>
            </w:pPr>
            <w:r>
              <w:rPr>
                <w:color w:val="111111"/>
                <w:lang w:val="en-US"/>
              </w:rPr>
              <w:t>м</w:t>
            </w:r>
            <w:r>
              <w:rPr>
                <w:color w:val="111111"/>
                <w:vertAlign w:val="superscript"/>
                <w:lang w:val="en-US"/>
              </w:rPr>
              <w:t>2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4173" w:rsidRDefault="003D7F34">
            <w:pPr>
              <w:widowControl w:val="0"/>
              <w:jc w:val="center"/>
              <w:rPr>
                <w:rFonts w:eastAsia="Calibri"/>
                <w:color w:val="111111"/>
                <w:lang w:val="en-US"/>
              </w:rPr>
            </w:pPr>
            <w:r>
              <w:rPr>
                <w:rFonts w:eastAsia="Calibri"/>
                <w:color w:val="111111"/>
                <w:lang w:val="en-US"/>
              </w:rPr>
              <w:t>712</w:t>
            </w:r>
          </w:p>
        </w:tc>
      </w:tr>
      <w:tr w:rsidR="00124173">
        <w:trPr>
          <w:trHeight w:val="20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4173" w:rsidRDefault="003D7F34">
            <w:pPr>
              <w:widowControl w:val="0"/>
              <w:tabs>
                <w:tab w:val="left" w:pos="445"/>
              </w:tabs>
              <w:suppressAutoHyphens/>
              <w:jc w:val="center"/>
              <w:rPr>
                <w:rFonts w:eastAsia="Calibri"/>
                <w:color w:val="111111"/>
                <w:sz w:val="22"/>
                <w:szCs w:val="22"/>
                <w:lang w:val="en-US"/>
              </w:rPr>
            </w:pPr>
            <w:r>
              <w:rPr>
                <w:rFonts w:eastAsia="Calibri"/>
                <w:color w:val="111111"/>
                <w:sz w:val="22"/>
                <w:szCs w:val="22"/>
                <w:lang w:val="en-US"/>
              </w:rPr>
              <w:t>2.</w:t>
            </w:r>
          </w:p>
        </w:tc>
        <w:tc>
          <w:tcPr>
            <w:tcW w:w="5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4173" w:rsidRDefault="003D7F34">
            <w:pPr>
              <w:widowControl w:val="0"/>
              <w:rPr>
                <w:color w:val="111111"/>
              </w:rPr>
            </w:pPr>
            <w:r>
              <w:rPr>
                <w:color w:val="111111"/>
              </w:rPr>
              <w:t xml:space="preserve">Сетка стальная рифленая 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4173" w:rsidRDefault="003D7F34">
            <w:pPr>
              <w:widowControl w:val="0"/>
              <w:rPr>
                <w:color w:val="111111"/>
              </w:rPr>
            </w:pPr>
            <w:r>
              <w:rPr>
                <w:color w:val="111111"/>
              </w:rPr>
              <w:t>25.93.13.112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4173" w:rsidRDefault="003D7F34">
            <w:pPr>
              <w:widowControl w:val="0"/>
              <w:jc w:val="center"/>
              <w:rPr>
                <w:color w:val="111111"/>
              </w:rPr>
            </w:pPr>
            <w:proofErr w:type="spellStart"/>
            <w:r>
              <w:rPr>
                <w:color w:val="111111"/>
                <w:lang w:val="en-US"/>
              </w:rPr>
              <w:t>шт</w:t>
            </w:r>
            <w:proofErr w:type="spellEnd"/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4173" w:rsidRDefault="003D7F34">
            <w:pPr>
              <w:widowControl w:val="0"/>
              <w:jc w:val="center"/>
              <w:rPr>
                <w:rFonts w:eastAsia="Calibri"/>
                <w:color w:val="111111"/>
                <w:lang w:val="en-US"/>
              </w:rPr>
            </w:pPr>
            <w:r>
              <w:rPr>
                <w:rFonts w:eastAsia="Calibri"/>
                <w:color w:val="111111"/>
                <w:lang w:val="en-US"/>
              </w:rPr>
              <w:t>8</w:t>
            </w:r>
          </w:p>
        </w:tc>
      </w:tr>
      <w:tr w:rsidR="00124173" w:rsidTr="003D7F34">
        <w:trPr>
          <w:trHeight w:val="204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4173" w:rsidRDefault="003D7F34">
            <w:pPr>
              <w:widowControl w:val="0"/>
              <w:tabs>
                <w:tab w:val="left" w:pos="445"/>
              </w:tabs>
              <w:suppressAutoHyphens/>
              <w:jc w:val="center"/>
              <w:rPr>
                <w:rFonts w:eastAsia="Calibri"/>
                <w:color w:val="111111"/>
                <w:sz w:val="22"/>
                <w:szCs w:val="22"/>
                <w:lang w:val="en-US"/>
              </w:rPr>
            </w:pPr>
            <w:r>
              <w:rPr>
                <w:rFonts w:eastAsia="Calibri"/>
                <w:color w:val="111111"/>
                <w:sz w:val="22"/>
                <w:szCs w:val="22"/>
                <w:lang w:val="en-US"/>
              </w:rPr>
              <w:t>3.</w:t>
            </w:r>
          </w:p>
        </w:tc>
        <w:tc>
          <w:tcPr>
            <w:tcW w:w="5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4173" w:rsidRDefault="003D7F34">
            <w:pPr>
              <w:widowControl w:val="0"/>
              <w:rPr>
                <w:color w:val="111111"/>
              </w:rPr>
            </w:pPr>
            <w:r>
              <w:rPr>
                <w:color w:val="111111"/>
              </w:rPr>
              <w:t xml:space="preserve">Сетка стальная оцинкованная </w:t>
            </w:r>
          </w:p>
        </w:tc>
        <w:tc>
          <w:tcPr>
            <w:tcW w:w="5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4173" w:rsidRDefault="003D7F34">
            <w:pPr>
              <w:widowControl w:val="0"/>
              <w:rPr>
                <w:color w:val="111111"/>
                <w:lang w:val="en-US"/>
              </w:rPr>
            </w:pPr>
            <w:r>
              <w:rPr>
                <w:color w:val="111111"/>
                <w:lang w:val="en-US"/>
              </w:rPr>
              <w:t>25.93.13.112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4173" w:rsidRDefault="003D7F34">
            <w:pPr>
              <w:widowControl w:val="0"/>
              <w:jc w:val="center"/>
              <w:rPr>
                <w:color w:val="111111"/>
              </w:rPr>
            </w:pPr>
            <w:r>
              <w:rPr>
                <w:color w:val="111111"/>
                <w:lang w:val="en-US"/>
              </w:rPr>
              <w:t>м</w:t>
            </w:r>
            <w:r>
              <w:rPr>
                <w:color w:val="111111"/>
                <w:vertAlign w:val="superscript"/>
                <w:lang w:val="en-US"/>
              </w:rPr>
              <w:t>2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4173" w:rsidRDefault="003D7F34">
            <w:pPr>
              <w:widowControl w:val="0"/>
              <w:jc w:val="center"/>
              <w:rPr>
                <w:rFonts w:eastAsia="Calibri"/>
                <w:color w:val="111111"/>
                <w:lang w:val="en-US"/>
              </w:rPr>
            </w:pPr>
            <w:r>
              <w:rPr>
                <w:rFonts w:eastAsia="Calibri"/>
                <w:color w:val="111111"/>
                <w:lang w:val="en-US"/>
              </w:rPr>
              <w:t>60</w:t>
            </w:r>
          </w:p>
        </w:tc>
      </w:tr>
      <w:tr w:rsidR="00124173" w:rsidTr="003D7F34">
        <w:trPr>
          <w:trHeight w:val="208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4173" w:rsidRDefault="003D7F34">
            <w:pPr>
              <w:widowControl w:val="0"/>
              <w:tabs>
                <w:tab w:val="left" w:pos="445"/>
              </w:tabs>
              <w:suppressAutoHyphens/>
              <w:jc w:val="center"/>
              <w:rPr>
                <w:rFonts w:eastAsia="Calibri"/>
                <w:color w:val="111111"/>
                <w:sz w:val="22"/>
                <w:szCs w:val="22"/>
                <w:lang w:val="en-US"/>
              </w:rPr>
            </w:pPr>
            <w:r>
              <w:rPr>
                <w:rFonts w:eastAsia="Calibri"/>
                <w:color w:val="111111"/>
                <w:sz w:val="22"/>
                <w:szCs w:val="22"/>
                <w:lang w:val="en-US"/>
              </w:rPr>
              <w:t>4.</w:t>
            </w:r>
          </w:p>
        </w:tc>
        <w:tc>
          <w:tcPr>
            <w:tcW w:w="5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4173" w:rsidRDefault="003D7F34">
            <w:pPr>
              <w:widowControl w:val="0"/>
              <w:rPr>
                <w:color w:val="111111"/>
              </w:rPr>
            </w:pPr>
            <w:r>
              <w:rPr>
                <w:color w:val="111111"/>
              </w:rPr>
              <w:t>Соединитель стальной крестовой</w:t>
            </w:r>
          </w:p>
        </w:tc>
        <w:tc>
          <w:tcPr>
            <w:tcW w:w="5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4173" w:rsidRDefault="003D7F34">
            <w:pPr>
              <w:widowControl w:val="0"/>
              <w:rPr>
                <w:color w:val="111111"/>
              </w:rPr>
            </w:pPr>
            <w:r>
              <w:rPr>
                <w:color w:val="111111"/>
                <w:lang w:val="en-US"/>
              </w:rPr>
              <w:t>25.93.13.112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4173" w:rsidRDefault="003D7F34">
            <w:pPr>
              <w:widowControl w:val="0"/>
              <w:jc w:val="center"/>
              <w:rPr>
                <w:color w:val="111111"/>
                <w:lang w:val="en-US"/>
              </w:rPr>
            </w:pPr>
            <w:proofErr w:type="spellStart"/>
            <w:r>
              <w:rPr>
                <w:color w:val="111111"/>
                <w:lang w:val="en-US"/>
              </w:rPr>
              <w:t>шт</w:t>
            </w:r>
            <w:proofErr w:type="spellEnd"/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4173" w:rsidRDefault="003D7F34">
            <w:pPr>
              <w:widowControl w:val="0"/>
              <w:jc w:val="center"/>
              <w:rPr>
                <w:rFonts w:eastAsia="Calibri"/>
                <w:color w:val="111111"/>
                <w:lang w:val="en-US"/>
              </w:rPr>
            </w:pPr>
            <w:r>
              <w:rPr>
                <w:rFonts w:eastAsia="Calibri"/>
                <w:color w:val="111111"/>
                <w:lang w:val="en-US"/>
              </w:rPr>
              <w:t>900</w:t>
            </w:r>
          </w:p>
        </w:tc>
      </w:tr>
    </w:tbl>
    <w:p w:rsidR="00124173" w:rsidRDefault="00124173">
      <w:pPr>
        <w:widowControl w:val="0"/>
        <w:jc w:val="both"/>
        <w:rPr>
          <w:b/>
        </w:rPr>
      </w:pPr>
    </w:p>
    <w:p w:rsidR="00124173" w:rsidRDefault="003D7F34">
      <w:pPr>
        <w:widowControl w:val="0"/>
        <w:spacing w:line="360" w:lineRule="auto"/>
        <w:ind w:left="709"/>
        <w:rPr>
          <w:b/>
        </w:rPr>
      </w:pPr>
      <w:r>
        <w:rPr>
          <w:b/>
        </w:rPr>
        <w:t>2.1.2.</w:t>
      </w:r>
      <w:r>
        <w:rPr>
          <w:b/>
        </w:rPr>
        <w:tab/>
        <w:t>Требования к срокам поставки продукции</w:t>
      </w:r>
    </w:p>
    <w:p w:rsidR="00124173" w:rsidRDefault="003D7F34">
      <w:pPr>
        <w:widowControl w:val="0"/>
        <w:spacing w:line="360" w:lineRule="auto"/>
      </w:pPr>
      <w:r>
        <w:t>Таблица 2.1. Требования по срокам поставки продукции.</w:t>
      </w:r>
    </w:p>
    <w:tbl>
      <w:tblPr>
        <w:tblW w:w="10343" w:type="dxa"/>
        <w:tblLayout w:type="fixed"/>
        <w:tblLook w:val="04A0" w:firstRow="1" w:lastRow="0" w:firstColumn="1" w:lastColumn="0" w:noHBand="0" w:noVBand="1"/>
      </w:tblPr>
      <w:tblGrid>
        <w:gridCol w:w="667"/>
        <w:gridCol w:w="4290"/>
        <w:gridCol w:w="1842"/>
        <w:gridCol w:w="3544"/>
      </w:tblGrid>
      <w:tr w:rsidR="00124173" w:rsidTr="003D7F34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4173" w:rsidRDefault="003D7F34">
            <w:pPr>
              <w:widowControl w:val="0"/>
              <w:jc w:val="center"/>
            </w:pPr>
            <w:r>
              <w:t>№ п/п</w:t>
            </w:r>
          </w:p>
        </w:tc>
        <w:tc>
          <w:tcPr>
            <w:tcW w:w="4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4173" w:rsidRDefault="003D7F34">
            <w:pPr>
              <w:widowControl w:val="0"/>
              <w:jc w:val="center"/>
            </w:pPr>
            <w:r>
              <w:t>Наименование продукции / партии продукции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173" w:rsidRDefault="003D7F34">
            <w:pPr>
              <w:widowControl w:val="0"/>
              <w:jc w:val="center"/>
            </w:pPr>
            <w:r>
              <w:t>Требования к началу срока поставки продукции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173" w:rsidRDefault="003D7F34">
            <w:pPr>
              <w:widowControl w:val="0"/>
              <w:jc w:val="center"/>
            </w:pPr>
            <w:r>
              <w:t>Требования к окончанию срока поставки продукции</w:t>
            </w:r>
          </w:p>
        </w:tc>
      </w:tr>
      <w:tr w:rsidR="00124173" w:rsidTr="003D7F34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4173" w:rsidRDefault="003D7F34">
            <w:pPr>
              <w:widowControl w:val="0"/>
              <w:jc w:val="center"/>
            </w:pPr>
            <w:r>
              <w:rPr>
                <w:b/>
              </w:rPr>
              <w:t>1</w:t>
            </w:r>
          </w:p>
        </w:tc>
        <w:tc>
          <w:tcPr>
            <w:tcW w:w="4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4173" w:rsidRDefault="003D7F34">
            <w:pPr>
              <w:widowControl w:val="0"/>
              <w:jc w:val="center"/>
            </w:pPr>
            <w:r>
              <w:rPr>
                <w:b/>
              </w:rPr>
              <w:t>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173" w:rsidRDefault="003D7F34">
            <w:pPr>
              <w:widowControl w:val="0"/>
              <w:ind w:left="57" w:right="57"/>
              <w:jc w:val="center"/>
            </w:pPr>
            <w:r>
              <w:rPr>
                <w:b/>
              </w:rPr>
              <w:t>3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173" w:rsidRDefault="003D7F34">
            <w:pPr>
              <w:widowControl w:val="0"/>
              <w:ind w:left="57" w:right="57"/>
              <w:jc w:val="center"/>
            </w:pPr>
            <w:r>
              <w:rPr>
                <w:b/>
              </w:rPr>
              <w:t>4</w:t>
            </w:r>
          </w:p>
        </w:tc>
      </w:tr>
      <w:tr w:rsidR="00124173" w:rsidTr="003D7F34">
        <w:tc>
          <w:tcPr>
            <w:tcW w:w="103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4173" w:rsidRDefault="003D7F34">
            <w:pPr>
              <w:widowControl w:val="0"/>
              <w:ind w:left="57" w:right="57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Рыбинск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ая</w:t>
            </w:r>
            <w:proofErr w:type="spellEnd"/>
            <w:r>
              <w:rPr>
                <w:b/>
                <w:sz w:val="22"/>
                <w:szCs w:val="22"/>
              </w:rPr>
              <w:t xml:space="preserve"> ГЭС</w:t>
            </w:r>
          </w:p>
        </w:tc>
      </w:tr>
      <w:tr w:rsidR="00124173" w:rsidTr="003D7F34">
        <w:trPr>
          <w:trHeight w:val="53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4173" w:rsidRDefault="003D7F34">
            <w:pPr>
              <w:widowControl w:val="0"/>
              <w:tabs>
                <w:tab w:val="left" w:pos="445"/>
              </w:tabs>
              <w:suppressAutoHyphens/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>
              <w:rPr>
                <w:rFonts w:eastAsia="Calibri"/>
                <w:sz w:val="22"/>
                <w:szCs w:val="22"/>
                <w:lang w:val="en-US"/>
              </w:rPr>
              <w:t>1.</w:t>
            </w:r>
          </w:p>
        </w:tc>
        <w:tc>
          <w:tcPr>
            <w:tcW w:w="4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173" w:rsidRDefault="003D7F34">
            <w:pPr>
              <w:widowControl w:val="0"/>
              <w:rPr>
                <w:color w:val="111111"/>
              </w:rPr>
            </w:pPr>
            <w:r>
              <w:t xml:space="preserve">Сетка крученая </w:t>
            </w:r>
            <w:proofErr w:type="spellStart"/>
            <w:r>
              <w:t>Манье</w:t>
            </w:r>
            <w:proofErr w:type="spellEnd"/>
            <w:r>
              <w:t xml:space="preserve"> НУ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173" w:rsidRDefault="003D7F34">
            <w:pPr>
              <w:widowControl w:val="0"/>
              <w:jc w:val="center"/>
              <w:rPr>
                <w:color w:val="111111"/>
              </w:rPr>
            </w:pPr>
            <w:r>
              <w:t>С даты подписания договора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173" w:rsidRDefault="003D7F34">
            <w:pPr>
              <w:widowControl w:val="0"/>
              <w:rPr>
                <w:color w:val="111111"/>
              </w:rPr>
            </w:pPr>
            <w:r>
              <w:t>В течение 14 календарных дней с даты подписания договора</w:t>
            </w:r>
          </w:p>
        </w:tc>
      </w:tr>
      <w:tr w:rsidR="00124173" w:rsidTr="003D7F34">
        <w:trPr>
          <w:trHeight w:val="53"/>
        </w:trPr>
        <w:tc>
          <w:tcPr>
            <w:tcW w:w="103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4173" w:rsidRDefault="003D7F34">
            <w:pPr>
              <w:widowControl w:val="0"/>
              <w:jc w:val="center"/>
              <w:rPr>
                <w:b/>
                <w:color w:val="111111"/>
              </w:rPr>
            </w:pPr>
            <w:proofErr w:type="spellStart"/>
            <w:r>
              <w:rPr>
                <w:b/>
                <w:color w:val="111111"/>
              </w:rPr>
              <w:t>Угличск</w:t>
            </w:r>
            <w:r>
              <w:rPr>
                <w:b/>
                <w:color w:val="111111"/>
                <w:lang w:val="en-US"/>
              </w:rPr>
              <w:t>ая</w:t>
            </w:r>
            <w:proofErr w:type="spellEnd"/>
            <w:r>
              <w:rPr>
                <w:b/>
                <w:color w:val="111111"/>
              </w:rPr>
              <w:t xml:space="preserve"> ГЭС</w:t>
            </w:r>
          </w:p>
        </w:tc>
      </w:tr>
      <w:tr w:rsidR="00124173" w:rsidTr="003D7F34">
        <w:trPr>
          <w:trHeight w:val="53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4173" w:rsidRDefault="003D7F34">
            <w:pPr>
              <w:widowControl w:val="0"/>
              <w:tabs>
                <w:tab w:val="left" w:pos="445"/>
              </w:tabs>
              <w:suppressAutoHyphens/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>
              <w:rPr>
                <w:rFonts w:eastAsia="Calibri"/>
                <w:sz w:val="22"/>
                <w:szCs w:val="22"/>
                <w:lang w:val="en-US"/>
              </w:rPr>
              <w:t>1.</w:t>
            </w:r>
          </w:p>
        </w:tc>
        <w:tc>
          <w:tcPr>
            <w:tcW w:w="4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4173" w:rsidRDefault="003D7F34">
            <w:pPr>
              <w:widowControl w:val="0"/>
              <w:rPr>
                <w:color w:val="111111"/>
              </w:rPr>
            </w:pPr>
            <w:r>
              <w:rPr>
                <w:color w:val="111111"/>
              </w:rPr>
              <w:t xml:space="preserve">Сетка крученая </w:t>
            </w:r>
            <w:proofErr w:type="spellStart"/>
            <w:r>
              <w:rPr>
                <w:color w:val="111111"/>
              </w:rPr>
              <w:t>Манье</w:t>
            </w:r>
            <w:proofErr w:type="spellEnd"/>
            <w:r>
              <w:rPr>
                <w:color w:val="111111"/>
              </w:rPr>
              <w:t xml:space="preserve"> НУ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173" w:rsidRDefault="003D7F34">
            <w:pPr>
              <w:widowControl w:val="0"/>
              <w:jc w:val="center"/>
              <w:rPr>
                <w:color w:val="111111"/>
              </w:rPr>
            </w:pPr>
            <w:r>
              <w:rPr>
                <w:color w:val="111111"/>
              </w:rPr>
              <w:t>С даты подписания договора</w:t>
            </w:r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173" w:rsidRDefault="003D7F34">
            <w:pPr>
              <w:widowControl w:val="0"/>
              <w:rPr>
                <w:color w:val="111111"/>
              </w:rPr>
            </w:pPr>
            <w:r>
              <w:rPr>
                <w:color w:val="111111"/>
              </w:rPr>
              <w:t>В течение 14 календарных дней с даты подписания договора</w:t>
            </w:r>
          </w:p>
        </w:tc>
      </w:tr>
      <w:tr w:rsidR="00124173" w:rsidTr="003D7F34">
        <w:trPr>
          <w:trHeight w:val="53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4173" w:rsidRDefault="003D7F34">
            <w:pPr>
              <w:widowControl w:val="0"/>
              <w:tabs>
                <w:tab w:val="left" w:pos="445"/>
              </w:tabs>
              <w:suppressAutoHyphens/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>
              <w:rPr>
                <w:rFonts w:eastAsia="Calibri"/>
                <w:sz w:val="22"/>
                <w:szCs w:val="22"/>
                <w:lang w:val="en-US"/>
              </w:rPr>
              <w:t>2.</w:t>
            </w:r>
          </w:p>
        </w:tc>
        <w:tc>
          <w:tcPr>
            <w:tcW w:w="4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4173" w:rsidRDefault="003D7F34">
            <w:pPr>
              <w:widowControl w:val="0"/>
              <w:rPr>
                <w:color w:val="111111"/>
              </w:rPr>
            </w:pPr>
            <w:r>
              <w:rPr>
                <w:color w:val="111111"/>
              </w:rPr>
              <w:t>Сетка стальная рифленая</w:t>
            </w: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24173" w:rsidRDefault="00124173">
            <w:pPr>
              <w:widowControl w:val="0"/>
              <w:jc w:val="center"/>
              <w:rPr>
                <w:color w:val="111111"/>
              </w:rPr>
            </w:pPr>
          </w:p>
        </w:tc>
        <w:tc>
          <w:tcPr>
            <w:tcW w:w="35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24173" w:rsidRDefault="00124173">
            <w:pPr>
              <w:widowControl w:val="0"/>
              <w:rPr>
                <w:color w:val="111111"/>
              </w:rPr>
            </w:pPr>
          </w:p>
        </w:tc>
      </w:tr>
      <w:tr w:rsidR="00124173" w:rsidTr="003D7F34">
        <w:trPr>
          <w:trHeight w:val="627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4173" w:rsidRDefault="003D7F34">
            <w:pPr>
              <w:widowControl w:val="0"/>
              <w:tabs>
                <w:tab w:val="left" w:pos="445"/>
              </w:tabs>
              <w:suppressAutoHyphens/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>
              <w:rPr>
                <w:rFonts w:eastAsia="Calibri"/>
                <w:sz w:val="22"/>
                <w:szCs w:val="22"/>
                <w:lang w:val="en-US"/>
              </w:rPr>
              <w:t>3.</w:t>
            </w:r>
          </w:p>
        </w:tc>
        <w:tc>
          <w:tcPr>
            <w:tcW w:w="4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4173" w:rsidRDefault="003D7F34">
            <w:pPr>
              <w:widowControl w:val="0"/>
              <w:rPr>
                <w:color w:val="111111"/>
              </w:rPr>
            </w:pPr>
            <w:r>
              <w:rPr>
                <w:color w:val="111111"/>
              </w:rPr>
              <w:t>Сетка стальная оцинкованная</w:t>
            </w: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24173" w:rsidRDefault="00124173">
            <w:pPr>
              <w:widowControl w:val="0"/>
              <w:jc w:val="center"/>
              <w:rPr>
                <w:color w:val="111111"/>
              </w:rPr>
            </w:pPr>
          </w:p>
        </w:tc>
        <w:tc>
          <w:tcPr>
            <w:tcW w:w="35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24173" w:rsidRDefault="00124173">
            <w:pPr>
              <w:widowControl w:val="0"/>
              <w:rPr>
                <w:color w:val="111111"/>
              </w:rPr>
            </w:pPr>
          </w:p>
        </w:tc>
      </w:tr>
      <w:tr w:rsidR="00124173" w:rsidTr="003D7F34">
        <w:trPr>
          <w:trHeight w:val="627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4173" w:rsidRDefault="003D7F34">
            <w:pPr>
              <w:widowControl w:val="0"/>
              <w:tabs>
                <w:tab w:val="left" w:pos="445"/>
              </w:tabs>
              <w:suppressAutoHyphens/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>
              <w:rPr>
                <w:rFonts w:eastAsia="Calibri"/>
                <w:sz w:val="22"/>
                <w:szCs w:val="22"/>
                <w:lang w:val="en-US"/>
              </w:rPr>
              <w:t>4.</w:t>
            </w:r>
          </w:p>
        </w:tc>
        <w:tc>
          <w:tcPr>
            <w:tcW w:w="4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4173" w:rsidRDefault="003D7F34">
            <w:pPr>
              <w:widowControl w:val="0"/>
              <w:rPr>
                <w:color w:val="111111"/>
              </w:rPr>
            </w:pPr>
            <w:r>
              <w:rPr>
                <w:color w:val="111111"/>
              </w:rPr>
              <w:t>Соединитель стальной крестовой</w:t>
            </w:r>
          </w:p>
        </w:tc>
        <w:tc>
          <w:tcPr>
            <w:tcW w:w="184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173" w:rsidRDefault="00124173">
            <w:pPr>
              <w:widowControl w:val="0"/>
              <w:jc w:val="center"/>
              <w:rPr>
                <w:color w:val="111111"/>
              </w:rPr>
            </w:pPr>
          </w:p>
        </w:tc>
        <w:tc>
          <w:tcPr>
            <w:tcW w:w="35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173" w:rsidRDefault="00124173">
            <w:pPr>
              <w:widowControl w:val="0"/>
              <w:rPr>
                <w:color w:val="111111"/>
              </w:rPr>
            </w:pPr>
          </w:p>
        </w:tc>
      </w:tr>
    </w:tbl>
    <w:p w:rsidR="00124173" w:rsidRDefault="003D7F34">
      <w:pPr>
        <w:jc w:val="both"/>
        <w:rPr>
          <w:color w:val="FF0000"/>
          <w:sz w:val="22"/>
        </w:rPr>
      </w:pPr>
      <w:r>
        <w:rPr>
          <w:rFonts w:eastAsia="Calibri"/>
          <w:lang w:eastAsia="en-US"/>
        </w:rPr>
        <w:tab/>
      </w:r>
      <w:r>
        <w:rPr>
          <w:color w:val="111111"/>
        </w:rPr>
        <w:t xml:space="preserve">Поставка осуществляется </w:t>
      </w:r>
      <w:proofErr w:type="spellStart"/>
      <w:r>
        <w:rPr>
          <w:color w:val="111111"/>
          <w:lang w:val="en-US"/>
        </w:rPr>
        <w:t>одной</w:t>
      </w:r>
      <w:proofErr w:type="spellEnd"/>
      <w:r>
        <w:rPr>
          <w:color w:val="111111"/>
          <w:lang w:val="en-US"/>
        </w:rPr>
        <w:t xml:space="preserve"> </w:t>
      </w:r>
      <w:proofErr w:type="spellStart"/>
      <w:r>
        <w:rPr>
          <w:color w:val="111111"/>
          <w:lang w:val="en-US"/>
        </w:rPr>
        <w:t>партией</w:t>
      </w:r>
      <w:proofErr w:type="spellEnd"/>
      <w:r>
        <w:rPr>
          <w:color w:val="111111"/>
        </w:rPr>
        <w:t>.</w:t>
      </w:r>
    </w:p>
    <w:p w:rsidR="00124173" w:rsidRDefault="00124173">
      <w:pPr>
        <w:jc w:val="both"/>
        <w:rPr>
          <w:color w:val="111111"/>
        </w:rPr>
        <w:sectPr w:rsidR="00124173">
          <w:footerReference w:type="default" r:id="rId8"/>
          <w:pgSz w:w="11906" w:h="16838"/>
          <w:pgMar w:top="1134" w:right="425" w:bottom="1134" w:left="851" w:header="0" w:footer="709" w:gutter="0"/>
          <w:cols w:space="720"/>
          <w:formProt w:val="0"/>
          <w:titlePg/>
          <w:docGrid w:linePitch="360"/>
        </w:sectPr>
      </w:pPr>
    </w:p>
    <w:tbl>
      <w:tblPr>
        <w:tblW w:w="15168" w:type="dxa"/>
        <w:tblLayout w:type="fixed"/>
        <w:tblLook w:val="04A0" w:firstRow="1" w:lastRow="0" w:firstColumn="1" w:lastColumn="0" w:noHBand="0" w:noVBand="1"/>
      </w:tblPr>
      <w:tblGrid>
        <w:gridCol w:w="568"/>
        <w:gridCol w:w="3828"/>
        <w:gridCol w:w="2268"/>
        <w:gridCol w:w="2692"/>
        <w:gridCol w:w="1693"/>
        <w:gridCol w:w="1987"/>
        <w:gridCol w:w="2132"/>
      </w:tblGrid>
      <w:tr w:rsidR="00124173">
        <w:trPr>
          <w:trHeight w:val="53"/>
        </w:trPr>
        <w:tc>
          <w:tcPr>
            <w:tcW w:w="15167" w:type="dxa"/>
            <w:gridSpan w:val="7"/>
            <w:tcBorders>
              <w:bottom w:val="dotted" w:sz="4" w:space="0" w:color="000000"/>
            </w:tcBorders>
            <w:vAlign w:val="center"/>
          </w:tcPr>
          <w:p w:rsidR="00124173" w:rsidRDefault="003D7F34">
            <w:pPr>
              <w:widowControl w:val="0"/>
              <w:spacing w:after="200" w:line="276" w:lineRule="auto"/>
              <w:rPr>
                <w:b/>
              </w:rPr>
            </w:pPr>
            <w:r>
              <w:rPr>
                <w:b/>
              </w:rPr>
              <w:lastRenderedPageBreak/>
              <w:t xml:space="preserve">2.2. Требования к качеству продукции </w:t>
            </w:r>
          </w:p>
          <w:p w:rsidR="00124173" w:rsidRDefault="00124173">
            <w:pPr>
              <w:widowControl w:val="0"/>
              <w:contextualSpacing/>
              <w:rPr>
                <w:rFonts w:eastAsia="Calibri"/>
                <w:b/>
                <w:lang w:eastAsia="en-US"/>
              </w:rPr>
            </w:pPr>
          </w:p>
        </w:tc>
      </w:tr>
      <w:tr w:rsidR="00124173">
        <w:trPr>
          <w:trHeight w:val="53"/>
        </w:trPr>
        <w:tc>
          <w:tcPr>
            <w:tcW w:w="15167" w:type="dxa"/>
            <w:gridSpan w:val="7"/>
            <w:tcBorders>
              <w:top w:val="dotted" w:sz="4" w:space="0" w:color="000000"/>
              <w:bottom w:val="single" w:sz="4" w:space="0" w:color="000000"/>
            </w:tcBorders>
            <w:vAlign w:val="center"/>
          </w:tcPr>
          <w:p w:rsidR="00124173" w:rsidRDefault="003D7F34">
            <w:pPr>
              <w:widowControl w:val="0"/>
              <w:contextualSpacing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Таблица 3. Требования к продукции</w:t>
            </w:r>
          </w:p>
          <w:p w:rsidR="00124173" w:rsidRDefault="003D7F34">
            <w:pPr>
              <w:widowControl w:val="0"/>
              <w:contextualSpacing/>
              <w:rPr>
                <w:b/>
              </w:rPr>
            </w:pPr>
            <w:r>
              <w:rPr>
                <w:b/>
                <w:bCs/>
                <w:szCs w:val="20"/>
              </w:rPr>
              <w:t xml:space="preserve">Наименование продукции (позиции № 1. Таблицы 1.1): </w:t>
            </w:r>
            <w:r>
              <w:rPr>
                <w:b/>
              </w:rPr>
              <w:t>ОКПД2 [</w:t>
            </w:r>
            <w:r>
              <w:rPr>
                <w:b/>
                <w:color w:val="111111"/>
              </w:rPr>
              <w:t>25.93.13.112]</w:t>
            </w:r>
            <w:r>
              <w:rPr>
                <w:b/>
              </w:rPr>
              <w:t xml:space="preserve"> Поставка </w:t>
            </w:r>
            <w:bookmarkStart w:id="1" w:name="_GoBack"/>
            <w:bookmarkEnd w:id="1"/>
            <w:r>
              <w:rPr>
                <w:b/>
              </w:rPr>
              <w:t>сеток и ограждений из проволоки из черных металлов для нужд производственного участка в г. Рыбинск и г. Углич</w:t>
            </w:r>
          </w:p>
          <w:p w:rsidR="00124173" w:rsidRDefault="00124173">
            <w:pPr>
              <w:keepNext/>
              <w:widowControl w:val="0"/>
              <w:suppressAutoHyphens/>
              <w:jc w:val="center"/>
              <w:rPr>
                <w:b/>
                <w:bCs/>
                <w:sz w:val="20"/>
              </w:rPr>
            </w:pPr>
          </w:p>
        </w:tc>
      </w:tr>
      <w:tr w:rsidR="00124173">
        <w:trPr>
          <w:trHeight w:val="53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173" w:rsidRDefault="003D7F34">
            <w:pPr>
              <w:widowControl w:val="0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№ п/п</w:t>
            </w:r>
          </w:p>
        </w:tc>
        <w:tc>
          <w:tcPr>
            <w:tcW w:w="38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173" w:rsidRDefault="003D7F34">
            <w:pPr>
              <w:widowControl w:val="0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Наименование продукции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173" w:rsidRDefault="003D7F34">
            <w:pPr>
              <w:widowControl w:val="0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</w:rPr>
              <w:t>Наименование параметра</w:t>
            </w:r>
          </w:p>
        </w:tc>
        <w:tc>
          <w:tcPr>
            <w:tcW w:w="26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173" w:rsidRDefault="003D7F34">
            <w:pPr>
              <w:widowControl w:val="0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</w:rPr>
              <w:t>Требование заказчика</w:t>
            </w:r>
          </w:p>
        </w:tc>
        <w:tc>
          <w:tcPr>
            <w:tcW w:w="1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173" w:rsidRDefault="003D7F34">
            <w:pPr>
              <w:widowControl w:val="0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Соответствие стандартам</w:t>
            </w:r>
          </w:p>
        </w:tc>
        <w:tc>
          <w:tcPr>
            <w:tcW w:w="4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173" w:rsidRDefault="003D7F34">
            <w:pPr>
              <w:keepNext/>
              <w:widowControl w:val="0"/>
              <w:suppressAutoHyphens/>
              <w:jc w:val="center"/>
              <w:rPr>
                <w:rFonts w:eastAsia="Calibri"/>
                <w:b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</w:rPr>
              <w:t>Способ подтверждения участником соответствия требованиям</w:t>
            </w:r>
          </w:p>
        </w:tc>
      </w:tr>
      <w:tr w:rsidR="00124173">
        <w:trPr>
          <w:trHeight w:val="53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173" w:rsidRDefault="00124173">
            <w:pPr>
              <w:widowControl w:val="0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38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173" w:rsidRDefault="00124173">
            <w:pPr>
              <w:widowControl w:val="0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173" w:rsidRDefault="00124173">
            <w:pPr>
              <w:widowControl w:val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26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173" w:rsidRDefault="00124173">
            <w:pPr>
              <w:widowControl w:val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173" w:rsidRDefault="00124173">
            <w:pPr>
              <w:widowControl w:val="0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173" w:rsidRDefault="003D7F34">
            <w:pPr>
              <w:widowControl w:val="0"/>
              <w:jc w:val="center"/>
              <w:rPr>
                <w:rFonts w:eastAsia="DotumChe"/>
                <w:sz w:val="20"/>
              </w:rPr>
            </w:pPr>
            <w:r>
              <w:rPr>
                <w:b/>
                <w:bCs/>
                <w:sz w:val="20"/>
              </w:rPr>
              <w:t>Согласие с требованием/ указание характеристик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173" w:rsidRDefault="003D7F34">
            <w:pPr>
              <w:widowControl w:val="0"/>
              <w:jc w:val="center"/>
              <w:rPr>
                <w:rFonts w:eastAsia="DotumChe"/>
                <w:sz w:val="20"/>
              </w:rPr>
            </w:pPr>
            <w:r>
              <w:rPr>
                <w:b/>
                <w:bCs/>
                <w:sz w:val="20"/>
              </w:rPr>
              <w:t>Предоставление подтверждающего документа или иной способ подтверждения</w:t>
            </w:r>
          </w:p>
        </w:tc>
      </w:tr>
      <w:tr w:rsidR="00124173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173" w:rsidRDefault="003D7F34">
            <w:pPr>
              <w:widowControl w:val="0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173" w:rsidRDefault="003D7F34">
            <w:pPr>
              <w:widowControl w:val="0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173" w:rsidRDefault="003D7F34">
            <w:pPr>
              <w:widowControl w:val="0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DotumChe"/>
                <w:b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173" w:rsidRDefault="003D7F34">
            <w:pPr>
              <w:widowControl w:val="0"/>
              <w:jc w:val="center"/>
              <w:rPr>
                <w:rFonts w:eastAsia="DotumChe"/>
                <w:b/>
                <w:sz w:val="20"/>
                <w:szCs w:val="20"/>
                <w:lang w:eastAsia="en-US"/>
              </w:rPr>
            </w:pPr>
            <w:r>
              <w:rPr>
                <w:rFonts w:eastAsia="DotumChe"/>
                <w:b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173" w:rsidRDefault="003D7F34">
            <w:pPr>
              <w:widowControl w:val="0"/>
              <w:jc w:val="center"/>
              <w:rPr>
                <w:rFonts w:eastAsia="DotumChe"/>
                <w:b/>
                <w:sz w:val="20"/>
                <w:szCs w:val="20"/>
                <w:lang w:eastAsia="en-US"/>
              </w:rPr>
            </w:pPr>
            <w:r>
              <w:rPr>
                <w:rFonts w:eastAsia="DotumChe"/>
                <w:b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173" w:rsidRDefault="003D7F34">
            <w:pPr>
              <w:widowControl w:val="0"/>
              <w:jc w:val="center"/>
              <w:rPr>
                <w:rFonts w:eastAsia="DotumChe"/>
                <w:b/>
                <w:sz w:val="20"/>
                <w:szCs w:val="20"/>
                <w:lang w:eastAsia="en-US"/>
              </w:rPr>
            </w:pPr>
            <w:r>
              <w:rPr>
                <w:rFonts w:eastAsia="DotumChe"/>
                <w:b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173" w:rsidRDefault="003D7F34">
            <w:pPr>
              <w:widowControl w:val="0"/>
              <w:jc w:val="center"/>
              <w:rPr>
                <w:rFonts w:eastAsia="DotumChe"/>
                <w:b/>
                <w:sz w:val="20"/>
                <w:szCs w:val="20"/>
                <w:lang w:eastAsia="en-US"/>
              </w:rPr>
            </w:pPr>
            <w:r>
              <w:rPr>
                <w:rFonts w:eastAsia="DotumChe"/>
                <w:b/>
                <w:sz w:val="20"/>
                <w:szCs w:val="20"/>
                <w:lang w:eastAsia="en-US"/>
              </w:rPr>
              <w:t>7</w:t>
            </w:r>
          </w:p>
        </w:tc>
      </w:tr>
      <w:tr w:rsidR="00124173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173" w:rsidRDefault="003D7F34">
            <w:pPr>
              <w:widowControl w:val="0"/>
              <w:jc w:val="center"/>
              <w:rPr>
                <w:rFonts w:eastAsia="DotumChe"/>
                <w:b/>
                <w:sz w:val="20"/>
                <w:szCs w:val="20"/>
                <w:lang w:eastAsia="en-US"/>
              </w:rPr>
            </w:pPr>
            <w:r>
              <w:rPr>
                <w:rFonts w:eastAsia="DotumChe"/>
                <w:b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1460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173" w:rsidRDefault="003D7F34">
            <w:pPr>
              <w:widowControl w:val="0"/>
              <w:rPr>
                <w:rFonts w:eastAsia="DotumChe"/>
                <w:b/>
                <w:sz w:val="20"/>
                <w:szCs w:val="20"/>
                <w:lang w:eastAsia="en-US"/>
              </w:rPr>
            </w:pPr>
            <w:r>
              <w:rPr>
                <w:rFonts w:eastAsia="DotumChe"/>
                <w:b/>
                <w:sz w:val="20"/>
                <w:szCs w:val="20"/>
                <w:lang w:eastAsia="en-US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</w:tr>
      <w:tr w:rsidR="00124173">
        <w:trPr>
          <w:trHeight w:val="27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173" w:rsidRDefault="003D7F34">
            <w:pPr>
              <w:widowControl w:val="0"/>
              <w:tabs>
                <w:tab w:val="left" w:pos="445"/>
              </w:tabs>
              <w:suppressAutoHyphens/>
              <w:rPr>
                <w:rFonts w:eastAsia="Calibri"/>
                <w:sz w:val="22"/>
                <w:szCs w:val="22"/>
                <w:lang w:val="en-US"/>
              </w:rPr>
            </w:pPr>
            <w:r>
              <w:rPr>
                <w:rFonts w:eastAsia="Calibri"/>
                <w:sz w:val="22"/>
                <w:szCs w:val="22"/>
                <w:lang w:val="en-US"/>
              </w:rPr>
              <w:t>1.1</w:t>
            </w:r>
          </w:p>
        </w:tc>
        <w:tc>
          <w:tcPr>
            <w:tcW w:w="38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173" w:rsidRDefault="003D7F34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Сетка крученая </w:t>
            </w:r>
            <w:proofErr w:type="spellStart"/>
            <w:r>
              <w:rPr>
                <w:color w:val="000000"/>
              </w:rPr>
              <w:t>Манье</w:t>
            </w:r>
            <w:proofErr w:type="spellEnd"/>
            <w:r>
              <w:rPr>
                <w:color w:val="000000"/>
              </w:rPr>
              <w:t xml:space="preserve"> НУ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173" w:rsidRDefault="003D7F34">
            <w:pPr>
              <w:widowControl w:val="0"/>
              <w:jc w:val="center"/>
            </w:pPr>
            <w:r>
              <w:rPr>
                <w:color w:val="000000"/>
              </w:rPr>
              <w:t>Материал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173" w:rsidRDefault="003D7F34">
            <w:pPr>
              <w:widowControl w:val="0"/>
              <w:jc w:val="center"/>
              <w:rPr>
                <w:lang w:val="en-US"/>
              </w:rPr>
            </w:pPr>
            <w:r>
              <w:rPr>
                <w:color w:val="000000"/>
                <w:lang w:val="en-US"/>
              </w:rPr>
              <w:t>С</w:t>
            </w:r>
            <w:r>
              <w:rPr>
                <w:color w:val="000000"/>
              </w:rPr>
              <w:t>таль</w:t>
            </w:r>
            <w:proofErr w:type="spellStart"/>
            <w:r>
              <w:rPr>
                <w:color w:val="000000"/>
                <w:lang w:val="en-US"/>
              </w:rPr>
              <w:t>ная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проволока</w:t>
            </w:r>
            <w:proofErr w:type="spellEnd"/>
          </w:p>
        </w:tc>
        <w:tc>
          <w:tcPr>
            <w:tcW w:w="1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173" w:rsidRDefault="003D7F34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color w:val="000000"/>
              </w:rPr>
              <w:t xml:space="preserve">ГОСТ 13603-89 </w:t>
            </w:r>
          </w:p>
        </w:tc>
        <w:tc>
          <w:tcPr>
            <w:tcW w:w="198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173" w:rsidRDefault="00124173">
            <w:pPr>
              <w:widowControl w:val="0"/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173" w:rsidRDefault="00124173">
            <w:pPr>
              <w:widowControl w:val="0"/>
              <w:jc w:val="center"/>
              <w:rPr>
                <w:sz w:val="20"/>
              </w:rPr>
            </w:pPr>
          </w:p>
        </w:tc>
      </w:tr>
      <w:tr w:rsidR="00124173">
        <w:trPr>
          <w:trHeight w:val="27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24173" w:rsidRDefault="00124173">
            <w:pPr>
              <w:widowControl w:val="0"/>
              <w:tabs>
                <w:tab w:val="left" w:pos="445"/>
              </w:tabs>
              <w:suppressAutoHyphens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382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24173" w:rsidRDefault="00124173">
            <w:pPr>
              <w:widowControl w:val="0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173" w:rsidRDefault="003D7F34">
            <w:pPr>
              <w:widowControl w:val="0"/>
              <w:jc w:val="center"/>
            </w:pPr>
            <w:proofErr w:type="spellStart"/>
            <w:r>
              <w:rPr>
                <w:color w:val="000000"/>
                <w:lang w:val="en-US"/>
              </w:rPr>
              <w:t>Диаметр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проволоки</w:t>
            </w:r>
            <w:proofErr w:type="spellEnd"/>
            <w:r>
              <w:rPr>
                <w:color w:val="000000"/>
                <w:lang w:val="en-US"/>
              </w:rPr>
              <w:t>: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lang w:val="en-US"/>
              </w:rPr>
              <w:t>м</w:t>
            </w:r>
            <w:r>
              <w:rPr>
                <w:color w:val="000000"/>
              </w:rPr>
              <w:t>м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173" w:rsidRDefault="003D7F34">
            <w:pPr>
              <w:widowControl w:val="0"/>
              <w:jc w:val="center"/>
              <w:rPr>
                <w:lang w:val="en-US"/>
              </w:rPr>
            </w:pPr>
            <w:r>
              <w:rPr>
                <w:color w:val="000000"/>
              </w:rPr>
              <w:t>1</w:t>
            </w:r>
            <w:r>
              <w:rPr>
                <w:color w:val="000000"/>
                <w:lang w:val="en-US"/>
              </w:rPr>
              <w:t>,4</w:t>
            </w:r>
          </w:p>
        </w:tc>
        <w:tc>
          <w:tcPr>
            <w:tcW w:w="169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24173" w:rsidRDefault="00124173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98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24173" w:rsidRDefault="00124173">
            <w:pPr>
              <w:widowControl w:val="0"/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173" w:rsidRDefault="00124173">
            <w:pPr>
              <w:widowControl w:val="0"/>
              <w:jc w:val="center"/>
              <w:rPr>
                <w:sz w:val="20"/>
              </w:rPr>
            </w:pPr>
          </w:p>
        </w:tc>
      </w:tr>
      <w:tr w:rsidR="00124173">
        <w:trPr>
          <w:trHeight w:val="27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24173" w:rsidRDefault="00124173">
            <w:pPr>
              <w:widowControl w:val="0"/>
              <w:tabs>
                <w:tab w:val="left" w:pos="445"/>
              </w:tabs>
              <w:suppressAutoHyphens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382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24173" w:rsidRDefault="00124173">
            <w:pPr>
              <w:widowControl w:val="0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173" w:rsidRDefault="003D7F34">
            <w:pPr>
              <w:widowControl w:val="0"/>
              <w:jc w:val="center"/>
            </w:pPr>
            <w:proofErr w:type="spellStart"/>
            <w:r>
              <w:rPr>
                <w:color w:val="000000"/>
                <w:lang w:val="en-US"/>
              </w:rPr>
              <w:t>Размер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ячейки</w:t>
            </w:r>
            <w:proofErr w:type="spellEnd"/>
            <w:r>
              <w:rPr>
                <w:color w:val="000000"/>
              </w:rPr>
              <w:t>: мм.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173" w:rsidRDefault="003D7F34">
            <w:pPr>
              <w:widowControl w:val="0"/>
              <w:jc w:val="center"/>
              <w:rPr>
                <w:lang w:val="en-US"/>
              </w:rPr>
            </w:pPr>
            <w:r>
              <w:rPr>
                <w:color w:val="000000"/>
                <w:lang w:val="en-US"/>
              </w:rPr>
              <w:t>45х45</w:t>
            </w:r>
          </w:p>
        </w:tc>
        <w:tc>
          <w:tcPr>
            <w:tcW w:w="169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24173" w:rsidRDefault="00124173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98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24173" w:rsidRDefault="00124173">
            <w:pPr>
              <w:widowControl w:val="0"/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173" w:rsidRDefault="00124173">
            <w:pPr>
              <w:widowControl w:val="0"/>
              <w:jc w:val="center"/>
              <w:rPr>
                <w:sz w:val="20"/>
              </w:rPr>
            </w:pPr>
          </w:p>
        </w:tc>
      </w:tr>
      <w:tr w:rsidR="00124173">
        <w:trPr>
          <w:trHeight w:val="27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173" w:rsidRDefault="00124173">
            <w:pPr>
              <w:widowControl w:val="0"/>
              <w:tabs>
                <w:tab w:val="left" w:pos="445"/>
              </w:tabs>
              <w:suppressAutoHyphens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382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173" w:rsidRDefault="00124173">
            <w:pPr>
              <w:widowControl w:val="0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173" w:rsidRDefault="003D7F34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Способ </w:t>
            </w:r>
          </w:p>
          <w:p w:rsidR="00124173" w:rsidRDefault="003D7F34">
            <w:pPr>
              <w:widowControl w:val="0"/>
              <w:jc w:val="center"/>
            </w:pPr>
            <w:r>
              <w:rPr>
                <w:color w:val="000000"/>
              </w:rPr>
              <w:t>изготовления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173" w:rsidRDefault="003D7F34">
            <w:pPr>
              <w:widowControl w:val="0"/>
              <w:jc w:val="center"/>
              <w:rPr>
                <w:lang w:val="en-US"/>
              </w:rPr>
            </w:pPr>
            <w:proofErr w:type="spellStart"/>
            <w:r>
              <w:rPr>
                <w:color w:val="000000"/>
                <w:lang w:val="en-US"/>
              </w:rPr>
              <w:t>Скручивание</w:t>
            </w:r>
            <w:proofErr w:type="spellEnd"/>
          </w:p>
        </w:tc>
        <w:tc>
          <w:tcPr>
            <w:tcW w:w="16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173" w:rsidRDefault="00124173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9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173" w:rsidRDefault="00124173">
            <w:pPr>
              <w:widowControl w:val="0"/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173" w:rsidRDefault="00124173">
            <w:pPr>
              <w:widowControl w:val="0"/>
              <w:jc w:val="center"/>
              <w:rPr>
                <w:sz w:val="20"/>
              </w:rPr>
            </w:pPr>
          </w:p>
        </w:tc>
      </w:tr>
      <w:tr w:rsidR="00124173">
        <w:trPr>
          <w:trHeight w:val="27"/>
        </w:trPr>
        <w:tc>
          <w:tcPr>
            <w:tcW w:w="5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173" w:rsidRDefault="003D7F34">
            <w:pPr>
              <w:widowControl w:val="0"/>
              <w:tabs>
                <w:tab w:val="left" w:pos="445"/>
              </w:tabs>
              <w:suppressAutoHyphens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1.2</w:t>
            </w:r>
          </w:p>
        </w:tc>
        <w:tc>
          <w:tcPr>
            <w:tcW w:w="382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173" w:rsidRDefault="003D7F34">
            <w:pPr>
              <w:widowControl w:val="0"/>
              <w:jc w:val="center"/>
            </w:pPr>
            <w:r>
              <w:rPr>
                <w:color w:val="000000"/>
              </w:rPr>
              <w:t xml:space="preserve">Сетка стальная рифленая 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173" w:rsidRDefault="003D7F34">
            <w:pPr>
              <w:widowControl w:val="0"/>
              <w:jc w:val="center"/>
            </w:pPr>
            <w:r>
              <w:rPr>
                <w:color w:val="000000"/>
              </w:rPr>
              <w:t>Материал</w:t>
            </w:r>
          </w:p>
        </w:tc>
        <w:tc>
          <w:tcPr>
            <w:tcW w:w="26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173" w:rsidRDefault="003D7F34">
            <w:pPr>
              <w:widowControl w:val="0"/>
              <w:jc w:val="center"/>
              <w:rPr>
                <w:lang w:val="en-US"/>
              </w:rPr>
            </w:pPr>
            <w:r>
              <w:rPr>
                <w:color w:val="000000"/>
                <w:lang w:val="en-US"/>
              </w:rPr>
              <w:t>С</w:t>
            </w:r>
            <w:r>
              <w:rPr>
                <w:color w:val="000000"/>
              </w:rPr>
              <w:t>таль</w:t>
            </w:r>
            <w:proofErr w:type="spellStart"/>
            <w:r>
              <w:rPr>
                <w:color w:val="000000"/>
                <w:lang w:val="en-US"/>
              </w:rPr>
              <w:t>ная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проволока</w:t>
            </w:r>
            <w:proofErr w:type="spellEnd"/>
          </w:p>
        </w:tc>
        <w:tc>
          <w:tcPr>
            <w:tcW w:w="169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173" w:rsidRDefault="003D7F34">
            <w:pPr>
              <w:widowControl w:val="0"/>
              <w:jc w:val="center"/>
            </w:pPr>
            <w:r>
              <w:rPr>
                <w:color w:val="000000"/>
              </w:rPr>
              <w:t>ГОСТ 3306-88</w:t>
            </w:r>
          </w:p>
        </w:tc>
        <w:tc>
          <w:tcPr>
            <w:tcW w:w="198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173" w:rsidRDefault="00124173">
            <w:pPr>
              <w:widowControl w:val="0"/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21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173" w:rsidRDefault="00124173">
            <w:pPr>
              <w:widowControl w:val="0"/>
              <w:jc w:val="center"/>
              <w:rPr>
                <w:sz w:val="20"/>
              </w:rPr>
            </w:pPr>
          </w:p>
        </w:tc>
      </w:tr>
      <w:tr w:rsidR="00124173">
        <w:trPr>
          <w:trHeight w:val="27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173" w:rsidRDefault="00124173">
            <w:pPr>
              <w:widowControl w:val="0"/>
              <w:tabs>
                <w:tab w:val="left" w:pos="445"/>
              </w:tabs>
              <w:suppressAutoHyphens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382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173" w:rsidRDefault="00124173">
            <w:pPr>
              <w:widowControl w:val="0"/>
              <w:jc w:val="center"/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173" w:rsidRDefault="003D7F34">
            <w:pPr>
              <w:widowControl w:val="0"/>
              <w:jc w:val="center"/>
              <w:rPr>
                <w:lang w:val="en-US"/>
              </w:rPr>
            </w:pPr>
            <w:r>
              <w:rPr>
                <w:color w:val="000000"/>
              </w:rPr>
              <w:t>Д</w:t>
            </w:r>
            <w:proofErr w:type="spellStart"/>
            <w:r>
              <w:rPr>
                <w:color w:val="000000"/>
                <w:lang w:val="en-US"/>
              </w:rPr>
              <w:t>иаметр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проволоки</w:t>
            </w:r>
            <w:proofErr w:type="spellEnd"/>
            <w:r>
              <w:rPr>
                <w:color w:val="000000"/>
              </w:rPr>
              <w:t>: м</w:t>
            </w:r>
            <w:r>
              <w:rPr>
                <w:color w:val="000000"/>
                <w:lang w:val="en-US"/>
              </w:rPr>
              <w:t>м</w:t>
            </w:r>
          </w:p>
        </w:tc>
        <w:tc>
          <w:tcPr>
            <w:tcW w:w="26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173" w:rsidRDefault="003D7F34">
            <w:pPr>
              <w:widowControl w:val="0"/>
              <w:jc w:val="center"/>
              <w:rPr>
                <w:lang w:val="en-US"/>
              </w:rPr>
            </w:pPr>
            <w:r>
              <w:rPr>
                <w:color w:val="000000"/>
              </w:rPr>
              <w:t>1</w:t>
            </w:r>
            <w:r>
              <w:rPr>
                <w:color w:val="000000"/>
                <w:lang w:val="en-US"/>
              </w:rPr>
              <w:t>,6</w:t>
            </w:r>
          </w:p>
        </w:tc>
        <w:tc>
          <w:tcPr>
            <w:tcW w:w="16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173" w:rsidRDefault="00124173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9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173" w:rsidRDefault="00124173">
            <w:pPr>
              <w:widowControl w:val="0"/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21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173" w:rsidRDefault="00124173">
            <w:pPr>
              <w:widowControl w:val="0"/>
              <w:jc w:val="center"/>
              <w:rPr>
                <w:sz w:val="20"/>
              </w:rPr>
            </w:pPr>
          </w:p>
        </w:tc>
      </w:tr>
      <w:tr w:rsidR="00124173">
        <w:trPr>
          <w:trHeight w:val="27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173" w:rsidRDefault="00124173">
            <w:pPr>
              <w:widowControl w:val="0"/>
              <w:tabs>
                <w:tab w:val="left" w:pos="445"/>
              </w:tabs>
              <w:suppressAutoHyphens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382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173" w:rsidRDefault="00124173">
            <w:pPr>
              <w:widowControl w:val="0"/>
              <w:jc w:val="center"/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173" w:rsidRDefault="003D7F34">
            <w:pPr>
              <w:widowControl w:val="0"/>
              <w:jc w:val="center"/>
            </w:pPr>
            <w:proofErr w:type="spellStart"/>
            <w:r>
              <w:rPr>
                <w:color w:val="000000"/>
                <w:lang w:val="en-US"/>
              </w:rPr>
              <w:t>Размер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ячейки</w:t>
            </w:r>
            <w:proofErr w:type="spellEnd"/>
            <w:r>
              <w:rPr>
                <w:color w:val="000000"/>
              </w:rPr>
              <w:t>: мм</w:t>
            </w:r>
          </w:p>
        </w:tc>
        <w:tc>
          <w:tcPr>
            <w:tcW w:w="26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173" w:rsidRDefault="003D7F34">
            <w:pPr>
              <w:widowControl w:val="0"/>
              <w:jc w:val="center"/>
              <w:rPr>
                <w:lang w:val="en-US"/>
              </w:rPr>
            </w:pPr>
            <w:r>
              <w:rPr>
                <w:color w:val="000000"/>
                <w:lang w:val="en-US"/>
              </w:rPr>
              <w:t>3</w:t>
            </w:r>
          </w:p>
        </w:tc>
        <w:tc>
          <w:tcPr>
            <w:tcW w:w="16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173" w:rsidRDefault="00124173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9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173" w:rsidRDefault="00124173">
            <w:pPr>
              <w:widowControl w:val="0"/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21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173" w:rsidRDefault="00124173">
            <w:pPr>
              <w:widowControl w:val="0"/>
              <w:jc w:val="center"/>
              <w:rPr>
                <w:sz w:val="20"/>
              </w:rPr>
            </w:pPr>
          </w:p>
        </w:tc>
      </w:tr>
      <w:tr w:rsidR="00124173">
        <w:trPr>
          <w:trHeight w:val="27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173" w:rsidRDefault="00124173">
            <w:pPr>
              <w:widowControl w:val="0"/>
              <w:tabs>
                <w:tab w:val="left" w:pos="445"/>
              </w:tabs>
              <w:suppressAutoHyphens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382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173" w:rsidRDefault="00124173">
            <w:pPr>
              <w:widowControl w:val="0"/>
              <w:jc w:val="center"/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173" w:rsidRDefault="003D7F34">
            <w:pPr>
              <w:widowControl w:val="0"/>
              <w:jc w:val="center"/>
            </w:pPr>
            <w:proofErr w:type="spellStart"/>
            <w:r>
              <w:rPr>
                <w:color w:val="000000"/>
                <w:lang w:val="en-US"/>
              </w:rPr>
              <w:t>Размер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листа</w:t>
            </w:r>
            <w:proofErr w:type="spellEnd"/>
            <w:r>
              <w:rPr>
                <w:color w:val="000000"/>
              </w:rPr>
              <w:t>: мм.</w:t>
            </w:r>
          </w:p>
        </w:tc>
        <w:tc>
          <w:tcPr>
            <w:tcW w:w="26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173" w:rsidRDefault="003D7F34">
            <w:pPr>
              <w:widowControl w:val="0"/>
              <w:jc w:val="center"/>
              <w:rPr>
                <w:lang w:val="en-US"/>
              </w:rPr>
            </w:pPr>
            <w:r>
              <w:rPr>
                <w:color w:val="000000"/>
              </w:rPr>
              <w:t>50</w:t>
            </w:r>
            <w:r>
              <w:rPr>
                <w:color w:val="000000"/>
                <w:lang w:val="en-US"/>
              </w:rPr>
              <w:t>00х2000</w:t>
            </w:r>
          </w:p>
        </w:tc>
        <w:tc>
          <w:tcPr>
            <w:tcW w:w="16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173" w:rsidRDefault="00124173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9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173" w:rsidRDefault="00124173">
            <w:pPr>
              <w:widowControl w:val="0"/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21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173" w:rsidRDefault="00124173">
            <w:pPr>
              <w:widowControl w:val="0"/>
              <w:jc w:val="center"/>
              <w:rPr>
                <w:sz w:val="20"/>
              </w:rPr>
            </w:pPr>
          </w:p>
        </w:tc>
      </w:tr>
      <w:tr w:rsidR="00124173">
        <w:trPr>
          <w:trHeight w:val="27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173" w:rsidRDefault="00124173">
            <w:pPr>
              <w:widowControl w:val="0"/>
              <w:tabs>
                <w:tab w:val="left" w:pos="445"/>
              </w:tabs>
              <w:suppressAutoHyphens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382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173" w:rsidRDefault="00124173">
            <w:pPr>
              <w:widowControl w:val="0"/>
              <w:jc w:val="center"/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173" w:rsidRDefault="003D7F34">
            <w:pPr>
              <w:widowControl w:val="0"/>
              <w:jc w:val="center"/>
            </w:pPr>
            <w:r>
              <w:rPr>
                <w:color w:val="000000"/>
              </w:rPr>
              <w:t>Способ изготовления</w:t>
            </w:r>
          </w:p>
        </w:tc>
        <w:tc>
          <w:tcPr>
            <w:tcW w:w="26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173" w:rsidRDefault="003D7F34">
            <w:pPr>
              <w:widowControl w:val="0"/>
              <w:jc w:val="center"/>
              <w:rPr>
                <w:lang w:val="en-US"/>
              </w:rPr>
            </w:pPr>
            <w:proofErr w:type="spellStart"/>
            <w:r>
              <w:rPr>
                <w:color w:val="000000"/>
                <w:lang w:val="en-US"/>
              </w:rPr>
              <w:t>Рифленая</w:t>
            </w:r>
            <w:proofErr w:type="spellEnd"/>
          </w:p>
        </w:tc>
        <w:tc>
          <w:tcPr>
            <w:tcW w:w="16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173" w:rsidRDefault="00124173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9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173" w:rsidRDefault="00124173">
            <w:pPr>
              <w:widowControl w:val="0"/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21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173" w:rsidRDefault="00124173">
            <w:pPr>
              <w:widowControl w:val="0"/>
              <w:jc w:val="center"/>
              <w:rPr>
                <w:sz w:val="20"/>
              </w:rPr>
            </w:pPr>
          </w:p>
        </w:tc>
      </w:tr>
      <w:tr w:rsidR="00124173">
        <w:trPr>
          <w:trHeight w:val="27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173" w:rsidRDefault="003D7F34">
            <w:pPr>
              <w:widowControl w:val="0"/>
              <w:tabs>
                <w:tab w:val="left" w:pos="445"/>
              </w:tabs>
              <w:suppressAutoHyphens/>
              <w:rPr>
                <w:rFonts w:eastAsia="Calibri"/>
                <w:sz w:val="22"/>
                <w:szCs w:val="22"/>
                <w:lang w:val="en-US"/>
              </w:rPr>
            </w:pPr>
            <w:r>
              <w:rPr>
                <w:rFonts w:eastAsia="Calibri"/>
                <w:sz w:val="22"/>
                <w:szCs w:val="22"/>
                <w:lang w:val="en-US"/>
              </w:rPr>
              <w:t>1.3</w:t>
            </w:r>
          </w:p>
        </w:tc>
        <w:tc>
          <w:tcPr>
            <w:tcW w:w="38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173" w:rsidRDefault="003D7F34">
            <w:pPr>
              <w:widowControl w:val="0"/>
              <w:jc w:val="center"/>
            </w:pPr>
            <w:r>
              <w:t>Сетка стальная оцинкованная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173" w:rsidRDefault="003D7F34">
            <w:pPr>
              <w:widowControl w:val="0"/>
              <w:jc w:val="center"/>
              <w:rPr>
                <w:color w:val="000000"/>
                <w:lang w:val="en-US"/>
              </w:rPr>
            </w:pPr>
            <w:proofErr w:type="spellStart"/>
            <w:r>
              <w:rPr>
                <w:color w:val="000000"/>
                <w:lang w:val="en-US"/>
              </w:rPr>
              <w:t>Материал</w:t>
            </w:r>
            <w:proofErr w:type="spellEnd"/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173" w:rsidRDefault="003D7F34">
            <w:pPr>
              <w:widowControl w:val="0"/>
              <w:jc w:val="center"/>
              <w:rPr>
                <w:color w:val="000000"/>
                <w:lang w:val="en-US"/>
              </w:rPr>
            </w:pPr>
            <w:proofErr w:type="spellStart"/>
            <w:r>
              <w:rPr>
                <w:color w:val="000000"/>
                <w:lang w:val="en-US"/>
              </w:rPr>
              <w:t>Стальная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проволока</w:t>
            </w:r>
            <w:proofErr w:type="spellEnd"/>
          </w:p>
        </w:tc>
        <w:tc>
          <w:tcPr>
            <w:tcW w:w="1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173" w:rsidRDefault="003D7F34">
            <w:pPr>
              <w:widowControl w:val="0"/>
              <w:jc w:val="center"/>
            </w:pPr>
            <w:r>
              <w:t>ГОСТ 23279-2012</w:t>
            </w:r>
          </w:p>
        </w:tc>
        <w:tc>
          <w:tcPr>
            <w:tcW w:w="19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173" w:rsidRDefault="00124173">
            <w:pPr>
              <w:widowControl w:val="0"/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173" w:rsidRDefault="00124173">
            <w:pPr>
              <w:widowControl w:val="0"/>
              <w:jc w:val="center"/>
              <w:rPr>
                <w:sz w:val="20"/>
              </w:rPr>
            </w:pPr>
          </w:p>
        </w:tc>
      </w:tr>
      <w:tr w:rsidR="00124173">
        <w:trPr>
          <w:trHeight w:val="27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24173" w:rsidRDefault="00124173">
            <w:pPr>
              <w:widowControl w:val="0"/>
              <w:tabs>
                <w:tab w:val="left" w:pos="445"/>
              </w:tabs>
              <w:suppressAutoHyphens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382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24173" w:rsidRDefault="00124173">
            <w:pPr>
              <w:widowControl w:val="0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173" w:rsidRDefault="003D7F34">
            <w:pPr>
              <w:widowControl w:val="0"/>
              <w:jc w:val="center"/>
              <w:rPr>
                <w:color w:val="000000"/>
                <w:lang w:val="en-US"/>
              </w:rPr>
            </w:pPr>
            <w:proofErr w:type="spellStart"/>
            <w:r>
              <w:rPr>
                <w:color w:val="000000"/>
                <w:lang w:val="en-US"/>
              </w:rPr>
              <w:t>Диаметр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проволоки</w:t>
            </w:r>
            <w:proofErr w:type="spellEnd"/>
            <w:r>
              <w:rPr>
                <w:color w:val="000000"/>
                <w:lang w:val="en-US"/>
              </w:rPr>
              <w:t xml:space="preserve">: </w:t>
            </w:r>
            <w:proofErr w:type="spellStart"/>
            <w:r>
              <w:rPr>
                <w:color w:val="000000"/>
                <w:lang w:val="en-US"/>
              </w:rPr>
              <w:t>мм</w:t>
            </w:r>
            <w:proofErr w:type="spellEnd"/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173" w:rsidRDefault="003D7F34">
            <w:pPr>
              <w:widowControl w:val="0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4,8</w:t>
            </w:r>
          </w:p>
        </w:tc>
        <w:tc>
          <w:tcPr>
            <w:tcW w:w="169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24173" w:rsidRDefault="00124173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98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24173" w:rsidRDefault="00124173">
            <w:pPr>
              <w:widowControl w:val="0"/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173" w:rsidRDefault="00124173">
            <w:pPr>
              <w:widowControl w:val="0"/>
              <w:jc w:val="center"/>
              <w:rPr>
                <w:sz w:val="20"/>
              </w:rPr>
            </w:pPr>
          </w:p>
        </w:tc>
      </w:tr>
      <w:tr w:rsidR="00124173">
        <w:trPr>
          <w:trHeight w:val="27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24173" w:rsidRDefault="00124173">
            <w:pPr>
              <w:widowControl w:val="0"/>
              <w:tabs>
                <w:tab w:val="left" w:pos="445"/>
              </w:tabs>
              <w:suppressAutoHyphens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382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24173" w:rsidRDefault="00124173">
            <w:pPr>
              <w:widowControl w:val="0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173" w:rsidRDefault="003D7F34">
            <w:pPr>
              <w:widowControl w:val="0"/>
              <w:jc w:val="center"/>
              <w:rPr>
                <w:color w:val="000000"/>
                <w:lang w:val="en-US"/>
              </w:rPr>
            </w:pPr>
            <w:proofErr w:type="spellStart"/>
            <w:r>
              <w:rPr>
                <w:color w:val="000000"/>
                <w:lang w:val="en-US"/>
              </w:rPr>
              <w:t>Размер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ячейки</w:t>
            </w:r>
            <w:proofErr w:type="spellEnd"/>
            <w:r>
              <w:rPr>
                <w:color w:val="000000"/>
                <w:lang w:val="en-US"/>
              </w:rPr>
              <w:t xml:space="preserve">: </w:t>
            </w:r>
            <w:proofErr w:type="spellStart"/>
            <w:r>
              <w:rPr>
                <w:color w:val="000000"/>
                <w:lang w:val="en-US"/>
              </w:rPr>
              <w:t>мм</w:t>
            </w:r>
            <w:proofErr w:type="spellEnd"/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173" w:rsidRDefault="003D7F34">
            <w:pPr>
              <w:widowControl w:val="0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50х100</w:t>
            </w:r>
          </w:p>
        </w:tc>
        <w:tc>
          <w:tcPr>
            <w:tcW w:w="169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24173" w:rsidRDefault="00124173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98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24173" w:rsidRDefault="00124173">
            <w:pPr>
              <w:widowControl w:val="0"/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173" w:rsidRDefault="00124173">
            <w:pPr>
              <w:widowControl w:val="0"/>
              <w:jc w:val="center"/>
              <w:rPr>
                <w:sz w:val="20"/>
              </w:rPr>
            </w:pPr>
          </w:p>
        </w:tc>
      </w:tr>
      <w:tr w:rsidR="00124173">
        <w:trPr>
          <w:trHeight w:val="27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173" w:rsidRDefault="00124173">
            <w:pPr>
              <w:widowControl w:val="0"/>
              <w:tabs>
                <w:tab w:val="left" w:pos="445"/>
              </w:tabs>
              <w:suppressAutoHyphens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382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173" w:rsidRDefault="00124173">
            <w:pPr>
              <w:widowControl w:val="0"/>
              <w:jc w:val="center"/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173" w:rsidRDefault="003D7F34">
            <w:pPr>
              <w:widowControl w:val="0"/>
              <w:jc w:val="center"/>
            </w:pPr>
            <w:r>
              <w:rPr>
                <w:color w:val="000000"/>
              </w:rPr>
              <w:t>Способ изготовления</w:t>
            </w:r>
          </w:p>
        </w:tc>
        <w:tc>
          <w:tcPr>
            <w:tcW w:w="26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173" w:rsidRDefault="003D7F34">
            <w:pPr>
              <w:widowControl w:val="0"/>
              <w:jc w:val="center"/>
              <w:rPr>
                <w:lang w:val="en-US"/>
              </w:rPr>
            </w:pPr>
            <w:proofErr w:type="spellStart"/>
            <w:r>
              <w:rPr>
                <w:color w:val="000000"/>
                <w:lang w:val="en-US"/>
              </w:rPr>
              <w:t>Сварная</w:t>
            </w:r>
            <w:proofErr w:type="spellEnd"/>
          </w:p>
        </w:tc>
        <w:tc>
          <w:tcPr>
            <w:tcW w:w="16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173" w:rsidRDefault="00124173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9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173" w:rsidRDefault="00124173">
            <w:pPr>
              <w:widowControl w:val="0"/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173" w:rsidRDefault="00124173">
            <w:pPr>
              <w:widowControl w:val="0"/>
              <w:jc w:val="center"/>
              <w:rPr>
                <w:sz w:val="20"/>
              </w:rPr>
            </w:pPr>
          </w:p>
        </w:tc>
      </w:tr>
      <w:tr w:rsidR="00124173">
        <w:trPr>
          <w:trHeight w:val="27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173" w:rsidRDefault="003D7F34">
            <w:pPr>
              <w:widowControl w:val="0"/>
              <w:tabs>
                <w:tab w:val="left" w:pos="445"/>
              </w:tabs>
              <w:suppressAutoHyphens/>
              <w:rPr>
                <w:rFonts w:eastAsia="Calibri"/>
                <w:sz w:val="22"/>
                <w:szCs w:val="22"/>
                <w:lang w:val="en-US"/>
              </w:rPr>
            </w:pPr>
            <w:r>
              <w:rPr>
                <w:rFonts w:eastAsia="Calibri"/>
                <w:sz w:val="22"/>
                <w:szCs w:val="22"/>
                <w:lang w:val="en-US"/>
              </w:rPr>
              <w:t>1.4</w:t>
            </w:r>
          </w:p>
        </w:tc>
        <w:tc>
          <w:tcPr>
            <w:tcW w:w="38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173" w:rsidRDefault="003D7F34">
            <w:pPr>
              <w:widowControl w:val="0"/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Соединитель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стальной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крестовой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173" w:rsidRDefault="003D7F34">
            <w:pPr>
              <w:widowControl w:val="0"/>
              <w:jc w:val="center"/>
              <w:rPr>
                <w:color w:val="000000"/>
                <w:lang w:val="en-US"/>
              </w:rPr>
            </w:pPr>
            <w:proofErr w:type="spellStart"/>
            <w:r>
              <w:rPr>
                <w:color w:val="000000"/>
                <w:lang w:val="en-US"/>
              </w:rPr>
              <w:t>Материал</w:t>
            </w:r>
            <w:proofErr w:type="spellEnd"/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173" w:rsidRDefault="003D7F34">
            <w:pPr>
              <w:widowControl w:val="0"/>
              <w:jc w:val="center"/>
              <w:rPr>
                <w:color w:val="000000"/>
                <w:lang w:val="en-US"/>
              </w:rPr>
            </w:pPr>
            <w:proofErr w:type="spellStart"/>
            <w:r>
              <w:rPr>
                <w:color w:val="000000"/>
                <w:lang w:val="en-US"/>
              </w:rPr>
              <w:t>Сталь</w:t>
            </w:r>
            <w:proofErr w:type="spellEnd"/>
          </w:p>
        </w:tc>
        <w:tc>
          <w:tcPr>
            <w:tcW w:w="1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173" w:rsidRDefault="00124173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9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173" w:rsidRDefault="00124173">
            <w:pPr>
              <w:widowControl w:val="0"/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173" w:rsidRDefault="00124173">
            <w:pPr>
              <w:widowControl w:val="0"/>
              <w:jc w:val="center"/>
              <w:rPr>
                <w:sz w:val="20"/>
              </w:rPr>
            </w:pPr>
          </w:p>
        </w:tc>
      </w:tr>
      <w:tr w:rsidR="00124173">
        <w:trPr>
          <w:trHeight w:val="27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24173" w:rsidRDefault="00124173">
            <w:pPr>
              <w:widowControl w:val="0"/>
              <w:tabs>
                <w:tab w:val="left" w:pos="445"/>
              </w:tabs>
              <w:suppressAutoHyphens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382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24173" w:rsidRDefault="00124173">
            <w:pPr>
              <w:widowControl w:val="0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173" w:rsidRDefault="003D7F34">
            <w:pPr>
              <w:widowControl w:val="0"/>
              <w:jc w:val="center"/>
              <w:rPr>
                <w:color w:val="000000"/>
                <w:lang w:val="en-US"/>
              </w:rPr>
            </w:pPr>
            <w:proofErr w:type="spellStart"/>
            <w:r>
              <w:rPr>
                <w:color w:val="000000"/>
                <w:lang w:val="en-US"/>
              </w:rPr>
              <w:t>Тип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соединения</w:t>
            </w:r>
            <w:proofErr w:type="spellEnd"/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173" w:rsidRDefault="003D7F34">
            <w:pPr>
              <w:widowControl w:val="0"/>
              <w:jc w:val="center"/>
              <w:rPr>
                <w:color w:val="000000"/>
                <w:lang w:val="en-US"/>
              </w:rPr>
            </w:pPr>
            <w:proofErr w:type="spellStart"/>
            <w:r>
              <w:rPr>
                <w:color w:val="000000"/>
                <w:lang w:val="en-US"/>
              </w:rPr>
              <w:t>Проволока-проволока</w:t>
            </w:r>
            <w:proofErr w:type="spellEnd"/>
          </w:p>
        </w:tc>
        <w:tc>
          <w:tcPr>
            <w:tcW w:w="169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24173" w:rsidRDefault="00124173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98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24173" w:rsidRDefault="00124173">
            <w:pPr>
              <w:widowControl w:val="0"/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173" w:rsidRDefault="00124173">
            <w:pPr>
              <w:widowControl w:val="0"/>
              <w:jc w:val="center"/>
              <w:rPr>
                <w:sz w:val="20"/>
              </w:rPr>
            </w:pPr>
          </w:p>
        </w:tc>
      </w:tr>
      <w:tr w:rsidR="00124173">
        <w:trPr>
          <w:trHeight w:val="27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24173" w:rsidRDefault="00124173">
            <w:pPr>
              <w:widowControl w:val="0"/>
              <w:tabs>
                <w:tab w:val="left" w:pos="445"/>
              </w:tabs>
              <w:suppressAutoHyphens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382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24173" w:rsidRDefault="00124173">
            <w:pPr>
              <w:widowControl w:val="0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173" w:rsidRDefault="003D7F34">
            <w:pPr>
              <w:widowControl w:val="0"/>
              <w:jc w:val="center"/>
              <w:rPr>
                <w:color w:val="000000"/>
                <w:lang w:val="en-US"/>
              </w:rPr>
            </w:pPr>
            <w:proofErr w:type="spellStart"/>
            <w:r>
              <w:rPr>
                <w:color w:val="000000"/>
                <w:lang w:val="en-US"/>
              </w:rPr>
              <w:t>Диаметр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мм</w:t>
            </w:r>
            <w:proofErr w:type="spellEnd"/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173" w:rsidRDefault="003D7F34">
            <w:pPr>
              <w:widowControl w:val="0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8-10</w:t>
            </w:r>
          </w:p>
        </w:tc>
        <w:tc>
          <w:tcPr>
            <w:tcW w:w="169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24173" w:rsidRDefault="00124173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98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24173" w:rsidRDefault="00124173">
            <w:pPr>
              <w:widowControl w:val="0"/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173" w:rsidRDefault="00124173">
            <w:pPr>
              <w:widowControl w:val="0"/>
              <w:jc w:val="center"/>
              <w:rPr>
                <w:sz w:val="20"/>
              </w:rPr>
            </w:pPr>
          </w:p>
        </w:tc>
      </w:tr>
      <w:tr w:rsidR="00124173">
        <w:trPr>
          <w:trHeight w:val="27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173" w:rsidRDefault="00124173">
            <w:pPr>
              <w:widowControl w:val="0"/>
              <w:tabs>
                <w:tab w:val="left" w:pos="445"/>
              </w:tabs>
              <w:suppressAutoHyphens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382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173" w:rsidRDefault="00124173">
            <w:pPr>
              <w:widowControl w:val="0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173" w:rsidRDefault="003D7F34">
            <w:pPr>
              <w:widowControl w:val="0"/>
              <w:jc w:val="center"/>
              <w:rPr>
                <w:color w:val="000000"/>
                <w:lang w:val="en-US"/>
              </w:rPr>
            </w:pPr>
            <w:proofErr w:type="spellStart"/>
            <w:r>
              <w:rPr>
                <w:color w:val="000000"/>
                <w:lang w:val="en-US"/>
              </w:rPr>
              <w:t>Тип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крепежных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винтов</w:t>
            </w:r>
            <w:proofErr w:type="spellEnd"/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173" w:rsidRDefault="003D7F34">
            <w:pPr>
              <w:widowControl w:val="0"/>
              <w:jc w:val="center"/>
              <w:rPr>
                <w:color w:val="000000"/>
                <w:lang w:val="en-US"/>
              </w:rPr>
            </w:pPr>
            <w:proofErr w:type="spellStart"/>
            <w:r>
              <w:rPr>
                <w:color w:val="000000"/>
                <w:lang w:val="en-US"/>
              </w:rPr>
              <w:t>Винт</w:t>
            </w:r>
            <w:proofErr w:type="spellEnd"/>
            <w:r>
              <w:rPr>
                <w:color w:val="000000"/>
                <w:lang w:val="en-US"/>
              </w:rPr>
              <w:t xml:space="preserve"> с </w:t>
            </w:r>
            <w:proofErr w:type="spellStart"/>
            <w:r>
              <w:rPr>
                <w:color w:val="000000"/>
                <w:lang w:val="en-US"/>
              </w:rPr>
              <w:t>шестигранной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головкой</w:t>
            </w:r>
            <w:proofErr w:type="spellEnd"/>
          </w:p>
        </w:tc>
        <w:tc>
          <w:tcPr>
            <w:tcW w:w="16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173" w:rsidRDefault="00124173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9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173" w:rsidRDefault="00124173">
            <w:pPr>
              <w:widowControl w:val="0"/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173" w:rsidRDefault="00124173">
            <w:pPr>
              <w:widowControl w:val="0"/>
              <w:jc w:val="center"/>
              <w:rPr>
                <w:sz w:val="20"/>
              </w:rPr>
            </w:pPr>
          </w:p>
        </w:tc>
      </w:tr>
    </w:tbl>
    <w:p w:rsidR="00124173" w:rsidRDefault="00124173"/>
    <w:tbl>
      <w:tblPr>
        <w:tblW w:w="15163" w:type="dxa"/>
        <w:tblLayout w:type="fixed"/>
        <w:tblLook w:val="04A0" w:firstRow="1" w:lastRow="0" w:firstColumn="1" w:lastColumn="0" w:noHBand="0" w:noVBand="1"/>
      </w:tblPr>
      <w:tblGrid>
        <w:gridCol w:w="559"/>
        <w:gridCol w:w="1703"/>
        <w:gridCol w:w="8787"/>
        <w:gridCol w:w="1986"/>
        <w:gridCol w:w="2128"/>
      </w:tblGrid>
      <w:tr w:rsidR="00124173"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173" w:rsidRDefault="003D7F34">
            <w:pPr>
              <w:pStyle w:val="a"/>
              <w:widowControl w:val="0"/>
              <w:numPr>
                <w:ilvl w:val="0"/>
                <w:numId w:val="0"/>
              </w:numPr>
              <w:ind w:left="-109" w:right="-11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</w:t>
            </w:r>
            <w:r>
              <w:rPr>
                <w:b/>
                <w:bCs/>
                <w:sz w:val="20"/>
                <w:szCs w:val="20"/>
              </w:rPr>
              <w:t></w:t>
            </w:r>
          </w:p>
        </w:tc>
        <w:tc>
          <w:tcPr>
            <w:tcW w:w="104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173" w:rsidRDefault="003D7F34">
            <w:pPr>
              <w:widowControl w:val="0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  <w:szCs w:val="20"/>
              </w:rPr>
              <w:t>Требования к доставке,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19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173" w:rsidRDefault="00124173">
            <w:pPr>
              <w:widowControl w:val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21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173" w:rsidRDefault="00124173">
            <w:pPr>
              <w:widowControl w:val="0"/>
              <w:jc w:val="center"/>
              <w:rPr>
                <w:b/>
                <w:bCs/>
                <w:sz w:val="20"/>
              </w:rPr>
            </w:pPr>
          </w:p>
        </w:tc>
      </w:tr>
      <w:tr w:rsidR="00124173"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173" w:rsidRDefault="003D7F34">
            <w:pPr>
              <w:pStyle w:val="a"/>
              <w:widowControl w:val="0"/>
              <w:numPr>
                <w:ilvl w:val="0"/>
                <w:numId w:val="0"/>
              </w:numPr>
              <w:ind w:left="-109" w:right="-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2.1.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173" w:rsidRDefault="003D7F34">
            <w:pPr>
              <w:widowControl w:val="0"/>
              <w:rPr>
                <w:b/>
                <w:bCs/>
                <w:sz w:val="20"/>
              </w:rPr>
            </w:pPr>
            <w:r>
              <w:rPr>
                <w:sz w:val="20"/>
                <w:szCs w:val="20"/>
              </w:rPr>
              <w:t>Место поставки</w:t>
            </w:r>
          </w:p>
        </w:tc>
        <w:tc>
          <w:tcPr>
            <w:tcW w:w="8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173" w:rsidRDefault="003D7F3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152917, РФ, Ярославская обл., г. Рыбинск, ул. Вяземского, д. 31, территория Рыбинской ГЭС,</w:t>
            </w:r>
          </w:p>
          <w:p w:rsidR="00124173" w:rsidRDefault="003D7F34">
            <w:pPr>
              <w:widowControl w:val="0"/>
              <w:rPr>
                <w:b/>
                <w:bCs/>
                <w:sz w:val="20"/>
              </w:rPr>
            </w:pPr>
            <w:r>
              <w:rPr>
                <w:sz w:val="20"/>
                <w:szCs w:val="20"/>
              </w:rPr>
              <w:t xml:space="preserve">152615, РФ, Ярославская обл., г. Углич, ул. Спасская, д. 33, территория </w:t>
            </w:r>
            <w:proofErr w:type="spellStart"/>
            <w:r>
              <w:rPr>
                <w:sz w:val="20"/>
                <w:szCs w:val="20"/>
              </w:rPr>
              <w:t>Угличской</w:t>
            </w:r>
            <w:proofErr w:type="spellEnd"/>
            <w:r>
              <w:rPr>
                <w:sz w:val="20"/>
                <w:szCs w:val="20"/>
              </w:rPr>
              <w:t xml:space="preserve"> ГЭС</w:t>
            </w:r>
          </w:p>
        </w:tc>
        <w:tc>
          <w:tcPr>
            <w:tcW w:w="1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173" w:rsidRDefault="00124173">
            <w:pPr>
              <w:widowControl w:val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21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173" w:rsidRDefault="00124173">
            <w:pPr>
              <w:widowControl w:val="0"/>
              <w:jc w:val="center"/>
              <w:rPr>
                <w:b/>
                <w:bCs/>
                <w:sz w:val="20"/>
              </w:rPr>
            </w:pPr>
          </w:p>
        </w:tc>
      </w:tr>
      <w:tr w:rsidR="00124173"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173" w:rsidRDefault="003D7F34">
            <w:pPr>
              <w:pStyle w:val="a"/>
              <w:widowControl w:val="0"/>
              <w:numPr>
                <w:ilvl w:val="0"/>
                <w:numId w:val="0"/>
              </w:numPr>
              <w:ind w:left="-109" w:right="-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2.2.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173" w:rsidRDefault="003D7F34">
            <w:pPr>
              <w:widowControl w:val="0"/>
              <w:rPr>
                <w:b/>
                <w:bCs/>
                <w:sz w:val="20"/>
              </w:rPr>
            </w:pPr>
            <w:r>
              <w:rPr>
                <w:sz w:val="20"/>
                <w:szCs w:val="20"/>
              </w:rPr>
              <w:t>Приемка продукции</w:t>
            </w:r>
          </w:p>
        </w:tc>
        <w:tc>
          <w:tcPr>
            <w:tcW w:w="8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173" w:rsidRDefault="003D7F34">
            <w:pPr>
              <w:widowControl w:val="0"/>
              <w:rPr>
                <w:b/>
                <w:bCs/>
                <w:sz w:val="20"/>
              </w:rPr>
            </w:pPr>
            <w:r>
              <w:rPr>
                <w:sz w:val="20"/>
                <w:szCs w:val="20"/>
              </w:rPr>
              <w:t>Только в рабочие дни с 9-00 до 11-00 и с 14-00 до 16-00</w:t>
            </w:r>
          </w:p>
        </w:tc>
        <w:tc>
          <w:tcPr>
            <w:tcW w:w="1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173" w:rsidRDefault="00124173">
            <w:pPr>
              <w:widowControl w:val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21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173" w:rsidRDefault="00124173">
            <w:pPr>
              <w:widowControl w:val="0"/>
              <w:jc w:val="center"/>
              <w:rPr>
                <w:b/>
                <w:bCs/>
                <w:sz w:val="20"/>
              </w:rPr>
            </w:pPr>
          </w:p>
        </w:tc>
      </w:tr>
      <w:tr w:rsidR="00124173">
        <w:trPr>
          <w:trHeight w:val="6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173" w:rsidRDefault="003D7F34">
            <w:pPr>
              <w:pStyle w:val="a"/>
              <w:widowControl w:val="0"/>
              <w:numPr>
                <w:ilvl w:val="0"/>
                <w:numId w:val="0"/>
              </w:numPr>
              <w:ind w:left="-109" w:right="-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2.3.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173" w:rsidRDefault="003D7F34">
            <w:pPr>
              <w:widowControl w:val="0"/>
              <w:rPr>
                <w:b/>
                <w:bCs/>
                <w:sz w:val="20"/>
              </w:rPr>
            </w:pPr>
            <w:r>
              <w:rPr>
                <w:rFonts w:eastAsia="Calibri"/>
                <w:sz w:val="20"/>
              </w:rPr>
              <w:t>Допуск на территорию</w:t>
            </w:r>
          </w:p>
        </w:tc>
        <w:tc>
          <w:tcPr>
            <w:tcW w:w="8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173" w:rsidRDefault="003D7F34">
            <w:pPr>
              <w:widowControl w:val="0"/>
              <w:rPr>
                <w:b/>
                <w:bCs/>
                <w:sz w:val="20"/>
              </w:rPr>
            </w:pPr>
            <w:r>
              <w:rPr>
                <w:sz w:val="20"/>
                <w:szCs w:val="20"/>
              </w:rPr>
              <w:t>Информация о транспорте, на котором осуществляется доставка, для оформления допуска на территорию предоставляется не позднее предыдущего рабочего дня до прибытия транспорта</w:t>
            </w:r>
          </w:p>
        </w:tc>
        <w:tc>
          <w:tcPr>
            <w:tcW w:w="1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173" w:rsidRDefault="00124173">
            <w:pPr>
              <w:widowControl w:val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21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173" w:rsidRDefault="00124173">
            <w:pPr>
              <w:widowControl w:val="0"/>
              <w:jc w:val="center"/>
              <w:rPr>
                <w:b/>
                <w:bCs/>
                <w:sz w:val="20"/>
              </w:rPr>
            </w:pPr>
          </w:p>
        </w:tc>
      </w:tr>
      <w:tr w:rsidR="00124173"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173" w:rsidRDefault="003D7F34">
            <w:pPr>
              <w:pStyle w:val="a"/>
              <w:widowControl w:val="0"/>
              <w:numPr>
                <w:ilvl w:val="0"/>
                <w:numId w:val="0"/>
              </w:numPr>
              <w:ind w:left="-109" w:right="-11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3.</w:t>
            </w:r>
          </w:p>
        </w:tc>
        <w:tc>
          <w:tcPr>
            <w:tcW w:w="104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173" w:rsidRDefault="003D7F34">
            <w:pPr>
              <w:widowControl w:val="0"/>
              <w:rPr>
                <w:b/>
                <w:bCs/>
                <w:sz w:val="20"/>
              </w:rPr>
            </w:pPr>
            <w:r>
              <w:rPr>
                <w:b/>
                <w:sz w:val="20"/>
                <w:szCs w:val="20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1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173" w:rsidRDefault="00124173">
            <w:pPr>
              <w:widowControl w:val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21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173" w:rsidRDefault="00124173">
            <w:pPr>
              <w:widowControl w:val="0"/>
              <w:jc w:val="center"/>
              <w:rPr>
                <w:b/>
                <w:bCs/>
                <w:sz w:val="20"/>
              </w:rPr>
            </w:pPr>
          </w:p>
        </w:tc>
      </w:tr>
      <w:tr w:rsidR="00124173"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173" w:rsidRDefault="003D7F34">
            <w:pPr>
              <w:pStyle w:val="a"/>
              <w:widowControl w:val="0"/>
              <w:numPr>
                <w:ilvl w:val="0"/>
                <w:numId w:val="0"/>
              </w:numPr>
              <w:ind w:left="-109" w:right="-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3.1.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173" w:rsidRDefault="003D7F34">
            <w:pPr>
              <w:widowControl w:val="0"/>
              <w:jc w:val="center"/>
              <w:rPr>
                <w:b/>
                <w:bCs/>
                <w:sz w:val="20"/>
              </w:rPr>
            </w:pPr>
            <w:r>
              <w:rPr>
                <w:sz w:val="20"/>
                <w:szCs w:val="20"/>
              </w:rPr>
              <w:t>Сроки гарантии</w:t>
            </w:r>
          </w:p>
        </w:tc>
        <w:tc>
          <w:tcPr>
            <w:tcW w:w="8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173" w:rsidRDefault="003D7F34">
            <w:pPr>
              <w:widowControl w:val="0"/>
              <w:rPr>
                <w:b/>
                <w:bCs/>
                <w:sz w:val="20"/>
              </w:rPr>
            </w:pPr>
            <w:r>
              <w:rPr>
                <w:sz w:val="20"/>
                <w:szCs w:val="20"/>
              </w:rPr>
              <w:t>Не менее 12 месяцев с даты подписания сторонами ТОРГ-12 (УПД), но не менее гарантии завода изготовителя.</w:t>
            </w:r>
          </w:p>
        </w:tc>
        <w:tc>
          <w:tcPr>
            <w:tcW w:w="1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173" w:rsidRDefault="00124173">
            <w:pPr>
              <w:widowControl w:val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21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173" w:rsidRDefault="00124173">
            <w:pPr>
              <w:widowControl w:val="0"/>
              <w:jc w:val="center"/>
              <w:rPr>
                <w:b/>
                <w:bCs/>
                <w:sz w:val="20"/>
              </w:rPr>
            </w:pPr>
          </w:p>
        </w:tc>
      </w:tr>
      <w:tr w:rsidR="00124173"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173" w:rsidRDefault="003D7F34">
            <w:pPr>
              <w:pStyle w:val="a"/>
              <w:widowControl w:val="0"/>
              <w:numPr>
                <w:ilvl w:val="0"/>
                <w:numId w:val="0"/>
              </w:numPr>
              <w:ind w:left="-109" w:right="-11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4.</w:t>
            </w:r>
          </w:p>
        </w:tc>
        <w:tc>
          <w:tcPr>
            <w:tcW w:w="104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173" w:rsidRDefault="003D7F34">
            <w:pPr>
              <w:widowControl w:val="0"/>
              <w:rPr>
                <w:b/>
                <w:bCs/>
                <w:sz w:val="20"/>
              </w:rPr>
            </w:pPr>
            <w:r>
              <w:rPr>
                <w:b/>
                <w:sz w:val="20"/>
                <w:szCs w:val="20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1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173" w:rsidRDefault="00124173">
            <w:pPr>
              <w:widowControl w:val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21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173" w:rsidRDefault="00124173">
            <w:pPr>
              <w:widowControl w:val="0"/>
              <w:jc w:val="center"/>
              <w:rPr>
                <w:b/>
                <w:bCs/>
                <w:sz w:val="20"/>
              </w:rPr>
            </w:pPr>
          </w:p>
        </w:tc>
      </w:tr>
      <w:tr w:rsidR="00124173"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173" w:rsidRDefault="003D7F34">
            <w:pPr>
              <w:pStyle w:val="a"/>
              <w:widowControl w:val="0"/>
              <w:numPr>
                <w:ilvl w:val="0"/>
                <w:numId w:val="0"/>
              </w:numPr>
              <w:ind w:left="-109" w:right="-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4.1.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173" w:rsidRDefault="003D7F34">
            <w:pPr>
              <w:widowControl w:val="0"/>
              <w:jc w:val="center"/>
              <w:rPr>
                <w:b/>
                <w:bCs/>
                <w:sz w:val="20"/>
              </w:rPr>
            </w:pPr>
            <w:r>
              <w:rPr>
                <w:sz w:val="20"/>
                <w:szCs w:val="20"/>
              </w:rPr>
              <w:t>Документы, передаваемые вместе с продукцией</w:t>
            </w:r>
          </w:p>
        </w:tc>
        <w:tc>
          <w:tcPr>
            <w:tcW w:w="8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173" w:rsidRDefault="003D7F3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Поставщик обязан одновременно с передачей продукции передать Покупателю относящиеся к нему документы, оформленные надлежащим образом:</w:t>
            </w:r>
          </w:p>
          <w:p w:rsidR="00124173" w:rsidRDefault="003D7F34">
            <w:pPr>
              <w:pStyle w:val="a"/>
              <w:widowControl w:val="0"/>
              <w:numPr>
                <w:ilvl w:val="0"/>
                <w:numId w:val="4"/>
              </w:numPr>
              <w:tabs>
                <w:tab w:val="left" w:pos="314"/>
              </w:tabs>
              <w:ind w:left="320"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сертификаты качества;</w:t>
            </w:r>
          </w:p>
          <w:p w:rsidR="00124173" w:rsidRDefault="003D7F34">
            <w:pPr>
              <w:pStyle w:val="a"/>
              <w:widowControl w:val="0"/>
              <w:numPr>
                <w:ilvl w:val="0"/>
                <w:numId w:val="4"/>
              </w:numPr>
              <w:tabs>
                <w:tab w:val="left" w:pos="314"/>
              </w:tabs>
              <w:ind w:left="320"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технические паспорта;</w:t>
            </w:r>
          </w:p>
          <w:p w:rsidR="00124173" w:rsidRDefault="003D7F34">
            <w:pPr>
              <w:pStyle w:val="a"/>
              <w:widowControl w:val="0"/>
              <w:numPr>
                <w:ilvl w:val="0"/>
                <w:numId w:val="4"/>
              </w:numPr>
              <w:tabs>
                <w:tab w:val="left" w:pos="314"/>
              </w:tabs>
              <w:ind w:left="320" w:firstLine="0"/>
              <w:rPr>
                <w:b/>
                <w:bCs/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товарную накладную унифицированной формы ТОРГ-12(УПД) в 2 экз.</w:t>
            </w:r>
          </w:p>
        </w:tc>
        <w:tc>
          <w:tcPr>
            <w:tcW w:w="1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173" w:rsidRDefault="00124173">
            <w:pPr>
              <w:widowControl w:val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21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173" w:rsidRDefault="00124173">
            <w:pPr>
              <w:widowControl w:val="0"/>
              <w:jc w:val="center"/>
              <w:rPr>
                <w:b/>
                <w:bCs/>
                <w:sz w:val="20"/>
              </w:rPr>
            </w:pPr>
          </w:p>
        </w:tc>
      </w:tr>
      <w:tr w:rsidR="00124173"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173" w:rsidRDefault="003D7F34">
            <w:pPr>
              <w:pStyle w:val="a"/>
              <w:widowControl w:val="0"/>
              <w:numPr>
                <w:ilvl w:val="0"/>
                <w:numId w:val="0"/>
              </w:numPr>
              <w:ind w:left="-109" w:right="-11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5.</w:t>
            </w:r>
          </w:p>
        </w:tc>
        <w:tc>
          <w:tcPr>
            <w:tcW w:w="104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173" w:rsidRDefault="003D7F34">
            <w:pPr>
              <w:widowControl w:val="0"/>
              <w:rPr>
                <w:b/>
                <w:bCs/>
                <w:sz w:val="20"/>
              </w:rPr>
            </w:pPr>
            <w:r>
              <w:rPr>
                <w:b/>
                <w:sz w:val="20"/>
                <w:szCs w:val="20"/>
              </w:rPr>
              <w:t>Прочие (дополнительные) требования к продукции</w:t>
            </w:r>
          </w:p>
        </w:tc>
        <w:tc>
          <w:tcPr>
            <w:tcW w:w="1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173" w:rsidRDefault="00124173">
            <w:pPr>
              <w:widowControl w:val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21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173" w:rsidRDefault="00124173">
            <w:pPr>
              <w:widowControl w:val="0"/>
              <w:jc w:val="center"/>
              <w:rPr>
                <w:b/>
                <w:bCs/>
                <w:sz w:val="20"/>
              </w:rPr>
            </w:pPr>
          </w:p>
        </w:tc>
      </w:tr>
      <w:tr w:rsidR="00124173"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173" w:rsidRDefault="003D7F34">
            <w:pPr>
              <w:pStyle w:val="a"/>
              <w:widowControl w:val="0"/>
              <w:numPr>
                <w:ilvl w:val="0"/>
                <w:numId w:val="0"/>
              </w:numPr>
              <w:ind w:left="-109" w:right="-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5.1.</w:t>
            </w:r>
          </w:p>
        </w:tc>
        <w:tc>
          <w:tcPr>
            <w:tcW w:w="104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173" w:rsidRDefault="003D7F34">
            <w:pPr>
              <w:widowControl w:val="0"/>
              <w:rPr>
                <w:b/>
                <w:bCs/>
                <w:sz w:val="20"/>
              </w:rPr>
            </w:pPr>
            <w:r>
              <w:rPr>
                <w:sz w:val="20"/>
                <w:szCs w:val="20"/>
              </w:rPr>
              <w:t>Продукция должна быть новой, ранее не использовавшейся</w:t>
            </w:r>
          </w:p>
        </w:tc>
        <w:tc>
          <w:tcPr>
            <w:tcW w:w="1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173" w:rsidRDefault="00124173">
            <w:pPr>
              <w:widowControl w:val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21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173" w:rsidRDefault="00124173">
            <w:pPr>
              <w:widowControl w:val="0"/>
              <w:jc w:val="center"/>
              <w:rPr>
                <w:b/>
                <w:bCs/>
                <w:sz w:val="20"/>
              </w:rPr>
            </w:pPr>
          </w:p>
        </w:tc>
      </w:tr>
      <w:tr w:rsidR="00124173">
        <w:trPr>
          <w:cantSplit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173" w:rsidRDefault="003D7F34">
            <w:pPr>
              <w:pStyle w:val="a"/>
              <w:widowControl w:val="0"/>
              <w:numPr>
                <w:ilvl w:val="0"/>
                <w:numId w:val="0"/>
              </w:numPr>
              <w:ind w:left="-109" w:right="-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6.2.</w:t>
            </w:r>
          </w:p>
        </w:tc>
        <w:tc>
          <w:tcPr>
            <w:tcW w:w="104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173" w:rsidRDefault="003D7F34">
            <w:pPr>
              <w:widowControl w:val="0"/>
              <w:rPr>
                <w:b/>
                <w:bCs/>
                <w:sz w:val="20"/>
              </w:rPr>
            </w:pPr>
            <w:r>
              <w:rPr>
                <w:sz w:val="20"/>
                <w:szCs w:val="20"/>
              </w:rPr>
              <w:t>Продукция должна соответствовать обязательным требованиям, установленными нормативными документами, действующими в РФ. Продукция обязательно должна быть укомплектована документами, удостоверяющими качество продукции и гарантийные обязательства производителя, выданными производителем продукции, а также документами, выполнение требований которых является условием выполнения гарантийных обязательств производителя.</w:t>
            </w:r>
          </w:p>
        </w:tc>
        <w:tc>
          <w:tcPr>
            <w:tcW w:w="1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173" w:rsidRDefault="00124173">
            <w:pPr>
              <w:widowControl w:val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21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173" w:rsidRDefault="00124173">
            <w:pPr>
              <w:widowControl w:val="0"/>
              <w:jc w:val="center"/>
              <w:rPr>
                <w:b/>
                <w:bCs/>
                <w:sz w:val="20"/>
              </w:rPr>
            </w:pPr>
          </w:p>
        </w:tc>
      </w:tr>
    </w:tbl>
    <w:p w:rsidR="00124173" w:rsidRDefault="00124173">
      <w:pPr>
        <w:widowControl w:val="0"/>
        <w:spacing w:before="120" w:after="60"/>
        <w:ind w:left="1276" w:hanging="357"/>
        <w:outlineLvl w:val="0"/>
        <w:rPr>
          <w:rFonts w:eastAsia="Calibri"/>
          <w:b/>
        </w:rPr>
      </w:pPr>
    </w:p>
    <w:p w:rsidR="00124173" w:rsidRDefault="003D7F34">
      <w:pPr>
        <w:widowControl w:val="0"/>
        <w:spacing w:before="120" w:after="60"/>
        <w:ind w:left="1276" w:hanging="357"/>
        <w:outlineLvl w:val="0"/>
        <w:rPr>
          <w:rFonts w:eastAsia="Calibri"/>
          <w:b/>
        </w:rPr>
      </w:pPr>
      <w:r>
        <w:rPr>
          <w:rFonts w:eastAsia="Calibri"/>
          <w:b/>
        </w:rPr>
        <w:t>3.</w:t>
      </w:r>
      <w:r>
        <w:rPr>
          <w:rFonts w:eastAsia="Calibri"/>
          <w:b/>
        </w:rPr>
        <w:tab/>
        <w:t>Требования к документации по ценообразованию на этапе закупки</w:t>
      </w:r>
    </w:p>
    <w:p w:rsidR="00124173" w:rsidRDefault="003D7F34">
      <w:pPr>
        <w:widowControl w:val="0"/>
        <w:spacing w:before="120" w:after="60"/>
        <w:ind w:left="1276" w:hanging="357"/>
        <w:outlineLvl w:val="0"/>
        <w:rPr>
          <w:rFonts w:eastAsia="Calibri"/>
        </w:rPr>
      </w:pPr>
      <w:r>
        <w:rPr>
          <w:rFonts w:eastAsia="Calibri"/>
        </w:rPr>
        <w:t>3.1.</w:t>
      </w:r>
      <w:r>
        <w:rPr>
          <w:rFonts w:eastAsia="Calibri"/>
        </w:rPr>
        <w:tab/>
        <w:t>В обоснование стоимости своей заявки Участник предоставляет Коммерческое предложение по форме (с учетом прилагаемой к ней инструкции по заполнению), приведенной в Документации о закупке.</w:t>
      </w:r>
    </w:p>
    <w:p w:rsidR="00124173" w:rsidRDefault="003D7F34">
      <w:pPr>
        <w:widowControl w:val="0"/>
        <w:spacing w:before="120" w:after="60"/>
        <w:ind w:left="1276" w:hanging="357"/>
        <w:outlineLvl w:val="0"/>
        <w:rPr>
          <w:rFonts w:eastAsia="Calibri"/>
        </w:rPr>
      </w:pPr>
      <w:r>
        <w:rPr>
          <w:rFonts w:eastAsia="Calibri"/>
        </w:rPr>
        <w:t>3.2.</w:t>
      </w:r>
      <w:r>
        <w:rPr>
          <w:rFonts w:eastAsia="Calibri"/>
        </w:rPr>
        <w:tab/>
        <w:t>Дополнительные документы по ценообразованию в состав заявки не включаются.</w:t>
      </w:r>
    </w:p>
    <w:sectPr w:rsidR="00124173">
      <w:footerReference w:type="default" r:id="rId9"/>
      <w:footerReference w:type="first" r:id="rId10"/>
      <w:pgSz w:w="16838" w:h="11906" w:orient="landscape"/>
      <w:pgMar w:top="851" w:right="1134" w:bottom="766" w:left="1134" w:header="0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940" w:rsidRDefault="003D7F34">
      <w:r>
        <w:separator/>
      </w:r>
    </w:p>
  </w:endnote>
  <w:endnote w:type="continuationSeparator" w:id="0">
    <w:p w:rsidR="00CE0940" w:rsidRDefault="003D7F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GOST Type BU">
    <w:panose1 w:val="02010603020201000205"/>
    <w:charset w:val="CC"/>
    <w:family w:val="auto"/>
    <w:pitch w:val="variable"/>
    <w:sig w:usb0="800002AF" w:usb1="1000004A" w:usb2="00000000" w:usb3="00000000" w:csb0="8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roman"/>
    <w:pitch w:val="variable"/>
  </w:font>
  <w:font w:name="Arial Unicode MS">
    <w:altName w:val="Malgun Gothic Semilight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DotumChe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4173" w:rsidRDefault="003D7F34">
    <w:pPr>
      <w:pStyle w:val="ab"/>
      <w:jc w:val="center"/>
    </w:pPr>
    <w:r>
      <w:t xml:space="preserve">Страница </w:t>
    </w:r>
    <w:r>
      <w:rPr>
        <w:b/>
        <w:bCs/>
        <w:sz w:val="24"/>
        <w:szCs w:val="24"/>
      </w:rPr>
      <w:fldChar w:fldCharType="begin"/>
    </w:r>
    <w:r>
      <w:rPr>
        <w:b/>
        <w:bCs/>
        <w:sz w:val="24"/>
        <w:szCs w:val="24"/>
      </w:rPr>
      <w:instrText xml:space="preserve"> PAGE </w:instrText>
    </w:r>
    <w:r>
      <w:rPr>
        <w:b/>
        <w:bCs/>
        <w:sz w:val="24"/>
        <w:szCs w:val="24"/>
      </w:rPr>
      <w:fldChar w:fldCharType="separate"/>
    </w:r>
    <w:r w:rsidR="00EA623B">
      <w:rPr>
        <w:b/>
        <w:bCs/>
        <w:noProof/>
        <w:sz w:val="24"/>
        <w:szCs w:val="24"/>
      </w:rPr>
      <w:t>2</w:t>
    </w:r>
    <w:r>
      <w:rPr>
        <w:b/>
        <w:bCs/>
        <w:sz w:val="24"/>
        <w:szCs w:val="24"/>
      </w:rPr>
      <w:fldChar w:fldCharType="end"/>
    </w:r>
    <w:r>
      <w:t xml:space="preserve"> из </w:t>
    </w:r>
    <w:r>
      <w:rPr>
        <w:b/>
        <w:bCs/>
        <w:sz w:val="24"/>
        <w:szCs w:val="24"/>
      </w:rPr>
      <w:fldChar w:fldCharType="begin"/>
    </w:r>
    <w:r>
      <w:rPr>
        <w:b/>
        <w:bCs/>
        <w:sz w:val="24"/>
        <w:szCs w:val="24"/>
      </w:rPr>
      <w:instrText xml:space="preserve"> NUMPAGES </w:instrText>
    </w:r>
    <w:r>
      <w:rPr>
        <w:b/>
        <w:bCs/>
        <w:sz w:val="24"/>
        <w:szCs w:val="24"/>
      </w:rPr>
      <w:fldChar w:fldCharType="separate"/>
    </w:r>
    <w:r w:rsidR="00EA623B">
      <w:rPr>
        <w:b/>
        <w:bCs/>
        <w:noProof/>
        <w:sz w:val="24"/>
        <w:szCs w:val="24"/>
      </w:rPr>
      <w:t>4</w:t>
    </w:r>
    <w:r>
      <w:rPr>
        <w:b/>
        <w:bCs/>
        <w:sz w:val="24"/>
        <w:szCs w:val="24"/>
      </w:rPr>
      <w:fldChar w:fldCharType="end"/>
    </w:r>
  </w:p>
  <w:p w:rsidR="00124173" w:rsidRDefault="00124173">
    <w:pPr>
      <w:pStyle w:val="ab"/>
      <w:rPr>
        <w:sz w:val="24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4173" w:rsidRDefault="003D7F34">
    <w:pPr>
      <w:pStyle w:val="ab"/>
      <w:jc w:val="center"/>
    </w:pPr>
    <w:r>
      <w:t xml:space="preserve">Страница </w:t>
    </w:r>
    <w:r>
      <w:rPr>
        <w:b/>
        <w:bCs/>
        <w:sz w:val="24"/>
        <w:szCs w:val="24"/>
      </w:rPr>
      <w:fldChar w:fldCharType="begin"/>
    </w:r>
    <w:r>
      <w:rPr>
        <w:b/>
        <w:bCs/>
        <w:sz w:val="24"/>
        <w:szCs w:val="24"/>
      </w:rPr>
      <w:instrText xml:space="preserve"> PAGE </w:instrText>
    </w:r>
    <w:r>
      <w:rPr>
        <w:b/>
        <w:bCs/>
        <w:sz w:val="24"/>
        <w:szCs w:val="24"/>
      </w:rPr>
      <w:fldChar w:fldCharType="separate"/>
    </w:r>
    <w:r w:rsidR="00EA623B">
      <w:rPr>
        <w:b/>
        <w:bCs/>
        <w:noProof/>
        <w:sz w:val="24"/>
        <w:szCs w:val="24"/>
      </w:rPr>
      <w:t>3</w:t>
    </w:r>
    <w:r>
      <w:rPr>
        <w:b/>
        <w:bCs/>
        <w:sz w:val="24"/>
        <w:szCs w:val="24"/>
      </w:rPr>
      <w:fldChar w:fldCharType="end"/>
    </w:r>
    <w:r>
      <w:t xml:space="preserve"> из </w:t>
    </w:r>
    <w:r>
      <w:rPr>
        <w:b/>
        <w:bCs/>
        <w:sz w:val="24"/>
        <w:szCs w:val="24"/>
      </w:rPr>
      <w:fldChar w:fldCharType="begin"/>
    </w:r>
    <w:r>
      <w:rPr>
        <w:b/>
        <w:bCs/>
        <w:sz w:val="24"/>
        <w:szCs w:val="24"/>
      </w:rPr>
      <w:instrText xml:space="preserve"> NUMPAGES </w:instrText>
    </w:r>
    <w:r>
      <w:rPr>
        <w:b/>
        <w:bCs/>
        <w:sz w:val="24"/>
        <w:szCs w:val="24"/>
      </w:rPr>
      <w:fldChar w:fldCharType="separate"/>
    </w:r>
    <w:r w:rsidR="00EA623B">
      <w:rPr>
        <w:b/>
        <w:bCs/>
        <w:noProof/>
        <w:sz w:val="24"/>
        <w:szCs w:val="24"/>
      </w:rPr>
      <w:t>4</w:t>
    </w:r>
    <w:r>
      <w:rPr>
        <w:b/>
        <w:bCs/>
        <w:sz w:val="24"/>
        <w:szCs w:val="24"/>
      </w:rPr>
      <w:fldChar w:fldCharType="end"/>
    </w:r>
  </w:p>
  <w:p w:rsidR="00124173" w:rsidRDefault="00124173">
    <w:pPr>
      <w:pStyle w:val="ab"/>
      <w:rPr>
        <w:sz w:val="24"/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4173" w:rsidRDefault="00124173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940" w:rsidRDefault="003D7F34">
      <w:r>
        <w:separator/>
      </w:r>
    </w:p>
  </w:footnote>
  <w:footnote w:type="continuationSeparator" w:id="0">
    <w:p w:rsidR="00CE0940" w:rsidRDefault="003D7F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A644E3"/>
    <w:multiLevelType w:val="multilevel"/>
    <w:tmpl w:val="1382BE9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3BD10D4"/>
    <w:multiLevelType w:val="multilevel"/>
    <w:tmpl w:val="7A06CF44"/>
    <w:lvl w:ilvl="0">
      <w:start w:val="1"/>
      <w:numFmt w:val="bullet"/>
      <w:pStyle w:val="a"/>
      <w:lvlText w:val="-"/>
      <w:lvlJc w:val="left"/>
      <w:pPr>
        <w:tabs>
          <w:tab w:val="num" w:pos="0"/>
        </w:tabs>
        <w:ind w:left="360" w:hanging="360"/>
      </w:pPr>
      <w:rPr>
        <w:rFonts w:ascii="GOST Type BU" w:hAnsi="GOST Type BU" w:cs="GOST Type BU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0"/>
        <w:u w:val="none"/>
        <w:effect w:val="none"/>
        <w:vertAlign w:val="baseline"/>
        <w:em w:val="no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6AAD4B7F"/>
    <w:multiLevelType w:val="multilevel"/>
    <w:tmpl w:val="31BC738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7C2E3FBB"/>
    <w:multiLevelType w:val="multilevel"/>
    <w:tmpl w:val="58C63C2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b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b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4173"/>
    <w:rsid w:val="0001607C"/>
    <w:rsid w:val="00124173"/>
    <w:rsid w:val="001462E0"/>
    <w:rsid w:val="003D7F34"/>
    <w:rsid w:val="00AB2285"/>
    <w:rsid w:val="00CE0940"/>
    <w:rsid w:val="00EA6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C2C575"/>
  <w15:docId w15:val="{B21F8DE7-0A08-4095-9D97-C4631A6E0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6D5095"/>
    <w:pPr>
      <w:suppressAutoHyphens w:val="0"/>
    </w:pPr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0"/>
    <w:next w:val="a0"/>
    <w:link w:val="10"/>
    <w:qFormat/>
    <w:rsid w:val="00611AC1"/>
    <w:pPr>
      <w:keepNext/>
      <w:outlineLvl w:val="0"/>
    </w:pPr>
    <w:rPr>
      <w:sz w:val="28"/>
      <w:szCs w:val="20"/>
      <w:lang w:eastAsia="en-US"/>
    </w:rPr>
  </w:style>
  <w:style w:type="paragraph" w:styleId="2">
    <w:name w:val="heading 2"/>
    <w:basedOn w:val="a0"/>
    <w:next w:val="a0"/>
    <w:link w:val="20"/>
    <w:qFormat/>
    <w:rsid w:val="00611AC1"/>
    <w:pPr>
      <w:keepNext/>
      <w:jc w:val="center"/>
      <w:outlineLvl w:val="1"/>
    </w:pPr>
    <w:rPr>
      <w:sz w:val="28"/>
      <w:szCs w:val="20"/>
      <w:lang w:val="en-US" w:eastAsia="en-US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9B7EEC"/>
    <w:pPr>
      <w:keepNext/>
      <w:keepLines/>
      <w:spacing w:before="40"/>
      <w:outlineLvl w:val="3"/>
    </w:pPr>
    <w:rPr>
      <w:rFonts w:ascii="Cambria" w:hAnsi="Cambria"/>
      <w:i/>
      <w:iCs/>
      <w:color w:val="365F9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Текст выноски Знак"/>
    <w:link w:val="a5"/>
    <w:uiPriority w:val="99"/>
    <w:semiHidden/>
    <w:qFormat/>
    <w:rsid w:val="007436D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link w:val="1"/>
    <w:qFormat/>
    <w:rsid w:val="00611AC1"/>
    <w:rPr>
      <w:rFonts w:ascii="Times New Roman" w:eastAsia="Times New Roman" w:hAnsi="Times New Roman" w:cs="Times New Roman"/>
      <w:sz w:val="28"/>
      <w:szCs w:val="20"/>
    </w:rPr>
  </w:style>
  <w:style w:type="character" w:customStyle="1" w:styleId="20">
    <w:name w:val="Заголовок 2 Знак"/>
    <w:link w:val="2"/>
    <w:qFormat/>
    <w:rsid w:val="00611AC1"/>
    <w:rPr>
      <w:rFonts w:ascii="Times New Roman" w:eastAsia="Times New Roman" w:hAnsi="Times New Roman" w:cs="Times New Roman"/>
      <w:sz w:val="28"/>
      <w:szCs w:val="20"/>
      <w:lang w:val="en-US"/>
    </w:rPr>
  </w:style>
  <w:style w:type="character" w:styleId="a6">
    <w:name w:val="Hyperlink"/>
    <w:uiPriority w:val="99"/>
    <w:unhideWhenUsed/>
    <w:rsid w:val="00B405E7"/>
    <w:rPr>
      <w:color w:val="0000FF"/>
      <w:u w:val="single"/>
    </w:rPr>
  </w:style>
  <w:style w:type="character" w:customStyle="1" w:styleId="apple-converted-space">
    <w:name w:val="apple-converted-space"/>
    <w:basedOn w:val="a1"/>
    <w:qFormat/>
    <w:rsid w:val="00543CD6"/>
  </w:style>
  <w:style w:type="character" w:customStyle="1" w:styleId="40">
    <w:name w:val="Заголовок 4 Знак"/>
    <w:link w:val="4"/>
    <w:uiPriority w:val="9"/>
    <w:semiHidden/>
    <w:qFormat/>
    <w:rsid w:val="009B7EEC"/>
    <w:rPr>
      <w:rFonts w:ascii="Cambria" w:eastAsia="Times New Roman" w:hAnsi="Cambria" w:cs="Times New Roman"/>
      <w:i/>
      <w:iCs/>
      <w:color w:val="365F91"/>
      <w:sz w:val="24"/>
      <w:szCs w:val="24"/>
      <w:lang w:eastAsia="ru-RU"/>
    </w:rPr>
  </w:style>
  <w:style w:type="character" w:customStyle="1" w:styleId="a7">
    <w:name w:val="Основной текст_"/>
    <w:link w:val="11"/>
    <w:uiPriority w:val="99"/>
    <w:qFormat/>
    <w:locked/>
    <w:rsid w:val="000D3EF6"/>
    <w:rPr>
      <w:rFonts w:cs="Times New Roman"/>
      <w:sz w:val="28"/>
      <w:szCs w:val="28"/>
      <w:shd w:val="clear" w:color="auto" w:fill="FFFFFF"/>
    </w:rPr>
  </w:style>
  <w:style w:type="character" w:customStyle="1" w:styleId="a8">
    <w:name w:val="Основной текст + Малые прописные"/>
    <w:uiPriority w:val="99"/>
    <w:qFormat/>
    <w:rsid w:val="000D3EF6"/>
    <w:rPr>
      <w:rFonts w:ascii="Times New Roman" w:hAnsi="Times New Roman" w:cs="Times New Roman"/>
      <w:smallCaps/>
      <w:color w:val="000000"/>
      <w:spacing w:val="0"/>
      <w:w w:val="100"/>
      <w:sz w:val="28"/>
      <w:szCs w:val="28"/>
      <w:u w:val="none"/>
      <w:lang w:val="ru-RU" w:bidi="ar-SA"/>
    </w:rPr>
  </w:style>
  <w:style w:type="character" w:customStyle="1" w:styleId="jss379">
    <w:name w:val="jss379"/>
    <w:basedOn w:val="a1"/>
    <w:qFormat/>
    <w:rsid w:val="00AE0099"/>
  </w:style>
  <w:style w:type="character" w:customStyle="1" w:styleId="jss368">
    <w:name w:val="jss368"/>
    <w:basedOn w:val="a1"/>
    <w:qFormat/>
    <w:rsid w:val="00002F3B"/>
  </w:style>
  <w:style w:type="character" w:customStyle="1" w:styleId="jss416">
    <w:name w:val="jss416"/>
    <w:basedOn w:val="a1"/>
    <w:qFormat/>
    <w:rsid w:val="00506353"/>
  </w:style>
  <w:style w:type="character" w:customStyle="1" w:styleId="jss398">
    <w:name w:val="jss398"/>
    <w:basedOn w:val="a1"/>
    <w:qFormat/>
    <w:rsid w:val="003353E6"/>
  </w:style>
  <w:style w:type="character" w:customStyle="1" w:styleId="jss981">
    <w:name w:val="jss981"/>
    <w:basedOn w:val="a1"/>
    <w:qFormat/>
    <w:rsid w:val="00F36596"/>
  </w:style>
  <w:style w:type="character" w:customStyle="1" w:styleId="jss387">
    <w:name w:val="jss387"/>
    <w:basedOn w:val="a1"/>
    <w:qFormat/>
    <w:rsid w:val="001E0335"/>
  </w:style>
  <w:style w:type="character" w:customStyle="1" w:styleId="ff-dinpro">
    <w:name w:val="ff-dinpro"/>
    <w:basedOn w:val="a1"/>
    <w:qFormat/>
    <w:rsid w:val="00D11037"/>
  </w:style>
  <w:style w:type="character" w:customStyle="1" w:styleId="jss637">
    <w:name w:val="jss637"/>
    <w:basedOn w:val="a1"/>
    <w:qFormat/>
    <w:rsid w:val="00B81C57"/>
  </w:style>
  <w:style w:type="character" w:customStyle="1" w:styleId="jss382">
    <w:name w:val="jss382"/>
    <w:basedOn w:val="a1"/>
    <w:qFormat/>
    <w:rsid w:val="00E31B01"/>
  </w:style>
  <w:style w:type="character" w:customStyle="1" w:styleId="typography">
    <w:name w:val="typography"/>
    <w:basedOn w:val="a1"/>
    <w:qFormat/>
    <w:rsid w:val="00E672A1"/>
  </w:style>
  <w:style w:type="character" w:customStyle="1" w:styleId="a9">
    <w:name w:val="Абзац списка Знак"/>
    <w:link w:val="a"/>
    <w:uiPriority w:val="99"/>
    <w:qFormat/>
    <w:locked/>
    <w:rsid w:val="0067358F"/>
    <w:rPr>
      <w:rFonts w:ascii="Symbol" w:eastAsia="Times New Roman" w:hAnsi="Symbol" w:cs="Times New Roman"/>
      <w:sz w:val="26"/>
      <w:szCs w:val="26"/>
      <w:lang w:eastAsia="ru-RU"/>
    </w:rPr>
  </w:style>
  <w:style w:type="character" w:customStyle="1" w:styleId="aa">
    <w:name w:val="Нижний колонтитул Знак"/>
    <w:link w:val="ab"/>
    <w:uiPriority w:val="99"/>
    <w:qFormat/>
    <w:rsid w:val="00C80925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2">
    <w:name w:val="Нижний колонтитул Знак1"/>
    <w:uiPriority w:val="99"/>
    <w:semiHidden/>
    <w:qFormat/>
    <w:rsid w:val="00C8092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Верхний колонтитул Знак"/>
    <w:link w:val="ad"/>
    <w:uiPriority w:val="99"/>
    <w:qFormat/>
    <w:rsid w:val="008B043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nfo-blockchars-list-item-value">
    <w:name w:val="info-block__chars-list-item-value"/>
    <w:basedOn w:val="a1"/>
    <w:qFormat/>
    <w:rsid w:val="00DB053E"/>
  </w:style>
  <w:style w:type="character" w:customStyle="1" w:styleId="ae">
    <w:name w:val="комментарий"/>
    <w:qFormat/>
    <w:rsid w:val="00AE2A8F"/>
    <w:rPr>
      <w:b/>
      <w:i/>
      <w:shd w:val="clear" w:color="auto" w:fill="FFFF99"/>
    </w:rPr>
  </w:style>
  <w:style w:type="character" w:styleId="af">
    <w:name w:val="annotation reference"/>
    <w:uiPriority w:val="99"/>
    <w:semiHidden/>
    <w:unhideWhenUsed/>
    <w:qFormat/>
    <w:rsid w:val="00C0442A"/>
    <w:rPr>
      <w:sz w:val="16"/>
      <w:szCs w:val="16"/>
    </w:rPr>
  </w:style>
  <w:style w:type="character" w:customStyle="1" w:styleId="af0">
    <w:name w:val="Текст примечания Знак"/>
    <w:link w:val="af1"/>
    <w:uiPriority w:val="99"/>
    <w:semiHidden/>
    <w:qFormat/>
    <w:rsid w:val="00C0442A"/>
    <w:rPr>
      <w:rFonts w:ascii="Times New Roman" w:eastAsia="Times New Roman" w:hAnsi="Times New Roman"/>
    </w:rPr>
  </w:style>
  <w:style w:type="character" w:customStyle="1" w:styleId="af2">
    <w:name w:val="Тема примечания Знак"/>
    <w:link w:val="af3"/>
    <w:uiPriority w:val="99"/>
    <w:semiHidden/>
    <w:qFormat/>
    <w:rsid w:val="00C0442A"/>
    <w:rPr>
      <w:rFonts w:ascii="Times New Roman" w:eastAsia="Times New Roman" w:hAnsi="Times New Roman"/>
      <w:b/>
      <w:bCs/>
    </w:rPr>
  </w:style>
  <w:style w:type="paragraph" w:styleId="af4">
    <w:name w:val="Title"/>
    <w:basedOn w:val="a0"/>
    <w:next w:val="af5"/>
    <w:qFormat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styleId="af5">
    <w:name w:val="Body Text"/>
    <w:basedOn w:val="a0"/>
    <w:pPr>
      <w:spacing w:after="140" w:line="276" w:lineRule="auto"/>
    </w:pPr>
  </w:style>
  <w:style w:type="paragraph" w:styleId="af6">
    <w:name w:val="List"/>
    <w:basedOn w:val="af5"/>
  </w:style>
  <w:style w:type="paragraph" w:styleId="af7">
    <w:name w:val="caption"/>
    <w:basedOn w:val="a0"/>
    <w:qFormat/>
    <w:pPr>
      <w:suppressLineNumbers/>
      <w:spacing w:before="120" w:after="120"/>
    </w:pPr>
    <w:rPr>
      <w:rFonts w:cs="Arial Unicode MS"/>
      <w:i/>
      <w:iCs/>
    </w:rPr>
  </w:style>
  <w:style w:type="paragraph" w:styleId="af8">
    <w:name w:val="index heading"/>
    <w:basedOn w:val="a0"/>
    <w:qFormat/>
    <w:pPr>
      <w:suppressLineNumbers/>
    </w:pPr>
  </w:style>
  <w:style w:type="paragraph" w:customStyle="1" w:styleId="caption1">
    <w:name w:val="caption1"/>
    <w:basedOn w:val="a0"/>
    <w:qFormat/>
    <w:pPr>
      <w:suppressLineNumbers/>
      <w:spacing w:before="120" w:after="120"/>
    </w:pPr>
    <w:rPr>
      <w:i/>
      <w:iCs/>
    </w:rPr>
  </w:style>
  <w:style w:type="paragraph" w:customStyle="1" w:styleId="caption11">
    <w:name w:val="caption11"/>
    <w:basedOn w:val="a0"/>
    <w:qFormat/>
    <w:pPr>
      <w:suppressLineNumbers/>
      <w:spacing w:before="120" w:after="120"/>
    </w:pPr>
    <w:rPr>
      <w:i/>
      <w:iCs/>
    </w:rPr>
  </w:style>
  <w:style w:type="paragraph" w:styleId="af9">
    <w:name w:val="Normal (Web)"/>
    <w:basedOn w:val="a0"/>
    <w:uiPriority w:val="99"/>
    <w:unhideWhenUsed/>
    <w:qFormat/>
    <w:rsid w:val="00C82289"/>
    <w:pPr>
      <w:spacing w:beforeAutospacing="1" w:afterAutospacing="1"/>
    </w:pPr>
  </w:style>
  <w:style w:type="paragraph" w:styleId="a">
    <w:name w:val="List Paragraph"/>
    <w:basedOn w:val="a0"/>
    <w:link w:val="a9"/>
    <w:uiPriority w:val="99"/>
    <w:qFormat/>
    <w:rsid w:val="00C82289"/>
    <w:pPr>
      <w:numPr>
        <w:numId w:val="2"/>
      </w:numPr>
      <w:contextualSpacing/>
      <w:jc w:val="both"/>
    </w:pPr>
    <w:rPr>
      <w:rFonts w:ascii="Symbol" w:hAnsi="Symbol"/>
      <w:sz w:val="26"/>
      <w:szCs w:val="26"/>
    </w:rPr>
  </w:style>
  <w:style w:type="paragraph" w:styleId="a5">
    <w:name w:val="Balloon Text"/>
    <w:basedOn w:val="a0"/>
    <w:link w:val="a4"/>
    <w:uiPriority w:val="99"/>
    <w:semiHidden/>
    <w:unhideWhenUsed/>
    <w:qFormat/>
    <w:rsid w:val="007436D2"/>
    <w:rPr>
      <w:rFonts w:ascii="Tahoma" w:hAnsi="Tahoma" w:cs="Tahoma"/>
      <w:sz w:val="16"/>
      <w:szCs w:val="16"/>
    </w:rPr>
  </w:style>
  <w:style w:type="paragraph" w:customStyle="1" w:styleId="11">
    <w:name w:val="Основной текст1"/>
    <w:basedOn w:val="a0"/>
    <w:link w:val="a7"/>
    <w:uiPriority w:val="99"/>
    <w:qFormat/>
    <w:rsid w:val="000D3EF6"/>
    <w:pPr>
      <w:widowControl w:val="0"/>
      <w:shd w:val="clear" w:color="auto" w:fill="FFFFFF"/>
      <w:spacing w:line="302" w:lineRule="exact"/>
    </w:pPr>
    <w:rPr>
      <w:rFonts w:ascii="Calibri" w:eastAsia="Calibri" w:hAnsi="Calibri"/>
      <w:sz w:val="28"/>
      <w:szCs w:val="28"/>
      <w:lang w:eastAsia="en-US"/>
    </w:rPr>
  </w:style>
  <w:style w:type="paragraph" w:customStyle="1" w:styleId="jss384">
    <w:name w:val="jss384"/>
    <w:basedOn w:val="a0"/>
    <w:qFormat/>
    <w:rsid w:val="00AE0099"/>
    <w:pPr>
      <w:spacing w:beforeAutospacing="1" w:afterAutospacing="1"/>
    </w:pPr>
  </w:style>
  <w:style w:type="paragraph" w:customStyle="1" w:styleId="jss373">
    <w:name w:val="jss373"/>
    <w:basedOn w:val="a0"/>
    <w:qFormat/>
    <w:rsid w:val="00002F3B"/>
    <w:pPr>
      <w:spacing w:beforeAutospacing="1" w:afterAutospacing="1"/>
    </w:pPr>
  </w:style>
  <w:style w:type="paragraph" w:customStyle="1" w:styleId="jss403">
    <w:name w:val="jss403"/>
    <w:basedOn w:val="a0"/>
    <w:qFormat/>
    <w:rsid w:val="00A55B77"/>
    <w:pPr>
      <w:spacing w:beforeAutospacing="1" w:afterAutospacing="1"/>
    </w:pPr>
  </w:style>
  <w:style w:type="paragraph" w:customStyle="1" w:styleId="jss986">
    <w:name w:val="jss986"/>
    <w:basedOn w:val="a0"/>
    <w:qFormat/>
    <w:rsid w:val="00F36596"/>
    <w:pPr>
      <w:spacing w:beforeAutospacing="1" w:afterAutospacing="1"/>
    </w:pPr>
  </w:style>
  <w:style w:type="paragraph" w:customStyle="1" w:styleId="afa">
    <w:name w:val="Колонтитул"/>
    <w:basedOn w:val="a0"/>
    <w:qFormat/>
  </w:style>
  <w:style w:type="paragraph" w:styleId="ab">
    <w:name w:val="footer"/>
    <w:basedOn w:val="a0"/>
    <w:link w:val="aa"/>
    <w:uiPriority w:val="99"/>
    <w:rsid w:val="00C80925"/>
    <w:pPr>
      <w:tabs>
        <w:tab w:val="center" w:pos="4677"/>
        <w:tab w:val="right" w:pos="9355"/>
      </w:tabs>
      <w:suppressAutoHyphens/>
    </w:pPr>
    <w:rPr>
      <w:sz w:val="28"/>
      <w:szCs w:val="28"/>
    </w:rPr>
  </w:style>
  <w:style w:type="paragraph" w:styleId="ad">
    <w:name w:val="header"/>
    <w:basedOn w:val="a0"/>
    <w:link w:val="ac"/>
    <w:uiPriority w:val="99"/>
    <w:unhideWhenUsed/>
    <w:rsid w:val="008B0436"/>
    <w:pPr>
      <w:tabs>
        <w:tab w:val="center" w:pos="4677"/>
        <w:tab w:val="right" w:pos="9355"/>
      </w:tabs>
    </w:pPr>
  </w:style>
  <w:style w:type="paragraph" w:styleId="af1">
    <w:name w:val="annotation text"/>
    <w:basedOn w:val="a0"/>
    <w:link w:val="af0"/>
    <w:uiPriority w:val="99"/>
    <w:semiHidden/>
    <w:unhideWhenUsed/>
    <w:qFormat/>
    <w:rsid w:val="00C0442A"/>
    <w:rPr>
      <w:sz w:val="20"/>
      <w:szCs w:val="20"/>
    </w:rPr>
  </w:style>
  <w:style w:type="paragraph" w:styleId="af3">
    <w:name w:val="annotation subject"/>
    <w:basedOn w:val="af1"/>
    <w:next w:val="af1"/>
    <w:link w:val="af2"/>
    <w:uiPriority w:val="99"/>
    <w:semiHidden/>
    <w:unhideWhenUsed/>
    <w:qFormat/>
    <w:rsid w:val="00C0442A"/>
    <w:rPr>
      <w:b/>
      <w:bCs/>
    </w:rPr>
  </w:style>
  <w:style w:type="paragraph" w:customStyle="1" w:styleId="msonormalmrcssattr">
    <w:name w:val="msonormalmrcssattr"/>
    <w:basedOn w:val="a0"/>
    <w:qFormat/>
    <w:rsid w:val="002656C1"/>
    <w:pPr>
      <w:spacing w:beforeAutospacing="1" w:afterAutospacing="1"/>
    </w:pPr>
    <w:rPr>
      <w:rFonts w:eastAsiaTheme="minorHAnsi"/>
    </w:rPr>
  </w:style>
  <w:style w:type="paragraph" w:customStyle="1" w:styleId="afb">
    <w:name w:val="Содержимое таблицы"/>
    <w:basedOn w:val="a0"/>
    <w:qFormat/>
    <w:pPr>
      <w:widowControl w:val="0"/>
      <w:suppressLineNumbers/>
    </w:pPr>
  </w:style>
  <w:style w:type="paragraph" w:customStyle="1" w:styleId="afc">
    <w:name w:val="Заголовок таблицы"/>
    <w:basedOn w:val="afb"/>
    <w:qFormat/>
    <w:pPr>
      <w:jc w:val="center"/>
    </w:pPr>
    <w:rPr>
      <w:b/>
      <w:bCs/>
    </w:rPr>
  </w:style>
  <w:style w:type="paragraph" w:styleId="afd">
    <w:name w:val="No Spacing"/>
    <w:uiPriority w:val="1"/>
    <w:qFormat/>
    <w:rsid w:val="006870FF"/>
    <w:pPr>
      <w:suppressAutoHyphens w:val="0"/>
      <w:snapToGrid w:val="0"/>
      <w:ind w:firstLine="851"/>
      <w:jc w:val="both"/>
    </w:pPr>
    <w:rPr>
      <w:rFonts w:ascii="Times New Roman" w:eastAsia="Times New Roman" w:hAnsi="Times New Roman"/>
      <w:sz w:val="28"/>
    </w:rPr>
  </w:style>
  <w:style w:type="table" w:styleId="afe">
    <w:name w:val="Table Grid"/>
    <w:basedOn w:val="a2"/>
    <w:rsid w:val="004770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9B655B-04F9-40AC-8B5A-D414F173E5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777</TotalTime>
  <Pages>4</Pages>
  <Words>814</Words>
  <Characters>4640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РусГидро</Company>
  <LinksUpToDate>false</LinksUpToDate>
  <CharactersWithSpaces>5444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Егорушкин Яков Игоревич</dc:creator>
  <dc:description/>
  <cp:lastModifiedBy>Святова Виктория Юрьевна</cp:lastModifiedBy>
  <cp:revision>123</cp:revision>
  <cp:lastPrinted>2026-10-07T13:11:00Z</cp:lastPrinted>
  <dcterms:created xsi:type="dcterms:W3CDTF">2025-11-08T05:03:00Z</dcterms:created>
  <dcterms:modified xsi:type="dcterms:W3CDTF">2026-10-07T14:05:00Z</dcterms:modified>
  <dc:language>ru-RU</dc:language>
</cp:coreProperties>
</file>