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3C9" w:rsidRDefault="006C292E">
      <w:pPr>
        <w:widowControl w:val="0"/>
        <w:suppressAutoHyphens w:val="0"/>
        <w:contextualSpacing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61DFE707">
                <wp:simplePos x="0" y="0"/>
                <wp:positionH relativeFrom="column">
                  <wp:posOffset>158115</wp:posOffset>
                </wp:positionH>
                <wp:positionV relativeFrom="paragraph">
                  <wp:posOffset>2228215</wp:posOffset>
                </wp:positionV>
                <wp:extent cx="933450" cy="114300"/>
                <wp:effectExtent l="0" t="0" r="0" b="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80" cy="114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2F03C9" w:rsidRDefault="002F03C9">
                            <w:pPr>
                              <w:pStyle w:val="af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DFE707" id="Text Box 2" o:spid="_x0000_s1026" style="position:absolute;margin-left:12.45pt;margin-top:175.45pt;width:73.5pt;height:9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" o:allowincell="f" filled="f" stroked="f" strokeweight="0">
                <v:textbox inset="0,0,0,0">
                  <w:txbxContent>
                    <w:p w:rsidR="002F03C9" w:rsidRDefault="002F03C9">
                      <w:pPr>
                        <w:pStyle w:val="af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4E34FD22">
                <wp:simplePos x="0" y="0"/>
                <wp:positionH relativeFrom="column">
                  <wp:posOffset>1224915</wp:posOffset>
                </wp:positionH>
                <wp:positionV relativeFrom="paragraph">
                  <wp:posOffset>2404745</wp:posOffset>
                </wp:positionV>
                <wp:extent cx="847725" cy="1238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800" cy="123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2F03C9" w:rsidRDefault="002F03C9">
                            <w:pPr>
                              <w:pStyle w:val="af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34FD22" id="Text Box 3" o:spid="_x0000_s1027" style="position:absolute;margin-left:96.45pt;margin-top:189.35pt;width:66.75pt;height:9.75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" o:allowincell="f" filled="f" stroked="f" strokeweight="0">
                <v:textbox inset="0,0,0,0">
                  <w:txbxContent>
                    <w:p w:rsidR="002F03C9" w:rsidRDefault="002F03C9">
                      <w:pPr>
                        <w:pStyle w:val="af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7" behindDoc="0" locked="0" layoutInCell="0" allowOverlap="1" wp14:anchorId="65AEE40A">
                <wp:simplePos x="0" y="0"/>
                <wp:positionH relativeFrom="column">
                  <wp:posOffset>274955</wp:posOffset>
                </wp:positionH>
                <wp:positionV relativeFrom="paragraph">
                  <wp:posOffset>2406015</wp:posOffset>
                </wp:positionV>
                <wp:extent cx="647700" cy="133350"/>
                <wp:effectExtent l="0" t="0" r="0" b="0"/>
                <wp:wrapNone/>
                <wp:docPr id="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2F03C9" w:rsidRDefault="002F03C9">
                            <w:pPr>
                              <w:pStyle w:val="af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AEE40A" id="Text Box 4" o:spid="_x0000_s1028" style="position:absolute;margin-left:21.65pt;margin-top:189.45pt;width:51pt;height:10.5pt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" o:allowincell="f" filled="f" stroked="f" strokeweight="0">
                <v:textbox inset="0,0,0,0">
                  <w:txbxContent>
                    <w:p w:rsidR="002F03C9" w:rsidRDefault="002F03C9">
                      <w:pPr>
                        <w:pStyle w:val="af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9" behindDoc="0" locked="0" layoutInCell="0" allowOverlap="1" wp14:anchorId="016F2E13">
                <wp:simplePos x="0" y="0"/>
                <wp:positionH relativeFrom="column">
                  <wp:posOffset>1207770</wp:posOffset>
                </wp:positionH>
                <wp:positionV relativeFrom="paragraph">
                  <wp:posOffset>2218690</wp:posOffset>
                </wp:positionV>
                <wp:extent cx="828040" cy="133350"/>
                <wp:effectExtent l="0" t="0" r="0" b="0"/>
                <wp:wrapNone/>
                <wp:docPr id="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2F03C9" w:rsidRDefault="002F03C9">
                            <w:pPr>
                              <w:pStyle w:val="af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6F2E13" id="Text Box 5" o:spid="_x0000_s1029" style="position:absolute;margin-left:95.1pt;margin-top:174.7pt;width:65.2pt;height:10.5pt;z-index: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" o:allowincell="f" filled="f" stroked="f" strokeweight="0">
                <v:textbox inset="0,0,0,0">
                  <w:txbxContent>
                    <w:p w:rsidR="002F03C9" w:rsidRDefault="002F03C9">
                      <w:pPr>
                        <w:pStyle w:val="af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8890" distL="0" distR="8890" simplePos="0" relativeHeight="11" behindDoc="0" locked="0" layoutInCell="0" allowOverlap="1" wp14:anchorId="21474B99">
                <wp:simplePos x="0" y="0"/>
                <wp:positionH relativeFrom="column">
                  <wp:posOffset>3661410</wp:posOffset>
                </wp:positionH>
                <wp:positionV relativeFrom="paragraph">
                  <wp:posOffset>58420</wp:posOffset>
                </wp:positionV>
                <wp:extent cx="2466975" cy="1743075"/>
                <wp:effectExtent l="635" t="635" r="0" b="0"/>
                <wp:wrapNone/>
                <wp:docPr id="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7080" cy="1743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2F03C9" w:rsidRDefault="006C292E">
                            <w:pPr>
                              <w:pStyle w:val="af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  <w:t>Руководителю организации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474B99" id="Text Box 6" o:spid="_x0000_s1030" style="position:absolute;margin-left:288.3pt;margin-top:4.6pt;width:194.25pt;height:137.25pt;z-index:11;visibility:visible;mso-wrap-style:square;mso-wrap-distance-left:0;mso-wrap-distance-top:0;mso-wrap-distance-right:.7pt;mso-wrap-distance-bottom:.7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" o:allowincell="f" stroked="f" strokeweight="0">
                <v:textbox>
                  <w:txbxContent>
                    <w:p w:rsidR="002F03C9" w:rsidRDefault="006C292E">
                      <w:pPr>
                        <w:pStyle w:val="af"/>
                        <w:rPr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</w:rPr>
                        <w:t>Руководителю организации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2103120" cy="2539365"/>
            <wp:effectExtent l="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53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3C9" w:rsidRDefault="002F03C9">
      <w:pPr>
        <w:widowControl w:val="0"/>
        <w:suppressAutoHyphens w:val="0"/>
        <w:ind w:firstLine="567"/>
        <w:contextualSpacing/>
        <w:rPr>
          <w:szCs w:val="24"/>
        </w:rPr>
      </w:pPr>
    </w:p>
    <w:p w:rsidR="002F03C9" w:rsidRDefault="006C292E">
      <w:pPr>
        <w:widowControl w:val="0"/>
        <w:suppressAutoHyphens w:val="0"/>
        <w:ind w:firstLine="567"/>
        <w:contextualSpacing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Запрос технико-коммерческого предложения</w:t>
      </w:r>
    </w:p>
    <w:p w:rsidR="006C292E" w:rsidRDefault="006C292E">
      <w:pPr>
        <w:widowControl w:val="0"/>
        <w:suppressAutoHyphens w:val="0"/>
        <w:ind w:firstLine="567"/>
        <w:contextualSpacing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 оказание услуг: «ОКПД2 70.22.11.000. Оказание консультативных услуг по вопросам</w:t>
      </w:r>
    </w:p>
    <w:p w:rsidR="006C292E" w:rsidRDefault="006C292E">
      <w:pPr>
        <w:widowControl w:val="0"/>
        <w:suppressAutoHyphens w:val="0"/>
        <w:ind w:firstLine="567"/>
        <w:contextualSpacing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стратегического управления: независимая оценка деятельности</w:t>
      </w:r>
      <w:r w:rsidRPr="006C292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Совета директоров</w:t>
      </w:r>
    </w:p>
    <w:p w:rsidR="002F03C9" w:rsidRDefault="006C292E">
      <w:pPr>
        <w:widowControl w:val="0"/>
        <w:suppressAutoHyphens w:val="0"/>
        <w:ind w:firstLine="567"/>
        <w:contextualSpacing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ПАО «РусГидро»</w:t>
      </w:r>
      <w:r w:rsidRPr="006C292E">
        <w:rPr>
          <w:rFonts w:ascii="Times New Roman" w:hAnsi="Times New Roman"/>
          <w:szCs w:val="24"/>
        </w:rPr>
        <w:t xml:space="preserve">, </w:t>
      </w:r>
      <w:r w:rsidRPr="006C292E">
        <w:rPr>
          <w:rFonts w:ascii="Times New Roman" w:hAnsi="Times New Roman" w:hint="cs"/>
          <w:szCs w:val="24"/>
        </w:rPr>
        <w:t>его</w:t>
      </w:r>
      <w:r w:rsidRPr="006C292E">
        <w:rPr>
          <w:rFonts w:ascii="Times New Roman" w:hAnsi="Times New Roman"/>
          <w:szCs w:val="24"/>
        </w:rPr>
        <w:t xml:space="preserve"> </w:t>
      </w:r>
      <w:r w:rsidRPr="006C292E">
        <w:rPr>
          <w:rFonts w:ascii="Times New Roman" w:hAnsi="Times New Roman" w:hint="cs"/>
          <w:szCs w:val="24"/>
        </w:rPr>
        <w:t>комитетов</w:t>
      </w:r>
      <w:r w:rsidRPr="006C292E">
        <w:rPr>
          <w:rFonts w:ascii="Times New Roman" w:hAnsi="Times New Roman"/>
          <w:szCs w:val="24"/>
        </w:rPr>
        <w:t xml:space="preserve"> </w:t>
      </w:r>
      <w:r w:rsidRPr="006C292E">
        <w:rPr>
          <w:rFonts w:ascii="Times New Roman" w:hAnsi="Times New Roman" w:hint="cs"/>
          <w:szCs w:val="24"/>
        </w:rPr>
        <w:t>и</w:t>
      </w:r>
      <w:r w:rsidRPr="006C292E">
        <w:rPr>
          <w:rFonts w:ascii="Times New Roman" w:hAnsi="Times New Roman"/>
          <w:szCs w:val="24"/>
        </w:rPr>
        <w:t xml:space="preserve"> </w:t>
      </w:r>
      <w:r w:rsidRPr="006C292E">
        <w:rPr>
          <w:rFonts w:ascii="Times New Roman" w:hAnsi="Times New Roman" w:hint="cs"/>
          <w:szCs w:val="24"/>
        </w:rPr>
        <w:t>членов</w:t>
      </w:r>
      <w:r w:rsidRPr="006C292E">
        <w:rPr>
          <w:rFonts w:ascii="Times New Roman" w:hAnsi="Times New Roman"/>
          <w:szCs w:val="24"/>
        </w:rPr>
        <w:t xml:space="preserve"> </w:t>
      </w:r>
      <w:r w:rsidRPr="006C292E">
        <w:rPr>
          <w:rFonts w:ascii="Times New Roman" w:hAnsi="Times New Roman" w:hint="cs"/>
          <w:szCs w:val="24"/>
        </w:rPr>
        <w:t>Совета</w:t>
      </w:r>
      <w:r w:rsidRPr="006C292E">
        <w:rPr>
          <w:rFonts w:ascii="Times New Roman" w:hAnsi="Times New Roman"/>
          <w:szCs w:val="24"/>
        </w:rPr>
        <w:t xml:space="preserve"> </w:t>
      </w:r>
      <w:r w:rsidRPr="006C292E">
        <w:rPr>
          <w:rFonts w:ascii="Times New Roman" w:hAnsi="Times New Roman" w:hint="cs"/>
          <w:szCs w:val="24"/>
        </w:rPr>
        <w:t>директоров</w:t>
      </w:r>
      <w:r>
        <w:rPr>
          <w:rFonts w:ascii="Times New Roman" w:hAnsi="Times New Roman"/>
          <w:szCs w:val="24"/>
        </w:rPr>
        <w:t>»</w:t>
      </w:r>
    </w:p>
    <w:p w:rsidR="002F03C9" w:rsidRDefault="002F03C9">
      <w:pPr>
        <w:widowControl w:val="0"/>
        <w:suppressAutoHyphens w:val="0"/>
        <w:ind w:firstLine="567"/>
        <w:contextualSpacing/>
        <w:jc w:val="center"/>
        <w:rPr>
          <w:rFonts w:ascii="Times New Roman" w:hAnsi="Times New Roman"/>
          <w:szCs w:val="24"/>
        </w:rPr>
      </w:pPr>
    </w:p>
    <w:p w:rsidR="002F03C9" w:rsidRDefault="006C292E">
      <w:pPr>
        <w:widowControl w:val="0"/>
        <w:suppressAutoHyphens w:val="0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ПАО «РусГидро» сообщает о проведении анализа технико-коммерческих предложений потенциальных исполнителей в рамках формирования начальной максимальной цены (НМЦ)</w:t>
      </w:r>
      <w:r>
        <w:rPr>
          <w:rFonts w:ascii="Times New Roman" w:hAnsi="Times New Roman"/>
          <w:szCs w:val="24"/>
        </w:rPr>
        <w:br/>
        <w:t>по закупке</w:t>
      </w:r>
      <w:r w:rsidRPr="006C292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на оказание услуг: «ОКПД2 70.22.11.000. Оказание консультативных услуг по вопросам стратегического управления: независимая оценка деятельности Совета директоров ПАО «РусГидро»</w:t>
      </w:r>
      <w:r w:rsidRPr="006C292E">
        <w:rPr>
          <w:rFonts w:ascii="Times New Roman" w:hAnsi="Times New Roman"/>
          <w:szCs w:val="24"/>
        </w:rPr>
        <w:t xml:space="preserve">, </w:t>
      </w:r>
      <w:r w:rsidRPr="006C292E">
        <w:rPr>
          <w:rFonts w:ascii="Times New Roman" w:hAnsi="Times New Roman" w:hint="cs"/>
          <w:szCs w:val="24"/>
        </w:rPr>
        <w:t>его</w:t>
      </w:r>
      <w:r w:rsidRPr="006C292E">
        <w:rPr>
          <w:rFonts w:ascii="Times New Roman" w:hAnsi="Times New Roman"/>
          <w:szCs w:val="24"/>
        </w:rPr>
        <w:t xml:space="preserve"> </w:t>
      </w:r>
      <w:r w:rsidRPr="006C292E">
        <w:rPr>
          <w:rFonts w:ascii="Times New Roman" w:hAnsi="Times New Roman" w:hint="cs"/>
          <w:szCs w:val="24"/>
        </w:rPr>
        <w:t>комитетов</w:t>
      </w:r>
      <w:r w:rsidRPr="006C292E">
        <w:rPr>
          <w:rFonts w:ascii="Times New Roman" w:hAnsi="Times New Roman"/>
          <w:szCs w:val="24"/>
        </w:rPr>
        <w:t xml:space="preserve"> </w:t>
      </w:r>
      <w:r w:rsidRPr="006C292E">
        <w:rPr>
          <w:rFonts w:ascii="Times New Roman" w:hAnsi="Times New Roman" w:hint="cs"/>
          <w:szCs w:val="24"/>
        </w:rPr>
        <w:t>и</w:t>
      </w:r>
      <w:r w:rsidRPr="006C292E">
        <w:rPr>
          <w:rFonts w:ascii="Times New Roman" w:hAnsi="Times New Roman"/>
          <w:szCs w:val="24"/>
        </w:rPr>
        <w:t xml:space="preserve"> </w:t>
      </w:r>
      <w:r w:rsidRPr="006C292E">
        <w:rPr>
          <w:rFonts w:ascii="Times New Roman" w:hAnsi="Times New Roman" w:hint="cs"/>
          <w:szCs w:val="24"/>
        </w:rPr>
        <w:t>членов</w:t>
      </w:r>
      <w:r w:rsidRPr="006C292E">
        <w:rPr>
          <w:rFonts w:ascii="Times New Roman" w:hAnsi="Times New Roman"/>
          <w:szCs w:val="24"/>
        </w:rPr>
        <w:t xml:space="preserve"> </w:t>
      </w:r>
      <w:r w:rsidRPr="006C292E">
        <w:rPr>
          <w:rFonts w:ascii="Times New Roman" w:hAnsi="Times New Roman" w:hint="cs"/>
          <w:szCs w:val="24"/>
        </w:rPr>
        <w:t>Совета</w:t>
      </w:r>
      <w:r w:rsidRPr="006C292E">
        <w:rPr>
          <w:rFonts w:ascii="Times New Roman" w:hAnsi="Times New Roman"/>
          <w:szCs w:val="24"/>
        </w:rPr>
        <w:t xml:space="preserve"> </w:t>
      </w:r>
      <w:r w:rsidRPr="006C292E">
        <w:rPr>
          <w:rFonts w:ascii="Times New Roman" w:hAnsi="Times New Roman" w:hint="cs"/>
          <w:szCs w:val="24"/>
        </w:rPr>
        <w:t>директоров</w:t>
      </w:r>
      <w:r>
        <w:rPr>
          <w:rFonts w:ascii="Times New Roman" w:hAnsi="Times New Roman"/>
          <w:szCs w:val="24"/>
        </w:rPr>
        <w:t>».</w:t>
      </w:r>
    </w:p>
    <w:p w:rsidR="002F03C9" w:rsidRDefault="006C292E">
      <w:pPr>
        <w:pStyle w:val="af4"/>
        <w:widowControl w:val="0"/>
        <w:tabs>
          <w:tab w:val="left" w:pos="993"/>
        </w:tabs>
        <w:suppressAutoHyphens w:val="0"/>
        <w:spacing w:beforeAutospacing="0" w:after="0"/>
        <w:ind w:firstLine="567"/>
        <w:contextualSpacing/>
        <w:jc w:val="both"/>
      </w:pPr>
      <w:r>
        <w:rPr>
          <w:lang w:eastAsia="en-US"/>
        </w:rPr>
        <w:t>1.</w:t>
      </w:r>
      <w:r>
        <w:rPr>
          <w:lang w:eastAsia="en-US"/>
        </w:rPr>
        <w:tab/>
        <w:t>Настоящий запрос не является публичной офертой и не влечет за собой возникновения каких-либо обязательств для ПАО «РусГидро». Рассмот</w:t>
      </w:r>
      <w:r>
        <w:t>рение поступивших технико-коммерческих предложений не предполагает какого-либо информирования (в том числе публичного) лиц, подавших такие предложения, а также иных лиц о результатах произведенного рассмотрения.</w:t>
      </w:r>
    </w:p>
    <w:p w:rsidR="002F03C9" w:rsidRDefault="006C292E">
      <w:pPr>
        <w:pStyle w:val="af4"/>
        <w:widowControl w:val="0"/>
        <w:tabs>
          <w:tab w:val="left" w:pos="993"/>
        </w:tabs>
        <w:suppressAutoHyphens w:val="0"/>
        <w:spacing w:beforeAutospacing="0" w:after="0"/>
        <w:ind w:firstLine="567"/>
        <w:contextualSpacing/>
        <w:jc w:val="both"/>
      </w:pPr>
      <w:r>
        <w:t>2.</w:t>
      </w:r>
      <w:r>
        <w:tab/>
        <w:t>Подробные требования к оказываемым услугам (в том числе сведения об объеме, сроках оказываемых услуг) приведены в утвержденных заказчиком технических требованиях, приложенных к настоящему запросу (требования к участнику закупки будут размещены на этапе проведения закупочной процедуры).</w:t>
      </w:r>
    </w:p>
    <w:p w:rsidR="002F03C9" w:rsidRDefault="006C292E">
      <w:pPr>
        <w:pStyle w:val="af4"/>
        <w:widowControl w:val="0"/>
        <w:tabs>
          <w:tab w:val="left" w:pos="993"/>
        </w:tabs>
        <w:suppressAutoHyphens w:val="0"/>
        <w:spacing w:beforeAutospacing="0" w:after="0"/>
        <w:ind w:firstLine="567"/>
        <w:contextualSpacing/>
        <w:jc w:val="both"/>
      </w:pPr>
      <w:r>
        <w:t>3.</w:t>
      </w:r>
      <w:r>
        <w:tab/>
        <w:t>Ответ с технико-коммерческим предложением должен быть оформлен на официальном бланке и заверен подписью уполномоченного лица, а также печатью организации (при наличии)</w:t>
      </w:r>
      <w:r>
        <w:br/>
        <w:t>и содержать следующую информацию:</w:t>
      </w:r>
    </w:p>
    <w:p w:rsidR="002F03C9" w:rsidRDefault="006C292E">
      <w:pPr>
        <w:pStyle w:val="af4"/>
        <w:widowControl w:val="0"/>
        <w:tabs>
          <w:tab w:val="left" w:pos="993"/>
        </w:tabs>
        <w:suppressAutoHyphens w:val="0"/>
        <w:spacing w:beforeAutospacing="0" w:after="0"/>
        <w:ind w:firstLine="567"/>
        <w:contextualSpacing/>
        <w:jc w:val="both"/>
      </w:pPr>
      <w:r>
        <w:t>– дату направления предложения;</w:t>
      </w:r>
    </w:p>
    <w:p w:rsidR="002F03C9" w:rsidRDefault="006C292E">
      <w:pPr>
        <w:pStyle w:val="af4"/>
        <w:widowControl w:val="0"/>
        <w:tabs>
          <w:tab w:val="left" w:pos="993"/>
        </w:tabs>
        <w:suppressAutoHyphens w:val="0"/>
        <w:spacing w:beforeAutospacing="0" w:after="0"/>
        <w:ind w:firstLine="567"/>
        <w:contextualSpacing/>
        <w:jc w:val="both"/>
      </w:pPr>
      <w:r>
        <w:t>– полное наименование исполнителя с указанием организационно-правовой формы (для юридических лиц)/ ИНН (при наличии) (для физических лиц);</w:t>
      </w:r>
    </w:p>
    <w:p w:rsidR="002F03C9" w:rsidRDefault="006C292E">
      <w:pPr>
        <w:pStyle w:val="af4"/>
        <w:widowControl w:val="0"/>
        <w:tabs>
          <w:tab w:val="left" w:pos="993"/>
        </w:tabs>
        <w:suppressAutoHyphens w:val="0"/>
        <w:spacing w:beforeAutospacing="0" w:after="0"/>
        <w:ind w:firstLine="567"/>
        <w:contextualSpacing/>
        <w:jc w:val="both"/>
      </w:pPr>
      <w:r>
        <w:t>– юридический адрес, почтовый адрес, ИНН</w:t>
      </w:r>
      <w:r>
        <w:rPr>
          <w:i/>
          <w:iCs/>
        </w:rPr>
        <w:t>;</w:t>
      </w:r>
    </w:p>
    <w:p w:rsidR="002F03C9" w:rsidRDefault="006C292E">
      <w:pPr>
        <w:pStyle w:val="af4"/>
        <w:widowControl w:val="0"/>
        <w:tabs>
          <w:tab w:val="left" w:pos="993"/>
        </w:tabs>
        <w:suppressAutoHyphens w:val="0"/>
        <w:spacing w:beforeAutospacing="0" w:after="0"/>
        <w:ind w:firstLine="567"/>
        <w:contextualSpacing/>
        <w:jc w:val="both"/>
      </w:pPr>
      <w:r>
        <w:t>– контактные данные: номер телефона, e-</w:t>
      </w:r>
      <w:proofErr w:type="spellStart"/>
      <w:r>
        <w:t>mail</w:t>
      </w:r>
      <w:proofErr w:type="spellEnd"/>
      <w:r>
        <w:t>, Ф.И.О. контактного лица;</w:t>
      </w:r>
    </w:p>
    <w:p w:rsidR="002F03C9" w:rsidRDefault="006C292E">
      <w:pPr>
        <w:pStyle w:val="af4"/>
        <w:widowControl w:val="0"/>
        <w:tabs>
          <w:tab w:val="left" w:pos="993"/>
        </w:tabs>
        <w:suppressAutoHyphens w:val="0"/>
        <w:spacing w:beforeAutospacing="0" w:after="0"/>
        <w:ind w:firstLine="567"/>
        <w:contextualSpacing/>
        <w:jc w:val="both"/>
      </w:pPr>
      <w:r>
        <w:t>– сроки оказания услуг в соответствии с установленными требованиями;</w:t>
      </w:r>
    </w:p>
    <w:p w:rsidR="002F03C9" w:rsidRDefault="006C292E">
      <w:pPr>
        <w:pStyle w:val="af4"/>
        <w:widowControl w:val="0"/>
        <w:tabs>
          <w:tab w:val="left" w:pos="993"/>
        </w:tabs>
        <w:suppressAutoHyphens w:val="0"/>
        <w:spacing w:beforeAutospacing="0" w:after="0"/>
        <w:ind w:firstLine="567"/>
        <w:contextualSpacing/>
        <w:jc w:val="both"/>
      </w:pPr>
      <w:r>
        <w:t>– подробное описание услуг, подтверждающее соответствие техническим требованиям,</w:t>
      </w:r>
      <w:r>
        <w:br/>
        <w:t>с указанием конкретных технических и функциональных хар</w:t>
      </w:r>
      <w:bookmarkStart w:id="0" w:name="_GoBack"/>
      <w:bookmarkEnd w:id="0"/>
      <w:r>
        <w:t>актеристик;</w:t>
      </w:r>
    </w:p>
    <w:p w:rsidR="002F03C9" w:rsidRDefault="006C292E">
      <w:pPr>
        <w:pStyle w:val="af4"/>
        <w:widowControl w:val="0"/>
        <w:tabs>
          <w:tab w:val="left" w:pos="993"/>
        </w:tabs>
        <w:suppressAutoHyphens w:val="0"/>
        <w:spacing w:beforeAutospacing="0" w:after="0"/>
        <w:ind w:firstLine="567"/>
        <w:contextualSpacing/>
        <w:jc w:val="both"/>
      </w:pPr>
      <w:r>
        <w:t>– цену предложения в рублях (без учета НДС и с учетом НДС).</w:t>
      </w:r>
    </w:p>
    <w:p w:rsidR="002F03C9" w:rsidRDefault="006C292E">
      <w:pPr>
        <w:pStyle w:val="af4"/>
        <w:widowControl w:val="0"/>
        <w:tabs>
          <w:tab w:val="left" w:pos="993"/>
        </w:tabs>
        <w:suppressAutoHyphens w:val="0"/>
        <w:spacing w:beforeAutospacing="0" w:after="0"/>
        <w:ind w:firstLine="567"/>
        <w:contextualSpacing/>
        <w:jc w:val="both"/>
      </w:pPr>
      <w:r>
        <w:t>4.</w:t>
      </w:r>
      <w:r>
        <w:tab/>
        <w:t>Срок подачи технико-коммерческих предложений</w:t>
      </w:r>
      <w:r w:rsidRPr="00CB11A8">
        <w:t>: до 18:00 (по красноярскому времени)</w:t>
      </w:r>
      <w:r>
        <w:rPr>
          <w:shd w:val="clear" w:color="auto" w:fill="FFFF00"/>
        </w:rPr>
        <w:t xml:space="preserve"> </w:t>
      </w:r>
      <w:r w:rsidRPr="0051057C">
        <w:t>1</w:t>
      </w:r>
      <w:r w:rsidR="00CB11A8" w:rsidRPr="0051057C">
        <w:t>6</w:t>
      </w:r>
      <w:r w:rsidRPr="0051057C">
        <w:t>.</w:t>
      </w:r>
      <w:r w:rsidR="00CB11A8" w:rsidRPr="0051057C">
        <w:t>1</w:t>
      </w:r>
      <w:r w:rsidRPr="0051057C">
        <w:t>0.2026.</w:t>
      </w:r>
    </w:p>
    <w:p w:rsidR="002F03C9" w:rsidRDefault="006C292E">
      <w:pPr>
        <w:pStyle w:val="af4"/>
        <w:widowControl w:val="0"/>
        <w:tabs>
          <w:tab w:val="left" w:pos="993"/>
        </w:tabs>
        <w:suppressAutoHyphens w:val="0"/>
        <w:spacing w:beforeAutospacing="0" w:after="0"/>
        <w:ind w:firstLine="567"/>
        <w:contextualSpacing/>
        <w:jc w:val="both"/>
      </w:pPr>
      <w:r>
        <w:t>5.</w:t>
      </w:r>
      <w:r>
        <w:tab/>
        <w:t>Предложения должны быть представлены в виде сканированной электронной копии,</w:t>
      </w:r>
      <w:r>
        <w:br/>
        <w:t>а также продублированы в адрес ответственного лица ПАО «РусГидро» – Фролова Данила Анатольевича (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proofErr w:type="spellStart"/>
      <w:r>
        <w:rPr>
          <w:lang w:val="en-US"/>
        </w:rPr>
        <w:t>frolovda</w:t>
      </w:r>
      <w:proofErr w:type="spellEnd"/>
      <w:r>
        <w:t>@</w:t>
      </w:r>
      <w:r>
        <w:rPr>
          <w:lang w:val="en-US"/>
        </w:rPr>
        <w:t>rushydro</w:t>
      </w:r>
      <w:r>
        <w:t>.</w:t>
      </w:r>
      <w:r>
        <w:rPr>
          <w:lang w:val="en-US"/>
        </w:rPr>
        <w:t>ru</w:t>
      </w:r>
      <w:r>
        <w:t>).</w:t>
      </w:r>
    </w:p>
    <w:p w:rsidR="002F03C9" w:rsidRDefault="002F03C9">
      <w:pPr>
        <w:pStyle w:val="af4"/>
        <w:widowControl w:val="0"/>
        <w:suppressAutoHyphens w:val="0"/>
        <w:spacing w:beforeAutospacing="0" w:after="0"/>
        <w:contextualSpacing/>
        <w:jc w:val="both"/>
      </w:pPr>
    </w:p>
    <w:p w:rsidR="002F03C9" w:rsidRDefault="006C292E">
      <w:pPr>
        <w:pStyle w:val="af4"/>
        <w:widowControl w:val="0"/>
        <w:suppressAutoHyphens w:val="0"/>
        <w:spacing w:beforeAutospacing="0" w:after="0"/>
        <w:contextualSpacing/>
        <w:jc w:val="both"/>
      </w:pPr>
      <w:r>
        <w:t>Приложения (в электронном виде): 1. Технические требования;</w:t>
      </w:r>
    </w:p>
    <w:p w:rsidR="002F03C9" w:rsidRDefault="006C292E">
      <w:pPr>
        <w:pStyle w:val="af4"/>
        <w:widowControl w:val="0"/>
        <w:suppressAutoHyphens w:val="0"/>
        <w:spacing w:beforeAutospacing="0" w:after="0"/>
        <w:ind w:firstLine="3686"/>
        <w:contextualSpacing/>
        <w:jc w:val="both"/>
      </w:pPr>
      <w:r>
        <w:t>2. Образец структуры коммерческого предложения.</w:t>
      </w:r>
    </w:p>
    <w:sectPr w:rsidR="002F03C9">
      <w:footerReference w:type="default" r:id="rId8"/>
      <w:pgSz w:w="11906" w:h="16838"/>
      <w:pgMar w:top="568" w:right="567" w:bottom="851" w:left="1134" w:header="0" w:footer="50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5A8" w:rsidRDefault="006C292E">
      <w:r>
        <w:separator/>
      </w:r>
    </w:p>
  </w:endnote>
  <w:endnote w:type="continuationSeparator" w:id="0">
    <w:p w:rsidR="008625A8" w:rsidRDefault="006C2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neva CY">
    <w:altName w:val="Times New Roman"/>
    <w:charset w:val="01"/>
    <w:family w:val="roman"/>
    <w:pitch w:val="variable"/>
  </w:font>
  <w:font w:name="Geneva">
    <w:altName w:val="Arial"/>
    <w:panose1 w:val="00000000000000000000"/>
    <w:charset w:val="00"/>
    <w:family w:val="roman"/>
    <w:notTrueType/>
    <w:pitch w:val="default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3C9" w:rsidRDefault="006C292E">
    <w:pPr>
      <w:jc w:val="both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Фролов Д.А.</w:t>
    </w:r>
  </w:p>
  <w:p w:rsidR="002F03C9" w:rsidRDefault="006C292E">
    <w:pPr>
      <w:jc w:val="both"/>
      <w:rPr>
        <w:rFonts w:ascii="Times New Roman" w:hAnsi="Times New Roman"/>
        <w:sz w:val="20"/>
      </w:rPr>
    </w:pPr>
    <w:r>
      <w:rPr>
        <w:rFonts w:ascii="Times New Roman" w:hAnsi="Times New Roman"/>
        <w:sz w:val="20"/>
        <w:lang w:val="en-US"/>
      </w:rPr>
      <w:t>8 (800) 333-80-00 *001-4809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5A8" w:rsidRDefault="006C292E">
      <w:r>
        <w:separator/>
      </w:r>
    </w:p>
  </w:footnote>
  <w:footnote w:type="continuationSeparator" w:id="0">
    <w:p w:rsidR="008625A8" w:rsidRDefault="006C29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3C9"/>
    <w:rsid w:val="002F03C9"/>
    <w:rsid w:val="0051057C"/>
    <w:rsid w:val="006C292E"/>
    <w:rsid w:val="008625A8"/>
    <w:rsid w:val="00CB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191351-04B6-4E56-8413-1F454DEF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line number"/>
    <w:qFormat/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 Unicode M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ad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ae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customStyle="1" w:styleId="af">
    <w:name w:val="Содержимое врезки"/>
    <w:basedOn w:val="a"/>
    <w:qFormat/>
  </w:style>
  <w:style w:type="paragraph" w:customStyle="1" w:styleId="1">
    <w:name w:val="Основной текст|1"/>
    <w:basedOn w:val="a"/>
    <w:qFormat/>
    <w:rPr>
      <w:i/>
      <w:iCs/>
      <w:sz w:val="26"/>
      <w:szCs w:val="26"/>
    </w:rPr>
  </w:style>
  <w:style w:type="paragraph" w:styleId="af0">
    <w:name w:val="footer"/>
    <w:basedOn w:val="ae"/>
    <w:pPr>
      <w:suppressLineNumbers/>
      <w:tabs>
        <w:tab w:val="center" w:pos="4749"/>
        <w:tab w:val="right" w:pos="9498"/>
      </w:tabs>
    </w:pPr>
  </w:style>
  <w:style w:type="paragraph" w:customStyle="1" w:styleId="af1">
    <w:name w:val="Текст в заданном формате"/>
    <w:basedOn w:val="a"/>
    <w:qFormat/>
    <w:rPr>
      <w:rFonts w:ascii="Liberation Mono" w:eastAsia="Liberation Mono" w:hAnsi="Liberation Mono" w:cs="Liberation Mono"/>
      <w:sz w:val="20"/>
    </w:rPr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styleId="af4">
    <w:name w:val="Normal (Web)"/>
    <w:basedOn w:val="a"/>
    <w:qFormat/>
    <w:pPr>
      <w:spacing w:beforeAutospacing="1" w:after="119"/>
    </w:pPr>
    <w:rPr>
      <w:rFonts w:ascii="Times New Roman" w:hAnsi="Times New Roman"/>
      <w:color w:val="00000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22C88-F779-4750-A940-342096ECC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369</Words>
  <Characters>2109</Characters>
  <Application>Microsoft Office Word</Application>
  <DocSecurity>0</DocSecurity>
  <Lines>17</Lines>
  <Paragraphs>4</Paragraphs>
  <ScaleCrop>false</ScaleCrop>
  <Company>РусГидро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Фролов Данил Анатольевич</cp:lastModifiedBy>
  <cp:revision>28</cp:revision>
  <cp:lastPrinted>2019-05-30T13:05:00Z</cp:lastPrinted>
  <dcterms:created xsi:type="dcterms:W3CDTF">2026-07-31T09:40:00Z</dcterms:created>
  <dcterms:modified xsi:type="dcterms:W3CDTF">2026-10-12T05:12:00Z</dcterms:modified>
  <dc:language>ru-RU</dc:language>
</cp:coreProperties>
</file>