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296" w:rsidRDefault="00921296">
      <w:pPr>
        <w:keepNext/>
        <w:keepLines/>
        <w:jc w:val="right"/>
        <w:rPr>
          <w:b/>
          <w:bCs/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rPr>
          <w:sz w:val="26"/>
          <w:szCs w:val="26"/>
        </w:rPr>
      </w:pPr>
    </w:p>
    <w:p w:rsidR="00921296" w:rsidRDefault="0092129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21296" w:rsidRDefault="005B0BB7">
      <w:pPr>
        <w:keepNext/>
        <w:jc w:val="center"/>
        <w:outlineLvl w:val="0"/>
        <w:rPr>
          <w:b/>
          <w:szCs w:val="24"/>
        </w:rPr>
      </w:pPr>
      <w:r>
        <w:rPr>
          <w:b/>
          <w:bCs/>
          <w:szCs w:val="24"/>
        </w:rPr>
        <w:t>ТЕХНИЧЕСКИЕ ТРЕБОВАНИЯ</w:t>
      </w:r>
    </w:p>
    <w:p w:rsidR="005B0BB7" w:rsidRDefault="005B0BB7">
      <w:pPr>
        <w:keepNext/>
        <w:keepLines/>
        <w:jc w:val="center"/>
        <w:rPr>
          <w:rFonts w:eastAsia="Calibri"/>
          <w:sz w:val="26"/>
          <w:szCs w:val="26"/>
        </w:rPr>
      </w:pPr>
      <w:r w:rsidRPr="005B0BB7">
        <w:rPr>
          <w:rFonts w:eastAsia="Calibri"/>
          <w:sz w:val="26"/>
          <w:szCs w:val="26"/>
        </w:rPr>
        <w:t>ОКПД2 23.99.14 Поставка материала 'Маслянит' тип АСМК-112 для нужд Дагестанского филиала АО “Гидроремонт-ВКК” в г. Махачкала</w:t>
      </w:r>
    </w:p>
    <w:p w:rsidR="00921296" w:rsidRDefault="005B0BB7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GoBack"/>
      <w:bookmarkEnd w:id="0"/>
      <w:r>
        <w:rPr>
          <w:rFonts w:eastAsia="Calibri"/>
          <w:b/>
          <w:sz w:val="26"/>
          <w:szCs w:val="26"/>
        </w:rPr>
        <w:t xml:space="preserve">Лот № </w:t>
      </w:r>
    </w:p>
    <w:p w:rsidR="00921296" w:rsidRDefault="00921296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921296" w:rsidRDefault="00921296">
      <w:pPr>
        <w:keepNext/>
        <w:keepLines/>
        <w:jc w:val="both"/>
        <w:rPr>
          <w:sz w:val="26"/>
          <w:szCs w:val="26"/>
        </w:rPr>
      </w:pPr>
    </w:p>
    <w:p w:rsidR="00921296" w:rsidRDefault="005B0BB7">
      <w:pPr>
        <w:rPr>
          <w:sz w:val="26"/>
          <w:szCs w:val="26"/>
        </w:rPr>
      </w:pPr>
      <w:r>
        <w:br w:type="page"/>
      </w:r>
    </w:p>
    <w:p w:rsidR="00921296" w:rsidRDefault="005B0BB7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324540950"/>
        <w:docPartObj>
          <w:docPartGallery w:val="Table of Contents"/>
          <w:docPartUnique/>
        </w:docPartObj>
      </w:sdtPr>
      <w:sdtEndPr/>
      <w:sdtContent>
        <w:p w:rsidR="00921296" w:rsidRDefault="005B0BB7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b"/>
              <w:webHidden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219444490">
            <w:r>
              <w:rPr>
                <w:rStyle w:val="affb"/>
                <w:webHidden/>
              </w:rPr>
              <w:t>1.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b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1">
            <w:r>
              <w:rPr>
                <w:rStyle w:val="affb"/>
                <w:iCs/>
                <w:webHidden/>
              </w:rPr>
              <w:t>1.1.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2">
            <w:r>
              <w:rPr>
                <w:rStyle w:val="affb"/>
                <w:iCs/>
                <w:webHidden/>
              </w:rPr>
              <w:t>1.2.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3">
            <w:r>
              <w:rPr>
                <w:rStyle w:val="affb"/>
                <w:iCs/>
                <w:webHidden/>
              </w:rPr>
              <w:t>1.3.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4">
            <w:r>
              <w:rPr>
                <w:rStyle w:val="affb"/>
                <w:webHidden/>
              </w:rPr>
              <w:t>2.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b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5">
            <w:r>
              <w:rPr>
                <w:rStyle w:val="affb"/>
                <w:iCs/>
                <w:webHidden/>
              </w:rPr>
              <w:t>2.1.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6">
            <w:r>
              <w:rPr>
                <w:rStyle w:val="affb"/>
                <w:webHidden/>
              </w:rPr>
              <w:t>2.1.1.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  <w:webHidden/>
              </w:rPr>
              <w:t>Таблица 1.1 Перечень и объем закупаемой</w:t>
            </w:r>
            <w:r>
              <w:rPr>
                <w:rStyle w:val="affb"/>
                <w:webHidden/>
              </w:rPr>
              <w:t xml:space="preserve"> продукции</w:t>
            </w:r>
            <w:r>
              <w:rPr>
                <w:rStyle w:val="affb"/>
                <w:webHidden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  <w:webHidden/>
              </w:rPr>
              <w:t>Таблица 1.2 Спецификация закупаемой продукции</w:t>
            </w:r>
            <w:r>
              <w:rPr>
                <w:rStyle w:val="affb"/>
                <w:webHidden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921296" w:rsidRDefault="005B0BB7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9">
            <w:r>
              <w:rPr>
                <w:rStyle w:val="affb"/>
                <w:webHidden/>
              </w:rPr>
              <w:t>2.1.2.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Требования к срокам поставки продукции и оказания сопутствующих услуг</w:t>
            </w:r>
            <w:r>
              <w:rPr>
                <w:rStyle w:val="affb"/>
              </w:rPr>
              <w:tab/>
            </w:r>
          </w:hyperlink>
          <w:r>
            <w:t>4</w:t>
          </w:r>
        </w:p>
        <w:p w:rsidR="00921296" w:rsidRDefault="005B0BB7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0">
            <w:r>
              <w:rPr>
                <w:rStyle w:val="affb"/>
                <w:webHidden/>
              </w:rPr>
              <w:t>Таблица 2.1 Требования по срокам поставки продукции</w:t>
            </w:r>
            <w:r>
              <w:rPr>
                <w:rStyle w:val="affb"/>
                <w:webHidden/>
              </w:rPr>
              <w:tab/>
            </w:r>
          </w:hyperlink>
          <w:r>
            <w:t>4</w:t>
          </w:r>
        </w:p>
        <w:p w:rsidR="00921296" w:rsidRDefault="005B0BB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501">
            <w:r>
              <w:rPr>
                <w:rStyle w:val="affb"/>
                <w:iCs/>
                <w:webHidden/>
              </w:rPr>
              <w:t>2.2.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Требовани</w:t>
            </w:r>
            <w:r>
              <w:rPr>
                <w:rStyle w:val="affb"/>
              </w:rPr>
              <w:t>я к качеству продукции</w:t>
            </w:r>
            <w:r>
              <w:rPr>
                <w:rStyle w:val="affb"/>
              </w:rPr>
              <w:tab/>
            </w:r>
          </w:hyperlink>
          <w:r>
            <w:t>5</w:t>
          </w:r>
        </w:p>
        <w:p w:rsidR="00921296" w:rsidRDefault="005B0BB7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2">
            <w:r>
              <w:rPr>
                <w:rStyle w:val="affb"/>
                <w:webHidden/>
              </w:rPr>
              <w:t>Таблица 3. Требования к качеству продукции</w:t>
            </w:r>
            <w:r>
              <w:rPr>
                <w:rStyle w:val="affb"/>
                <w:webHidden/>
              </w:rPr>
              <w:tab/>
            </w:r>
          </w:hyperlink>
          <w:r>
            <w:t>5</w:t>
          </w:r>
        </w:p>
        <w:p w:rsidR="00921296" w:rsidRDefault="005B0BB7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7">
            <w:r>
              <w:rPr>
                <w:rStyle w:val="affb"/>
                <w:webHidden/>
              </w:rPr>
              <w:t>3.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b"/>
              </w:rPr>
              <w:t>Требования к документации по ценообразованию на этапе закупки</w:t>
            </w:r>
            <w:r>
              <w:rPr>
                <w:rStyle w:val="affb"/>
              </w:rPr>
              <w:tab/>
            </w:r>
          </w:hyperlink>
          <w:r>
            <w:t>5</w:t>
          </w:r>
          <w:r>
            <w:fldChar w:fldCharType="end"/>
          </w:r>
        </w:p>
      </w:sdtContent>
    </w:sdt>
    <w:p w:rsidR="00921296" w:rsidRDefault="00921296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921296" w:rsidRDefault="00921296">
      <w:pPr>
        <w:pStyle w:val="21"/>
        <w:tabs>
          <w:tab w:val="clear" w:pos="0"/>
        </w:tabs>
        <w:ind w:left="0" w:firstLine="0"/>
        <w:rPr>
          <w:b w:val="0"/>
          <w:i/>
        </w:rPr>
      </w:pPr>
    </w:p>
    <w:p w:rsidR="00921296" w:rsidRDefault="005B0BB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921296" w:rsidRDefault="005B0BB7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219444490"/>
      <w:bookmarkStart w:id="2" w:name="_Toc51339692"/>
      <w:r>
        <w:rPr>
          <w:lang w:val="ru-RU"/>
        </w:rPr>
        <w:lastRenderedPageBreak/>
        <w:t>Общие сведения</w:t>
      </w:r>
      <w:bookmarkEnd w:id="1"/>
      <w:bookmarkEnd w:id="2"/>
    </w:p>
    <w:p w:rsidR="00921296" w:rsidRDefault="005B0BB7">
      <w:pPr>
        <w:pStyle w:val="4"/>
        <w:numPr>
          <w:ilvl w:val="1"/>
          <w:numId w:val="3"/>
        </w:numPr>
        <w:rPr>
          <w:rStyle w:val="aff0"/>
          <w:b/>
          <w:i w:val="0"/>
          <w:shd w:val="clear" w:color="auto" w:fill="auto"/>
        </w:rPr>
      </w:pPr>
      <w:bookmarkStart w:id="3" w:name="_Toc219444491"/>
      <w:bookmarkStart w:id="4" w:name="_Toc46743505"/>
      <w:r>
        <w:t xml:space="preserve">Обозначения и </w:t>
      </w:r>
      <w:r>
        <w:t>сокращения</w:t>
      </w:r>
      <w:bookmarkEnd w:id="3"/>
      <w:bookmarkEnd w:id="4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92129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92129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92129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распределительное устройство</w:t>
            </w:r>
          </w:p>
        </w:tc>
      </w:tr>
      <w:tr w:rsidR="0092129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92129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условия</w:t>
            </w:r>
          </w:p>
        </w:tc>
      </w:tr>
    </w:tbl>
    <w:p w:rsidR="00921296" w:rsidRDefault="00921296">
      <w:pPr>
        <w:keepNext/>
        <w:keepLines/>
        <w:jc w:val="both"/>
        <w:rPr>
          <w:sz w:val="24"/>
          <w:szCs w:val="24"/>
        </w:rPr>
      </w:pPr>
    </w:p>
    <w:p w:rsidR="00921296" w:rsidRDefault="00921296">
      <w:pPr>
        <w:keepNext/>
        <w:keepLines/>
        <w:jc w:val="both"/>
        <w:rPr>
          <w:sz w:val="24"/>
          <w:szCs w:val="24"/>
        </w:rPr>
      </w:pPr>
    </w:p>
    <w:p w:rsidR="00921296" w:rsidRDefault="005B0BB7">
      <w:pPr>
        <w:widowControl w:val="0"/>
        <w:tabs>
          <w:tab w:val="left" w:pos="426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br w:type="page"/>
      </w:r>
    </w:p>
    <w:p w:rsidR="00921296" w:rsidRDefault="005B0BB7">
      <w:pPr>
        <w:pStyle w:val="4"/>
        <w:numPr>
          <w:ilvl w:val="1"/>
          <w:numId w:val="3"/>
        </w:numPr>
      </w:pPr>
      <w:bookmarkStart w:id="5" w:name="_Toc219444492"/>
      <w:bookmarkStart w:id="6" w:name="_Toc46743506"/>
      <w:r>
        <w:lastRenderedPageBreak/>
        <w:t>Наименование закупаемой продукции</w:t>
      </w:r>
      <w:bookmarkEnd w:id="5"/>
      <w:bookmarkEnd w:id="6"/>
    </w:p>
    <w:p w:rsidR="00921296" w:rsidRDefault="005B0BB7">
      <w:pPr>
        <w:widowControl w:val="0"/>
        <w:tabs>
          <w:tab w:val="left" w:pos="426"/>
        </w:tabs>
        <w:spacing w:before="120" w:after="120"/>
        <w:rPr>
          <w:rFonts w:eastAsia="Calibri"/>
          <w:sz w:val="24"/>
          <w:szCs w:val="24"/>
          <w:lang w:eastAsia="x-none"/>
        </w:rPr>
      </w:pPr>
      <w:r w:rsidRPr="005B0BB7">
        <w:rPr>
          <w:rFonts w:eastAsia="Calibri"/>
          <w:color w:val="000000"/>
          <w:sz w:val="24"/>
          <w:szCs w:val="26"/>
          <w:lang w:eastAsia="x-none"/>
        </w:rPr>
        <w:t xml:space="preserve">ОКПД2 23.99.14 </w:t>
      </w:r>
      <w:r>
        <w:rPr>
          <w:rFonts w:eastAsia="Calibri"/>
          <w:color w:val="000000"/>
          <w:sz w:val="24"/>
          <w:szCs w:val="26"/>
          <w:lang w:eastAsia="x-none"/>
        </w:rPr>
        <w:t>П</w:t>
      </w:r>
      <w:r w:rsidRPr="005B0BB7">
        <w:rPr>
          <w:rFonts w:eastAsia="Calibri"/>
          <w:color w:val="000000"/>
          <w:sz w:val="24"/>
          <w:szCs w:val="26"/>
          <w:lang w:eastAsia="x-none"/>
        </w:rPr>
        <w:t>оставка м</w:t>
      </w:r>
      <w:r>
        <w:rPr>
          <w:rFonts w:eastAsia="Calibri"/>
          <w:color w:val="000000"/>
          <w:sz w:val="24"/>
          <w:szCs w:val="26"/>
          <w:lang w:eastAsia="x-none"/>
        </w:rPr>
        <w:t>атериал</w:t>
      </w:r>
      <w:r w:rsidRPr="005B0BB7">
        <w:rPr>
          <w:rFonts w:eastAsia="Calibri"/>
          <w:color w:val="000000"/>
          <w:sz w:val="24"/>
          <w:szCs w:val="26"/>
          <w:lang w:eastAsia="x-none"/>
        </w:rPr>
        <w:t>а</w:t>
      </w:r>
      <w:r>
        <w:rPr>
          <w:rFonts w:eastAsia="Calibri"/>
          <w:color w:val="000000"/>
          <w:sz w:val="24"/>
          <w:szCs w:val="26"/>
          <w:lang w:eastAsia="x-none"/>
        </w:rPr>
        <w:t xml:space="preserve"> 'Маслянит' тип АСМК-112 </w:t>
      </w:r>
      <w:r>
        <w:rPr>
          <w:rFonts w:eastAsia="Calibri"/>
          <w:sz w:val="24"/>
          <w:szCs w:val="24"/>
          <w:lang w:eastAsia="x-none"/>
        </w:rPr>
        <w:t xml:space="preserve">для нужд Дагестанского </w:t>
      </w:r>
      <w:r>
        <w:rPr>
          <w:rFonts w:eastAsia="Calibri"/>
          <w:sz w:val="24"/>
          <w:szCs w:val="24"/>
          <w:lang w:eastAsia="x-none"/>
        </w:rPr>
        <w:t>филиала АО “Гидроремонт-ВКК” в г. Махачкала</w:t>
      </w:r>
    </w:p>
    <w:p w:rsidR="00921296" w:rsidRDefault="005B0BB7">
      <w:pPr>
        <w:pStyle w:val="4"/>
        <w:numPr>
          <w:ilvl w:val="1"/>
          <w:numId w:val="3"/>
        </w:numPr>
        <w:spacing w:before="240"/>
        <w:ind w:left="431" w:hanging="431"/>
        <w:rPr>
          <w:lang w:val="ru-RU"/>
        </w:rPr>
      </w:pPr>
      <w:bookmarkStart w:id="7" w:name="_Toc46743507"/>
      <w:bookmarkStart w:id="8" w:name="_Toc219444493"/>
      <w:r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8"/>
    </w:p>
    <w:p w:rsidR="00921296" w:rsidRDefault="005B0BB7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Исполнение договора № 1-РЕМ-2023-ДФ на 2027г «</w:t>
      </w:r>
      <w:r>
        <w:rPr>
          <w:rFonts w:eastAsia="Calibri"/>
          <w:color w:val="000000"/>
          <w:sz w:val="24"/>
          <w:szCs w:val="24"/>
          <w:lang w:eastAsia="x-none"/>
        </w:rPr>
        <w:t>Т</w:t>
      </w:r>
      <w:r>
        <w:rPr>
          <w:sz w:val="24"/>
        </w:rPr>
        <w:t>екущий_ремонт_аварийно-ремонтного_затвора_12,2-9,7-15_Гоцатлинской_ГЭС</w:t>
      </w:r>
      <w:r>
        <w:rPr>
          <w:color w:val="000000"/>
          <w:sz w:val="26"/>
          <w:szCs w:val="26"/>
        </w:rPr>
        <w:t>»</w:t>
      </w:r>
      <w:r>
        <w:rPr>
          <w:rFonts w:eastAsia="Calibri"/>
          <w:color w:val="000000"/>
          <w:sz w:val="24"/>
          <w:szCs w:val="24"/>
          <w:lang w:eastAsia="x-none"/>
        </w:rPr>
        <w:t xml:space="preserve"> РЗ 236653</w:t>
      </w:r>
    </w:p>
    <w:p w:rsidR="00921296" w:rsidRDefault="00921296">
      <w:pPr>
        <w:pStyle w:val="4"/>
        <w:tabs>
          <w:tab w:val="clear" w:pos="0"/>
        </w:tabs>
        <w:ind w:firstLine="0"/>
        <w:rPr>
          <w:rStyle w:val="aff0"/>
          <w:b/>
          <w:i w:val="0"/>
          <w:shd w:val="clear" w:color="auto" w:fill="auto"/>
        </w:rPr>
      </w:pPr>
    </w:p>
    <w:p w:rsidR="00921296" w:rsidRDefault="005B0BB7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9" w:name="_Toc50125126"/>
      <w:bookmarkStart w:id="10" w:name="_Toc51339693"/>
      <w:bookmarkStart w:id="11" w:name="_Toc219444494"/>
      <w:bookmarkEnd w:id="9"/>
      <w:r>
        <w:rPr>
          <w:iCs/>
        </w:rPr>
        <w:t>Требования к продукции</w:t>
      </w:r>
      <w:bookmarkEnd w:id="10"/>
      <w:bookmarkEnd w:id="11"/>
    </w:p>
    <w:p w:rsidR="00921296" w:rsidRDefault="005B0BB7">
      <w:pPr>
        <w:pStyle w:val="4"/>
        <w:numPr>
          <w:ilvl w:val="1"/>
          <w:numId w:val="3"/>
        </w:numPr>
      </w:pPr>
      <w:bookmarkStart w:id="12" w:name="_Toc219444495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 w:rsidR="00921296" w:rsidRDefault="005B0BB7">
      <w:pPr>
        <w:pStyle w:val="31"/>
      </w:pPr>
      <w:bookmarkStart w:id="13" w:name="_Toc219444496"/>
      <w:r>
        <w:rPr>
          <w:lang w:val="ru-RU"/>
        </w:rPr>
        <w:t>Перечень и объем закупаемой продукции</w:t>
      </w:r>
      <w:bookmarkEnd w:id="13"/>
    </w:p>
    <w:p w:rsidR="00921296" w:rsidRDefault="005B0BB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1339695"/>
      <w:bookmarkStart w:id="15" w:name="_Toc2194444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4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Style w:val="affff6"/>
        <w:tblW w:w="99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9"/>
        <w:gridCol w:w="6126"/>
        <w:gridCol w:w="1428"/>
        <w:gridCol w:w="1517"/>
      </w:tblGrid>
      <w:tr w:rsidR="00921296">
        <w:tc>
          <w:tcPr>
            <w:tcW w:w="849" w:type="dxa"/>
          </w:tcPr>
          <w:p w:rsidR="00921296" w:rsidRDefault="005B0BB7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21296" w:rsidRDefault="005B0BB7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5" w:type="dxa"/>
          </w:tcPr>
          <w:p w:rsidR="00921296" w:rsidRDefault="005B0BB7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8" w:type="dxa"/>
          </w:tcPr>
          <w:p w:rsidR="00921296" w:rsidRDefault="005B0BB7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17" w:type="dxa"/>
          </w:tcPr>
          <w:p w:rsidR="00921296" w:rsidRDefault="005B0BB7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921296">
        <w:trPr>
          <w:trHeight w:val="485"/>
        </w:trPr>
        <w:tc>
          <w:tcPr>
            <w:tcW w:w="849" w:type="dxa"/>
          </w:tcPr>
          <w:p w:rsidR="00921296" w:rsidRDefault="005B0BB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5" w:type="dxa"/>
          </w:tcPr>
          <w:p w:rsidR="00921296" w:rsidRDefault="005B0BB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8" w:type="dxa"/>
          </w:tcPr>
          <w:p w:rsidR="00921296" w:rsidRDefault="005B0BB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:rsidR="00921296" w:rsidRDefault="005B0BB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21296">
        <w:tc>
          <w:tcPr>
            <w:tcW w:w="849" w:type="dxa"/>
          </w:tcPr>
          <w:p w:rsidR="00921296" w:rsidRDefault="00921296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921296" w:rsidRDefault="005B0BB7">
            <w:pPr>
              <w:widowControl w:val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Материал 'Маслянит' тип АСМК-112 (Вкладыш: длина 400мм, </w:t>
            </w:r>
            <w:r>
              <w:rPr>
                <w:rFonts w:ascii="Calibri" w:hAnsi="Calibri"/>
                <w:sz w:val="24"/>
              </w:rPr>
              <w:t>толщина 40мм, ширина 152мм)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21296" w:rsidRDefault="005B0BB7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21296" w:rsidRDefault="005B0BB7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  <w:color w:val="2C2D2E"/>
                <w:sz w:val="24"/>
                <w:szCs w:val="24"/>
              </w:rPr>
              <w:t>4</w:t>
            </w:r>
          </w:p>
        </w:tc>
      </w:tr>
      <w:tr w:rsidR="00921296">
        <w:tc>
          <w:tcPr>
            <w:tcW w:w="849" w:type="dxa"/>
            <w:tcBorders>
              <w:top w:val="nil"/>
            </w:tcBorders>
          </w:tcPr>
          <w:p w:rsidR="00921296" w:rsidRDefault="00921296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921296" w:rsidRDefault="005B0BB7">
            <w:pPr>
              <w:widowControl w:val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Материал 'Маслянит' тип АСМК-112 (Вкладыш: длина 600мм, толщина 40мм, ширина 152мм)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21296" w:rsidRDefault="005B0BB7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21296" w:rsidRDefault="005B0BB7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</w:t>
            </w:r>
          </w:p>
        </w:tc>
      </w:tr>
    </w:tbl>
    <w:p w:rsidR="00921296" w:rsidRDefault="0092129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</w:p>
    <w:p w:rsidR="00921296" w:rsidRDefault="005B0BB7">
      <w:pPr>
        <w:pStyle w:val="31"/>
        <w:rPr>
          <w:lang w:val="ru-RU"/>
        </w:rPr>
      </w:pPr>
      <w:bookmarkStart w:id="16" w:name="_Toc51339696"/>
      <w:bookmarkStart w:id="17" w:name="_Toc219444499"/>
      <w:r>
        <w:rPr>
          <w:lang w:val="ru-RU"/>
        </w:rPr>
        <w:t xml:space="preserve">Требования </w:t>
      </w:r>
      <w:bookmarkEnd w:id="16"/>
      <w:r>
        <w:rPr>
          <w:lang w:val="ru-RU"/>
        </w:rPr>
        <w:t>к срокам поставки продукции и оказания сопутствующих услуг</w:t>
      </w:r>
      <w:bookmarkEnd w:id="17"/>
    </w:p>
    <w:p w:rsidR="00921296" w:rsidRDefault="005B0BB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0125126_Копия_1"/>
      <w:bookmarkStart w:id="19" w:name="_Toc50125127"/>
      <w:bookmarkStart w:id="20" w:name="_Toc51339697"/>
      <w:bookmarkStart w:id="21" w:name="_Toc219444500"/>
      <w:bookmarkEnd w:id="1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>
        <w:rPr>
          <w:sz w:val="24"/>
          <w:szCs w:val="24"/>
          <w:lang w:val="ru-RU"/>
        </w:rPr>
        <w:t>поставки продукции</w:t>
      </w:r>
      <w:bookmarkEnd w:id="21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0"/>
        <w:gridCol w:w="2561"/>
        <w:gridCol w:w="2977"/>
        <w:gridCol w:w="3260"/>
      </w:tblGrid>
      <w:tr w:rsidR="00921296"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921296"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21296"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296" w:rsidRDefault="00921296">
            <w:pPr>
              <w:pStyle w:val="aff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296" w:rsidRDefault="005B0BB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Перечень продукции согласно Таблице 1.1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 даты подписания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296" w:rsidRDefault="005B0BB7">
            <w:pPr>
              <w:widowControl w:val="0"/>
              <w:rPr>
                <w:sz w:val="24"/>
                <w:szCs w:val="24"/>
                <w:highlight w:val="yellow"/>
              </w:rPr>
            </w:pPr>
            <w:bookmarkStart w:id="23" w:name="_Toc46743510"/>
            <w:r>
              <w:rPr>
                <w:sz w:val="24"/>
                <w:szCs w:val="24"/>
              </w:rPr>
              <w:t xml:space="preserve">в течение 30 календарных дней с даты </w:t>
            </w:r>
            <w:r>
              <w:rPr>
                <w:sz w:val="24"/>
                <w:szCs w:val="24"/>
              </w:rPr>
              <w:t>подписания договора</w:t>
            </w:r>
            <w:bookmarkEnd w:id="23"/>
          </w:p>
        </w:tc>
      </w:tr>
    </w:tbl>
    <w:p w:rsidR="00921296" w:rsidRDefault="00921296">
      <w:pPr>
        <w:sectPr w:rsidR="00921296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921296" w:rsidRDefault="005B0BB7">
      <w:pPr>
        <w:pStyle w:val="4"/>
        <w:numPr>
          <w:ilvl w:val="1"/>
          <w:numId w:val="3"/>
        </w:numPr>
      </w:pPr>
      <w:bookmarkStart w:id="24" w:name="_Toc46743511"/>
      <w:bookmarkStart w:id="25" w:name="_Toc219444501"/>
      <w:bookmarkStart w:id="26" w:name="_Toc51339698"/>
      <w:r>
        <w:lastRenderedPageBreak/>
        <w:t xml:space="preserve">Требования к </w:t>
      </w:r>
      <w:bookmarkEnd w:id="24"/>
      <w:r>
        <w:rPr>
          <w:lang w:val="ru-RU"/>
        </w:rPr>
        <w:t>качеству продукции</w:t>
      </w:r>
      <w:bookmarkEnd w:id="25"/>
    </w:p>
    <w:p w:rsidR="00921296" w:rsidRDefault="005B0BB7">
      <w:pPr>
        <w:pStyle w:val="1"/>
        <w:keepLines/>
        <w:numPr>
          <w:ilvl w:val="0"/>
          <w:numId w:val="0"/>
        </w:numPr>
        <w:spacing w:before="240"/>
        <w:rPr>
          <w:rStyle w:val="aff0"/>
          <w:b/>
          <w:i w:val="0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 </w:t>
      </w:r>
      <w:bookmarkStart w:id="27" w:name="_Toc21944450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27"/>
      <w:r>
        <w:rPr>
          <w:sz w:val="24"/>
          <w:szCs w:val="24"/>
        </w:rPr>
        <w:t xml:space="preserve"> </w:t>
      </w:r>
      <w:bookmarkEnd w:id="26"/>
    </w:p>
    <w:p w:rsidR="00921296" w:rsidRDefault="005B0BB7">
      <w:pPr>
        <w:rPr>
          <w:rStyle w:val="aff0"/>
          <w:b w:val="0"/>
        </w:rPr>
      </w:pPr>
      <w:r>
        <w:rPr>
          <w:rStyle w:val="aff0"/>
          <w:b w:val="0"/>
        </w:rPr>
        <w:t xml:space="preserve"> </w:t>
      </w:r>
    </w:p>
    <w:p w:rsidR="00921296" w:rsidRDefault="005B0BB7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(Перечень </w:t>
      </w:r>
      <w:r>
        <w:rPr>
          <w:b/>
          <w:bCs/>
          <w:i/>
          <w:iCs/>
          <w:sz w:val="24"/>
          <w:szCs w:val="24"/>
        </w:rPr>
        <w:t>продукции согласно Таблице 1.1): Поставка м</w:t>
      </w:r>
      <w:r>
        <w:rPr>
          <w:rFonts w:eastAsia="Calibri"/>
          <w:b/>
          <w:bCs/>
          <w:i/>
          <w:iCs/>
          <w:color w:val="000000"/>
          <w:sz w:val="24"/>
          <w:szCs w:val="26"/>
          <w:lang w:eastAsia="x-none"/>
        </w:rPr>
        <w:t>атериала 'Маслянит' тип АСМК-112</w:t>
      </w:r>
      <w:r>
        <w:rPr>
          <w:b/>
          <w:bCs/>
          <w:i/>
          <w:iCs/>
          <w:sz w:val="24"/>
          <w:szCs w:val="24"/>
        </w:rPr>
        <w:t xml:space="preserve"> для нужд Дагестанского филиала АО “Гидроремонт-ВКК” в г. Махачкала</w:t>
      </w:r>
    </w:p>
    <w:tbl>
      <w:tblPr>
        <w:tblStyle w:val="affff6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6520"/>
      </w:tblGrid>
      <w:tr w:rsidR="00921296">
        <w:trPr>
          <w:trHeight w:val="276"/>
        </w:trPr>
        <w:tc>
          <w:tcPr>
            <w:tcW w:w="851" w:type="dxa"/>
            <w:vMerge w:val="restart"/>
            <w:vAlign w:val="center"/>
          </w:tcPr>
          <w:p w:rsidR="00921296" w:rsidRDefault="005B0BB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921296" w:rsidRDefault="005B0BB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0" w:type="dxa"/>
            <w:vMerge w:val="restart"/>
            <w:vAlign w:val="center"/>
          </w:tcPr>
          <w:p w:rsidR="00921296" w:rsidRDefault="005B0BB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921296">
        <w:trPr>
          <w:trHeight w:val="276"/>
        </w:trPr>
        <w:tc>
          <w:tcPr>
            <w:tcW w:w="851" w:type="dxa"/>
            <w:vMerge/>
            <w:vAlign w:val="center"/>
          </w:tcPr>
          <w:p w:rsidR="00921296" w:rsidRDefault="0092129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921296" w:rsidRDefault="0092129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  <w:vAlign w:val="center"/>
          </w:tcPr>
          <w:p w:rsidR="00921296" w:rsidRDefault="0092129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921296">
        <w:tc>
          <w:tcPr>
            <w:tcW w:w="851" w:type="dxa"/>
            <w:vAlign w:val="center"/>
          </w:tcPr>
          <w:p w:rsidR="00921296" w:rsidRDefault="005B0BB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921296" w:rsidRDefault="005B0BB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vAlign w:val="center"/>
          </w:tcPr>
          <w:p w:rsidR="00921296" w:rsidRDefault="005B0BB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921296">
        <w:tc>
          <w:tcPr>
            <w:tcW w:w="851" w:type="dxa"/>
            <w:vAlign w:val="center"/>
          </w:tcPr>
          <w:p w:rsidR="00921296" w:rsidRDefault="00921296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921296" w:rsidRDefault="005B0BB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техническим и функциональным </w:t>
            </w:r>
            <w:r>
              <w:rPr>
                <w:b/>
                <w:sz w:val="24"/>
                <w:szCs w:val="24"/>
              </w:rPr>
              <w:t>характеристикам (включая гарантируемые показатели)</w:t>
            </w:r>
          </w:p>
        </w:tc>
      </w:tr>
      <w:tr w:rsidR="00921296">
        <w:tc>
          <w:tcPr>
            <w:tcW w:w="851" w:type="dxa"/>
            <w:vAlign w:val="center"/>
          </w:tcPr>
          <w:p w:rsidR="00921296" w:rsidRDefault="00921296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921296" w:rsidRDefault="005B0BB7">
            <w:pPr>
              <w:widowControl w:val="0"/>
              <w:tabs>
                <w:tab w:val="left" w:pos="426"/>
              </w:tabs>
              <w:spacing w:before="120" w:after="120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/>
                <w:sz w:val="24"/>
                <w:szCs w:val="26"/>
                <w:lang w:eastAsia="x-none"/>
              </w:rPr>
              <w:t>Материал 'Маслянит' тип АСМК-112</w:t>
            </w:r>
          </w:p>
          <w:p w:rsidR="00921296" w:rsidRDefault="0092129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shd w:val="clear" w:color="auto" w:fill="auto"/>
          </w:tcPr>
          <w:p w:rsidR="00921296" w:rsidRDefault="005B0BB7">
            <w:pPr>
              <w:widowControl w:val="0"/>
              <w:jc w:val="center"/>
            </w:pPr>
            <w:r>
              <w:rPr>
                <w:rStyle w:val="Strong3"/>
                <w:color w:val="111111"/>
                <w:sz w:val="24"/>
                <w:szCs w:val="24"/>
              </w:rPr>
              <w:t>ТУ 22.29.29-001-24191921-2026</w:t>
            </w:r>
            <w:r>
              <w:rPr>
                <w:rStyle w:val="Strong3"/>
                <w:b w:val="0"/>
              </w:rPr>
              <w:t>;</w:t>
            </w:r>
          </w:p>
          <w:p w:rsidR="00921296" w:rsidRDefault="005B0BB7">
            <w:pPr>
              <w:widowControl w:val="0"/>
              <w:jc w:val="center"/>
            </w:pPr>
            <w:r>
              <w:rPr>
                <w:rStyle w:val="Strong3"/>
                <w:color w:val="111111"/>
                <w:sz w:val="24"/>
                <w:szCs w:val="24"/>
              </w:rPr>
              <w:t>Удельное рабочее давление:</w:t>
            </w:r>
          </w:p>
          <w:p w:rsidR="00921296" w:rsidRDefault="005B0BB7">
            <w:pPr>
              <w:widowControl w:val="0"/>
              <w:jc w:val="center"/>
              <w:rPr>
                <w:color w:val="333333"/>
                <w:sz w:val="24"/>
              </w:rPr>
            </w:pPr>
            <w:r>
              <w:rPr>
                <w:color w:val="111111"/>
                <w:sz w:val="24"/>
                <w:szCs w:val="24"/>
              </w:rPr>
              <w:t>80-130 МПа;</w:t>
            </w:r>
          </w:p>
          <w:p w:rsidR="00921296" w:rsidRDefault="005B0BB7">
            <w:pPr>
              <w:widowControl w:val="0"/>
              <w:jc w:val="center"/>
            </w:pPr>
            <w:r>
              <w:rPr>
                <w:b/>
                <w:bCs/>
                <w:color w:val="111111"/>
                <w:sz w:val="24"/>
                <w:szCs w:val="24"/>
              </w:rPr>
              <w:t>Рабочая среда:</w:t>
            </w:r>
            <w:r>
              <w:rPr>
                <w:color w:val="111111"/>
                <w:sz w:val="24"/>
                <w:szCs w:val="24"/>
              </w:rPr>
              <w:t xml:space="preserve"> Воздух, речная и морская вода, масло;</w:t>
            </w:r>
          </w:p>
          <w:p w:rsidR="00921296" w:rsidRDefault="005B0BB7">
            <w:pPr>
              <w:widowControl w:val="0"/>
              <w:jc w:val="center"/>
            </w:pPr>
            <w:r>
              <w:rPr>
                <w:rStyle w:val="affd"/>
                <w:color w:val="333333"/>
                <w:sz w:val="24"/>
                <w:szCs w:val="24"/>
              </w:rPr>
              <w:t>Температура эксплуатации</w:t>
            </w:r>
            <w:r>
              <w:rPr>
                <w:rStyle w:val="Strong3"/>
                <w:color w:val="111111"/>
                <w:sz w:val="24"/>
                <w:szCs w:val="24"/>
              </w:rPr>
              <w:t>:</w:t>
            </w:r>
          </w:p>
          <w:p w:rsidR="00921296" w:rsidRDefault="005B0BB7">
            <w:pPr>
              <w:widowControl w:val="0"/>
              <w:jc w:val="center"/>
            </w:pPr>
            <w:r>
              <w:rPr>
                <w:color w:val="111111"/>
                <w:sz w:val="24"/>
                <w:szCs w:val="24"/>
              </w:rPr>
              <w:t xml:space="preserve">от –60 °C до +120 </w:t>
            </w:r>
            <w:r>
              <w:rPr>
                <w:color w:val="111111"/>
                <w:sz w:val="24"/>
                <w:szCs w:val="24"/>
              </w:rPr>
              <w:t>°C;</w:t>
            </w:r>
          </w:p>
          <w:p w:rsidR="00921296" w:rsidRDefault="005B0BB7">
            <w:pPr>
              <w:widowControl w:val="0"/>
              <w:jc w:val="center"/>
            </w:pPr>
            <w:r>
              <w:rPr>
                <w:rStyle w:val="Strong3"/>
                <w:color w:val="111111"/>
                <w:sz w:val="24"/>
                <w:szCs w:val="24"/>
              </w:rPr>
              <w:t xml:space="preserve">Цвет: </w:t>
            </w:r>
            <w:r>
              <w:rPr>
                <w:rStyle w:val="Strong3"/>
                <w:b w:val="0"/>
                <w:bCs w:val="0"/>
                <w:color w:val="111111"/>
                <w:sz w:val="24"/>
                <w:szCs w:val="24"/>
              </w:rPr>
              <w:t>Темно-серый, черный.</w:t>
            </w:r>
          </w:p>
        </w:tc>
      </w:tr>
      <w:tr w:rsidR="00921296">
        <w:tc>
          <w:tcPr>
            <w:tcW w:w="851" w:type="dxa"/>
            <w:vAlign w:val="center"/>
          </w:tcPr>
          <w:p w:rsidR="00921296" w:rsidRDefault="00921296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921296" w:rsidRDefault="005B0BB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921296">
        <w:tc>
          <w:tcPr>
            <w:tcW w:w="851" w:type="dxa"/>
            <w:vAlign w:val="center"/>
          </w:tcPr>
          <w:p w:rsidR="00921296" w:rsidRDefault="00921296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Доставка</w:t>
            </w:r>
          </w:p>
        </w:tc>
        <w:tc>
          <w:tcPr>
            <w:tcW w:w="6520" w:type="dxa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осуществляется силами и средствами Поставщика по адресу: 367027, Республика Дагестан, г.</w:t>
            </w:r>
            <w:r>
              <w:rPr>
                <w:sz w:val="24"/>
                <w:szCs w:val="24"/>
              </w:rPr>
              <w:t xml:space="preserve"> Махачкала, ул. Ахульго, д. 9.</w:t>
            </w:r>
          </w:p>
        </w:tc>
      </w:tr>
      <w:tr w:rsidR="00921296">
        <w:tc>
          <w:tcPr>
            <w:tcW w:w="851" w:type="dxa"/>
            <w:vAlign w:val="center"/>
          </w:tcPr>
          <w:p w:rsidR="00921296" w:rsidRDefault="00921296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921296" w:rsidRDefault="005B0BB7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921296" w:rsidRDefault="00921296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</w:tr>
      <w:tr w:rsidR="00921296">
        <w:tc>
          <w:tcPr>
            <w:tcW w:w="851" w:type="dxa"/>
            <w:vAlign w:val="center"/>
          </w:tcPr>
          <w:p w:rsidR="00921296" w:rsidRDefault="00921296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6520" w:type="dxa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Гарантия не менее 12 месяцев с даты подписания сторонами ТОРГ-12 или        Универсального передаточного документа (УПД), но не менее   </w:t>
            </w:r>
            <w:r>
              <w:rPr>
                <w:sz w:val="24"/>
                <w:szCs w:val="24"/>
              </w:rPr>
              <w:t>гарантийного срока изготовителя (производителя) продукции.</w:t>
            </w:r>
          </w:p>
        </w:tc>
      </w:tr>
      <w:tr w:rsidR="00921296">
        <w:tc>
          <w:tcPr>
            <w:tcW w:w="851" w:type="dxa"/>
            <w:vAlign w:val="center"/>
          </w:tcPr>
          <w:p w:rsidR="00921296" w:rsidRDefault="00921296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921296" w:rsidRDefault="005B0BB7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921296">
        <w:tc>
          <w:tcPr>
            <w:tcW w:w="851" w:type="dxa"/>
            <w:vAlign w:val="center"/>
          </w:tcPr>
          <w:p w:rsidR="00921296" w:rsidRDefault="00921296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vAlign w:val="center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6520" w:type="dxa"/>
            <w:vAlign w:val="center"/>
          </w:tcPr>
          <w:p w:rsidR="00921296" w:rsidRDefault="005B0BB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 изделия и его комплектующих, инструкция по эксплуатации и монтажу, электрическая схема, </w:t>
            </w:r>
            <w:r>
              <w:rPr>
                <w:sz w:val="24"/>
                <w:szCs w:val="24"/>
              </w:rPr>
              <w:t>сертификат, ТОРГ-12 или Универсальный передаточный документ (УПД)</w:t>
            </w:r>
          </w:p>
        </w:tc>
      </w:tr>
    </w:tbl>
    <w:p w:rsidR="00921296" w:rsidRDefault="00921296">
      <w:pPr>
        <w:sectPr w:rsidR="00921296">
          <w:headerReference w:type="default" r:id="rId11"/>
          <w:headerReference w:type="first" r:id="rId12"/>
          <w:pgSz w:w="11906" w:h="16838"/>
          <w:pgMar w:top="737" w:right="851" w:bottom="992" w:left="851" w:header="680" w:footer="0" w:gutter="0"/>
          <w:cols w:space="720"/>
          <w:formProt w:val="0"/>
          <w:docGrid w:linePitch="381"/>
        </w:sectPr>
      </w:pPr>
    </w:p>
    <w:p w:rsidR="00921296" w:rsidRDefault="00921296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921296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B0BB7">
      <w:r>
        <w:separator/>
      </w:r>
    </w:p>
  </w:endnote>
  <w:endnote w:type="continuationSeparator" w:id="0">
    <w:p w:rsidR="00000000" w:rsidRDefault="005B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B0BB7">
      <w:r>
        <w:separator/>
      </w:r>
    </w:p>
  </w:footnote>
  <w:footnote w:type="continuationSeparator" w:id="0">
    <w:p w:rsidR="00000000" w:rsidRDefault="005B0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296" w:rsidRDefault="005B0BB7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21296" w:rsidRDefault="005B0BB7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21296" w:rsidRDefault="005B0BB7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296" w:rsidRDefault="005B0BB7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296" w:rsidRDefault="00921296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296" w:rsidRDefault="005B0BB7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296" w:rsidRDefault="00921296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296" w:rsidRDefault="005B0BB7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296" w:rsidRDefault="00921296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D2D"/>
    <w:multiLevelType w:val="multilevel"/>
    <w:tmpl w:val="1E2E302C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773AD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D20125E"/>
    <w:multiLevelType w:val="multilevel"/>
    <w:tmpl w:val="AD1226C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296F388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289780E"/>
    <w:multiLevelType w:val="multilevel"/>
    <w:tmpl w:val="079681F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1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4913165E"/>
    <w:multiLevelType w:val="multilevel"/>
    <w:tmpl w:val="92B807F8"/>
    <w:lvl w:ilvl="0">
      <w:start w:val="1"/>
      <w:numFmt w:val="decimal"/>
      <w:pStyle w:val="2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59E733B5"/>
    <w:multiLevelType w:val="multilevel"/>
    <w:tmpl w:val="D62ABF1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77AF33A2"/>
    <w:multiLevelType w:val="multilevel"/>
    <w:tmpl w:val="0674FC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C424C40"/>
    <w:multiLevelType w:val="multilevel"/>
    <w:tmpl w:val="F12E08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1296"/>
    <w:rsid w:val="005B0BB7"/>
    <w:rsid w:val="0092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F5AD"/>
  <w15:docId w15:val="{A24229A4-D8CF-408D-B3E4-5D4911D1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6471D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1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1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Strong2">
    <w:name w:val="Strong2"/>
    <w:qFormat/>
    <w:rPr>
      <w:b/>
      <w:bCs/>
    </w:rPr>
  </w:style>
  <w:style w:type="character" w:customStyle="1" w:styleId="Strong3">
    <w:name w:val="Strong3"/>
    <w:qFormat/>
    <w:rPr>
      <w:b/>
      <w:bCs/>
    </w:rPr>
  </w:style>
  <w:style w:type="character" w:customStyle="1" w:styleId="affc">
    <w:name w:val="Символ нумерации"/>
    <w:qFormat/>
  </w:style>
  <w:style w:type="character" w:styleId="affd">
    <w:name w:val="Strong"/>
    <w:qFormat/>
    <w:rPr>
      <w:b/>
      <w:bCs/>
    </w:rPr>
  </w:style>
  <w:style w:type="paragraph" w:styleId="affe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">
    <w:name w:val="List"/>
    <w:basedOn w:val="afd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2C611-502F-41BB-A636-8CD472396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653</Words>
  <Characters>3727</Characters>
  <Application>Microsoft Office Word</Application>
  <DocSecurity>0</DocSecurity>
  <Lines>31</Lines>
  <Paragraphs>8</Paragraphs>
  <ScaleCrop>false</ScaleCrop>
  <Company>Microsoft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Гасанова Мадина Гасановна</cp:lastModifiedBy>
  <cp:revision>19</cp:revision>
  <cp:lastPrinted>2006-07-26T14:04:00Z</cp:lastPrinted>
  <dcterms:created xsi:type="dcterms:W3CDTF">2026-03-17T12:22:00Z</dcterms:created>
  <dcterms:modified xsi:type="dcterms:W3CDTF">2026-10-13T12:02:00Z</dcterms:modified>
  <dc:language>ru-RU</dc:language>
</cp:coreProperties>
</file>