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799"/>
        <w:tblW w:w="0" w:type="auto"/>
        <w:tblLook w:val="01E0" w:firstRow="1" w:lastRow="1" w:firstColumn="1" w:lastColumn="1" w:noHBand="0" w:noVBand="0"/>
      </w:tblPr>
      <w:tblGrid>
        <w:gridCol w:w="4300"/>
        <w:gridCol w:w="5620"/>
      </w:tblGrid>
      <w:tr w:rsidR="00604944" w:rsidRPr="009919AC" w:rsidTr="00604944">
        <w:tc>
          <w:tcPr>
            <w:tcW w:w="4361" w:type="dxa"/>
          </w:tcPr>
          <w:p w:rsidR="00604944" w:rsidRPr="009919AC" w:rsidRDefault="00604944" w:rsidP="001C7547">
            <w:pPr>
              <w:widowControl w:val="0"/>
              <w:jc w:val="center"/>
              <w:rPr>
                <w:sz w:val="28"/>
                <w:szCs w:val="28"/>
              </w:rPr>
            </w:pPr>
            <w:bookmarkStart w:id="0" w:name="_Ref440305687"/>
            <w:bookmarkStart w:id="1" w:name="_Toc1803397"/>
            <w:bookmarkStart w:id="2" w:name="_Hlt447028322"/>
            <w:bookmarkStart w:id="3" w:name="_Toc1803396"/>
            <w:bookmarkStart w:id="4" w:name="_Toc15890874"/>
            <w:bookmarkStart w:id="5" w:name="_Toc125781968"/>
          </w:p>
        </w:tc>
        <w:tc>
          <w:tcPr>
            <w:tcW w:w="5670" w:type="dxa"/>
          </w:tcPr>
          <w:p w:rsidR="0056790A" w:rsidRPr="0056790A" w:rsidRDefault="00604944" w:rsidP="001C7547">
            <w:pPr>
              <w:widowControl w:val="0"/>
              <w:ind w:left="-108"/>
              <w:jc w:val="center"/>
              <w:rPr>
                <w:b/>
                <w:sz w:val="28"/>
                <w:szCs w:val="28"/>
              </w:rPr>
            </w:pPr>
            <w:r w:rsidRPr="009919AC">
              <w:rPr>
                <w:b/>
                <w:sz w:val="28"/>
                <w:szCs w:val="28"/>
              </w:rPr>
              <w:t xml:space="preserve">      </w:t>
            </w:r>
            <w:r w:rsidR="0056790A">
              <w:t xml:space="preserve"> </w:t>
            </w:r>
            <w:r w:rsidR="0056790A" w:rsidRPr="0056790A">
              <w:rPr>
                <w:b/>
                <w:sz w:val="28"/>
                <w:szCs w:val="28"/>
              </w:rPr>
              <w:t>УТВЕРЖДАЮ</w:t>
            </w:r>
          </w:p>
          <w:p w:rsidR="00717494" w:rsidRPr="00717494" w:rsidRDefault="00F54A00" w:rsidP="001C7547">
            <w:pPr>
              <w:widowControl w:val="0"/>
              <w:ind w:left="-108"/>
              <w:jc w:val="center"/>
              <w:rPr>
                <w:b/>
                <w:sz w:val="28"/>
                <w:szCs w:val="28"/>
              </w:rPr>
            </w:pPr>
            <w:r>
              <w:rPr>
                <w:b/>
                <w:sz w:val="28"/>
                <w:szCs w:val="28"/>
              </w:rPr>
              <w:t>Директор</w:t>
            </w:r>
          </w:p>
          <w:p w:rsidR="00717494" w:rsidRPr="00717494" w:rsidRDefault="00717494" w:rsidP="001C7547">
            <w:pPr>
              <w:widowControl w:val="0"/>
              <w:ind w:left="-108"/>
              <w:jc w:val="center"/>
              <w:rPr>
                <w:b/>
                <w:sz w:val="28"/>
                <w:szCs w:val="28"/>
              </w:rPr>
            </w:pPr>
            <w:r w:rsidRPr="00717494">
              <w:rPr>
                <w:b/>
                <w:sz w:val="28"/>
                <w:szCs w:val="28"/>
              </w:rPr>
              <w:t xml:space="preserve">ГАОУ «Медицинский Сеченовский </w:t>
            </w:r>
          </w:p>
          <w:p w:rsidR="00717494" w:rsidRPr="00717494" w:rsidRDefault="00717494" w:rsidP="001C7547">
            <w:pPr>
              <w:widowControl w:val="0"/>
              <w:ind w:left="-108"/>
              <w:jc w:val="center"/>
              <w:rPr>
                <w:b/>
                <w:sz w:val="28"/>
                <w:szCs w:val="28"/>
              </w:rPr>
            </w:pPr>
            <w:r w:rsidRPr="00717494">
              <w:rPr>
                <w:b/>
                <w:sz w:val="28"/>
                <w:szCs w:val="28"/>
              </w:rPr>
              <w:t>предуниверсарий Брянской области»</w:t>
            </w:r>
          </w:p>
          <w:p w:rsidR="00717494" w:rsidRPr="00717494" w:rsidRDefault="00717494" w:rsidP="001C7547">
            <w:pPr>
              <w:widowControl w:val="0"/>
              <w:ind w:left="-108"/>
              <w:jc w:val="center"/>
              <w:rPr>
                <w:b/>
                <w:sz w:val="28"/>
                <w:szCs w:val="28"/>
              </w:rPr>
            </w:pPr>
          </w:p>
          <w:p w:rsidR="0056790A" w:rsidRDefault="00F54A00" w:rsidP="001C7547">
            <w:pPr>
              <w:widowControl w:val="0"/>
              <w:ind w:left="-108"/>
              <w:jc w:val="center"/>
              <w:rPr>
                <w:b/>
                <w:sz w:val="28"/>
                <w:szCs w:val="28"/>
              </w:rPr>
            </w:pPr>
            <w:r>
              <w:rPr>
                <w:b/>
                <w:sz w:val="28"/>
                <w:szCs w:val="28"/>
              </w:rPr>
              <w:t xml:space="preserve">______________ </w:t>
            </w:r>
            <w:r w:rsidR="000F188E">
              <w:rPr>
                <w:b/>
                <w:sz w:val="28"/>
                <w:szCs w:val="28"/>
              </w:rPr>
              <w:t>Д.Г. Королев</w:t>
            </w:r>
            <w:r w:rsidR="00717494" w:rsidRPr="00717494">
              <w:rPr>
                <w:b/>
                <w:sz w:val="28"/>
                <w:szCs w:val="28"/>
              </w:rPr>
              <w:t xml:space="preserve"> </w:t>
            </w:r>
          </w:p>
          <w:p w:rsidR="00717494" w:rsidRDefault="00717494" w:rsidP="001C7547">
            <w:pPr>
              <w:widowControl w:val="0"/>
              <w:ind w:left="-108"/>
              <w:jc w:val="center"/>
              <w:rPr>
                <w:b/>
                <w:sz w:val="28"/>
                <w:szCs w:val="28"/>
              </w:rPr>
            </w:pPr>
          </w:p>
          <w:p w:rsidR="00604944" w:rsidRPr="009919AC" w:rsidRDefault="00604944" w:rsidP="001C7547">
            <w:pPr>
              <w:widowControl w:val="0"/>
              <w:ind w:left="-108"/>
              <w:jc w:val="center"/>
              <w:rPr>
                <w:b/>
                <w:sz w:val="28"/>
                <w:szCs w:val="28"/>
              </w:rPr>
            </w:pPr>
            <w:r w:rsidRPr="009919AC">
              <w:rPr>
                <w:b/>
                <w:sz w:val="28"/>
                <w:szCs w:val="28"/>
              </w:rPr>
              <w:t xml:space="preserve">         «</w:t>
            </w:r>
            <w:proofErr w:type="gramStart"/>
            <w:r w:rsidR="004E1576">
              <w:rPr>
                <w:b/>
                <w:sz w:val="28"/>
                <w:szCs w:val="28"/>
              </w:rPr>
              <w:t>12</w:t>
            </w:r>
            <w:r w:rsidRPr="009919AC">
              <w:rPr>
                <w:b/>
                <w:sz w:val="28"/>
                <w:szCs w:val="28"/>
              </w:rPr>
              <w:t xml:space="preserve">»  </w:t>
            </w:r>
            <w:r w:rsidR="000F188E">
              <w:rPr>
                <w:b/>
                <w:sz w:val="28"/>
                <w:szCs w:val="28"/>
              </w:rPr>
              <w:t>октября</w:t>
            </w:r>
            <w:proofErr w:type="gramEnd"/>
            <w:r w:rsidRPr="009919AC">
              <w:rPr>
                <w:b/>
                <w:sz w:val="28"/>
                <w:szCs w:val="28"/>
              </w:rPr>
              <w:t xml:space="preserve">  20</w:t>
            </w:r>
            <w:r>
              <w:rPr>
                <w:b/>
                <w:sz w:val="28"/>
                <w:szCs w:val="28"/>
              </w:rPr>
              <w:t>2</w:t>
            </w:r>
            <w:r w:rsidR="00FA1323">
              <w:rPr>
                <w:b/>
                <w:sz w:val="28"/>
                <w:szCs w:val="28"/>
              </w:rPr>
              <w:t>6</w:t>
            </w:r>
            <w:r w:rsidRPr="009919AC">
              <w:rPr>
                <w:b/>
                <w:sz w:val="28"/>
                <w:szCs w:val="28"/>
              </w:rPr>
              <w:t xml:space="preserve"> г.</w:t>
            </w:r>
          </w:p>
          <w:p w:rsidR="00604944" w:rsidRPr="009919AC" w:rsidRDefault="00604944" w:rsidP="001C7547">
            <w:pPr>
              <w:widowControl w:val="0"/>
              <w:ind w:left="-108"/>
              <w:jc w:val="center"/>
              <w:rPr>
                <w:sz w:val="28"/>
                <w:szCs w:val="28"/>
              </w:rPr>
            </w:pPr>
          </w:p>
          <w:p w:rsidR="00604944" w:rsidRPr="009919AC" w:rsidRDefault="00604944" w:rsidP="001C7547">
            <w:pPr>
              <w:widowControl w:val="0"/>
              <w:ind w:left="-108"/>
              <w:jc w:val="center"/>
              <w:rPr>
                <w:sz w:val="28"/>
                <w:szCs w:val="28"/>
              </w:rPr>
            </w:pPr>
          </w:p>
        </w:tc>
      </w:tr>
    </w:tbl>
    <w:p w:rsidR="00914977" w:rsidRDefault="00914977" w:rsidP="001C7547">
      <w:pPr>
        <w:widowControl w:val="0"/>
        <w:jc w:val="right"/>
        <w:rPr>
          <w:b/>
          <w:sz w:val="24"/>
          <w:szCs w:val="24"/>
        </w:rPr>
      </w:pPr>
    </w:p>
    <w:p w:rsidR="00914977" w:rsidRDefault="00914977" w:rsidP="001C7547">
      <w:pPr>
        <w:widowControl w:val="0"/>
        <w:jc w:val="center"/>
        <w:rPr>
          <w:b/>
          <w:sz w:val="24"/>
          <w:szCs w:val="24"/>
        </w:rPr>
      </w:pPr>
    </w:p>
    <w:p w:rsidR="00914977" w:rsidRDefault="00914977" w:rsidP="001C7547">
      <w:pPr>
        <w:widowControl w:val="0"/>
        <w:jc w:val="center"/>
        <w:rPr>
          <w:b/>
          <w:sz w:val="24"/>
          <w:szCs w:val="24"/>
        </w:rPr>
      </w:pPr>
    </w:p>
    <w:p w:rsidR="00914977" w:rsidRDefault="00914977" w:rsidP="001C7547">
      <w:pPr>
        <w:widowControl w:val="0"/>
        <w:jc w:val="center"/>
        <w:rPr>
          <w:b/>
          <w:sz w:val="24"/>
          <w:szCs w:val="24"/>
        </w:rPr>
      </w:pPr>
    </w:p>
    <w:p w:rsidR="00914977" w:rsidRDefault="00914977" w:rsidP="001C7547">
      <w:pPr>
        <w:widowControl w:val="0"/>
        <w:jc w:val="center"/>
        <w:rPr>
          <w:b/>
          <w:sz w:val="24"/>
          <w:szCs w:val="24"/>
        </w:rPr>
      </w:pPr>
    </w:p>
    <w:p w:rsidR="00914977" w:rsidRDefault="00914977" w:rsidP="001C7547">
      <w:pPr>
        <w:widowControl w:val="0"/>
        <w:jc w:val="center"/>
        <w:rPr>
          <w:b/>
          <w:sz w:val="24"/>
          <w:szCs w:val="24"/>
        </w:rPr>
      </w:pPr>
    </w:p>
    <w:p w:rsidR="00914977" w:rsidRDefault="00914977" w:rsidP="001C7547">
      <w:pPr>
        <w:widowControl w:val="0"/>
        <w:jc w:val="center"/>
        <w:rPr>
          <w:b/>
          <w:sz w:val="24"/>
          <w:szCs w:val="24"/>
        </w:rPr>
      </w:pPr>
    </w:p>
    <w:p w:rsidR="00914977" w:rsidRPr="006D5695" w:rsidRDefault="00914977" w:rsidP="001C7547">
      <w:pPr>
        <w:widowControl w:val="0"/>
        <w:jc w:val="center"/>
        <w:rPr>
          <w:b/>
          <w:sz w:val="24"/>
          <w:szCs w:val="24"/>
        </w:rPr>
      </w:pPr>
    </w:p>
    <w:p w:rsidR="00914977" w:rsidRPr="006D5695" w:rsidRDefault="00914977" w:rsidP="001C7547">
      <w:pPr>
        <w:widowControl w:val="0"/>
        <w:jc w:val="center"/>
        <w:rPr>
          <w:b/>
          <w:sz w:val="24"/>
          <w:szCs w:val="24"/>
        </w:rPr>
      </w:pPr>
    </w:p>
    <w:p w:rsidR="00914977" w:rsidRPr="006D5695" w:rsidRDefault="00914977" w:rsidP="001C7547">
      <w:pPr>
        <w:widowControl w:val="0"/>
        <w:jc w:val="center"/>
        <w:rPr>
          <w:b/>
          <w:sz w:val="24"/>
          <w:szCs w:val="24"/>
        </w:rPr>
      </w:pPr>
    </w:p>
    <w:p w:rsidR="00914977" w:rsidRPr="006D5695" w:rsidRDefault="00914977" w:rsidP="001C7547">
      <w:pPr>
        <w:widowControl w:val="0"/>
        <w:jc w:val="center"/>
        <w:rPr>
          <w:b/>
          <w:sz w:val="36"/>
          <w:szCs w:val="36"/>
        </w:rPr>
      </w:pPr>
      <w:r>
        <w:rPr>
          <w:b/>
          <w:sz w:val="36"/>
          <w:szCs w:val="36"/>
        </w:rPr>
        <w:t>Д</w:t>
      </w:r>
      <w:r w:rsidRPr="006D5695">
        <w:rPr>
          <w:b/>
          <w:sz w:val="36"/>
          <w:szCs w:val="36"/>
        </w:rPr>
        <w:t xml:space="preserve">окументация </w:t>
      </w:r>
    </w:p>
    <w:p w:rsidR="00914977" w:rsidRPr="006D5695" w:rsidRDefault="00914977" w:rsidP="001C7547">
      <w:pPr>
        <w:widowControl w:val="0"/>
        <w:jc w:val="center"/>
        <w:rPr>
          <w:b/>
          <w:sz w:val="36"/>
          <w:szCs w:val="36"/>
        </w:rPr>
      </w:pPr>
      <w:r w:rsidRPr="006D5695">
        <w:rPr>
          <w:b/>
          <w:sz w:val="36"/>
          <w:szCs w:val="36"/>
        </w:rPr>
        <w:t>об  аукционе в электронной форме</w:t>
      </w:r>
    </w:p>
    <w:p w:rsidR="00914977" w:rsidRDefault="00997B16" w:rsidP="00BF0235">
      <w:pPr>
        <w:widowControl w:val="0"/>
        <w:jc w:val="center"/>
        <w:rPr>
          <w:bCs/>
          <w:sz w:val="36"/>
          <w:szCs w:val="36"/>
        </w:rPr>
      </w:pPr>
      <w:r>
        <w:rPr>
          <w:bCs/>
          <w:sz w:val="36"/>
          <w:szCs w:val="36"/>
        </w:rPr>
        <w:t xml:space="preserve">на </w:t>
      </w:r>
      <w:r w:rsidR="00604944">
        <w:rPr>
          <w:bCs/>
          <w:sz w:val="36"/>
          <w:szCs w:val="36"/>
        </w:rPr>
        <w:t xml:space="preserve">право заключения договора </w:t>
      </w:r>
      <w:r w:rsidR="00717494">
        <w:rPr>
          <w:bCs/>
          <w:sz w:val="36"/>
          <w:szCs w:val="36"/>
        </w:rPr>
        <w:t xml:space="preserve">на </w:t>
      </w:r>
      <w:r w:rsidR="00BF0235">
        <w:rPr>
          <w:bCs/>
          <w:sz w:val="36"/>
          <w:szCs w:val="36"/>
        </w:rPr>
        <w:t xml:space="preserve">поставку </w:t>
      </w:r>
      <w:r w:rsidR="00FA1323" w:rsidRPr="00FA1323">
        <w:rPr>
          <w:bCs/>
          <w:sz w:val="36"/>
          <w:szCs w:val="36"/>
        </w:rPr>
        <w:t>учебного оборудова</w:t>
      </w:r>
      <w:r w:rsidR="00FA1323">
        <w:rPr>
          <w:bCs/>
          <w:sz w:val="36"/>
          <w:szCs w:val="36"/>
        </w:rPr>
        <w:t>н</w:t>
      </w:r>
      <w:r w:rsidR="00FA1323" w:rsidRPr="00FA1323">
        <w:rPr>
          <w:bCs/>
          <w:sz w:val="36"/>
          <w:szCs w:val="36"/>
        </w:rPr>
        <w:t xml:space="preserve">ия и тренажеров </w:t>
      </w:r>
      <w:r w:rsidR="00F54A00" w:rsidRPr="00F54A00">
        <w:rPr>
          <w:bCs/>
          <w:sz w:val="36"/>
          <w:szCs w:val="36"/>
        </w:rPr>
        <w:t>для профессионального обучения</w:t>
      </w:r>
    </w:p>
    <w:p w:rsidR="00BF0235" w:rsidRDefault="00BF0235" w:rsidP="00BF0235">
      <w:pPr>
        <w:widowControl w:val="0"/>
        <w:jc w:val="center"/>
        <w:rPr>
          <w:bCs/>
          <w:sz w:val="36"/>
          <w:szCs w:val="36"/>
        </w:rPr>
      </w:pPr>
    </w:p>
    <w:p w:rsidR="00BF0235" w:rsidRDefault="00BF0235" w:rsidP="00BF0235">
      <w:pPr>
        <w:widowControl w:val="0"/>
        <w:jc w:val="center"/>
        <w:rPr>
          <w:bCs/>
          <w:sz w:val="36"/>
          <w:szCs w:val="36"/>
        </w:rPr>
      </w:pPr>
    </w:p>
    <w:p w:rsidR="00BF0235" w:rsidRDefault="00BF0235" w:rsidP="00BF0235">
      <w:pPr>
        <w:widowControl w:val="0"/>
        <w:jc w:val="center"/>
        <w:rPr>
          <w:bCs/>
          <w:sz w:val="36"/>
          <w:szCs w:val="36"/>
        </w:rPr>
      </w:pPr>
    </w:p>
    <w:p w:rsidR="00BF0235" w:rsidRDefault="00BF0235" w:rsidP="00BF0235">
      <w:pPr>
        <w:widowControl w:val="0"/>
        <w:jc w:val="center"/>
        <w:rPr>
          <w:bCs/>
          <w:sz w:val="36"/>
          <w:szCs w:val="36"/>
        </w:rPr>
      </w:pPr>
    </w:p>
    <w:p w:rsidR="00BF0235" w:rsidRDefault="00BF0235" w:rsidP="00BF0235">
      <w:pPr>
        <w:widowControl w:val="0"/>
        <w:jc w:val="center"/>
        <w:rPr>
          <w:bCs/>
          <w:sz w:val="36"/>
          <w:szCs w:val="36"/>
        </w:rPr>
      </w:pPr>
    </w:p>
    <w:p w:rsidR="00BF0235" w:rsidRDefault="00BF0235" w:rsidP="00BF0235">
      <w:pPr>
        <w:widowControl w:val="0"/>
        <w:jc w:val="center"/>
        <w:rPr>
          <w:bCs/>
          <w:sz w:val="36"/>
          <w:szCs w:val="36"/>
        </w:rPr>
      </w:pPr>
    </w:p>
    <w:p w:rsidR="00BF0235" w:rsidRDefault="00BF0235" w:rsidP="00BF0235">
      <w:pPr>
        <w:widowControl w:val="0"/>
        <w:jc w:val="center"/>
        <w:rPr>
          <w:bCs/>
          <w:sz w:val="36"/>
          <w:szCs w:val="36"/>
        </w:rPr>
      </w:pPr>
    </w:p>
    <w:p w:rsidR="00BF0235" w:rsidRDefault="00BF0235" w:rsidP="00BF0235">
      <w:pPr>
        <w:widowControl w:val="0"/>
        <w:jc w:val="center"/>
        <w:rPr>
          <w:bCs/>
          <w:sz w:val="36"/>
          <w:szCs w:val="36"/>
        </w:rPr>
      </w:pPr>
    </w:p>
    <w:p w:rsidR="00BF0235" w:rsidRDefault="00BF0235" w:rsidP="00BF0235">
      <w:pPr>
        <w:widowControl w:val="0"/>
        <w:jc w:val="center"/>
        <w:rPr>
          <w:bCs/>
          <w:sz w:val="36"/>
          <w:szCs w:val="36"/>
        </w:rPr>
      </w:pPr>
    </w:p>
    <w:p w:rsidR="00BF0235" w:rsidRPr="006D5695" w:rsidRDefault="00BF0235" w:rsidP="00BF0235">
      <w:pPr>
        <w:widowControl w:val="0"/>
        <w:jc w:val="center"/>
        <w:rPr>
          <w:b/>
          <w:sz w:val="24"/>
          <w:szCs w:val="24"/>
        </w:rPr>
      </w:pPr>
    </w:p>
    <w:p w:rsidR="00914977" w:rsidRPr="006D5695" w:rsidRDefault="00914977" w:rsidP="001C7547">
      <w:pPr>
        <w:pStyle w:val="BodyText21"/>
        <w:tabs>
          <w:tab w:val="left" w:pos="851"/>
          <w:tab w:val="left" w:pos="2700"/>
        </w:tabs>
        <w:spacing w:line="240" w:lineRule="auto"/>
        <w:rPr>
          <w:rFonts w:ascii="Times New Roman" w:hAnsi="Times New Roman"/>
          <w:szCs w:val="24"/>
        </w:rPr>
      </w:pPr>
    </w:p>
    <w:p w:rsidR="00914977" w:rsidRPr="006D5695" w:rsidRDefault="00914977" w:rsidP="001C7547">
      <w:pPr>
        <w:pStyle w:val="BodyText21"/>
        <w:tabs>
          <w:tab w:val="left" w:pos="851"/>
          <w:tab w:val="left" w:pos="2700"/>
        </w:tabs>
        <w:spacing w:line="240" w:lineRule="auto"/>
        <w:rPr>
          <w:rFonts w:ascii="Times New Roman" w:hAnsi="Times New Roman"/>
          <w:szCs w:val="24"/>
        </w:rPr>
      </w:pPr>
    </w:p>
    <w:p w:rsidR="00914977" w:rsidRPr="006D5695" w:rsidRDefault="00914977" w:rsidP="001C7547">
      <w:pPr>
        <w:pStyle w:val="BodyText21"/>
        <w:tabs>
          <w:tab w:val="left" w:pos="851"/>
          <w:tab w:val="left" w:pos="2700"/>
        </w:tabs>
        <w:spacing w:line="240" w:lineRule="auto"/>
        <w:rPr>
          <w:rFonts w:ascii="Times New Roman" w:hAnsi="Times New Roman"/>
          <w:szCs w:val="24"/>
        </w:rPr>
      </w:pPr>
    </w:p>
    <w:p w:rsidR="00914977" w:rsidRDefault="00914977" w:rsidP="001C7547">
      <w:pPr>
        <w:pStyle w:val="BodyText21"/>
        <w:tabs>
          <w:tab w:val="left" w:pos="851"/>
          <w:tab w:val="left" w:pos="2700"/>
        </w:tabs>
        <w:spacing w:line="240" w:lineRule="auto"/>
        <w:rPr>
          <w:rFonts w:ascii="Times New Roman" w:hAnsi="Times New Roman"/>
          <w:szCs w:val="24"/>
        </w:rPr>
      </w:pPr>
    </w:p>
    <w:p w:rsidR="008221E3" w:rsidRDefault="008221E3" w:rsidP="001C7547">
      <w:pPr>
        <w:pStyle w:val="BodyText21"/>
        <w:tabs>
          <w:tab w:val="left" w:pos="851"/>
          <w:tab w:val="left" w:pos="2700"/>
        </w:tabs>
        <w:spacing w:line="240" w:lineRule="auto"/>
        <w:rPr>
          <w:rFonts w:ascii="Times New Roman" w:hAnsi="Times New Roman"/>
          <w:szCs w:val="24"/>
        </w:rPr>
      </w:pPr>
    </w:p>
    <w:p w:rsidR="008221E3" w:rsidRPr="006D5695" w:rsidRDefault="008221E3" w:rsidP="001C7547">
      <w:pPr>
        <w:pStyle w:val="BodyText21"/>
        <w:tabs>
          <w:tab w:val="left" w:pos="851"/>
          <w:tab w:val="left" w:pos="2700"/>
        </w:tabs>
        <w:spacing w:line="240" w:lineRule="auto"/>
        <w:rPr>
          <w:rFonts w:ascii="Times New Roman" w:hAnsi="Times New Roman"/>
          <w:szCs w:val="24"/>
        </w:rPr>
      </w:pPr>
    </w:p>
    <w:p w:rsidR="00997B16" w:rsidRDefault="00997B16" w:rsidP="001C7547">
      <w:pPr>
        <w:widowControl w:val="0"/>
        <w:jc w:val="center"/>
        <w:rPr>
          <w:b/>
          <w:sz w:val="24"/>
          <w:szCs w:val="24"/>
        </w:rPr>
      </w:pPr>
    </w:p>
    <w:p w:rsidR="00997B16" w:rsidRDefault="00997B16" w:rsidP="001C7547">
      <w:pPr>
        <w:widowControl w:val="0"/>
        <w:jc w:val="center"/>
        <w:rPr>
          <w:b/>
          <w:sz w:val="24"/>
          <w:szCs w:val="24"/>
        </w:rPr>
      </w:pPr>
    </w:p>
    <w:p w:rsidR="00914977" w:rsidRPr="006D5695" w:rsidRDefault="00914977" w:rsidP="001C7547">
      <w:pPr>
        <w:widowControl w:val="0"/>
        <w:jc w:val="center"/>
        <w:rPr>
          <w:b/>
          <w:sz w:val="24"/>
          <w:szCs w:val="24"/>
        </w:rPr>
      </w:pPr>
    </w:p>
    <w:p w:rsidR="00190774" w:rsidRPr="006D5695" w:rsidRDefault="00914977" w:rsidP="001C7547">
      <w:pPr>
        <w:widowControl w:val="0"/>
        <w:jc w:val="center"/>
        <w:rPr>
          <w:b/>
          <w:bCs/>
          <w:sz w:val="24"/>
          <w:szCs w:val="24"/>
        </w:rPr>
      </w:pPr>
      <w:r w:rsidRPr="006D5695">
        <w:rPr>
          <w:b/>
          <w:sz w:val="24"/>
          <w:szCs w:val="24"/>
        </w:rPr>
        <w:t>г. Брянск</w:t>
      </w:r>
      <w:r>
        <w:rPr>
          <w:b/>
          <w:sz w:val="24"/>
          <w:szCs w:val="24"/>
        </w:rPr>
        <w:t>,</w:t>
      </w:r>
      <w:r w:rsidRPr="006D5695">
        <w:rPr>
          <w:b/>
          <w:sz w:val="24"/>
          <w:szCs w:val="24"/>
        </w:rPr>
        <w:t xml:space="preserve"> </w:t>
      </w:r>
      <w:r w:rsidR="002A64AE">
        <w:rPr>
          <w:b/>
          <w:sz w:val="24"/>
          <w:szCs w:val="24"/>
        </w:rPr>
        <w:t>202</w:t>
      </w:r>
      <w:r w:rsidR="00FA1323">
        <w:rPr>
          <w:b/>
          <w:sz w:val="24"/>
          <w:szCs w:val="24"/>
        </w:rPr>
        <w:t>6</w:t>
      </w:r>
      <w:r w:rsidR="00D620A5">
        <w:rPr>
          <w:b/>
          <w:sz w:val="24"/>
          <w:szCs w:val="24"/>
        </w:rPr>
        <w:t xml:space="preserve"> </w:t>
      </w:r>
      <w:r w:rsidRPr="006D5695">
        <w:rPr>
          <w:b/>
          <w:sz w:val="24"/>
          <w:szCs w:val="24"/>
        </w:rPr>
        <w:t>год</w:t>
      </w:r>
      <w:r w:rsidR="00190774" w:rsidRPr="006D5695">
        <w:rPr>
          <w:b/>
          <w:bCs/>
          <w:sz w:val="24"/>
          <w:szCs w:val="24"/>
        </w:rPr>
        <w:br w:type="page"/>
      </w:r>
    </w:p>
    <w:p w:rsidR="00190774" w:rsidRPr="006D5695" w:rsidRDefault="00190774" w:rsidP="001C7547">
      <w:pPr>
        <w:widowControl w:val="0"/>
        <w:jc w:val="center"/>
        <w:rPr>
          <w:b/>
          <w:bCs/>
          <w:sz w:val="24"/>
          <w:szCs w:val="24"/>
        </w:rPr>
      </w:pPr>
    </w:p>
    <w:p w:rsidR="003739A0" w:rsidRPr="006D5695" w:rsidRDefault="003739A0" w:rsidP="001C7547">
      <w:pPr>
        <w:widowControl w:val="0"/>
        <w:jc w:val="center"/>
        <w:rPr>
          <w:b/>
          <w:bCs/>
          <w:sz w:val="24"/>
          <w:szCs w:val="24"/>
        </w:rPr>
      </w:pPr>
      <w:r w:rsidRPr="006D5695">
        <w:rPr>
          <w:b/>
          <w:bCs/>
          <w:sz w:val="24"/>
          <w:szCs w:val="24"/>
        </w:rPr>
        <w:t xml:space="preserve">Извещение о проведении </w:t>
      </w:r>
      <w:r w:rsidR="00E42913" w:rsidRPr="006D5695">
        <w:rPr>
          <w:b/>
          <w:bCs/>
          <w:sz w:val="24"/>
          <w:szCs w:val="24"/>
        </w:rPr>
        <w:t>а</w:t>
      </w:r>
      <w:r w:rsidRPr="006D5695">
        <w:rPr>
          <w:b/>
          <w:bCs/>
          <w:sz w:val="24"/>
          <w:szCs w:val="24"/>
        </w:rPr>
        <w:t>укциона</w:t>
      </w:r>
      <w:r w:rsidR="00E42913" w:rsidRPr="006D5695">
        <w:rPr>
          <w:b/>
          <w:bCs/>
          <w:sz w:val="24"/>
          <w:szCs w:val="24"/>
        </w:rPr>
        <w:t xml:space="preserve"> в электронной форме</w:t>
      </w:r>
    </w:p>
    <w:p w:rsidR="003739A0" w:rsidRPr="006D5695" w:rsidRDefault="003739A0" w:rsidP="001C7547">
      <w:pPr>
        <w:widowControl w:val="0"/>
        <w:rPr>
          <w:b/>
          <w:bCs/>
          <w:sz w:val="24"/>
          <w:szCs w:val="24"/>
        </w:rPr>
      </w:pPr>
    </w:p>
    <w:p w:rsidR="0056790A" w:rsidRPr="0056790A" w:rsidRDefault="0056790A" w:rsidP="0048515F">
      <w:pPr>
        <w:widowControl w:val="0"/>
        <w:numPr>
          <w:ilvl w:val="0"/>
          <w:numId w:val="23"/>
        </w:numPr>
        <w:tabs>
          <w:tab w:val="left" w:pos="-5245"/>
        </w:tabs>
        <w:ind w:left="0" w:firstLine="709"/>
        <w:jc w:val="both"/>
        <w:rPr>
          <w:b/>
          <w:sz w:val="24"/>
          <w:szCs w:val="24"/>
          <w:lang w:eastAsia="ar-SA"/>
        </w:rPr>
      </w:pPr>
      <w:r w:rsidRPr="0056790A">
        <w:rPr>
          <w:sz w:val="24"/>
          <w:szCs w:val="24"/>
          <w:lang w:eastAsia="ar-SA"/>
        </w:rPr>
        <w:t>Способ закупки</w:t>
      </w:r>
      <w:r w:rsidRPr="0056790A">
        <w:rPr>
          <w:b/>
          <w:sz w:val="24"/>
          <w:szCs w:val="24"/>
          <w:lang w:eastAsia="ar-SA"/>
        </w:rPr>
        <w:t xml:space="preserve"> – </w:t>
      </w:r>
      <w:r w:rsidR="002A64AE">
        <w:rPr>
          <w:b/>
          <w:sz w:val="24"/>
          <w:szCs w:val="24"/>
          <w:lang w:eastAsia="ar-SA"/>
        </w:rPr>
        <w:t>аукцион</w:t>
      </w:r>
      <w:r w:rsidRPr="0056790A">
        <w:rPr>
          <w:b/>
          <w:sz w:val="24"/>
          <w:szCs w:val="24"/>
          <w:lang w:eastAsia="ar-SA"/>
        </w:rPr>
        <w:t xml:space="preserve"> в электронной форме, участниками закупки которого являются только субъекты малого и среднего предпринимательства (далее – </w:t>
      </w:r>
      <w:r w:rsidR="002A64AE">
        <w:rPr>
          <w:b/>
          <w:sz w:val="24"/>
          <w:szCs w:val="24"/>
          <w:lang w:eastAsia="ar-SA"/>
        </w:rPr>
        <w:t>Аукцион</w:t>
      </w:r>
      <w:r w:rsidRPr="0056790A">
        <w:rPr>
          <w:b/>
          <w:sz w:val="24"/>
          <w:szCs w:val="24"/>
          <w:lang w:eastAsia="ar-SA"/>
        </w:rPr>
        <w:t>)</w:t>
      </w:r>
    </w:p>
    <w:p w:rsidR="0056790A" w:rsidRPr="0056790A" w:rsidRDefault="0056790A" w:rsidP="0048515F">
      <w:pPr>
        <w:widowControl w:val="0"/>
        <w:tabs>
          <w:tab w:val="left" w:pos="-5245"/>
        </w:tabs>
        <w:ind w:firstLine="709"/>
        <w:jc w:val="both"/>
        <w:rPr>
          <w:sz w:val="24"/>
          <w:szCs w:val="24"/>
          <w:lang w:eastAsia="ar-SA"/>
        </w:rPr>
      </w:pPr>
      <w:r w:rsidRPr="0056790A">
        <w:rPr>
          <w:b/>
          <w:sz w:val="24"/>
          <w:szCs w:val="24"/>
          <w:lang w:eastAsia="ar-SA"/>
        </w:rPr>
        <w:t>2</w:t>
      </w:r>
      <w:r w:rsidRPr="0056790A">
        <w:rPr>
          <w:sz w:val="24"/>
          <w:szCs w:val="24"/>
          <w:lang w:eastAsia="ar-SA"/>
        </w:rPr>
        <w:t>. Наименование, место нахождения, почтовый адрес, адрес электронной почты, номер контактного телефона заказчика.</w:t>
      </w:r>
    </w:p>
    <w:p w:rsidR="0056790A" w:rsidRPr="0056790A" w:rsidRDefault="0056790A" w:rsidP="0048515F">
      <w:pPr>
        <w:widowControl w:val="0"/>
        <w:tabs>
          <w:tab w:val="left" w:pos="-5245"/>
        </w:tabs>
        <w:ind w:firstLine="709"/>
        <w:jc w:val="both"/>
        <w:rPr>
          <w:b/>
          <w:iCs/>
          <w:sz w:val="24"/>
          <w:szCs w:val="24"/>
          <w:u w:val="single"/>
          <w:lang w:eastAsia="ar-SA"/>
        </w:rPr>
      </w:pPr>
      <w:r w:rsidRPr="0056790A">
        <w:rPr>
          <w:sz w:val="24"/>
          <w:szCs w:val="24"/>
          <w:lang w:eastAsia="ar-SA"/>
        </w:rPr>
        <w:t xml:space="preserve">Наименование: </w:t>
      </w:r>
      <w:r w:rsidR="00A817B2" w:rsidRPr="00A817B2">
        <w:rPr>
          <w:b/>
          <w:iCs/>
          <w:sz w:val="24"/>
          <w:szCs w:val="24"/>
          <w:u w:val="single"/>
          <w:lang w:eastAsia="ar-SA"/>
        </w:rPr>
        <w:t>Государственное автономное общеобразовательное учреждение «Медицинский Сеченовский предуниверсарий Брянской области»</w:t>
      </w:r>
      <w:r w:rsidRPr="0056790A">
        <w:rPr>
          <w:b/>
          <w:iCs/>
          <w:sz w:val="24"/>
          <w:szCs w:val="24"/>
          <w:u w:val="single"/>
          <w:lang w:eastAsia="ar-SA"/>
        </w:rPr>
        <w:t xml:space="preserve">, </w:t>
      </w:r>
      <w:r w:rsidR="00A817B2" w:rsidRPr="00A817B2">
        <w:rPr>
          <w:b/>
          <w:iCs/>
          <w:sz w:val="24"/>
          <w:szCs w:val="24"/>
          <w:u w:val="single"/>
          <w:lang w:eastAsia="ar-SA"/>
        </w:rPr>
        <w:t xml:space="preserve">241001, г. Брянск, ул. </w:t>
      </w:r>
      <w:proofErr w:type="spellStart"/>
      <w:r w:rsidR="00A817B2" w:rsidRPr="00A817B2">
        <w:rPr>
          <w:b/>
          <w:iCs/>
          <w:sz w:val="24"/>
          <w:szCs w:val="24"/>
          <w:u w:val="single"/>
          <w:lang w:eastAsia="ar-SA"/>
        </w:rPr>
        <w:t>Бежицкая</w:t>
      </w:r>
      <w:proofErr w:type="spellEnd"/>
      <w:r w:rsidR="00A817B2" w:rsidRPr="00A817B2">
        <w:rPr>
          <w:b/>
          <w:iCs/>
          <w:sz w:val="24"/>
          <w:szCs w:val="24"/>
          <w:u w:val="single"/>
          <w:lang w:eastAsia="ar-SA"/>
        </w:rPr>
        <w:t>, д. 14, строение 7</w:t>
      </w:r>
      <w:r w:rsidRPr="0056790A">
        <w:rPr>
          <w:b/>
          <w:iCs/>
          <w:sz w:val="24"/>
          <w:szCs w:val="24"/>
          <w:u w:val="single"/>
          <w:lang w:eastAsia="ar-SA"/>
        </w:rPr>
        <w:t>; E-</w:t>
      </w:r>
      <w:proofErr w:type="spellStart"/>
      <w:r w:rsidRPr="0056790A">
        <w:rPr>
          <w:b/>
          <w:iCs/>
          <w:sz w:val="24"/>
          <w:szCs w:val="24"/>
          <w:u w:val="single"/>
          <w:lang w:eastAsia="ar-SA"/>
        </w:rPr>
        <w:t>mail</w:t>
      </w:r>
      <w:proofErr w:type="spellEnd"/>
      <w:r w:rsidRPr="0056790A">
        <w:rPr>
          <w:b/>
          <w:iCs/>
          <w:sz w:val="24"/>
          <w:szCs w:val="24"/>
          <w:u w:val="single"/>
          <w:lang w:eastAsia="ar-SA"/>
        </w:rPr>
        <w:t xml:space="preserve">: </w:t>
      </w:r>
      <w:r w:rsidR="00A817B2" w:rsidRPr="00A817B2">
        <w:rPr>
          <w:b/>
          <w:iCs/>
          <w:sz w:val="24"/>
          <w:szCs w:val="24"/>
          <w:u w:val="single"/>
          <w:lang w:eastAsia="ar-SA"/>
        </w:rPr>
        <w:t>mspbr-32@yandex.ru</w:t>
      </w:r>
      <w:r w:rsidRPr="0056790A">
        <w:rPr>
          <w:b/>
          <w:iCs/>
          <w:sz w:val="24"/>
          <w:szCs w:val="24"/>
          <w:u w:val="single"/>
          <w:lang w:eastAsia="ar-SA"/>
        </w:rPr>
        <w:t xml:space="preserve">, тел. </w:t>
      </w:r>
      <w:r w:rsidR="00A817B2">
        <w:rPr>
          <w:b/>
          <w:iCs/>
          <w:sz w:val="24"/>
          <w:szCs w:val="24"/>
          <w:u w:val="single"/>
          <w:lang w:eastAsia="ar-SA"/>
        </w:rPr>
        <w:t>+7</w:t>
      </w:r>
      <w:r w:rsidRPr="0056790A">
        <w:rPr>
          <w:b/>
          <w:iCs/>
          <w:sz w:val="24"/>
          <w:szCs w:val="24"/>
          <w:u w:val="single"/>
          <w:lang w:eastAsia="ar-SA"/>
        </w:rPr>
        <w:t xml:space="preserve"> </w:t>
      </w:r>
      <w:r w:rsidR="00A817B2" w:rsidRPr="00A817B2">
        <w:rPr>
          <w:b/>
          <w:iCs/>
          <w:sz w:val="24"/>
          <w:szCs w:val="24"/>
          <w:u w:val="single"/>
          <w:lang w:eastAsia="ar-SA"/>
        </w:rPr>
        <w:t>(4832) 422-333</w:t>
      </w:r>
      <w:r w:rsidRPr="0056790A">
        <w:rPr>
          <w:b/>
          <w:iCs/>
          <w:sz w:val="24"/>
          <w:szCs w:val="24"/>
          <w:u w:val="single"/>
          <w:lang w:eastAsia="ar-SA"/>
        </w:rPr>
        <w:t>.</w:t>
      </w:r>
    </w:p>
    <w:p w:rsidR="0056790A" w:rsidRPr="0056790A" w:rsidRDefault="0056790A" w:rsidP="0048515F">
      <w:pPr>
        <w:widowControl w:val="0"/>
        <w:tabs>
          <w:tab w:val="left" w:pos="-5245"/>
        </w:tabs>
        <w:ind w:firstLine="709"/>
        <w:jc w:val="both"/>
        <w:rPr>
          <w:b/>
          <w:iCs/>
          <w:sz w:val="24"/>
          <w:szCs w:val="24"/>
          <w:u w:val="single"/>
          <w:lang w:eastAsia="ar-SA"/>
        </w:rPr>
      </w:pPr>
      <w:r w:rsidRPr="0056790A">
        <w:rPr>
          <w:b/>
          <w:sz w:val="24"/>
          <w:szCs w:val="24"/>
          <w:lang w:eastAsia="ar-SA"/>
        </w:rPr>
        <w:t>3</w:t>
      </w:r>
      <w:r w:rsidRPr="0056790A">
        <w:rPr>
          <w:sz w:val="24"/>
          <w:szCs w:val="24"/>
          <w:lang w:eastAsia="ar-SA"/>
        </w:rPr>
        <w:t xml:space="preserve">. Адрес электронной торговой площадки в информационно-телекоммуникационной сети «Интернет»: </w:t>
      </w:r>
      <w:r w:rsidR="00925D44" w:rsidRPr="00925D44">
        <w:rPr>
          <w:b/>
          <w:iCs/>
          <w:sz w:val="24"/>
          <w:szCs w:val="24"/>
          <w:u w:val="single"/>
          <w:lang w:eastAsia="ar-SA"/>
        </w:rPr>
        <w:t>электронная торговая площадка АО «Российский аукционный дом «РАД» (https://lot-online.ru/)</w:t>
      </w:r>
    </w:p>
    <w:p w:rsidR="00914977" w:rsidRDefault="00914977" w:rsidP="0048515F">
      <w:pPr>
        <w:widowControl w:val="0"/>
        <w:ind w:firstLine="709"/>
        <w:jc w:val="both"/>
        <w:rPr>
          <w:b/>
          <w:iCs/>
          <w:sz w:val="24"/>
          <w:szCs w:val="24"/>
          <w:u w:val="single"/>
        </w:rPr>
      </w:pPr>
      <w:r w:rsidRPr="006D5695">
        <w:rPr>
          <w:sz w:val="24"/>
          <w:szCs w:val="24"/>
        </w:rPr>
        <w:t>4. Предмет договора с указанием количества поставляемого товара, объёма выполняемых работ, оказываемых услуг:</w:t>
      </w:r>
      <w:r w:rsidR="00D620A5">
        <w:rPr>
          <w:sz w:val="24"/>
          <w:szCs w:val="24"/>
        </w:rPr>
        <w:t xml:space="preserve"> </w:t>
      </w:r>
      <w:r w:rsidR="00FA1323" w:rsidRPr="00FA1323">
        <w:rPr>
          <w:b/>
          <w:iCs/>
          <w:sz w:val="24"/>
          <w:szCs w:val="24"/>
          <w:u w:val="single"/>
        </w:rPr>
        <w:t>поставка учебного оборудова</w:t>
      </w:r>
      <w:r w:rsidR="00FA1323">
        <w:rPr>
          <w:b/>
          <w:iCs/>
          <w:sz w:val="24"/>
          <w:szCs w:val="24"/>
          <w:u w:val="single"/>
        </w:rPr>
        <w:t>н</w:t>
      </w:r>
      <w:r w:rsidR="00FA1323" w:rsidRPr="00FA1323">
        <w:rPr>
          <w:b/>
          <w:iCs/>
          <w:sz w:val="24"/>
          <w:szCs w:val="24"/>
          <w:u w:val="single"/>
        </w:rPr>
        <w:t xml:space="preserve">ия и тренажеров </w:t>
      </w:r>
      <w:r w:rsidR="00F54A00" w:rsidRPr="00F54A00">
        <w:rPr>
          <w:b/>
          <w:iCs/>
          <w:sz w:val="24"/>
          <w:szCs w:val="24"/>
          <w:u w:val="single"/>
        </w:rPr>
        <w:t>для профессионального обучения</w:t>
      </w:r>
      <w:r w:rsidR="00FA1323" w:rsidRPr="00FA1323">
        <w:rPr>
          <w:b/>
          <w:iCs/>
          <w:sz w:val="24"/>
          <w:szCs w:val="24"/>
          <w:u w:val="single"/>
        </w:rPr>
        <w:t xml:space="preserve"> </w:t>
      </w:r>
      <w:r w:rsidR="004B26F8" w:rsidRPr="004B26F8">
        <w:rPr>
          <w:b/>
          <w:iCs/>
          <w:sz w:val="24"/>
          <w:szCs w:val="24"/>
          <w:u w:val="single"/>
        </w:rPr>
        <w:t>(участниками могут являться только субъекты малого и среднего предпринимательства)</w:t>
      </w:r>
    </w:p>
    <w:p w:rsidR="00914977" w:rsidRDefault="00914977" w:rsidP="0048515F">
      <w:pPr>
        <w:widowControl w:val="0"/>
        <w:ind w:firstLine="709"/>
        <w:jc w:val="both"/>
        <w:rPr>
          <w:b/>
          <w:iCs/>
          <w:sz w:val="24"/>
          <w:szCs w:val="24"/>
          <w:u w:val="single"/>
        </w:rPr>
      </w:pPr>
      <w:r w:rsidRPr="006D5695">
        <w:rPr>
          <w:sz w:val="24"/>
          <w:szCs w:val="24"/>
        </w:rPr>
        <w:t xml:space="preserve">5. </w:t>
      </w:r>
      <w:proofErr w:type="gramStart"/>
      <w:r w:rsidRPr="006D5695">
        <w:rPr>
          <w:sz w:val="24"/>
          <w:szCs w:val="24"/>
        </w:rPr>
        <w:t>Место,  поставки</w:t>
      </w:r>
      <w:proofErr w:type="gramEnd"/>
      <w:r w:rsidRPr="006D5695">
        <w:rPr>
          <w:sz w:val="24"/>
          <w:szCs w:val="24"/>
        </w:rPr>
        <w:t xml:space="preserve"> товара, выполнения работ, оказания услуг:</w:t>
      </w:r>
      <w:r w:rsidR="00D620A5">
        <w:rPr>
          <w:sz w:val="24"/>
          <w:szCs w:val="24"/>
        </w:rPr>
        <w:t xml:space="preserve"> </w:t>
      </w:r>
      <w:r w:rsidR="00A817B2" w:rsidRPr="00A817B2">
        <w:rPr>
          <w:b/>
          <w:iCs/>
          <w:sz w:val="24"/>
          <w:szCs w:val="24"/>
          <w:u w:val="single"/>
        </w:rPr>
        <w:t>Государственное автономное общеобразовательное учреждение «Медицинский Сеченовский предуниверсарий Брянской области»</w:t>
      </w:r>
      <w:r w:rsidR="0056790A" w:rsidRPr="0056790A">
        <w:rPr>
          <w:b/>
          <w:iCs/>
          <w:sz w:val="24"/>
          <w:szCs w:val="24"/>
          <w:u w:val="single"/>
        </w:rPr>
        <w:t xml:space="preserve"> по адресу: Брянская область, г.</w:t>
      </w:r>
      <w:r w:rsidR="00A06182">
        <w:rPr>
          <w:b/>
          <w:iCs/>
          <w:sz w:val="24"/>
          <w:szCs w:val="24"/>
          <w:u w:val="single"/>
        </w:rPr>
        <w:t xml:space="preserve"> </w:t>
      </w:r>
      <w:r w:rsidR="0056790A" w:rsidRPr="0056790A">
        <w:rPr>
          <w:b/>
          <w:iCs/>
          <w:sz w:val="24"/>
          <w:szCs w:val="24"/>
          <w:u w:val="single"/>
        </w:rPr>
        <w:t xml:space="preserve">Брянск, </w:t>
      </w:r>
      <w:r w:rsidR="00FA1323">
        <w:rPr>
          <w:b/>
          <w:iCs/>
          <w:sz w:val="24"/>
          <w:szCs w:val="24"/>
          <w:u w:val="single"/>
        </w:rPr>
        <w:t>проспект Ленина д.18</w:t>
      </w:r>
    </w:p>
    <w:p w:rsidR="00A817B2" w:rsidRDefault="00914977" w:rsidP="0048515F">
      <w:pPr>
        <w:widowControl w:val="0"/>
        <w:ind w:firstLine="709"/>
        <w:jc w:val="both"/>
        <w:rPr>
          <w:b/>
          <w:sz w:val="24"/>
          <w:szCs w:val="24"/>
          <w:u w:val="single"/>
        </w:rPr>
      </w:pPr>
      <w:r w:rsidRPr="006D5695">
        <w:rPr>
          <w:sz w:val="24"/>
          <w:szCs w:val="24"/>
        </w:rPr>
        <w:t>6. Сведения о начальной (максимальной) цене договора (цене лота):</w:t>
      </w:r>
      <w:r w:rsidR="006F77F0">
        <w:rPr>
          <w:sz w:val="24"/>
          <w:szCs w:val="24"/>
        </w:rPr>
        <w:t xml:space="preserve"> </w:t>
      </w:r>
      <w:r w:rsidR="000F188E">
        <w:rPr>
          <w:b/>
          <w:sz w:val="24"/>
          <w:szCs w:val="24"/>
          <w:u w:val="single"/>
        </w:rPr>
        <w:t>10 283 894</w:t>
      </w:r>
      <w:r w:rsidR="006F77F0">
        <w:rPr>
          <w:b/>
          <w:sz w:val="24"/>
          <w:szCs w:val="24"/>
          <w:u w:val="single"/>
        </w:rPr>
        <w:t xml:space="preserve"> </w:t>
      </w:r>
      <w:r w:rsidR="006728BF" w:rsidRPr="006728BF">
        <w:rPr>
          <w:b/>
          <w:sz w:val="24"/>
          <w:szCs w:val="24"/>
          <w:u w:val="single"/>
        </w:rPr>
        <w:t>(</w:t>
      </w:r>
      <w:r w:rsidR="000F188E">
        <w:rPr>
          <w:b/>
          <w:sz w:val="24"/>
          <w:szCs w:val="24"/>
          <w:u w:val="single"/>
        </w:rPr>
        <w:t>Десять миллионов двести восемьдесят три тысячи восемьсот девяносто четыре</w:t>
      </w:r>
      <w:r w:rsidR="00604944">
        <w:rPr>
          <w:b/>
          <w:sz w:val="24"/>
          <w:szCs w:val="24"/>
          <w:u w:val="single"/>
        </w:rPr>
        <w:t>) рубл</w:t>
      </w:r>
      <w:r w:rsidR="000F188E">
        <w:rPr>
          <w:b/>
          <w:sz w:val="24"/>
          <w:szCs w:val="24"/>
          <w:u w:val="single"/>
        </w:rPr>
        <w:t>я 58</w:t>
      </w:r>
      <w:r w:rsidR="002215F5">
        <w:rPr>
          <w:b/>
          <w:sz w:val="24"/>
          <w:szCs w:val="24"/>
          <w:u w:val="single"/>
        </w:rPr>
        <w:t xml:space="preserve"> </w:t>
      </w:r>
      <w:r w:rsidR="006728BF" w:rsidRPr="006728BF">
        <w:rPr>
          <w:b/>
          <w:sz w:val="24"/>
          <w:szCs w:val="24"/>
          <w:u w:val="single"/>
        </w:rPr>
        <w:t>копе</w:t>
      </w:r>
      <w:r w:rsidR="00802F98">
        <w:rPr>
          <w:b/>
          <w:sz w:val="24"/>
          <w:szCs w:val="24"/>
          <w:u w:val="single"/>
        </w:rPr>
        <w:t>ек</w:t>
      </w:r>
      <w:r w:rsidR="00A07B6E">
        <w:rPr>
          <w:b/>
          <w:sz w:val="24"/>
          <w:szCs w:val="24"/>
          <w:u w:val="single"/>
        </w:rPr>
        <w:t>, в том числе НДС</w:t>
      </w:r>
    </w:p>
    <w:p w:rsidR="00914977" w:rsidRPr="00AF368E" w:rsidRDefault="00914977" w:rsidP="0048515F">
      <w:pPr>
        <w:widowControl w:val="0"/>
        <w:ind w:firstLine="709"/>
        <w:jc w:val="both"/>
        <w:rPr>
          <w:b/>
          <w:sz w:val="24"/>
          <w:szCs w:val="24"/>
          <w:lang w:bidi="ru-RU"/>
        </w:rPr>
      </w:pPr>
      <w:r w:rsidRPr="006D5695">
        <w:rPr>
          <w:sz w:val="24"/>
          <w:szCs w:val="24"/>
          <w:lang w:bidi="ru-RU"/>
        </w:rPr>
        <w:t>7.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w:t>
      </w:r>
      <w:r w:rsidR="00D620A5">
        <w:rPr>
          <w:sz w:val="24"/>
          <w:szCs w:val="24"/>
          <w:lang w:bidi="ru-RU"/>
        </w:rPr>
        <w:t xml:space="preserve"> </w:t>
      </w:r>
      <w:r>
        <w:rPr>
          <w:b/>
          <w:sz w:val="24"/>
          <w:szCs w:val="24"/>
          <w:lang w:bidi="ru-RU"/>
        </w:rPr>
        <w:t xml:space="preserve">комплект документации об аукционе в электронной форме </w:t>
      </w:r>
      <w:r w:rsidRPr="00AF368E">
        <w:rPr>
          <w:b/>
          <w:sz w:val="24"/>
          <w:szCs w:val="24"/>
          <w:lang w:bidi="ru-RU"/>
        </w:rPr>
        <w:t>может быть получен всеми заинтересованными лицами в виде электронного документа в информационно-телекоммуникационной сети «Интернет»:</w:t>
      </w:r>
    </w:p>
    <w:p w:rsidR="00914977" w:rsidRPr="006D5695" w:rsidRDefault="00914977" w:rsidP="0048515F">
      <w:pPr>
        <w:widowControl w:val="0"/>
        <w:ind w:firstLine="709"/>
        <w:jc w:val="both"/>
        <w:rPr>
          <w:b/>
          <w:sz w:val="24"/>
          <w:szCs w:val="24"/>
          <w:lang w:bidi="ru-RU"/>
        </w:rPr>
      </w:pPr>
      <w:r w:rsidRPr="00AF368E">
        <w:rPr>
          <w:b/>
          <w:sz w:val="24"/>
          <w:szCs w:val="24"/>
          <w:lang w:bidi="ru-RU"/>
        </w:rPr>
        <w:t xml:space="preserve">Посредством скачивания с электронных ресурсов Единой информационной системы (https://zakupki.gov.ru), </w:t>
      </w:r>
      <w:r w:rsidR="00925D44" w:rsidRPr="00925D44">
        <w:rPr>
          <w:b/>
          <w:sz w:val="24"/>
          <w:szCs w:val="24"/>
          <w:u w:val="single"/>
        </w:rPr>
        <w:t>электронная торговая площадка АО «Российский аукционный дом «РАД» (https://lot-online.ru/)</w:t>
      </w:r>
    </w:p>
    <w:p w:rsidR="00914977" w:rsidRPr="006D5695" w:rsidRDefault="00914977" w:rsidP="0048515F">
      <w:pPr>
        <w:widowControl w:val="0"/>
        <w:ind w:firstLine="709"/>
        <w:jc w:val="both"/>
        <w:rPr>
          <w:sz w:val="24"/>
          <w:szCs w:val="24"/>
          <w:lang w:bidi="ru-RU"/>
        </w:rPr>
      </w:pPr>
      <w:r w:rsidRPr="006D5695">
        <w:rPr>
          <w:sz w:val="24"/>
          <w:szCs w:val="24"/>
          <w:lang w:bidi="ru-RU"/>
        </w:rPr>
        <w:t>8. П</w:t>
      </w:r>
      <w:r w:rsidRPr="006D5695">
        <w:rPr>
          <w:sz w:val="24"/>
          <w:szCs w:val="24"/>
        </w:rPr>
        <w:t>орядок, дата начала, дата и время окончания срока подачи заявок на участие в закупке:</w:t>
      </w:r>
    </w:p>
    <w:p w:rsidR="00914977" w:rsidRPr="006D5695" w:rsidRDefault="00914977" w:rsidP="0048515F">
      <w:pPr>
        <w:widowControl w:val="0"/>
        <w:ind w:firstLine="709"/>
        <w:jc w:val="both"/>
        <w:rPr>
          <w:b/>
          <w:sz w:val="24"/>
          <w:szCs w:val="24"/>
          <w:lang w:bidi="ru-RU"/>
        </w:rPr>
      </w:pPr>
      <w:r w:rsidRPr="006D5695">
        <w:rPr>
          <w:b/>
          <w:sz w:val="24"/>
          <w:szCs w:val="24"/>
          <w:lang w:bidi="ru-RU"/>
        </w:rPr>
        <w:t xml:space="preserve">заявка на участие в аукционе направляется участником оператору электронной площадки, указанной в пункте 3 настоящего </w:t>
      </w:r>
      <w:r w:rsidR="00D0197F">
        <w:rPr>
          <w:b/>
          <w:sz w:val="24"/>
          <w:szCs w:val="24"/>
          <w:lang w:bidi="ru-RU"/>
        </w:rPr>
        <w:t xml:space="preserve">извещения. Начало подачи заявок </w:t>
      </w:r>
      <w:r w:rsidR="0048515F">
        <w:rPr>
          <w:b/>
          <w:sz w:val="24"/>
          <w:szCs w:val="24"/>
          <w:lang w:bidi="ru-RU"/>
        </w:rPr>
        <w:t>с момента публикации извещения в единой информационной системе</w:t>
      </w:r>
      <w:r w:rsidRPr="006D5695">
        <w:rPr>
          <w:b/>
          <w:sz w:val="24"/>
          <w:szCs w:val="24"/>
          <w:lang w:bidi="ru-RU"/>
        </w:rPr>
        <w:t>; дата и время окончания подачи заявок:</w:t>
      </w:r>
      <w:r w:rsidR="00A32D34">
        <w:rPr>
          <w:b/>
          <w:sz w:val="24"/>
          <w:szCs w:val="24"/>
          <w:lang w:bidi="ru-RU"/>
        </w:rPr>
        <w:t xml:space="preserve"> </w:t>
      </w:r>
      <w:r w:rsidR="004E1576">
        <w:rPr>
          <w:b/>
          <w:sz w:val="24"/>
          <w:szCs w:val="24"/>
          <w:lang w:bidi="ru-RU"/>
        </w:rPr>
        <w:t>21</w:t>
      </w:r>
      <w:r w:rsidR="000F188E">
        <w:rPr>
          <w:b/>
          <w:sz w:val="24"/>
          <w:szCs w:val="24"/>
          <w:lang w:bidi="ru-RU"/>
        </w:rPr>
        <w:t xml:space="preserve"> октября</w:t>
      </w:r>
      <w:r w:rsidR="00925D44">
        <w:rPr>
          <w:b/>
          <w:sz w:val="24"/>
          <w:szCs w:val="24"/>
          <w:lang w:bidi="ru-RU"/>
        </w:rPr>
        <w:t xml:space="preserve"> </w:t>
      </w:r>
      <w:r w:rsidR="0048515F">
        <w:rPr>
          <w:b/>
          <w:sz w:val="24"/>
          <w:szCs w:val="24"/>
          <w:lang w:bidi="ru-RU"/>
        </w:rPr>
        <w:t xml:space="preserve">2026 </w:t>
      </w:r>
      <w:proofErr w:type="gramStart"/>
      <w:r w:rsidR="0048515F">
        <w:rPr>
          <w:b/>
          <w:sz w:val="24"/>
          <w:szCs w:val="24"/>
          <w:lang w:bidi="ru-RU"/>
        </w:rPr>
        <w:t>года</w:t>
      </w:r>
      <w:r w:rsidRPr="006D5695">
        <w:rPr>
          <w:b/>
          <w:sz w:val="24"/>
          <w:szCs w:val="24"/>
          <w:lang w:bidi="ru-RU"/>
        </w:rPr>
        <w:t xml:space="preserve">  </w:t>
      </w:r>
      <w:r w:rsidR="00A32D34">
        <w:rPr>
          <w:b/>
          <w:sz w:val="24"/>
          <w:szCs w:val="24"/>
          <w:lang w:bidi="ru-RU"/>
        </w:rPr>
        <w:t>08</w:t>
      </w:r>
      <w:r>
        <w:rPr>
          <w:b/>
          <w:sz w:val="24"/>
          <w:szCs w:val="24"/>
          <w:lang w:bidi="ru-RU"/>
        </w:rPr>
        <w:t>.00</w:t>
      </w:r>
      <w:proofErr w:type="gramEnd"/>
      <w:r>
        <w:rPr>
          <w:b/>
          <w:sz w:val="24"/>
          <w:szCs w:val="24"/>
          <w:lang w:bidi="ru-RU"/>
        </w:rPr>
        <w:t xml:space="preserve"> </w:t>
      </w:r>
      <w:r w:rsidRPr="006D5695">
        <w:rPr>
          <w:b/>
          <w:sz w:val="24"/>
          <w:szCs w:val="24"/>
          <w:lang w:bidi="ru-RU"/>
        </w:rPr>
        <w:t>час. (время московское).</w:t>
      </w:r>
    </w:p>
    <w:p w:rsidR="00914977" w:rsidRPr="00DB0E62" w:rsidRDefault="00914977" w:rsidP="0048515F">
      <w:pPr>
        <w:widowControl w:val="0"/>
        <w:ind w:firstLine="709"/>
        <w:jc w:val="both"/>
        <w:rPr>
          <w:b/>
          <w:sz w:val="24"/>
          <w:szCs w:val="24"/>
          <w:lang w:bidi="ru-RU"/>
        </w:rPr>
      </w:pPr>
      <w:r w:rsidRPr="006D5695">
        <w:rPr>
          <w:sz w:val="24"/>
          <w:szCs w:val="24"/>
          <w:lang w:bidi="ru-RU"/>
        </w:rPr>
        <w:t xml:space="preserve">9. </w:t>
      </w:r>
      <w:r w:rsidRPr="006D5695">
        <w:rPr>
          <w:sz w:val="24"/>
          <w:szCs w:val="24"/>
        </w:rPr>
        <w:t>Место, дата и время начала проведения аукциона</w:t>
      </w:r>
      <w:r w:rsidRPr="006D5695">
        <w:rPr>
          <w:sz w:val="24"/>
          <w:szCs w:val="24"/>
          <w:lang w:bidi="ru-RU"/>
        </w:rPr>
        <w:t xml:space="preserve"> место, дата и время проведения аукциона, порядок его проведения, величина понижения начальной (максимальной) цены договора («шаг аукциона»)</w:t>
      </w:r>
      <w:r>
        <w:rPr>
          <w:sz w:val="24"/>
          <w:szCs w:val="24"/>
          <w:lang w:bidi="ru-RU"/>
        </w:rPr>
        <w:t xml:space="preserve">: </w:t>
      </w:r>
      <w:r w:rsidRPr="00DB0E62">
        <w:rPr>
          <w:b/>
          <w:sz w:val="24"/>
          <w:szCs w:val="24"/>
          <w:lang w:bidi="ru-RU"/>
        </w:rPr>
        <w:t xml:space="preserve">аукцион будет проходить на электронной торговой площадке в информационно-телекоммуникационной сети «Интернет»: </w:t>
      </w:r>
      <w:r w:rsidR="00925D44" w:rsidRPr="00925D44">
        <w:rPr>
          <w:b/>
          <w:sz w:val="24"/>
          <w:szCs w:val="24"/>
          <w:lang w:bidi="ru-RU"/>
        </w:rPr>
        <w:t>электронная торговая площадка АО «Российский аукционный дом «РАД» (https://lot-online.ru/)</w:t>
      </w:r>
      <w:r w:rsidR="002A64AE" w:rsidRPr="002A64AE">
        <w:rPr>
          <w:b/>
          <w:sz w:val="24"/>
          <w:szCs w:val="24"/>
          <w:lang w:bidi="ru-RU"/>
        </w:rPr>
        <w:t>.</w:t>
      </w:r>
      <w:r w:rsidRPr="00DB0E62">
        <w:rPr>
          <w:b/>
          <w:sz w:val="24"/>
          <w:szCs w:val="24"/>
          <w:lang w:bidi="ru-RU"/>
        </w:rPr>
        <w:t xml:space="preserve"> «</w:t>
      </w:r>
      <w:r w:rsidR="000F188E">
        <w:rPr>
          <w:b/>
          <w:sz w:val="24"/>
          <w:szCs w:val="24"/>
          <w:lang w:bidi="ru-RU"/>
        </w:rPr>
        <w:t>2</w:t>
      </w:r>
      <w:r w:rsidR="004E1576">
        <w:rPr>
          <w:b/>
          <w:sz w:val="24"/>
          <w:szCs w:val="24"/>
          <w:lang w:bidi="ru-RU"/>
        </w:rPr>
        <w:t>3</w:t>
      </w:r>
      <w:r w:rsidRPr="00DB0E62">
        <w:rPr>
          <w:b/>
          <w:sz w:val="24"/>
          <w:szCs w:val="24"/>
          <w:lang w:bidi="ru-RU"/>
        </w:rPr>
        <w:t xml:space="preserve">» </w:t>
      </w:r>
      <w:r w:rsidR="000F188E">
        <w:rPr>
          <w:b/>
          <w:sz w:val="24"/>
          <w:szCs w:val="24"/>
          <w:lang w:bidi="ru-RU"/>
        </w:rPr>
        <w:t>октября</w:t>
      </w:r>
      <w:r w:rsidRPr="00DB0E62">
        <w:rPr>
          <w:b/>
          <w:sz w:val="24"/>
          <w:szCs w:val="24"/>
          <w:lang w:bidi="ru-RU"/>
        </w:rPr>
        <w:t xml:space="preserve"> </w:t>
      </w:r>
      <w:r w:rsidR="0048515F">
        <w:rPr>
          <w:b/>
          <w:sz w:val="24"/>
          <w:szCs w:val="24"/>
          <w:lang w:bidi="ru-RU"/>
        </w:rPr>
        <w:t>2026 года</w:t>
      </w:r>
      <w:r w:rsidRPr="00DB0E62">
        <w:rPr>
          <w:b/>
          <w:sz w:val="24"/>
          <w:szCs w:val="24"/>
          <w:lang w:bidi="ru-RU"/>
        </w:rPr>
        <w:t>. Начало аукциона: «1</w:t>
      </w:r>
      <w:r w:rsidR="006F77F0">
        <w:rPr>
          <w:b/>
          <w:sz w:val="24"/>
          <w:szCs w:val="24"/>
          <w:lang w:bidi="ru-RU"/>
        </w:rPr>
        <w:t>2</w:t>
      </w:r>
      <w:r w:rsidRPr="00DB0E62">
        <w:rPr>
          <w:b/>
          <w:sz w:val="24"/>
          <w:szCs w:val="24"/>
          <w:lang w:bidi="ru-RU"/>
        </w:rPr>
        <w:t>» часов «</w:t>
      </w:r>
      <w:r w:rsidR="006728BF" w:rsidRPr="0025376A">
        <w:rPr>
          <w:b/>
          <w:sz w:val="24"/>
          <w:szCs w:val="24"/>
          <w:lang w:bidi="ru-RU"/>
        </w:rPr>
        <w:t>0</w:t>
      </w:r>
      <w:r w:rsidRPr="00DB0E62">
        <w:rPr>
          <w:b/>
          <w:sz w:val="24"/>
          <w:szCs w:val="24"/>
          <w:lang w:bidi="ru-RU"/>
        </w:rPr>
        <w:t>0» минут по местному времени заказчика.</w:t>
      </w:r>
    </w:p>
    <w:p w:rsidR="00914977" w:rsidRPr="00DB0E62" w:rsidRDefault="00914977" w:rsidP="0048515F">
      <w:pPr>
        <w:widowControl w:val="0"/>
        <w:ind w:firstLine="709"/>
        <w:jc w:val="both"/>
        <w:rPr>
          <w:b/>
          <w:sz w:val="24"/>
          <w:szCs w:val="24"/>
          <w:lang w:bidi="ru-RU"/>
        </w:rPr>
      </w:pPr>
      <w:r w:rsidRPr="00DB0E62">
        <w:rPr>
          <w:b/>
          <w:sz w:val="24"/>
          <w:szCs w:val="24"/>
          <w:lang w:bidi="ru-RU"/>
        </w:rPr>
        <w:t>«Шаг аукциона» устанавливается в размере от 0,5% до 5% от начальной (максимальной) цены договора.</w:t>
      </w:r>
    </w:p>
    <w:p w:rsidR="00914977" w:rsidRPr="00DB0E62" w:rsidRDefault="00914977" w:rsidP="0048515F">
      <w:pPr>
        <w:widowControl w:val="0"/>
        <w:ind w:firstLine="709"/>
        <w:jc w:val="both"/>
        <w:rPr>
          <w:b/>
          <w:sz w:val="24"/>
          <w:szCs w:val="24"/>
          <w:lang w:bidi="ru-RU"/>
        </w:rPr>
      </w:pPr>
      <w:r w:rsidRPr="00DB0E62">
        <w:rPr>
          <w:b/>
          <w:sz w:val="24"/>
          <w:szCs w:val="24"/>
          <w:lang w:bidi="ru-RU"/>
        </w:rPr>
        <w:t xml:space="preserve">Порядок проведения </w:t>
      </w:r>
      <w:r w:rsidRPr="00994942">
        <w:rPr>
          <w:b/>
          <w:sz w:val="24"/>
          <w:szCs w:val="24"/>
          <w:lang w:bidi="ru-RU"/>
        </w:rPr>
        <w:t>аукциона определяется регламентом электронной торговой площадки и  указан в п.6.1 части I «Общие условия проведения аукциона в электронной форме»</w:t>
      </w:r>
    </w:p>
    <w:p w:rsidR="00914977" w:rsidRPr="006D5695" w:rsidRDefault="00914977" w:rsidP="0048515F">
      <w:pPr>
        <w:widowControl w:val="0"/>
        <w:ind w:firstLine="709"/>
        <w:jc w:val="both"/>
        <w:rPr>
          <w:b/>
          <w:sz w:val="24"/>
          <w:szCs w:val="24"/>
        </w:rPr>
      </w:pPr>
      <w:r>
        <w:rPr>
          <w:sz w:val="24"/>
          <w:szCs w:val="24"/>
          <w:lang w:bidi="ru-RU"/>
        </w:rPr>
        <w:t xml:space="preserve">10. </w:t>
      </w:r>
      <w:r w:rsidRPr="006D5695">
        <w:rPr>
          <w:sz w:val="24"/>
          <w:szCs w:val="24"/>
          <w:lang w:bidi="ru-RU"/>
        </w:rPr>
        <w:t>П</w:t>
      </w:r>
      <w:r w:rsidRPr="006D5695">
        <w:rPr>
          <w:sz w:val="24"/>
          <w:szCs w:val="24"/>
        </w:rPr>
        <w:t>орядок подведения итогов закупки</w:t>
      </w:r>
      <w:r w:rsidRPr="006D5695">
        <w:rPr>
          <w:sz w:val="24"/>
          <w:szCs w:val="24"/>
          <w:lang w:bidi="ru-RU"/>
        </w:rPr>
        <w:t>:</w:t>
      </w:r>
      <w:r w:rsidR="00D620A5">
        <w:rPr>
          <w:sz w:val="24"/>
          <w:szCs w:val="24"/>
          <w:lang w:bidi="ru-RU"/>
        </w:rPr>
        <w:t xml:space="preserve"> </w:t>
      </w:r>
      <w:r w:rsidRPr="006D5695">
        <w:rPr>
          <w:b/>
          <w:sz w:val="24"/>
          <w:szCs w:val="24"/>
          <w:lang w:bidi="ru-RU"/>
        </w:rPr>
        <w:t>подведение итогов аукциона будет осуществляться</w:t>
      </w:r>
      <w:r w:rsidR="006F77F0">
        <w:rPr>
          <w:b/>
          <w:sz w:val="24"/>
          <w:szCs w:val="24"/>
          <w:lang w:bidi="ru-RU"/>
        </w:rPr>
        <w:t xml:space="preserve"> </w:t>
      </w:r>
      <w:r w:rsidR="000F188E">
        <w:rPr>
          <w:b/>
          <w:sz w:val="24"/>
          <w:szCs w:val="24"/>
          <w:lang w:bidi="ru-RU"/>
        </w:rPr>
        <w:t>2</w:t>
      </w:r>
      <w:r w:rsidR="004E1576">
        <w:rPr>
          <w:b/>
          <w:sz w:val="24"/>
          <w:szCs w:val="24"/>
          <w:lang w:bidi="ru-RU"/>
        </w:rPr>
        <w:t>3</w:t>
      </w:r>
      <w:r w:rsidR="000F188E">
        <w:rPr>
          <w:b/>
          <w:sz w:val="24"/>
          <w:szCs w:val="24"/>
          <w:lang w:bidi="ru-RU"/>
        </w:rPr>
        <w:t xml:space="preserve"> октября</w:t>
      </w:r>
      <w:r w:rsidR="00A07B6E">
        <w:rPr>
          <w:b/>
          <w:sz w:val="24"/>
          <w:szCs w:val="24"/>
          <w:lang w:bidi="ru-RU"/>
        </w:rPr>
        <w:t xml:space="preserve"> </w:t>
      </w:r>
      <w:r w:rsidR="0048515F">
        <w:rPr>
          <w:b/>
          <w:sz w:val="24"/>
          <w:szCs w:val="24"/>
          <w:lang w:bidi="ru-RU"/>
        </w:rPr>
        <w:t>2026 года</w:t>
      </w:r>
      <w:r w:rsidR="006F77F0">
        <w:rPr>
          <w:b/>
          <w:sz w:val="24"/>
          <w:szCs w:val="24"/>
          <w:lang w:bidi="ru-RU"/>
        </w:rPr>
        <w:t xml:space="preserve"> </w:t>
      </w:r>
      <w:r w:rsidRPr="006D5695">
        <w:rPr>
          <w:b/>
          <w:sz w:val="24"/>
          <w:szCs w:val="24"/>
          <w:lang w:bidi="ru-RU"/>
        </w:rPr>
        <w:t xml:space="preserve">по адресу: </w:t>
      </w:r>
      <w:r w:rsidR="000F188E">
        <w:rPr>
          <w:b/>
          <w:sz w:val="24"/>
          <w:szCs w:val="24"/>
          <w:u w:val="single"/>
        </w:rPr>
        <w:t>241001, г. Брянск, проспект Ленина</w:t>
      </w:r>
      <w:r w:rsidR="00A817B2" w:rsidRPr="00A817B2">
        <w:rPr>
          <w:b/>
          <w:sz w:val="24"/>
          <w:szCs w:val="24"/>
          <w:u w:val="single"/>
        </w:rPr>
        <w:t xml:space="preserve">, д. </w:t>
      </w:r>
      <w:r w:rsidR="000F188E">
        <w:rPr>
          <w:b/>
          <w:sz w:val="24"/>
          <w:szCs w:val="24"/>
          <w:u w:val="single"/>
        </w:rPr>
        <w:t>18</w:t>
      </w:r>
    </w:p>
    <w:p w:rsidR="00914977" w:rsidRPr="00F54A00" w:rsidRDefault="00914977" w:rsidP="0048515F">
      <w:pPr>
        <w:widowControl w:val="0"/>
        <w:ind w:firstLine="709"/>
        <w:jc w:val="both"/>
        <w:rPr>
          <w:b/>
          <w:sz w:val="24"/>
          <w:szCs w:val="24"/>
          <w:lang w:bidi="ru-RU"/>
        </w:rPr>
      </w:pPr>
      <w:r w:rsidRPr="006D5695">
        <w:rPr>
          <w:sz w:val="24"/>
          <w:szCs w:val="24"/>
        </w:rPr>
        <w:t>1</w:t>
      </w:r>
      <w:r>
        <w:rPr>
          <w:sz w:val="24"/>
          <w:szCs w:val="24"/>
        </w:rPr>
        <w:t>1</w:t>
      </w:r>
      <w:r w:rsidRPr="006D5695">
        <w:rPr>
          <w:sz w:val="24"/>
          <w:szCs w:val="24"/>
        </w:rPr>
        <w:t>.</w:t>
      </w:r>
      <w:r w:rsidRPr="006D5695">
        <w:rPr>
          <w:sz w:val="24"/>
          <w:szCs w:val="24"/>
          <w:lang w:bidi="ru-RU"/>
        </w:rPr>
        <w:t>Размер и порядок внесения денежных средств в качестве обеспечения заявок на участие в закупке</w:t>
      </w:r>
      <w:r>
        <w:rPr>
          <w:sz w:val="24"/>
          <w:szCs w:val="24"/>
          <w:lang w:bidi="ru-RU"/>
        </w:rPr>
        <w:t>:</w:t>
      </w:r>
      <w:r w:rsidR="006F77F0">
        <w:rPr>
          <w:sz w:val="24"/>
          <w:szCs w:val="24"/>
          <w:lang w:bidi="ru-RU"/>
        </w:rPr>
        <w:t xml:space="preserve"> </w:t>
      </w:r>
      <w:r w:rsidR="00F54A00" w:rsidRPr="00F54A00">
        <w:rPr>
          <w:b/>
          <w:sz w:val="24"/>
          <w:szCs w:val="24"/>
          <w:u w:val="single"/>
          <w:lang w:bidi="ru-RU"/>
        </w:rPr>
        <w:t>не установлено</w:t>
      </w:r>
    </w:p>
    <w:p w:rsidR="00914977" w:rsidRDefault="00914977" w:rsidP="001C7547">
      <w:pPr>
        <w:widowControl w:val="0"/>
        <w:tabs>
          <w:tab w:val="left" w:pos="-5245"/>
        </w:tabs>
        <w:jc w:val="both"/>
        <w:rPr>
          <w:b/>
          <w:sz w:val="24"/>
          <w:szCs w:val="24"/>
          <w:u w:val="single"/>
          <w:lang w:bidi="ru-RU"/>
        </w:rPr>
      </w:pPr>
      <w:r w:rsidRPr="006D5695">
        <w:rPr>
          <w:sz w:val="24"/>
          <w:szCs w:val="24"/>
          <w:lang w:bidi="ru-RU"/>
        </w:rPr>
        <w:lastRenderedPageBreak/>
        <w:t>1</w:t>
      </w:r>
      <w:r>
        <w:rPr>
          <w:sz w:val="24"/>
          <w:szCs w:val="24"/>
          <w:lang w:bidi="ru-RU"/>
        </w:rPr>
        <w:t>2</w:t>
      </w:r>
      <w:r w:rsidRPr="006D5695">
        <w:rPr>
          <w:sz w:val="24"/>
          <w:szCs w:val="24"/>
          <w:lang w:bidi="ru-RU"/>
        </w:rPr>
        <w:t>. Размер обеспечения исполнения договора, порядок предоставления такого обеспечения, требования к такому обеспечению</w:t>
      </w:r>
      <w:r w:rsidRPr="006D5695">
        <w:rPr>
          <w:b/>
          <w:sz w:val="24"/>
          <w:szCs w:val="24"/>
          <w:lang w:bidi="ru-RU"/>
        </w:rPr>
        <w:t xml:space="preserve">: </w:t>
      </w:r>
      <w:r w:rsidR="00BA22CF">
        <w:rPr>
          <w:b/>
          <w:sz w:val="24"/>
          <w:szCs w:val="24"/>
          <w:u w:val="single"/>
          <w:lang w:bidi="ru-RU"/>
        </w:rPr>
        <w:t xml:space="preserve">установлено в размере </w:t>
      </w:r>
      <w:r w:rsidR="00F531C2">
        <w:rPr>
          <w:b/>
          <w:sz w:val="24"/>
          <w:szCs w:val="24"/>
          <w:u w:val="single"/>
          <w:lang w:bidi="ru-RU"/>
        </w:rPr>
        <w:t>1</w:t>
      </w:r>
      <w:r w:rsidR="00BA22CF">
        <w:rPr>
          <w:b/>
          <w:sz w:val="24"/>
          <w:szCs w:val="24"/>
          <w:u w:val="single"/>
          <w:lang w:bidi="ru-RU"/>
        </w:rPr>
        <w:t>% от цены заключаемого договора.</w:t>
      </w: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BA22CF" w:rsidRDefault="00BA22CF" w:rsidP="001C7547">
      <w:pPr>
        <w:widowControl w:val="0"/>
        <w:tabs>
          <w:tab w:val="left" w:pos="-5245"/>
        </w:tabs>
        <w:jc w:val="both"/>
        <w:rPr>
          <w:b/>
          <w:sz w:val="24"/>
          <w:szCs w:val="24"/>
          <w:u w:val="single"/>
          <w:lang w:bidi="ru-RU"/>
        </w:rPr>
      </w:pPr>
    </w:p>
    <w:p w:rsidR="00A07B6E" w:rsidRDefault="00A07B6E" w:rsidP="001C7547">
      <w:pPr>
        <w:widowControl w:val="0"/>
        <w:tabs>
          <w:tab w:val="left" w:pos="-5245"/>
        </w:tabs>
        <w:jc w:val="both"/>
        <w:rPr>
          <w:b/>
          <w:sz w:val="24"/>
          <w:szCs w:val="24"/>
          <w:u w:val="single"/>
          <w:lang w:bidi="ru-RU"/>
        </w:rPr>
      </w:pPr>
    </w:p>
    <w:p w:rsidR="00A07B6E" w:rsidRDefault="00A07B6E" w:rsidP="001C7547">
      <w:pPr>
        <w:widowControl w:val="0"/>
        <w:tabs>
          <w:tab w:val="left" w:pos="-5245"/>
        </w:tabs>
        <w:jc w:val="both"/>
        <w:rPr>
          <w:b/>
          <w:sz w:val="24"/>
          <w:szCs w:val="24"/>
          <w:u w:val="single"/>
          <w:lang w:bidi="ru-RU"/>
        </w:rPr>
      </w:pPr>
    </w:p>
    <w:p w:rsidR="00A07B6E" w:rsidRDefault="00A07B6E" w:rsidP="001C7547">
      <w:pPr>
        <w:widowControl w:val="0"/>
        <w:tabs>
          <w:tab w:val="left" w:pos="-5245"/>
        </w:tabs>
        <w:jc w:val="both"/>
        <w:rPr>
          <w:b/>
          <w:sz w:val="24"/>
          <w:szCs w:val="24"/>
          <w:u w:val="single"/>
          <w:lang w:bidi="ru-RU"/>
        </w:rPr>
      </w:pPr>
    </w:p>
    <w:p w:rsidR="000F188E" w:rsidRDefault="000F188E" w:rsidP="001C7547">
      <w:pPr>
        <w:widowControl w:val="0"/>
        <w:tabs>
          <w:tab w:val="left" w:pos="-5245"/>
        </w:tabs>
        <w:jc w:val="both"/>
        <w:rPr>
          <w:b/>
          <w:sz w:val="24"/>
          <w:szCs w:val="24"/>
          <w:u w:val="single"/>
          <w:lang w:bidi="ru-RU"/>
        </w:rPr>
      </w:pPr>
    </w:p>
    <w:p w:rsidR="00A07B6E" w:rsidRDefault="00A07B6E" w:rsidP="001C7547">
      <w:pPr>
        <w:widowControl w:val="0"/>
        <w:tabs>
          <w:tab w:val="left" w:pos="-5245"/>
        </w:tabs>
        <w:jc w:val="both"/>
        <w:rPr>
          <w:b/>
          <w:sz w:val="24"/>
          <w:szCs w:val="24"/>
          <w:u w:val="single"/>
          <w:lang w:bidi="ru-RU"/>
        </w:rPr>
      </w:pPr>
    </w:p>
    <w:p w:rsidR="00A07B6E" w:rsidRDefault="00A07B6E" w:rsidP="001C7547">
      <w:pPr>
        <w:widowControl w:val="0"/>
        <w:tabs>
          <w:tab w:val="left" w:pos="-5245"/>
        </w:tabs>
        <w:jc w:val="both"/>
        <w:rPr>
          <w:b/>
          <w:sz w:val="24"/>
          <w:szCs w:val="24"/>
          <w:u w:val="single"/>
          <w:lang w:bidi="ru-RU"/>
        </w:rPr>
      </w:pPr>
    </w:p>
    <w:p w:rsidR="00A07B6E" w:rsidRDefault="00A07B6E" w:rsidP="001C7547">
      <w:pPr>
        <w:widowControl w:val="0"/>
        <w:tabs>
          <w:tab w:val="left" w:pos="-5245"/>
        </w:tabs>
        <w:jc w:val="both"/>
        <w:rPr>
          <w:b/>
          <w:sz w:val="24"/>
          <w:szCs w:val="24"/>
          <w:u w:val="single"/>
          <w:lang w:bidi="ru-RU"/>
        </w:rPr>
      </w:pPr>
    </w:p>
    <w:p w:rsidR="00A07B6E" w:rsidRDefault="00A07B6E" w:rsidP="001C7547">
      <w:pPr>
        <w:widowControl w:val="0"/>
        <w:tabs>
          <w:tab w:val="left" w:pos="-5245"/>
        </w:tabs>
        <w:jc w:val="both"/>
        <w:rPr>
          <w:b/>
          <w:sz w:val="24"/>
          <w:szCs w:val="24"/>
          <w:u w:val="single"/>
          <w:lang w:bidi="ru-RU"/>
        </w:rPr>
      </w:pPr>
    </w:p>
    <w:p w:rsidR="0073270E" w:rsidRDefault="0073270E" w:rsidP="001C7547">
      <w:pPr>
        <w:widowControl w:val="0"/>
        <w:tabs>
          <w:tab w:val="left" w:pos="-5245"/>
        </w:tabs>
        <w:jc w:val="both"/>
        <w:rPr>
          <w:b/>
          <w:sz w:val="24"/>
          <w:szCs w:val="24"/>
          <w:u w:val="single"/>
          <w:lang w:bidi="ru-RU"/>
        </w:rPr>
      </w:pPr>
    </w:p>
    <w:p w:rsidR="00BC5752" w:rsidRDefault="00BC5752" w:rsidP="001C7547">
      <w:pPr>
        <w:pStyle w:val="24"/>
        <w:widowControl w:val="0"/>
        <w:numPr>
          <w:ilvl w:val="1"/>
          <w:numId w:val="0"/>
        </w:numPr>
        <w:tabs>
          <w:tab w:val="left" w:pos="-5245"/>
          <w:tab w:val="num" w:pos="1080"/>
        </w:tabs>
        <w:ind w:firstLine="709"/>
        <w:rPr>
          <w:b/>
          <w:szCs w:val="24"/>
        </w:rPr>
      </w:pPr>
    </w:p>
    <w:p w:rsidR="00BF6F6C" w:rsidRPr="006D5695" w:rsidRDefault="00BF6F6C" w:rsidP="001C7547">
      <w:pPr>
        <w:pStyle w:val="24"/>
        <w:widowControl w:val="0"/>
        <w:numPr>
          <w:ilvl w:val="1"/>
          <w:numId w:val="0"/>
        </w:numPr>
        <w:tabs>
          <w:tab w:val="left" w:pos="-5245"/>
          <w:tab w:val="num" w:pos="1080"/>
        </w:tabs>
        <w:ind w:firstLine="709"/>
        <w:jc w:val="center"/>
        <w:rPr>
          <w:b/>
          <w:szCs w:val="24"/>
        </w:rPr>
      </w:pPr>
      <w:r w:rsidRPr="006D5695">
        <w:rPr>
          <w:b/>
          <w:szCs w:val="24"/>
        </w:rPr>
        <w:lastRenderedPageBreak/>
        <w:t>Часть 1. ОБЩИЕ УСЛОВИЯ ПРОВЕДЕНИЯ АУКЦИОНА В ЭЛЕКТРОННОЙ ФОРМЕ</w:t>
      </w:r>
    </w:p>
    <w:p w:rsidR="00BF6F6C" w:rsidRPr="006D5695" w:rsidRDefault="00BF6F6C" w:rsidP="001C7547">
      <w:pPr>
        <w:pStyle w:val="24"/>
        <w:widowControl w:val="0"/>
        <w:numPr>
          <w:ilvl w:val="1"/>
          <w:numId w:val="0"/>
        </w:numPr>
        <w:tabs>
          <w:tab w:val="left" w:pos="-5245"/>
          <w:tab w:val="num" w:pos="1080"/>
        </w:tabs>
        <w:ind w:firstLine="709"/>
        <w:rPr>
          <w:b/>
          <w:szCs w:val="24"/>
        </w:rPr>
      </w:pPr>
    </w:p>
    <w:p w:rsidR="00FA1323" w:rsidRPr="00F11F24" w:rsidRDefault="00FA1323" w:rsidP="00FA1323">
      <w:pPr>
        <w:pStyle w:val="24"/>
        <w:widowControl w:val="0"/>
        <w:numPr>
          <w:ilvl w:val="1"/>
          <w:numId w:val="0"/>
        </w:numPr>
        <w:tabs>
          <w:tab w:val="left" w:pos="-5245"/>
          <w:tab w:val="left" w:pos="1080"/>
        </w:tabs>
        <w:ind w:firstLine="709"/>
        <w:rPr>
          <w:b/>
          <w:szCs w:val="24"/>
        </w:rPr>
      </w:pPr>
      <w:bookmarkStart w:id="6" w:name="__RefHeading___Toc522105206"/>
      <w:bookmarkEnd w:id="6"/>
      <w:r w:rsidRPr="00F11F24">
        <w:rPr>
          <w:b/>
          <w:szCs w:val="24"/>
        </w:rPr>
        <w:t>1. ОБЩИЕ СВЕДЕНИЯ</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1.1. Законодательное регулирование.</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szCs w:val="24"/>
        </w:rPr>
        <w:t xml:space="preserve">1.1.1. Настоящая документация об аукционе в электронной форме (далее – аукцион) разработана в соответствии с Гражданским кодексом Российской Федерации, Федеральным законом от 18 июля 2011 г. № 223-ФЗ «О закупках товаров, работ, услуг отдельными видами юридических лиц», Федеральным законом от 26 июля 2006 г. № 135-ФЗ «О защите конкуренции», </w:t>
      </w:r>
      <w:r w:rsidRPr="00F11F24">
        <w:rPr>
          <w:bCs/>
          <w:szCs w:val="24"/>
        </w:rPr>
        <w:t xml:space="preserve">, </w:t>
      </w:r>
      <w:r w:rsidRPr="00F11F24">
        <w:rPr>
          <w:szCs w:val="24"/>
        </w:rPr>
        <w:t xml:space="preserve">другими федеральными законами, а также принятыми в соответствии с ними нормативными правовыми актами Российской Федерации, </w:t>
      </w:r>
      <w:r w:rsidRPr="00F11F24">
        <w:rPr>
          <w:bCs/>
          <w:szCs w:val="24"/>
        </w:rPr>
        <w:t xml:space="preserve">Постановлением правительства РФ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w:t>
      </w:r>
      <w:r w:rsidRPr="00F11F24">
        <w:rPr>
          <w:szCs w:val="24"/>
        </w:rPr>
        <w:t>а также Положением о закупках товаров работ, услуг для нужд ГАОУ «Медицинский Сеченовский предуниверсарий Брянской области»</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szCs w:val="24"/>
        </w:rPr>
        <w:t>1.1.2. В настоящей документации об аукционе под электронным документом понимается документ, информация о котором представлена в электронно-цифровой форме, созданный и оформленный в порядке, установленном Федеральным законом от 06 мая 2011 г. № 63-ФЗ «Об электронной подписи» и принятыми в соответствии с ними иными нормативными правовыми актами.</w:t>
      </w:r>
    </w:p>
    <w:p w:rsidR="00FA1323" w:rsidRPr="00F11F24" w:rsidRDefault="00FA1323" w:rsidP="00FA1323">
      <w:pPr>
        <w:pStyle w:val="2fe"/>
        <w:spacing w:before="0"/>
        <w:ind w:firstLine="600"/>
        <w:jc w:val="both"/>
        <w:rPr>
          <w:rFonts w:ascii="Times New Roman" w:hAnsi="Times New Roman" w:cs="Times New Roman"/>
          <w:b w:val="0"/>
          <w:bCs/>
          <w:sz w:val="24"/>
          <w:szCs w:val="24"/>
        </w:rPr>
      </w:pPr>
      <w:r w:rsidRPr="00F11F24">
        <w:rPr>
          <w:rFonts w:ascii="Times New Roman" w:hAnsi="Times New Roman" w:cs="Times New Roman"/>
          <w:b w:val="0"/>
          <w:bCs/>
          <w:sz w:val="24"/>
          <w:szCs w:val="24"/>
        </w:rPr>
        <w:t>В части иных правоотношений, не урегулированных настоящей документацией, в том числе в части иных правил подготовки и проведения закупки, не указанных в настоящей документации, необходимо руководствоваться Положением о закупке товаров, работ, услуг Заказчика.</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1.2. Заказчик, Оператор электронной площадки.</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szCs w:val="24"/>
        </w:rPr>
        <w:t xml:space="preserve">1.2.1. Заказчик, указанный в </w:t>
      </w:r>
      <w:r w:rsidRPr="00F11F24">
        <w:rPr>
          <w:b/>
          <w:i/>
          <w:szCs w:val="24"/>
        </w:rPr>
        <w:t>Информационной карте аукциона</w:t>
      </w:r>
      <w:r w:rsidRPr="00F11F24">
        <w:rPr>
          <w:szCs w:val="24"/>
        </w:rPr>
        <w:t xml:space="preserve">, проводит аукцион, предмет и условия которого указаны в </w:t>
      </w:r>
      <w:r w:rsidRPr="00F11F24">
        <w:rPr>
          <w:b/>
          <w:i/>
          <w:szCs w:val="24"/>
        </w:rPr>
        <w:t>Информационной карте аукциона</w:t>
      </w:r>
      <w:r w:rsidRPr="00F11F24">
        <w:rPr>
          <w:szCs w:val="24"/>
        </w:rPr>
        <w:t>, в соответствии с процедурами, условиями и положениями настоящей документации об аукционе.</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szCs w:val="24"/>
        </w:rPr>
        <w:t xml:space="preserve">1.2.2. Оператор электронной площадки, указанной в </w:t>
      </w:r>
      <w:r w:rsidRPr="00F11F24">
        <w:rPr>
          <w:b/>
          <w:i/>
          <w:szCs w:val="24"/>
        </w:rPr>
        <w:t>Информационной карте аукци</w:t>
      </w:r>
      <w:r w:rsidRPr="00F11F24">
        <w:rPr>
          <w:b/>
          <w:szCs w:val="24"/>
        </w:rPr>
        <w:t>она</w:t>
      </w:r>
      <w:r w:rsidRPr="00F11F24">
        <w:rPr>
          <w:szCs w:val="24"/>
        </w:rPr>
        <w:t>, обеспечивает проведение аукциона на данной электронной площадке в соответствии с действующим законодательством Российской Федерации.</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b/>
          <w:szCs w:val="24"/>
        </w:rPr>
        <w:t>1.3. Предмет аукциона. Место и сроки поставки товара, выполнения работ, оказания услуг.</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szCs w:val="24"/>
        </w:rPr>
        <w:t xml:space="preserve">1.3.1. Предметом аукциона является право заключить договор на поставку товаров, выполнение работ, оказание услуг, информация о которых содержится в </w:t>
      </w:r>
      <w:r w:rsidRPr="00F11F24">
        <w:rPr>
          <w:b/>
          <w:i/>
          <w:szCs w:val="24"/>
        </w:rPr>
        <w:t>Информационной карте аукциона</w:t>
      </w:r>
      <w:r w:rsidRPr="00F11F24">
        <w:rPr>
          <w:szCs w:val="24"/>
        </w:rPr>
        <w:t>, в соответствии с процедурами и условиями, приведенными в документации об аукционе.</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szCs w:val="24"/>
        </w:rPr>
        <w:t xml:space="preserve">1.3.2. Победивший в аукционе Участник аукциона, с которым будет заключен договор, должен будет поставить товары, выполнить работы, оказать услуги в месте и в сроки указанные в </w:t>
      </w:r>
      <w:r w:rsidRPr="00F11F24">
        <w:rPr>
          <w:b/>
          <w:i/>
          <w:szCs w:val="24"/>
        </w:rPr>
        <w:t>Информационной карте аукциона</w:t>
      </w:r>
      <w:r w:rsidRPr="00F11F24">
        <w:rPr>
          <w:szCs w:val="24"/>
        </w:rPr>
        <w:t xml:space="preserve"> в соответствии с установленными Заказчиком требованиями к качеству, техническим характеристикам товара, работ, услуг, к их безопасности, к функциональным характеристикам (потребительским свойствам) товара; требованиями к размерам, упаковке, отгрузке товара; требованиями к результатам работ и иными показателями (условиями) по цене, предложенной таким Участником.</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1.4. Начальная (максимальная) цена договора (цена лота).</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szCs w:val="24"/>
        </w:rPr>
        <w:t xml:space="preserve">1.4.1. Начальная (максимальная) цена договора (цена лота) указана в </w:t>
      </w:r>
      <w:r w:rsidRPr="00F11F24">
        <w:rPr>
          <w:b/>
          <w:i/>
          <w:szCs w:val="24"/>
        </w:rPr>
        <w:t>Информационной карте аукциона</w:t>
      </w:r>
      <w:r w:rsidRPr="00F11F24">
        <w:rPr>
          <w:szCs w:val="24"/>
        </w:rPr>
        <w:t>. Данная цена не может быть превышена при заключении договора по итогам аукциона.</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b/>
          <w:szCs w:val="24"/>
        </w:rPr>
        <w:t>1.5. Порядок оплаты</w:t>
      </w:r>
      <w:r w:rsidRPr="00F11F24">
        <w:rPr>
          <w:szCs w:val="24"/>
        </w:rPr>
        <w:t>.</w:t>
      </w:r>
    </w:p>
    <w:p w:rsidR="00FA1323" w:rsidRPr="00F11F24" w:rsidRDefault="00FA1323" w:rsidP="00FA1323">
      <w:pPr>
        <w:pStyle w:val="24"/>
        <w:widowControl w:val="0"/>
        <w:numPr>
          <w:ilvl w:val="1"/>
          <w:numId w:val="0"/>
        </w:numPr>
        <w:tabs>
          <w:tab w:val="left" w:pos="-5245"/>
          <w:tab w:val="left" w:pos="1080"/>
        </w:tabs>
        <w:ind w:firstLine="709"/>
        <w:rPr>
          <w:b/>
          <w:i/>
          <w:szCs w:val="24"/>
        </w:rPr>
      </w:pPr>
      <w:r w:rsidRPr="00F11F24">
        <w:rPr>
          <w:szCs w:val="24"/>
        </w:rPr>
        <w:t xml:space="preserve">1.5.1. Форма, сроки и порядок оплаты товара, работ, услуг определены в проекте договора, приведенном в настоящей документации об аукционе, и указаны в </w:t>
      </w:r>
      <w:r w:rsidRPr="00F11F24">
        <w:rPr>
          <w:b/>
          <w:i/>
          <w:szCs w:val="24"/>
        </w:rPr>
        <w:t>Информационной карте аукциона.</w:t>
      </w:r>
    </w:p>
    <w:p w:rsidR="00FA1323" w:rsidRPr="00F11F24" w:rsidRDefault="00FA1323" w:rsidP="00FA1323">
      <w:pPr>
        <w:pStyle w:val="24"/>
        <w:widowControl w:val="0"/>
        <w:numPr>
          <w:ilvl w:val="1"/>
          <w:numId w:val="0"/>
        </w:numPr>
        <w:tabs>
          <w:tab w:val="left" w:pos="-5245"/>
          <w:tab w:val="left" w:pos="1080"/>
        </w:tabs>
        <w:ind w:firstLine="709"/>
        <w:rPr>
          <w:szCs w:val="24"/>
        </w:rPr>
      </w:pPr>
      <w:r w:rsidRPr="00F11F24">
        <w:rPr>
          <w:szCs w:val="24"/>
        </w:rPr>
        <w:t>1</w:t>
      </w:r>
      <w:r w:rsidRPr="00F11F24">
        <w:rPr>
          <w:b/>
          <w:szCs w:val="24"/>
        </w:rPr>
        <w:t>.6. Требования к Участникам закупки.</w:t>
      </w:r>
    </w:p>
    <w:p w:rsidR="00FA1323" w:rsidRPr="00F11F24" w:rsidRDefault="00FA1323" w:rsidP="00FA1323">
      <w:pPr>
        <w:widowControl w:val="0"/>
        <w:numPr>
          <w:ilvl w:val="2"/>
          <w:numId w:val="0"/>
        </w:numPr>
        <w:tabs>
          <w:tab w:val="left" w:pos="-5245"/>
          <w:tab w:val="left" w:pos="1080"/>
        </w:tabs>
        <w:ind w:firstLine="720"/>
        <w:jc w:val="both"/>
        <w:rPr>
          <w:sz w:val="24"/>
          <w:szCs w:val="24"/>
        </w:rPr>
      </w:pPr>
      <w:r w:rsidRPr="00F11F24">
        <w:rPr>
          <w:sz w:val="24"/>
          <w:szCs w:val="24"/>
        </w:rPr>
        <w:lastRenderedPageBreak/>
        <w:t>1.6.1. В настоящем аукционе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w:t>
      </w:r>
    </w:p>
    <w:p w:rsidR="00FA1323" w:rsidRPr="00F11F24" w:rsidRDefault="00FA1323" w:rsidP="00FA1323">
      <w:pPr>
        <w:pStyle w:val="37"/>
        <w:numPr>
          <w:ilvl w:val="2"/>
          <w:numId w:val="0"/>
        </w:numPr>
        <w:tabs>
          <w:tab w:val="left" w:pos="-5245"/>
          <w:tab w:val="left" w:pos="1080"/>
        </w:tabs>
        <w:ind w:firstLine="709"/>
        <w:rPr>
          <w:szCs w:val="24"/>
        </w:rPr>
      </w:pPr>
      <w:r w:rsidRPr="00F11F24">
        <w:rPr>
          <w:szCs w:val="24"/>
        </w:rPr>
        <w:t>1.6.2. Участник закупки должен соответствовать следующим обязательным требованиям:</w:t>
      </w:r>
    </w:p>
    <w:p w:rsidR="00FA1323" w:rsidRPr="00F11F24" w:rsidRDefault="00FA1323" w:rsidP="00FA1323">
      <w:pPr>
        <w:pStyle w:val="37"/>
        <w:tabs>
          <w:tab w:val="left" w:pos="-5245"/>
          <w:tab w:val="left" w:pos="1080"/>
        </w:tabs>
        <w:ind w:firstLine="709"/>
        <w:rPr>
          <w:szCs w:val="24"/>
        </w:rPr>
      </w:pPr>
      <w:r w:rsidRPr="00F11F24">
        <w:rPr>
          <w:szCs w:val="24"/>
        </w:rPr>
        <w:t xml:space="preserve">1.6.2.1. Требованиям, устанавливаемым в соответствии с законодательством Российской Федерации к лицам, осуществляющим поставу товаров, являющихся предметом настоящего аукциона. Если такие требования установлены, информация о них содержится в </w:t>
      </w:r>
      <w:r w:rsidRPr="00F11F24">
        <w:rPr>
          <w:b/>
          <w:i/>
          <w:szCs w:val="24"/>
        </w:rPr>
        <w:t>Информационной карте аукциона</w:t>
      </w:r>
      <w:r w:rsidRPr="00F11F24">
        <w:rPr>
          <w:szCs w:val="24"/>
        </w:rPr>
        <w:t>.</w:t>
      </w:r>
    </w:p>
    <w:p w:rsidR="00FA1323" w:rsidRPr="00F11F24" w:rsidRDefault="00FA1323" w:rsidP="00FA1323">
      <w:pPr>
        <w:pStyle w:val="37"/>
        <w:tabs>
          <w:tab w:val="left" w:pos="-5245"/>
          <w:tab w:val="left" w:pos="1080"/>
        </w:tabs>
        <w:ind w:firstLine="709"/>
        <w:rPr>
          <w:szCs w:val="24"/>
        </w:rPr>
      </w:pPr>
      <w:r w:rsidRPr="00F11F24">
        <w:rPr>
          <w:szCs w:val="24"/>
        </w:rPr>
        <w:t xml:space="preserve">1.6.2.2. Требованию о </w:t>
      </w:r>
      <w:proofErr w:type="spellStart"/>
      <w:r w:rsidRPr="00F11F24">
        <w:rPr>
          <w:szCs w:val="24"/>
        </w:rPr>
        <w:t>непроведении</w:t>
      </w:r>
      <w:proofErr w:type="spellEnd"/>
      <w:r w:rsidRPr="00F11F24">
        <w:rPr>
          <w:szCs w:val="24"/>
        </w:rPr>
        <w:t xml:space="preserve"> ликвидации Участника закупки – юридического лица или </w:t>
      </w:r>
      <w:proofErr w:type="spellStart"/>
      <w:r w:rsidRPr="00F11F24">
        <w:rPr>
          <w:szCs w:val="24"/>
        </w:rPr>
        <w:t>непроведении</w:t>
      </w:r>
      <w:proofErr w:type="spellEnd"/>
      <w:r w:rsidRPr="00F11F24">
        <w:rPr>
          <w:szCs w:val="24"/>
        </w:rPr>
        <w:t xml:space="preserve"> в отношении Участника закупки – юридического лица, индивидуального предпринимателя процедуры банкротства.</w:t>
      </w:r>
    </w:p>
    <w:p w:rsidR="00FA1323" w:rsidRPr="00F11F24" w:rsidRDefault="00FA1323" w:rsidP="00FA1323">
      <w:pPr>
        <w:pStyle w:val="37"/>
        <w:tabs>
          <w:tab w:val="left" w:pos="-5245"/>
          <w:tab w:val="left" w:pos="1080"/>
        </w:tabs>
        <w:ind w:firstLine="709"/>
        <w:rPr>
          <w:szCs w:val="24"/>
        </w:rPr>
      </w:pPr>
      <w:r w:rsidRPr="00F11F24">
        <w:rPr>
          <w:szCs w:val="24"/>
        </w:rPr>
        <w:t xml:space="preserve">1.6.2.3. Требованию о </w:t>
      </w:r>
      <w:proofErr w:type="spellStart"/>
      <w:r w:rsidRPr="00F11F24">
        <w:rPr>
          <w:szCs w:val="24"/>
        </w:rPr>
        <w:t>неприостановлении</w:t>
      </w:r>
      <w:proofErr w:type="spellEnd"/>
      <w:r w:rsidRPr="00F11F24">
        <w:rPr>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A1323" w:rsidRPr="00F11F24" w:rsidRDefault="00FA1323" w:rsidP="00FA1323">
      <w:pPr>
        <w:pStyle w:val="37"/>
        <w:tabs>
          <w:tab w:val="left" w:pos="-5245"/>
          <w:tab w:val="left" w:pos="1080"/>
        </w:tabs>
        <w:ind w:firstLine="709"/>
        <w:rPr>
          <w:szCs w:val="24"/>
        </w:rPr>
      </w:pPr>
      <w:r w:rsidRPr="00F11F24">
        <w:rPr>
          <w:szCs w:val="24"/>
        </w:rPr>
        <w:t>1.6.2.4. Требованию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rsidR="00FA1323" w:rsidRPr="00F11F24" w:rsidRDefault="00FA1323" w:rsidP="00FA1323">
      <w:pPr>
        <w:pStyle w:val="37"/>
        <w:tabs>
          <w:tab w:val="left" w:pos="-5245"/>
          <w:tab w:val="left" w:pos="1080"/>
        </w:tabs>
        <w:ind w:firstLine="709"/>
        <w:rPr>
          <w:szCs w:val="24"/>
        </w:rPr>
      </w:pPr>
      <w:r w:rsidRPr="00F11F24">
        <w:rPr>
          <w:szCs w:val="24"/>
        </w:rPr>
        <w:t xml:space="preserve">1.6.2.5. Требование об 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11F24">
        <w:rPr>
          <w:szCs w:val="24"/>
        </w:rPr>
        <w:t>неполнородными</w:t>
      </w:r>
      <w:proofErr w:type="spellEnd"/>
      <w:r w:rsidRPr="00F11F24">
        <w:rPr>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A1323" w:rsidRPr="00F11F24" w:rsidRDefault="00FA1323" w:rsidP="00FA1323">
      <w:pPr>
        <w:ind w:firstLine="567"/>
        <w:jc w:val="both"/>
        <w:rPr>
          <w:sz w:val="24"/>
          <w:szCs w:val="24"/>
        </w:rPr>
      </w:pPr>
      <w:r w:rsidRPr="00F11F24">
        <w:rPr>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A1323" w:rsidRPr="00F11F24" w:rsidRDefault="00FA1323" w:rsidP="00FA1323">
      <w:pPr>
        <w:pStyle w:val="afff6"/>
        <w:tabs>
          <w:tab w:val="left" w:pos="0"/>
        </w:tabs>
        <w:ind w:left="0"/>
        <w:jc w:val="both"/>
      </w:pPr>
      <w:r w:rsidRPr="00F11F24">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w:t>
      </w:r>
      <w:r w:rsidRPr="00F11F24">
        <w:lastRenderedPageBreak/>
        <w:t>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A1323" w:rsidRPr="00F11F24" w:rsidRDefault="00FA1323" w:rsidP="00FA1323">
      <w:pPr>
        <w:pStyle w:val="afff6"/>
        <w:tabs>
          <w:tab w:val="left" w:pos="0"/>
        </w:tabs>
        <w:ind w:left="0"/>
        <w:jc w:val="both"/>
      </w:pPr>
      <w:r w:rsidRPr="00F11F24">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A1323" w:rsidRPr="00F11F24" w:rsidRDefault="00FA1323" w:rsidP="00FA1323">
      <w:pPr>
        <w:pStyle w:val="39"/>
        <w:tabs>
          <w:tab w:val="left" w:pos="-5245"/>
          <w:tab w:val="left" w:pos="1080"/>
        </w:tabs>
        <w:ind w:left="0" w:firstLine="709"/>
        <w:rPr>
          <w:szCs w:val="24"/>
        </w:rPr>
      </w:pPr>
      <w:r w:rsidRPr="00F11F24">
        <w:rPr>
          <w:szCs w:val="24"/>
        </w:rPr>
        <w:t xml:space="preserve">1.6.3. Заказчик устанавливает дополнительное требование к Участникам закупки: </w:t>
      </w:r>
    </w:p>
    <w:p w:rsidR="00FA1323" w:rsidRPr="00F11F24" w:rsidRDefault="00FA1323" w:rsidP="00FA1323">
      <w:pPr>
        <w:pStyle w:val="39"/>
        <w:tabs>
          <w:tab w:val="left" w:pos="-5245"/>
          <w:tab w:val="left" w:pos="1080"/>
        </w:tabs>
        <w:ind w:left="0" w:firstLine="709"/>
        <w:rPr>
          <w:szCs w:val="24"/>
        </w:rPr>
      </w:pPr>
      <w:r w:rsidRPr="00F11F24">
        <w:rPr>
          <w:szCs w:val="24"/>
        </w:rPr>
        <w:t>- отсутствие в предусмотренных Федеральными законами от 18 июля 2011 года № 223-ФЗ «О закупках товаров, работ, услуг отдельными видами юридических лиц» и от 05.04.2013 № 44-ФЗ «О контрактной системе в сфере закупок товаров, работ, услуг для обеспечения государственных и муниципальных нужд» реестрах недобросовестных поставщиков сведений об участнике закупки.</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1.7. Затраты на подготовку заявки на участие в аукционе.</w:t>
      </w:r>
    </w:p>
    <w:p w:rsidR="00FA1323" w:rsidRPr="00F11F24" w:rsidRDefault="00FA1323" w:rsidP="00FA1323">
      <w:pPr>
        <w:widowControl w:val="0"/>
        <w:tabs>
          <w:tab w:val="left" w:pos="-5245"/>
        </w:tabs>
        <w:ind w:firstLine="709"/>
        <w:jc w:val="both"/>
        <w:rPr>
          <w:sz w:val="24"/>
          <w:szCs w:val="24"/>
        </w:rPr>
      </w:pPr>
      <w:r w:rsidRPr="00F11F24">
        <w:rPr>
          <w:sz w:val="24"/>
          <w:szCs w:val="24"/>
        </w:rPr>
        <w:t>Участник закупки несет все расходы, связанные с подготовкой заявки и участием в аукционе, Заказчик не несет ответственности и не имеет обязательств в связи с такими расходами независимо от того, чем завершится настоящий аукцион.</w:t>
      </w:r>
    </w:p>
    <w:p w:rsidR="00FA1323" w:rsidRPr="00F11F24" w:rsidRDefault="00FA1323" w:rsidP="00FA1323">
      <w:pPr>
        <w:pStyle w:val="13"/>
        <w:widowControl w:val="0"/>
        <w:tabs>
          <w:tab w:val="left" w:pos="-5245"/>
          <w:tab w:val="left" w:pos="432"/>
          <w:tab w:val="left" w:pos="720"/>
        </w:tabs>
        <w:ind w:firstLine="709"/>
        <w:jc w:val="left"/>
        <w:rPr>
          <w:sz w:val="24"/>
          <w:szCs w:val="24"/>
        </w:rPr>
      </w:pPr>
      <w:r w:rsidRPr="00F11F24">
        <w:rPr>
          <w:sz w:val="24"/>
          <w:szCs w:val="24"/>
        </w:rPr>
        <w:t>2. ДОКУМЕНТАЦИЯ ОБ АУКЦИОНЕ.</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2.1. Получение документации об аукционе.</w:t>
      </w:r>
    </w:p>
    <w:p w:rsidR="00FA1323" w:rsidRPr="00F11F24" w:rsidRDefault="00FA1323" w:rsidP="00FA1323">
      <w:pPr>
        <w:widowControl w:val="0"/>
        <w:tabs>
          <w:tab w:val="left" w:pos="-5245"/>
          <w:tab w:val="left" w:pos="-180"/>
        </w:tabs>
        <w:ind w:firstLine="709"/>
        <w:jc w:val="both"/>
        <w:rPr>
          <w:sz w:val="24"/>
          <w:szCs w:val="24"/>
        </w:rPr>
      </w:pPr>
      <w:r w:rsidRPr="00F11F24">
        <w:rPr>
          <w:sz w:val="24"/>
          <w:szCs w:val="24"/>
        </w:rPr>
        <w:t>2.1.1. Участники закупки могут бесплатно получить полный комплект документации об аукционе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ЕИС).</w:t>
      </w:r>
    </w:p>
    <w:p w:rsidR="00FA1323" w:rsidRPr="00F11F24" w:rsidRDefault="00FA1323" w:rsidP="00FA1323">
      <w:pPr>
        <w:pStyle w:val="37"/>
        <w:numPr>
          <w:ilvl w:val="2"/>
          <w:numId w:val="0"/>
        </w:numPr>
        <w:tabs>
          <w:tab w:val="left" w:pos="-5245"/>
          <w:tab w:val="left" w:pos="1080"/>
        </w:tabs>
        <w:ind w:firstLine="709"/>
        <w:rPr>
          <w:szCs w:val="24"/>
        </w:rPr>
      </w:pPr>
      <w:r w:rsidRPr="00F11F24">
        <w:rPr>
          <w:szCs w:val="24"/>
        </w:rPr>
        <w:t>2.1.2. Предполагается, что Участник закупки изучит всю документацию об аукционе, включая изменения, дополнения к документации об аукционе, и разъяснения к документации об аукционе, выпущенные Заказчиком. Подача заявки на участие в аукционе, не отвечающей требованиям документации об аукционе, влечет за собой отказ в допуске Участника, подавшего такую заявку к участию в аукционе.</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2.2. Форма, порядок, дата начала и дата окончания срока предоставления Участникам закупки разъяснений положений документации об аукционе.</w:t>
      </w:r>
    </w:p>
    <w:p w:rsidR="00FA1323" w:rsidRPr="00F11F24" w:rsidRDefault="00FA1323" w:rsidP="00FA1323">
      <w:pPr>
        <w:pStyle w:val="37"/>
        <w:numPr>
          <w:ilvl w:val="2"/>
          <w:numId w:val="0"/>
        </w:numPr>
        <w:tabs>
          <w:tab w:val="left" w:pos="-5245"/>
          <w:tab w:val="left" w:pos="1080"/>
        </w:tabs>
        <w:ind w:firstLine="709"/>
        <w:rPr>
          <w:szCs w:val="24"/>
        </w:rPr>
      </w:pPr>
      <w:r w:rsidRPr="00F11F24">
        <w:rPr>
          <w:szCs w:val="24"/>
        </w:rPr>
        <w:t>2.2.1. При проведении аукциона какие-либо переговоры Заказчика или Комиссии по проведению закупок Заказчика (далее - Комиссия) с Участником закупки не допускаются. В случае нарушения указанного положения аукцион может быть признан недействительным по иску заинтересованного лица в порядке, предусмотренном законодательством Российской Федерации. Заказчик может давать разъяснения положений документации об аукционе.</w:t>
      </w:r>
    </w:p>
    <w:p w:rsidR="00FA1323" w:rsidRPr="00F11F24" w:rsidRDefault="00FA1323" w:rsidP="00FA1323">
      <w:pPr>
        <w:pStyle w:val="37"/>
        <w:numPr>
          <w:ilvl w:val="2"/>
          <w:numId w:val="0"/>
        </w:numPr>
        <w:tabs>
          <w:tab w:val="left" w:pos="-5245"/>
        </w:tabs>
        <w:ind w:firstLine="709"/>
        <w:rPr>
          <w:szCs w:val="24"/>
        </w:rPr>
      </w:pPr>
      <w:r w:rsidRPr="00F11F24">
        <w:rPr>
          <w:szCs w:val="24"/>
        </w:rPr>
        <w:t>2.2.2. Любое лицо вправе направить Заказчику запрос о разъяснении положений документации об аукционе. Данный запрос должен быть направлен в порядке, предусмотренном штатным интерфейсом торговой площадки, в срок не позднее, чем за три рабочих дней до дня окончания подачи заявок на участие в аукционе. В течение трех дней со дня поступления такого запроса Заказчик размещает в единой информационной системе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FA1323" w:rsidRPr="00F11F24" w:rsidRDefault="00FA1323" w:rsidP="00FA1323">
      <w:pPr>
        <w:pStyle w:val="37"/>
        <w:numPr>
          <w:ilvl w:val="2"/>
          <w:numId w:val="0"/>
        </w:numPr>
        <w:tabs>
          <w:tab w:val="left" w:pos="-5245"/>
        </w:tabs>
        <w:ind w:firstLine="709"/>
        <w:rPr>
          <w:szCs w:val="24"/>
        </w:rPr>
      </w:pPr>
      <w:r w:rsidRPr="00F11F24">
        <w:rPr>
          <w:szCs w:val="24"/>
        </w:rPr>
        <w:t>9.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lastRenderedPageBreak/>
        <w:t>2.3. Внесение изменений в извещение и документацию об аукционе.</w:t>
      </w:r>
    </w:p>
    <w:p w:rsidR="00FA1323" w:rsidRPr="00F11F24" w:rsidRDefault="00FA1323" w:rsidP="00FA1323">
      <w:pPr>
        <w:pStyle w:val="37"/>
        <w:numPr>
          <w:ilvl w:val="2"/>
          <w:numId w:val="0"/>
        </w:numPr>
        <w:ind w:firstLine="709"/>
        <w:rPr>
          <w:szCs w:val="24"/>
        </w:rPr>
      </w:pPr>
      <w:r w:rsidRPr="00F11F24">
        <w:rPr>
          <w:szCs w:val="24"/>
        </w:rPr>
        <w:t>2.3.1. В любое время до истечения срока представления заявок на участие в аукционе Заказчик вправе по собственной инициативе либо в ответ на запрос третьего лица внести изменения в извещение о проведении аукциона, документацию об аукционе. Изменения, вносимые в извещение о проведении аукциона, документацию об аукционе размещаются Заказчиком в единой информационной системе не позднее чем в течение трех дней со дня принятия решения о внесении указанных изменений. Изменять предмет аукциона не допускается.</w:t>
      </w:r>
    </w:p>
    <w:p w:rsidR="00FA1323" w:rsidRPr="00F11F24" w:rsidRDefault="00FA1323" w:rsidP="00FA1323">
      <w:pPr>
        <w:pStyle w:val="37"/>
        <w:numPr>
          <w:ilvl w:val="2"/>
          <w:numId w:val="0"/>
        </w:numPr>
        <w:ind w:firstLine="709"/>
        <w:rPr>
          <w:szCs w:val="24"/>
        </w:rPr>
      </w:pPr>
      <w:r w:rsidRPr="00F11F24">
        <w:rPr>
          <w:szCs w:val="24"/>
        </w:rPr>
        <w:t>2.3.2. В результате внесения указанных изменений срок подачи заявок на участие в аукционе должен быть продлен следующим образом. С даты размещения в единой информационной системе изменений в извещение о проведении аукциона, документацию об аукционе до даты окончания срока подачи заявок на участие в аукционе должно оставаться не менее восьми дней.</w:t>
      </w:r>
    </w:p>
    <w:p w:rsidR="00FA1323" w:rsidRPr="00F11F24" w:rsidRDefault="00FA1323" w:rsidP="00FA1323">
      <w:pPr>
        <w:widowControl w:val="0"/>
        <w:tabs>
          <w:tab w:val="left" w:pos="-5245"/>
          <w:tab w:val="left" w:pos="1080"/>
        </w:tabs>
        <w:ind w:firstLine="709"/>
        <w:jc w:val="both"/>
        <w:rPr>
          <w:sz w:val="24"/>
          <w:szCs w:val="24"/>
        </w:rPr>
      </w:pPr>
      <w:r w:rsidRPr="00F11F24">
        <w:rPr>
          <w:sz w:val="24"/>
          <w:szCs w:val="24"/>
        </w:rPr>
        <w:t>2.3.2.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FA1323" w:rsidRPr="00F11F24" w:rsidRDefault="00FA1323" w:rsidP="00FA1323">
      <w:pPr>
        <w:pStyle w:val="24"/>
        <w:widowControl w:val="0"/>
        <w:numPr>
          <w:ilvl w:val="1"/>
          <w:numId w:val="0"/>
        </w:numPr>
        <w:tabs>
          <w:tab w:val="left" w:pos="-5245"/>
          <w:tab w:val="left" w:pos="576"/>
          <w:tab w:val="left" w:pos="1080"/>
        </w:tabs>
        <w:ind w:firstLine="709"/>
        <w:rPr>
          <w:b/>
          <w:szCs w:val="24"/>
        </w:rPr>
      </w:pPr>
      <w:r w:rsidRPr="00F11F24">
        <w:rPr>
          <w:b/>
          <w:szCs w:val="24"/>
        </w:rPr>
        <w:t>2.4. Отказ от проведения аукциона.</w:t>
      </w:r>
    </w:p>
    <w:p w:rsidR="00FA1323" w:rsidRPr="00F11F24" w:rsidRDefault="00FA1323" w:rsidP="00FA1323">
      <w:pPr>
        <w:pStyle w:val="24"/>
        <w:widowControl w:val="0"/>
        <w:numPr>
          <w:ilvl w:val="1"/>
          <w:numId w:val="0"/>
        </w:numPr>
        <w:tabs>
          <w:tab w:val="left" w:pos="-5245"/>
          <w:tab w:val="left" w:pos="576"/>
          <w:tab w:val="left" w:pos="1080"/>
        </w:tabs>
        <w:ind w:firstLine="709"/>
        <w:rPr>
          <w:szCs w:val="24"/>
        </w:rPr>
      </w:pPr>
      <w:r w:rsidRPr="00F11F24">
        <w:rPr>
          <w:szCs w:val="24"/>
        </w:rPr>
        <w:t>2.4.1. Заказчик вправе отменить проведение аукциона до наступления даты и времени окончания срока подачи заявок на участие в аукционе. Решение об отказе от проведения закупки размещается в единой информационной системе в день его принятия.</w:t>
      </w:r>
    </w:p>
    <w:p w:rsidR="00FA1323" w:rsidRPr="00F11F24" w:rsidRDefault="00FA1323" w:rsidP="00FA1323">
      <w:pPr>
        <w:pStyle w:val="24"/>
        <w:widowControl w:val="0"/>
        <w:numPr>
          <w:ilvl w:val="1"/>
          <w:numId w:val="0"/>
        </w:numPr>
        <w:tabs>
          <w:tab w:val="left" w:pos="-5245"/>
          <w:tab w:val="left" w:pos="576"/>
          <w:tab w:val="left" w:pos="1080"/>
        </w:tabs>
        <w:ind w:firstLine="709"/>
        <w:rPr>
          <w:szCs w:val="24"/>
        </w:rPr>
      </w:pPr>
      <w:r w:rsidRPr="00F11F24">
        <w:rPr>
          <w:szCs w:val="24"/>
        </w:rPr>
        <w:t>После окончания срока подачи заявок на участие в аукционе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FA1323" w:rsidRPr="00F11F24" w:rsidRDefault="00FA1323" w:rsidP="00FA1323">
      <w:pPr>
        <w:pStyle w:val="13"/>
        <w:widowControl w:val="0"/>
        <w:tabs>
          <w:tab w:val="left" w:pos="-5245"/>
          <w:tab w:val="left" w:pos="432"/>
          <w:tab w:val="left" w:pos="720"/>
          <w:tab w:val="left" w:pos="1260"/>
        </w:tabs>
        <w:ind w:firstLine="709"/>
        <w:jc w:val="both"/>
        <w:rPr>
          <w:bCs/>
          <w:sz w:val="24"/>
          <w:szCs w:val="24"/>
        </w:rPr>
      </w:pPr>
      <w:r w:rsidRPr="00F11F24">
        <w:rPr>
          <w:sz w:val="24"/>
          <w:szCs w:val="24"/>
        </w:rPr>
        <w:t>3. ТРЕБОВАНИЯ К СОДЕРЖАНИЮ, ФОРМЕ, ОФОРМЛЕНИЮ И СОСТАВУ ЗАЯВКИ НА УЧАСТИЕ В ЗАКУПКЕ.</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3.1. Формы заявки на участие в аукционе.</w:t>
      </w:r>
    </w:p>
    <w:p w:rsidR="00FA1323" w:rsidRPr="00F11F24" w:rsidRDefault="00FA1323" w:rsidP="00FA1323">
      <w:pPr>
        <w:pStyle w:val="37"/>
        <w:numPr>
          <w:ilvl w:val="2"/>
          <w:numId w:val="0"/>
        </w:numPr>
        <w:tabs>
          <w:tab w:val="left" w:pos="-5245"/>
          <w:tab w:val="left" w:pos="1080"/>
        </w:tabs>
        <w:ind w:firstLine="709"/>
        <w:rPr>
          <w:szCs w:val="24"/>
        </w:rPr>
      </w:pPr>
      <w:r w:rsidRPr="00F11F24">
        <w:rPr>
          <w:szCs w:val="24"/>
        </w:rPr>
        <w:t xml:space="preserve">Участник закупки подает заявку на участие в аукционе согласно форме, предусмотренной штатным интерфейсом торговой платформы в соответствии с требованиями </w:t>
      </w:r>
      <w:r w:rsidRPr="00F11F24">
        <w:rPr>
          <w:b/>
          <w:i/>
          <w:szCs w:val="24"/>
        </w:rPr>
        <w:t>Информационной карты аукциона</w:t>
      </w:r>
      <w:r w:rsidRPr="00F11F24">
        <w:rPr>
          <w:szCs w:val="24"/>
        </w:rPr>
        <w:t xml:space="preserve"> и настоящего раздела, по форме (Приложение №2 к документации об аукционе).</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3.2. Язык документов, входящих в состав заявки на участие в аукционе.</w:t>
      </w:r>
    </w:p>
    <w:p w:rsidR="00FA1323" w:rsidRPr="00F11F24" w:rsidRDefault="00FA1323" w:rsidP="00FA1323">
      <w:pPr>
        <w:widowControl w:val="0"/>
        <w:ind w:firstLine="709"/>
        <w:jc w:val="both"/>
        <w:rPr>
          <w:sz w:val="24"/>
          <w:szCs w:val="24"/>
        </w:rPr>
      </w:pPr>
      <w:r w:rsidRPr="00F11F24">
        <w:rPr>
          <w:sz w:val="24"/>
          <w:szCs w:val="24"/>
        </w:rPr>
        <w:t xml:space="preserve">3.2.1. Заявка на участие в аукционе, подготовленная Участником закупки, а также вся корреспонденция и документация, связанные с участием в аукционе, которыми обмениваются Участник закупки и Заказчик и которые предоставляются Участником закупки в составе заявки на участие в аукционе, должны быть написаны на русском языке или могут быть на другом языке при условии, что к ним будет прилагаться </w:t>
      </w:r>
      <w:proofErr w:type="gramStart"/>
      <w:r w:rsidRPr="00F11F24">
        <w:rPr>
          <w:sz w:val="24"/>
          <w:szCs w:val="24"/>
        </w:rPr>
        <w:t>надлежащим образом</w:t>
      </w:r>
      <w:proofErr w:type="gramEnd"/>
      <w:r w:rsidRPr="00F11F24">
        <w:rPr>
          <w:sz w:val="24"/>
          <w:szCs w:val="24"/>
        </w:rPr>
        <w:t xml:space="preserve"> заверенный перевод на русский язык.</w:t>
      </w:r>
    </w:p>
    <w:p w:rsidR="00FA1323" w:rsidRPr="00F11F24" w:rsidRDefault="00FA1323" w:rsidP="00FA1323">
      <w:pPr>
        <w:widowControl w:val="0"/>
        <w:ind w:firstLine="709"/>
        <w:jc w:val="both"/>
        <w:rPr>
          <w:sz w:val="24"/>
          <w:szCs w:val="24"/>
        </w:rPr>
      </w:pPr>
      <w:r w:rsidRPr="00F11F24">
        <w:rPr>
          <w:sz w:val="24"/>
          <w:szCs w:val="24"/>
        </w:rPr>
        <w:t>Документы, составленные на иностранном языке, должны сопровождаться переводом на русский язык, заверенным в порядке, установленном законодательством Российской Федерации (нотариально). В случаях, предусмотренных законодательством Российской Федерации, официальные документы, совершенные на территории иностранного государства, должны быть легализованы. Соответствие копий представляемых документов оригиналам (подлинникам) должно быть заверено нотариально.</w:t>
      </w:r>
    </w:p>
    <w:p w:rsidR="00FA1323" w:rsidRPr="00F11F24" w:rsidRDefault="00FA1323" w:rsidP="00FA1323">
      <w:pPr>
        <w:widowControl w:val="0"/>
        <w:ind w:firstLine="709"/>
        <w:jc w:val="both"/>
        <w:rPr>
          <w:sz w:val="24"/>
          <w:szCs w:val="24"/>
        </w:rPr>
      </w:pPr>
      <w:r w:rsidRPr="00F11F24">
        <w:rPr>
          <w:sz w:val="24"/>
          <w:szCs w:val="24"/>
        </w:rPr>
        <w:t xml:space="preserve">Официальные документы (выданные, составленные или удостоверенные компетентными органами иностранных государств вне пределов Российской Федерации, предназначенные для использования в Российской Федерации), должны быть легализованы, если иное не предусмотрено международным договором. </w:t>
      </w:r>
    </w:p>
    <w:p w:rsidR="00FA1323" w:rsidRPr="00F11F24" w:rsidRDefault="00FA1323" w:rsidP="00FA1323">
      <w:pPr>
        <w:widowControl w:val="0"/>
        <w:ind w:firstLine="709"/>
        <w:jc w:val="both"/>
        <w:rPr>
          <w:sz w:val="24"/>
          <w:szCs w:val="24"/>
        </w:rPr>
      </w:pPr>
      <w:r w:rsidRPr="00F11F24">
        <w:rPr>
          <w:sz w:val="24"/>
          <w:szCs w:val="24"/>
        </w:rPr>
        <w:t>Документы должны быть датированы сроком не ранее чем за шесть месяцев до дня размещения извещения о проведении аукциона, если иное не установлено аукционной документацией.</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3.3. Требования к содержанию документов, входящих в состав заявки на участие в аукционе.</w:t>
      </w:r>
    </w:p>
    <w:p w:rsidR="00FA1323" w:rsidRPr="00F11F24" w:rsidRDefault="00FA1323" w:rsidP="00FA1323">
      <w:pPr>
        <w:pStyle w:val="22"/>
        <w:widowControl w:val="0"/>
        <w:tabs>
          <w:tab w:val="left" w:pos="-5245"/>
          <w:tab w:val="left" w:pos="1080"/>
        </w:tabs>
        <w:spacing w:after="0" w:line="240" w:lineRule="auto"/>
        <w:ind w:left="0" w:firstLine="709"/>
        <w:jc w:val="both"/>
        <w:rPr>
          <w:b/>
          <w:i/>
          <w:sz w:val="24"/>
          <w:szCs w:val="24"/>
        </w:rPr>
      </w:pPr>
      <w:r w:rsidRPr="00F11F24">
        <w:rPr>
          <w:sz w:val="24"/>
          <w:szCs w:val="24"/>
        </w:rPr>
        <w:t>3.3.1 Требования к составу заявки на участие в аукционе указаны в</w:t>
      </w:r>
      <w:r w:rsidRPr="00F11F24">
        <w:rPr>
          <w:b/>
          <w:i/>
          <w:sz w:val="24"/>
          <w:szCs w:val="24"/>
        </w:rPr>
        <w:t xml:space="preserve"> Информационной </w:t>
      </w:r>
      <w:r w:rsidRPr="00F11F24">
        <w:rPr>
          <w:b/>
          <w:i/>
          <w:sz w:val="24"/>
          <w:szCs w:val="24"/>
        </w:rPr>
        <w:lastRenderedPageBreak/>
        <w:t>карте аукциона.</w:t>
      </w:r>
    </w:p>
    <w:p w:rsidR="00FA1323" w:rsidRPr="00F11F24" w:rsidRDefault="00FA1323" w:rsidP="00FA1323">
      <w:pPr>
        <w:pStyle w:val="22"/>
        <w:widowControl w:val="0"/>
        <w:tabs>
          <w:tab w:val="left" w:pos="-5245"/>
          <w:tab w:val="left" w:pos="1080"/>
        </w:tabs>
        <w:spacing w:after="0" w:line="240" w:lineRule="auto"/>
        <w:ind w:left="0" w:firstLine="709"/>
        <w:jc w:val="both"/>
        <w:rPr>
          <w:sz w:val="24"/>
          <w:szCs w:val="24"/>
        </w:rPr>
      </w:pPr>
      <w:r w:rsidRPr="00F11F24">
        <w:rPr>
          <w:sz w:val="24"/>
          <w:szCs w:val="24"/>
        </w:rPr>
        <w:t>3.4.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FA1323" w:rsidRPr="00F11F24" w:rsidRDefault="00FA1323" w:rsidP="00FA1323">
      <w:pPr>
        <w:pStyle w:val="22"/>
        <w:widowControl w:val="0"/>
        <w:tabs>
          <w:tab w:val="left" w:pos="-5245"/>
          <w:tab w:val="left" w:pos="1080"/>
        </w:tabs>
        <w:spacing w:after="0" w:line="240" w:lineRule="auto"/>
        <w:ind w:left="0" w:firstLine="709"/>
        <w:jc w:val="both"/>
        <w:rPr>
          <w:sz w:val="24"/>
          <w:szCs w:val="24"/>
        </w:rPr>
      </w:pPr>
      <w:r w:rsidRPr="00F11F24">
        <w:rPr>
          <w:sz w:val="24"/>
          <w:szCs w:val="24"/>
        </w:rPr>
        <w:t>Описание подлежащих к поставке товаров (выполняемой работы, оказываемой услуги</w:t>
      </w:r>
      <w:r w:rsidRPr="00F11F24">
        <w:rPr>
          <w:b/>
          <w:sz w:val="24"/>
          <w:szCs w:val="24"/>
        </w:rPr>
        <w:t xml:space="preserve">) </w:t>
      </w:r>
      <w:r w:rsidRPr="00F11F24">
        <w:rPr>
          <w:sz w:val="24"/>
          <w:szCs w:val="24"/>
        </w:rPr>
        <w:t xml:space="preserve">производится в соответствии с требованиями, указанными в аукционной документации, в том числе в </w:t>
      </w:r>
      <w:r w:rsidRPr="00F11F24">
        <w:rPr>
          <w:b/>
          <w:i/>
          <w:sz w:val="24"/>
          <w:szCs w:val="24"/>
        </w:rPr>
        <w:t>Информационной карте аукциона.</w:t>
      </w:r>
    </w:p>
    <w:p w:rsidR="00FA1323" w:rsidRPr="00F11F24" w:rsidRDefault="00FA1323" w:rsidP="00FA1323">
      <w:pPr>
        <w:pStyle w:val="24"/>
        <w:widowControl w:val="0"/>
        <w:numPr>
          <w:ilvl w:val="1"/>
          <w:numId w:val="0"/>
        </w:numPr>
        <w:tabs>
          <w:tab w:val="left" w:pos="-5245"/>
          <w:tab w:val="left" w:pos="1080"/>
        </w:tabs>
        <w:ind w:firstLine="709"/>
        <w:rPr>
          <w:b/>
          <w:bCs/>
          <w:szCs w:val="24"/>
        </w:rPr>
      </w:pPr>
      <w:r w:rsidRPr="00F11F24">
        <w:rPr>
          <w:b/>
          <w:szCs w:val="24"/>
        </w:rPr>
        <w:t>3.5. Требования к оформлению заявок на участие в аукционе.</w:t>
      </w:r>
    </w:p>
    <w:p w:rsidR="00FA1323" w:rsidRPr="00F11F24" w:rsidRDefault="00FA1323" w:rsidP="00FA1323">
      <w:pPr>
        <w:widowControl w:val="0"/>
        <w:numPr>
          <w:ilvl w:val="2"/>
          <w:numId w:val="0"/>
        </w:numPr>
        <w:tabs>
          <w:tab w:val="left" w:pos="-5245"/>
          <w:tab w:val="left" w:pos="227"/>
          <w:tab w:val="left" w:pos="1080"/>
        </w:tabs>
        <w:ind w:firstLine="709"/>
        <w:jc w:val="both"/>
        <w:rPr>
          <w:sz w:val="24"/>
          <w:szCs w:val="24"/>
        </w:rPr>
      </w:pPr>
      <w:r w:rsidRPr="00F11F24">
        <w:rPr>
          <w:sz w:val="24"/>
          <w:szCs w:val="24"/>
        </w:rPr>
        <w:t xml:space="preserve">3.5.1. Заявка на участие в аукционе оформляется в соответствии с требованиями, указанными в </w:t>
      </w:r>
      <w:r w:rsidRPr="00F11F24">
        <w:rPr>
          <w:b/>
          <w:i/>
          <w:sz w:val="24"/>
          <w:szCs w:val="24"/>
        </w:rPr>
        <w:t>Информационной карте аукциона</w:t>
      </w:r>
      <w:r w:rsidRPr="00F11F24">
        <w:rPr>
          <w:sz w:val="24"/>
          <w:szCs w:val="24"/>
        </w:rPr>
        <w:t xml:space="preserve">. При подготовке заявки на участие в аукционе Участниками закупки должны приниматься общепринятые обозначения и наименования в соответствии с требованиями действующих нормативных документов. </w:t>
      </w:r>
    </w:p>
    <w:p w:rsidR="00FA1323" w:rsidRPr="00F11F24" w:rsidRDefault="00FA1323" w:rsidP="00FA1323">
      <w:pPr>
        <w:widowControl w:val="0"/>
        <w:ind w:firstLine="709"/>
        <w:jc w:val="both"/>
        <w:rPr>
          <w:sz w:val="24"/>
          <w:szCs w:val="24"/>
        </w:rPr>
      </w:pPr>
      <w:r w:rsidRPr="00F11F24">
        <w:rPr>
          <w:sz w:val="24"/>
          <w:szCs w:val="24"/>
        </w:rPr>
        <w:t>3.5.2. В случае, если по окончании срока подачи заявок подана только одна заявка или не подана ни одна заявка, аукцион признается несостоявшимся.</w:t>
      </w:r>
    </w:p>
    <w:p w:rsidR="00FA1323" w:rsidRPr="00F11F24" w:rsidRDefault="00FA1323" w:rsidP="00FA1323">
      <w:pPr>
        <w:pStyle w:val="13"/>
        <w:widowControl w:val="0"/>
        <w:tabs>
          <w:tab w:val="left" w:pos="-5245"/>
          <w:tab w:val="left" w:pos="432"/>
          <w:tab w:val="left" w:pos="1080"/>
        </w:tabs>
        <w:ind w:firstLine="709"/>
        <w:rPr>
          <w:b w:val="0"/>
          <w:sz w:val="24"/>
          <w:szCs w:val="24"/>
        </w:rPr>
      </w:pPr>
      <w:r w:rsidRPr="00F11F24">
        <w:rPr>
          <w:sz w:val="24"/>
          <w:szCs w:val="24"/>
        </w:rPr>
        <w:t xml:space="preserve">4. ТРЕБОВАНИЯ К СОДЕРЖАНИЮ, ФОРМЕ, </w:t>
      </w:r>
      <w:proofErr w:type="gramStart"/>
      <w:r w:rsidRPr="00F11F24">
        <w:rPr>
          <w:sz w:val="24"/>
          <w:szCs w:val="24"/>
        </w:rPr>
        <w:t>ОФОРМЛЕНИЮ  И</w:t>
      </w:r>
      <w:proofErr w:type="gramEnd"/>
      <w:r w:rsidRPr="00F11F24">
        <w:rPr>
          <w:sz w:val="24"/>
          <w:szCs w:val="24"/>
        </w:rPr>
        <w:t xml:space="preserve"> СОСТАВУ ЗАЯВКИ НА УЧАСТИЕ В АУКЦИОНЕ В ЭЛЕКТРОННОЙ ФОРМЕ,  УЧАСТНИКАМИ КОТОРОГО МОГУ ЯВЛЯТЬСЯ ТОЛЬКО СУБЪЕКТЫ МАЛОГО И СРЕДНЕГО ПРЕДПРИНИМАТЕЛЬСТВА,  И ИНСТРУКЦИЯ ПО ЕЕ ЗАПОЛНЕНИЮ</w:t>
      </w:r>
    </w:p>
    <w:p w:rsidR="00FA1323" w:rsidRPr="00F11F24" w:rsidRDefault="00FA1323" w:rsidP="00FA1323">
      <w:pPr>
        <w:widowControl w:val="0"/>
        <w:ind w:firstLine="709"/>
        <w:jc w:val="both"/>
        <w:rPr>
          <w:sz w:val="24"/>
          <w:szCs w:val="24"/>
        </w:rPr>
      </w:pPr>
      <w:r w:rsidRPr="00F11F24">
        <w:rPr>
          <w:sz w:val="24"/>
          <w:szCs w:val="24"/>
        </w:rPr>
        <w:t xml:space="preserve">4.1. Лицо, получившее аккредитацию на электронной площадке, подает заявку на участие </w:t>
      </w:r>
      <w:proofErr w:type="gramStart"/>
      <w:r w:rsidRPr="00F11F24">
        <w:rPr>
          <w:sz w:val="24"/>
          <w:szCs w:val="24"/>
        </w:rPr>
        <w:t>в  аукционе</w:t>
      </w:r>
      <w:proofErr w:type="gramEnd"/>
      <w:r w:rsidRPr="00F11F24">
        <w:rPr>
          <w:sz w:val="24"/>
          <w:szCs w:val="24"/>
        </w:rPr>
        <w:t xml:space="preserve"> в электронной форме в порядке и по форме, в соответствии с документацией об  аукционе в электронной форме и регламентом электронной площадки, торговой секции.</w:t>
      </w:r>
    </w:p>
    <w:p w:rsidR="00FA1323" w:rsidRPr="00F11F24" w:rsidRDefault="00FA1323" w:rsidP="00FA1323">
      <w:pPr>
        <w:widowControl w:val="0"/>
        <w:ind w:firstLine="709"/>
        <w:jc w:val="both"/>
        <w:rPr>
          <w:sz w:val="24"/>
          <w:szCs w:val="24"/>
        </w:rPr>
      </w:pPr>
      <w:r w:rsidRPr="00F11F24">
        <w:rPr>
          <w:sz w:val="24"/>
          <w:szCs w:val="24"/>
        </w:rPr>
        <w:t xml:space="preserve">Заявка на участие в аукционе в электронной </w:t>
      </w:r>
      <w:proofErr w:type="gramStart"/>
      <w:r w:rsidRPr="00F11F24">
        <w:rPr>
          <w:sz w:val="24"/>
          <w:szCs w:val="24"/>
        </w:rPr>
        <w:t>форме  предоставляется</w:t>
      </w:r>
      <w:proofErr w:type="gramEnd"/>
      <w:r w:rsidRPr="00F11F24">
        <w:rPr>
          <w:sz w:val="24"/>
          <w:szCs w:val="24"/>
        </w:rPr>
        <w:t xml:space="preserve"> в виде электронного документа, подписанного ЭЦП предполагаемого участника посредством штатного интерфейса электронной площадки, торговой секции.</w:t>
      </w:r>
    </w:p>
    <w:p w:rsidR="00FA1323" w:rsidRPr="00F11F24" w:rsidRDefault="00FA1323" w:rsidP="00FA1323">
      <w:pPr>
        <w:widowControl w:val="0"/>
        <w:ind w:firstLine="709"/>
        <w:jc w:val="both"/>
        <w:rPr>
          <w:sz w:val="24"/>
          <w:szCs w:val="24"/>
        </w:rPr>
      </w:pPr>
      <w:r w:rsidRPr="00F11F24">
        <w:rPr>
          <w:sz w:val="24"/>
          <w:szCs w:val="24"/>
        </w:rPr>
        <w:t>Заявка на участие в аукционе в электронной форме, участниками которого могу являться только субъекты малого и среднего предпринимательства, состоит из двух частей.</w:t>
      </w:r>
    </w:p>
    <w:p w:rsidR="00FA1323" w:rsidRPr="00F11F24" w:rsidRDefault="00FA1323" w:rsidP="00FA1323">
      <w:pPr>
        <w:jc w:val="both"/>
        <w:rPr>
          <w:sz w:val="24"/>
          <w:szCs w:val="24"/>
        </w:rPr>
      </w:pPr>
      <w:r w:rsidRPr="00F11F24">
        <w:rPr>
          <w:sz w:val="24"/>
          <w:szCs w:val="24"/>
        </w:rPr>
        <w:t xml:space="preserve">Заявка подается в соответствии с требованиями к содержанию, оформлению и составу предусмотренными настоящей документацией и в соответствии с регламентом ЭТП. </w:t>
      </w:r>
    </w:p>
    <w:p w:rsidR="00FA1323" w:rsidRPr="00F11F24" w:rsidRDefault="00FA1323" w:rsidP="00FA1323">
      <w:pPr>
        <w:jc w:val="both"/>
        <w:rPr>
          <w:sz w:val="24"/>
          <w:szCs w:val="24"/>
        </w:rPr>
      </w:pPr>
      <w:r w:rsidRPr="00F11F24">
        <w:rPr>
          <w:sz w:val="24"/>
          <w:szCs w:val="24"/>
        </w:rPr>
        <w:t xml:space="preserve">        Подачей заявки на участие в закупке, участник закупки выражает согласие на поставку товара, выполнение работы, оказание услуги на условиях настоящей документации, в том числе согласие со всеми условиями исполнения договора.  </w:t>
      </w:r>
    </w:p>
    <w:p w:rsidR="00FA1323" w:rsidRPr="00F11F24" w:rsidRDefault="00FA1323" w:rsidP="00FA1323">
      <w:pPr>
        <w:widowControl w:val="0"/>
        <w:ind w:firstLine="709"/>
        <w:jc w:val="both"/>
        <w:rPr>
          <w:sz w:val="24"/>
          <w:szCs w:val="24"/>
        </w:rPr>
      </w:pPr>
      <w:r w:rsidRPr="00F11F24">
        <w:rPr>
          <w:sz w:val="24"/>
          <w:szCs w:val="24"/>
        </w:rPr>
        <w:t xml:space="preserve"> </w:t>
      </w:r>
      <w:r w:rsidRPr="00F11F24">
        <w:rPr>
          <w:b/>
          <w:sz w:val="24"/>
          <w:szCs w:val="24"/>
        </w:rPr>
        <w:t>Первая часть заявки</w:t>
      </w:r>
      <w:r w:rsidRPr="00F11F24">
        <w:rPr>
          <w:sz w:val="24"/>
          <w:szCs w:val="24"/>
        </w:rPr>
        <w:t xml:space="preserve"> на участие </w:t>
      </w:r>
      <w:proofErr w:type="gramStart"/>
      <w:r w:rsidRPr="00F11F24">
        <w:rPr>
          <w:sz w:val="24"/>
          <w:szCs w:val="24"/>
        </w:rPr>
        <w:t>в  аукционе</w:t>
      </w:r>
      <w:proofErr w:type="gramEnd"/>
      <w:r w:rsidRPr="00F11F24">
        <w:rPr>
          <w:sz w:val="24"/>
          <w:szCs w:val="24"/>
        </w:rPr>
        <w:t xml:space="preserve"> в электронной форме, участниками которого могут являться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настоящей документации о закупке, в том числе и указание (декларирование) наименование страны происхождения товара;</w:t>
      </w:r>
    </w:p>
    <w:p w:rsidR="00FA1323" w:rsidRPr="00F11F24" w:rsidRDefault="00FA1323" w:rsidP="00FA1323">
      <w:pPr>
        <w:widowControl w:val="0"/>
        <w:ind w:firstLine="709"/>
        <w:jc w:val="both"/>
        <w:rPr>
          <w:b/>
          <w:sz w:val="24"/>
          <w:szCs w:val="24"/>
        </w:rPr>
      </w:pPr>
      <w:r w:rsidRPr="00F11F24">
        <w:rPr>
          <w:b/>
          <w:sz w:val="24"/>
          <w:szCs w:val="24"/>
        </w:rPr>
        <w:t>При этом не допускается указание в первой части заявки на участие в аукционе в электронной форме, участниками которого могут являться только субъекты малого и среднего предпринимательства, сведений об участнике аукциона и о его соответствии единым квалификационным требованиям, установленным в настоящей документации. При выявлении данных фактов заявка будет отклонена.</w:t>
      </w:r>
    </w:p>
    <w:p w:rsidR="00FA1323" w:rsidRPr="00F11F24" w:rsidRDefault="00FA1323" w:rsidP="00FA1323">
      <w:pPr>
        <w:jc w:val="both"/>
        <w:outlineLvl w:val="1"/>
        <w:rPr>
          <w:sz w:val="24"/>
          <w:szCs w:val="24"/>
        </w:rPr>
      </w:pPr>
      <w:r w:rsidRPr="00F11F24">
        <w:rPr>
          <w:sz w:val="24"/>
          <w:szCs w:val="24"/>
        </w:rPr>
        <w:t xml:space="preserve">  Первая часть заявки на участие в аукционе в электронной форме может содержать эскиз, рисунок, чертеж, фотографию, иное изображение товара, на поставку которого осуществляется закупка.</w:t>
      </w:r>
    </w:p>
    <w:p w:rsidR="00FA1323" w:rsidRPr="00F11F24" w:rsidRDefault="00FA1323" w:rsidP="00FA1323">
      <w:pPr>
        <w:pStyle w:val="ConsPlusNormal"/>
        <w:tabs>
          <w:tab w:val="left" w:pos="6946"/>
        </w:tabs>
        <w:ind w:firstLine="709"/>
        <w:jc w:val="both"/>
        <w:rPr>
          <w:rFonts w:ascii="Times New Roman" w:hAnsi="Times New Roman" w:cs="Times New Roman"/>
          <w:sz w:val="24"/>
          <w:szCs w:val="24"/>
        </w:rPr>
      </w:pPr>
      <w:r w:rsidRPr="00F11F24">
        <w:rPr>
          <w:rFonts w:ascii="Times New Roman" w:hAnsi="Times New Roman" w:cs="Times New Roman"/>
          <w:b/>
          <w:sz w:val="24"/>
          <w:szCs w:val="24"/>
        </w:rPr>
        <w:t>Вторая часть заявки</w:t>
      </w:r>
      <w:r w:rsidRPr="00F11F24">
        <w:rPr>
          <w:rFonts w:ascii="Times New Roman" w:hAnsi="Times New Roman" w:cs="Times New Roman"/>
          <w:sz w:val="24"/>
          <w:szCs w:val="24"/>
        </w:rPr>
        <w:t xml:space="preserve"> на участие в аукционе в электронной форме, участниками которого могут являться только субъекты малого и среднего предпринимательства, должна содержать сведения о данном участнике такого аукциона, информацию о его соответствии единым квалификационным требованиям (если они установлены в документации о конкурентной закупке), и об иных условиях исполнения договора, а именно:</w:t>
      </w:r>
    </w:p>
    <w:p w:rsidR="00FA1323" w:rsidRPr="00F11F24" w:rsidRDefault="00FA1323" w:rsidP="00FA1323">
      <w:pPr>
        <w:pStyle w:val="afff6"/>
        <w:tabs>
          <w:tab w:val="left" w:pos="0"/>
        </w:tabs>
        <w:ind w:left="0" w:firstLine="709"/>
        <w:jc w:val="both"/>
      </w:pPr>
      <w:r w:rsidRPr="00F11F24">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Pr="00F11F24">
        <w:lastRenderedPageBreak/>
        <w:t>конкурентной закупки с участием субъектов малого и среднего предпринимательства является юридическое лицо;</w:t>
      </w:r>
    </w:p>
    <w:p w:rsidR="00FA1323" w:rsidRPr="00F11F24" w:rsidRDefault="00FA1323" w:rsidP="00FA1323">
      <w:pPr>
        <w:pStyle w:val="afff6"/>
        <w:tabs>
          <w:tab w:val="left" w:pos="0"/>
        </w:tabs>
        <w:ind w:left="0" w:firstLine="709"/>
        <w:jc w:val="both"/>
      </w:pPr>
      <w:r w:rsidRPr="00F11F24">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FA1323" w:rsidRPr="00F11F24" w:rsidRDefault="00FA1323" w:rsidP="00FA1323">
      <w:pPr>
        <w:pStyle w:val="afff6"/>
        <w:tabs>
          <w:tab w:val="left" w:pos="0"/>
        </w:tabs>
        <w:ind w:left="0" w:firstLine="709"/>
        <w:jc w:val="both"/>
      </w:pPr>
      <w:r w:rsidRPr="00F11F24">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A1323" w:rsidRPr="00F11F24" w:rsidRDefault="00FA1323" w:rsidP="00FA1323">
      <w:pPr>
        <w:pStyle w:val="afff6"/>
        <w:tabs>
          <w:tab w:val="left" w:pos="0"/>
        </w:tabs>
        <w:ind w:left="0" w:firstLine="709"/>
        <w:jc w:val="both"/>
      </w:pPr>
      <w:r w:rsidRPr="00F11F24">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A1323" w:rsidRPr="00F11F24" w:rsidRDefault="00FA1323" w:rsidP="00FA1323">
      <w:pPr>
        <w:pStyle w:val="afff6"/>
        <w:tabs>
          <w:tab w:val="left" w:pos="0"/>
        </w:tabs>
        <w:ind w:left="0" w:firstLine="709"/>
        <w:jc w:val="both"/>
      </w:pPr>
      <w:r w:rsidRPr="00F11F24">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FA1323" w:rsidRPr="00F11F24" w:rsidRDefault="00FA1323" w:rsidP="00FA1323">
      <w:pPr>
        <w:pStyle w:val="afff6"/>
        <w:tabs>
          <w:tab w:val="left" w:pos="0"/>
        </w:tabs>
        <w:ind w:left="0" w:firstLine="709"/>
        <w:jc w:val="both"/>
      </w:pPr>
      <w:r w:rsidRPr="00F11F24">
        <w:t>а) индивидуальным предпринимателем, если участником такой закупки является индивидуальный предприниматель;</w:t>
      </w:r>
    </w:p>
    <w:p w:rsidR="00FA1323" w:rsidRPr="00F11F24" w:rsidRDefault="00FA1323" w:rsidP="00FA1323">
      <w:pPr>
        <w:pStyle w:val="afff6"/>
        <w:tabs>
          <w:tab w:val="left" w:pos="0"/>
        </w:tabs>
        <w:ind w:left="0" w:firstLine="709"/>
        <w:jc w:val="both"/>
      </w:pPr>
      <w:r w:rsidRPr="00F11F24">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FA1323" w:rsidRPr="00F11F24" w:rsidRDefault="00FA1323" w:rsidP="00FA1323">
      <w:pPr>
        <w:pStyle w:val="afff6"/>
        <w:tabs>
          <w:tab w:val="left" w:pos="0"/>
        </w:tabs>
        <w:ind w:left="0" w:firstLine="709"/>
        <w:jc w:val="both"/>
      </w:pPr>
      <w:r w:rsidRPr="00F11F24">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19.1. статьи 3.4. Федерального закона № 223-ФЗ;</w:t>
      </w:r>
    </w:p>
    <w:p w:rsidR="00FA1323" w:rsidRPr="00F11F24" w:rsidRDefault="00FA1323" w:rsidP="00FA1323">
      <w:pPr>
        <w:pStyle w:val="afff6"/>
        <w:tabs>
          <w:tab w:val="left" w:pos="0"/>
        </w:tabs>
        <w:ind w:left="0" w:firstLine="709"/>
        <w:jc w:val="both"/>
      </w:pPr>
      <w:r w:rsidRPr="00F11F24">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rsidR="00FA1323" w:rsidRPr="00F11F24" w:rsidRDefault="00FA1323" w:rsidP="00FA1323">
      <w:pPr>
        <w:pStyle w:val="afff6"/>
        <w:tabs>
          <w:tab w:val="left" w:pos="0"/>
        </w:tabs>
        <w:ind w:left="0" w:firstLine="709"/>
        <w:jc w:val="both"/>
      </w:pPr>
      <w:r w:rsidRPr="00F11F24">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FA1323" w:rsidRPr="00F11F24" w:rsidRDefault="00FA1323" w:rsidP="00FA1323">
      <w:pPr>
        <w:pStyle w:val="afff6"/>
        <w:tabs>
          <w:tab w:val="left" w:pos="0"/>
        </w:tabs>
        <w:ind w:left="0" w:firstLine="709"/>
        <w:jc w:val="both"/>
      </w:pPr>
      <w:r w:rsidRPr="00F11F24">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FA1323" w:rsidRPr="00F11F24" w:rsidRDefault="00FA1323" w:rsidP="00FA1323">
      <w:pPr>
        <w:pStyle w:val="afff6"/>
        <w:tabs>
          <w:tab w:val="left" w:pos="0"/>
        </w:tabs>
        <w:ind w:left="0" w:firstLine="709"/>
        <w:jc w:val="both"/>
      </w:pPr>
      <w:r w:rsidRPr="00F11F24">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FA1323" w:rsidRPr="00F11F24" w:rsidRDefault="00FA1323" w:rsidP="00FA1323">
      <w:pPr>
        <w:pStyle w:val="afff6"/>
        <w:tabs>
          <w:tab w:val="left" w:pos="0"/>
        </w:tabs>
        <w:ind w:left="0" w:firstLine="709"/>
        <w:jc w:val="both"/>
      </w:pPr>
      <w:r w:rsidRPr="00F11F24">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FA1323" w:rsidRPr="00F11F24" w:rsidRDefault="00FA1323" w:rsidP="00FA1323">
      <w:pPr>
        <w:pStyle w:val="afff6"/>
        <w:tabs>
          <w:tab w:val="left" w:pos="0"/>
        </w:tabs>
        <w:ind w:left="0" w:firstLine="709"/>
        <w:jc w:val="both"/>
      </w:pPr>
      <w:r w:rsidRPr="00F11F24">
        <w:lastRenderedPageBreak/>
        <w:t xml:space="preserve">а) </w:t>
      </w:r>
      <w:proofErr w:type="spellStart"/>
      <w:r w:rsidRPr="00F11F24">
        <w:t>непроведение</w:t>
      </w:r>
      <w:proofErr w:type="spellEnd"/>
      <w:r w:rsidRPr="00F11F24">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A1323" w:rsidRPr="00F11F24" w:rsidRDefault="00FA1323" w:rsidP="00FA1323">
      <w:pPr>
        <w:pStyle w:val="afff6"/>
        <w:tabs>
          <w:tab w:val="left" w:pos="0"/>
        </w:tabs>
        <w:ind w:left="0" w:firstLine="709"/>
        <w:jc w:val="both"/>
      </w:pPr>
      <w:r w:rsidRPr="00F11F24">
        <w:t xml:space="preserve">б) </w:t>
      </w:r>
      <w:proofErr w:type="spellStart"/>
      <w:r w:rsidRPr="00F11F24">
        <w:t>неприостановление</w:t>
      </w:r>
      <w:proofErr w:type="spellEnd"/>
      <w:r w:rsidRPr="00F11F24">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FA1323" w:rsidRPr="00F11F24" w:rsidRDefault="00FA1323" w:rsidP="00FA1323">
      <w:pPr>
        <w:pStyle w:val="afff6"/>
        <w:tabs>
          <w:tab w:val="left" w:pos="0"/>
        </w:tabs>
        <w:ind w:left="0" w:firstLine="709"/>
        <w:jc w:val="both"/>
      </w:pPr>
      <w:r w:rsidRPr="00F11F24">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A1323" w:rsidRPr="00F11F24" w:rsidRDefault="00FA1323" w:rsidP="00FA1323">
      <w:pPr>
        <w:pStyle w:val="afff6"/>
        <w:tabs>
          <w:tab w:val="left" w:pos="0"/>
        </w:tabs>
        <w:ind w:left="0" w:firstLine="709"/>
        <w:jc w:val="both"/>
      </w:pPr>
      <w:r w:rsidRPr="00F11F24">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A1323" w:rsidRPr="00F11F24" w:rsidRDefault="00FA1323" w:rsidP="00FA1323">
      <w:pPr>
        <w:pStyle w:val="afff6"/>
        <w:tabs>
          <w:tab w:val="left" w:pos="0"/>
        </w:tabs>
        <w:ind w:left="0" w:firstLine="709"/>
        <w:jc w:val="both"/>
      </w:pPr>
      <w:r w:rsidRPr="00F11F24">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A1323" w:rsidRPr="00F11F24" w:rsidRDefault="00FA1323" w:rsidP="00FA1323">
      <w:pPr>
        <w:pStyle w:val="afff6"/>
        <w:tabs>
          <w:tab w:val="left" w:pos="0"/>
        </w:tabs>
        <w:ind w:left="0" w:firstLine="709"/>
        <w:jc w:val="both"/>
      </w:pPr>
      <w:r w:rsidRPr="00F11F24">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FA1323" w:rsidRPr="00F11F24" w:rsidRDefault="00FA1323" w:rsidP="00FA1323">
      <w:pPr>
        <w:pStyle w:val="afff6"/>
        <w:tabs>
          <w:tab w:val="left" w:pos="0"/>
        </w:tabs>
        <w:ind w:left="0" w:firstLine="709"/>
        <w:jc w:val="both"/>
      </w:pPr>
      <w:r w:rsidRPr="00F11F24">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FA1323" w:rsidRPr="00F11F24" w:rsidRDefault="00FA1323" w:rsidP="00FA1323">
      <w:pPr>
        <w:pStyle w:val="afff6"/>
        <w:tabs>
          <w:tab w:val="left" w:pos="0"/>
        </w:tabs>
        <w:ind w:left="0" w:firstLine="709"/>
        <w:jc w:val="both"/>
      </w:pPr>
      <w:r w:rsidRPr="00F11F24">
        <w:lastRenderedPageBreak/>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A1323" w:rsidRPr="00F11F24" w:rsidRDefault="00FA1323" w:rsidP="00FA1323">
      <w:pPr>
        <w:tabs>
          <w:tab w:val="left" w:pos="709"/>
        </w:tabs>
        <w:ind w:firstLine="709"/>
        <w:jc w:val="both"/>
        <w:rPr>
          <w:i/>
          <w:sz w:val="24"/>
          <w:szCs w:val="24"/>
        </w:rPr>
      </w:pPr>
      <w:r w:rsidRPr="00F11F24">
        <w:rPr>
          <w:rFonts w:eastAsia="Lucida Sans Unicode"/>
          <w:i/>
          <w:sz w:val="24"/>
          <w:szCs w:val="24"/>
        </w:rPr>
        <w:t xml:space="preserve">Декларация </w:t>
      </w:r>
      <w:r w:rsidRPr="00F11F24">
        <w:rPr>
          <w:i/>
          <w:sz w:val="24"/>
          <w:szCs w:val="24"/>
        </w:rPr>
        <w:t>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w:t>
      </w:r>
    </w:p>
    <w:p w:rsidR="00FA1323" w:rsidRPr="00F11F24" w:rsidRDefault="00FA1323" w:rsidP="00FA1323">
      <w:pPr>
        <w:tabs>
          <w:tab w:val="left" w:pos="709"/>
        </w:tabs>
        <w:ind w:firstLine="709"/>
        <w:jc w:val="both"/>
        <w:rPr>
          <w:i/>
          <w:sz w:val="24"/>
          <w:szCs w:val="24"/>
        </w:rPr>
      </w:pPr>
      <w:r w:rsidRPr="00F11F24">
        <w:rPr>
          <w:i/>
          <w:iCs/>
          <w:sz w:val="24"/>
          <w:szCs w:val="24"/>
        </w:rPr>
        <w:t>В случае отсутствия возможности формирования указанной декларации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w:t>
      </w:r>
    </w:p>
    <w:p w:rsidR="00FA1323" w:rsidRPr="00F11F24" w:rsidRDefault="00FA1323" w:rsidP="00FA1323">
      <w:pPr>
        <w:pStyle w:val="afff6"/>
        <w:tabs>
          <w:tab w:val="left" w:pos="0"/>
        </w:tabs>
        <w:ind w:left="0" w:firstLine="709"/>
        <w:jc w:val="both"/>
      </w:pPr>
      <w:r w:rsidRPr="00F11F24">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A1323" w:rsidRPr="00F11F24" w:rsidRDefault="00FA1323" w:rsidP="00FA1323">
      <w:pPr>
        <w:widowControl w:val="0"/>
        <w:tabs>
          <w:tab w:val="left" w:pos="993"/>
        </w:tabs>
        <w:ind w:firstLine="709"/>
        <w:jc w:val="both"/>
        <w:rPr>
          <w:i/>
          <w:iCs/>
          <w:sz w:val="24"/>
          <w:szCs w:val="24"/>
        </w:rPr>
      </w:pPr>
      <w:r w:rsidRPr="00F11F24">
        <w:rPr>
          <w:sz w:val="24"/>
          <w:szCs w:val="24"/>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rsidR="00FA1323" w:rsidRPr="00F11F24" w:rsidRDefault="00FA1323" w:rsidP="00FA1323">
      <w:pPr>
        <w:pStyle w:val="ConsPlusNormal"/>
        <w:ind w:firstLine="709"/>
        <w:jc w:val="both"/>
        <w:rPr>
          <w:rFonts w:ascii="Times New Roman" w:hAnsi="Times New Roman" w:cs="Times New Roman"/>
          <w:b/>
          <w:sz w:val="24"/>
          <w:szCs w:val="24"/>
        </w:rPr>
      </w:pPr>
      <w:r w:rsidRPr="00F11F24">
        <w:rPr>
          <w:rFonts w:ascii="Times New Roman" w:hAnsi="Times New Roman" w:cs="Times New Roman"/>
          <w:sz w:val="24"/>
          <w:szCs w:val="24"/>
        </w:rPr>
        <w:t xml:space="preserve">4.2. Документы и сведения, которые должна содержать заявка на участие </w:t>
      </w:r>
      <w:r w:rsidRPr="00F11F24">
        <w:rPr>
          <w:rFonts w:ascii="Times New Roman" w:hAnsi="Times New Roman" w:cs="Times New Roman"/>
          <w:bCs/>
          <w:sz w:val="24"/>
          <w:szCs w:val="24"/>
        </w:rPr>
        <w:t>в аукционе в электронной форме</w:t>
      </w:r>
      <w:r w:rsidRPr="00F11F24">
        <w:rPr>
          <w:rFonts w:ascii="Times New Roman" w:hAnsi="Times New Roman" w:cs="Times New Roman"/>
          <w:sz w:val="24"/>
          <w:szCs w:val="24"/>
        </w:rPr>
        <w:t xml:space="preserve">, участниками которого могут являться только субъекты малого и среднего предпринимательства указаны, в </w:t>
      </w:r>
      <w:r w:rsidRPr="00F11F24">
        <w:rPr>
          <w:rFonts w:ascii="Times New Roman" w:hAnsi="Times New Roman" w:cs="Times New Roman"/>
          <w:b/>
          <w:sz w:val="24"/>
          <w:szCs w:val="24"/>
        </w:rPr>
        <w:t>Информационной карте документации об аукционе в электронной форме, участниками которого могу являться только субъекты малого и среднего предпринимательства.</w:t>
      </w:r>
    </w:p>
    <w:p w:rsidR="00FA1323" w:rsidRPr="00F11F24" w:rsidRDefault="00FA1323" w:rsidP="00FA1323">
      <w:pPr>
        <w:widowControl w:val="0"/>
        <w:ind w:firstLine="709"/>
        <w:jc w:val="both"/>
        <w:rPr>
          <w:sz w:val="24"/>
          <w:szCs w:val="24"/>
        </w:rPr>
      </w:pPr>
      <w:r w:rsidRPr="00F11F24">
        <w:rPr>
          <w:sz w:val="24"/>
          <w:szCs w:val="24"/>
        </w:rPr>
        <w:t xml:space="preserve">4.3. Заявка на участие </w:t>
      </w:r>
      <w:r w:rsidRPr="00F11F24">
        <w:rPr>
          <w:bCs/>
          <w:sz w:val="24"/>
          <w:szCs w:val="24"/>
        </w:rPr>
        <w:t>в   аукционе в электронной форме</w:t>
      </w:r>
      <w:r w:rsidRPr="00F11F24">
        <w:rPr>
          <w:sz w:val="24"/>
          <w:szCs w:val="24"/>
        </w:rPr>
        <w:t>, участниками которого могут являться только субъекты малого и среднего предпринимательства, подготовленная участником проведения процедуры закупки должна быть написана на русском языке.</w:t>
      </w:r>
    </w:p>
    <w:p w:rsidR="00FA1323" w:rsidRPr="00F11F24" w:rsidRDefault="00FA1323" w:rsidP="00FA1323">
      <w:pPr>
        <w:widowControl w:val="0"/>
        <w:ind w:firstLine="709"/>
        <w:jc w:val="both"/>
        <w:rPr>
          <w:sz w:val="24"/>
          <w:szCs w:val="24"/>
        </w:rPr>
      </w:pPr>
      <w:r w:rsidRPr="00F11F24">
        <w:rPr>
          <w:sz w:val="24"/>
          <w:szCs w:val="24"/>
        </w:rPr>
        <w:t xml:space="preserve">4.4. </w:t>
      </w:r>
      <w:proofErr w:type="gramStart"/>
      <w:r w:rsidRPr="00F11F24">
        <w:rPr>
          <w:sz w:val="24"/>
          <w:szCs w:val="24"/>
        </w:rPr>
        <w:t>Участник  аукциона</w:t>
      </w:r>
      <w:proofErr w:type="gramEnd"/>
      <w:r w:rsidRPr="00F11F24">
        <w:rPr>
          <w:sz w:val="24"/>
          <w:szCs w:val="24"/>
        </w:rPr>
        <w:t xml:space="preserve"> в электронной форме, участниками которого могут являться только субъекты малого и среднего предпринимательства, вправе подать только одну заявку на участие в отношении каждого предмета (лота).</w:t>
      </w:r>
    </w:p>
    <w:p w:rsidR="00FA1323" w:rsidRPr="00F11F24" w:rsidRDefault="00FA1323" w:rsidP="00FA1323">
      <w:pPr>
        <w:widowControl w:val="0"/>
        <w:ind w:firstLine="709"/>
        <w:jc w:val="both"/>
        <w:rPr>
          <w:sz w:val="24"/>
          <w:szCs w:val="24"/>
        </w:rPr>
      </w:pPr>
      <w:proofErr w:type="gramStart"/>
      <w:r w:rsidRPr="00F11F24">
        <w:rPr>
          <w:sz w:val="24"/>
          <w:szCs w:val="24"/>
        </w:rPr>
        <w:t>Участник  аукциона</w:t>
      </w:r>
      <w:proofErr w:type="gramEnd"/>
      <w:r w:rsidRPr="00F11F24">
        <w:rPr>
          <w:sz w:val="24"/>
          <w:szCs w:val="24"/>
        </w:rPr>
        <w:t xml:space="preserve"> в электронной форме,  участниками которого могут являться только субъекты малого и среднего предпринимательства, подавший заявку на участие в аукционе, вправе отозвать или изменить заявку не позднее даты и времени окончания срока подачи заявок.</w:t>
      </w:r>
    </w:p>
    <w:p w:rsidR="00FA1323" w:rsidRPr="00F11F24" w:rsidRDefault="00FA1323" w:rsidP="00FA1323">
      <w:pPr>
        <w:widowControl w:val="0"/>
        <w:ind w:firstLine="709"/>
        <w:jc w:val="both"/>
        <w:rPr>
          <w:sz w:val="24"/>
          <w:szCs w:val="24"/>
        </w:rPr>
      </w:pPr>
      <w:r w:rsidRPr="00F11F24">
        <w:rPr>
          <w:sz w:val="24"/>
          <w:szCs w:val="24"/>
        </w:rPr>
        <w:t xml:space="preserve">4.5. Заполнение заявки на участие </w:t>
      </w:r>
      <w:r w:rsidRPr="00F11F24">
        <w:rPr>
          <w:bCs/>
          <w:sz w:val="24"/>
          <w:szCs w:val="24"/>
        </w:rPr>
        <w:t>в  аукционе в электронной форме</w:t>
      </w:r>
      <w:r w:rsidRPr="00F11F24">
        <w:rPr>
          <w:sz w:val="24"/>
          <w:szCs w:val="24"/>
        </w:rPr>
        <w:t>, участниками которого могут являться только субъекты малого и среднего предпринимательства, осуществляется в соответствии с порядком, определенным регламентом функционирования электронная торговая площадка АО «Российский аукционный дом «РАД» (</w:t>
      </w:r>
      <w:hyperlink r:id="rId8" w:history="1">
        <w:r w:rsidRPr="00F11F24">
          <w:rPr>
            <w:rStyle w:val="af4"/>
            <w:sz w:val="24"/>
            <w:szCs w:val="24"/>
          </w:rPr>
          <w:t>https://lot-online.ru/</w:t>
        </w:r>
      </w:hyperlink>
      <w:r w:rsidRPr="00F11F24">
        <w:rPr>
          <w:sz w:val="24"/>
          <w:szCs w:val="24"/>
        </w:rPr>
        <w:t>)</w:t>
      </w:r>
    </w:p>
    <w:p w:rsidR="00FA1323" w:rsidRPr="00F11F24" w:rsidRDefault="00FA1323" w:rsidP="00FA1323">
      <w:pPr>
        <w:widowControl w:val="0"/>
        <w:ind w:firstLine="709"/>
        <w:jc w:val="both"/>
        <w:rPr>
          <w:b/>
          <w:sz w:val="24"/>
          <w:szCs w:val="24"/>
        </w:rPr>
      </w:pPr>
      <w:r w:rsidRPr="00F11F24">
        <w:rPr>
          <w:b/>
          <w:sz w:val="24"/>
          <w:szCs w:val="24"/>
        </w:rPr>
        <w:t>4.2. Порядок изменения и отзыва заявки на участие в аукционе.</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 xml:space="preserve">4.2.1. Участник, подавший заявку на участие в аукционе, вправе изменить или отозвать заявку не позднее даты и времени окончания срока подачи заявок. </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 xml:space="preserve">4.2.2. Изменение заявки допускается только путем отзыва ранее поданной заявки и подачи новой заявки. </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 xml:space="preserve">4.2.3. Отзыв и изменение заявки осуществляется Участником из Личного кабинета на торговой площадке. В случае отзыва Участником заявки, блокирование суммы в размере, необходимом для оплаты услуг Оператора, прекращается. </w:t>
      </w:r>
    </w:p>
    <w:p w:rsidR="00FA1323" w:rsidRPr="00F11F24" w:rsidRDefault="00FA1323" w:rsidP="00FA1323">
      <w:pPr>
        <w:pStyle w:val="24"/>
        <w:widowControl w:val="0"/>
        <w:numPr>
          <w:ilvl w:val="1"/>
          <w:numId w:val="0"/>
        </w:numPr>
        <w:tabs>
          <w:tab w:val="left" w:pos="-5245"/>
          <w:tab w:val="left" w:pos="1080"/>
        </w:tabs>
        <w:ind w:firstLine="709"/>
        <w:rPr>
          <w:b/>
          <w:szCs w:val="24"/>
        </w:rPr>
      </w:pPr>
      <w:r w:rsidRPr="00F11F24">
        <w:rPr>
          <w:b/>
          <w:szCs w:val="24"/>
        </w:rPr>
        <w:t xml:space="preserve">5. РАССМОТРЕНИЕ ЗАЯВОК НА УЧАСТИЕ В АУКЦИОНЕ И ДОПУСК К УЧАСТИЮ В АУКЦИОНЕ. </w:t>
      </w:r>
    </w:p>
    <w:p w:rsidR="00FA1323" w:rsidRPr="00F11F24" w:rsidRDefault="00FA1323" w:rsidP="00FA1323">
      <w:pPr>
        <w:pStyle w:val="37"/>
        <w:numPr>
          <w:ilvl w:val="2"/>
          <w:numId w:val="0"/>
        </w:numPr>
        <w:tabs>
          <w:tab w:val="left" w:pos="-5245"/>
          <w:tab w:val="left" w:pos="1080"/>
        </w:tabs>
        <w:ind w:firstLine="709"/>
        <w:rPr>
          <w:b/>
          <w:szCs w:val="24"/>
        </w:rPr>
      </w:pPr>
      <w:r w:rsidRPr="00F11F24">
        <w:rPr>
          <w:b/>
          <w:szCs w:val="24"/>
        </w:rPr>
        <w:t>5.1. Порядок рассмотрения заявок на участие в аукционе.</w:t>
      </w:r>
    </w:p>
    <w:p w:rsidR="00FA1323" w:rsidRPr="00F11F24" w:rsidRDefault="00FA1323" w:rsidP="00FA1323">
      <w:pPr>
        <w:widowControl w:val="0"/>
        <w:ind w:firstLine="709"/>
        <w:jc w:val="both"/>
        <w:rPr>
          <w:sz w:val="24"/>
          <w:szCs w:val="24"/>
        </w:rPr>
      </w:pPr>
      <w:r w:rsidRPr="00F11F24">
        <w:rPr>
          <w:sz w:val="24"/>
          <w:szCs w:val="24"/>
        </w:rPr>
        <w:t xml:space="preserve">5.1.1. Вовремя и в месте, указанном в извещении о проведении аукциона и в </w:t>
      </w:r>
      <w:r w:rsidRPr="00F11F24">
        <w:rPr>
          <w:b/>
          <w:i/>
          <w:sz w:val="24"/>
          <w:szCs w:val="24"/>
        </w:rPr>
        <w:t>Информационной карте аукциона</w:t>
      </w:r>
      <w:r w:rsidRPr="00F11F24">
        <w:rPr>
          <w:sz w:val="24"/>
          <w:szCs w:val="24"/>
        </w:rPr>
        <w:t xml:space="preserve">, Комиссия рассматривает заявки на участие в аукционе на </w:t>
      </w:r>
      <w:r w:rsidRPr="00F11F24">
        <w:rPr>
          <w:sz w:val="24"/>
          <w:szCs w:val="24"/>
        </w:rPr>
        <w:lastRenderedPageBreak/>
        <w:t xml:space="preserve">соответствие требованиям настоящей документации об аукционе. Срок рассмотрения заявок на участие в аукционе не может превышать десяти рабочих дней со дня окончания подачи заявок на участие в аукционе, если иной срок не установлен в аукционной документации. </w:t>
      </w:r>
    </w:p>
    <w:p w:rsidR="00FA1323" w:rsidRPr="00F11F24" w:rsidRDefault="00FA1323" w:rsidP="00FA1323">
      <w:pPr>
        <w:widowControl w:val="0"/>
        <w:ind w:firstLine="709"/>
        <w:jc w:val="both"/>
        <w:rPr>
          <w:sz w:val="24"/>
          <w:szCs w:val="24"/>
        </w:rPr>
      </w:pPr>
      <w:r w:rsidRPr="00F11F24">
        <w:rPr>
          <w:sz w:val="24"/>
          <w:szCs w:val="24"/>
        </w:rPr>
        <w:t xml:space="preserve">5.1.2. На основании результатов рассмотрения заявок - </w:t>
      </w:r>
      <w:r w:rsidRPr="00F11F24">
        <w:rPr>
          <w:iCs/>
          <w:sz w:val="24"/>
          <w:szCs w:val="24"/>
        </w:rPr>
        <w:t xml:space="preserve">первых </w:t>
      </w:r>
      <w:proofErr w:type="gramStart"/>
      <w:r w:rsidRPr="00F11F24">
        <w:rPr>
          <w:iCs/>
          <w:sz w:val="24"/>
          <w:szCs w:val="24"/>
        </w:rPr>
        <w:t>частей</w:t>
      </w:r>
      <w:r w:rsidRPr="00F11F24">
        <w:rPr>
          <w:sz w:val="24"/>
          <w:szCs w:val="24"/>
        </w:rPr>
        <w:t xml:space="preserve">  на</w:t>
      </w:r>
      <w:proofErr w:type="gramEnd"/>
      <w:r w:rsidRPr="00F11F24">
        <w:rPr>
          <w:sz w:val="24"/>
          <w:szCs w:val="24"/>
        </w:rPr>
        <w:t xml:space="preserve"> участие в аукционе комиссией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 а также оформляется протокол рассмотрения заявок </w:t>
      </w:r>
      <w:r w:rsidRPr="00F11F24">
        <w:rPr>
          <w:iCs/>
          <w:sz w:val="24"/>
          <w:szCs w:val="24"/>
        </w:rPr>
        <w:t xml:space="preserve">первых частей </w:t>
      </w:r>
      <w:r w:rsidRPr="00F11F24">
        <w:rPr>
          <w:sz w:val="24"/>
          <w:szCs w:val="24"/>
        </w:rPr>
        <w:t>на участие в аукционе.</w:t>
      </w:r>
    </w:p>
    <w:p w:rsidR="00FA1323" w:rsidRPr="00F11F24" w:rsidRDefault="00FA1323" w:rsidP="00FA1323">
      <w:pPr>
        <w:widowControl w:val="0"/>
        <w:ind w:firstLine="709"/>
        <w:jc w:val="both"/>
        <w:rPr>
          <w:sz w:val="24"/>
          <w:szCs w:val="24"/>
        </w:rPr>
      </w:pPr>
      <w:r w:rsidRPr="00F11F24">
        <w:rPr>
          <w:sz w:val="24"/>
          <w:szCs w:val="24"/>
        </w:rPr>
        <w:t>Указанный протокол ведется комиссией и подписывается всеми присутствующими на заседании членами комиссии в день окончания рассмотрения заявок на участие в аукционе.</w:t>
      </w:r>
    </w:p>
    <w:p w:rsidR="00FA1323" w:rsidRPr="00F11F24" w:rsidRDefault="00FA1323" w:rsidP="00FA1323">
      <w:pPr>
        <w:widowControl w:val="0"/>
        <w:ind w:firstLine="709"/>
        <w:jc w:val="both"/>
        <w:rPr>
          <w:sz w:val="24"/>
          <w:szCs w:val="24"/>
        </w:rPr>
      </w:pPr>
      <w:r w:rsidRPr="00F11F24">
        <w:rPr>
          <w:sz w:val="24"/>
          <w:szCs w:val="24"/>
        </w:rPr>
        <w:t>5.1.3 Протокол рассмотрения заявок на участие в аукционе должен содержать:</w:t>
      </w:r>
    </w:p>
    <w:p w:rsidR="00FA1323" w:rsidRPr="00F11F24" w:rsidRDefault="00FA1323" w:rsidP="00FA1323">
      <w:pPr>
        <w:widowControl w:val="0"/>
        <w:ind w:firstLine="709"/>
        <w:jc w:val="both"/>
        <w:rPr>
          <w:sz w:val="24"/>
          <w:szCs w:val="24"/>
        </w:rPr>
      </w:pPr>
      <w:r w:rsidRPr="00F11F24">
        <w:rPr>
          <w:sz w:val="24"/>
          <w:szCs w:val="24"/>
        </w:rPr>
        <w:t>5.1.3.1 дату подписания протокола;</w:t>
      </w:r>
    </w:p>
    <w:p w:rsidR="00FA1323" w:rsidRPr="00F11F24" w:rsidRDefault="00FA1323" w:rsidP="00FA1323">
      <w:pPr>
        <w:widowControl w:val="0"/>
        <w:ind w:firstLine="709"/>
        <w:jc w:val="both"/>
        <w:rPr>
          <w:sz w:val="24"/>
          <w:szCs w:val="24"/>
        </w:rPr>
      </w:pPr>
      <w:r w:rsidRPr="00F11F24">
        <w:rPr>
          <w:sz w:val="24"/>
          <w:szCs w:val="24"/>
        </w:rPr>
        <w:t>5.1.3.2. наименование и номер аукциона;</w:t>
      </w:r>
    </w:p>
    <w:p w:rsidR="00FA1323" w:rsidRPr="00F11F24" w:rsidRDefault="00FA1323" w:rsidP="00FA1323">
      <w:pPr>
        <w:widowControl w:val="0"/>
        <w:ind w:firstLine="709"/>
        <w:jc w:val="both"/>
        <w:rPr>
          <w:sz w:val="24"/>
          <w:szCs w:val="24"/>
        </w:rPr>
      </w:pPr>
      <w:r w:rsidRPr="00F11F24">
        <w:rPr>
          <w:sz w:val="24"/>
          <w:szCs w:val="24"/>
        </w:rPr>
        <w:t>5.1.3.3. поименный состав членов комиссии, в том числе информацию об их присутствии (отсутствии);</w:t>
      </w:r>
    </w:p>
    <w:p w:rsidR="00FA1323" w:rsidRPr="00F11F24" w:rsidRDefault="00FA1323" w:rsidP="00FA1323">
      <w:pPr>
        <w:widowControl w:val="0"/>
        <w:ind w:firstLine="709"/>
        <w:jc w:val="both"/>
        <w:rPr>
          <w:sz w:val="24"/>
          <w:szCs w:val="24"/>
        </w:rPr>
      </w:pPr>
      <w:r w:rsidRPr="00F11F24">
        <w:rPr>
          <w:sz w:val="24"/>
          <w:szCs w:val="24"/>
        </w:rPr>
        <w:t>5.1.3.4 количество поданных на участие в аукционе заявок, а также дату и время регистрации каждой такой заявки;</w:t>
      </w:r>
    </w:p>
    <w:p w:rsidR="00FA1323" w:rsidRPr="00F11F24" w:rsidRDefault="00FA1323" w:rsidP="00FA1323">
      <w:pPr>
        <w:widowControl w:val="0"/>
        <w:ind w:firstLine="709"/>
        <w:jc w:val="both"/>
        <w:rPr>
          <w:sz w:val="24"/>
          <w:szCs w:val="24"/>
        </w:rPr>
      </w:pPr>
      <w:r w:rsidRPr="00F11F24">
        <w:rPr>
          <w:sz w:val="24"/>
          <w:szCs w:val="24"/>
        </w:rPr>
        <w:t>5.1.4 результаты рассмотрения заявок на участие в аукционе с указанием в том числе:</w:t>
      </w:r>
    </w:p>
    <w:p w:rsidR="00FA1323" w:rsidRPr="00F11F24" w:rsidRDefault="00FA1323" w:rsidP="00FA1323">
      <w:pPr>
        <w:widowControl w:val="0"/>
        <w:ind w:firstLine="709"/>
        <w:jc w:val="both"/>
        <w:rPr>
          <w:sz w:val="24"/>
          <w:szCs w:val="24"/>
        </w:rPr>
      </w:pPr>
      <w:r w:rsidRPr="00F11F24">
        <w:rPr>
          <w:sz w:val="24"/>
          <w:szCs w:val="24"/>
        </w:rPr>
        <w:t>а) количества заявок на участие в аукционе, которые отклонены;</w:t>
      </w:r>
    </w:p>
    <w:p w:rsidR="00FA1323" w:rsidRPr="00F11F24" w:rsidRDefault="00FA1323" w:rsidP="00FA1323">
      <w:pPr>
        <w:widowControl w:val="0"/>
        <w:ind w:firstLine="709"/>
        <w:jc w:val="both"/>
        <w:rPr>
          <w:sz w:val="24"/>
          <w:szCs w:val="24"/>
        </w:rPr>
      </w:pPr>
      <w:r w:rsidRPr="00F11F24">
        <w:rPr>
          <w:sz w:val="24"/>
          <w:szCs w:val="24"/>
        </w:rPr>
        <w:t>б) оснований отклонения каждой заявки на участие в аукционе с указанием положений аукционной документации, которым не соответствует такая заявка;</w:t>
      </w:r>
    </w:p>
    <w:p w:rsidR="00FA1323" w:rsidRPr="00F11F24" w:rsidRDefault="00FA1323" w:rsidP="00FA1323">
      <w:pPr>
        <w:widowControl w:val="0"/>
        <w:ind w:firstLine="709"/>
        <w:jc w:val="both"/>
        <w:rPr>
          <w:sz w:val="24"/>
          <w:szCs w:val="24"/>
        </w:rPr>
      </w:pPr>
      <w:r w:rsidRPr="00F11F24">
        <w:rPr>
          <w:sz w:val="24"/>
          <w:szCs w:val="24"/>
        </w:rPr>
        <w:t>в) количества заявок на участие в аукционе, которые допущены;</w:t>
      </w:r>
    </w:p>
    <w:p w:rsidR="00FA1323" w:rsidRPr="00F11F24" w:rsidRDefault="00FA1323" w:rsidP="00FA1323">
      <w:pPr>
        <w:widowControl w:val="0"/>
        <w:ind w:firstLine="709"/>
        <w:jc w:val="both"/>
        <w:rPr>
          <w:sz w:val="24"/>
          <w:szCs w:val="24"/>
        </w:rPr>
      </w:pPr>
      <w:r w:rsidRPr="00F11F24">
        <w:rPr>
          <w:sz w:val="24"/>
          <w:szCs w:val="24"/>
        </w:rPr>
        <w:t>г) сведений о решении каждого члена комиссии о допуске участника закупки к участию в аукционе или об отказе в допуске к участию в аукционе такому участнику;</w:t>
      </w:r>
    </w:p>
    <w:p w:rsidR="00FA1323" w:rsidRPr="00F11F24" w:rsidRDefault="00FA1323" w:rsidP="00FA1323">
      <w:pPr>
        <w:widowControl w:val="0"/>
        <w:ind w:firstLine="709"/>
        <w:jc w:val="both"/>
        <w:rPr>
          <w:sz w:val="24"/>
          <w:szCs w:val="24"/>
        </w:rPr>
      </w:pPr>
      <w:r w:rsidRPr="00F11F24">
        <w:rPr>
          <w:sz w:val="24"/>
          <w:szCs w:val="24"/>
        </w:rPr>
        <w:t>5.1.5 причины, по которым аукцион признан несостоявшимся в случае, если он был признан таковым.</w:t>
      </w:r>
    </w:p>
    <w:p w:rsidR="00FA1323" w:rsidRPr="00F11F24" w:rsidRDefault="00FA1323" w:rsidP="00FA1323">
      <w:pPr>
        <w:widowControl w:val="0"/>
        <w:ind w:firstLine="709"/>
        <w:jc w:val="both"/>
        <w:rPr>
          <w:sz w:val="24"/>
          <w:szCs w:val="24"/>
        </w:rPr>
      </w:pPr>
      <w:r w:rsidRPr="00F11F24">
        <w:rPr>
          <w:sz w:val="24"/>
          <w:szCs w:val="24"/>
        </w:rPr>
        <w:t>5.1.6 Протокол рассмотрения заявок на участие в аукционе в течение трех дней, следующих за днем его подписания, размещается в единой информационной системе. При проведении аукциона в электронной форме протокол рассмотрения заявок размещается с учетом требований Регламента электронной торговой площадки.</w:t>
      </w:r>
    </w:p>
    <w:p w:rsidR="00FA1323" w:rsidRPr="00F11F24" w:rsidRDefault="00FA1323" w:rsidP="00FA1323">
      <w:pPr>
        <w:pStyle w:val="37"/>
        <w:numPr>
          <w:ilvl w:val="2"/>
          <w:numId w:val="0"/>
        </w:numPr>
        <w:tabs>
          <w:tab w:val="left" w:pos="-5245"/>
          <w:tab w:val="left" w:pos="1080"/>
        </w:tabs>
        <w:ind w:firstLine="709"/>
        <w:rPr>
          <w:szCs w:val="24"/>
        </w:rPr>
      </w:pPr>
      <w:r w:rsidRPr="00F11F24">
        <w:rPr>
          <w:szCs w:val="24"/>
        </w:rPr>
        <w:t>5.2. Допуск к участию в аукционе.</w:t>
      </w:r>
    </w:p>
    <w:p w:rsidR="00FA1323" w:rsidRPr="00F11F24" w:rsidRDefault="00FA1323" w:rsidP="00FA1323">
      <w:pPr>
        <w:pStyle w:val="3b"/>
        <w:widowControl w:val="0"/>
        <w:tabs>
          <w:tab w:val="left" w:pos="-5245"/>
        </w:tabs>
        <w:ind w:firstLine="709"/>
      </w:pPr>
      <w:r w:rsidRPr="00F11F24">
        <w:t>5.2.1. На основании результатов рассмотрения заявок комиссией принимается решение:</w:t>
      </w:r>
    </w:p>
    <w:p w:rsidR="00FA1323" w:rsidRPr="00F11F24" w:rsidRDefault="00FA1323" w:rsidP="00FA1323">
      <w:pPr>
        <w:pStyle w:val="22"/>
        <w:widowControl w:val="0"/>
        <w:tabs>
          <w:tab w:val="left" w:pos="-5245"/>
        </w:tabs>
        <w:spacing w:after="0" w:line="240" w:lineRule="auto"/>
        <w:ind w:left="0" w:firstLine="709"/>
        <w:jc w:val="both"/>
        <w:rPr>
          <w:sz w:val="24"/>
          <w:szCs w:val="24"/>
        </w:rPr>
      </w:pPr>
      <w:r w:rsidRPr="00F11F24">
        <w:rPr>
          <w:sz w:val="24"/>
          <w:szCs w:val="24"/>
        </w:rPr>
        <w:t>а) о признании Участника закупки Участником аукциона;</w:t>
      </w:r>
    </w:p>
    <w:p w:rsidR="00FA1323" w:rsidRPr="00F11F24" w:rsidRDefault="00FA1323" w:rsidP="00FA1323">
      <w:pPr>
        <w:pStyle w:val="22"/>
        <w:widowControl w:val="0"/>
        <w:tabs>
          <w:tab w:val="left" w:pos="-5245"/>
        </w:tabs>
        <w:spacing w:after="0" w:line="240" w:lineRule="auto"/>
        <w:ind w:left="0" w:firstLine="709"/>
        <w:jc w:val="both"/>
        <w:rPr>
          <w:sz w:val="24"/>
          <w:szCs w:val="24"/>
        </w:rPr>
      </w:pPr>
      <w:r w:rsidRPr="00F11F24">
        <w:rPr>
          <w:sz w:val="24"/>
          <w:szCs w:val="24"/>
        </w:rPr>
        <w:t>б) об отказе в признании Участника закупки Участником аукциона.</w:t>
      </w:r>
    </w:p>
    <w:p w:rsidR="00FA1323" w:rsidRPr="00F11F24" w:rsidRDefault="00FA1323" w:rsidP="00FA1323">
      <w:pPr>
        <w:pStyle w:val="3b"/>
        <w:widowControl w:val="0"/>
        <w:tabs>
          <w:tab w:val="left" w:pos="-5245"/>
        </w:tabs>
        <w:ind w:firstLine="709"/>
      </w:pPr>
      <w:r w:rsidRPr="00F11F24">
        <w:t>5.2.2. Участник закупки не допускается до участия в аукционе в случае:</w:t>
      </w:r>
    </w:p>
    <w:p w:rsidR="00FA1323" w:rsidRPr="00F11F24" w:rsidRDefault="00FA1323" w:rsidP="00FA1323">
      <w:pPr>
        <w:widowControl w:val="0"/>
        <w:ind w:firstLine="709"/>
        <w:jc w:val="both"/>
        <w:rPr>
          <w:sz w:val="24"/>
          <w:szCs w:val="24"/>
        </w:rPr>
      </w:pPr>
      <w:r w:rsidRPr="00F11F24">
        <w:rPr>
          <w:sz w:val="24"/>
          <w:szCs w:val="24"/>
        </w:rPr>
        <w:t>5.2.2.1 непредставления документов, установленных аукционной документацией, либо наличия в таких документах недостоверных сведений об Участнике закупки;</w:t>
      </w:r>
    </w:p>
    <w:p w:rsidR="00FA1323" w:rsidRPr="00F11F24" w:rsidRDefault="00FA1323" w:rsidP="00FA1323">
      <w:pPr>
        <w:widowControl w:val="0"/>
        <w:ind w:firstLine="709"/>
        <w:jc w:val="both"/>
        <w:rPr>
          <w:sz w:val="24"/>
          <w:szCs w:val="24"/>
        </w:rPr>
      </w:pPr>
      <w:r w:rsidRPr="00F11F24">
        <w:rPr>
          <w:sz w:val="24"/>
          <w:szCs w:val="24"/>
        </w:rPr>
        <w:t>5.2.2.2 несоответствия Участника закупки требованиям, установленным аукционной документацией;</w:t>
      </w:r>
    </w:p>
    <w:p w:rsidR="00FA1323" w:rsidRPr="00F11F24" w:rsidRDefault="00FA1323" w:rsidP="00FA1323">
      <w:pPr>
        <w:widowControl w:val="0"/>
        <w:ind w:firstLine="709"/>
        <w:jc w:val="both"/>
        <w:rPr>
          <w:sz w:val="24"/>
          <w:szCs w:val="24"/>
        </w:rPr>
      </w:pPr>
      <w:r w:rsidRPr="00F11F24">
        <w:rPr>
          <w:sz w:val="24"/>
          <w:szCs w:val="24"/>
        </w:rPr>
        <w:t>5.2.2.3 несоответствия заявки на участие в аукционе требованиям аукционной документации;</w:t>
      </w:r>
    </w:p>
    <w:p w:rsidR="00FA1323" w:rsidRPr="00F11F24" w:rsidRDefault="00FA1323" w:rsidP="00FA1323">
      <w:pPr>
        <w:widowControl w:val="0"/>
        <w:ind w:firstLine="709"/>
        <w:jc w:val="both"/>
        <w:rPr>
          <w:sz w:val="24"/>
          <w:szCs w:val="24"/>
        </w:rPr>
      </w:pPr>
      <w:r w:rsidRPr="00F11F24">
        <w:rPr>
          <w:sz w:val="24"/>
          <w:szCs w:val="24"/>
        </w:rPr>
        <w:t>5.2.2.4 предоставления недостоверных сведений в отношении предмета аукциона;</w:t>
      </w:r>
    </w:p>
    <w:p w:rsidR="00FA1323" w:rsidRPr="00F11F24" w:rsidRDefault="00FA1323" w:rsidP="00FA1323">
      <w:pPr>
        <w:widowControl w:val="0"/>
        <w:ind w:firstLine="709"/>
        <w:jc w:val="both"/>
        <w:rPr>
          <w:sz w:val="24"/>
          <w:szCs w:val="24"/>
        </w:rPr>
      </w:pPr>
      <w:r w:rsidRPr="00F11F24">
        <w:rPr>
          <w:sz w:val="24"/>
          <w:szCs w:val="24"/>
        </w:rPr>
        <w:t xml:space="preserve">5.2.2.5 </w:t>
      </w:r>
      <w:proofErr w:type="spellStart"/>
      <w:r w:rsidRPr="00F11F24">
        <w:rPr>
          <w:sz w:val="24"/>
          <w:szCs w:val="24"/>
        </w:rPr>
        <w:t>непоступления</w:t>
      </w:r>
      <w:proofErr w:type="spellEnd"/>
      <w:r w:rsidRPr="00F11F24">
        <w:rPr>
          <w:sz w:val="24"/>
          <w:szCs w:val="24"/>
        </w:rPr>
        <w:t xml:space="preserve"> в срок денежных средств в качестве обеспечения заявки на участие в аукционе, если требование о таком обеспечении установлено в аукционной документации.</w:t>
      </w:r>
    </w:p>
    <w:p w:rsidR="00FA1323" w:rsidRPr="00F11F24" w:rsidRDefault="00FA1323" w:rsidP="00FA1323">
      <w:pPr>
        <w:widowControl w:val="0"/>
        <w:ind w:firstLine="709"/>
        <w:jc w:val="both"/>
        <w:rPr>
          <w:sz w:val="24"/>
          <w:szCs w:val="24"/>
        </w:rPr>
      </w:pPr>
      <w:r w:rsidRPr="00F11F24">
        <w:rPr>
          <w:sz w:val="24"/>
          <w:szCs w:val="24"/>
        </w:rPr>
        <w:t>5.2.3 Отказ в допуске к участию в аукционе по иным основаниям, не установленным пунктом 5 настоящего раздела, не допускается.</w:t>
      </w:r>
    </w:p>
    <w:p w:rsidR="00FA1323" w:rsidRPr="00F11F24" w:rsidRDefault="00FA1323" w:rsidP="00FA1323">
      <w:pPr>
        <w:widowControl w:val="0"/>
        <w:ind w:firstLine="709"/>
        <w:jc w:val="both"/>
        <w:rPr>
          <w:sz w:val="24"/>
          <w:szCs w:val="24"/>
        </w:rPr>
      </w:pPr>
      <w:r w:rsidRPr="00F11F24">
        <w:rPr>
          <w:sz w:val="24"/>
          <w:szCs w:val="24"/>
        </w:rPr>
        <w:t xml:space="preserve">5.2.4 </w:t>
      </w:r>
      <w:proofErr w:type="gramStart"/>
      <w:r w:rsidRPr="00F11F24">
        <w:rPr>
          <w:sz w:val="24"/>
          <w:szCs w:val="24"/>
        </w:rPr>
        <w:t>В</w:t>
      </w:r>
      <w:proofErr w:type="gramEnd"/>
      <w:r w:rsidRPr="00F11F24">
        <w:rPr>
          <w:sz w:val="24"/>
          <w:szCs w:val="24"/>
        </w:rPr>
        <w:t xml:space="preserve">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допуске к участию в аукционе и признании участником аукциона только одного участника закупки, подавшего заявку на участие в аукционе, аукцион признается несостоявшимся.</w:t>
      </w:r>
    </w:p>
    <w:p w:rsidR="00FA1323" w:rsidRPr="00F11F24" w:rsidRDefault="00FA1323" w:rsidP="00FA1323">
      <w:pPr>
        <w:widowControl w:val="0"/>
        <w:ind w:firstLine="709"/>
        <w:jc w:val="both"/>
        <w:rPr>
          <w:sz w:val="24"/>
          <w:szCs w:val="24"/>
        </w:rPr>
      </w:pPr>
      <w:r w:rsidRPr="00F11F24">
        <w:rPr>
          <w:sz w:val="24"/>
          <w:szCs w:val="24"/>
        </w:rPr>
        <w:t xml:space="preserve">В случае, если единственная заявка на участие в аукционе, поданная участником закупки, соответствует всем требованиям аукционной документации, то участник закупки, подавший </w:t>
      </w:r>
      <w:r w:rsidRPr="00F11F24">
        <w:rPr>
          <w:sz w:val="24"/>
          <w:szCs w:val="24"/>
        </w:rPr>
        <w:lastRenderedPageBreak/>
        <w:t xml:space="preserve">такую заявку, признается победителем в процедуре закупки и с ним заключается договор по начальной (максимальной) цене, указанной в аукционной документации, или по иной цене, предложенной таким участником и не превышающей начальную (максимальную) цену договора. </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5.2.5 Оператор прекращает блокирование денежных средств в размере, указанном в п. 4.1.5 настоящего раздела, в течение рабочего дня в отношении Участников закупки, не допущенных к участию в закупке, после публикации протокола рассмотрения заявок на участие в аукционе.</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 xml:space="preserve">5.2.6. Оператор в течение одного дня со дня получения протокола рассмотрения заявок на участие в аукционе, но не позднее даты и времени проведения аукциона, направляет всем Участникам, чьи заявки поступили, уведомление о принятом Комиссией решении. </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 xml:space="preserve">5.2.8 Участники закупки, допущенные к участию в аукционе, признаются Участниками аукциона. </w:t>
      </w:r>
    </w:p>
    <w:p w:rsidR="00FA1323" w:rsidRPr="00F11F24" w:rsidRDefault="00FA1323" w:rsidP="00FA1323">
      <w:pPr>
        <w:pStyle w:val="24"/>
        <w:widowControl w:val="0"/>
        <w:numPr>
          <w:ilvl w:val="1"/>
          <w:numId w:val="0"/>
        </w:numPr>
        <w:tabs>
          <w:tab w:val="left" w:pos="-5245"/>
          <w:tab w:val="left" w:pos="1080"/>
        </w:tabs>
        <w:ind w:firstLine="720"/>
        <w:rPr>
          <w:b/>
          <w:szCs w:val="24"/>
        </w:rPr>
      </w:pPr>
      <w:r w:rsidRPr="00F11F24">
        <w:rPr>
          <w:b/>
          <w:szCs w:val="24"/>
        </w:rPr>
        <w:t>6. ПРОВЕДЕНИЕ АУКЦИОНА</w:t>
      </w:r>
    </w:p>
    <w:p w:rsidR="00FA1323" w:rsidRPr="00F11F24" w:rsidRDefault="00FA1323" w:rsidP="00FA1323">
      <w:pPr>
        <w:pStyle w:val="37"/>
        <w:tabs>
          <w:tab w:val="left" w:pos="-5245"/>
          <w:tab w:val="left" w:pos="1080"/>
        </w:tabs>
        <w:ind w:firstLine="720"/>
        <w:rPr>
          <w:b/>
          <w:szCs w:val="24"/>
        </w:rPr>
      </w:pPr>
      <w:r w:rsidRPr="00F11F24">
        <w:rPr>
          <w:b/>
          <w:szCs w:val="24"/>
        </w:rPr>
        <w:t>6.1. Порядок проведения аукциона.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6.1.1. В аукционе в электронной форме могут участвовать только участники закупки, признанные участниками аукциона.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6.1.2. Аукцион проводится в день и вовремя, указанное Заказчиком в</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6.1.3. В аукционе в электронной форме имеют право участвовать только участники, допущенные Заказчиком к участию в аукционе. С момента начала аукциона в электронной форме участники имеют возможность делать ценовые предложения, предусматривающие понижение текущего ценового предложения на величину, равную шагу понижения. «Шаг аукциона» составляет от 0,5 процента до 5 процентов начальной (максимальной) цены договора (цены лота).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Порядок подачи ценовых предложений регулируется регламентом проведения торгов оператора электронной площадки.</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При проведении аукциона любой участник аукциона также вправе подать предложение о цене договора независимо от «шага аукциона» при условии соблюдения требований, предусмотренных п. 4 настоящей статьи.</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6.1.4. При проведении аукциона участники аукциона подают предложения о цене договора с учетом следующих требований:</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а) участник аукциона не вправе подавать предложение о цене договора, равное предложению или большее чем предложение о цене договора, которые поданы таким участником аукциона ранее, а также предложение о цене договора, равное нулю;</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б) участник аукциона не вправе подавать предложение о цене договора ниже, чем текущее минимальное предложение о цене договора, сниженное в пределах «шага аукциона»;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в) участник аукциона не вправе подавать предложение о цене договора ниже, чем текущее минимальное предложение о цене договора в случае, если такое предложение о цене договора подано этим же участником аукциона.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6.1.5. При проведении аукциона в электронной форме устанавливается время приема предложений участников аукциона о цене договора, составляющее 10 (десять) минут от начала проведения аукциона до истечения срока подачи предложений о цене договора, а также 10 (десять) минут после поступления последнего предложения о цене договора. Если в течение указанного времени ни одного предложения о более низкой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 xml:space="preserve">6.1.6. По итогам аукциона в электронной форме в день окончания аукциона оператор электронной площадки формирует протокол аукциона в электронной форме в соответствии с регламентом электронной площадки. </w:t>
      </w:r>
      <w:r w:rsidRPr="00F11F24">
        <w:rPr>
          <w:sz w:val="24"/>
          <w:szCs w:val="24"/>
          <w:lang w:bidi="ru-RU"/>
        </w:rPr>
        <w:t>В него включается следующая информация</w:t>
      </w:r>
      <w:r w:rsidRPr="00F11F24">
        <w:rPr>
          <w:sz w:val="24"/>
          <w:szCs w:val="24"/>
        </w:rPr>
        <w:t>:</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а) Реестровый номер закупки;</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б) Краткое наименование Заказчика;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в) Наименование организатора;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г) Начальная цена договора;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д) Дата и время начала аукциона;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е) Дата и время окончания аукциона;</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lastRenderedPageBreak/>
        <w:t>ж) Наименование электронной площадки;</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з) Адрес электронной площадки;</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 xml:space="preserve">и) Информация о допуске заявок на участие в аукционе в электронной форме; </w:t>
      </w:r>
    </w:p>
    <w:p w:rsidR="00FA1323" w:rsidRPr="00F11F24" w:rsidRDefault="00FA1323" w:rsidP="00FA1323">
      <w:pPr>
        <w:widowControl w:val="0"/>
        <w:numPr>
          <w:ilvl w:val="2"/>
          <w:numId w:val="0"/>
        </w:numPr>
        <w:tabs>
          <w:tab w:val="left" w:pos="-5245"/>
          <w:tab w:val="left" w:pos="-4800"/>
        </w:tabs>
        <w:ind w:firstLine="709"/>
        <w:jc w:val="both"/>
        <w:rPr>
          <w:sz w:val="24"/>
          <w:szCs w:val="24"/>
        </w:rPr>
      </w:pPr>
      <w:r w:rsidRPr="00F11F24">
        <w:rPr>
          <w:sz w:val="24"/>
          <w:szCs w:val="24"/>
        </w:rPr>
        <w:t xml:space="preserve">к) Все минимальные предложения о цене договора, сделанные участниками аукциона в электронной форме и ранжированные по мере убывания. </w:t>
      </w:r>
    </w:p>
    <w:p w:rsidR="00FA1323" w:rsidRPr="00F11F24" w:rsidRDefault="00FA1323" w:rsidP="00FA1323">
      <w:pPr>
        <w:widowControl w:val="0"/>
        <w:numPr>
          <w:ilvl w:val="2"/>
          <w:numId w:val="0"/>
        </w:numPr>
        <w:tabs>
          <w:tab w:val="left" w:pos="-5245"/>
          <w:tab w:val="left" w:pos="-4800"/>
        </w:tabs>
        <w:ind w:firstLine="709"/>
        <w:jc w:val="both"/>
        <w:rPr>
          <w:sz w:val="24"/>
          <w:szCs w:val="24"/>
          <w:lang w:bidi="ru-RU"/>
        </w:rPr>
      </w:pPr>
      <w:r w:rsidRPr="00F11F24">
        <w:rPr>
          <w:sz w:val="24"/>
          <w:szCs w:val="24"/>
        </w:rPr>
        <w:t xml:space="preserve">В день окончания проведения аукциона оператор электронной площадки направляет протокол аукциона в электронной форме Заказчику. Заказчик, </w:t>
      </w:r>
      <w:r w:rsidRPr="00F11F24">
        <w:rPr>
          <w:sz w:val="24"/>
          <w:szCs w:val="24"/>
          <w:lang w:bidi="ru-RU"/>
        </w:rPr>
        <w:t xml:space="preserve">не позднее чем через три дня со дня подписания итогового протокола </w:t>
      </w:r>
      <w:r w:rsidRPr="00F11F24">
        <w:rPr>
          <w:sz w:val="24"/>
          <w:szCs w:val="24"/>
        </w:rPr>
        <w:t xml:space="preserve">размещает его на электронной площадке и </w:t>
      </w:r>
      <w:r w:rsidRPr="00F11F24">
        <w:rPr>
          <w:sz w:val="24"/>
          <w:szCs w:val="24"/>
          <w:lang w:bidi="ru-RU"/>
        </w:rPr>
        <w:t>в единой информационной системе.</w:t>
      </w:r>
    </w:p>
    <w:p w:rsidR="00FA1323" w:rsidRPr="00F11F24" w:rsidRDefault="00FA1323" w:rsidP="00FA1323">
      <w:pPr>
        <w:pStyle w:val="13"/>
        <w:widowControl w:val="0"/>
        <w:tabs>
          <w:tab w:val="left" w:pos="-5245"/>
          <w:tab w:val="left" w:pos="432"/>
          <w:tab w:val="left" w:pos="1080"/>
        </w:tabs>
        <w:ind w:firstLine="709"/>
        <w:jc w:val="left"/>
        <w:rPr>
          <w:sz w:val="24"/>
          <w:szCs w:val="24"/>
        </w:rPr>
      </w:pPr>
      <w:r w:rsidRPr="00F11F24">
        <w:rPr>
          <w:sz w:val="24"/>
          <w:szCs w:val="24"/>
        </w:rPr>
        <w:t>7. ПРИЗНАНИЕ АУКЦИОНА НЕСОСТОЯВШИМСЯ</w:t>
      </w:r>
    </w:p>
    <w:p w:rsidR="00FA1323" w:rsidRPr="00F11F24" w:rsidRDefault="00FA1323" w:rsidP="00FA1323">
      <w:pPr>
        <w:widowControl w:val="0"/>
        <w:shd w:val="clear" w:color="auto" w:fill="FFFFFF"/>
        <w:tabs>
          <w:tab w:val="left" w:pos="1134"/>
        </w:tabs>
        <w:ind w:right="-1" w:firstLine="709"/>
        <w:jc w:val="both"/>
        <w:rPr>
          <w:sz w:val="24"/>
          <w:szCs w:val="24"/>
          <w:lang w:bidi="ru-RU"/>
        </w:rPr>
      </w:pPr>
      <w:r w:rsidRPr="00F11F24">
        <w:rPr>
          <w:sz w:val="24"/>
          <w:szCs w:val="24"/>
        </w:rPr>
        <w:t xml:space="preserve">7.1. </w:t>
      </w:r>
      <w:r w:rsidRPr="00F11F24">
        <w:rPr>
          <w:sz w:val="24"/>
          <w:szCs w:val="24"/>
          <w:lang w:bidi="ru-RU"/>
        </w:rPr>
        <w:t xml:space="preserve">В случае, если по окончании срока подачи заявок на участие в аукционе не подана ни одна заявка на участие </w:t>
      </w:r>
      <w:proofErr w:type="gramStart"/>
      <w:r w:rsidRPr="00F11F24">
        <w:rPr>
          <w:sz w:val="24"/>
          <w:szCs w:val="24"/>
          <w:lang w:bidi="ru-RU"/>
        </w:rPr>
        <w:t>в  аукционе</w:t>
      </w:r>
      <w:proofErr w:type="gramEnd"/>
      <w:r w:rsidRPr="00F11F24">
        <w:rPr>
          <w:sz w:val="24"/>
          <w:szCs w:val="24"/>
          <w:lang w:bidi="ru-RU"/>
        </w:rPr>
        <w:t>, а также, 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аукциона, подавших заявки на участие аукционе, аукцион признается несостоявшимся.</w:t>
      </w:r>
    </w:p>
    <w:p w:rsidR="00FA1323" w:rsidRPr="00F11F24" w:rsidRDefault="00FA1323" w:rsidP="00FA1323">
      <w:pPr>
        <w:widowControl w:val="0"/>
        <w:shd w:val="clear" w:color="auto" w:fill="FFFFFF"/>
        <w:ind w:firstLine="709"/>
        <w:jc w:val="both"/>
        <w:rPr>
          <w:sz w:val="24"/>
          <w:szCs w:val="24"/>
        </w:rPr>
      </w:pPr>
      <w:r w:rsidRPr="00F11F24">
        <w:rPr>
          <w:sz w:val="24"/>
          <w:szCs w:val="24"/>
        </w:rPr>
        <w:t>7.2.  В случае если по окончании срока подачи заявок на участие в аукционе подана только одна заявка на участие в аукционе, такая заявка рассматривается комиссией в соответствии с требованиями настоящей документации об аукционе.</w:t>
      </w:r>
    </w:p>
    <w:p w:rsidR="00FA1323" w:rsidRPr="00F11F24" w:rsidRDefault="00FA1323" w:rsidP="00FA1323">
      <w:pPr>
        <w:widowControl w:val="0"/>
        <w:shd w:val="clear" w:color="auto" w:fill="FFFFFF"/>
        <w:ind w:firstLine="709"/>
        <w:jc w:val="both"/>
        <w:rPr>
          <w:sz w:val="24"/>
          <w:szCs w:val="24"/>
        </w:rPr>
      </w:pPr>
      <w:r w:rsidRPr="00F11F24">
        <w:rPr>
          <w:sz w:val="24"/>
          <w:szCs w:val="24"/>
        </w:rPr>
        <w:t>В случае если указанная заявка соответствует требованиям и условиям, предусмотренным документацией, договор заключается с участником закупки, подавшим указанную заявку на условиях и по цене договора, которые предусмотрены заявкой на участие в аукционе и документацией об аукционе. Участник закупки, подавший указанную заявку, не вправе отказаться от заключения договора.</w:t>
      </w:r>
    </w:p>
    <w:p w:rsidR="00FA1323" w:rsidRPr="00F11F24" w:rsidRDefault="00FA1323" w:rsidP="00FA1323">
      <w:pPr>
        <w:widowControl w:val="0"/>
        <w:shd w:val="clear" w:color="auto" w:fill="FFFFFF"/>
        <w:ind w:firstLine="709"/>
        <w:jc w:val="both"/>
        <w:rPr>
          <w:sz w:val="24"/>
          <w:szCs w:val="24"/>
        </w:rPr>
      </w:pPr>
      <w:r w:rsidRPr="00F11F24">
        <w:rPr>
          <w:sz w:val="24"/>
          <w:szCs w:val="24"/>
        </w:rPr>
        <w:t>7.3. В случае если по окончании срока подачи заявок на участие в аукционе не подано ни одной заявки либо по результатам рассмотрения заявок на участие в аукционе комиссия отклонила все заявки, Заказчик вправе провести процедуру закупки повторно, выбрать иной способ осуществления закупки.</w:t>
      </w:r>
    </w:p>
    <w:p w:rsidR="00FA1323" w:rsidRPr="00F11F24" w:rsidRDefault="00FA1323" w:rsidP="00FA1323">
      <w:pPr>
        <w:widowControl w:val="0"/>
        <w:shd w:val="clear" w:color="auto" w:fill="FFFFFF"/>
        <w:ind w:firstLine="709"/>
        <w:jc w:val="both"/>
        <w:rPr>
          <w:sz w:val="24"/>
          <w:szCs w:val="24"/>
        </w:rPr>
      </w:pPr>
      <w:r w:rsidRPr="00F11F24">
        <w:rPr>
          <w:sz w:val="24"/>
          <w:szCs w:val="24"/>
        </w:rPr>
        <w:t>7.4. При заключении договора с единственным поставщиком (подрядчиком, исполнителем) на основании пункта 7.3 настоящего раздела Заказчик не вправе изменить объект и условия закупки, требования, предъявляемые к участникам закупки и объекту закупки, которые содержались в Документации закупки, признанной несостоявшейся, за исключением:</w:t>
      </w:r>
    </w:p>
    <w:p w:rsidR="00FA1323" w:rsidRPr="00F11F24" w:rsidRDefault="00FA1323" w:rsidP="00FA1323">
      <w:pPr>
        <w:widowControl w:val="0"/>
        <w:shd w:val="clear" w:color="auto" w:fill="FFFFFF"/>
        <w:ind w:firstLine="709"/>
        <w:jc w:val="both"/>
        <w:rPr>
          <w:sz w:val="24"/>
          <w:szCs w:val="24"/>
        </w:rPr>
      </w:pPr>
      <w:r w:rsidRPr="00F11F24">
        <w:rPr>
          <w:sz w:val="24"/>
          <w:szCs w:val="24"/>
        </w:rPr>
        <w:t>- срока исполнения договора, который может быть продлен на срок не менее чем срок, необходимый для заключения такого договора с единственным поставщиком (подрядчиком, исполнителем).</w:t>
      </w:r>
    </w:p>
    <w:p w:rsidR="00FA1323" w:rsidRPr="00F11F24" w:rsidRDefault="00FA1323" w:rsidP="00FA1323">
      <w:pPr>
        <w:pStyle w:val="13"/>
        <w:widowControl w:val="0"/>
        <w:tabs>
          <w:tab w:val="left" w:pos="-5245"/>
          <w:tab w:val="left" w:pos="432"/>
          <w:tab w:val="left" w:pos="1080"/>
        </w:tabs>
        <w:ind w:firstLine="709"/>
        <w:jc w:val="left"/>
        <w:rPr>
          <w:sz w:val="24"/>
          <w:szCs w:val="24"/>
        </w:rPr>
      </w:pPr>
      <w:r w:rsidRPr="00F11F24">
        <w:rPr>
          <w:sz w:val="24"/>
          <w:szCs w:val="24"/>
        </w:rPr>
        <w:t>8. ЗАКЛЮЧЕНИЕ ДОГОВОРА</w:t>
      </w:r>
    </w:p>
    <w:p w:rsidR="00FA1323" w:rsidRPr="00F11F24" w:rsidRDefault="00FA1323" w:rsidP="00FA1323">
      <w:pPr>
        <w:pStyle w:val="afff6"/>
        <w:widowControl w:val="0"/>
        <w:numPr>
          <w:ilvl w:val="1"/>
          <w:numId w:val="28"/>
        </w:numPr>
        <w:shd w:val="clear" w:color="auto" w:fill="FFFFFF"/>
        <w:tabs>
          <w:tab w:val="left" w:pos="1134"/>
        </w:tabs>
        <w:ind w:left="0" w:firstLine="709"/>
        <w:jc w:val="both"/>
        <w:rPr>
          <w:lang w:bidi="ru-RU"/>
        </w:rPr>
      </w:pPr>
      <w:r w:rsidRPr="00F11F24">
        <w:rPr>
          <w:lang w:bidi="ru-RU"/>
        </w:rPr>
        <w:t xml:space="preserve">По результатам проведения аукциона между победителем закупки и заказчиком заключается договор. Заказчик заключает договор с победителем аукциона по цене, предложенной им по итогам проведения аукциона, на условиях, указанных в заявке победителя аукциона и условиях, указанных в аукционной </w:t>
      </w:r>
      <w:proofErr w:type="gramStart"/>
      <w:r w:rsidRPr="00F11F24">
        <w:rPr>
          <w:lang w:bidi="ru-RU"/>
        </w:rPr>
        <w:t>документации .</w:t>
      </w:r>
      <w:proofErr w:type="gramEnd"/>
    </w:p>
    <w:p w:rsidR="00FA1323" w:rsidRPr="00F11F24" w:rsidRDefault="00FA1323" w:rsidP="00FA1323">
      <w:pPr>
        <w:pStyle w:val="afff6"/>
        <w:widowControl w:val="0"/>
        <w:numPr>
          <w:ilvl w:val="1"/>
          <w:numId w:val="28"/>
        </w:numPr>
        <w:ind w:left="0" w:firstLine="709"/>
        <w:jc w:val="both"/>
        <w:rPr>
          <w:lang w:bidi="ru-RU"/>
        </w:rPr>
      </w:pPr>
      <w:r w:rsidRPr="00F11F24">
        <w:rPr>
          <w:lang w:bidi="ru-RU"/>
        </w:rPr>
        <w:t>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аукциона.</w:t>
      </w:r>
    </w:p>
    <w:p w:rsidR="00FA1323" w:rsidRPr="00F11F24" w:rsidRDefault="00FA1323" w:rsidP="00FA1323">
      <w:pPr>
        <w:widowControl w:val="0"/>
        <w:shd w:val="clear" w:color="auto" w:fill="FFFFFF"/>
        <w:tabs>
          <w:tab w:val="left" w:pos="1134"/>
        </w:tabs>
        <w:jc w:val="both"/>
        <w:rPr>
          <w:sz w:val="24"/>
          <w:szCs w:val="24"/>
          <w:lang w:bidi="ru-RU"/>
        </w:rPr>
      </w:pPr>
      <w:r w:rsidRPr="00F11F24">
        <w:rPr>
          <w:sz w:val="24"/>
          <w:szCs w:val="24"/>
          <w:lang w:bidi="ru-RU"/>
        </w:rPr>
        <w:t xml:space="preserve">            8.3. В случае если Заказчиком в документации было установлено требование о предоставлении обеспечения исполнения договора, договор заключается только после предоставления участником закупки, с которым заключается договор, соответствующего обеспечения исполнения договора.</w:t>
      </w:r>
    </w:p>
    <w:p w:rsidR="00FA1323" w:rsidRPr="00F11F24" w:rsidRDefault="00FA1323" w:rsidP="00FA1323">
      <w:pPr>
        <w:widowControl w:val="0"/>
        <w:rPr>
          <w:sz w:val="24"/>
          <w:szCs w:val="24"/>
          <w:lang w:bidi="ru-RU"/>
        </w:rPr>
      </w:pPr>
      <w:r w:rsidRPr="00F11F24">
        <w:rPr>
          <w:sz w:val="24"/>
          <w:szCs w:val="24"/>
          <w:lang w:bidi="ru-RU"/>
        </w:rPr>
        <w:t xml:space="preserve">             8.4. В случае если участник закупки в течение двадцати дней со дня размещения на электронной площадке протокола подведения итогов аукциона не подписал проект договора такой участник закупки считается уклонившимся от заключения договора.</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8.5. Договор заключается на условиях, предусмотренных документацией об аукционе и заявкой (предложением) участника закупки, с которым заключается такой договор, в следующем порядке:</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 xml:space="preserve">8.5.1. В течение пяти дней со дня размещения в единой информационной системе </w:t>
      </w:r>
      <w:r w:rsidRPr="00F11F24">
        <w:rPr>
          <w:sz w:val="24"/>
          <w:szCs w:val="24"/>
          <w:lang w:bidi="ru-RU"/>
        </w:rPr>
        <w:lastRenderedPageBreak/>
        <w:t>протокола по итогам аукциона заказчик размещает на электронной площадке с использованием единой информационной системы без своей подписи проект договора, который составляется путем включения в проект договора, прилагаемый к документации или извещению о закупке, цены договора, предложенной участником закупки, с которым заключается договор.</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8.5.2. В течение пяти дней с даты размещения заказчиком в единой информационной системе проекта договора победитель аукциона подписывает усиленной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и (или) документации об аукционе.</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8.5.3. Если участник закупки, с которым заключается договор,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должен содержать следующие сведения:</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1) место, дату и время составления протокола;</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2) наименование предмета закупки и номер закупки;</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 xml:space="preserve">В течение пяти дней с даты размещения заказчиком в единой информационной системе проекта протокол разногласий, подписанный усиленной электронной подписью лица, имеющего право действовать от имени победителя электронной процедуры, размещается на электронной площадке. Указанный протокол может быть размещен на электронной площадке в отношении соответствующего договора не более чем один раз. </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 xml:space="preserve">В течение двух рабочих дней с даты размещения победителем электронной процедуры на электронной площадке протокола разногласий заказчик рассматривает протокол разногласий и без своей подписи размещает в единой информационной системе и на электронной площадке с использованием единой информационной системы доработанный проект договора либо повторно размещает в единой информационной системе и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аукциона. </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В течение пяти дней с даты размещения заказчиком в единой информационной системе и на электронной площадке документов, предусмотренных п. 8.5.3, победитель аукциона размещает на электронной площадке проект договора, подписанный усиленной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если данное требование установлено в извещении и (или) документации об аукционе, и подписанные усиленной электронной подписью указанного лица.</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8.5.4. В течение трех рабочих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аукциона,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заказчик обязан разместить в единой информационной системе и на электронной площадке с использованием единой информационной системы контракт, подписанный усиленной электронной подписью лица, имеющего право действовать от имени заказчика.</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С момента размещения в единой информационной системе предусмотренного п.8.5.4 и подписанного заказчиком договора он считается заключенным.</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8.5.5. В случае если победитель закупки, участник закупки, заявке которого присвоен второй номер, или участник закупки, подавший единственную заявку, признанную соответствующей требованиям документации, в срок, предусмотренный документацией, не представил Заказчику подписанный договор и (или) обеспечение исполнения договора в случае, если Заказчиком</w:t>
      </w:r>
      <w:r w:rsidRPr="00F11F24">
        <w:rPr>
          <w:i/>
          <w:sz w:val="24"/>
          <w:szCs w:val="24"/>
          <w:lang w:bidi="ru-RU"/>
        </w:rPr>
        <w:t xml:space="preserve"> было установлено требование обеспечения исполнения договора, такой победитель </w:t>
      </w:r>
      <w:r w:rsidRPr="00F11F24">
        <w:rPr>
          <w:sz w:val="24"/>
          <w:szCs w:val="24"/>
          <w:lang w:bidi="ru-RU"/>
        </w:rPr>
        <w:t xml:space="preserve">закупки, участник закупки, заявке которого присвоен второй номер, или участник </w:t>
      </w:r>
      <w:r w:rsidRPr="00F11F24">
        <w:rPr>
          <w:sz w:val="24"/>
          <w:szCs w:val="24"/>
          <w:lang w:bidi="ru-RU"/>
        </w:rPr>
        <w:lastRenderedPageBreak/>
        <w:t>закупки, подавший единственную заявку, признанную соответствующей требованиям документации, признается уклонившимся от заключения договора.</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8.5.6. В случае если победитель аукциона признан уклонившимся от заключения договора, Заказчик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номер с отнесением убытков на участника закупки, уклонившегося от заключения договора.</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8.5.7. В случае уклонения участника закупки, заявке которого присвоен второй номер, от заключения договора Заказчик вправе обратиться в суд с иском о понуждении такого участника к заключению договора, а также о возмещении убытков, причиненных уклонением от заключения договора, или принять решение о признании процедуры закупки несостоявшейся.</w:t>
      </w:r>
    </w:p>
    <w:p w:rsidR="00FA1323" w:rsidRPr="00F11F24" w:rsidRDefault="00FA1323" w:rsidP="00FA1323">
      <w:pPr>
        <w:widowControl w:val="0"/>
        <w:shd w:val="clear" w:color="auto" w:fill="FFFFFF"/>
        <w:tabs>
          <w:tab w:val="left" w:pos="1134"/>
        </w:tabs>
        <w:ind w:firstLine="709"/>
        <w:jc w:val="both"/>
        <w:rPr>
          <w:sz w:val="24"/>
          <w:szCs w:val="24"/>
          <w:lang w:bidi="ru-RU"/>
        </w:rPr>
      </w:pPr>
      <w:r w:rsidRPr="00F11F24">
        <w:rPr>
          <w:sz w:val="24"/>
          <w:szCs w:val="24"/>
          <w:lang w:bidi="ru-RU"/>
        </w:rPr>
        <w:t xml:space="preserve">8.5.8. В случае уклонения от заключения договора в соответствие с </w:t>
      </w:r>
      <w:proofErr w:type="spellStart"/>
      <w:r w:rsidRPr="00F11F24">
        <w:rPr>
          <w:sz w:val="24"/>
          <w:szCs w:val="24"/>
          <w:lang w:bidi="ru-RU"/>
        </w:rPr>
        <w:t>п.п</w:t>
      </w:r>
      <w:proofErr w:type="spellEnd"/>
      <w:r w:rsidRPr="00F11F24">
        <w:rPr>
          <w:sz w:val="24"/>
          <w:szCs w:val="24"/>
          <w:lang w:bidi="ru-RU"/>
        </w:rPr>
        <w:t>. 8.5.6, 8.5.7, Заказчик обязан направить сведения о недобросовестных участниках закупки в федеральный орган исполнительной власти, уполномоченный на ведение реестра недобросовестных поставщиков. Порядок направления Заказчиком сведений о недобросовестных участниках закупки устанавливается Правительством Российской Федерации.</w:t>
      </w:r>
    </w:p>
    <w:p w:rsidR="00FA1323" w:rsidRPr="00F11F24" w:rsidRDefault="00FA1323" w:rsidP="00FA1323">
      <w:pPr>
        <w:widowControl w:val="0"/>
        <w:tabs>
          <w:tab w:val="left" w:pos="-5245"/>
          <w:tab w:val="left" w:pos="1260"/>
        </w:tabs>
        <w:ind w:firstLine="709"/>
        <w:jc w:val="center"/>
        <w:rPr>
          <w:b/>
          <w:sz w:val="24"/>
          <w:szCs w:val="24"/>
        </w:rPr>
      </w:pPr>
      <w:r w:rsidRPr="00F11F24">
        <w:rPr>
          <w:b/>
          <w:sz w:val="24"/>
          <w:szCs w:val="24"/>
        </w:rPr>
        <w:t>9. ОБЕСПЕЧЕНИЕ ЗАЩИТЫ ПРАВ И ЗАКОННЫХ ИНТЕРЕСОВ УЧАСТНИКОВ ЗАКУПКИ</w:t>
      </w:r>
    </w:p>
    <w:p w:rsidR="00FA1323" w:rsidRPr="00F11F24" w:rsidRDefault="00FA1323" w:rsidP="00FA1323">
      <w:pPr>
        <w:widowControl w:val="0"/>
        <w:tabs>
          <w:tab w:val="left" w:pos="-5245"/>
        </w:tabs>
        <w:ind w:firstLine="709"/>
        <w:jc w:val="both"/>
        <w:rPr>
          <w:sz w:val="24"/>
          <w:szCs w:val="24"/>
        </w:rPr>
      </w:pPr>
      <w:r w:rsidRPr="00F11F24">
        <w:rPr>
          <w:sz w:val="24"/>
          <w:szCs w:val="24"/>
        </w:rPr>
        <w:t xml:space="preserve">Любой Участник закупки имеет право обжаловать в административном или судебном порядке в соответствии с законодательством Российской Федерации, действия (бездействие) </w:t>
      </w:r>
    </w:p>
    <w:p w:rsidR="00FA1323" w:rsidRPr="00F11F24" w:rsidRDefault="00FA1323" w:rsidP="00FA1323">
      <w:pPr>
        <w:widowControl w:val="0"/>
        <w:tabs>
          <w:tab w:val="left" w:pos="-5245"/>
        </w:tabs>
        <w:ind w:firstLine="709"/>
        <w:jc w:val="both"/>
        <w:rPr>
          <w:sz w:val="24"/>
          <w:szCs w:val="24"/>
        </w:rPr>
      </w:pPr>
      <w:r w:rsidRPr="00F11F24">
        <w:rPr>
          <w:sz w:val="24"/>
          <w:szCs w:val="24"/>
        </w:rPr>
        <w:t>Заказчика, Комиссии по проведению закупок, Оператора, если такие действия (бездействие) нарушают права и законные интересы Участника закупки.</w:t>
      </w:r>
    </w:p>
    <w:p w:rsidR="00FA1323" w:rsidRPr="00F11F24" w:rsidRDefault="00FA1323" w:rsidP="00FA1323">
      <w:pPr>
        <w:pStyle w:val="13"/>
        <w:widowControl w:val="0"/>
        <w:tabs>
          <w:tab w:val="left" w:pos="432"/>
          <w:tab w:val="left" w:pos="1080"/>
        </w:tabs>
        <w:outlineLvl w:val="2"/>
        <w:rPr>
          <w:bCs/>
          <w:iCs/>
          <w:sz w:val="24"/>
          <w:szCs w:val="24"/>
        </w:rPr>
      </w:pPr>
      <w:bookmarkStart w:id="7" w:name="_Toc347493754"/>
      <w:r w:rsidRPr="00F11F24">
        <w:rPr>
          <w:sz w:val="24"/>
          <w:szCs w:val="24"/>
        </w:rPr>
        <w:t xml:space="preserve">10. </w:t>
      </w:r>
      <w:bookmarkEnd w:id="7"/>
      <w:r w:rsidRPr="00F11F24">
        <w:rPr>
          <w:bCs/>
          <w:iCs/>
          <w:sz w:val="24"/>
          <w:szCs w:val="24"/>
        </w:rPr>
        <w:t>ОБЕСПЕЧЕНИЕ ЗАЯВКИ НА УЧАСТИЕ В АУКЦИОНЕ</w:t>
      </w:r>
    </w:p>
    <w:p w:rsidR="00FA1323" w:rsidRPr="00F11F24" w:rsidRDefault="00FA1323" w:rsidP="00FA1323">
      <w:pPr>
        <w:pStyle w:val="13"/>
        <w:widowControl w:val="0"/>
        <w:tabs>
          <w:tab w:val="left" w:pos="432"/>
          <w:tab w:val="left" w:pos="1080"/>
        </w:tabs>
        <w:ind w:firstLine="709"/>
        <w:jc w:val="both"/>
        <w:outlineLvl w:val="2"/>
        <w:rPr>
          <w:b w:val="0"/>
          <w:bCs/>
          <w:iCs/>
          <w:sz w:val="24"/>
          <w:szCs w:val="24"/>
        </w:rPr>
      </w:pPr>
      <w:r w:rsidRPr="00F11F24">
        <w:rPr>
          <w:b w:val="0"/>
          <w:bCs/>
          <w:iCs/>
          <w:sz w:val="24"/>
          <w:szCs w:val="24"/>
        </w:rPr>
        <w:t>10.1. В случае, если начальная (максимальная) цена договора превышает пять миллионов рублей, Заказчик вправе установить в документации об аукционе требование к обеспечению заявок на участие в закупке, которое в равной мере распространяется на всех участников закупки. Размер обеспечения заявки не может превышать пяти процентов от начальной (максимальной) цены договора.</w:t>
      </w:r>
    </w:p>
    <w:p w:rsidR="00FA1323" w:rsidRPr="00F11F24" w:rsidRDefault="00FA1323" w:rsidP="00FA1323">
      <w:pPr>
        <w:pStyle w:val="13"/>
        <w:widowControl w:val="0"/>
        <w:ind w:firstLine="709"/>
        <w:jc w:val="both"/>
        <w:rPr>
          <w:b w:val="0"/>
          <w:bCs/>
          <w:iCs/>
          <w:sz w:val="24"/>
          <w:szCs w:val="24"/>
        </w:rPr>
      </w:pPr>
      <w:r w:rsidRPr="00F11F24">
        <w:rPr>
          <w:b w:val="0"/>
          <w:bCs/>
          <w:iCs/>
          <w:sz w:val="24"/>
          <w:szCs w:val="24"/>
        </w:rPr>
        <w:t xml:space="preserve">Конкретный размер такого обеспечения, сроки и порядок его внесения, порядок, сроки и случаи возврата обеспечения и иные требования к нему, указываются в Информационной карте аукциона. </w:t>
      </w:r>
    </w:p>
    <w:p w:rsidR="00FA1323" w:rsidRPr="00F11F24" w:rsidRDefault="00FA1323" w:rsidP="00FA1323">
      <w:pPr>
        <w:pStyle w:val="20"/>
        <w:keepLines/>
        <w:widowControl w:val="0"/>
        <w:suppressLineNumbers/>
        <w:tabs>
          <w:tab w:val="left" w:pos="1260"/>
        </w:tabs>
        <w:spacing w:before="0" w:after="0"/>
        <w:jc w:val="both"/>
        <w:rPr>
          <w:rFonts w:ascii="Times New Roman" w:eastAsia="hiddenhorzocr" w:hAnsi="Times New Roman"/>
          <w:b w:val="0"/>
          <w:i w:val="0"/>
          <w:iCs w:val="0"/>
          <w:sz w:val="24"/>
          <w:szCs w:val="24"/>
        </w:rPr>
      </w:pPr>
      <w:r w:rsidRPr="00F11F24">
        <w:rPr>
          <w:rFonts w:ascii="Times New Roman" w:eastAsia="hiddenhorzocr" w:hAnsi="Times New Roman"/>
          <w:b w:val="0"/>
          <w:i w:val="0"/>
          <w:iCs w:val="0"/>
          <w:sz w:val="24"/>
          <w:szCs w:val="24"/>
        </w:rPr>
        <w:t xml:space="preserve">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со статьей 3.4. Федерального закона №223-ФЗ или предоставления независимой гарантии. </w:t>
      </w:r>
    </w:p>
    <w:p w:rsidR="00FA1323" w:rsidRPr="00F11F24" w:rsidRDefault="00FA1323" w:rsidP="00FA1323">
      <w:pPr>
        <w:pStyle w:val="13"/>
        <w:widowControl w:val="0"/>
        <w:tabs>
          <w:tab w:val="left" w:pos="432"/>
          <w:tab w:val="left" w:pos="1080"/>
          <w:tab w:val="left" w:pos="1560"/>
        </w:tabs>
        <w:jc w:val="both"/>
        <w:outlineLvl w:val="2"/>
        <w:rPr>
          <w:b w:val="0"/>
          <w:strike/>
          <w:sz w:val="24"/>
          <w:szCs w:val="24"/>
        </w:rPr>
      </w:pPr>
      <w:r w:rsidRPr="00F11F24">
        <w:rPr>
          <w:rFonts w:eastAsia="hiddenhorzocr"/>
          <w:b w:val="0"/>
          <w:sz w:val="24"/>
          <w:szCs w:val="24"/>
        </w:rPr>
        <w:t>Выбор способа обеспечения заявки на участие в такой закупке осуществляется участником такой закупки.</w:t>
      </w:r>
    </w:p>
    <w:p w:rsidR="00FA1323" w:rsidRPr="00F11F24" w:rsidRDefault="00FA1323" w:rsidP="00FA1323">
      <w:pPr>
        <w:pStyle w:val="13"/>
        <w:widowControl w:val="0"/>
        <w:tabs>
          <w:tab w:val="left" w:pos="432"/>
          <w:tab w:val="left" w:pos="1080"/>
        </w:tabs>
        <w:outlineLvl w:val="2"/>
        <w:rPr>
          <w:bCs/>
          <w:iCs/>
          <w:sz w:val="24"/>
          <w:szCs w:val="24"/>
        </w:rPr>
      </w:pPr>
      <w:r w:rsidRPr="00F11F24">
        <w:rPr>
          <w:bCs/>
          <w:iCs/>
          <w:sz w:val="24"/>
          <w:szCs w:val="24"/>
        </w:rPr>
        <w:t>11. ОБЕСПЕЧЕНИЕ ИСПОЛНЕНИЯ ДОГОВОРА.</w:t>
      </w:r>
    </w:p>
    <w:p w:rsidR="00FA1323" w:rsidRPr="00F11F24" w:rsidRDefault="00FA1323" w:rsidP="00FA1323">
      <w:pPr>
        <w:pStyle w:val="13"/>
        <w:widowControl w:val="0"/>
        <w:tabs>
          <w:tab w:val="left" w:pos="432"/>
          <w:tab w:val="left" w:pos="1080"/>
        </w:tabs>
        <w:jc w:val="both"/>
        <w:outlineLvl w:val="2"/>
        <w:rPr>
          <w:sz w:val="24"/>
          <w:szCs w:val="24"/>
        </w:rPr>
      </w:pPr>
      <w:r w:rsidRPr="00F11F24">
        <w:rPr>
          <w:b w:val="0"/>
          <w:sz w:val="24"/>
          <w:szCs w:val="24"/>
        </w:rPr>
        <w:tab/>
        <w:t>11.1. 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извещении, путем предоставления независимой гарантии.</w:t>
      </w:r>
    </w:p>
    <w:p w:rsidR="00FA1323" w:rsidRPr="00F11F24" w:rsidRDefault="00FA1323" w:rsidP="00FA1323">
      <w:pPr>
        <w:pStyle w:val="13"/>
        <w:widowControl w:val="0"/>
        <w:tabs>
          <w:tab w:val="left" w:pos="432"/>
          <w:tab w:val="left" w:pos="1080"/>
        </w:tabs>
        <w:jc w:val="both"/>
        <w:outlineLvl w:val="2"/>
        <w:rPr>
          <w:bCs/>
          <w:i/>
          <w:iCs/>
          <w:sz w:val="24"/>
          <w:szCs w:val="24"/>
        </w:rPr>
      </w:pPr>
      <w:r w:rsidRPr="00F11F24">
        <w:rPr>
          <w:b w:val="0"/>
          <w:bCs/>
          <w:iCs/>
          <w:sz w:val="24"/>
          <w:szCs w:val="24"/>
        </w:rPr>
        <w:tab/>
        <w:t xml:space="preserve">Конкретный размер такого обеспечения, сроки и порядок его внесения, порядок, сроки и случаи возврата обеспечения и иные требования к нему, указываются в </w:t>
      </w:r>
      <w:r w:rsidRPr="00F11F24">
        <w:rPr>
          <w:bCs/>
          <w:i/>
          <w:iCs/>
          <w:sz w:val="24"/>
          <w:szCs w:val="24"/>
        </w:rPr>
        <w:t>Информационной карте аукциона и проекте договора.</w:t>
      </w:r>
    </w:p>
    <w:bookmarkEnd w:id="0"/>
    <w:bookmarkEnd w:id="1"/>
    <w:bookmarkEnd w:id="2"/>
    <w:bookmarkEnd w:id="3"/>
    <w:bookmarkEnd w:id="4"/>
    <w:bookmarkEnd w:id="5"/>
    <w:p w:rsidR="00F54A00" w:rsidRDefault="00F54A00" w:rsidP="001C7547">
      <w:pPr>
        <w:widowControl w:val="0"/>
        <w:tabs>
          <w:tab w:val="left" w:pos="-5245"/>
        </w:tabs>
        <w:ind w:firstLine="709"/>
        <w:jc w:val="center"/>
        <w:rPr>
          <w:b/>
          <w:bCs/>
          <w:sz w:val="24"/>
          <w:szCs w:val="24"/>
        </w:rPr>
      </w:pPr>
    </w:p>
    <w:p w:rsidR="00F54A00" w:rsidRDefault="00F54A00" w:rsidP="001C7547">
      <w:pPr>
        <w:widowControl w:val="0"/>
        <w:tabs>
          <w:tab w:val="left" w:pos="-5245"/>
        </w:tabs>
        <w:ind w:firstLine="709"/>
        <w:jc w:val="center"/>
        <w:rPr>
          <w:b/>
          <w:bCs/>
          <w:sz w:val="24"/>
          <w:szCs w:val="24"/>
        </w:rPr>
      </w:pPr>
    </w:p>
    <w:p w:rsidR="00F54A00" w:rsidRDefault="00F54A00" w:rsidP="001C7547">
      <w:pPr>
        <w:widowControl w:val="0"/>
        <w:tabs>
          <w:tab w:val="left" w:pos="-5245"/>
        </w:tabs>
        <w:ind w:firstLine="709"/>
        <w:jc w:val="center"/>
        <w:rPr>
          <w:b/>
          <w:bCs/>
          <w:sz w:val="24"/>
          <w:szCs w:val="24"/>
        </w:rPr>
      </w:pPr>
    </w:p>
    <w:p w:rsidR="00F54A00" w:rsidRDefault="00F54A00" w:rsidP="001C7547">
      <w:pPr>
        <w:widowControl w:val="0"/>
        <w:tabs>
          <w:tab w:val="left" w:pos="-5245"/>
        </w:tabs>
        <w:ind w:firstLine="709"/>
        <w:jc w:val="center"/>
        <w:rPr>
          <w:b/>
          <w:bCs/>
          <w:sz w:val="24"/>
          <w:szCs w:val="24"/>
        </w:rPr>
      </w:pPr>
    </w:p>
    <w:p w:rsidR="00F54A00" w:rsidRDefault="00F54A00" w:rsidP="001C7547">
      <w:pPr>
        <w:widowControl w:val="0"/>
        <w:tabs>
          <w:tab w:val="left" w:pos="-5245"/>
        </w:tabs>
        <w:ind w:firstLine="709"/>
        <w:jc w:val="center"/>
        <w:rPr>
          <w:b/>
          <w:bCs/>
          <w:sz w:val="24"/>
          <w:szCs w:val="24"/>
        </w:rPr>
      </w:pPr>
    </w:p>
    <w:p w:rsidR="00F54A00" w:rsidRDefault="00F54A00" w:rsidP="001C7547">
      <w:pPr>
        <w:widowControl w:val="0"/>
        <w:tabs>
          <w:tab w:val="left" w:pos="-5245"/>
        </w:tabs>
        <w:ind w:firstLine="709"/>
        <w:jc w:val="center"/>
        <w:rPr>
          <w:b/>
          <w:bCs/>
          <w:sz w:val="24"/>
          <w:szCs w:val="24"/>
        </w:rPr>
      </w:pPr>
    </w:p>
    <w:p w:rsidR="00F54A00" w:rsidRDefault="00F54A00" w:rsidP="001C7547">
      <w:pPr>
        <w:widowControl w:val="0"/>
        <w:tabs>
          <w:tab w:val="left" w:pos="-5245"/>
        </w:tabs>
        <w:ind w:firstLine="709"/>
        <w:jc w:val="center"/>
        <w:rPr>
          <w:b/>
          <w:bCs/>
          <w:sz w:val="24"/>
          <w:szCs w:val="24"/>
        </w:rPr>
      </w:pPr>
    </w:p>
    <w:p w:rsidR="0080611E" w:rsidRPr="006D5695" w:rsidRDefault="0080611E" w:rsidP="001C7547">
      <w:pPr>
        <w:widowControl w:val="0"/>
        <w:tabs>
          <w:tab w:val="left" w:pos="-5245"/>
        </w:tabs>
        <w:ind w:firstLine="709"/>
        <w:jc w:val="center"/>
        <w:rPr>
          <w:b/>
          <w:bCs/>
          <w:sz w:val="24"/>
          <w:szCs w:val="24"/>
        </w:rPr>
      </w:pPr>
      <w:r w:rsidRPr="006D5695">
        <w:rPr>
          <w:b/>
          <w:bCs/>
          <w:sz w:val="24"/>
          <w:szCs w:val="24"/>
        </w:rPr>
        <w:lastRenderedPageBreak/>
        <w:t>РАЗДЕЛ 1.3. ИНФОРМАЦИОННАЯ КАРТА АУКЦИОНА</w:t>
      </w:r>
    </w:p>
    <w:p w:rsidR="00615938" w:rsidRPr="006D5695" w:rsidRDefault="00615938" w:rsidP="001C7547">
      <w:pPr>
        <w:widowControl w:val="0"/>
        <w:tabs>
          <w:tab w:val="left" w:pos="-5245"/>
        </w:tabs>
        <w:ind w:firstLine="709"/>
        <w:jc w:val="both"/>
        <w:rPr>
          <w:sz w:val="24"/>
          <w:szCs w:val="24"/>
        </w:rPr>
      </w:pPr>
      <w:r w:rsidRPr="006D5695">
        <w:rPr>
          <w:sz w:val="24"/>
          <w:szCs w:val="24"/>
        </w:rPr>
        <w:t xml:space="preserve">Следующая информация и данные аукциона дополняют положения, указанные в разделе </w:t>
      </w:r>
      <w:r w:rsidR="00DF01BE" w:rsidRPr="006D5695">
        <w:rPr>
          <w:sz w:val="24"/>
          <w:szCs w:val="24"/>
        </w:rPr>
        <w:t>1</w:t>
      </w:r>
      <w:r w:rsidRPr="006D5695">
        <w:rPr>
          <w:sz w:val="24"/>
          <w:szCs w:val="24"/>
        </w:rPr>
        <w:t xml:space="preserve">.2. «Общие условия проведения аукциона». При возникновении разночтений положения настоящего раздела имеют приоритет над положениями, указанными в разделе </w:t>
      </w:r>
      <w:r w:rsidRPr="006D5695">
        <w:rPr>
          <w:sz w:val="24"/>
          <w:szCs w:val="24"/>
          <w:lang w:val="en-US"/>
        </w:rPr>
        <w:t>I</w:t>
      </w:r>
      <w:r w:rsidRPr="006D5695">
        <w:rPr>
          <w:sz w:val="24"/>
          <w:szCs w:val="24"/>
        </w:rPr>
        <w:t>.2. «Общие условия проведения аукциона».</w:t>
      </w:r>
    </w:p>
    <w:p w:rsidR="00A464BD" w:rsidRPr="006D5695" w:rsidRDefault="00A464BD" w:rsidP="001C7547">
      <w:pPr>
        <w:widowControl w:val="0"/>
        <w:tabs>
          <w:tab w:val="left" w:pos="-5245"/>
        </w:tabs>
        <w:ind w:firstLine="709"/>
        <w:jc w:val="both"/>
        <w:rPr>
          <w:sz w:val="24"/>
          <w:szCs w:val="24"/>
        </w:rPr>
      </w:pPr>
    </w:p>
    <w:tbl>
      <w:tblPr>
        <w:tblW w:w="1046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70"/>
        <w:gridCol w:w="5925"/>
      </w:tblGrid>
      <w:tr w:rsidR="00A464BD" w:rsidRPr="006D5695" w:rsidTr="00F93E84">
        <w:tc>
          <w:tcPr>
            <w:tcW w:w="567" w:type="dxa"/>
            <w:tcBorders>
              <w:top w:val="single" w:sz="4" w:space="0" w:color="auto"/>
              <w:left w:val="single" w:sz="4" w:space="0" w:color="auto"/>
              <w:bottom w:val="single" w:sz="4" w:space="0" w:color="auto"/>
              <w:right w:val="single" w:sz="4" w:space="0" w:color="auto"/>
            </w:tcBorders>
            <w:vAlign w:val="center"/>
            <w:hideMark/>
          </w:tcPr>
          <w:p w:rsidR="00A464BD" w:rsidRPr="006D5695" w:rsidRDefault="00A464BD" w:rsidP="001C7547">
            <w:pPr>
              <w:widowControl w:val="0"/>
              <w:tabs>
                <w:tab w:val="left" w:pos="-5245"/>
              </w:tabs>
              <w:ind w:firstLine="709"/>
              <w:jc w:val="both"/>
              <w:rPr>
                <w:sz w:val="24"/>
                <w:szCs w:val="24"/>
              </w:rPr>
            </w:pPr>
            <w:r w:rsidRPr="006D5695">
              <w:rPr>
                <w:sz w:val="24"/>
                <w:szCs w:val="24"/>
              </w:rPr>
              <w:t>№ п/п</w:t>
            </w:r>
          </w:p>
        </w:tc>
        <w:tc>
          <w:tcPr>
            <w:tcW w:w="3970" w:type="dxa"/>
            <w:tcBorders>
              <w:top w:val="single" w:sz="4" w:space="0" w:color="auto"/>
              <w:left w:val="single" w:sz="4" w:space="0" w:color="auto"/>
              <w:bottom w:val="single" w:sz="4" w:space="0" w:color="auto"/>
              <w:right w:val="single" w:sz="4" w:space="0" w:color="auto"/>
            </w:tcBorders>
            <w:vAlign w:val="center"/>
            <w:hideMark/>
          </w:tcPr>
          <w:p w:rsidR="00A464BD" w:rsidRPr="006D5695" w:rsidRDefault="00A464BD" w:rsidP="001C7547">
            <w:pPr>
              <w:widowControl w:val="0"/>
              <w:tabs>
                <w:tab w:val="left" w:pos="-5245"/>
              </w:tabs>
              <w:ind w:firstLine="709"/>
              <w:jc w:val="both"/>
              <w:rPr>
                <w:sz w:val="24"/>
                <w:szCs w:val="24"/>
              </w:rPr>
            </w:pPr>
            <w:r w:rsidRPr="006D5695">
              <w:rPr>
                <w:sz w:val="24"/>
                <w:szCs w:val="24"/>
              </w:rPr>
              <w:t>Наименование пункта</w:t>
            </w:r>
          </w:p>
        </w:tc>
        <w:tc>
          <w:tcPr>
            <w:tcW w:w="5925" w:type="dxa"/>
            <w:tcBorders>
              <w:top w:val="single" w:sz="4" w:space="0" w:color="auto"/>
              <w:left w:val="single" w:sz="4" w:space="0" w:color="auto"/>
              <w:bottom w:val="single" w:sz="4" w:space="0" w:color="auto"/>
              <w:right w:val="single" w:sz="4" w:space="0" w:color="auto"/>
            </w:tcBorders>
            <w:vAlign w:val="center"/>
            <w:hideMark/>
          </w:tcPr>
          <w:p w:rsidR="00A464BD" w:rsidRPr="006D5695" w:rsidRDefault="00A464BD" w:rsidP="001C7547">
            <w:pPr>
              <w:widowControl w:val="0"/>
              <w:tabs>
                <w:tab w:val="left" w:pos="-5245"/>
              </w:tabs>
              <w:ind w:firstLine="709"/>
              <w:jc w:val="both"/>
              <w:rPr>
                <w:sz w:val="24"/>
                <w:szCs w:val="24"/>
              </w:rPr>
            </w:pPr>
            <w:r w:rsidRPr="006D5695">
              <w:rPr>
                <w:sz w:val="24"/>
                <w:szCs w:val="24"/>
              </w:rPr>
              <w:t>Текст пояснений</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vAlign w:val="center"/>
          </w:tcPr>
          <w:p w:rsidR="00A464BD" w:rsidRPr="006D5695" w:rsidRDefault="00A464BD" w:rsidP="001C7547">
            <w:pPr>
              <w:widowControl w:val="0"/>
              <w:tabs>
                <w:tab w:val="left" w:pos="-5245"/>
              </w:tabs>
              <w:jc w:val="center"/>
              <w:rPr>
                <w:sz w:val="24"/>
                <w:szCs w:val="24"/>
              </w:rPr>
            </w:pPr>
            <w:r w:rsidRPr="006D5695">
              <w:rPr>
                <w:sz w:val="24"/>
                <w:szCs w:val="24"/>
              </w:rPr>
              <w:t>1.</w:t>
            </w:r>
          </w:p>
        </w:tc>
        <w:tc>
          <w:tcPr>
            <w:tcW w:w="3970" w:type="dxa"/>
            <w:tcBorders>
              <w:top w:val="single" w:sz="4" w:space="0" w:color="auto"/>
              <w:left w:val="single" w:sz="4" w:space="0" w:color="auto"/>
              <w:bottom w:val="single" w:sz="4" w:space="0" w:color="auto"/>
              <w:right w:val="single" w:sz="4" w:space="0" w:color="auto"/>
            </w:tcBorders>
            <w:vAlign w:val="center"/>
          </w:tcPr>
          <w:p w:rsidR="00A464BD" w:rsidRPr="006D5695" w:rsidRDefault="00A464BD" w:rsidP="001C7547">
            <w:pPr>
              <w:widowControl w:val="0"/>
              <w:tabs>
                <w:tab w:val="left" w:pos="-5245"/>
              </w:tabs>
              <w:jc w:val="both"/>
              <w:rPr>
                <w:sz w:val="24"/>
                <w:szCs w:val="24"/>
              </w:rPr>
            </w:pPr>
            <w:r w:rsidRPr="006D5695">
              <w:rPr>
                <w:sz w:val="24"/>
                <w:szCs w:val="24"/>
              </w:rPr>
              <w:t>Способ закупки</w:t>
            </w:r>
          </w:p>
        </w:tc>
        <w:tc>
          <w:tcPr>
            <w:tcW w:w="5925" w:type="dxa"/>
            <w:tcBorders>
              <w:top w:val="single" w:sz="4" w:space="0" w:color="auto"/>
              <w:left w:val="single" w:sz="4" w:space="0" w:color="auto"/>
              <w:bottom w:val="single" w:sz="4" w:space="0" w:color="auto"/>
              <w:right w:val="single" w:sz="4" w:space="0" w:color="auto"/>
            </w:tcBorders>
            <w:vAlign w:val="center"/>
          </w:tcPr>
          <w:p w:rsidR="00A464BD" w:rsidRPr="006D5695" w:rsidRDefault="00FD4CB0" w:rsidP="001C7547">
            <w:pPr>
              <w:widowControl w:val="0"/>
              <w:tabs>
                <w:tab w:val="left" w:pos="-5245"/>
              </w:tabs>
              <w:ind w:firstLine="709"/>
              <w:jc w:val="both"/>
              <w:rPr>
                <w:sz w:val="24"/>
                <w:szCs w:val="24"/>
              </w:rPr>
            </w:pPr>
            <w:r w:rsidRPr="006D5695">
              <w:rPr>
                <w:sz w:val="24"/>
                <w:szCs w:val="24"/>
              </w:rPr>
              <w:t>А</w:t>
            </w:r>
            <w:r w:rsidR="00A464BD" w:rsidRPr="006D5695">
              <w:rPr>
                <w:sz w:val="24"/>
                <w:szCs w:val="24"/>
              </w:rPr>
              <w:t>укцион</w:t>
            </w:r>
            <w:r w:rsidRPr="006D5695">
              <w:rPr>
                <w:sz w:val="24"/>
                <w:szCs w:val="24"/>
              </w:rPr>
              <w:t xml:space="preserve"> в электронной форме</w:t>
            </w:r>
            <w:r w:rsidR="00E16BC7">
              <w:rPr>
                <w:sz w:val="24"/>
                <w:szCs w:val="24"/>
              </w:rPr>
              <w:t xml:space="preserve"> </w:t>
            </w:r>
            <w:r w:rsidR="00A464BD" w:rsidRPr="006D5695">
              <w:rPr>
                <w:sz w:val="24"/>
                <w:szCs w:val="24"/>
              </w:rPr>
              <w:t>(далее- аукцион)</w:t>
            </w:r>
          </w:p>
        </w:tc>
      </w:tr>
      <w:tr w:rsidR="00A464BD" w:rsidRPr="006D5695" w:rsidTr="00F93E84">
        <w:trPr>
          <w:trHeight w:val="1188"/>
        </w:trPr>
        <w:tc>
          <w:tcPr>
            <w:tcW w:w="567" w:type="dxa"/>
            <w:tcBorders>
              <w:top w:val="single" w:sz="4" w:space="0" w:color="auto"/>
              <w:left w:val="single" w:sz="4" w:space="0" w:color="auto"/>
              <w:bottom w:val="single" w:sz="4" w:space="0" w:color="auto"/>
              <w:right w:val="single" w:sz="4" w:space="0" w:color="auto"/>
            </w:tcBorders>
            <w:vAlign w:val="center"/>
          </w:tcPr>
          <w:p w:rsidR="00A464BD" w:rsidRPr="006D5695" w:rsidRDefault="004574B6" w:rsidP="001C7547">
            <w:pPr>
              <w:widowControl w:val="0"/>
              <w:tabs>
                <w:tab w:val="left" w:pos="-5245"/>
              </w:tabs>
              <w:jc w:val="center"/>
              <w:rPr>
                <w:sz w:val="24"/>
                <w:szCs w:val="24"/>
              </w:rPr>
            </w:pPr>
            <w:r w:rsidRPr="006D5695">
              <w:rPr>
                <w:sz w:val="24"/>
                <w:szCs w:val="24"/>
              </w:rPr>
              <w:t>2.</w:t>
            </w:r>
          </w:p>
        </w:tc>
        <w:tc>
          <w:tcPr>
            <w:tcW w:w="3970" w:type="dxa"/>
            <w:tcBorders>
              <w:top w:val="single" w:sz="4" w:space="0" w:color="auto"/>
              <w:left w:val="single" w:sz="4" w:space="0" w:color="auto"/>
              <w:bottom w:val="single" w:sz="4" w:space="0" w:color="auto"/>
              <w:right w:val="single" w:sz="4" w:space="0" w:color="auto"/>
            </w:tcBorders>
            <w:vAlign w:val="center"/>
          </w:tcPr>
          <w:p w:rsidR="00A464BD" w:rsidRPr="006D5695" w:rsidRDefault="00A464BD" w:rsidP="001C7547">
            <w:pPr>
              <w:widowControl w:val="0"/>
              <w:tabs>
                <w:tab w:val="left" w:pos="-5245"/>
              </w:tabs>
              <w:jc w:val="both"/>
              <w:rPr>
                <w:sz w:val="24"/>
                <w:szCs w:val="24"/>
              </w:rPr>
            </w:pPr>
            <w:r w:rsidRPr="006D5695">
              <w:rPr>
                <w:sz w:val="24"/>
                <w:szCs w:val="24"/>
              </w:rPr>
              <w:t xml:space="preserve">Адрес электронной торговой площадки в информационно-телекоммуникационной сети «Интернет» </w:t>
            </w:r>
          </w:p>
        </w:tc>
        <w:tc>
          <w:tcPr>
            <w:tcW w:w="5925" w:type="dxa"/>
            <w:tcBorders>
              <w:top w:val="single" w:sz="4" w:space="0" w:color="auto"/>
              <w:left w:val="single" w:sz="4" w:space="0" w:color="auto"/>
              <w:bottom w:val="single" w:sz="4" w:space="0" w:color="auto"/>
              <w:right w:val="single" w:sz="4" w:space="0" w:color="auto"/>
            </w:tcBorders>
            <w:vAlign w:val="center"/>
          </w:tcPr>
          <w:p w:rsidR="00A464BD" w:rsidRPr="006D5695" w:rsidRDefault="00280530" w:rsidP="001C7547">
            <w:pPr>
              <w:widowControl w:val="0"/>
              <w:tabs>
                <w:tab w:val="left" w:pos="-5245"/>
              </w:tabs>
              <w:jc w:val="both"/>
              <w:rPr>
                <w:sz w:val="24"/>
                <w:szCs w:val="24"/>
              </w:rPr>
            </w:pPr>
            <w:r w:rsidRPr="00280530">
              <w:rPr>
                <w:b/>
                <w:sz w:val="24"/>
                <w:szCs w:val="24"/>
              </w:rPr>
              <w:t xml:space="preserve">электронная торговая площадка </w:t>
            </w:r>
            <w:r w:rsidR="00925D44" w:rsidRPr="00925D44">
              <w:rPr>
                <w:b/>
                <w:sz w:val="24"/>
                <w:szCs w:val="24"/>
              </w:rPr>
              <w:t>электронная торговая площадка АО «Российский аукционный дом «РАД» (https://lot-online.ru/)</w:t>
            </w:r>
          </w:p>
        </w:tc>
      </w:tr>
      <w:tr w:rsidR="00A464BD" w:rsidRPr="006D5695" w:rsidTr="00F93E84">
        <w:trPr>
          <w:trHeight w:val="2567"/>
        </w:trPr>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4574B6" w:rsidP="001C7547">
            <w:pPr>
              <w:widowControl w:val="0"/>
              <w:tabs>
                <w:tab w:val="left" w:pos="-5245"/>
              </w:tabs>
              <w:jc w:val="center"/>
              <w:rPr>
                <w:sz w:val="24"/>
                <w:szCs w:val="24"/>
              </w:rPr>
            </w:pPr>
            <w:r w:rsidRPr="006D5695">
              <w:rPr>
                <w:sz w:val="24"/>
                <w:szCs w:val="24"/>
              </w:rPr>
              <w:t>3</w:t>
            </w:r>
            <w:r w:rsidR="00A464BD"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both"/>
              <w:rPr>
                <w:sz w:val="24"/>
                <w:szCs w:val="24"/>
              </w:rPr>
            </w:pPr>
            <w:r w:rsidRPr="006D5695">
              <w:rPr>
                <w:sz w:val="24"/>
                <w:szCs w:val="24"/>
              </w:rPr>
              <w:t>Наименование, место нахождения, почтовый адрес, адрес электронной почты, номера контактных телефонов заказчика</w:t>
            </w:r>
          </w:p>
        </w:tc>
        <w:tc>
          <w:tcPr>
            <w:tcW w:w="5925" w:type="dxa"/>
            <w:tcBorders>
              <w:top w:val="single" w:sz="4" w:space="0" w:color="auto"/>
              <w:left w:val="single" w:sz="4" w:space="0" w:color="auto"/>
              <w:bottom w:val="single" w:sz="4" w:space="0" w:color="auto"/>
              <w:right w:val="single" w:sz="4" w:space="0" w:color="auto"/>
            </w:tcBorders>
            <w:hideMark/>
          </w:tcPr>
          <w:p w:rsidR="00BA22CF" w:rsidRDefault="00BA22CF" w:rsidP="001C7547">
            <w:pPr>
              <w:widowControl w:val="0"/>
              <w:tabs>
                <w:tab w:val="left" w:pos="-5245"/>
              </w:tabs>
              <w:jc w:val="both"/>
              <w:rPr>
                <w:b/>
                <w:sz w:val="24"/>
                <w:szCs w:val="24"/>
                <w:lang w:eastAsia="ar-SA"/>
              </w:rPr>
            </w:pPr>
            <w:r w:rsidRPr="00BA22CF">
              <w:rPr>
                <w:b/>
                <w:sz w:val="24"/>
                <w:szCs w:val="24"/>
                <w:lang w:eastAsia="ar-SA"/>
              </w:rPr>
              <w:t>Государственное автономное общеобразовательное учреждение «Медицинский Сеченовский предуниверсарий Брянской области»</w:t>
            </w:r>
          </w:p>
          <w:p w:rsidR="00E16BC7" w:rsidRPr="00E16BC7" w:rsidRDefault="00E16BC7" w:rsidP="001C7547">
            <w:pPr>
              <w:widowControl w:val="0"/>
              <w:tabs>
                <w:tab w:val="left" w:pos="-5245"/>
              </w:tabs>
              <w:jc w:val="both"/>
              <w:rPr>
                <w:sz w:val="24"/>
                <w:szCs w:val="24"/>
                <w:lang w:eastAsia="ar-SA"/>
              </w:rPr>
            </w:pPr>
            <w:r w:rsidRPr="00E16BC7">
              <w:rPr>
                <w:sz w:val="24"/>
                <w:szCs w:val="24"/>
                <w:lang w:eastAsia="ar-SA"/>
              </w:rPr>
              <w:t xml:space="preserve">Место нахождения, почтовый адрес: </w:t>
            </w:r>
          </w:p>
          <w:p w:rsidR="00BA22CF" w:rsidRDefault="00BA22CF" w:rsidP="001C7547">
            <w:pPr>
              <w:widowControl w:val="0"/>
              <w:tabs>
                <w:tab w:val="left" w:pos="-5245"/>
              </w:tabs>
              <w:jc w:val="both"/>
              <w:rPr>
                <w:b/>
                <w:sz w:val="24"/>
                <w:szCs w:val="24"/>
                <w:lang w:eastAsia="ar-SA"/>
              </w:rPr>
            </w:pPr>
            <w:r w:rsidRPr="00BA22CF">
              <w:rPr>
                <w:b/>
                <w:sz w:val="24"/>
                <w:szCs w:val="24"/>
                <w:lang w:eastAsia="ar-SA"/>
              </w:rPr>
              <w:t xml:space="preserve">241001, г. Брянск, ул. </w:t>
            </w:r>
            <w:proofErr w:type="spellStart"/>
            <w:r w:rsidRPr="00BA22CF">
              <w:rPr>
                <w:b/>
                <w:sz w:val="24"/>
                <w:szCs w:val="24"/>
                <w:lang w:eastAsia="ar-SA"/>
              </w:rPr>
              <w:t>Бежицкая</w:t>
            </w:r>
            <w:proofErr w:type="spellEnd"/>
            <w:r w:rsidRPr="00BA22CF">
              <w:rPr>
                <w:b/>
                <w:sz w:val="24"/>
                <w:szCs w:val="24"/>
                <w:lang w:eastAsia="ar-SA"/>
              </w:rPr>
              <w:t>, д. 14, строение 7</w:t>
            </w:r>
          </w:p>
          <w:p w:rsidR="00E16BC7" w:rsidRPr="00E16BC7" w:rsidRDefault="00E16BC7" w:rsidP="001C7547">
            <w:pPr>
              <w:widowControl w:val="0"/>
              <w:tabs>
                <w:tab w:val="left" w:pos="-5245"/>
              </w:tabs>
              <w:jc w:val="both"/>
              <w:rPr>
                <w:b/>
                <w:sz w:val="24"/>
                <w:szCs w:val="24"/>
                <w:lang w:eastAsia="ar-SA"/>
              </w:rPr>
            </w:pPr>
            <w:r w:rsidRPr="00E16BC7">
              <w:rPr>
                <w:sz w:val="24"/>
                <w:szCs w:val="24"/>
                <w:lang w:eastAsia="ar-SA"/>
              </w:rPr>
              <w:t>Адрес электронной почты</w:t>
            </w:r>
            <w:r w:rsidRPr="00E16BC7">
              <w:rPr>
                <w:b/>
                <w:sz w:val="24"/>
                <w:szCs w:val="24"/>
                <w:lang w:eastAsia="ar-SA"/>
              </w:rPr>
              <w:t xml:space="preserve">:  </w:t>
            </w:r>
            <w:r w:rsidR="00BA22CF" w:rsidRPr="00BA22CF">
              <w:rPr>
                <w:b/>
                <w:sz w:val="24"/>
                <w:szCs w:val="24"/>
                <w:lang w:eastAsia="ar-SA"/>
              </w:rPr>
              <w:t>mspbr-32@yandex.ru</w:t>
            </w:r>
          </w:p>
          <w:p w:rsidR="00A464BD" w:rsidRPr="00E16BC7" w:rsidRDefault="00E16BC7" w:rsidP="001C7547">
            <w:pPr>
              <w:widowControl w:val="0"/>
              <w:tabs>
                <w:tab w:val="left" w:pos="-5245"/>
              </w:tabs>
              <w:jc w:val="both"/>
              <w:rPr>
                <w:b/>
                <w:iCs/>
                <w:sz w:val="24"/>
                <w:szCs w:val="24"/>
                <w:lang w:eastAsia="ar-SA"/>
              </w:rPr>
            </w:pPr>
            <w:r w:rsidRPr="00E16BC7">
              <w:rPr>
                <w:b/>
                <w:sz w:val="24"/>
                <w:szCs w:val="24"/>
                <w:lang w:eastAsia="ar-SA"/>
              </w:rPr>
              <w:t xml:space="preserve">Номера контактных телефонов: тел. +7 </w:t>
            </w:r>
            <w:r w:rsidR="00BA22CF" w:rsidRPr="00BA22CF">
              <w:rPr>
                <w:b/>
                <w:sz w:val="24"/>
                <w:szCs w:val="24"/>
                <w:lang w:eastAsia="ar-SA"/>
              </w:rPr>
              <w:t>(4832) 422-333</w:t>
            </w:r>
          </w:p>
        </w:tc>
      </w:tr>
      <w:tr w:rsidR="00A464BD" w:rsidRPr="006D5695" w:rsidTr="00F93E84">
        <w:trPr>
          <w:trHeight w:val="867"/>
        </w:trPr>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4574B6" w:rsidP="001C7547">
            <w:pPr>
              <w:widowControl w:val="0"/>
              <w:tabs>
                <w:tab w:val="left" w:pos="-5245"/>
              </w:tabs>
              <w:jc w:val="center"/>
              <w:rPr>
                <w:sz w:val="24"/>
                <w:szCs w:val="24"/>
              </w:rPr>
            </w:pPr>
            <w:r w:rsidRPr="006D5695">
              <w:rPr>
                <w:sz w:val="24"/>
                <w:szCs w:val="24"/>
              </w:rPr>
              <w:t>4</w:t>
            </w:r>
            <w:r w:rsidR="00A464BD"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hideMark/>
          </w:tcPr>
          <w:p w:rsidR="00EE49A0" w:rsidRPr="006D5695" w:rsidRDefault="00316622" w:rsidP="001C7547">
            <w:pPr>
              <w:widowControl w:val="0"/>
              <w:tabs>
                <w:tab w:val="left" w:pos="-5245"/>
              </w:tabs>
              <w:jc w:val="both"/>
              <w:rPr>
                <w:sz w:val="24"/>
                <w:szCs w:val="24"/>
              </w:rPr>
            </w:pPr>
            <w:r w:rsidRPr="006D5695">
              <w:rPr>
                <w:sz w:val="24"/>
                <w:szCs w:val="24"/>
              </w:rPr>
              <w:t>Предмет договора с указанием количества поставляемого товара, объема выполняемой работы</w:t>
            </w:r>
            <w:r w:rsidR="00993772" w:rsidRPr="006D5695">
              <w:rPr>
                <w:sz w:val="24"/>
                <w:szCs w:val="24"/>
              </w:rPr>
              <w:t>.</w:t>
            </w:r>
          </w:p>
          <w:p w:rsidR="00993772" w:rsidRPr="006D5695" w:rsidRDefault="00993772" w:rsidP="001C7547">
            <w:pPr>
              <w:widowControl w:val="0"/>
              <w:tabs>
                <w:tab w:val="left" w:pos="-5245"/>
              </w:tabs>
              <w:jc w:val="both"/>
              <w:rPr>
                <w:sz w:val="24"/>
                <w:szCs w:val="24"/>
              </w:rPr>
            </w:pPr>
            <w:r w:rsidRPr="006D5695">
              <w:rPr>
                <w:sz w:val="24"/>
                <w:szCs w:val="24"/>
              </w:rPr>
              <w:t>Описание предмета з</w:t>
            </w:r>
            <w:r w:rsidRPr="006D5695">
              <w:rPr>
                <w:sz w:val="24"/>
                <w:szCs w:val="24"/>
                <w:lang w:bidi="ru-RU"/>
              </w:rPr>
              <w:t xml:space="preserve">акупки. </w:t>
            </w:r>
          </w:p>
        </w:tc>
        <w:tc>
          <w:tcPr>
            <w:tcW w:w="5925" w:type="dxa"/>
            <w:tcBorders>
              <w:top w:val="single" w:sz="4" w:space="0" w:color="auto"/>
              <w:left w:val="single" w:sz="4" w:space="0" w:color="auto"/>
              <w:bottom w:val="single" w:sz="4" w:space="0" w:color="auto"/>
              <w:right w:val="single" w:sz="4" w:space="0" w:color="auto"/>
            </w:tcBorders>
          </w:tcPr>
          <w:p w:rsidR="00D7193E" w:rsidRPr="007D6D9E" w:rsidRDefault="00F54A00" w:rsidP="00F531C2">
            <w:pPr>
              <w:widowControl w:val="0"/>
              <w:jc w:val="both"/>
              <w:rPr>
                <w:iCs/>
                <w:sz w:val="24"/>
                <w:szCs w:val="24"/>
              </w:rPr>
            </w:pPr>
            <w:r w:rsidRPr="00F54A00">
              <w:rPr>
                <w:iCs/>
                <w:sz w:val="24"/>
                <w:szCs w:val="24"/>
              </w:rPr>
              <w:t xml:space="preserve">поставка учебного оборудования и тренажеров для профессионального обучения </w:t>
            </w:r>
            <w:r w:rsidR="00A07B6E" w:rsidRPr="00A07B6E">
              <w:rPr>
                <w:iCs/>
                <w:sz w:val="24"/>
                <w:szCs w:val="24"/>
              </w:rPr>
              <w:t>(участниками могут являться только субъекты малого и среднего предпринимательства)</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4574B6" w:rsidP="001C7547">
            <w:pPr>
              <w:widowControl w:val="0"/>
              <w:tabs>
                <w:tab w:val="left" w:pos="-5245"/>
              </w:tabs>
              <w:jc w:val="center"/>
              <w:rPr>
                <w:sz w:val="24"/>
                <w:szCs w:val="24"/>
              </w:rPr>
            </w:pPr>
            <w:r w:rsidRPr="006D5695">
              <w:rPr>
                <w:sz w:val="24"/>
                <w:szCs w:val="24"/>
              </w:rPr>
              <w:t>5</w:t>
            </w:r>
            <w:r w:rsidR="00A464BD"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Нормативны</w:t>
            </w:r>
            <w:r w:rsidR="005C7FB5" w:rsidRPr="006D5695">
              <w:rPr>
                <w:sz w:val="24"/>
                <w:szCs w:val="24"/>
              </w:rPr>
              <w:t>е</w:t>
            </w:r>
            <w:r w:rsidRPr="006D5695">
              <w:rPr>
                <w:sz w:val="24"/>
                <w:szCs w:val="24"/>
              </w:rPr>
              <w:t xml:space="preserve"> документ</w:t>
            </w:r>
            <w:r w:rsidR="005C7FB5" w:rsidRPr="006D5695">
              <w:rPr>
                <w:sz w:val="24"/>
                <w:szCs w:val="24"/>
              </w:rPr>
              <w:t>ы</w:t>
            </w:r>
            <w:r w:rsidRPr="006D5695">
              <w:rPr>
                <w:sz w:val="24"/>
                <w:szCs w:val="24"/>
              </w:rPr>
              <w:t xml:space="preserve">, в соответствии с которым проводится </w:t>
            </w:r>
            <w:r w:rsidR="005C7FB5" w:rsidRPr="006D5695">
              <w:rPr>
                <w:sz w:val="24"/>
                <w:szCs w:val="24"/>
              </w:rPr>
              <w:t>аукцион</w:t>
            </w:r>
          </w:p>
        </w:tc>
        <w:tc>
          <w:tcPr>
            <w:tcW w:w="5925"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Федеральный закон от 18 июля 2011 года № 223-ФЗ «О закупках товаров, работ, услуг отдельными видами юридических лиц»;</w:t>
            </w:r>
          </w:p>
          <w:p w:rsidR="00A464BD" w:rsidRPr="008273D3" w:rsidRDefault="00A464BD" w:rsidP="001C7547">
            <w:pPr>
              <w:widowControl w:val="0"/>
              <w:tabs>
                <w:tab w:val="left" w:pos="-5245"/>
              </w:tabs>
              <w:rPr>
                <w:sz w:val="24"/>
                <w:szCs w:val="24"/>
              </w:rPr>
            </w:pPr>
            <w:r w:rsidRPr="006D5695">
              <w:rPr>
                <w:sz w:val="24"/>
                <w:szCs w:val="24"/>
              </w:rPr>
              <w:t xml:space="preserve">Положение о закупке товаров, работ и услуг </w:t>
            </w:r>
            <w:r w:rsidR="00875648" w:rsidRPr="006D5695">
              <w:rPr>
                <w:sz w:val="24"/>
                <w:szCs w:val="24"/>
              </w:rPr>
              <w:t xml:space="preserve">для нужд </w:t>
            </w:r>
            <w:r w:rsidR="00592A0D">
              <w:rPr>
                <w:b/>
                <w:sz w:val="24"/>
                <w:szCs w:val="24"/>
              </w:rPr>
              <w:t xml:space="preserve">ГАОУ </w:t>
            </w:r>
            <w:r w:rsidR="00592A0D" w:rsidRPr="00A817B2">
              <w:rPr>
                <w:b/>
                <w:iCs/>
                <w:sz w:val="24"/>
                <w:szCs w:val="24"/>
                <w:u w:val="single"/>
              </w:rPr>
              <w:t>«Медицинский Сеченовский предуниверсарий Брянской области»</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center"/>
              <w:rPr>
                <w:sz w:val="24"/>
                <w:szCs w:val="24"/>
              </w:rPr>
            </w:pPr>
            <w:r w:rsidRPr="006D5695">
              <w:rPr>
                <w:sz w:val="24"/>
                <w:szCs w:val="24"/>
              </w:rPr>
              <w:t>6.</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Источник финансирования закупки</w:t>
            </w:r>
          </w:p>
        </w:tc>
        <w:tc>
          <w:tcPr>
            <w:tcW w:w="5925" w:type="dxa"/>
            <w:tcBorders>
              <w:top w:val="single" w:sz="4" w:space="0" w:color="auto"/>
              <w:left w:val="single" w:sz="4" w:space="0" w:color="auto"/>
              <w:bottom w:val="single" w:sz="4" w:space="0" w:color="auto"/>
              <w:right w:val="single" w:sz="4" w:space="0" w:color="auto"/>
            </w:tcBorders>
            <w:hideMark/>
          </w:tcPr>
          <w:p w:rsidR="00A464BD" w:rsidRPr="00A07B6E" w:rsidRDefault="00A464BD" w:rsidP="001C7547">
            <w:pPr>
              <w:widowControl w:val="0"/>
              <w:tabs>
                <w:tab w:val="left" w:pos="-5245"/>
              </w:tabs>
              <w:rPr>
                <w:sz w:val="24"/>
                <w:szCs w:val="24"/>
              </w:rPr>
            </w:pPr>
            <w:r w:rsidRPr="00A07B6E">
              <w:rPr>
                <w:sz w:val="24"/>
                <w:szCs w:val="24"/>
              </w:rPr>
              <w:t xml:space="preserve">Средства </w:t>
            </w:r>
            <w:r w:rsidR="00592A0D" w:rsidRPr="00A07B6E">
              <w:rPr>
                <w:sz w:val="24"/>
                <w:szCs w:val="24"/>
              </w:rPr>
              <w:t>регионального</w:t>
            </w:r>
            <w:r w:rsidR="006D5695" w:rsidRPr="00A07B6E">
              <w:rPr>
                <w:sz w:val="24"/>
                <w:szCs w:val="24"/>
              </w:rPr>
              <w:t xml:space="preserve"> бюджета</w:t>
            </w:r>
          </w:p>
        </w:tc>
      </w:tr>
      <w:tr w:rsidR="00A464BD" w:rsidRPr="006D5695" w:rsidTr="002A64AE">
        <w:trPr>
          <w:trHeight w:val="611"/>
        </w:trPr>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center"/>
              <w:rPr>
                <w:sz w:val="24"/>
                <w:szCs w:val="24"/>
              </w:rPr>
            </w:pPr>
            <w:r w:rsidRPr="006D5695">
              <w:rPr>
                <w:sz w:val="24"/>
                <w:szCs w:val="24"/>
              </w:rPr>
              <w:t>7.</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486AAD" w:rsidP="001C7547">
            <w:pPr>
              <w:widowControl w:val="0"/>
              <w:tabs>
                <w:tab w:val="left" w:pos="-5245"/>
              </w:tabs>
              <w:rPr>
                <w:i/>
                <w:iCs/>
                <w:sz w:val="24"/>
                <w:szCs w:val="24"/>
              </w:rPr>
            </w:pPr>
            <w:r w:rsidRPr="006D5695">
              <w:rPr>
                <w:iCs/>
                <w:sz w:val="24"/>
                <w:szCs w:val="24"/>
              </w:rPr>
              <w:t>Сведения о начально</w:t>
            </w:r>
            <w:r w:rsidR="007D145F" w:rsidRPr="006D5695">
              <w:rPr>
                <w:iCs/>
                <w:sz w:val="24"/>
                <w:szCs w:val="24"/>
              </w:rPr>
              <w:t>й (максимальной) цене договора</w:t>
            </w:r>
          </w:p>
        </w:tc>
        <w:tc>
          <w:tcPr>
            <w:tcW w:w="5925" w:type="dxa"/>
            <w:tcBorders>
              <w:top w:val="single" w:sz="4" w:space="0" w:color="auto"/>
              <w:left w:val="single" w:sz="4" w:space="0" w:color="auto"/>
              <w:bottom w:val="single" w:sz="4" w:space="0" w:color="auto"/>
              <w:right w:val="single" w:sz="4" w:space="0" w:color="auto"/>
            </w:tcBorders>
          </w:tcPr>
          <w:p w:rsidR="006F0EE7" w:rsidRPr="00A07B6E" w:rsidRDefault="000F188E" w:rsidP="00B4715E">
            <w:pPr>
              <w:widowControl w:val="0"/>
              <w:jc w:val="both"/>
              <w:rPr>
                <w:sz w:val="24"/>
                <w:szCs w:val="24"/>
              </w:rPr>
            </w:pPr>
            <w:r w:rsidRPr="000F188E">
              <w:rPr>
                <w:sz w:val="24"/>
                <w:szCs w:val="24"/>
              </w:rPr>
              <w:t>10 283 894 (Десять миллионов двести восемьдесят три тысячи восемьсот девяносто четыре) рубля 58 копеек, в том числе НДС</w:t>
            </w:r>
          </w:p>
        </w:tc>
      </w:tr>
      <w:tr w:rsidR="00A464BD" w:rsidRPr="006D5695" w:rsidTr="007A334D">
        <w:trPr>
          <w:trHeight w:val="1548"/>
        </w:trPr>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center"/>
              <w:rPr>
                <w:sz w:val="24"/>
                <w:szCs w:val="24"/>
              </w:rPr>
            </w:pPr>
            <w:r w:rsidRPr="006D5695">
              <w:rPr>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 xml:space="preserve">Порядок формирования цены договора (цены лота), а также </w:t>
            </w:r>
            <w:r w:rsidRPr="006D5695">
              <w:rPr>
                <w:iCs/>
                <w:sz w:val="24"/>
                <w:szCs w:val="24"/>
              </w:rPr>
              <w:t>начальной (максимальной) цены единицы каждого товара, работы, услуги, являющихся предметом закупки</w:t>
            </w:r>
          </w:p>
        </w:tc>
        <w:tc>
          <w:tcPr>
            <w:tcW w:w="5925" w:type="dxa"/>
            <w:tcBorders>
              <w:top w:val="single" w:sz="4" w:space="0" w:color="auto"/>
              <w:left w:val="single" w:sz="4" w:space="0" w:color="auto"/>
              <w:bottom w:val="single" w:sz="4" w:space="0" w:color="auto"/>
              <w:right w:val="single" w:sz="4" w:space="0" w:color="auto"/>
            </w:tcBorders>
            <w:hideMark/>
          </w:tcPr>
          <w:p w:rsidR="00A464BD" w:rsidRPr="006D5695" w:rsidRDefault="00574B53" w:rsidP="001C7547">
            <w:pPr>
              <w:widowControl w:val="0"/>
              <w:tabs>
                <w:tab w:val="left" w:pos="-5245"/>
              </w:tabs>
              <w:jc w:val="both"/>
              <w:rPr>
                <w:sz w:val="24"/>
                <w:szCs w:val="24"/>
              </w:rPr>
            </w:pPr>
            <w:r w:rsidRPr="006D5695">
              <w:rPr>
                <w:sz w:val="24"/>
                <w:szCs w:val="24"/>
              </w:rPr>
              <w:t xml:space="preserve">В цену договора входят все затраты, необходимые для исполнения договора, в том числе расходы на </w:t>
            </w:r>
            <w:r w:rsidR="007A334D">
              <w:rPr>
                <w:sz w:val="24"/>
                <w:szCs w:val="24"/>
              </w:rPr>
              <w:t xml:space="preserve">непосредственно на товар, </w:t>
            </w:r>
            <w:r w:rsidRPr="006D5695">
              <w:rPr>
                <w:sz w:val="24"/>
                <w:szCs w:val="24"/>
              </w:rPr>
              <w:t>доставку товара до места поставки, расходы по страхованию и уплате таможенных сборов, налоги</w:t>
            </w:r>
            <w:r w:rsidR="003100D5" w:rsidRPr="006D5695">
              <w:rPr>
                <w:sz w:val="24"/>
                <w:szCs w:val="24"/>
              </w:rPr>
              <w:t>,</w:t>
            </w:r>
            <w:r w:rsidR="000B434F">
              <w:rPr>
                <w:sz w:val="24"/>
                <w:szCs w:val="24"/>
              </w:rPr>
              <w:t xml:space="preserve"> </w:t>
            </w:r>
            <w:r w:rsidRPr="006D5695">
              <w:rPr>
                <w:sz w:val="24"/>
                <w:szCs w:val="24"/>
              </w:rPr>
              <w:t>сборы, пошлины и другие обязательные платежи</w:t>
            </w:r>
            <w:r w:rsidR="00F869B0" w:rsidRPr="006D5695">
              <w:rPr>
                <w:sz w:val="24"/>
                <w:szCs w:val="24"/>
              </w:rPr>
              <w:t xml:space="preserve">, а также расходы по </w:t>
            </w:r>
            <w:r w:rsidR="00A337C7" w:rsidRPr="006D5695">
              <w:rPr>
                <w:sz w:val="24"/>
                <w:szCs w:val="24"/>
              </w:rPr>
              <w:t>разгрузке</w:t>
            </w:r>
            <w:r w:rsidR="007A334D">
              <w:rPr>
                <w:sz w:val="24"/>
                <w:szCs w:val="24"/>
              </w:rPr>
              <w:t>.</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center"/>
              <w:rPr>
                <w:sz w:val="24"/>
                <w:szCs w:val="24"/>
              </w:rPr>
            </w:pPr>
            <w:r w:rsidRPr="006D5695">
              <w:rPr>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Сведения о валюте, используемой для формирования цены договора и расчетов с поставщиками</w:t>
            </w:r>
          </w:p>
        </w:tc>
        <w:tc>
          <w:tcPr>
            <w:tcW w:w="5925"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i/>
                <w:sz w:val="24"/>
                <w:szCs w:val="24"/>
              </w:rPr>
            </w:pPr>
            <w:r w:rsidRPr="006D5695">
              <w:rPr>
                <w:sz w:val="24"/>
                <w:szCs w:val="24"/>
              </w:rPr>
              <w:t>Цена договора выражена в рублях Российской Федерации</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center"/>
              <w:rPr>
                <w:sz w:val="24"/>
                <w:szCs w:val="24"/>
              </w:rPr>
            </w:pPr>
            <w:r w:rsidRPr="006D5695">
              <w:rPr>
                <w:sz w:val="24"/>
                <w:szCs w:val="24"/>
              </w:rPr>
              <w:t>10.</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tc>
        <w:tc>
          <w:tcPr>
            <w:tcW w:w="5925"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both"/>
              <w:rPr>
                <w:sz w:val="24"/>
                <w:szCs w:val="24"/>
              </w:rPr>
            </w:pPr>
            <w:r w:rsidRPr="006D5695">
              <w:rPr>
                <w:sz w:val="24"/>
                <w:szCs w:val="24"/>
              </w:rPr>
              <w:t>В связи с тем, что цена договора выражена в рублях Российской Федерации, порядок применения официального курса иностранной валюты к рублю Российской Федерации не установлен</w:t>
            </w:r>
          </w:p>
        </w:tc>
      </w:tr>
      <w:tr w:rsidR="00EE49A0" w:rsidRPr="006D5695" w:rsidTr="00F93E84">
        <w:tc>
          <w:tcPr>
            <w:tcW w:w="567" w:type="dxa"/>
            <w:tcBorders>
              <w:top w:val="single" w:sz="4" w:space="0" w:color="auto"/>
              <w:left w:val="single" w:sz="4" w:space="0" w:color="auto"/>
              <w:bottom w:val="single" w:sz="4" w:space="0" w:color="auto"/>
              <w:right w:val="single" w:sz="4" w:space="0" w:color="auto"/>
            </w:tcBorders>
          </w:tcPr>
          <w:p w:rsidR="00EE49A0" w:rsidRPr="006D5695" w:rsidRDefault="00780B59" w:rsidP="001C7547">
            <w:pPr>
              <w:widowControl w:val="0"/>
              <w:tabs>
                <w:tab w:val="left" w:pos="-5245"/>
              </w:tabs>
              <w:jc w:val="center"/>
              <w:rPr>
                <w:sz w:val="24"/>
                <w:szCs w:val="24"/>
              </w:rPr>
            </w:pPr>
            <w:r w:rsidRPr="006D5695">
              <w:rPr>
                <w:sz w:val="24"/>
                <w:szCs w:val="24"/>
              </w:rPr>
              <w:lastRenderedPageBreak/>
              <w:t>11</w:t>
            </w:r>
          </w:p>
        </w:tc>
        <w:tc>
          <w:tcPr>
            <w:tcW w:w="3970" w:type="dxa"/>
            <w:tcBorders>
              <w:top w:val="single" w:sz="4" w:space="0" w:color="auto"/>
              <w:left w:val="single" w:sz="4" w:space="0" w:color="auto"/>
              <w:bottom w:val="single" w:sz="4" w:space="0" w:color="auto"/>
              <w:right w:val="single" w:sz="4" w:space="0" w:color="auto"/>
            </w:tcBorders>
          </w:tcPr>
          <w:p w:rsidR="00EE49A0" w:rsidRPr="006D5695" w:rsidRDefault="00EE49A0" w:rsidP="001C7547">
            <w:pPr>
              <w:widowControl w:val="0"/>
              <w:tabs>
                <w:tab w:val="left" w:pos="-5245"/>
              </w:tabs>
              <w:rPr>
                <w:sz w:val="24"/>
                <w:szCs w:val="24"/>
                <w:lang w:bidi="ru-RU"/>
              </w:rPr>
            </w:pPr>
            <w:r w:rsidRPr="006D5695">
              <w:rPr>
                <w:sz w:val="24"/>
                <w:szCs w:val="24"/>
                <w:lang w:bidi="ru-RU"/>
              </w:rPr>
              <w:t>Критерии оценки и сопоставления заявок на участие в такой закупке;</w:t>
            </w:r>
          </w:p>
          <w:p w:rsidR="00EE49A0" w:rsidRPr="006D5695" w:rsidRDefault="00EE49A0" w:rsidP="001C7547">
            <w:pPr>
              <w:widowControl w:val="0"/>
              <w:tabs>
                <w:tab w:val="left" w:pos="-5245"/>
              </w:tabs>
              <w:rPr>
                <w:sz w:val="24"/>
                <w:szCs w:val="24"/>
              </w:rPr>
            </w:pPr>
          </w:p>
        </w:tc>
        <w:tc>
          <w:tcPr>
            <w:tcW w:w="5925" w:type="dxa"/>
            <w:tcBorders>
              <w:top w:val="single" w:sz="4" w:space="0" w:color="auto"/>
              <w:left w:val="single" w:sz="4" w:space="0" w:color="auto"/>
              <w:bottom w:val="single" w:sz="4" w:space="0" w:color="auto"/>
              <w:right w:val="single" w:sz="4" w:space="0" w:color="auto"/>
            </w:tcBorders>
          </w:tcPr>
          <w:p w:rsidR="00EE49A0" w:rsidRPr="006D5695" w:rsidRDefault="00EE49A0" w:rsidP="001C7547">
            <w:pPr>
              <w:widowControl w:val="0"/>
              <w:tabs>
                <w:tab w:val="left" w:pos="-5245"/>
              </w:tabs>
              <w:jc w:val="both"/>
              <w:rPr>
                <w:sz w:val="24"/>
                <w:szCs w:val="24"/>
              </w:rPr>
            </w:pPr>
            <w:r w:rsidRPr="006D5695">
              <w:rPr>
                <w:sz w:val="24"/>
                <w:szCs w:val="24"/>
              </w:rPr>
              <w:t>Единственным критерием оценки заявок на участие в аукционе является цена договора.</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center"/>
              <w:rPr>
                <w:sz w:val="24"/>
                <w:szCs w:val="24"/>
              </w:rPr>
            </w:pPr>
            <w:r w:rsidRPr="006D5695">
              <w:rPr>
                <w:sz w:val="24"/>
                <w:szCs w:val="24"/>
              </w:rPr>
              <w:t>1</w:t>
            </w:r>
            <w:r w:rsidR="00780B59" w:rsidRPr="006D5695">
              <w:rPr>
                <w:sz w:val="24"/>
                <w:szCs w:val="24"/>
              </w:rPr>
              <w:t>2</w:t>
            </w:r>
            <w:r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 xml:space="preserve">Размер обеспечения заявки на участие в </w:t>
            </w:r>
            <w:r w:rsidR="008866EA" w:rsidRPr="006D5695">
              <w:rPr>
                <w:sz w:val="24"/>
                <w:szCs w:val="24"/>
              </w:rPr>
              <w:t>аукционе</w:t>
            </w:r>
          </w:p>
        </w:tc>
        <w:tc>
          <w:tcPr>
            <w:tcW w:w="5925" w:type="dxa"/>
            <w:tcBorders>
              <w:top w:val="single" w:sz="4" w:space="0" w:color="auto"/>
              <w:left w:val="single" w:sz="4" w:space="0" w:color="auto"/>
              <w:bottom w:val="single" w:sz="4" w:space="0" w:color="auto"/>
              <w:right w:val="single" w:sz="4" w:space="0" w:color="auto"/>
            </w:tcBorders>
            <w:hideMark/>
          </w:tcPr>
          <w:p w:rsidR="00592A0D" w:rsidRPr="00F54A00" w:rsidRDefault="00F54A00" w:rsidP="0048515F">
            <w:pPr>
              <w:widowControl w:val="0"/>
              <w:tabs>
                <w:tab w:val="left" w:pos="-5245"/>
              </w:tabs>
              <w:jc w:val="both"/>
              <w:rPr>
                <w:sz w:val="24"/>
                <w:szCs w:val="24"/>
                <w:lang w:val="en-US"/>
              </w:rPr>
            </w:pPr>
            <w:proofErr w:type="spellStart"/>
            <w:r>
              <w:rPr>
                <w:b/>
                <w:sz w:val="24"/>
                <w:szCs w:val="24"/>
                <w:lang w:val="en-US" w:bidi="ru-RU"/>
              </w:rPr>
              <w:t>Не</w:t>
            </w:r>
            <w:proofErr w:type="spellEnd"/>
            <w:r>
              <w:rPr>
                <w:b/>
                <w:sz w:val="24"/>
                <w:szCs w:val="24"/>
                <w:lang w:val="en-US" w:bidi="ru-RU"/>
              </w:rPr>
              <w:t xml:space="preserve"> </w:t>
            </w:r>
            <w:proofErr w:type="spellStart"/>
            <w:r>
              <w:rPr>
                <w:b/>
                <w:sz w:val="24"/>
                <w:szCs w:val="24"/>
                <w:lang w:val="en-US" w:bidi="ru-RU"/>
              </w:rPr>
              <w:t>установлено</w:t>
            </w:r>
            <w:proofErr w:type="spellEnd"/>
          </w:p>
        </w:tc>
      </w:tr>
      <w:tr w:rsidR="00A464BD" w:rsidRPr="006D5695" w:rsidTr="00F93E84">
        <w:trPr>
          <w:trHeight w:val="1191"/>
        </w:trPr>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780B59" w:rsidP="001C7547">
            <w:pPr>
              <w:widowControl w:val="0"/>
              <w:tabs>
                <w:tab w:val="left" w:pos="-5245"/>
              </w:tabs>
              <w:jc w:val="center"/>
              <w:rPr>
                <w:sz w:val="24"/>
                <w:szCs w:val="24"/>
              </w:rPr>
            </w:pPr>
            <w:r w:rsidRPr="006D5695">
              <w:rPr>
                <w:sz w:val="24"/>
                <w:szCs w:val="24"/>
              </w:rPr>
              <w:t>13</w:t>
            </w:r>
            <w:r w:rsidR="00A464BD"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i/>
                <w:sz w:val="24"/>
                <w:szCs w:val="24"/>
              </w:rPr>
            </w:pPr>
            <w:r w:rsidRPr="006D5695">
              <w:rPr>
                <w:sz w:val="24"/>
                <w:szCs w:val="24"/>
              </w:rPr>
              <w:t>Форма, сроки и порядок оплаты товара, объёма выполненных работ, оказанных услуг</w:t>
            </w:r>
          </w:p>
        </w:tc>
        <w:tc>
          <w:tcPr>
            <w:tcW w:w="5925" w:type="dxa"/>
            <w:tcBorders>
              <w:top w:val="single" w:sz="4" w:space="0" w:color="auto"/>
              <w:left w:val="single" w:sz="4" w:space="0" w:color="auto"/>
              <w:bottom w:val="single" w:sz="4" w:space="0" w:color="auto"/>
              <w:right w:val="single" w:sz="4" w:space="0" w:color="auto"/>
            </w:tcBorders>
            <w:hideMark/>
          </w:tcPr>
          <w:p w:rsidR="00A464BD" w:rsidRPr="006D5695" w:rsidRDefault="003A166D" w:rsidP="001C7547">
            <w:pPr>
              <w:widowControl w:val="0"/>
              <w:tabs>
                <w:tab w:val="left" w:pos="-5245"/>
              </w:tabs>
              <w:jc w:val="both"/>
              <w:rPr>
                <w:sz w:val="24"/>
                <w:szCs w:val="24"/>
              </w:rPr>
            </w:pPr>
            <w:r w:rsidRPr="003A166D">
              <w:rPr>
                <w:sz w:val="24"/>
                <w:szCs w:val="24"/>
                <w:lang w:bidi="ru-RU"/>
              </w:rPr>
              <w:t xml:space="preserve">Без авансового платежа, по факту </w:t>
            </w:r>
            <w:r w:rsidR="00592A0D">
              <w:rPr>
                <w:sz w:val="24"/>
                <w:szCs w:val="24"/>
                <w:lang w:bidi="ru-RU"/>
              </w:rPr>
              <w:t>оказания</w:t>
            </w:r>
            <w:r w:rsidRPr="003A166D">
              <w:rPr>
                <w:sz w:val="24"/>
                <w:szCs w:val="24"/>
                <w:lang w:bidi="ru-RU"/>
              </w:rPr>
              <w:t xml:space="preserve"> в течение </w:t>
            </w:r>
            <w:r w:rsidR="00D620A5">
              <w:rPr>
                <w:sz w:val="24"/>
                <w:szCs w:val="24"/>
                <w:lang w:bidi="ru-RU"/>
              </w:rPr>
              <w:t>7</w:t>
            </w:r>
            <w:r w:rsidRPr="003A166D">
              <w:rPr>
                <w:sz w:val="24"/>
                <w:szCs w:val="24"/>
                <w:lang w:bidi="ru-RU"/>
              </w:rPr>
              <w:t xml:space="preserve"> рабочих дней, путем перечисления Заказчиком безналичных денежных средств на расчетный счет Поставщика.</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center"/>
              <w:rPr>
                <w:sz w:val="24"/>
                <w:szCs w:val="24"/>
              </w:rPr>
            </w:pPr>
            <w:r w:rsidRPr="006D5695">
              <w:rPr>
                <w:sz w:val="24"/>
                <w:szCs w:val="24"/>
              </w:rPr>
              <w:t>1</w:t>
            </w:r>
            <w:r w:rsidR="00780B59" w:rsidRPr="006D5695">
              <w:rPr>
                <w:sz w:val="24"/>
                <w:szCs w:val="24"/>
              </w:rPr>
              <w:t>4</w:t>
            </w:r>
            <w:r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tcPr>
          <w:p w:rsidR="005C7FB5" w:rsidRPr="006D5695" w:rsidRDefault="005C7FB5" w:rsidP="001C7547">
            <w:pPr>
              <w:widowControl w:val="0"/>
              <w:tabs>
                <w:tab w:val="left" w:pos="-5245"/>
              </w:tabs>
              <w:rPr>
                <w:sz w:val="24"/>
                <w:szCs w:val="24"/>
              </w:rPr>
            </w:pPr>
            <w:r w:rsidRPr="006D5695">
              <w:rPr>
                <w:sz w:val="24"/>
                <w:szCs w:val="24"/>
              </w:rPr>
              <w:t>Требования к содержанию, форме, оформлению и составу заявки на участие в закупке</w:t>
            </w:r>
          </w:p>
          <w:p w:rsidR="00A464BD" w:rsidRPr="006D5695" w:rsidRDefault="00A464BD" w:rsidP="001C7547">
            <w:pPr>
              <w:widowControl w:val="0"/>
              <w:tabs>
                <w:tab w:val="left" w:pos="-5245"/>
              </w:tabs>
              <w:rPr>
                <w:sz w:val="24"/>
                <w:szCs w:val="24"/>
              </w:rPr>
            </w:pPr>
          </w:p>
          <w:p w:rsidR="00A464BD" w:rsidRPr="006D5695" w:rsidRDefault="00A464BD" w:rsidP="001C7547">
            <w:pPr>
              <w:widowControl w:val="0"/>
              <w:tabs>
                <w:tab w:val="left" w:pos="-5245"/>
              </w:tabs>
              <w:rPr>
                <w:sz w:val="24"/>
                <w:szCs w:val="24"/>
              </w:rPr>
            </w:pPr>
          </w:p>
          <w:p w:rsidR="00A464BD" w:rsidRPr="006D5695" w:rsidRDefault="00A464BD" w:rsidP="001C7547">
            <w:pPr>
              <w:widowControl w:val="0"/>
              <w:tabs>
                <w:tab w:val="left" w:pos="-5245"/>
              </w:tabs>
              <w:rPr>
                <w:sz w:val="24"/>
                <w:szCs w:val="24"/>
              </w:rPr>
            </w:pPr>
          </w:p>
          <w:p w:rsidR="00A464BD" w:rsidRPr="006D5695" w:rsidRDefault="00A464BD" w:rsidP="001C7547">
            <w:pPr>
              <w:widowControl w:val="0"/>
              <w:tabs>
                <w:tab w:val="left" w:pos="-5245"/>
              </w:tabs>
              <w:rPr>
                <w:sz w:val="24"/>
                <w:szCs w:val="24"/>
              </w:rPr>
            </w:pPr>
          </w:p>
          <w:p w:rsidR="00A464BD" w:rsidRPr="006D5695" w:rsidRDefault="00A464BD" w:rsidP="001C7547">
            <w:pPr>
              <w:widowControl w:val="0"/>
              <w:tabs>
                <w:tab w:val="left" w:pos="-5245"/>
              </w:tabs>
              <w:rPr>
                <w:sz w:val="24"/>
                <w:szCs w:val="24"/>
              </w:rPr>
            </w:pPr>
          </w:p>
          <w:p w:rsidR="00A464BD" w:rsidRPr="006D5695" w:rsidRDefault="00A464BD" w:rsidP="001C7547">
            <w:pPr>
              <w:widowControl w:val="0"/>
              <w:tabs>
                <w:tab w:val="left" w:pos="-5245"/>
              </w:tabs>
              <w:rPr>
                <w:sz w:val="24"/>
                <w:szCs w:val="24"/>
              </w:rPr>
            </w:pPr>
          </w:p>
          <w:p w:rsidR="00A464BD" w:rsidRPr="006D5695" w:rsidRDefault="00A464BD" w:rsidP="001C7547">
            <w:pPr>
              <w:widowControl w:val="0"/>
              <w:tabs>
                <w:tab w:val="left" w:pos="-5245"/>
              </w:tabs>
              <w:rPr>
                <w:sz w:val="24"/>
                <w:szCs w:val="24"/>
              </w:rPr>
            </w:pPr>
          </w:p>
          <w:p w:rsidR="00A464BD" w:rsidRPr="006D5695" w:rsidRDefault="00A464BD" w:rsidP="001C7547">
            <w:pPr>
              <w:widowControl w:val="0"/>
              <w:tabs>
                <w:tab w:val="left" w:pos="-5245"/>
              </w:tabs>
              <w:rPr>
                <w:sz w:val="24"/>
                <w:szCs w:val="24"/>
              </w:rPr>
            </w:pPr>
          </w:p>
          <w:p w:rsidR="00A464BD" w:rsidRPr="006D5695" w:rsidRDefault="00A464BD" w:rsidP="001C7547">
            <w:pPr>
              <w:widowControl w:val="0"/>
              <w:tabs>
                <w:tab w:val="left" w:pos="-5245"/>
              </w:tabs>
              <w:rPr>
                <w:sz w:val="24"/>
                <w:szCs w:val="24"/>
                <w:u w:val="single"/>
              </w:rPr>
            </w:pPr>
          </w:p>
        </w:tc>
        <w:tc>
          <w:tcPr>
            <w:tcW w:w="5925" w:type="dxa"/>
            <w:tcBorders>
              <w:top w:val="single" w:sz="4" w:space="0" w:color="auto"/>
              <w:left w:val="single" w:sz="4" w:space="0" w:color="auto"/>
              <w:bottom w:val="single" w:sz="4" w:space="0" w:color="auto"/>
              <w:right w:val="single" w:sz="4" w:space="0" w:color="auto"/>
            </w:tcBorders>
          </w:tcPr>
          <w:p w:rsidR="0048515F" w:rsidRPr="00F11F24" w:rsidRDefault="0048515F" w:rsidP="0048515F">
            <w:pPr>
              <w:widowControl w:val="0"/>
              <w:tabs>
                <w:tab w:val="left" w:pos="-5245"/>
              </w:tabs>
              <w:jc w:val="both"/>
              <w:rPr>
                <w:sz w:val="24"/>
                <w:szCs w:val="24"/>
              </w:rPr>
            </w:pPr>
            <w:r w:rsidRPr="00F11F24">
              <w:rPr>
                <w:sz w:val="24"/>
                <w:szCs w:val="24"/>
              </w:rPr>
              <w:t xml:space="preserve">подается в соответствии с требованиями к содержанию, оформлению и составу предусмотренными настоящей документацией и в соответствии с регламентом ЭТП. </w:t>
            </w:r>
          </w:p>
          <w:p w:rsidR="0048515F" w:rsidRPr="00F11F24" w:rsidRDefault="0048515F" w:rsidP="0048515F">
            <w:pPr>
              <w:jc w:val="both"/>
              <w:rPr>
                <w:sz w:val="24"/>
                <w:szCs w:val="24"/>
              </w:rPr>
            </w:pPr>
            <w:r w:rsidRPr="00F11F24">
              <w:rPr>
                <w:sz w:val="24"/>
                <w:szCs w:val="24"/>
              </w:rPr>
              <w:t xml:space="preserve">        Подачей заявки на участие в закупке, участник закупки выражает согласие на поставку товара, выполнение работы, оказание услуги на условиях настоящей документации, в том числе согласие со всеми условиями исполнения договора.  </w:t>
            </w:r>
          </w:p>
          <w:p w:rsidR="0048515F" w:rsidRPr="00F11F24" w:rsidRDefault="0048515F" w:rsidP="0048515F">
            <w:pPr>
              <w:jc w:val="both"/>
              <w:rPr>
                <w:sz w:val="24"/>
                <w:szCs w:val="24"/>
              </w:rPr>
            </w:pPr>
            <w:r w:rsidRPr="00F11F24">
              <w:rPr>
                <w:sz w:val="24"/>
                <w:szCs w:val="24"/>
              </w:rPr>
              <w:t>Заявка на участие в аукционе в электронной форме состоит из двух частей.</w:t>
            </w:r>
          </w:p>
          <w:p w:rsidR="0048515F" w:rsidRPr="00F11F24" w:rsidRDefault="0048515F" w:rsidP="0048515F">
            <w:pPr>
              <w:jc w:val="both"/>
              <w:rPr>
                <w:sz w:val="24"/>
                <w:szCs w:val="24"/>
              </w:rPr>
            </w:pPr>
            <w:r w:rsidRPr="00F11F24">
              <w:rPr>
                <w:sz w:val="24"/>
                <w:szCs w:val="24"/>
              </w:rPr>
              <w:t xml:space="preserve">        </w:t>
            </w:r>
            <w:r w:rsidRPr="00F11F24">
              <w:rPr>
                <w:sz w:val="24"/>
                <w:szCs w:val="24"/>
                <w:u w:val="single"/>
              </w:rPr>
              <w:t>Первая часть заявки</w:t>
            </w:r>
            <w:r w:rsidRPr="00F11F24">
              <w:rPr>
                <w:sz w:val="24"/>
                <w:szCs w:val="24"/>
              </w:rPr>
              <w:t xml:space="preserve"> на участие в аукционе в электронной форме должна содержать указанные в одном из следующих подпунктов сведения:</w:t>
            </w:r>
          </w:p>
          <w:p w:rsidR="0048515F" w:rsidRPr="00F11F24" w:rsidRDefault="0048515F" w:rsidP="0048515F">
            <w:pPr>
              <w:jc w:val="both"/>
              <w:rPr>
                <w:sz w:val="24"/>
                <w:szCs w:val="24"/>
              </w:rPr>
            </w:pPr>
            <w:r w:rsidRPr="00F11F24">
              <w:rPr>
                <w:sz w:val="24"/>
                <w:szCs w:val="24"/>
              </w:rPr>
              <w:t xml:space="preserve">        а) конкретные показатели, соответствующие значениям, установленным документацией об аукционе в электронной форме (Технического задания), в том числе указание на товарный знак (его словесное обозначение) (при его наличии) предлагаемого для поставки товара при условии отсутствия в документации об аукционе в электронной форме указания на товарный знак.   </w:t>
            </w:r>
          </w:p>
          <w:p w:rsidR="0048515F" w:rsidRPr="00F11F24" w:rsidRDefault="0048515F" w:rsidP="0048515F">
            <w:pPr>
              <w:jc w:val="both"/>
              <w:outlineLvl w:val="1"/>
              <w:rPr>
                <w:sz w:val="24"/>
                <w:szCs w:val="24"/>
              </w:rPr>
            </w:pPr>
            <w:r w:rsidRPr="00F11F24">
              <w:rPr>
                <w:sz w:val="24"/>
                <w:szCs w:val="24"/>
              </w:rPr>
              <w:t xml:space="preserve">          Первая часть заявки на участие в аукционе в электронной форме может содержать эскиз, рисунок, чертеж, фотографию, иное изображение товара, на поставку которого осуществляется закупка.</w:t>
            </w:r>
          </w:p>
          <w:p w:rsidR="0048515F" w:rsidRPr="00F11F24" w:rsidRDefault="0048515F" w:rsidP="0048515F">
            <w:pPr>
              <w:jc w:val="both"/>
              <w:rPr>
                <w:sz w:val="24"/>
                <w:szCs w:val="24"/>
              </w:rPr>
            </w:pPr>
            <w:r w:rsidRPr="00F11F24">
              <w:rPr>
                <w:sz w:val="24"/>
                <w:szCs w:val="24"/>
              </w:rPr>
              <w:t>Не допускается указание в первой части заявки на участие в закупке в электронной форме сведений об участнике закупки, о ценовом предложении и о его соответствии требованиям, установленным в документации о закупке.</w:t>
            </w:r>
          </w:p>
          <w:p w:rsidR="0048515F" w:rsidRPr="00F11F24" w:rsidRDefault="0048515F" w:rsidP="0048515F">
            <w:pPr>
              <w:jc w:val="both"/>
              <w:rPr>
                <w:sz w:val="24"/>
                <w:szCs w:val="24"/>
              </w:rPr>
            </w:pPr>
            <w:r w:rsidRPr="00F11F24">
              <w:rPr>
                <w:sz w:val="24"/>
                <w:szCs w:val="24"/>
                <w:u w:val="single"/>
              </w:rPr>
              <w:t>Вторая часть заявки</w:t>
            </w:r>
            <w:r w:rsidRPr="00F11F24">
              <w:rPr>
                <w:sz w:val="24"/>
                <w:szCs w:val="24"/>
              </w:rPr>
              <w:t xml:space="preserve"> на участие в аукционе в электронной форме должна содержать следующие документы и сведения: </w:t>
            </w:r>
          </w:p>
          <w:p w:rsidR="0048515F" w:rsidRPr="00F11F24" w:rsidRDefault="0048515F" w:rsidP="0048515F">
            <w:pPr>
              <w:pStyle w:val="afff6"/>
              <w:tabs>
                <w:tab w:val="left" w:pos="0"/>
              </w:tabs>
              <w:ind w:left="0"/>
              <w:jc w:val="both"/>
            </w:pPr>
            <w:r w:rsidRPr="00F11F24">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48515F" w:rsidRPr="00F11F24" w:rsidRDefault="0048515F" w:rsidP="0048515F">
            <w:pPr>
              <w:pStyle w:val="afff6"/>
              <w:tabs>
                <w:tab w:val="left" w:pos="0"/>
              </w:tabs>
              <w:ind w:left="0"/>
              <w:jc w:val="both"/>
            </w:pPr>
            <w:r w:rsidRPr="00F11F24">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w:t>
            </w:r>
            <w:r w:rsidRPr="00F11F24">
              <w:lastRenderedPageBreak/>
              <w:t>закупки с участием субъектов малого и среднего предпринимательства является индивидуальный предприниматель;</w:t>
            </w:r>
          </w:p>
          <w:p w:rsidR="0048515F" w:rsidRPr="00F11F24" w:rsidRDefault="0048515F" w:rsidP="0048515F">
            <w:pPr>
              <w:pStyle w:val="afff6"/>
              <w:tabs>
                <w:tab w:val="left" w:pos="0"/>
              </w:tabs>
              <w:ind w:left="0"/>
              <w:jc w:val="both"/>
            </w:pPr>
            <w:r w:rsidRPr="00F11F24">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8515F" w:rsidRPr="00F11F24" w:rsidRDefault="0048515F" w:rsidP="0048515F">
            <w:pPr>
              <w:pStyle w:val="afff6"/>
              <w:tabs>
                <w:tab w:val="left" w:pos="0"/>
              </w:tabs>
              <w:ind w:left="0"/>
              <w:jc w:val="both"/>
            </w:pPr>
            <w:r w:rsidRPr="00F11F24">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8515F" w:rsidRPr="00F11F24" w:rsidRDefault="0048515F" w:rsidP="0048515F">
            <w:pPr>
              <w:pStyle w:val="afff6"/>
              <w:tabs>
                <w:tab w:val="left" w:pos="0"/>
              </w:tabs>
              <w:ind w:left="0"/>
              <w:jc w:val="both"/>
            </w:pPr>
            <w:r w:rsidRPr="00F11F24">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48515F" w:rsidRPr="00F11F24" w:rsidRDefault="0048515F" w:rsidP="0048515F">
            <w:pPr>
              <w:pStyle w:val="afff6"/>
              <w:tabs>
                <w:tab w:val="left" w:pos="0"/>
              </w:tabs>
              <w:ind w:left="0"/>
              <w:jc w:val="both"/>
            </w:pPr>
            <w:r w:rsidRPr="00F11F24">
              <w:t>а) индивидуальным предпринимателем, если участником такой закупки является индивидуальный предприниматель;</w:t>
            </w:r>
          </w:p>
          <w:p w:rsidR="0048515F" w:rsidRPr="00F11F24" w:rsidRDefault="0048515F" w:rsidP="0048515F">
            <w:pPr>
              <w:pStyle w:val="afff6"/>
              <w:tabs>
                <w:tab w:val="left" w:pos="0"/>
              </w:tabs>
              <w:ind w:left="0"/>
              <w:jc w:val="both"/>
            </w:pPr>
            <w:r w:rsidRPr="00F11F24">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48515F" w:rsidRPr="00F11F24" w:rsidRDefault="0048515F" w:rsidP="0048515F">
            <w:pPr>
              <w:pStyle w:val="afff6"/>
              <w:tabs>
                <w:tab w:val="left" w:pos="0"/>
              </w:tabs>
              <w:ind w:left="0"/>
              <w:jc w:val="both"/>
            </w:pPr>
            <w:r w:rsidRPr="00F11F24">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19.1. статьи 3.4. Федерального закона № 223-ФЗ;</w:t>
            </w:r>
          </w:p>
          <w:p w:rsidR="0048515F" w:rsidRPr="00F11F24" w:rsidRDefault="0048515F" w:rsidP="0048515F">
            <w:pPr>
              <w:pStyle w:val="afff6"/>
              <w:tabs>
                <w:tab w:val="left" w:pos="0"/>
              </w:tabs>
              <w:ind w:left="0"/>
              <w:jc w:val="both"/>
            </w:pPr>
            <w:r w:rsidRPr="00F11F24">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w:t>
            </w:r>
            <w:r w:rsidRPr="00F11F24">
              <w:lastRenderedPageBreak/>
              <w:t xml:space="preserve">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rsidR="0048515F" w:rsidRPr="00F11F24" w:rsidRDefault="0048515F" w:rsidP="0048515F">
            <w:pPr>
              <w:pStyle w:val="afff6"/>
              <w:tabs>
                <w:tab w:val="left" w:pos="0"/>
              </w:tabs>
              <w:ind w:left="0"/>
              <w:jc w:val="both"/>
            </w:pPr>
            <w:r w:rsidRPr="00F11F24">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48515F" w:rsidRPr="00F11F24" w:rsidRDefault="0048515F" w:rsidP="0048515F">
            <w:pPr>
              <w:pStyle w:val="afff6"/>
              <w:tabs>
                <w:tab w:val="left" w:pos="0"/>
              </w:tabs>
              <w:ind w:left="0"/>
              <w:jc w:val="both"/>
            </w:pPr>
            <w:r w:rsidRPr="00F11F24">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48515F" w:rsidRPr="00F11F24" w:rsidRDefault="0048515F" w:rsidP="0048515F">
            <w:pPr>
              <w:pStyle w:val="afff6"/>
              <w:tabs>
                <w:tab w:val="left" w:pos="0"/>
              </w:tabs>
              <w:ind w:left="0"/>
              <w:jc w:val="both"/>
            </w:pPr>
            <w:r w:rsidRPr="00F11F24">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48515F" w:rsidRPr="00F11F24" w:rsidRDefault="0048515F" w:rsidP="0048515F">
            <w:pPr>
              <w:pStyle w:val="afff6"/>
              <w:tabs>
                <w:tab w:val="left" w:pos="0"/>
              </w:tabs>
              <w:ind w:left="0"/>
              <w:jc w:val="both"/>
            </w:pPr>
            <w:r w:rsidRPr="00F11F24">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48515F" w:rsidRPr="00F11F24" w:rsidRDefault="0048515F" w:rsidP="0048515F">
            <w:pPr>
              <w:pStyle w:val="afff6"/>
              <w:tabs>
                <w:tab w:val="left" w:pos="0"/>
              </w:tabs>
              <w:ind w:left="0"/>
              <w:jc w:val="both"/>
            </w:pPr>
            <w:r w:rsidRPr="00F11F24">
              <w:t xml:space="preserve">а) </w:t>
            </w:r>
            <w:proofErr w:type="spellStart"/>
            <w:r w:rsidRPr="00F11F24">
              <w:t>непроведение</w:t>
            </w:r>
            <w:proofErr w:type="spellEnd"/>
            <w:r w:rsidRPr="00F11F24">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48515F" w:rsidRPr="00F11F24" w:rsidRDefault="0048515F" w:rsidP="0048515F">
            <w:pPr>
              <w:pStyle w:val="afff6"/>
              <w:tabs>
                <w:tab w:val="left" w:pos="0"/>
              </w:tabs>
              <w:ind w:left="0"/>
              <w:jc w:val="both"/>
            </w:pPr>
            <w:r w:rsidRPr="00F11F24">
              <w:t xml:space="preserve">б) </w:t>
            </w:r>
            <w:proofErr w:type="spellStart"/>
            <w:r w:rsidRPr="00F11F24">
              <w:t>неприостановление</w:t>
            </w:r>
            <w:proofErr w:type="spellEnd"/>
            <w:r w:rsidRPr="00F11F24">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48515F" w:rsidRPr="00F11F24" w:rsidRDefault="0048515F" w:rsidP="0048515F">
            <w:pPr>
              <w:pStyle w:val="afff6"/>
              <w:tabs>
                <w:tab w:val="left" w:pos="0"/>
              </w:tabs>
              <w:ind w:left="0"/>
              <w:jc w:val="both"/>
            </w:pPr>
            <w:r w:rsidRPr="00F11F24">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w:t>
            </w:r>
            <w:r w:rsidRPr="00F11F24">
              <w:lastRenderedPageBreak/>
              <w:t>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48515F" w:rsidRPr="00F11F24" w:rsidRDefault="0048515F" w:rsidP="0048515F">
            <w:pPr>
              <w:pStyle w:val="afff6"/>
              <w:tabs>
                <w:tab w:val="left" w:pos="0"/>
              </w:tabs>
              <w:ind w:left="0"/>
              <w:jc w:val="both"/>
            </w:pPr>
            <w:r w:rsidRPr="00F11F24">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48515F" w:rsidRPr="00F11F24" w:rsidRDefault="0048515F" w:rsidP="0048515F">
            <w:pPr>
              <w:pStyle w:val="afff6"/>
              <w:tabs>
                <w:tab w:val="left" w:pos="0"/>
              </w:tabs>
              <w:ind w:left="0"/>
              <w:jc w:val="both"/>
            </w:pPr>
            <w:r w:rsidRPr="00F11F24">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8515F" w:rsidRPr="00F11F24" w:rsidRDefault="0048515F" w:rsidP="0048515F">
            <w:pPr>
              <w:pStyle w:val="afff6"/>
              <w:tabs>
                <w:tab w:val="left" w:pos="0"/>
              </w:tabs>
              <w:ind w:left="0"/>
              <w:jc w:val="both"/>
            </w:pPr>
            <w:r w:rsidRPr="00F11F24">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w:t>
            </w:r>
            <w:r w:rsidRPr="00F11F24">
              <w:lastRenderedPageBreak/>
              <w:t>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48515F" w:rsidRPr="00F11F24" w:rsidRDefault="0048515F" w:rsidP="0048515F">
            <w:pPr>
              <w:pStyle w:val="afff6"/>
              <w:tabs>
                <w:tab w:val="left" w:pos="0"/>
              </w:tabs>
              <w:ind w:left="0"/>
              <w:jc w:val="both"/>
            </w:pPr>
            <w:r w:rsidRPr="00F11F24">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8515F" w:rsidRPr="00F11F24" w:rsidRDefault="0048515F" w:rsidP="0048515F">
            <w:pPr>
              <w:pStyle w:val="afff6"/>
              <w:tabs>
                <w:tab w:val="left" w:pos="0"/>
              </w:tabs>
              <w:ind w:left="0"/>
              <w:jc w:val="both"/>
            </w:pPr>
            <w:r w:rsidRPr="00F11F24">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48515F" w:rsidRPr="00F11F24" w:rsidRDefault="0048515F" w:rsidP="0048515F">
            <w:pPr>
              <w:tabs>
                <w:tab w:val="left" w:pos="709"/>
              </w:tabs>
              <w:jc w:val="both"/>
              <w:rPr>
                <w:sz w:val="24"/>
                <w:szCs w:val="24"/>
              </w:rPr>
            </w:pPr>
            <w:r w:rsidRPr="00F11F24">
              <w:rPr>
                <w:rFonts w:eastAsia="Lucida Sans Unicode"/>
                <w:sz w:val="24"/>
                <w:szCs w:val="24"/>
              </w:rPr>
              <w:t xml:space="preserve">Декларация </w:t>
            </w:r>
            <w:r w:rsidRPr="00F11F24">
              <w:rPr>
                <w:sz w:val="24"/>
                <w:szCs w:val="24"/>
              </w:rPr>
              <w:t>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w:t>
            </w:r>
          </w:p>
          <w:p w:rsidR="0048515F" w:rsidRPr="00F11F24" w:rsidRDefault="0048515F" w:rsidP="0048515F">
            <w:pPr>
              <w:tabs>
                <w:tab w:val="left" w:pos="709"/>
              </w:tabs>
              <w:jc w:val="both"/>
              <w:rPr>
                <w:sz w:val="24"/>
                <w:szCs w:val="24"/>
              </w:rPr>
            </w:pPr>
            <w:r w:rsidRPr="00F11F24">
              <w:rPr>
                <w:iCs/>
                <w:sz w:val="24"/>
                <w:szCs w:val="24"/>
              </w:rPr>
              <w:t>В случае отсутствия возможности формирования указанной декларации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w:t>
            </w:r>
          </w:p>
          <w:p w:rsidR="0048515F" w:rsidRPr="00F11F24" w:rsidRDefault="0048515F" w:rsidP="0048515F">
            <w:pPr>
              <w:pStyle w:val="afff6"/>
              <w:tabs>
                <w:tab w:val="left" w:pos="0"/>
              </w:tabs>
              <w:ind w:left="0"/>
              <w:jc w:val="both"/>
            </w:pPr>
          </w:p>
          <w:p w:rsidR="0048515F" w:rsidRPr="00F11F24" w:rsidRDefault="0048515F" w:rsidP="0048515F">
            <w:pPr>
              <w:pStyle w:val="afff6"/>
              <w:tabs>
                <w:tab w:val="left" w:pos="0"/>
              </w:tabs>
              <w:ind w:left="0"/>
              <w:jc w:val="both"/>
            </w:pPr>
            <w:r w:rsidRPr="00F11F24">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B434F" w:rsidRPr="000B434F" w:rsidRDefault="0048515F" w:rsidP="0048515F">
            <w:pPr>
              <w:widowControl w:val="0"/>
              <w:tabs>
                <w:tab w:val="left" w:pos="-5245"/>
              </w:tabs>
              <w:jc w:val="both"/>
              <w:rPr>
                <w:sz w:val="24"/>
                <w:szCs w:val="24"/>
              </w:rPr>
            </w:pPr>
            <w:r w:rsidRPr="00F11F24">
              <w:rPr>
                <w:sz w:val="24"/>
                <w:szCs w:val="24"/>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tcPr>
          <w:p w:rsidR="00A464BD" w:rsidRPr="006D5695" w:rsidRDefault="00A464BD" w:rsidP="001C7547">
            <w:pPr>
              <w:widowControl w:val="0"/>
              <w:tabs>
                <w:tab w:val="left" w:pos="-5245"/>
              </w:tabs>
              <w:jc w:val="center"/>
              <w:rPr>
                <w:sz w:val="24"/>
                <w:szCs w:val="24"/>
              </w:rPr>
            </w:pPr>
            <w:r w:rsidRPr="006D5695">
              <w:rPr>
                <w:sz w:val="24"/>
                <w:szCs w:val="24"/>
              </w:rPr>
              <w:lastRenderedPageBreak/>
              <w:t>1</w:t>
            </w:r>
            <w:r w:rsidR="00780B59" w:rsidRPr="006D5695">
              <w:rPr>
                <w:sz w:val="24"/>
                <w:szCs w:val="24"/>
              </w:rPr>
              <w:t>5</w:t>
            </w:r>
            <w:r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tcPr>
          <w:p w:rsidR="00A464BD" w:rsidRPr="006D5695" w:rsidRDefault="00A464BD" w:rsidP="001C7547">
            <w:pPr>
              <w:widowControl w:val="0"/>
              <w:tabs>
                <w:tab w:val="left" w:pos="-5245"/>
              </w:tabs>
              <w:rPr>
                <w:sz w:val="24"/>
                <w:szCs w:val="24"/>
              </w:rPr>
            </w:pPr>
            <w:r w:rsidRPr="006D5695">
              <w:rPr>
                <w:sz w:val="24"/>
                <w:szCs w:val="24"/>
              </w:rPr>
              <w:t>Порядок отнесения участника закупки к российским или иностранным лицам</w:t>
            </w:r>
          </w:p>
        </w:tc>
        <w:tc>
          <w:tcPr>
            <w:tcW w:w="5925" w:type="dxa"/>
            <w:tcBorders>
              <w:top w:val="single" w:sz="4" w:space="0" w:color="auto"/>
              <w:left w:val="single" w:sz="4" w:space="0" w:color="auto"/>
              <w:bottom w:val="single" w:sz="4" w:space="0" w:color="auto"/>
              <w:right w:val="single" w:sz="4" w:space="0" w:color="auto"/>
            </w:tcBorders>
          </w:tcPr>
          <w:p w:rsidR="00131FD6" w:rsidRPr="00131FD6" w:rsidRDefault="00302B91" w:rsidP="001C7547">
            <w:pPr>
              <w:widowControl w:val="0"/>
              <w:tabs>
                <w:tab w:val="left" w:pos="-5245"/>
              </w:tabs>
              <w:jc w:val="both"/>
              <w:rPr>
                <w:sz w:val="24"/>
                <w:szCs w:val="24"/>
              </w:rPr>
            </w:pPr>
            <w:r w:rsidRPr="00302B91">
              <w:rPr>
                <w:sz w:val="24"/>
                <w:szCs w:val="24"/>
              </w:rPr>
              <w:t xml:space="preserve">На основании документов участника закупки, содержащих информацию о месте его регистрации (для юридических лиц и индивидуальных </w:t>
            </w:r>
            <w:r w:rsidRPr="00302B91">
              <w:rPr>
                <w:sz w:val="24"/>
                <w:szCs w:val="24"/>
              </w:rPr>
              <w:lastRenderedPageBreak/>
              <w:t>предпринимателей), на основании документов, удостоверяющих личность (для физических лиц).</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780B59" w:rsidP="001C7547">
            <w:pPr>
              <w:widowControl w:val="0"/>
              <w:tabs>
                <w:tab w:val="left" w:pos="-5245"/>
              </w:tabs>
              <w:jc w:val="center"/>
              <w:rPr>
                <w:sz w:val="24"/>
                <w:szCs w:val="24"/>
              </w:rPr>
            </w:pPr>
            <w:r w:rsidRPr="006D5695">
              <w:rPr>
                <w:sz w:val="24"/>
                <w:szCs w:val="24"/>
              </w:rPr>
              <w:lastRenderedPageBreak/>
              <w:t>1</w:t>
            </w:r>
            <w:r w:rsidR="007D145F" w:rsidRPr="006D5695">
              <w:rPr>
                <w:sz w:val="24"/>
                <w:szCs w:val="24"/>
              </w:rPr>
              <w:t>6</w:t>
            </w:r>
            <w:r w:rsidR="00A464BD"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hideMark/>
          </w:tcPr>
          <w:p w:rsidR="007A0C76" w:rsidRPr="006D5695" w:rsidRDefault="00AF0B4C" w:rsidP="001C7547">
            <w:pPr>
              <w:widowControl w:val="0"/>
              <w:tabs>
                <w:tab w:val="left" w:pos="-5245"/>
              </w:tabs>
              <w:rPr>
                <w:sz w:val="24"/>
                <w:szCs w:val="24"/>
              </w:rPr>
            </w:pPr>
            <w:r w:rsidRPr="006D5695">
              <w:rPr>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25" w:type="dxa"/>
            <w:tcBorders>
              <w:top w:val="single" w:sz="4" w:space="0" w:color="auto"/>
              <w:left w:val="single" w:sz="4" w:space="0" w:color="auto"/>
              <w:bottom w:val="single" w:sz="4" w:space="0" w:color="auto"/>
              <w:right w:val="single" w:sz="4" w:space="0" w:color="auto"/>
            </w:tcBorders>
            <w:hideMark/>
          </w:tcPr>
          <w:p w:rsidR="0048515F" w:rsidRPr="0048515F" w:rsidRDefault="0048515F" w:rsidP="0048515F">
            <w:pPr>
              <w:widowControl w:val="0"/>
              <w:tabs>
                <w:tab w:val="left" w:pos="-5245"/>
              </w:tabs>
              <w:jc w:val="both"/>
              <w:rPr>
                <w:sz w:val="24"/>
                <w:szCs w:val="24"/>
              </w:rPr>
            </w:pPr>
            <w:r w:rsidRPr="0048515F">
              <w:rPr>
                <w:sz w:val="24"/>
                <w:szCs w:val="24"/>
              </w:rPr>
              <w:t xml:space="preserve">Все оборудование должно соответствовать требованиям безопасности при эксплуатации. Использование оборудования должно осуществляться по назначению, указанному в маркировке, инструкции по сборке, эксплуатации и уходу, а также (при необходимости) с учётом допустимых предельных нагрузок, указанных изготовителем., а </w:t>
            </w:r>
            <w:proofErr w:type="gramStart"/>
            <w:r w:rsidRPr="0048515F">
              <w:rPr>
                <w:sz w:val="24"/>
                <w:szCs w:val="24"/>
              </w:rPr>
              <w:t>так же</w:t>
            </w:r>
            <w:proofErr w:type="gramEnd"/>
            <w:r w:rsidRPr="0048515F">
              <w:rPr>
                <w:sz w:val="24"/>
                <w:szCs w:val="24"/>
              </w:rPr>
              <w:t xml:space="preserve"> требованиям, установленных техническим заданием к аукциону.</w:t>
            </w:r>
          </w:p>
          <w:p w:rsidR="0048515F" w:rsidRPr="0048515F" w:rsidRDefault="0048515F" w:rsidP="0048515F">
            <w:pPr>
              <w:widowControl w:val="0"/>
              <w:tabs>
                <w:tab w:val="left" w:pos="-5245"/>
              </w:tabs>
              <w:jc w:val="both"/>
              <w:rPr>
                <w:sz w:val="24"/>
                <w:szCs w:val="24"/>
              </w:rPr>
            </w:pPr>
            <w:r w:rsidRPr="0048515F">
              <w:rPr>
                <w:sz w:val="24"/>
                <w:szCs w:val="24"/>
              </w:rPr>
              <w:t>Поставляемое оборудование должно быть упаковано в тару, исключающую повреждения во время транспортировки и погрузочно-разгрузочных работ.</w:t>
            </w:r>
          </w:p>
          <w:p w:rsidR="00B253B3" w:rsidRPr="006D5695" w:rsidRDefault="0048515F" w:rsidP="00F54A00">
            <w:pPr>
              <w:widowControl w:val="0"/>
              <w:tabs>
                <w:tab w:val="left" w:pos="-5245"/>
              </w:tabs>
              <w:jc w:val="both"/>
              <w:rPr>
                <w:sz w:val="24"/>
                <w:szCs w:val="24"/>
              </w:rPr>
            </w:pPr>
            <w:r w:rsidRPr="0048515F">
              <w:rPr>
                <w:sz w:val="24"/>
                <w:szCs w:val="24"/>
              </w:rPr>
              <w:t>Поставщик обязан организовать погрузк</w:t>
            </w:r>
            <w:r w:rsidR="00F54A00" w:rsidRPr="00F54A00">
              <w:rPr>
                <w:sz w:val="24"/>
                <w:szCs w:val="24"/>
              </w:rPr>
              <w:t>у</w:t>
            </w:r>
            <w:r w:rsidRPr="0048515F">
              <w:rPr>
                <w:sz w:val="24"/>
                <w:szCs w:val="24"/>
              </w:rPr>
              <w:t>, доставка, разгрузк</w:t>
            </w:r>
            <w:r w:rsidR="00F54A00" w:rsidRPr="00F54A00">
              <w:rPr>
                <w:sz w:val="24"/>
                <w:szCs w:val="24"/>
              </w:rPr>
              <w:t>у</w:t>
            </w:r>
            <w:r w:rsidRPr="0048515F">
              <w:rPr>
                <w:sz w:val="24"/>
                <w:szCs w:val="24"/>
              </w:rPr>
              <w:t>, установка в помещении и подготовка к эксплуатации своими силами и своим (привлекаемым) транспортом, а так же применением специального такелажного оборудования (при необходимости).</w:t>
            </w:r>
          </w:p>
        </w:tc>
      </w:tr>
      <w:tr w:rsidR="00D17BAD" w:rsidRPr="006D5695" w:rsidTr="00F93E84">
        <w:tc>
          <w:tcPr>
            <w:tcW w:w="567"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jc w:val="center"/>
              <w:rPr>
                <w:sz w:val="24"/>
                <w:szCs w:val="24"/>
              </w:rPr>
            </w:pPr>
            <w:r w:rsidRPr="006D5695">
              <w:rPr>
                <w:sz w:val="24"/>
                <w:szCs w:val="24"/>
              </w:rPr>
              <w:t>17.</w:t>
            </w:r>
          </w:p>
        </w:tc>
        <w:tc>
          <w:tcPr>
            <w:tcW w:w="3970" w:type="dxa"/>
            <w:tcBorders>
              <w:top w:val="single" w:sz="4" w:space="0" w:color="auto"/>
              <w:left w:val="single" w:sz="4" w:space="0" w:color="auto"/>
              <w:bottom w:val="single" w:sz="4" w:space="0" w:color="auto"/>
              <w:right w:val="single" w:sz="4" w:space="0" w:color="auto"/>
            </w:tcBorders>
          </w:tcPr>
          <w:p w:rsidR="00D17BAD" w:rsidRPr="00D17BAD" w:rsidRDefault="00D17BAD" w:rsidP="00D17BAD">
            <w:pPr>
              <w:rPr>
                <w:sz w:val="24"/>
                <w:szCs w:val="24"/>
              </w:rPr>
            </w:pPr>
            <w:r w:rsidRPr="00D17BAD">
              <w:rPr>
                <w:sz w:val="24"/>
                <w:szCs w:val="24"/>
              </w:rPr>
              <w:t>Требования к описанию участниками  закупки услуг,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25" w:type="dxa"/>
            <w:tcBorders>
              <w:top w:val="single" w:sz="4" w:space="0" w:color="auto"/>
              <w:left w:val="single" w:sz="4" w:space="0" w:color="auto"/>
              <w:bottom w:val="single" w:sz="4" w:space="0" w:color="auto"/>
              <w:right w:val="single" w:sz="4" w:space="0" w:color="auto"/>
            </w:tcBorders>
          </w:tcPr>
          <w:p w:rsidR="00D17BAD" w:rsidRPr="00D17BAD" w:rsidRDefault="00D17BAD" w:rsidP="00D17BAD">
            <w:pPr>
              <w:rPr>
                <w:sz w:val="24"/>
                <w:szCs w:val="24"/>
              </w:rPr>
            </w:pPr>
            <w:r w:rsidRPr="00D17BAD">
              <w:rPr>
                <w:sz w:val="24"/>
                <w:szCs w:val="24"/>
              </w:rPr>
              <w:t xml:space="preserve">Не установлено </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780B59" w:rsidP="001C7547">
            <w:pPr>
              <w:widowControl w:val="0"/>
              <w:tabs>
                <w:tab w:val="left" w:pos="-5245"/>
              </w:tabs>
              <w:jc w:val="center"/>
              <w:rPr>
                <w:sz w:val="24"/>
                <w:szCs w:val="24"/>
              </w:rPr>
            </w:pPr>
            <w:r w:rsidRPr="006D5695">
              <w:rPr>
                <w:sz w:val="24"/>
                <w:szCs w:val="24"/>
              </w:rPr>
              <w:t>1</w:t>
            </w:r>
            <w:r w:rsidR="007D145F" w:rsidRPr="006D5695">
              <w:rPr>
                <w:sz w:val="24"/>
                <w:szCs w:val="24"/>
              </w:rPr>
              <w:t>8</w:t>
            </w:r>
            <w:r w:rsidR="00A464BD"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Требование к участникам закупки</w:t>
            </w:r>
          </w:p>
        </w:tc>
        <w:tc>
          <w:tcPr>
            <w:tcW w:w="5925" w:type="dxa"/>
            <w:tcBorders>
              <w:top w:val="single" w:sz="4" w:space="0" w:color="auto"/>
              <w:left w:val="single" w:sz="4" w:space="0" w:color="auto"/>
              <w:bottom w:val="single" w:sz="4" w:space="0" w:color="auto"/>
              <w:right w:val="single" w:sz="4" w:space="0" w:color="auto"/>
            </w:tcBorders>
          </w:tcPr>
          <w:p w:rsidR="00D17BAD" w:rsidRPr="00D17BAD" w:rsidRDefault="00D17BAD" w:rsidP="00D17BAD">
            <w:pPr>
              <w:widowControl w:val="0"/>
              <w:tabs>
                <w:tab w:val="left" w:pos="-5245"/>
              </w:tabs>
              <w:jc w:val="both"/>
              <w:rPr>
                <w:sz w:val="24"/>
                <w:szCs w:val="24"/>
              </w:rPr>
            </w:pPr>
            <w:r w:rsidRPr="00D17BAD">
              <w:rPr>
                <w:sz w:val="24"/>
                <w:szCs w:val="24"/>
              </w:rPr>
              <w:t>Требование к участникам закупки</w:t>
            </w:r>
            <w:r w:rsidRPr="00D17BAD">
              <w:rPr>
                <w:sz w:val="24"/>
                <w:szCs w:val="24"/>
              </w:rPr>
              <w:tab/>
              <w:t>Участниками закупки могут быть только субъекты малого или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roofErr w:type="gramStart"/>
            <w:r w:rsidRPr="00D17BAD">
              <w:rPr>
                <w:sz w:val="24"/>
                <w:szCs w:val="24"/>
              </w:rPr>
              <w:t>»,  за</w:t>
            </w:r>
            <w:proofErr w:type="gramEnd"/>
            <w:r w:rsidRPr="00D17BAD">
              <w:rPr>
                <w:sz w:val="24"/>
                <w:szCs w:val="24"/>
              </w:rPr>
              <w:t xml:space="preserve"> исключением юридического и (или)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D17BAD" w:rsidRPr="00D17BAD" w:rsidRDefault="00D17BAD" w:rsidP="00D17BAD">
            <w:pPr>
              <w:widowControl w:val="0"/>
              <w:tabs>
                <w:tab w:val="left" w:pos="-5245"/>
              </w:tabs>
              <w:jc w:val="both"/>
              <w:rPr>
                <w:sz w:val="24"/>
                <w:szCs w:val="24"/>
              </w:rPr>
            </w:pPr>
            <w:r w:rsidRPr="00D17BAD">
              <w:rPr>
                <w:sz w:val="24"/>
                <w:szCs w:val="24"/>
              </w:rPr>
              <w:t xml:space="preserve">       </w:t>
            </w:r>
          </w:p>
          <w:p w:rsidR="00D17BAD" w:rsidRPr="00D17BAD" w:rsidRDefault="00D17BAD" w:rsidP="00D17BAD">
            <w:pPr>
              <w:widowControl w:val="0"/>
              <w:tabs>
                <w:tab w:val="left" w:pos="-5245"/>
              </w:tabs>
              <w:jc w:val="both"/>
              <w:rPr>
                <w:sz w:val="24"/>
                <w:szCs w:val="24"/>
              </w:rPr>
            </w:pPr>
            <w:r w:rsidRPr="00D17BAD">
              <w:rPr>
                <w:sz w:val="24"/>
                <w:szCs w:val="24"/>
              </w:rPr>
              <w:t xml:space="preserve">Подтверждением принадлежности участника закупки, субподрядчика (соисполнителя) к субъектам малого и </w:t>
            </w:r>
            <w:r w:rsidRPr="00D17BAD">
              <w:rPr>
                <w:sz w:val="24"/>
                <w:szCs w:val="24"/>
              </w:rPr>
              <w:lastRenderedPageBreak/>
              <w:t xml:space="preserve">среднего предпринимательства является наличие информации о таком участнике, субподрядчике (соисполнителе) в едином реестре субъектов малого и среднего предпринимательства (далее - единый реестр субъектов МСП). </w:t>
            </w:r>
          </w:p>
          <w:p w:rsidR="00D17BAD" w:rsidRPr="00D17BAD" w:rsidRDefault="00D17BAD" w:rsidP="00D17BAD">
            <w:pPr>
              <w:widowControl w:val="0"/>
              <w:tabs>
                <w:tab w:val="left" w:pos="-5245"/>
              </w:tabs>
              <w:jc w:val="both"/>
              <w:rPr>
                <w:sz w:val="24"/>
                <w:szCs w:val="24"/>
              </w:rPr>
            </w:pPr>
            <w:r w:rsidRPr="00D17BAD">
              <w:rPr>
                <w:sz w:val="24"/>
                <w:szCs w:val="24"/>
              </w:rPr>
              <w:t>Подтверждением применения физическими лицами, не являющимися индивидуальными предпринимателями и применяющими специальный налоговый режим «Налог на профессиональный доход»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rsidR="00D17BAD" w:rsidRPr="00D17BAD" w:rsidRDefault="00D17BAD" w:rsidP="00D17BAD">
            <w:pPr>
              <w:widowControl w:val="0"/>
              <w:tabs>
                <w:tab w:val="left" w:pos="-5245"/>
              </w:tabs>
              <w:jc w:val="both"/>
              <w:rPr>
                <w:sz w:val="24"/>
                <w:szCs w:val="24"/>
              </w:rPr>
            </w:pPr>
            <w:r w:rsidRPr="00D17BAD">
              <w:rPr>
                <w:sz w:val="24"/>
                <w:szCs w:val="24"/>
              </w:rPr>
              <w:t>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в едином реестре субъектов МСП или отсутствия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специального налогового режима «Налог на профессиональный доход».</w:t>
            </w:r>
          </w:p>
          <w:p w:rsidR="00D17BAD" w:rsidRPr="00D17BAD" w:rsidRDefault="00D17BAD" w:rsidP="00D17BAD">
            <w:pPr>
              <w:widowControl w:val="0"/>
              <w:tabs>
                <w:tab w:val="left" w:pos="-5245"/>
              </w:tabs>
              <w:jc w:val="both"/>
              <w:rPr>
                <w:sz w:val="24"/>
                <w:szCs w:val="24"/>
              </w:rPr>
            </w:pPr>
            <w:r w:rsidRPr="00D17BAD">
              <w:rPr>
                <w:sz w:val="24"/>
                <w:szCs w:val="24"/>
              </w:rPr>
              <w:t>К участникам аукциона предъявляются следующие требования:</w:t>
            </w:r>
          </w:p>
          <w:p w:rsidR="00D17BAD" w:rsidRPr="00D17BAD" w:rsidRDefault="00D17BAD" w:rsidP="00D17BAD">
            <w:pPr>
              <w:widowControl w:val="0"/>
              <w:tabs>
                <w:tab w:val="left" w:pos="-5245"/>
              </w:tabs>
              <w:jc w:val="both"/>
              <w:rPr>
                <w:sz w:val="24"/>
                <w:szCs w:val="24"/>
              </w:rPr>
            </w:pPr>
            <w:r w:rsidRPr="00D17BAD">
              <w:rPr>
                <w:sz w:val="24"/>
                <w:szCs w:val="24"/>
              </w:rPr>
              <w:t>1)</w:t>
            </w:r>
            <w:r w:rsidRPr="00D17BAD">
              <w:rPr>
                <w:sz w:val="24"/>
                <w:szCs w:val="24"/>
              </w:rPr>
              <w:tab/>
              <w:t>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случае, если в соответствии с законодательством Российской Федерации установлены такие требования);</w:t>
            </w:r>
          </w:p>
          <w:p w:rsidR="00D17BAD" w:rsidRPr="00D17BAD" w:rsidRDefault="00D17BAD" w:rsidP="00D17BAD">
            <w:pPr>
              <w:widowControl w:val="0"/>
              <w:tabs>
                <w:tab w:val="left" w:pos="-5245"/>
              </w:tabs>
              <w:jc w:val="both"/>
              <w:rPr>
                <w:sz w:val="24"/>
                <w:szCs w:val="24"/>
              </w:rPr>
            </w:pPr>
            <w:r w:rsidRPr="00D17BAD">
              <w:rPr>
                <w:sz w:val="24"/>
                <w:szCs w:val="24"/>
              </w:rPr>
              <w:t>Отсутствие участника закупки в перечне юридических лиц, в отношении которых применяются специальные экономические меры, утверждённого постановлением Правительства РФ от 11 мая 2022 г. № 851 «О мерах по реализации Указа Президента Российской Федерации от 3 мая 2022 г. № 252». Основание: Указ Президента Российской Федерации от 3 мая 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D17BAD" w:rsidRPr="00D17BAD" w:rsidRDefault="00D17BAD" w:rsidP="00D17BAD">
            <w:pPr>
              <w:widowControl w:val="0"/>
              <w:tabs>
                <w:tab w:val="left" w:pos="-5245"/>
              </w:tabs>
              <w:jc w:val="both"/>
              <w:rPr>
                <w:sz w:val="24"/>
                <w:szCs w:val="24"/>
              </w:rPr>
            </w:pPr>
            <w:r w:rsidRPr="00D17BAD">
              <w:rPr>
                <w:sz w:val="24"/>
                <w:szCs w:val="24"/>
              </w:rPr>
              <w:t xml:space="preserve">-  </w:t>
            </w:r>
            <w:proofErr w:type="spellStart"/>
            <w:r w:rsidRPr="00D17BAD">
              <w:rPr>
                <w:sz w:val="24"/>
                <w:szCs w:val="24"/>
              </w:rPr>
              <w:t>непроведение</w:t>
            </w:r>
            <w:proofErr w:type="spellEnd"/>
            <w:r w:rsidRPr="00D17BAD">
              <w:rPr>
                <w:sz w:val="24"/>
                <w:szCs w:val="24"/>
              </w:rPr>
              <w:t xml:space="preserve"> ликвидации Участника закупки – юридического лица или не проведении в отношении Участника закупки – юридического лица, индивидуального предпринимателя процедуры банкротства.</w:t>
            </w:r>
          </w:p>
          <w:p w:rsidR="00D17BAD" w:rsidRPr="00D17BAD" w:rsidRDefault="00D17BAD" w:rsidP="00D17BAD">
            <w:pPr>
              <w:widowControl w:val="0"/>
              <w:tabs>
                <w:tab w:val="left" w:pos="-5245"/>
              </w:tabs>
              <w:jc w:val="both"/>
              <w:rPr>
                <w:sz w:val="24"/>
                <w:szCs w:val="24"/>
              </w:rPr>
            </w:pPr>
            <w:r w:rsidRPr="00D17BAD">
              <w:rPr>
                <w:sz w:val="24"/>
                <w:szCs w:val="24"/>
              </w:rPr>
              <w:t xml:space="preserve">- </w:t>
            </w:r>
            <w:proofErr w:type="spellStart"/>
            <w:r w:rsidRPr="00D17BAD">
              <w:rPr>
                <w:sz w:val="24"/>
                <w:szCs w:val="24"/>
              </w:rPr>
              <w:t>неприостановление</w:t>
            </w:r>
            <w:proofErr w:type="spellEnd"/>
            <w:r w:rsidRPr="00D17BAD">
              <w:rPr>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w:t>
            </w:r>
            <w:r w:rsidRPr="00D17BAD">
              <w:rPr>
                <w:sz w:val="24"/>
                <w:szCs w:val="24"/>
              </w:rPr>
              <w:lastRenderedPageBreak/>
              <w:t>день рассмотрения заявки на участие в аукционе.</w:t>
            </w:r>
          </w:p>
          <w:p w:rsidR="00D17BAD" w:rsidRPr="00D17BAD" w:rsidRDefault="00D17BAD" w:rsidP="00D17BAD">
            <w:pPr>
              <w:widowControl w:val="0"/>
              <w:tabs>
                <w:tab w:val="left" w:pos="-5245"/>
              </w:tabs>
              <w:jc w:val="both"/>
              <w:rPr>
                <w:sz w:val="24"/>
                <w:szCs w:val="24"/>
              </w:rPr>
            </w:pPr>
            <w:r w:rsidRPr="00D17BAD">
              <w:rPr>
                <w:sz w:val="24"/>
                <w:szCs w:val="24"/>
              </w:rPr>
              <w:t>-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rsidR="00D17BAD" w:rsidRPr="00D17BAD" w:rsidRDefault="00D17BAD" w:rsidP="00D17BAD">
            <w:pPr>
              <w:widowControl w:val="0"/>
              <w:tabs>
                <w:tab w:val="left" w:pos="-5245"/>
              </w:tabs>
              <w:jc w:val="both"/>
              <w:rPr>
                <w:sz w:val="24"/>
                <w:szCs w:val="24"/>
              </w:rPr>
            </w:pPr>
            <w:r w:rsidRPr="00D17BAD">
              <w:rPr>
                <w:sz w:val="24"/>
                <w:szCs w:val="24"/>
              </w:rPr>
              <w:t xml:space="preserve">-  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7BAD">
              <w:rPr>
                <w:sz w:val="24"/>
                <w:szCs w:val="24"/>
              </w:rPr>
              <w:t>неполнородными</w:t>
            </w:r>
            <w:proofErr w:type="spellEnd"/>
            <w:r w:rsidRPr="00D17BAD">
              <w:rPr>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17BAD" w:rsidRPr="00D17BAD" w:rsidRDefault="00D17BAD" w:rsidP="00D17BAD">
            <w:pPr>
              <w:widowControl w:val="0"/>
              <w:tabs>
                <w:tab w:val="left" w:pos="-5245"/>
              </w:tabs>
              <w:jc w:val="both"/>
              <w:rPr>
                <w:sz w:val="24"/>
                <w:szCs w:val="24"/>
              </w:rPr>
            </w:pPr>
            <w:r w:rsidRPr="00D17BAD">
              <w:rPr>
                <w:sz w:val="24"/>
                <w:szCs w:val="24"/>
              </w:rPr>
              <w:t>- отсутствие в предусмотренных Федеральными законами от 18 июля 2011 года № 223-ФЗ «О закупках товаров, работ, услуг отдельными видами юридических лиц» и от 05.04.2013 № 44-ФЗ «О контрактной системе в сфере закупок товаров, работ, услуг для обеспечения государственных и муниципальных нужд» реестрах недобросовестных поставщиков сведений об участнике закупки.</w:t>
            </w:r>
          </w:p>
          <w:p w:rsidR="00D17BAD" w:rsidRPr="00D17BAD" w:rsidRDefault="00D17BAD" w:rsidP="00D17BAD">
            <w:pPr>
              <w:widowControl w:val="0"/>
              <w:tabs>
                <w:tab w:val="left" w:pos="-5245"/>
              </w:tabs>
              <w:jc w:val="both"/>
              <w:rPr>
                <w:sz w:val="24"/>
                <w:szCs w:val="24"/>
              </w:rPr>
            </w:pPr>
            <w:r w:rsidRPr="00D17BAD">
              <w:rPr>
                <w:sz w:val="24"/>
                <w:szCs w:val="24"/>
              </w:rPr>
              <w:t xml:space="preserve">Отсутствие у участника закупки – физического лица, </w:t>
            </w:r>
            <w:r w:rsidRPr="00D17BAD">
              <w:rPr>
                <w:sz w:val="24"/>
                <w:szCs w:val="24"/>
              </w:rPr>
              <w:lastRenderedPageBreak/>
              <w:t xml:space="preserve">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D17BAD" w:rsidRPr="00D17BAD" w:rsidRDefault="00D17BAD" w:rsidP="00D17BAD">
            <w:pPr>
              <w:widowControl w:val="0"/>
              <w:tabs>
                <w:tab w:val="left" w:pos="-5245"/>
              </w:tabs>
              <w:jc w:val="both"/>
              <w:rPr>
                <w:sz w:val="24"/>
                <w:szCs w:val="24"/>
              </w:rPr>
            </w:pPr>
            <w:r w:rsidRPr="00D17BAD">
              <w:rPr>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7BAD" w:rsidRPr="00D17BAD" w:rsidRDefault="00D17BAD" w:rsidP="00D17BAD">
            <w:pPr>
              <w:widowControl w:val="0"/>
              <w:tabs>
                <w:tab w:val="left" w:pos="-5245"/>
              </w:tabs>
              <w:jc w:val="both"/>
              <w:rPr>
                <w:sz w:val="24"/>
                <w:szCs w:val="24"/>
              </w:rPr>
            </w:pPr>
            <w:r w:rsidRPr="00D17BAD">
              <w:rPr>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464BD" w:rsidRPr="006D5695" w:rsidRDefault="00D17BAD" w:rsidP="00D17BAD">
            <w:pPr>
              <w:widowControl w:val="0"/>
              <w:tabs>
                <w:tab w:val="left" w:pos="-5245"/>
              </w:tabs>
              <w:jc w:val="both"/>
              <w:rPr>
                <w:sz w:val="24"/>
                <w:szCs w:val="24"/>
              </w:rPr>
            </w:pPr>
            <w:r w:rsidRPr="00D17BAD">
              <w:rPr>
                <w:sz w:val="24"/>
                <w:szCs w:val="24"/>
              </w:rPr>
              <w:t>Требования предъявляются ко всем участникам закупки.</w:t>
            </w:r>
          </w:p>
        </w:tc>
      </w:tr>
      <w:tr w:rsidR="00A464BD" w:rsidRPr="006D5695" w:rsidTr="00812D81">
        <w:trPr>
          <w:trHeight w:val="874"/>
        </w:trPr>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jc w:val="center"/>
              <w:rPr>
                <w:sz w:val="24"/>
                <w:szCs w:val="24"/>
              </w:rPr>
            </w:pPr>
            <w:r w:rsidRPr="006D5695">
              <w:rPr>
                <w:sz w:val="24"/>
                <w:szCs w:val="24"/>
              </w:rPr>
              <w:lastRenderedPageBreak/>
              <w:t>1</w:t>
            </w:r>
            <w:r w:rsidR="007D145F" w:rsidRPr="006D5695">
              <w:rPr>
                <w:sz w:val="24"/>
                <w:szCs w:val="24"/>
              </w:rPr>
              <w:t>9</w:t>
            </w:r>
            <w:r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tcPr>
          <w:p w:rsidR="00A464BD" w:rsidRPr="006D5695" w:rsidRDefault="00A464BD" w:rsidP="001C7547">
            <w:pPr>
              <w:widowControl w:val="0"/>
              <w:tabs>
                <w:tab w:val="left" w:pos="-5245"/>
              </w:tabs>
              <w:rPr>
                <w:sz w:val="24"/>
                <w:szCs w:val="24"/>
                <w:lang w:bidi="ru-RU"/>
              </w:rPr>
            </w:pPr>
            <w:r w:rsidRPr="006D5695">
              <w:rPr>
                <w:sz w:val="24"/>
                <w:szCs w:val="24"/>
              </w:rPr>
              <w:t>М</w:t>
            </w:r>
            <w:r w:rsidRPr="006D5695">
              <w:rPr>
                <w:sz w:val="24"/>
                <w:szCs w:val="24"/>
                <w:lang w:bidi="ru-RU"/>
              </w:rPr>
              <w:t>есто, условия и сроки (периоды) поставки товара, выполнения работ, оказания</w:t>
            </w:r>
            <w:r w:rsidR="00592A0D">
              <w:rPr>
                <w:sz w:val="24"/>
                <w:szCs w:val="24"/>
                <w:lang w:bidi="ru-RU"/>
              </w:rPr>
              <w:t xml:space="preserve"> </w:t>
            </w:r>
            <w:r w:rsidRPr="006D5695">
              <w:rPr>
                <w:sz w:val="24"/>
                <w:szCs w:val="24"/>
                <w:lang w:bidi="ru-RU"/>
              </w:rPr>
              <w:t>услуг;</w:t>
            </w:r>
          </w:p>
          <w:p w:rsidR="00A464BD" w:rsidRPr="006D5695" w:rsidRDefault="00A464BD" w:rsidP="001C7547">
            <w:pPr>
              <w:widowControl w:val="0"/>
              <w:tabs>
                <w:tab w:val="left" w:pos="-5245"/>
              </w:tabs>
              <w:rPr>
                <w:sz w:val="24"/>
                <w:szCs w:val="24"/>
              </w:rPr>
            </w:pPr>
          </w:p>
        </w:tc>
        <w:tc>
          <w:tcPr>
            <w:tcW w:w="5925" w:type="dxa"/>
            <w:tcBorders>
              <w:top w:val="single" w:sz="4" w:space="0" w:color="auto"/>
              <w:left w:val="single" w:sz="4" w:space="0" w:color="auto"/>
              <w:bottom w:val="single" w:sz="4" w:space="0" w:color="auto"/>
              <w:right w:val="single" w:sz="4" w:space="0" w:color="auto"/>
            </w:tcBorders>
            <w:hideMark/>
          </w:tcPr>
          <w:p w:rsidR="00D17BAD" w:rsidRPr="00D17BAD" w:rsidRDefault="00D17BAD" w:rsidP="00D17BAD">
            <w:pPr>
              <w:widowControl w:val="0"/>
              <w:tabs>
                <w:tab w:val="left" w:pos="-5245"/>
              </w:tabs>
              <w:rPr>
                <w:sz w:val="24"/>
                <w:szCs w:val="24"/>
              </w:rPr>
            </w:pPr>
            <w:r w:rsidRPr="00D17BAD">
              <w:rPr>
                <w:sz w:val="24"/>
                <w:szCs w:val="24"/>
              </w:rPr>
              <w:t>Место поставки: 241050, г. Брянск, проспект Ленина д.18</w:t>
            </w:r>
          </w:p>
          <w:p w:rsidR="00A464BD" w:rsidRPr="006D5695" w:rsidRDefault="00D17BAD" w:rsidP="004E1576">
            <w:pPr>
              <w:widowControl w:val="0"/>
              <w:tabs>
                <w:tab w:val="left" w:pos="-5245"/>
              </w:tabs>
              <w:rPr>
                <w:sz w:val="24"/>
                <w:szCs w:val="24"/>
              </w:rPr>
            </w:pPr>
            <w:r w:rsidRPr="00D17BAD">
              <w:rPr>
                <w:sz w:val="24"/>
                <w:szCs w:val="24"/>
              </w:rPr>
              <w:t xml:space="preserve">Срок поставки товара: с даты заключения договора по </w:t>
            </w:r>
            <w:r w:rsidR="00F90045">
              <w:rPr>
                <w:sz w:val="24"/>
                <w:szCs w:val="24"/>
              </w:rPr>
              <w:t>10 декабря</w:t>
            </w:r>
            <w:r w:rsidR="004E1576">
              <w:rPr>
                <w:sz w:val="24"/>
                <w:szCs w:val="24"/>
              </w:rPr>
              <w:t xml:space="preserve"> </w:t>
            </w:r>
            <w:r w:rsidRPr="00D17BAD">
              <w:rPr>
                <w:sz w:val="24"/>
                <w:szCs w:val="24"/>
              </w:rPr>
              <w:t>2026 г.</w:t>
            </w:r>
          </w:p>
        </w:tc>
      </w:tr>
      <w:tr w:rsidR="00A464BD" w:rsidRPr="006D5695" w:rsidTr="00F93E84">
        <w:tc>
          <w:tcPr>
            <w:tcW w:w="567" w:type="dxa"/>
            <w:tcBorders>
              <w:top w:val="single" w:sz="4" w:space="0" w:color="auto"/>
              <w:left w:val="single" w:sz="4" w:space="0" w:color="auto"/>
              <w:bottom w:val="single" w:sz="4" w:space="0" w:color="auto"/>
              <w:right w:val="single" w:sz="4" w:space="0" w:color="auto"/>
            </w:tcBorders>
            <w:hideMark/>
          </w:tcPr>
          <w:p w:rsidR="00A464BD" w:rsidRPr="006D5695" w:rsidRDefault="007D145F" w:rsidP="001C7547">
            <w:pPr>
              <w:widowControl w:val="0"/>
              <w:tabs>
                <w:tab w:val="left" w:pos="-5245"/>
              </w:tabs>
              <w:jc w:val="center"/>
              <w:rPr>
                <w:sz w:val="24"/>
                <w:szCs w:val="24"/>
              </w:rPr>
            </w:pPr>
            <w:r w:rsidRPr="006D5695">
              <w:rPr>
                <w:sz w:val="24"/>
                <w:szCs w:val="24"/>
              </w:rPr>
              <w:t>20</w:t>
            </w:r>
            <w:r w:rsidR="00A464BD" w:rsidRPr="006D5695">
              <w:rPr>
                <w:sz w:val="24"/>
                <w:szCs w:val="24"/>
              </w:rPr>
              <w:t>.</w:t>
            </w:r>
          </w:p>
        </w:tc>
        <w:tc>
          <w:tcPr>
            <w:tcW w:w="3970" w:type="dxa"/>
            <w:tcBorders>
              <w:top w:val="single" w:sz="4" w:space="0" w:color="auto"/>
              <w:left w:val="single" w:sz="4" w:space="0" w:color="auto"/>
              <w:bottom w:val="single" w:sz="4" w:space="0" w:color="auto"/>
              <w:right w:val="single" w:sz="4" w:space="0" w:color="auto"/>
            </w:tcBorders>
            <w:hideMark/>
          </w:tcPr>
          <w:p w:rsidR="00A464BD" w:rsidRPr="006D5695" w:rsidRDefault="00A464BD" w:rsidP="001C7547">
            <w:pPr>
              <w:widowControl w:val="0"/>
              <w:tabs>
                <w:tab w:val="left" w:pos="-5245"/>
              </w:tabs>
              <w:rPr>
                <w:sz w:val="24"/>
                <w:szCs w:val="24"/>
              </w:rPr>
            </w:pPr>
            <w:r w:rsidRPr="006D5695">
              <w:rPr>
                <w:sz w:val="24"/>
                <w:szCs w:val="24"/>
              </w:rPr>
              <w:t>Требования к сроку и (или) объему предоставления гарантий</w:t>
            </w:r>
          </w:p>
        </w:tc>
        <w:tc>
          <w:tcPr>
            <w:tcW w:w="5925" w:type="dxa"/>
            <w:tcBorders>
              <w:top w:val="single" w:sz="4" w:space="0" w:color="auto"/>
              <w:left w:val="single" w:sz="4" w:space="0" w:color="auto"/>
              <w:bottom w:val="single" w:sz="4" w:space="0" w:color="auto"/>
              <w:right w:val="single" w:sz="4" w:space="0" w:color="auto"/>
            </w:tcBorders>
            <w:hideMark/>
          </w:tcPr>
          <w:p w:rsidR="00A464BD" w:rsidRPr="00F54A00" w:rsidRDefault="00BA0BC7" w:rsidP="00F54A00">
            <w:pPr>
              <w:widowControl w:val="0"/>
              <w:tabs>
                <w:tab w:val="left" w:pos="-5245"/>
              </w:tabs>
              <w:jc w:val="both"/>
              <w:rPr>
                <w:sz w:val="24"/>
                <w:szCs w:val="24"/>
              </w:rPr>
            </w:pPr>
            <w:r w:rsidRPr="006D5695">
              <w:rPr>
                <w:sz w:val="24"/>
                <w:szCs w:val="24"/>
              </w:rPr>
              <w:t xml:space="preserve">Гарантийный срок– не менее </w:t>
            </w:r>
            <w:r w:rsidR="00A07B6E">
              <w:rPr>
                <w:sz w:val="24"/>
                <w:szCs w:val="24"/>
              </w:rPr>
              <w:t>12</w:t>
            </w:r>
            <w:r w:rsidRPr="006D5695">
              <w:rPr>
                <w:sz w:val="24"/>
                <w:szCs w:val="24"/>
              </w:rPr>
              <w:t xml:space="preserve"> месяцев </w:t>
            </w:r>
            <w:r w:rsidR="00F54A00" w:rsidRPr="00F54A00">
              <w:rPr>
                <w:sz w:val="24"/>
                <w:szCs w:val="24"/>
              </w:rPr>
              <w:t>или срок, установленный заводом-производителем</w:t>
            </w:r>
          </w:p>
        </w:tc>
      </w:tr>
      <w:tr w:rsidR="00D17BAD" w:rsidRPr="006D5695" w:rsidTr="00F93E84">
        <w:tc>
          <w:tcPr>
            <w:tcW w:w="567"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jc w:val="center"/>
              <w:rPr>
                <w:sz w:val="24"/>
                <w:szCs w:val="24"/>
              </w:rPr>
            </w:pPr>
            <w:r w:rsidRPr="006D5695">
              <w:rPr>
                <w:sz w:val="24"/>
                <w:szCs w:val="24"/>
              </w:rPr>
              <w:t>21.</w:t>
            </w:r>
          </w:p>
        </w:tc>
        <w:tc>
          <w:tcPr>
            <w:tcW w:w="3970"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rPr>
                <w:sz w:val="24"/>
                <w:szCs w:val="24"/>
              </w:rPr>
            </w:pPr>
            <w:r w:rsidRPr="006D5695">
              <w:rPr>
                <w:sz w:val="24"/>
                <w:szCs w:val="24"/>
              </w:rPr>
              <w:t xml:space="preserve">Порядок, дата начала, дата и время окончания срока подачи заявок на участие в закупке  </w:t>
            </w:r>
          </w:p>
          <w:p w:rsidR="00D17BAD" w:rsidRPr="006D5695" w:rsidRDefault="00D17BAD" w:rsidP="00D17BAD">
            <w:pPr>
              <w:widowControl w:val="0"/>
              <w:tabs>
                <w:tab w:val="left" w:pos="-5245"/>
              </w:tabs>
              <w:rPr>
                <w:sz w:val="24"/>
                <w:szCs w:val="24"/>
              </w:rPr>
            </w:pPr>
          </w:p>
        </w:tc>
        <w:tc>
          <w:tcPr>
            <w:tcW w:w="5925"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jc w:val="both"/>
              <w:rPr>
                <w:sz w:val="24"/>
                <w:szCs w:val="24"/>
              </w:rPr>
            </w:pPr>
            <w:r w:rsidRPr="006D5695">
              <w:rPr>
                <w:sz w:val="24"/>
                <w:szCs w:val="24"/>
              </w:rPr>
              <w:t>Подача заявок на участие в аукционе осуществляется только лицами, зарегистрированными в единой информационной системе и аккредитованными на электронной площадке, указанной в п. 2 Информационной карте аукциона.</w:t>
            </w:r>
          </w:p>
          <w:p w:rsidR="00D17BAD" w:rsidRPr="006D5695" w:rsidRDefault="00D17BAD" w:rsidP="00D17BAD">
            <w:pPr>
              <w:widowControl w:val="0"/>
              <w:tabs>
                <w:tab w:val="left" w:pos="-5245"/>
              </w:tabs>
              <w:jc w:val="both"/>
              <w:rPr>
                <w:sz w:val="24"/>
                <w:szCs w:val="24"/>
              </w:rPr>
            </w:pPr>
            <w:r w:rsidRPr="006D5695">
              <w:rPr>
                <w:sz w:val="24"/>
                <w:szCs w:val="24"/>
              </w:rPr>
              <w:t xml:space="preserve">Участник аукциона вправе подать заявку на участие в таком аукционе в любое время с момента размещения </w:t>
            </w:r>
            <w:r w:rsidRPr="006D5695">
              <w:rPr>
                <w:sz w:val="24"/>
                <w:szCs w:val="24"/>
              </w:rPr>
              <w:lastRenderedPageBreak/>
              <w:t>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rsidR="00D17BAD" w:rsidRPr="006D5695" w:rsidRDefault="00D17BAD" w:rsidP="00D17BAD">
            <w:pPr>
              <w:widowControl w:val="0"/>
              <w:tabs>
                <w:tab w:val="left" w:pos="-5245"/>
              </w:tabs>
              <w:jc w:val="both"/>
              <w:rPr>
                <w:sz w:val="24"/>
                <w:szCs w:val="24"/>
              </w:rPr>
            </w:pPr>
            <w:r w:rsidRPr="006D5695">
              <w:rPr>
                <w:sz w:val="24"/>
                <w:szCs w:val="24"/>
              </w:rPr>
              <w:t>Заявка на участие в аукционе направляется участником такого аукциона оператору электронной площадки, указанной в пункте 2 Информационной карты аукциона в форме  электронных документов, содержащих документы, предусмотренные пунктом 14</w:t>
            </w:r>
            <w:r>
              <w:rPr>
                <w:sz w:val="24"/>
                <w:szCs w:val="24"/>
              </w:rPr>
              <w:t xml:space="preserve"> </w:t>
            </w:r>
            <w:r w:rsidRPr="006D5695">
              <w:rPr>
                <w:sz w:val="24"/>
                <w:szCs w:val="24"/>
              </w:rPr>
              <w:t>Информационной карты аукциона настоящей документации. Указанные электронные документы подаются одновременно.</w:t>
            </w:r>
          </w:p>
          <w:p w:rsidR="00D17BAD" w:rsidRPr="006D5695" w:rsidRDefault="00D17BAD" w:rsidP="00D17BAD">
            <w:pPr>
              <w:widowControl w:val="0"/>
              <w:tabs>
                <w:tab w:val="left" w:pos="-5245"/>
              </w:tabs>
              <w:jc w:val="both"/>
              <w:rPr>
                <w:sz w:val="24"/>
                <w:szCs w:val="24"/>
              </w:rPr>
            </w:pPr>
            <w:r w:rsidRPr="006D5695">
              <w:rPr>
                <w:sz w:val="24"/>
                <w:szCs w:val="24"/>
              </w:rPr>
              <w:t>Участник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D17BAD" w:rsidRPr="006D5695" w:rsidRDefault="00D17BAD" w:rsidP="004E1576">
            <w:pPr>
              <w:widowControl w:val="0"/>
              <w:tabs>
                <w:tab w:val="left" w:pos="-5245"/>
              </w:tabs>
              <w:jc w:val="both"/>
              <w:rPr>
                <w:b/>
                <w:i/>
                <w:sz w:val="24"/>
                <w:szCs w:val="24"/>
                <w:u w:val="single"/>
              </w:rPr>
            </w:pPr>
            <w:r w:rsidRPr="006D5695">
              <w:rPr>
                <w:b/>
                <w:i/>
                <w:sz w:val="24"/>
                <w:szCs w:val="24"/>
              </w:rPr>
              <w:t xml:space="preserve">Начало подачи заявок </w:t>
            </w:r>
            <w:r w:rsidRPr="00D17BAD">
              <w:rPr>
                <w:b/>
                <w:i/>
                <w:sz w:val="24"/>
                <w:szCs w:val="24"/>
              </w:rPr>
              <w:t>с момента публикации извещения в единой информационной системе</w:t>
            </w:r>
            <w:r w:rsidRPr="006D5695">
              <w:rPr>
                <w:b/>
                <w:i/>
                <w:sz w:val="24"/>
                <w:szCs w:val="24"/>
              </w:rPr>
              <w:t>; дата и время окончания подачи заявок «</w:t>
            </w:r>
            <w:r w:rsidR="004E1576">
              <w:rPr>
                <w:b/>
                <w:i/>
                <w:sz w:val="24"/>
                <w:szCs w:val="24"/>
              </w:rPr>
              <w:t>21</w:t>
            </w:r>
            <w:r w:rsidRPr="006D5695">
              <w:rPr>
                <w:b/>
                <w:i/>
                <w:sz w:val="24"/>
                <w:szCs w:val="24"/>
              </w:rPr>
              <w:t>»</w:t>
            </w:r>
            <w:r>
              <w:rPr>
                <w:b/>
                <w:i/>
                <w:sz w:val="24"/>
                <w:szCs w:val="24"/>
              </w:rPr>
              <w:t xml:space="preserve"> </w:t>
            </w:r>
            <w:r w:rsidR="00F90045">
              <w:rPr>
                <w:b/>
                <w:i/>
                <w:sz w:val="24"/>
                <w:szCs w:val="24"/>
              </w:rPr>
              <w:t>октября</w:t>
            </w:r>
            <w:r>
              <w:rPr>
                <w:b/>
                <w:i/>
                <w:sz w:val="24"/>
                <w:szCs w:val="24"/>
              </w:rPr>
              <w:t xml:space="preserve"> 2026 года</w:t>
            </w:r>
            <w:r w:rsidRPr="006D5695">
              <w:rPr>
                <w:b/>
                <w:i/>
                <w:sz w:val="24"/>
                <w:szCs w:val="24"/>
              </w:rPr>
              <w:t xml:space="preserve"> </w:t>
            </w:r>
            <w:r>
              <w:rPr>
                <w:b/>
                <w:i/>
                <w:sz w:val="24"/>
                <w:szCs w:val="24"/>
              </w:rPr>
              <w:t xml:space="preserve">08.00 </w:t>
            </w:r>
            <w:r w:rsidRPr="006D5695">
              <w:rPr>
                <w:b/>
                <w:i/>
                <w:sz w:val="24"/>
                <w:szCs w:val="24"/>
              </w:rPr>
              <w:t xml:space="preserve">час. (время московское). </w:t>
            </w:r>
          </w:p>
        </w:tc>
      </w:tr>
      <w:tr w:rsidR="00D17BAD" w:rsidRPr="006D5695" w:rsidTr="00D17BAD">
        <w:tc>
          <w:tcPr>
            <w:tcW w:w="567" w:type="dxa"/>
            <w:tcBorders>
              <w:top w:val="single" w:sz="4" w:space="0" w:color="auto"/>
              <w:left w:val="single" w:sz="4" w:space="0" w:color="auto"/>
              <w:bottom w:val="single" w:sz="4" w:space="0" w:color="auto"/>
              <w:right w:val="single" w:sz="4" w:space="0" w:color="auto"/>
            </w:tcBorders>
            <w:hideMark/>
          </w:tcPr>
          <w:p w:rsidR="00D17BAD" w:rsidRPr="006D5695" w:rsidRDefault="00D17BAD" w:rsidP="00D17BAD">
            <w:pPr>
              <w:widowControl w:val="0"/>
              <w:tabs>
                <w:tab w:val="left" w:pos="-5245"/>
              </w:tabs>
              <w:jc w:val="center"/>
              <w:rPr>
                <w:sz w:val="24"/>
                <w:szCs w:val="24"/>
              </w:rPr>
            </w:pPr>
            <w:r w:rsidRPr="006D5695">
              <w:rPr>
                <w:sz w:val="24"/>
                <w:szCs w:val="24"/>
              </w:rPr>
              <w:lastRenderedPageBreak/>
              <w:t>22.</w:t>
            </w:r>
          </w:p>
        </w:tc>
        <w:tc>
          <w:tcPr>
            <w:tcW w:w="3970"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rPr>
                <w:sz w:val="24"/>
                <w:szCs w:val="24"/>
              </w:rPr>
            </w:pPr>
            <w:r w:rsidRPr="006D5695">
              <w:rPr>
                <w:sz w:val="24"/>
                <w:szCs w:val="24"/>
              </w:rPr>
              <w:t>Место и дата рассмотрения</w:t>
            </w:r>
            <w:r>
              <w:rPr>
                <w:sz w:val="24"/>
                <w:szCs w:val="24"/>
              </w:rPr>
              <w:t xml:space="preserve"> первых частей </w:t>
            </w:r>
            <w:r w:rsidRPr="006D5695">
              <w:rPr>
                <w:sz w:val="24"/>
                <w:szCs w:val="24"/>
              </w:rPr>
              <w:t>заявок Участников аукциона</w:t>
            </w:r>
          </w:p>
        </w:tc>
        <w:tc>
          <w:tcPr>
            <w:tcW w:w="5925" w:type="dxa"/>
            <w:tcBorders>
              <w:top w:val="single" w:sz="4" w:space="0" w:color="auto"/>
              <w:left w:val="single" w:sz="4" w:space="0" w:color="auto"/>
              <w:bottom w:val="single" w:sz="4" w:space="0" w:color="auto"/>
              <w:right w:val="single" w:sz="4" w:space="0" w:color="auto"/>
            </w:tcBorders>
          </w:tcPr>
          <w:p w:rsidR="00D17BAD" w:rsidRPr="006D5695" w:rsidRDefault="00D17BAD" w:rsidP="004E1576">
            <w:pPr>
              <w:widowControl w:val="0"/>
              <w:rPr>
                <w:b/>
                <w:i/>
                <w:sz w:val="24"/>
                <w:szCs w:val="24"/>
              </w:rPr>
            </w:pPr>
            <w:r w:rsidRPr="003A738B">
              <w:rPr>
                <w:b/>
                <w:i/>
                <w:sz w:val="24"/>
                <w:szCs w:val="24"/>
              </w:rPr>
              <w:t xml:space="preserve">г. Брянск, </w:t>
            </w:r>
            <w:r w:rsidR="004E1576">
              <w:rPr>
                <w:b/>
                <w:i/>
                <w:sz w:val="24"/>
                <w:szCs w:val="24"/>
              </w:rPr>
              <w:t>проспект Ленина д.18</w:t>
            </w:r>
            <w:r>
              <w:rPr>
                <w:b/>
                <w:i/>
                <w:sz w:val="24"/>
                <w:szCs w:val="24"/>
              </w:rPr>
              <w:t xml:space="preserve">, </w:t>
            </w:r>
            <w:r w:rsidRPr="006D5695">
              <w:rPr>
                <w:b/>
                <w:i/>
                <w:sz w:val="24"/>
                <w:szCs w:val="24"/>
              </w:rPr>
              <w:t>«</w:t>
            </w:r>
            <w:r w:rsidR="004E1576">
              <w:rPr>
                <w:b/>
                <w:i/>
                <w:sz w:val="24"/>
                <w:szCs w:val="24"/>
              </w:rPr>
              <w:t>23</w:t>
            </w:r>
            <w:r w:rsidRPr="006D5695">
              <w:rPr>
                <w:b/>
                <w:i/>
                <w:sz w:val="24"/>
                <w:szCs w:val="24"/>
              </w:rPr>
              <w:t>»</w:t>
            </w:r>
            <w:r>
              <w:rPr>
                <w:b/>
                <w:i/>
                <w:sz w:val="24"/>
                <w:szCs w:val="24"/>
              </w:rPr>
              <w:t xml:space="preserve"> </w:t>
            </w:r>
            <w:r w:rsidR="00F90045">
              <w:rPr>
                <w:b/>
                <w:i/>
                <w:sz w:val="24"/>
                <w:szCs w:val="24"/>
              </w:rPr>
              <w:t>октября</w:t>
            </w:r>
            <w:r>
              <w:rPr>
                <w:b/>
                <w:i/>
                <w:sz w:val="24"/>
                <w:szCs w:val="24"/>
              </w:rPr>
              <w:t xml:space="preserve"> 2026 года</w:t>
            </w:r>
            <w:r w:rsidRPr="006D5695">
              <w:rPr>
                <w:b/>
                <w:i/>
                <w:sz w:val="24"/>
                <w:szCs w:val="24"/>
              </w:rPr>
              <w:t xml:space="preserve"> </w:t>
            </w:r>
          </w:p>
        </w:tc>
      </w:tr>
      <w:tr w:rsidR="00D17BAD" w:rsidRPr="006D5695" w:rsidTr="00D17BAD">
        <w:tc>
          <w:tcPr>
            <w:tcW w:w="567" w:type="dxa"/>
            <w:tcBorders>
              <w:top w:val="single" w:sz="4" w:space="0" w:color="auto"/>
              <w:left w:val="single" w:sz="4" w:space="0" w:color="auto"/>
              <w:bottom w:val="single" w:sz="4" w:space="0" w:color="auto"/>
              <w:right w:val="single" w:sz="4" w:space="0" w:color="auto"/>
            </w:tcBorders>
            <w:hideMark/>
          </w:tcPr>
          <w:p w:rsidR="00D17BAD" w:rsidRPr="006D5695" w:rsidRDefault="00D17BAD" w:rsidP="00D17BAD">
            <w:pPr>
              <w:widowControl w:val="0"/>
              <w:jc w:val="center"/>
              <w:rPr>
                <w:sz w:val="24"/>
                <w:szCs w:val="24"/>
              </w:rPr>
            </w:pPr>
            <w:r w:rsidRPr="006D5695">
              <w:rPr>
                <w:sz w:val="24"/>
                <w:szCs w:val="24"/>
              </w:rPr>
              <w:t>23.</w:t>
            </w:r>
          </w:p>
        </w:tc>
        <w:tc>
          <w:tcPr>
            <w:tcW w:w="3970"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rPr>
                <w:sz w:val="24"/>
                <w:szCs w:val="24"/>
              </w:rPr>
            </w:pPr>
            <w:r w:rsidRPr="006D5695">
              <w:rPr>
                <w:sz w:val="24"/>
                <w:szCs w:val="24"/>
              </w:rPr>
              <w:t>Место, дата и время начала проведения аукциона</w:t>
            </w:r>
            <w:r w:rsidRPr="006D5695">
              <w:rPr>
                <w:sz w:val="24"/>
                <w:szCs w:val="24"/>
                <w:lang w:bidi="ru-RU"/>
              </w:rPr>
              <w:t xml:space="preserve"> место, дата и время проведения аукциона, порядок его проведения, величина понижения начальной (максимальной) цены договора («шаг аукциона») </w:t>
            </w:r>
          </w:p>
        </w:tc>
        <w:tc>
          <w:tcPr>
            <w:tcW w:w="5925"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jc w:val="both"/>
              <w:rPr>
                <w:b/>
                <w:i/>
                <w:sz w:val="24"/>
                <w:szCs w:val="24"/>
              </w:rPr>
            </w:pPr>
            <w:r w:rsidRPr="006D5695">
              <w:rPr>
                <w:b/>
                <w:i/>
                <w:sz w:val="24"/>
                <w:szCs w:val="24"/>
              </w:rPr>
              <w:t xml:space="preserve">Аукцион будет проходить на </w:t>
            </w:r>
            <w:r w:rsidRPr="00925D44">
              <w:rPr>
                <w:b/>
                <w:i/>
                <w:sz w:val="24"/>
                <w:szCs w:val="24"/>
              </w:rPr>
              <w:t>электронная торговая площадка АО «Российский аукционный дом «РАД» (</w:t>
            </w:r>
            <w:hyperlink r:id="rId9" w:history="1">
              <w:r w:rsidRPr="009764C3">
                <w:rPr>
                  <w:rStyle w:val="af4"/>
                  <w:b/>
                  <w:i/>
                  <w:sz w:val="24"/>
                  <w:szCs w:val="24"/>
                </w:rPr>
                <w:t>https://lot-online.ru/</w:t>
              </w:r>
            </w:hyperlink>
            <w:r w:rsidRPr="00925D44">
              <w:rPr>
                <w:b/>
                <w:i/>
                <w:sz w:val="24"/>
                <w:szCs w:val="24"/>
              </w:rPr>
              <w:t>)</w:t>
            </w:r>
            <w:r>
              <w:rPr>
                <w:b/>
                <w:i/>
                <w:sz w:val="24"/>
                <w:szCs w:val="24"/>
              </w:rPr>
              <w:t xml:space="preserve"> </w:t>
            </w:r>
            <w:r w:rsidRPr="006D5695">
              <w:rPr>
                <w:b/>
                <w:i/>
                <w:sz w:val="24"/>
                <w:szCs w:val="24"/>
              </w:rPr>
              <w:t>в информационно-телекоммуникационной сети «Интернет»: «</w:t>
            </w:r>
            <w:r w:rsidR="00F90045">
              <w:rPr>
                <w:b/>
                <w:i/>
                <w:sz w:val="24"/>
                <w:szCs w:val="24"/>
              </w:rPr>
              <w:t>2</w:t>
            </w:r>
            <w:r w:rsidR="004E1576">
              <w:rPr>
                <w:b/>
                <w:i/>
                <w:sz w:val="24"/>
                <w:szCs w:val="24"/>
              </w:rPr>
              <w:t>3</w:t>
            </w:r>
            <w:r w:rsidRPr="006D5695">
              <w:rPr>
                <w:b/>
                <w:i/>
                <w:sz w:val="24"/>
                <w:szCs w:val="24"/>
              </w:rPr>
              <w:t>»</w:t>
            </w:r>
            <w:r>
              <w:rPr>
                <w:b/>
                <w:i/>
                <w:sz w:val="24"/>
                <w:szCs w:val="24"/>
              </w:rPr>
              <w:t xml:space="preserve"> </w:t>
            </w:r>
            <w:r w:rsidR="00F90045">
              <w:rPr>
                <w:b/>
                <w:i/>
                <w:sz w:val="24"/>
                <w:szCs w:val="24"/>
              </w:rPr>
              <w:t>октября</w:t>
            </w:r>
            <w:r>
              <w:rPr>
                <w:b/>
                <w:i/>
                <w:sz w:val="24"/>
                <w:szCs w:val="24"/>
              </w:rPr>
              <w:t xml:space="preserve"> 2026 года</w:t>
            </w:r>
            <w:r w:rsidRPr="006D5695">
              <w:rPr>
                <w:b/>
                <w:i/>
                <w:sz w:val="24"/>
                <w:szCs w:val="24"/>
              </w:rPr>
              <w:t>. Начало аукциона: «</w:t>
            </w:r>
            <w:r>
              <w:rPr>
                <w:b/>
                <w:i/>
                <w:sz w:val="24"/>
                <w:szCs w:val="24"/>
              </w:rPr>
              <w:t>12</w:t>
            </w:r>
            <w:r w:rsidRPr="006D5695">
              <w:rPr>
                <w:b/>
                <w:i/>
                <w:sz w:val="24"/>
                <w:szCs w:val="24"/>
              </w:rPr>
              <w:t>» часов «</w:t>
            </w:r>
            <w:r w:rsidRPr="00137229">
              <w:rPr>
                <w:b/>
                <w:i/>
                <w:sz w:val="24"/>
                <w:szCs w:val="24"/>
              </w:rPr>
              <w:t>0</w:t>
            </w:r>
            <w:r>
              <w:rPr>
                <w:b/>
                <w:i/>
                <w:sz w:val="24"/>
                <w:szCs w:val="24"/>
              </w:rPr>
              <w:t>0</w:t>
            </w:r>
            <w:r w:rsidRPr="006D5695">
              <w:rPr>
                <w:b/>
                <w:i/>
                <w:sz w:val="24"/>
                <w:szCs w:val="24"/>
              </w:rPr>
              <w:t>» минут по местному времени заказчика.</w:t>
            </w:r>
          </w:p>
          <w:p w:rsidR="00D17BAD" w:rsidRPr="006D5695" w:rsidRDefault="00D17BAD" w:rsidP="00D17BAD">
            <w:pPr>
              <w:widowControl w:val="0"/>
              <w:jc w:val="both"/>
              <w:rPr>
                <w:b/>
                <w:i/>
                <w:sz w:val="24"/>
                <w:szCs w:val="24"/>
              </w:rPr>
            </w:pPr>
            <w:r w:rsidRPr="006D5695">
              <w:rPr>
                <w:b/>
                <w:i/>
                <w:sz w:val="24"/>
                <w:szCs w:val="24"/>
              </w:rPr>
              <w:t xml:space="preserve">«Шаг аукциона» устанавливается в размере </w:t>
            </w:r>
            <w:r w:rsidRPr="006D5695">
              <w:rPr>
                <w:b/>
                <w:bCs/>
                <w:i/>
                <w:sz w:val="24"/>
                <w:szCs w:val="24"/>
              </w:rPr>
              <w:t xml:space="preserve">от 0,5% до 5% </w:t>
            </w:r>
            <w:r w:rsidRPr="006D5695">
              <w:rPr>
                <w:b/>
                <w:i/>
                <w:sz w:val="24"/>
                <w:szCs w:val="24"/>
              </w:rPr>
              <w:t>от начальной (максимальной) цены договора.</w:t>
            </w:r>
          </w:p>
          <w:p w:rsidR="00D17BAD" w:rsidRPr="006D5695" w:rsidRDefault="00D17BAD" w:rsidP="00D17BAD">
            <w:pPr>
              <w:widowControl w:val="0"/>
              <w:rPr>
                <w:b/>
                <w:i/>
                <w:sz w:val="24"/>
                <w:szCs w:val="24"/>
              </w:rPr>
            </w:pPr>
            <w:r w:rsidRPr="006D5695">
              <w:rPr>
                <w:b/>
                <w:i/>
                <w:sz w:val="24"/>
                <w:szCs w:val="24"/>
              </w:rPr>
              <w:t xml:space="preserve">Порядок проведения аукциона определяется регламентом электронной торговой площадки и  указан в п.6.1 части </w:t>
            </w:r>
            <w:r w:rsidRPr="006D5695">
              <w:rPr>
                <w:b/>
                <w:i/>
                <w:sz w:val="24"/>
                <w:szCs w:val="24"/>
                <w:lang w:val="en-US"/>
              </w:rPr>
              <w:t>I</w:t>
            </w:r>
            <w:r w:rsidRPr="006D5695">
              <w:rPr>
                <w:b/>
                <w:i/>
                <w:sz w:val="24"/>
                <w:szCs w:val="24"/>
              </w:rPr>
              <w:t xml:space="preserve"> «</w:t>
            </w:r>
            <w:r w:rsidRPr="006D5695">
              <w:rPr>
                <w:b/>
                <w:i/>
                <w:szCs w:val="24"/>
              </w:rPr>
              <w:t>ОБЩИЕ УСЛОВИЯ ПРОВЕДЕНИЯ АУКЦИОНА В ЭЛЕКТРОННОЙ ФОРМЕ»</w:t>
            </w:r>
          </w:p>
        </w:tc>
      </w:tr>
      <w:tr w:rsidR="00D17BAD" w:rsidRPr="006D5695" w:rsidTr="00D17BAD">
        <w:trPr>
          <w:trHeight w:val="2330"/>
        </w:trPr>
        <w:tc>
          <w:tcPr>
            <w:tcW w:w="567" w:type="dxa"/>
            <w:tcBorders>
              <w:top w:val="single" w:sz="4" w:space="0" w:color="auto"/>
              <w:left w:val="single" w:sz="4" w:space="0" w:color="auto"/>
              <w:bottom w:val="single" w:sz="4" w:space="0" w:color="auto"/>
              <w:right w:val="single" w:sz="4" w:space="0" w:color="auto"/>
            </w:tcBorders>
            <w:hideMark/>
          </w:tcPr>
          <w:p w:rsidR="00D17BAD" w:rsidRPr="006D5695" w:rsidRDefault="00D17BAD" w:rsidP="00D17BAD">
            <w:pPr>
              <w:widowControl w:val="0"/>
              <w:jc w:val="center"/>
              <w:rPr>
                <w:sz w:val="24"/>
                <w:szCs w:val="24"/>
              </w:rPr>
            </w:pPr>
            <w:r w:rsidRPr="006D5695">
              <w:rPr>
                <w:sz w:val="24"/>
                <w:szCs w:val="24"/>
              </w:rPr>
              <w:t>24.</w:t>
            </w:r>
          </w:p>
        </w:tc>
        <w:tc>
          <w:tcPr>
            <w:tcW w:w="3970" w:type="dxa"/>
            <w:tcBorders>
              <w:top w:val="single" w:sz="4" w:space="0" w:color="auto"/>
              <w:left w:val="single" w:sz="4" w:space="0" w:color="auto"/>
              <w:bottom w:val="single" w:sz="4" w:space="0" w:color="auto"/>
              <w:right w:val="single" w:sz="4" w:space="0" w:color="auto"/>
            </w:tcBorders>
          </w:tcPr>
          <w:p w:rsidR="00D17BAD" w:rsidRDefault="00D17BAD" w:rsidP="00D17BAD">
            <w:pPr>
              <w:widowControl w:val="0"/>
              <w:rPr>
                <w:sz w:val="24"/>
                <w:szCs w:val="24"/>
              </w:rPr>
            </w:pPr>
            <w:r w:rsidRPr="006D5695">
              <w:rPr>
                <w:sz w:val="24"/>
                <w:szCs w:val="24"/>
              </w:rPr>
              <w:t xml:space="preserve">Место </w:t>
            </w:r>
            <w:r>
              <w:rPr>
                <w:sz w:val="24"/>
                <w:szCs w:val="24"/>
              </w:rPr>
              <w:t xml:space="preserve">и </w:t>
            </w:r>
            <w:proofErr w:type="gramStart"/>
            <w:r w:rsidRPr="00994942">
              <w:rPr>
                <w:sz w:val="24"/>
                <w:szCs w:val="24"/>
              </w:rPr>
              <w:t>дата  рассмотрения</w:t>
            </w:r>
            <w:proofErr w:type="gramEnd"/>
            <w:r w:rsidRPr="00994942">
              <w:rPr>
                <w:sz w:val="24"/>
                <w:szCs w:val="24"/>
              </w:rPr>
              <w:t xml:space="preserve"> вторых частей заявок, на участие в  аукционе в электронной форме, участниками которого могут являться только субъекты малого и среднего предпринимательства</w:t>
            </w:r>
            <w:r>
              <w:rPr>
                <w:sz w:val="24"/>
                <w:szCs w:val="24"/>
              </w:rPr>
              <w:t>.</w:t>
            </w:r>
          </w:p>
          <w:p w:rsidR="00D17BAD" w:rsidRPr="006D5695" w:rsidRDefault="00D17BAD" w:rsidP="00D17BAD">
            <w:pPr>
              <w:widowControl w:val="0"/>
              <w:rPr>
                <w:sz w:val="24"/>
                <w:szCs w:val="24"/>
              </w:rPr>
            </w:pPr>
            <w:r w:rsidRPr="006D5695">
              <w:rPr>
                <w:sz w:val="24"/>
                <w:szCs w:val="24"/>
              </w:rPr>
              <w:t>Подведение итогов аукциона</w:t>
            </w:r>
            <w:r w:rsidRPr="00994942">
              <w:rPr>
                <w:sz w:val="24"/>
                <w:szCs w:val="24"/>
              </w:rPr>
              <w:t xml:space="preserve"> в электронной форме, участниками которого могут являться только субъекты малого и среднего предпринимательства</w:t>
            </w:r>
            <w:r>
              <w:rPr>
                <w:sz w:val="24"/>
                <w:szCs w:val="24"/>
              </w:rPr>
              <w:t>.</w:t>
            </w:r>
          </w:p>
        </w:tc>
        <w:tc>
          <w:tcPr>
            <w:tcW w:w="5925" w:type="dxa"/>
            <w:tcBorders>
              <w:top w:val="single" w:sz="4" w:space="0" w:color="auto"/>
              <w:left w:val="single" w:sz="4" w:space="0" w:color="auto"/>
              <w:bottom w:val="single" w:sz="4" w:space="0" w:color="auto"/>
              <w:right w:val="single" w:sz="4" w:space="0" w:color="auto"/>
            </w:tcBorders>
          </w:tcPr>
          <w:p w:rsidR="00D17BAD" w:rsidRDefault="00D17BAD" w:rsidP="00D17BAD">
            <w:pPr>
              <w:widowControl w:val="0"/>
              <w:rPr>
                <w:b/>
                <w:i/>
                <w:sz w:val="24"/>
                <w:szCs w:val="24"/>
              </w:rPr>
            </w:pPr>
            <w:r w:rsidRPr="003A738B">
              <w:rPr>
                <w:b/>
                <w:i/>
                <w:sz w:val="24"/>
                <w:szCs w:val="24"/>
              </w:rPr>
              <w:t xml:space="preserve">г. Брянск, </w:t>
            </w:r>
            <w:r w:rsidR="004E1576" w:rsidRPr="004E1576">
              <w:rPr>
                <w:b/>
                <w:i/>
                <w:sz w:val="24"/>
                <w:szCs w:val="24"/>
              </w:rPr>
              <w:t xml:space="preserve">проспект Ленина д.18 </w:t>
            </w:r>
            <w:r w:rsidRPr="006D5695">
              <w:rPr>
                <w:b/>
                <w:i/>
                <w:sz w:val="24"/>
                <w:szCs w:val="24"/>
              </w:rPr>
              <w:t>«</w:t>
            </w:r>
            <w:r w:rsidR="00F90045">
              <w:rPr>
                <w:b/>
                <w:i/>
                <w:sz w:val="24"/>
                <w:szCs w:val="24"/>
              </w:rPr>
              <w:t>2</w:t>
            </w:r>
            <w:r w:rsidR="004E1576">
              <w:rPr>
                <w:b/>
                <w:i/>
                <w:sz w:val="24"/>
                <w:szCs w:val="24"/>
              </w:rPr>
              <w:t>3</w:t>
            </w:r>
            <w:r w:rsidRPr="006D5695">
              <w:rPr>
                <w:b/>
                <w:i/>
                <w:sz w:val="24"/>
                <w:szCs w:val="24"/>
              </w:rPr>
              <w:t>»</w:t>
            </w:r>
            <w:r>
              <w:rPr>
                <w:b/>
                <w:i/>
                <w:sz w:val="24"/>
                <w:szCs w:val="24"/>
              </w:rPr>
              <w:t xml:space="preserve"> </w:t>
            </w:r>
            <w:r w:rsidR="004E1576">
              <w:rPr>
                <w:b/>
                <w:i/>
                <w:sz w:val="24"/>
                <w:szCs w:val="24"/>
              </w:rPr>
              <w:t>октября</w:t>
            </w:r>
            <w:r>
              <w:rPr>
                <w:b/>
                <w:i/>
                <w:sz w:val="24"/>
                <w:szCs w:val="24"/>
              </w:rPr>
              <w:t xml:space="preserve"> 2026 года</w:t>
            </w:r>
            <w:r w:rsidRPr="006D5695">
              <w:rPr>
                <w:b/>
                <w:i/>
                <w:sz w:val="24"/>
                <w:szCs w:val="24"/>
              </w:rPr>
              <w:t xml:space="preserve"> </w:t>
            </w:r>
          </w:p>
          <w:p w:rsidR="00D17BAD" w:rsidRDefault="00D17BAD" w:rsidP="00D17BAD">
            <w:pPr>
              <w:widowControl w:val="0"/>
              <w:rPr>
                <w:b/>
                <w:i/>
                <w:sz w:val="24"/>
                <w:szCs w:val="24"/>
              </w:rPr>
            </w:pPr>
          </w:p>
          <w:p w:rsidR="00D17BAD" w:rsidRDefault="00D17BAD" w:rsidP="00D17BAD">
            <w:pPr>
              <w:widowControl w:val="0"/>
              <w:rPr>
                <w:b/>
                <w:i/>
                <w:sz w:val="24"/>
                <w:szCs w:val="24"/>
              </w:rPr>
            </w:pPr>
          </w:p>
          <w:p w:rsidR="00D17BAD" w:rsidRDefault="00D17BAD" w:rsidP="00D17BAD">
            <w:pPr>
              <w:widowControl w:val="0"/>
              <w:rPr>
                <w:b/>
                <w:i/>
                <w:sz w:val="24"/>
                <w:szCs w:val="24"/>
              </w:rPr>
            </w:pPr>
          </w:p>
          <w:p w:rsidR="00D17BAD" w:rsidRDefault="00D17BAD" w:rsidP="00D17BAD">
            <w:pPr>
              <w:widowControl w:val="0"/>
              <w:rPr>
                <w:b/>
                <w:i/>
                <w:sz w:val="24"/>
                <w:szCs w:val="24"/>
              </w:rPr>
            </w:pPr>
          </w:p>
          <w:p w:rsidR="00D17BAD" w:rsidRDefault="00D17BAD" w:rsidP="00D17BAD">
            <w:pPr>
              <w:widowControl w:val="0"/>
              <w:rPr>
                <w:b/>
                <w:i/>
                <w:sz w:val="24"/>
                <w:szCs w:val="24"/>
              </w:rPr>
            </w:pPr>
            <w:r w:rsidRPr="003A738B">
              <w:rPr>
                <w:b/>
                <w:i/>
                <w:sz w:val="24"/>
                <w:szCs w:val="24"/>
              </w:rPr>
              <w:t xml:space="preserve">г. Брянск, </w:t>
            </w:r>
            <w:r w:rsidR="004E1576" w:rsidRPr="004E1576">
              <w:rPr>
                <w:b/>
                <w:i/>
                <w:sz w:val="24"/>
                <w:szCs w:val="24"/>
              </w:rPr>
              <w:t>проспект Ленина д.18</w:t>
            </w:r>
            <w:r w:rsidRPr="006D5695">
              <w:rPr>
                <w:b/>
                <w:i/>
                <w:iCs/>
                <w:sz w:val="24"/>
                <w:szCs w:val="24"/>
              </w:rPr>
              <w:t>,</w:t>
            </w:r>
            <w:r w:rsidRPr="006D5695">
              <w:rPr>
                <w:b/>
                <w:i/>
                <w:sz w:val="24"/>
                <w:szCs w:val="24"/>
              </w:rPr>
              <w:t xml:space="preserve"> «</w:t>
            </w:r>
            <w:proofErr w:type="gramStart"/>
            <w:r w:rsidR="004E1576">
              <w:rPr>
                <w:b/>
                <w:i/>
                <w:sz w:val="24"/>
                <w:szCs w:val="24"/>
              </w:rPr>
              <w:t>23</w:t>
            </w:r>
            <w:r>
              <w:rPr>
                <w:b/>
                <w:i/>
                <w:sz w:val="24"/>
                <w:szCs w:val="24"/>
              </w:rPr>
              <w:t xml:space="preserve">»  </w:t>
            </w:r>
            <w:r w:rsidR="00F90045">
              <w:rPr>
                <w:b/>
                <w:i/>
                <w:sz w:val="24"/>
                <w:szCs w:val="24"/>
              </w:rPr>
              <w:t>октября</w:t>
            </w:r>
            <w:proofErr w:type="gramEnd"/>
            <w:r>
              <w:rPr>
                <w:b/>
                <w:i/>
                <w:sz w:val="24"/>
                <w:szCs w:val="24"/>
              </w:rPr>
              <w:t xml:space="preserve"> 2026 года</w:t>
            </w:r>
            <w:r w:rsidRPr="006D5695">
              <w:rPr>
                <w:b/>
                <w:i/>
                <w:sz w:val="24"/>
                <w:szCs w:val="24"/>
              </w:rPr>
              <w:t xml:space="preserve"> </w:t>
            </w:r>
          </w:p>
          <w:p w:rsidR="00D17BAD" w:rsidRPr="006D5695" w:rsidRDefault="00D17BAD" w:rsidP="00D17BAD">
            <w:pPr>
              <w:widowControl w:val="0"/>
              <w:rPr>
                <w:b/>
                <w:i/>
                <w:sz w:val="24"/>
                <w:szCs w:val="24"/>
              </w:rPr>
            </w:pPr>
          </w:p>
        </w:tc>
      </w:tr>
      <w:tr w:rsidR="00D17BAD" w:rsidRPr="006D5695" w:rsidTr="00D17BAD">
        <w:trPr>
          <w:trHeight w:val="489"/>
        </w:trPr>
        <w:tc>
          <w:tcPr>
            <w:tcW w:w="567" w:type="dxa"/>
            <w:tcBorders>
              <w:top w:val="single" w:sz="4" w:space="0" w:color="auto"/>
              <w:left w:val="single" w:sz="4" w:space="0" w:color="auto"/>
              <w:bottom w:val="single" w:sz="4" w:space="0" w:color="auto"/>
              <w:right w:val="single" w:sz="4" w:space="0" w:color="auto"/>
            </w:tcBorders>
            <w:hideMark/>
          </w:tcPr>
          <w:p w:rsidR="00D17BAD" w:rsidRPr="006D5695" w:rsidRDefault="00D17BAD" w:rsidP="00D17BAD">
            <w:pPr>
              <w:widowControl w:val="0"/>
              <w:jc w:val="center"/>
              <w:rPr>
                <w:sz w:val="24"/>
                <w:szCs w:val="24"/>
              </w:rPr>
            </w:pPr>
            <w:r w:rsidRPr="006D5695">
              <w:rPr>
                <w:sz w:val="24"/>
                <w:szCs w:val="24"/>
              </w:rPr>
              <w:t>25</w:t>
            </w:r>
          </w:p>
        </w:tc>
        <w:tc>
          <w:tcPr>
            <w:tcW w:w="3970"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rPr>
                <w:sz w:val="24"/>
                <w:szCs w:val="24"/>
              </w:rPr>
            </w:pPr>
            <w:r w:rsidRPr="006D5695">
              <w:rPr>
                <w:sz w:val="24"/>
                <w:szCs w:val="24"/>
              </w:rPr>
              <w:t>Форма, порядок, дата и время окончания срока предоставления участникам такой закупки разъяснений положений документации о закупке;</w:t>
            </w:r>
          </w:p>
          <w:p w:rsidR="00D17BAD" w:rsidRPr="006D5695" w:rsidRDefault="00D17BAD" w:rsidP="00D17BAD">
            <w:pPr>
              <w:widowControl w:val="0"/>
              <w:tabs>
                <w:tab w:val="left" w:pos="-5245"/>
              </w:tabs>
              <w:rPr>
                <w:sz w:val="24"/>
                <w:szCs w:val="24"/>
              </w:rPr>
            </w:pPr>
          </w:p>
        </w:tc>
        <w:tc>
          <w:tcPr>
            <w:tcW w:w="5925"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jc w:val="both"/>
              <w:rPr>
                <w:sz w:val="24"/>
                <w:szCs w:val="24"/>
              </w:rPr>
            </w:pPr>
            <w:r w:rsidRPr="006D5695">
              <w:rPr>
                <w:sz w:val="24"/>
                <w:szCs w:val="24"/>
              </w:rPr>
              <w:t xml:space="preserve">Любое лицо вправе направить Заказчику запрос о разъяснении положений документации об аукционе. Данный запрос должен быть направлен в порядке, предусмотренном штатным интерфейсом торговой площадки, в срок не позднее, чем за три рабочих дней до дня окончания подачи заявок на участие в аукционе. В течение трех дней со дня поступления такого запроса </w:t>
            </w:r>
            <w:r w:rsidRPr="006D5695">
              <w:rPr>
                <w:sz w:val="24"/>
                <w:szCs w:val="24"/>
              </w:rPr>
              <w:lastRenderedPageBreak/>
              <w:t>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D17BAD" w:rsidRPr="006D5695" w:rsidRDefault="00D17BAD" w:rsidP="00D17BAD">
            <w:pPr>
              <w:widowControl w:val="0"/>
              <w:tabs>
                <w:tab w:val="left" w:pos="-5245"/>
              </w:tabs>
              <w:jc w:val="both"/>
              <w:rPr>
                <w:sz w:val="24"/>
                <w:szCs w:val="24"/>
              </w:rPr>
            </w:pPr>
            <w:r w:rsidRPr="006D5695">
              <w:rPr>
                <w:sz w:val="24"/>
                <w:szCs w:val="24"/>
              </w:rPr>
              <w:t>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rsidR="00D17BAD" w:rsidRPr="006D5695" w:rsidRDefault="00D17BAD" w:rsidP="004E1576">
            <w:pPr>
              <w:widowControl w:val="0"/>
              <w:tabs>
                <w:tab w:val="left" w:pos="-5245"/>
              </w:tabs>
              <w:jc w:val="both"/>
              <w:rPr>
                <w:sz w:val="24"/>
                <w:szCs w:val="24"/>
              </w:rPr>
            </w:pPr>
            <w:r w:rsidRPr="006D5695">
              <w:rPr>
                <w:sz w:val="24"/>
                <w:szCs w:val="24"/>
              </w:rPr>
              <w:t xml:space="preserve">Дата окончания срока предоставления участникам аукциона разъяснений положений документации об аукционе - </w:t>
            </w:r>
            <w:r w:rsidRPr="006D5695">
              <w:rPr>
                <w:b/>
                <w:sz w:val="24"/>
                <w:szCs w:val="24"/>
              </w:rPr>
              <w:t>«</w:t>
            </w:r>
            <w:r w:rsidR="004E1576">
              <w:rPr>
                <w:b/>
                <w:sz w:val="24"/>
                <w:szCs w:val="24"/>
              </w:rPr>
              <w:t>15</w:t>
            </w:r>
            <w:r w:rsidRPr="00CF5AD6">
              <w:rPr>
                <w:b/>
                <w:sz w:val="24"/>
                <w:szCs w:val="24"/>
              </w:rPr>
              <w:t xml:space="preserve">» </w:t>
            </w:r>
            <w:r w:rsidR="00F90045">
              <w:rPr>
                <w:b/>
                <w:sz w:val="24"/>
                <w:szCs w:val="24"/>
              </w:rPr>
              <w:t>октября</w:t>
            </w:r>
            <w:r w:rsidRPr="00CF5AD6">
              <w:rPr>
                <w:b/>
                <w:sz w:val="24"/>
                <w:szCs w:val="24"/>
              </w:rPr>
              <w:t xml:space="preserve"> </w:t>
            </w:r>
            <w:r>
              <w:rPr>
                <w:b/>
                <w:sz w:val="24"/>
                <w:szCs w:val="24"/>
              </w:rPr>
              <w:t>2026 года</w:t>
            </w:r>
            <w:r w:rsidRPr="006D5695">
              <w:rPr>
                <w:b/>
                <w:sz w:val="24"/>
                <w:szCs w:val="24"/>
              </w:rPr>
              <w:t>.</w:t>
            </w:r>
          </w:p>
        </w:tc>
      </w:tr>
      <w:tr w:rsidR="00D17BAD" w:rsidRPr="006D5695" w:rsidTr="00D17BAD">
        <w:trPr>
          <w:trHeight w:val="489"/>
        </w:trPr>
        <w:tc>
          <w:tcPr>
            <w:tcW w:w="567" w:type="dxa"/>
            <w:tcBorders>
              <w:top w:val="single" w:sz="4" w:space="0" w:color="auto"/>
              <w:left w:val="single" w:sz="4" w:space="0" w:color="auto"/>
              <w:bottom w:val="single" w:sz="4" w:space="0" w:color="auto"/>
              <w:right w:val="single" w:sz="4" w:space="0" w:color="auto"/>
            </w:tcBorders>
            <w:hideMark/>
          </w:tcPr>
          <w:p w:rsidR="00D17BAD" w:rsidRPr="006D5695" w:rsidRDefault="00D17BAD" w:rsidP="00D17BAD">
            <w:pPr>
              <w:widowControl w:val="0"/>
              <w:tabs>
                <w:tab w:val="left" w:pos="-5245"/>
              </w:tabs>
              <w:jc w:val="center"/>
              <w:rPr>
                <w:sz w:val="24"/>
                <w:szCs w:val="24"/>
              </w:rPr>
            </w:pPr>
            <w:r w:rsidRPr="006D5695">
              <w:rPr>
                <w:sz w:val="24"/>
                <w:szCs w:val="24"/>
              </w:rPr>
              <w:lastRenderedPageBreak/>
              <w:t>26.</w:t>
            </w:r>
          </w:p>
        </w:tc>
        <w:tc>
          <w:tcPr>
            <w:tcW w:w="3970"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rPr>
                <w:iCs/>
                <w:sz w:val="24"/>
                <w:szCs w:val="24"/>
              </w:rPr>
            </w:pPr>
            <w:r w:rsidRPr="006D5695">
              <w:rPr>
                <w:iCs/>
                <w:sz w:val="24"/>
                <w:szCs w:val="24"/>
              </w:rPr>
              <w:t>Размер обеспечения исполнения договора, порядок его предоставления и</w:t>
            </w:r>
            <w:r w:rsidRPr="006D5695">
              <w:rPr>
                <w:iCs/>
                <w:sz w:val="24"/>
                <w:szCs w:val="24"/>
                <w:lang w:bidi="ru-RU"/>
              </w:rPr>
              <w:t xml:space="preserve"> </w:t>
            </w:r>
            <w:r>
              <w:rPr>
                <w:iCs/>
                <w:sz w:val="24"/>
                <w:szCs w:val="24"/>
                <w:lang w:bidi="ru-RU"/>
              </w:rPr>
              <w:t>требования к такому обеспечению</w:t>
            </w:r>
          </w:p>
        </w:tc>
        <w:tc>
          <w:tcPr>
            <w:tcW w:w="5925" w:type="dxa"/>
            <w:tcBorders>
              <w:top w:val="single" w:sz="4" w:space="0" w:color="auto"/>
              <w:left w:val="single" w:sz="4" w:space="0" w:color="auto"/>
              <w:bottom w:val="single" w:sz="4" w:space="0" w:color="auto"/>
              <w:right w:val="single" w:sz="4" w:space="0" w:color="auto"/>
            </w:tcBorders>
          </w:tcPr>
          <w:p w:rsidR="00D17BAD" w:rsidRDefault="00D17BAD" w:rsidP="00D17BAD">
            <w:pPr>
              <w:widowControl w:val="0"/>
              <w:tabs>
                <w:tab w:val="left" w:pos="-5245"/>
              </w:tabs>
              <w:jc w:val="both"/>
              <w:rPr>
                <w:sz w:val="24"/>
                <w:szCs w:val="24"/>
              </w:rPr>
            </w:pPr>
            <w:r w:rsidRPr="00A07B6E">
              <w:rPr>
                <w:sz w:val="24"/>
                <w:szCs w:val="24"/>
              </w:rPr>
              <w:t xml:space="preserve">Установлено в размере </w:t>
            </w:r>
            <w:r>
              <w:rPr>
                <w:sz w:val="24"/>
                <w:szCs w:val="24"/>
              </w:rPr>
              <w:t>1</w:t>
            </w:r>
            <w:r w:rsidRPr="00A07B6E">
              <w:rPr>
                <w:sz w:val="24"/>
                <w:szCs w:val="24"/>
              </w:rPr>
              <w:t>% от цены заключаемого договора.</w:t>
            </w:r>
          </w:p>
          <w:p w:rsidR="00D17BAD" w:rsidRDefault="00D17BAD" w:rsidP="00D17BAD">
            <w:pPr>
              <w:widowControl w:val="0"/>
              <w:tabs>
                <w:tab w:val="left" w:pos="-5245"/>
              </w:tabs>
              <w:jc w:val="both"/>
              <w:rPr>
                <w:sz w:val="24"/>
                <w:szCs w:val="24"/>
              </w:rPr>
            </w:pPr>
            <w:r w:rsidRPr="00A07B6E">
              <w:rPr>
                <w:sz w:val="24"/>
                <w:szCs w:val="24"/>
              </w:rPr>
              <w:t>Обеспечение исполнения договора представляется участником закупки до момента заключения договора</w:t>
            </w:r>
            <w:r>
              <w:rPr>
                <w:sz w:val="24"/>
                <w:szCs w:val="24"/>
              </w:rPr>
              <w:t>.</w:t>
            </w:r>
          </w:p>
          <w:p w:rsidR="00D17BAD" w:rsidRDefault="00D17BAD" w:rsidP="00D17BAD">
            <w:pPr>
              <w:widowControl w:val="0"/>
              <w:tabs>
                <w:tab w:val="left" w:pos="-5245"/>
              </w:tabs>
              <w:jc w:val="both"/>
              <w:rPr>
                <w:sz w:val="24"/>
                <w:szCs w:val="24"/>
              </w:rPr>
            </w:pPr>
            <w:r>
              <w:rPr>
                <w:sz w:val="24"/>
                <w:szCs w:val="24"/>
              </w:rPr>
              <w:t>Обеспечение исполнения договора м</w:t>
            </w:r>
            <w:r w:rsidRPr="00521BE7">
              <w:rPr>
                <w:sz w:val="24"/>
                <w:szCs w:val="24"/>
              </w:rPr>
              <w:t>ожет предоставляться участниками такой закупки путем внесения денежных средств в соответствии с настоящей статьей или предоставления независимой гарантии. Выбор способа обеспечения заявки на участие в такой закупке осуществляется участником такой закупки</w:t>
            </w:r>
            <w:r>
              <w:rPr>
                <w:sz w:val="24"/>
                <w:szCs w:val="24"/>
              </w:rPr>
              <w:t>.</w:t>
            </w:r>
          </w:p>
          <w:p w:rsidR="00D17BAD" w:rsidRDefault="00D17BAD" w:rsidP="00D17BAD">
            <w:pPr>
              <w:widowControl w:val="0"/>
              <w:tabs>
                <w:tab w:val="left" w:pos="-5245"/>
              </w:tabs>
              <w:jc w:val="both"/>
              <w:rPr>
                <w:sz w:val="24"/>
                <w:szCs w:val="24"/>
              </w:rPr>
            </w:pPr>
            <w:r>
              <w:rPr>
                <w:sz w:val="24"/>
                <w:szCs w:val="24"/>
              </w:rPr>
              <w:t>Срок действия независимой гарантии должен быть более одного месяца срока действия договора.</w:t>
            </w:r>
          </w:p>
          <w:p w:rsidR="00D17BAD" w:rsidRDefault="00D17BAD" w:rsidP="00D17BAD">
            <w:pPr>
              <w:widowControl w:val="0"/>
              <w:tabs>
                <w:tab w:val="left" w:pos="-5245"/>
              </w:tabs>
              <w:jc w:val="both"/>
              <w:rPr>
                <w:sz w:val="24"/>
                <w:szCs w:val="24"/>
              </w:rPr>
            </w:pPr>
            <w:r>
              <w:rPr>
                <w:sz w:val="24"/>
                <w:szCs w:val="24"/>
              </w:rPr>
              <w:t>В случае предоставления обеспечения договора денежными средствами, такое обеспечение направляется на следующие реквизиты:</w:t>
            </w:r>
          </w:p>
          <w:p w:rsidR="00D17BAD" w:rsidRPr="00A07B6E" w:rsidRDefault="00D17BAD" w:rsidP="00D17BAD">
            <w:pPr>
              <w:widowControl w:val="0"/>
              <w:tabs>
                <w:tab w:val="left" w:pos="-5245"/>
              </w:tabs>
              <w:jc w:val="both"/>
              <w:rPr>
                <w:sz w:val="24"/>
                <w:szCs w:val="24"/>
              </w:rPr>
            </w:pPr>
            <w:r w:rsidRPr="00A07B6E">
              <w:rPr>
                <w:sz w:val="24"/>
                <w:szCs w:val="24"/>
              </w:rPr>
              <w:t>ГАОУ «МЕДИЦИНСКИЙ СЕЧЕНОВСКИЙ</w:t>
            </w:r>
          </w:p>
          <w:p w:rsidR="00D17BAD" w:rsidRPr="00A07B6E" w:rsidRDefault="00D17BAD" w:rsidP="00D17BAD">
            <w:pPr>
              <w:widowControl w:val="0"/>
              <w:tabs>
                <w:tab w:val="left" w:pos="-5245"/>
              </w:tabs>
              <w:jc w:val="both"/>
              <w:rPr>
                <w:sz w:val="24"/>
                <w:szCs w:val="24"/>
              </w:rPr>
            </w:pPr>
            <w:r w:rsidRPr="00A07B6E">
              <w:rPr>
                <w:sz w:val="24"/>
                <w:szCs w:val="24"/>
              </w:rPr>
              <w:t xml:space="preserve">ПРЕДУНИВЕРСАРИЙ БРЯНСКОЙ </w:t>
            </w:r>
          </w:p>
          <w:p w:rsidR="00D17BAD" w:rsidRPr="00A07B6E" w:rsidRDefault="00D17BAD" w:rsidP="00D17BAD">
            <w:pPr>
              <w:widowControl w:val="0"/>
              <w:tabs>
                <w:tab w:val="left" w:pos="-5245"/>
              </w:tabs>
              <w:jc w:val="both"/>
              <w:rPr>
                <w:sz w:val="24"/>
                <w:szCs w:val="24"/>
              </w:rPr>
            </w:pPr>
            <w:r w:rsidRPr="00A07B6E">
              <w:rPr>
                <w:sz w:val="24"/>
                <w:szCs w:val="24"/>
              </w:rPr>
              <w:t>ОБЛАСТИ»</w:t>
            </w:r>
          </w:p>
          <w:p w:rsidR="00D17BAD" w:rsidRPr="00A07B6E" w:rsidRDefault="00D17BAD" w:rsidP="00D17BAD">
            <w:pPr>
              <w:widowControl w:val="0"/>
              <w:tabs>
                <w:tab w:val="left" w:pos="-5245"/>
              </w:tabs>
              <w:jc w:val="both"/>
              <w:rPr>
                <w:sz w:val="24"/>
                <w:szCs w:val="24"/>
              </w:rPr>
            </w:pPr>
            <w:r w:rsidRPr="00A07B6E">
              <w:rPr>
                <w:sz w:val="24"/>
                <w:szCs w:val="24"/>
              </w:rPr>
              <w:t xml:space="preserve">Адрес юридического лица: Российская </w:t>
            </w:r>
          </w:p>
          <w:p w:rsidR="00D17BAD" w:rsidRPr="00A07B6E" w:rsidRDefault="00D17BAD" w:rsidP="00D17BAD">
            <w:pPr>
              <w:widowControl w:val="0"/>
              <w:tabs>
                <w:tab w:val="left" w:pos="-5245"/>
              </w:tabs>
              <w:jc w:val="both"/>
              <w:rPr>
                <w:sz w:val="24"/>
                <w:szCs w:val="24"/>
              </w:rPr>
            </w:pPr>
            <w:r w:rsidRPr="00A07B6E">
              <w:rPr>
                <w:sz w:val="24"/>
                <w:szCs w:val="24"/>
              </w:rPr>
              <w:t>Федерация, 241007, Брянская область, Брянск г., Вали Сафроновой ул., 56</w:t>
            </w:r>
          </w:p>
          <w:p w:rsidR="00D17BAD" w:rsidRPr="00A07B6E" w:rsidRDefault="00D17BAD" w:rsidP="00D17BAD">
            <w:pPr>
              <w:widowControl w:val="0"/>
              <w:tabs>
                <w:tab w:val="left" w:pos="-5245"/>
              </w:tabs>
              <w:jc w:val="both"/>
              <w:rPr>
                <w:sz w:val="24"/>
                <w:szCs w:val="24"/>
              </w:rPr>
            </w:pPr>
            <w:r w:rsidRPr="00A07B6E">
              <w:rPr>
                <w:sz w:val="24"/>
                <w:szCs w:val="24"/>
              </w:rPr>
              <w:t xml:space="preserve">Почтовый адрес: Российская Федерация, 241023, Брянская область, Брянск г., </w:t>
            </w:r>
            <w:proofErr w:type="spellStart"/>
            <w:r w:rsidRPr="00A07B6E">
              <w:rPr>
                <w:sz w:val="24"/>
                <w:szCs w:val="24"/>
              </w:rPr>
              <w:t>Бежицкая</w:t>
            </w:r>
            <w:proofErr w:type="spellEnd"/>
            <w:r w:rsidRPr="00A07B6E">
              <w:rPr>
                <w:sz w:val="24"/>
                <w:szCs w:val="24"/>
              </w:rPr>
              <w:t xml:space="preserve">, 14, 7 </w:t>
            </w:r>
          </w:p>
          <w:p w:rsidR="00D17BAD" w:rsidRPr="00A07B6E" w:rsidRDefault="00D17BAD" w:rsidP="00D17BAD">
            <w:pPr>
              <w:widowControl w:val="0"/>
              <w:tabs>
                <w:tab w:val="left" w:pos="-5245"/>
              </w:tabs>
              <w:jc w:val="both"/>
              <w:rPr>
                <w:sz w:val="24"/>
                <w:szCs w:val="24"/>
              </w:rPr>
            </w:pPr>
            <w:r w:rsidRPr="00A07B6E">
              <w:rPr>
                <w:sz w:val="24"/>
                <w:szCs w:val="24"/>
              </w:rPr>
              <w:t>Телефон: 74832422333</w:t>
            </w:r>
          </w:p>
          <w:p w:rsidR="00D17BAD" w:rsidRPr="00A07B6E" w:rsidRDefault="00D17BAD" w:rsidP="00D17BAD">
            <w:pPr>
              <w:widowControl w:val="0"/>
              <w:tabs>
                <w:tab w:val="left" w:pos="-5245"/>
              </w:tabs>
              <w:jc w:val="both"/>
              <w:rPr>
                <w:sz w:val="24"/>
                <w:szCs w:val="24"/>
              </w:rPr>
            </w:pPr>
            <w:r w:rsidRPr="00A07B6E">
              <w:rPr>
                <w:sz w:val="24"/>
                <w:szCs w:val="24"/>
              </w:rPr>
              <w:t>ОГРН: 1193256006074</w:t>
            </w:r>
          </w:p>
          <w:p w:rsidR="00D17BAD" w:rsidRPr="00A07B6E" w:rsidRDefault="00D17BAD" w:rsidP="00D17BAD">
            <w:pPr>
              <w:widowControl w:val="0"/>
              <w:tabs>
                <w:tab w:val="left" w:pos="-5245"/>
              </w:tabs>
              <w:jc w:val="both"/>
              <w:rPr>
                <w:sz w:val="24"/>
                <w:szCs w:val="24"/>
              </w:rPr>
            </w:pPr>
            <w:r w:rsidRPr="00A07B6E">
              <w:rPr>
                <w:sz w:val="24"/>
                <w:szCs w:val="24"/>
              </w:rPr>
              <w:t>ИНН/КПП: 325707029/325701001</w:t>
            </w:r>
          </w:p>
          <w:p w:rsidR="00D17BAD" w:rsidRPr="00A07B6E" w:rsidRDefault="00D17BAD" w:rsidP="00D17BAD">
            <w:pPr>
              <w:widowControl w:val="0"/>
              <w:tabs>
                <w:tab w:val="left" w:pos="-5245"/>
              </w:tabs>
              <w:jc w:val="both"/>
              <w:rPr>
                <w:sz w:val="24"/>
                <w:szCs w:val="24"/>
              </w:rPr>
            </w:pPr>
            <w:r w:rsidRPr="00A07B6E">
              <w:rPr>
                <w:sz w:val="24"/>
                <w:szCs w:val="24"/>
              </w:rPr>
              <w:t>Департамент финансов Брянской области</w:t>
            </w:r>
          </w:p>
          <w:p w:rsidR="00D17BAD" w:rsidRPr="00A07B6E" w:rsidRDefault="00D17BAD" w:rsidP="00D17BAD">
            <w:pPr>
              <w:widowControl w:val="0"/>
              <w:tabs>
                <w:tab w:val="left" w:pos="-5245"/>
              </w:tabs>
              <w:jc w:val="both"/>
              <w:rPr>
                <w:sz w:val="24"/>
                <w:szCs w:val="24"/>
              </w:rPr>
            </w:pPr>
            <w:r w:rsidRPr="00A07B6E">
              <w:rPr>
                <w:sz w:val="24"/>
                <w:szCs w:val="24"/>
              </w:rPr>
              <w:t>(ГАОУ «Медицинский Сеченовский предуниверсарий Брянской области».</w:t>
            </w:r>
          </w:p>
          <w:p w:rsidR="00D17BAD" w:rsidRPr="00A07B6E" w:rsidRDefault="00D17BAD" w:rsidP="00D17BAD">
            <w:pPr>
              <w:widowControl w:val="0"/>
              <w:tabs>
                <w:tab w:val="left" w:pos="-5245"/>
              </w:tabs>
              <w:jc w:val="both"/>
              <w:rPr>
                <w:sz w:val="24"/>
                <w:szCs w:val="24"/>
              </w:rPr>
            </w:pPr>
            <w:r w:rsidRPr="00A07B6E">
              <w:rPr>
                <w:sz w:val="24"/>
                <w:szCs w:val="24"/>
              </w:rPr>
              <w:t>л/с 30816P11390)</w:t>
            </w:r>
          </w:p>
          <w:p w:rsidR="00D17BAD" w:rsidRPr="00A07B6E" w:rsidRDefault="00D17BAD" w:rsidP="00D17BAD">
            <w:pPr>
              <w:widowControl w:val="0"/>
              <w:tabs>
                <w:tab w:val="left" w:pos="-5245"/>
              </w:tabs>
              <w:jc w:val="both"/>
              <w:rPr>
                <w:sz w:val="24"/>
                <w:szCs w:val="24"/>
              </w:rPr>
            </w:pPr>
            <w:r w:rsidRPr="00A07B6E">
              <w:rPr>
                <w:sz w:val="24"/>
                <w:szCs w:val="24"/>
              </w:rPr>
              <w:t>Банковский реквизиты:</w:t>
            </w:r>
          </w:p>
          <w:p w:rsidR="00D17BAD" w:rsidRPr="00A07B6E" w:rsidRDefault="00D17BAD" w:rsidP="00D17BAD">
            <w:pPr>
              <w:widowControl w:val="0"/>
              <w:tabs>
                <w:tab w:val="left" w:pos="-5245"/>
              </w:tabs>
              <w:jc w:val="both"/>
              <w:rPr>
                <w:sz w:val="24"/>
                <w:szCs w:val="24"/>
              </w:rPr>
            </w:pPr>
            <w:r w:rsidRPr="00A07B6E">
              <w:rPr>
                <w:sz w:val="24"/>
                <w:szCs w:val="24"/>
              </w:rPr>
              <w:t>Расчетный счет в рублях РФ:</w:t>
            </w:r>
          </w:p>
          <w:p w:rsidR="00F90045" w:rsidRPr="00F90045" w:rsidRDefault="00F90045" w:rsidP="00F90045">
            <w:pPr>
              <w:widowControl w:val="0"/>
              <w:tabs>
                <w:tab w:val="left" w:pos="-5245"/>
              </w:tabs>
              <w:jc w:val="both"/>
              <w:rPr>
                <w:sz w:val="24"/>
                <w:szCs w:val="24"/>
              </w:rPr>
            </w:pPr>
            <w:r w:rsidRPr="00F90045">
              <w:rPr>
                <w:sz w:val="24"/>
                <w:szCs w:val="24"/>
              </w:rPr>
              <w:t>Расчетный счет в рублях РФ:</w:t>
            </w:r>
          </w:p>
          <w:p w:rsidR="00F90045" w:rsidRPr="00F90045" w:rsidRDefault="00F90045" w:rsidP="00F90045">
            <w:pPr>
              <w:widowControl w:val="0"/>
              <w:tabs>
                <w:tab w:val="left" w:pos="-5245"/>
              </w:tabs>
              <w:jc w:val="both"/>
              <w:rPr>
                <w:sz w:val="24"/>
                <w:szCs w:val="24"/>
              </w:rPr>
            </w:pPr>
            <w:r w:rsidRPr="00F90045">
              <w:rPr>
                <w:sz w:val="24"/>
                <w:szCs w:val="24"/>
              </w:rPr>
              <w:t>03224643150000002701</w:t>
            </w:r>
          </w:p>
          <w:p w:rsidR="00F90045" w:rsidRPr="00F90045" w:rsidRDefault="00F90045" w:rsidP="00F90045">
            <w:pPr>
              <w:widowControl w:val="0"/>
              <w:tabs>
                <w:tab w:val="left" w:pos="-5245"/>
              </w:tabs>
              <w:jc w:val="both"/>
              <w:rPr>
                <w:sz w:val="24"/>
                <w:szCs w:val="24"/>
              </w:rPr>
            </w:pPr>
            <w:r w:rsidRPr="00F90045">
              <w:rPr>
                <w:sz w:val="24"/>
                <w:szCs w:val="24"/>
              </w:rPr>
              <w:t>ЕКС 40102810745370000121</w:t>
            </w:r>
          </w:p>
          <w:p w:rsidR="00F90045" w:rsidRPr="00F90045" w:rsidRDefault="00F90045" w:rsidP="00F90045">
            <w:pPr>
              <w:widowControl w:val="0"/>
              <w:tabs>
                <w:tab w:val="left" w:pos="-5245"/>
              </w:tabs>
              <w:jc w:val="both"/>
              <w:rPr>
                <w:sz w:val="24"/>
                <w:szCs w:val="24"/>
              </w:rPr>
            </w:pPr>
            <w:r w:rsidRPr="00F90045">
              <w:rPr>
                <w:sz w:val="24"/>
                <w:szCs w:val="24"/>
              </w:rPr>
              <w:t xml:space="preserve">ОКЦ № 1 ВВГУ Банка России//УФК по Брянской области </w:t>
            </w:r>
            <w:proofErr w:type="spellStart"/>
            <w:r w:rsidRPr="00F90045">
              <w:rPr>
                <w:sz w:val="24"/>
                <w:szCs w:val="24"/>
              </w:rPr>
              <w:t>г.Брянск</w:t>
            </w:r>
            <w:proofErr w:type="spellEnd"/>
            <w:r w:rsidRPr="00F90045">
              <w:rPr>
                <w:sz w:val="24"/>
                <w:szCs w:val="24"/>
              </w:rPr>
              <w:t xml:space="preserve"> </w:t>
            </w:r>
          </w:p>
          <w:p w:rsidR="00F90045" w:rsidRDefault="00F90045" w:rsidP="00F90045">
            <w:pPr>
              <w:widowControl w:val="0"/>
              <w:tabs>
                <w:tab w:val="left" w:pos="-5245"/>
              </w:tabs>
              <w:jc w:val="both"/>
              <w:rPr>
                <w:sz w:val="24"/>
                <w:szCs w:val="24"/>
              </w:rPr>
            </w:pPr>
            <w:r w:rsidRPr="00F90045">
              <w:rPr>
                <w:sz w:val="24"/>
                <w:szCs w:val="24"/>
              </w:rPr>
              <w:t>БИК 042202121</w:t>
            </w:r>
          </w:p>
          <w:p w:rsidR="00D17BAD" w:rsidRPr="006D5695" w:rsidRDefault="00D17BAD" w:rsidP="00F90045">
            <w:pPr>
              <w:widowControl w:val="0"/>
              <w:tabs>
                <w:tab w:val="left" w:pos="-5245"/>
              </w:tabs>
              <w:jc w:val="both"/>
              <w:rPr>
                <w:sz w:val="24"/>
                <w:szCs w:val="24"/>
              </w:rPr>
            </w:pPr>
            <w:r>
              <w:rPr>
                <w:sz w:val="24"/>
                <w:szCs w:val="24"/>
              </w:rPr>
              <w:t xml:space="preserve">В назначении платежа указать: обеспечение </w:t>
            </w:r>
            <w:r>
              <w:rPr>
                <w:sz w:val="24"/>
                <w:szCs w:val="24"/>
              </w:rPr>
              <w:lastRenderedPageBreak/>
              <w:t>исполнения договора №____</w:t>
            </w:r>
          </w:p>
        </w:tc>
      </w:tr>
      <w:tr w:rsidR="00D17BAD" w:rsidRPr="006D5695" w:rsidTr="00D17BAD">
        <w:tc>
          <w:tcPr>
            <w:tcW w:w="567" w:type="dxa"/>
            <w:tcBorders>
              <w:top w:val="single" w:sz="4" w:space="0" w:color="auto"/>
              <w:left w:val="single" w:sz="4" w:space="0" w:color="auto"/>
              <w:bottom w:val="single" w:sz="4" w:space="0" w:color="auto"/>
              <w:right w:val="single" w:sz="4" w:space="0" w:color="auto"/>
            </w:tcBorders>
            <w:hideMark/>
          </w:tcPr>
          <w:p w:rsidR="00D17BAD" w:rsidRPr="006D5695" w:rsidRDefault="00D17BAD" w:rsidP="00D17BAD">
            <w:pPr>
              <w:widowControl w:val="0"/>
              <w:tabs>
                <w:tab w:val="left" w:pos="-5245"/>
              </w:tabs>
              <w:jc w:val="center"/>
              <w:rPr>
                <w:sz w:val="24"/>
                <w:szCs w:val="24"/>
              </w:rPr>
            </w:pPr>
            <w:r w:rsidRPr="006D5695">
              <w:rPr>
                <w:sz w:val="24"/>
                <w:szCs w:val="24"/>
              </w:rPr>
              <w:lastRenderedPageBreak/>
              <w:t>27.</w:t>
            </w:r>
          </w:p>
        </w:tc>
        <w:tc>
          <w:tcPr>
            <w:tcW w:w="3970"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rPr>
                <w:iCs/>
                <w:sz w:val="24"/>
                <w:szCs w:val="24"/>
              </w:rPr>
            </w:pPr>
            <w:r w:rsidRPr="006D5695">
              <w:rPr>
                <w:iCs/>
                <w:sz w:val="24"/>
                <w:szCs w:val="24"/>
              </w:rPr>
              <w:t xml:space="preserve">Размер обеспечения </w:t>
            </w:r>
            <w:r w:rsidRPr="006D6B19">
              <w:rPr>
                <w:iCs/>
                <w:sz w:val="24"/>
                <w:szCs w:val="24"/>
              </w:rPr>
              <w:t>гарантийных обязательств</w:t>
            </w:r>
            <w:r w:rsidRPr="006D5695">
              <w:rPr>
                <w:iCs/>
                <w:sz w:val="24"/>
                <w:szCs w:val="24"/>
              </w:rPr>
              <w:t>, порядок его предоставления и</w:t>
            </w:r>
            <w:r w:rsidRPr="006D5695">
              <w:rPr>
                <w:iCs/>
                <w:sz w:val="24"/>
                <w:szCs w:val="24"/>
                <w:lang w:bidi="ru-RU"/>
              </w:rPr>
              <w:t xml:space="preserve"> </w:t>
            </w:r>
            <w:r>
              <w:rPr>
                <w:iCs/>
                <w:sz w:val="24"/>
                <w:szCs w:val="24"/>
                <w:lang w:bidi="ru-RU"/>
              </w:rPr>
              <w:t>требования к такому обеспечению</w:t>
            </w:r>
          </w:p>
        </w:tc>
        <w:tc>
          <w:tcPr>
            <w:tcW w:w="5925"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jc w:val="both"/>
              <w:rPr>
                <w:sz w:val="24"/>
                <w:szCs w:val="24"/>
              </w:rPr>
            </w:pPr>
            <w:r>
              <w:rPr>
                <w:sz w:val="24"/>
                <w:szCs w:val="24"/>
              </w:rPr>
              <w:t>Не установлено</w:t>
            </w:r>
          </w:p>
        </w:tc>
      </w:tr>
      <w:tr w:rsidR="00D17BAD" w:rsidRPr="006D5695" w:rsidTr="00F93E84">
        <w:tc>
          <w:tcPr>
            <w:tcW w:w="567" w:type="dxa"/>
            <w:tcBorders>
              <w:top w:val="single" w:sz="4" w:space="0" w:color="auto"/>
              <w:left w:val="single" w:sz="4" w:space="0" w:color="auto"/>
              <w:bottom w:val="single" w:sz="4" w:space="0" w:color="auto"/>
              <w:right w:val="single" w:sz="4" w:space="0" w:color="auto"/>
            </w:tcBorders>
          </w:tcPr>
          <w:p w:rsidR="00D17BAD" w:rsidRPr="006D6B19" w:rsidRDefault="00D17BAD" w:rsidP="00D17BAD">
            <w:pPr>
              <w:widowControl w:val="0"/>
              <w:tabs>
                <w:tab w:val="left" w:pos="-5245"/>
              </w:tabs>
              <w:jc w:val="center"/>
              <w:rPr>
                <w:sz w:val="24"/>
                <w:szCs w:val="24"/>
                <w:lang w:val="en-US"/>
              </w:rPr>
            </w:pPr>
            <w:r>
              <w:rPr>
                <w:sz w:val="24"/>
                <w:szCs w:val="24"/>
                <w:lang w:val="en-US"/>
              </w:rPr>
              <w:t>28.</w:t>
            </w:r>
          </w:p>
        </w:tc>
        <w:tc>
          <w:tcPr>
            <w:tcW w:w="3970" w:type="dxa"/>
            <w:tcBorders>
              <w:top w:val="single" w:sz="4" w:space="0" w:color="auto"/>
              <w:left w:val="single" w:sz="4" w:space="0" w:color="auto"/>
              <w:bottom w:val="single" w:sz="4" w:space="0" w:color="auto"/>
              <w:right w:val="single" w:sz="4" w:space="0" w:color="auto"/>
            </w:tcBorders>
          </w:tcPr>
          <w:p w:rsidR="00D17BAD" w:rsidRPr="006D5695" w:rsidRDefault="00D17BAD" w:rsidP="00D17BAD">
            <w:pPr>
              <w:widowControl w:val="0"/>
              <w:tabs>
                <w:tab w:val="left" w:pos="-5245"/>
              </w:tabs>
              <w:rPr>
                <w:iCs/>
                <w:sz w:val="24"/>
                <w:szCs w:val="24"/>
              </w:rPr>
            </w:pPr>
            <w:r w:rsidRPr="006D5695">
              <w:rPr>
                <w:iCs/>
                <w:sz w:val="24"/>
                <w:szCs w:val="24"/>
              </w:rPr>
              <w:t>Срок заключения договора</w:t>
            </w:r>
          </w:p>
        </w:tc>
        <w:tc>
          <w:tcPr>
            <w:tcW w:w="5925" w:type="dxa"/>
            <w:tcBorders>
              <w:top w:val="single" w:sz="4" w:space="0" w:color="auto"/>
              <w:left w:val="single" w:sz="4" w:space="0" w:color="auto"/>
              <w:bottom w:val="single" w:sz="4" w:space="0" w:color="auto"/>
              <w:right w:val="single" w:sz="4" w:space="0" w:color="auto"/>
            </w:tcBorders>
          </w:tcPr>
          <w:p w:rsidR="00D17BAD" w:rsidRPr="00697362" w:rsidRDefault="00D17BAD" w:rsidP="00D17BAD">
            <w:pPr>
              <w:widowControl w:val="0"/>
              <w:tabs>
                <w:tab w:val="left" w:pos="-5245"/>
              </w:tabs>
              <w:jc w:val="both"/>
              <w:rPr>
                <w:sz w:val="24"/>
                <w:szCs w:val="24"/>
              </w:rPr>
            </w:pPr>
            <w:r w:rsidRPr="00697362">
              <w:rPr>
                <w:sz w:val="24"/>
                <w:szCs w:val="24"/>
              </w:rPr>
              <w:t xml:space="preserve">Заключение договора по результатам  аукциона в электронной форме, участниками которого могу являться только субъекты малого и среднего предпринимательства,  осуществляется в электронной форме с использованием электронной цифровой подписи посредством интерфейса электронной торговой площадки, на которой была произведена процедура закупки, в соответствии с регламентом  электронной торговой площадки. </w:t>
            </w:r>
          </w:p>
          <w:p w:rsidR="00D17BAD" w:rsidRPr="00697362" w:rsidRDefault="00D17BAD" w:rsidP="00D17BAD">
            <w:pPr>
              <w:widowControl w:val="0"/>
              <w:tabs>
                <w:tab w:val="left" w:pos="-5245"/>
              </w:tabs>
              <w:jc w:val="both"/>
              <w:rPr>
                <w:sz w:val="24"/>
                <w:szCs w:val="24"/>
              </w:rPr>
            </w:pPr>
            <w:r w:rsidRPr="00697362">
              <w:rPr>
                <w:sz w:val="24"/>
                <w:szCs w:val="24"/>
              </w:rPr>
              <w:t>Победителем процедуры проведения закупки  в течение двух рабочих дней после опубликования протокола в единой информационной системе, может быть направлен протокол разногласий на проект договора. Протокол разногласий не может содержать предложений об изменении цены (кроме снижения), сроков исполнения договора, объема поставляемой продукции, выполняемых работ, оказываемых услуг и других существенных условий, указываемых в документации о закупке либо заявке на участие в процедуре проведения закупки. В случае непредставления в установленные сроки протокола разногласий, договор считается принятым в редакции документации о закупке.</w:t>
            </w:r>
          </w:p>
          <w:p w:rsidR="00D17BAD" w:rsidRPr="00697362" w:rsidRDefault="00D17BAD" w:rsidP="00D17BAD">
            <w:pPr>
              <w:widowControl w:val="0"/>
              <w:tabs>
                <w:tab w:val="left" w:pos="-5245"/>
              </w:tabs>
              <w:jc w:val="both"/>
              <w:rPr>
                <w:sz w:val="24"/>
                <w:szCs w:val="24"/>
              </w:rPr>
            </w:pPr>
            <w:r w:rsidRPr="00697362">
              <w:rPr>
                <w:sz w:val="24"/>
                <w:szCs w:val="24"/>
              </w:rPr>
              <w:t>Заказчик обязан в течение двух рабочих дней с момента получения протокола разногласий рассмотреть данный протокол и внести изменения в проект договора, либо направить мотивированное решение в письменной форме об отказе от внесения изменений в проект договора. Отказ от внесения изменений в проект договора может быть обжалован в судебном порядке. До рассмотрения протокола разногласий Заказчиком, победитель вправе отозвать протокол разногласий полностью либо частично.</w:t>
            </w:r>
          </w:p>
          <w:p w:rsidR="00D17BAD" w:rsidRPr="00697362" w:rsidRDefault="00D17BAD" w:rsidP="00D17BAD">
            <w:pPr>
              <w:widowControl w:val="0"/>
              <w:tabs>
                <w:tab w:val="left" w:pos="-5245"/>
              </w:tabs>
              <w:jc w:val="both"/>
              <w:rPr>
                <w:sz w:val="24"/>
                <w:szCs w:val="24"/>
              </w:rPr>
            </w:pPr>
            <w:r w:rsidRPr="00697362">
              <w:rPr>
                <w:sz w:val="24"/>
                <w:szCs w:val="24"/>
              </w:rPr>
              <w:t xml:space="preserve"> В случае отсутствия разногласий к проекту договора (в течение пяти  дней с момента опубликования протокола итогов закупки) либо после завершения, предусмотренной настоящим Положением процедуры урегулирования разногласий к договору, Заказчик размещает проект Договора с использованием программно-аппаратных средств электронной площадки для заключения договора в электронной форме.</w:t>
            </w:r>
          </w:p>
          <w:p w:rsidR="00D17BAD" w:rsidRPr="00697362" w:rsidRDefault="00D17BAD" w:rsidP="00D17BAD">
            <w:pPr>
              <w:widowControl w:val="0"/>
              <w:tabs>
                <w:tab w:val="left" w:pos="-5245"/>
              </w:tabs>
              <w:jc w:val="both"/>
              <w:rPr>
                <w:sz w:val="24"/>
                <w:szCs w:val="24"/>
              </w:rPr>
            </w:pPr>
            <w:r w:rsidRPr="00697362">
              <w:rPr>
                <w:sz w:val="24"/>
                <w:szCs w:val="24"/>
              </w:rPr>
              <w:t>Победитель, в случае отсутствия разногласий, обязан подписать договор с использованием программно-аппаратных средств электронной площадки в течение пяти дней с момента размещения проекта договора.</w:t>
            </w:r>
          </w:p>
          <w:p w:rsidR="00D17BAD" w:rsidRPr="00697362" w:rsidRDefault="00D17BAD" w:rsidP="00D17BAD">
            <w:pPr>
              <w:widowControl w:val="0"/>
              <w:tabs>
                <w:tab w:val="left" w:pos="-5245"/>
              </w:tabs>
              <w:jc w:val="both"/>
              <w:rPr>
                <w:sz w:val="24"/>
                <w:szCs w:val="24"/>
              </w:rPr>
            </w:pPr>
            <w:r w:rsidRPr="00697362">
              <w:rPr>
                <w:sz w:val="24"/>
                <w:szCs w:val="24"/>
              </w:rPr>
              <w:t xml:space="preserve"> В случае предоставления обеспечения исполнения </w:t>
            </w:r>
            <w:r w:rsidRPr="00697362">
              <w:rPr>
                <w:sz w:val="24"/>
                <w:szCs w:val="24"/>
              </w:rPr>
              <w:lastRenderedPageBreak/>
              <w:t>договора в виде банковской гарантии в случаях, предусмотренном настоящим Положением, победитель направляет в адрес Заказчика следующие документы:</w:t>
            </w:r>
          </w:p>
          <w:p w:rsidR="00D17BAD" w:rsidRPr="00697362" w:rsidRDefault="00D17BAD" w:rsidP="00D17BAD">
            <w:pPr>
              <w:widowControl w:val="0"/>
              <w:tabs>
                <w:tab w:val="left" w:pos="-5245"/>
              </w:tabs>
              <w:jc w:val="both"/>
              <w:rPr>
                <w:sz w:val="24"/>
                <w:szCs w:val="24"/>
              </w:rPr>
            </w:pPr>
            <w:r w:rsidRPr="00697362">
              <w:rPr>
                <w:sz w:val="24"/>
                <w:szCs w:val="24"/>
              </w:rPr>
              <w:t>-</w:t>
            </w:r>
            <w:r w:rsidRPr="00697362">
              <w:rPr>
                <w:sz w:val="24"/>
                <w:szCs w:val="24"/>
              </w:rPr>
              <w:tab/>
              <w:t>оригинал банковской гарантии;</w:t>
            </w:r>
          </w:p>
          <w:p w:rsidR="00D17BAD" w:rsidRPr="00697362" w:rsidRDefault="00D17BAD" w:rsidP="00D17BAD">
            <w:pPr>
              <w:widowControl w:val="0"/>
              <w:tabs>
                <w:tab w:val="left" w:pos="-5245"/>
              </w:tabs>
              <w:jc w:val="both"/>
              <w:rPr>
                <w:sz w:val="24"/>
                <w:szCs w:val="24"/>
              </w:rPr>
            </w:pPr>
            <w:r w:rsidRPr="00697362">
              <w:rPr>
                <w:sz w:val="24"/>
                <w:szCs w:val="24"/>
              </w:rPr>
              <w:t>-</w:t>
            </w:r>
            <w:r w:rsidRPr="00697362">
              <w:rPr>
                <w:sz w:val="24"/>
                <w:szCs w:val="24"/>
              </w:rPr>
              <w:tab/>
              <w:t>заверенную копию лицензии банка.</w:t>
            </w:r>
          </w:p>
          <w:p w:rsidR="00D17BAD" w:rsidRPr="00697362" w:rsidRDefault="00D17BAD" w:rsidP="00D17BAD">
            <w:pPr>
              <w:widowControl w:val="0"/>
              <w:tabs>
                <w:tab w:val="left" w:pos="-5245"/>
              </w:tabs>
              <w:jc w:val="both"/>
              <w:rPr>
                <w:sz w:val="24"/>
                <w:szCs w:val="24"/>
              </w:rPr>
            </w:pPr>
            <w:r w:rsidRPr="00697362">
              <w:rPr>
                <w:sz w:val="24"/>
                <w:szCs w:val="24"/>
              </w:rPr>
              <w:t>В случае не направления Заказчику в установленные настоящим Положением сроки обеспечения исполнения договора,  победитель процедуры размещения закупки считается уклонившимся от подписания договора.</w:t>
            </w:r>
          </w:p>
          <w:p w:rsidR="00D17BAD" w:rsidRPr="00697362" w:rsidRDefault="00D17BAD" w:rsidP="00D17BAD">
            <w:pPr>
              <w:widowControl w:val="0"/>
              <w:tabs>
                <w:tab w:val="left" w:pos="-5245"/>
              </w:tabs>
              <w:jc w:val="both"/>
              <w:rPr>
                <w:sz w:val="24"/>
                <w:szCs w:val="24"/>
              </w:rPr>
            </w:pPr>
            <w:r w:rsidRPr="00697362">
              <w:rPr>
                <w:sz w:val="24"/>
                <w:szCs w:val="24"/>
              </w:rPr>
              <w:t>Договор заключается не ранее десяти дней и не позднее двадцати с момента размещения Протокола о проведении закупки на ЕИС.</w:t>
            </w:r>
          </w:p>
          <w:p w:rsidR="00D17BAD" w:rsidRPr="00697362" w:rsidRDefault="00D17BAD" w:rsidP="00D17BAD">
            <w:pPr>
              <w:widowControl w:val="0"/>
              <w:tabs>
                <w:tab w:val="left" w:pos="-5245"/>
              </w:tabs>
              <w:jc w:val="both"/>
              <w:rPr>
                <w:sz w:val="24"/>
                <w:szCs w:val="24"/>
              </w:rPr>
            </w:pPr>
            <w:r w:rsidRPr="00697362">
              <w:rPr>
                <w:sz w:val="24"/>
                <w:szCs w:val="24"/>
              </w:rPr>
              <w:t>Заказчик вправе отказаться от заключения договора с исполнителем в случае установления факта:</w:t>
            </w:r>
          </w:p>
          <w:p w:rsidR="00D17BAD" w:rsidRPr="00697362" w:rsidRDefault="00D17BAD" w:rsidP="00D17BAD">
            <w:pPr>
              <w:widowControl w:val="0"/>
              <w:tabs>
                <w:tab w:val="left" w:pos="-5245"/>
              </w:tabs>
              <w:jc w:val="both"/>
              <w:rPr>
                <w:sz w:val="24"/>
                <w:szCs w:val="24"/>
              </w:rPr>
            </w:pPr>
            <w:r w:rsidRPr="00697362">
              <w:rPr>
                <w:sz w:val="24"/>
                <w:szCs w:val="24"/>
              </w:rPr>
              <w:t>1) проведения ликвидации предполагаемых и непосредственных участников закупки - юридических лиц или принятия арбитражным судом решения о признании предполагаемых или непосредственных участников закупки - юридических лиц, индивидуальных предпринимателей банкротами и об открытии конкурсного производства;</w:t>
            </w:r>
          </w:p>
          <w:p w:rsidR="00D17BAD" w:rsidRPr="00697362" w:rsidRDefault="00D17BAD" w:rsidP="00D17BAD">
            <w:pPr>
              <w:widowControl w:val="0"/>
              <w:tabs>
                <w:tab w:val="left" w:pos="-5245"/>
              </w:tabs>
              <w:jc w:val="both"/>
              <w:rPr>
                <w:sz w:val="24"/>
                <w:szCs w:val="24"/>
              </w:rPr>
            </w:pPr>
            <w:r w:rsidRPr="00697362">
              <w:rPr>
                <w:sz w:val="24"/>
                <w:szCs w:val="24"/>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D17BAD" w:rsidRPr="00697362" w:rsidRDefault="00D17BAD" w:rsidP="00D17BAD">
            <w:pPr>
              <w:widowControl w:val="0"/>
              <w:tabs>
                <w:tab w:val="left" w:pos="-5245"/>
              </w:tabs>
              <w:jc w:val="both"/>
              <w:rPr>
                <w:sz w:val="24"/>
                <w:szCs w:val="24"/>
              </w:rPr>
            </w:pPr>
            <w:r w:rsidRPr="00697362">
              <w:rPr>
                <w:sz w:val="24"/>
                <w:szCs w:val="24"/>
              </w:rPr>
              <w:t>3) предоставления указанными лицами недостоверных сведений, содержащихся в документах, предусмотренных настоящим Положением;</w:t>
            </w:r>
          </w:p>
          <w:p w:rsidR="00D17BAD" w:rsidRPr="00697362" w:rsidRDefault="00D17BAD" w:rsidP="00D17BAD">
            <w:pPr>
              <w:widowControl w:val="0"/>
              <w:tabs>
                <w:tab w:val="left" w:pos="-5245"/>
              </w:tabs>
              <w:jc w:val="both"/>
              <w:rPr>
                <w:sz w:val="24"/>
                <w:szCs w:val="24"/>
              </w:rPr>
            </w:pPr>
            <w:r w:rsidRPr="00697362">
              <w:rPr>
                <w:sz w:val="24"/>
                <w:szCs w:val="24"/>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D17BAD" w:rsidRPr="00697362" w:rsidRDefault="00D17BAD" w:rsidP="00D17BAD">
            <w:pPr>
              <w:widowControl w:val="0"/>
              <w:tabs>
                <w:tab w:val="left" w:pos="-5245"/>
              </w:tabs>
              <w:jc w:val="both"/>
              <w:rPr>
                <w:sz w:val="24"/>
                <w:szCs w:val="24"/>
              </w:rPr>
            </w:pPr>
            <w:r w:rsidRPr="00697362">
              <w:rPr>
                <w:sz w:val="24"/>
                <w:szCs w:val="24"/>
              </w:rPr>
              <w:t xml:space="preserve">5) наличия у указанных лиц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указанных лиц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 </w:t>
            </w:r>
          </w:p>
          <w:p w:rsidR="00D17BAD" w:rsidRPr="00697362" w:rsidRDefault="00D17BAD" w:rsidP="00D17BAD">
            <w:pPr>
              <w:widowControl w:val="0"/>
              <w:tabs>
                <w:tab w:val="left" w:pos="-5245"/>
              </w:tabs>
              <w:jc w:val="both"/>
              <w:rPr>
                <w:sz w:val="24"/>
                <w:szCs w:val="24"/>
              </w:rPr>
            </w:pPr>
            <w:r w:rsidRPr="00697362">
              <w:rPr>
                <w:sz w:val="24"/>
                <w:szCs w:val="24"/>
              </w:rPr>
              <w:t xml:space="preserve">При осуществлении закупок товаров, путем проведения  аукциона в электронной форме, участниками которого могу являться только субъекты малого и среднего предпринимательства,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w:t>
            </w:r>
            <w:r w:rsidRPr="00697362">
              <w:rPr>
                <w:sz w:val="24"/>
                <w:szCs w:val="24"/>
              </w:rPr>
              <w:lastRenderedPageBreak/>
              <w:t>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договор с таким победителем заключается по цене, сниженной на 15 процентов от предложенной им цены договора.</w:t>
            </w:r>
          </w:p>
          <w:p w:rsidR="00D17BAD" w:rsidRPr="00697362" w:rsidRDefault="00D17BAD" w:rsidP="00D17BAD">
            <w:pPr>
              <w:widowControl w:val="0"/>
              <w:tabs>
                <w:tab w:val="left" w:pos="-5245"/>
              </w:tabs>
              <w:jc w:val="both"/>
              <w:rPr>
                <w:sz w:val="24"/>
                <w:szCs w:val="24"/>
              </w:rPr>
            </w:pPr>
            <w:r w:rsidRPr="00697362">
              <w:rPr>
                <w:sz w:val="24"/>
                <w:szCs w:val="24"/>
              </w:rPr>
              <w:t>При осуществлении закупок товаров, путем проведения  аукциона в электронной форме, участниками которого могу являться только субъекты малого и среднего предпринимательства,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договор с таким победителем заключается по цене, увеличенной на 15 процентов от предложенной им цены договора.</w:t>
            </w:r>
          </w:p>
          <w:p w:rsidR="00D17BAD" w:rsidRPr="00697362" w:rsidRDefault="00D17BAD" w:rsidP="00D17BAD">
            <w:pPr>
              <w:widowControl w:val="0"/>
              <w:tabs>
                <w:tab w:val="left" w:pos="-5245"/>
              </w:tabs>
              <w:jc w:val="both"/>
              <w:rPr>
                <w:sz w:val="24"/>
                <w:szCs w:val="24"/>
              </w:rPr>
            </w:pPr>
            <w:r w:rsidRPr="00697362">
              <w:rPr>
                <w:sz w:val="24"/>
                <w:szCs w:val="24"/>
              </w:rPr>
              <w:t>После определения победителя закупки на поставку товаров (работ, услуг) заказчик вправе рассчитывать коэффициент снижения начальной (максимальной) цены договора к цене договора, предложенной победителем в ходе проведения закупки. Итоговая цена договора пересчитывается с учетом указанного коэффициента. При этом, цена единицы товара, этапа работы, услуги, включенных в один лот при проведении конкурентной закупки, будет изменяться пропорционально в соответствии с определенным коэффициентом снижения</w:t>
            </w:r>
          </w:p>
          <w:p w:rsidR="00D17BAD" w:rsidRPr="00697362" w:rsidRDefault="00D17BAD" w:rsidP="00D17BAD">
            <w:pPr>
              <w:widowControl w:val="0"/>
              <w:tabs>
                <w:tab w:val="left" w:pos="-5245"/>
              </w:tabs>
              <w:jc w:val="both"/>
              <w:rPr>
                <w:sz w:val="24"/>
                <w:szCs w:val="24"/>
              </w:rPr>
            </w:pPr>
            <w:r w:rsidRPr="00697362">
              <w:rPr>
                <w:sz w:val="24"/>
                <w:szCs w:val="24"/>
              </w:rPr>
              <w:t>При исполнении договора, заключенного с участником закупки, которому предоставлен приоритет в соответствии с Законодательством Российской Федерации,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r>
              <w:rPr>
                <w:sz w:val="24"/>
                <w:szCs w:val="24"/>
              </w:rPr>
              <w:t xml:space="preserve"> </w:t>
            </w:r>
            <w:r w:rsidRPr="00697362">
              <w:rPr>
                <w:sz w:val="24"/>
                <w:szCs w:val="24"/>
              </w:rPr>
              <w:t>договоре.</w:t>
            </w:r>
          </w:p>
          <w:p w:rsidR="00D17BAD" w:rsidRPr="006D5695" w:rsidRDefault="00D17BAD" w:rsidP="00D17BAD">
            <w:pPr>
              <w:widowControl w:val="0"/>
              <w:tabs>
                <w:tab w:val="left" w:pos="-5245"/>
              </w:tabs>
              <w:jc w:val="both"/>
              <w:rPr>
                <w:sz w:val="24"/>
                <w:szCs w:val="24"/>
              </w:rPr>
            </w:pPr>
            <w:r w:rsidRPr="00697362">
              <w:rPr>
                <w:sz w:val="24"/>
                <w:szCs w:val="24"/>
              </w:rPr>
              <w:t>В заключаемом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tc>
      </w:tr>
      <w:tr w:rsidR="00D17BAD" w:rsidRPr="006D5695" w:rsidTr="00F54A00">
        <w:trPr>
          <w:trHeight w:val="1526"/>
        </w:trPr>
        <w:tc>
          <w:tcPr>
            <w:tcW w:w="567" w:type="dxa"/>
            <w:hideMark/>
          </w:tcPr>
          <w:p w:rsidR="00D17BAD" w:rsidRPr="00F11F24" w:rsidRDefault="00D17BAD" w:rsidP="00D17BAD">
            <w:pPr>
              <w:widowControl w:val="0"/>
              <w:tabs>
                <w:tab w:val="left" w:pos="-5245"/>
              </w:tabs>
              <w:jc w:val="center"/>
              <w:rPr>
                <w:sz w:val="24"/>
                <w:szCs w:val="24"/>
              </w:rPr>
            </w:pPr>
            <w:r w:rsidRPr="00F11F24">
              <w:rPr>
                <w:sz w:val="24"/>
                <w:szCs w:val="24"/>
              </w:rPr>
              <w:lastRenderedPageBreak/>
              <w:t>29.</w:t>
            </w:r>
          </w:p>
        </w:tc>
        <w:tc>
          <w:tcPr>
            <w:tcW w:w="3970" w:type="dxa"/>
          </w:tcPr>
          <w:p w:rsidR="00D17BAD" w:rsidRPr="00F11F24" w:rsidRDefault="00D17BAD" w:rsidP="00D17BAD">
            <w:pPr>
              <w:widowControl w:val="0"/>
              <w:tabs>
                <w:tab w:val="left" w:pos="-5245"/>
              </w:tabs>
              <w:jc w:val="both"/>
              <w:rPr>
                <w:iCs/>
                <w:sz w:val="24"/>
                <w:szCs w:val="24"/>
              </w:rPr>
            </w:pPr>
            <w:r w:rsidRPr="00F11F24">
              <w:rPr>
                <w:b/>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tc>
        <w:tc>
          <w:tcPr>
            <w:tcW w:w="5925" w:type="dxa"/>
          </w:tcPr>
          <w:p w:rsidR="00D17BAD" w:rsidRPr="00F11F24" w:rsidRDefault="00D17BAD" w:rsidP="00D17BAD">
            <w:pPr>
              <w:jc w:val="both"/>
              <w:rPr>
                <w:sz w:val="24"/>
                <w:szCs w:val="24"/>
              </w:rPr>
            </w:pPr>
            <w:r w:rsidRPr="00F11F24">
              <w:rPr>
                <w:sz w:val="24"/>
                <w:szCs w:val="24"/>
              </w:rPr>
              <w:t>Предусмотренный подпунктом "</w:t>
            </w:r>
            <w:r>
              <w:rPr>
                <w:sz w:val="24"/>
                <w:szCs w:val="24"/>
              </w:rPr>
              <w:t>б</w:t>
            </w:r>
            <w:r w:rsidRPr="00F11F24">
              <w:rPr>
                <w:sz w:val="24"/>
                <w:szCs w:val="24"/>
              </w:rPr>
              <w:t xml:space="preserve">" пункта 1 части 2 статьи 3.1-4 Закона № 223-ФЗ </w:t>
            </w:r>
            <w:r>
              <w:rPr>
                <w:sz w:val="24"/>
                <w:szCs w:val="24"/>
              </w:rPr>
              <w:t>ограничение</w:t>
            </w:r>
            <w:r w:rsidRPr="00F11F24">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D17BAD" w:rsidRPr="00F11F24" w:rsidRDefault="00D17BAD" w:rsidP="00D17BAD">
            <w:pPr>
              <w:widowControl w:val="0"/>
              <w:ind w:firstLine="540"/>
              <w:jc w:val="both"/>
              <w:rPr>
                <w:rFonts w:eastAsia="sans-serif"/>
                <w:i/>
                <w:iCs/>
                <w:sz w:val="24"/>
                <w:szCs w:val="24"/>
                <w:shd w:val="clear" w:color="auto" w:fill="FFFFFF"/>
              </w:rPr>
            </w:pPr>
          </w:p>
        </w:tc>
      </w:tr>
      <w:tr w:rsidR="00D17BAD" w:rsidRPr="006D5695" w:rsidTr="00F54A00">
        <w:trPr>
          <w:trHeight w:val="1526"/>
        </w:trPr>
        <w:tc>
          <w:tcPr>
            <w:tcW w:w="567" w:type="dxa"/>
          </w:tcPr>
          <w:p w:rsidR="00D17BAD" w:rsidRPr="00F11F24" w:rsidRDefault="00D17BAD" w:rsidP="00D17BAD">
            <w:pPr>
              <w:widowControl w:val="0"/>
              <w:tabs>
                <w:tab w:val="left" w:pos="-5245"/>
              </w:tabs>
              <w:jc w:val="center"/>
              <w:rPr>
                <w:sz w:val="24"/>
                <w:szCs w:val="24"/>
              </w:rPr>
            </w:pPr>
            <w:r w:rsidRPr="00F11F24">
              <w:rPr>
                <w:sz w:val="24"/>
                <w:szCs w:val="24"/>
              </w:rPr>
              <w:t>30.</w:t>
            </w:r>
          </w:p>
        </w:tc>
        <w:tc>
          <w:tcPr>
            <w:tcW w:w="3970" w:type="dxa"/>
          </w:tcPr>
          <w:p w:rsidR="00D17BAD" w:rsidRPr="00F11F24" w:rsidRDefault="00D17BAD" w:rsidP="00D17BAD">
            <w:pPr>
              <w:widowControl w:val="0"/>
              <w:tabs>
                <w:tab w:val="left" w:pos="-5245"/>
              </w:tabs>
              <w:jc w:val="both"/>
              <w:rPr>
                <w:b/>
                <w:sz w:val="24"/>
                <w:szCs w:val="24"/>
              </w:rPr>
            </w:pPr>
            <w:r w:rsidRPr="00F11F24">
              <w:rPr>
                <w:sz w:val="24"/>
                <w:szCs w:val="24"/>
              </w:rPr>
              <w:t>Информация и документы, подтверждающие страну происхождения товара</w:t>
            </w:r>
          </w:p>
        </w:tc>
        <w:tc>
          <w:tcPr>
            <w:tcW w:w="5925" w:type="dxa"/>
          </w:tcPr>
          <w:p w:rsidR="00D17BAD" w:rsidRPr="00F11F24" w:rsidRDefault="00D17BAD" w:rsidP="00D17BAD">
            <w:pPr>
              <w:jc w:val="center"/>
              <w:rPr>
                <w:bCs/>
                <w:sz w:val="24"/>
                <w:szCs w:val="24"/>
              </w:rPr>
            </w:pPr>
            <w:r w:rsidRPr="00F11F24">
              <w:rPr>
                <w:b/>
                <w:bCs/>
                <w:sz w:val="24"/>
                <w:szCs w:val="24"/>
              </w:rPr>
              <w:t>Для подтверждения происхождения товаров из Российской Федерации</w:t>
            </w:r>
            <w:r w:rsidRPr="00F11F24">
              <w:rPr>
                <w:bCs/>
                <w:sz w:val="24"/>
                <w:szCs w:val="24"/>
              </w:rPr>
              <w:t>:</w:t>
            </w:r>
          </w:p>
          <w:p w:rsidR="00D17BAD" w:rsidRPr="00F11F24" w:rsidRDefault="00D17BAD" w:rsidP="00D17BAD">
            <w:pPr>
              <w:jc w:val="both"/>
              <w:rPr>
                <w:bCs/>
                <w:sz w:val="24"/>
                <w:szCs w:val="24"/>
              </w:rPr>
            </w:pPr>
            <w:r w:rsidRPr="00F11F24">
              <w:rPr>
                <w:b/>
                <w:bCs/>
                <w:sz w:val="24"/>
                <w:szCs w:val="24"/>
              </w:rPr>
              <w:t>номер реестровой записи из реестра российской промышленной продукции</w:t>
            </w:r>
            <w:r w:rsidRPr="00F11F24">
              <w:rPr>
                <w:bCs/>
                <w:sz w:val="24"/>
                <w:szCs w:val="24"/>
              </w:rPr>
              <w:t xml:space="preserve"> и </w:t>
            </w:r>
            <w:r w:rsidRPr="00F11F24">
              <w:rPr>
                <w:b/>
                <w:bCs/>
                <w:sz w:val="24"/>
                <w:szCs w:val="24"/>
              </w:rPr>
              <w:t>справка</w:t>
            </w:r>
            <w:r w:rsidRPr="00F11F24">
              <w:rPr>
                <w:bCs/>
                <w:sz w:val="24"/>
                <w:szCs w:val="24"/>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F11F24">
              <w:rPr>
                <w:b/>
                <w:bCs/>
                <w:sz w:val="24"/>
                <w:szCs w:val="24"/>
              </w:rPr>
              <w:t>или номер реестровой записи из реестра российской промышленной продукции,</w:t>
            </w:r>
            <w:r w:rsidRPr="00F11F24">
              <w:rPr>
                <w:bCs/>
                <w:sz w:val="24"/>
                <w:szCs w:val="24"/>
              </w:rPr>
              <w:t xml:space="preserve"> содержащей в том числе:</w:t>
            </w:r>
          </w:p>
          <w:p w:rsidR="00D17BAD" w:rsidRPr="00F11F24" w:rsidRDefault="00D17BAD" w:rsidP="00D17BAD">
            <w:pPr>
              <w:jc w:val="both"/>
              <w:rPr>
                <w:bCs/>
                <w:sz w:val="24"/>
                <w:szCs w:val="24"/>
              </w:rPr>
            </w:pPr>
            <w:r w:rsidRPr="00F11F24">
              <w:rPr>
                <w:bCs/>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w:t>
            </w:r>
            <w:r w:rsidRPr="00F11F24">
              <w:rPr>
                <w:bCs/>
                <w:sz w:val="24"/>
                <w:szCs w:val="24"/>
              </w:rPr>
              <w:lastRenderedPageBreak/>
              <w:t>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D17BAD" w:rsidRPr="00F11F24" w:rsidRDefault="00D17BAD" w:rsidP="00D17BAD">
            <w:pPr>
              <w:jc w:val="center"/>
              <w:rPr>
                <w:bCs/>
                <w:sz w:val="24"/>
                <w:szCs w:val="24"/>
              </w:rPr>
            </w:pPr>
            <w:r w:rsidRPr="00F11F24">
              <w:rPr>
                <w:b/>
                <w:bCs/>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w:t>
            </w:r>
            <w:r w:rsidRPr="00F11F24">
              <w:rPr>
                <w:bCs/>
                <w:sz w:val="24"/>
                <w:szCs w:val="24"/>
              </w:rPr>
              <w:t xml:space="preserve">: </w:t>
            </w:r>
          </w:p>
          <w:p w:rsidR="00D17BAD" w:rsidRPr="00F11F24" w:rsidRDefault="00D17BAD" w:rsidP="00D17BAD">
            <w:pPr>
              <w:jc w:val="both"/>
              <w:rPr>
                <w:bCs/>
                <w:sz w:val="24"/>
                <w:szCs w:val="24"/>
              </w:rPr>
            </w:pPr>
            <w:r w:rsidRPr="00F11F24">
              <w:rPr>
                <w:bCs/>
                <w:sz w:val="24"/>
                <w:szCs w:val="24"/>
              </w:rPr>
              <w:t xml:space="preserve"> - </w:t>
            </w:r>
            <w:r w:rsidRPr="00F11F24">
              <w:rPr>
                <w:b/>
                <w:bCs/>
                <w:sz w:val="24"/>
                <w:szCs w:val="24"/>
              </w:rPr>
              <w:t>номер реестровой записи из евразийского реестра промышленных товаров государств - членов Евразийского экономического союза,</w:t>
            </w:r>
            <w:r w:rsidRPr="00F11F24">
              <w:rPr>
                <w:bCs/>
                <w:sz w:val="24"/>
                <w:szCs w:val="24"/>
              </w:rPr>
              <w:t xml:space="preserve">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D17BAD" w:rsidRPr="00F11F24" w:rsidRDefault="00D17BAD" w:rsidP="00D17BAD">
            <w:pPr>
              <w:jc w:val="both"/>
              <w:rPr>
                <w:bCs/>
                <w:sz w:val="24"/>
                <w:szCs w:val="24"/>
              </w:rPr>
            </w:pPr>
            <w:r w:rsidRPr="00F11F24">
              <w:rPr>
                <w:bCs/>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D17BAD" w:rsidRPr="00F11F24" w:rsidRDefault="00D17BAD" w:rsidP="00D17BAD">
            <w:pPr>
              <w:jc w:val="both"/>
              <w:rPr>
                <w:bCs/>
                <w:sz w:val="24"/>
                <w:szCs w:val="24"/>
              </w:rPr>
            </w:pPr>
            <w:r w:rsidRPr="00F11F24">
              <w:rPr>
                <w:bCs/>
                <w:sz w:val="24"/>
                <w:szCs w:val="24"/>
              </w:rPr>
              <w:t>*для подтверждения происхождения ВСЕХ товаров из Перечней 1-3 из Евразийского экономического союза (за исключением Российской Федерации) допускается предоставление (в случаях, когда предоставление информации из ЕРПТ правом ЕАЭС не предусмотрена):</w:t>
            </w:r>
          </w:p>
          <w:p w:rsidR="00D17BAD" w:rsidRPr="00F11F24" w:rsidRDefault="00D17BAD" w:rsidP="00D17BAD">
            <w:pPr>
              <w:jc w:val="both"/>
              <w:rPr>
                <w:bCs/>
                <w:sz w:val="24"/>
                <w:szCs w:val="24"/>
              </w:rPr>
            </w:pPr>
            <w:r w:rsidRPr="00F11F24">
              <w:rPr>
                <w:bCs/>
                <w:sz w:val="24"/>
                <w:szCs w:val="24"/>
              </w:rPr>
              <w:t>- сертификата о происхождении товара (СТ-1), выданного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rsidR="00D17BAD" w:rsidRPr="00F11F24" w:rsidRDefault="00D17BAD" w:rsidP="00D17BAD">
            <w:pPr>
              <w:jc w:val="center"/>
              <w:rPr>
                <w:bCs/>
                <w:sz w:val="24"/>
                <w:szCs w:val="24"/>
              </w:rPr>
            </w:pPr>
            <w:r w:rsidRPr="00F11F24">
              <w:rPr>
                <w:b/>
                <w:bCs/>
                <w:sz w:val="24"/>
                <w:szCs w:val="24"/>
              </w:rPr>
              <w:t>Для подтверждения происхождения товаров из иных государств</w:t>
            </w:r>
            <w:r w:rsidRPr="00F11F24">
              <w:rPr>
                <w:bCs/>
                <w:sz w:val="24"/>
                <w:szCs w:val="24"/>
              </w:rPr>
              <w:t xml:space="preserve">: </w:t>
            </w:r>
          </w:p>
          <w:p w:rsidR="00D17BAD" w:rsidRPr="00F11F24" w:rsidRDefault="00D17BAD" w:rsidP="00D17BAD">
            <w:pPr>
              <w:jc w:val="both"/>
              <w:rPr>
                <w:bCs/>
                <w:sz w:val="24"/>
                <w:szCs w:val="24"/>
              </w:rPr>
            </w:pPr>
            <w:r w:rsidRPr="00F11F24">
              <w:rPr>
                <w:bCs/>
                <w:sz w:val="24"/>
                <w:szCs w:val="24"/>
              </w:rPr>
              <w:t>наименование страны происхождения товара в соответствии с общероссийским классификатором, используемым для идентификации стран мира.</w:t>
            </w:r>
          </w:p>
        </w:tc>
      </w:tr>
    </w:tbl>
    <w:p w:rsidR="00A464BD" w:rsidRPr="006D5695" w:rsidRDefault="00A464BD" w:rsidP="001C7547">
      <w:pPr>
        <w:widowControl w:val="0"/>
        <w:tabs>
          <w:tab w:val="left" w:pos="-5245"/>
        </w:tabs>
        <w:ind w:firstLine="709"/>
        <w:jc w:val="both"/>
        <w:rPr>
          <w:sz w:val="24"/>
          <w:szCs w:val="24"/>
        </w:rPr>
      </w:pPr>
      <w:r w:rsidRPr="006D5695">
        <w:rPr>
          <w:sz w:val="24"/>
          <w:szCs w:val="24"/>
        </w:rPr>
        <w:lastRenderedPageBreak/>
        <w:t>Приложения:</w:t>
      </w:r>
    </w:p>
    <w:p w:rsidR="004D2220" w:rsidRDefault="00A464BD" w:rsidP="001C7547">
      <w:pPr>
        <w:widowControl w:val="0"/>
        <w:tabs>
          <w:tab w:val="left" w:pos="-5245"/>
        </w:tabs>
        <w:ind w:firstLine="709"/>
        <w:jc w:val="both"/>
        <w:rPr>
          <w:sz w:val="24"/>
          <w:szCs w:val="24"/>
        </w:rPr>
      </w:pPr>
      <w:r w:rsidRPr="006D5695">
        <w:rPr>
          <w:sz w:val="24"/>
          <w:szCs w:val="24"/>
        </w:rPr>
        <w:t>№1</w:t>
      </w:r>
      <w:r w:rsidR="00CB2CFE" w:rsidRPr="006D5695">
        <w:rPr>
          <w:sz w:val="24"/>
          <w:szCs w:val="24"/>
        </w:rPr>
        <w:t>.</w:t>
      </w:r>
      <w:r w:rsidR="004D2220" w:rsidRPr="004D2220">
        <w:rPr>
          <w:sz w:val="24"/>
          <w:szCs w:val="24"/>
        </w:rPr>
        <w:t xml:space="preserve"> </w:t>
      </w:r>
      <w:r w:rsidR="00280530">
        <w:rPr>
          <w:sz w:val="24"/>
          <w:szCs w:val="24"/>
        </w:rPr>
        <w:t xml:space="preserve">Рекомендуемая </w:t>
      </w:r>
      <w:r w:rsidR="00280530" w:rsidRPr="00F9293A">
        <w:rPr>
          <w:sz w:val="24"/>
          <w:szCs w:val="24"/>
        </w:rPr>
        <w:t xml:space="preserve">форма </w:t>
      </w:r>
      <w:r w:rsidR="00280530" w:rsidRPr="006D5695">
        <w:rPr>
          <w:sz w:val="24"/>
          <w:szCs w:val="24"/>
        </w:rPr>
        <w:t>анкет</w:t>
      </w:r>
      <w:r w:rsidR="00280530" w:rsidRPr="00F9293A">
        <w:rPr>
          <w:sz w:val="24"/>
          <w:szCs w:val="24"/>
        </w:rPr>
        <w:t>ы</w:t>
      </w:r>
      <w:r w:rsidR="00280530" w:rsidRPr="006D5695">
        <w:rPr>
          <w:sz w:val="24"/>
          <w:szCs w:val="24"/>
        </w:rPr>
        <w:t xml:space="preserve"> участника закупки </w:t>
      </w:r>
    </w:p>
    <w:p w:rsidR="0000489F" w:rsidRPr="006D5695" w:rsidRDefault="0000489F" w:rsidP="001C7547">
      <w:pPr>
        <w:widowControl w:val="0"/>
        <w:tabs>
          <w:tab w:val="left" w:pos="-5245"/>
        </w:tabs>
        <w:ind w:firstLine="709"/>
        <w:jc w:val="both"/>
        <w:rPr>
          <w:sz w:val="24"/>
          <w:szCs w:val="24"/>
        </w:rPr>
      </w:pPr>
      <w:r w:rsidRPr="006D5695">
        <w:rPr>
          <w:sz w:val="24"/>
          <w:szCs w:val="24"/>
        </w:rPr>
        <w:t>№2</w:t>
      </w:r>
      <w:r w:rsidR="00CB2CFE" w:rsidRPr="006D5695">
        <w:rPr>
          <w:sz w:val="24"/>
          <w:szCs w:val="24"/>
        </w:rPr>
        <w:t>.</w:t>
      </w:r>
      <w:r w:rsidR="00280530" w:rsidRPr="00280530">
        <w:rPr>
          <w:sz w:val="24"/>
          <w:szCs w:val="24"/>
        </w:rPr>
        <w:t xml:space="preserve"> </w:t>
      </w:r>
      <w:r w:rsidR="00280530" w:rsidRPr="00F9293A">
        <w:rPr>
          <w:sz w:val="24"/>
          <w:szCs w:val="24"/>
        </w:rPr>
        <w:t>Инструкция по предоставлению сведений заявки на участие в электронном аукционе о конкретных показателях, используемых участником закупки товаров</w:t>
      </w:r>
    </w:p>
    <w:p w:rsidR="00A464BD" w:rsidRPr="006D5695" w:rsidRDefault="00A464BD" w:rsidP="001C7547">
      <w:pPr>
        <w:widowControl w:val="0"/>
        <w:tabs>
          <w:tab w:val="left" w:pos="-5245"/>
        </w:tabs>
        <w:ind w:firstLine="709"/>
        <w:jc w:val="both"/>
        <w:rPr>
          <w:sz w:val="24"/>
          <w:szCs w:val="24"/>
        </w:rPr>
      </w:pPr>
      <w:r w:rsidRPr="006D5695">
        <w:rPr>
          <w:sz w:val="24"/>
          <w:szCs w:val="24"/>
        </w:rPr>
        <w:t>№</w:t>
      </w:r>
      <w:r w:rsidR="0000489F" w:rsidRPr="006D5695">
        <w:rPr>
          <w:sz w:val="24"/>
          <w:szCs w:val="24"/>
        </w:rPr>
        <w:t>3</w:t>
      </w:r>
      <w:r w:rsidR="00CB2CFE" w:rsidRPr="006D5695">
        <w:rPr>
          <w:sz w:val="24"/>
          <w:szCs w:val="24"/>
        </w:rPr>
        <w:t>.</w:t>
      </w:r>
      <w:r w:rsidR="004D2220" w:rsidRPr="004D2220">
        <w:rPr>
          <w:sz w:val="24"/>
          <w:szCs w:val="24"/>
        </w:rPr>
        <w:t xml:space="preserve"> </w:t>
      </w:r>
      <w:r w:rsidR="0096054A" w:rsidRPr="006D5695">
        <w:rPr>
          <w:sz w:val="24"/>
          <w:szCs w:val="24"/>
        </w:rPr>
        <w:t>Технические требования.</w:t>
      </w:r>
      <w:r w:rsidR="0096054A">
        <w:rPr>
          <w:sz w:val="24"/>
          <w:szCs w:val="24"/>
        </w:rPr>
        <w:t xml:space="preserve"> </w:t>
      </w:r>
    </w:p>
    <w:p w:rsidR="00CB2CFE" w:rsidRPr="006D5695" w:rsidRDefault="0000489F" w:rsidP="001C7547">
      <w:pPr>
        <w:widowControl w:val="0"/>
        <w:tabs>
          <w:tab w:val="left" w:pos="-5245"/>
        </w:tabs>
        <w:ind w:firstLine="709"/>
        <w:jc w:val="both"/>
        <w:rPr>
          <w:sz w:val="24"/>
          <w:szCs w:val="24"/>
        </w:rPr>
      </w:pPr>
      <w:r w:rsidRPr="006D5695">
        <w:rPr>
          <w:sz w:val="24"/>
          <w:szCs w:val="24"/>
        </w:rPr>
        <w:t>№4</w:t>
      </w:r>
      <w:r w:rsidR="00CB2CFE" w:rsidRPr="006D5695">
        <w:rPr>
          <w:sz w:val="24"/>
          <w:szCs w:val="24"/>
        </w:rPr>
        <w:t>.</w:t>
      </w:r>
      <w:r w:rsidR="004D2220" w:rsidRPr="004D2220">
        <w:rPr>
          <w:sz w:val="24"/>
          <w:szCs w:val="24"/>
        </w:rPr>
        <w:t xml:space="preserve"> </w:t>
      </w:r>
      <w:r w:rsidR="0096054A">
        <w:rPr>
          <w:sz w:val="24"/>
          <w:szCs w:val="24"/>
        </w:rPr>
        <w:t>Обоснование начальной (максимальной) цены договора</w:t>
      </w:r>
      <w:r w:rsidR="00280530" w:rsidRPr="006D5695">
        <w:rPr>
          <w:sz w:val="24"/>
          <w:szCs w:val="24"/>
        </w:rPr>
        <w:t>.</w:t>
      </w:r>
    </w:p>
    <w:p w:rsidR="008B76D3" w:rsidRDefault="0000489F" w:rsidP="001C7547">
      <w:pPr>
        <w:widowControl w:val="0"/>
        <w:tabs>
          <w:tab w:val="left" w:pos="-5245"/>
        </w:tabs>
        <w:ind w:firstLine="709"/>
        <w:jc w:val="both"/>
        <w:rPr>
          <w:sz w:val="24"/>
          <w:szCs w:val="24"/>
        </w:rPr>
      </w:pPr>
      <w:r w:rsidRPr="006D5695">
        <w:rPr>
          <w:sz w:val="24"/>
          <w:szCs w:val="24"/>
        </w:rPr>
        <w:t>№</w:t>
      </w:r>
      <w:r w:rsidR="00F9293A" w:rsidRPr="006B30E8">
        <w:rPr>
          <w:sz w:val="24"/>
          <w:szCs w:val="24"/>
        </w:rPr>
        <w:t xml:space="preserve">5 </w:t>
      </w:r>
      <w:r w:rsidR="0096054A" w:rsidRPr="006D5695">
        <w:rPr>
          <w:sz w:val="24"/>
          <w:szCs w:val="24"/>
        </w:rPr>
        <w:t>Проект договора</w:t>
      </w:r>
      <w:r w:rsidR="0096054A">
        <w:rPr>
          <w:sz w:val="24"/>
          <w:szCs w:val="24"/>
        </w:rPr>
        <w:t xml:space="preserve"> </w:t>
      </w:r>
    </w:p>
    <w:p w:rsidR="00A464BD" w:rsidRPr="006D5695" w:rsidRDefault="00A464BD" w:rsidP="001C7547">
      <w:pPr>
        <w:widowControl w:val="0"/>
        <w:tabs>
          <w:tab w:val="left" w:pos="-5245"/>
        </w:tabs>
        <w:ind w:firstLine="709"/>
        <w:jc w:val="both"/>
        <w:rPr>
          <w:sz w:val="24"/>
          <w:szCs w:val="24"/>
        </w:rPr>
      </w:pPr>
    </w:p>
    <w:p w:rsidR="00734F54" w:rsidRPr="006D5695" w:rsidRDefault="00734F54" w:rsidP="001C7547">
      <w:pPr>
        <w:widowControl w:val="0"/>
        <w:tabs>
          <w:tab w:val="left" w:pos="-5245"/>
        </w:tabs>
        <w:jc w:val="both"/>
        <w:rPr>
          <w:sz w:val="24"/>
          <w:szCs w:val="24"/>
        </w:rPr>
      </w:pPr>
    </w:p>
    <w:p w:rsidR="005C61BD" w:rsidRPr="006D5695" w:rsidRDefault="00E83C1F" w:rsidP="00F90045">
      <w:pPr>
        <w:widowControl w:val="0"/>
        <w:rPr>
          <w:sz w:val="24"/>
          <w:szCs w:val="24"/>
        </w:rPr>
      </w:pPr>
      <w:r w:rsidRPr="006D5695">
        <w:rPr>
          <w:sz w:val="24"/>
          <w:szCs w:val="24"/>
        </w:rPr>
        <w:br w:type="page"/>
      </w:r>
      <w:r w:rsidR="005C61BD" w:rsidRPr="006D5695">
        <w:rPr>
          <w:sz w:val="24"/>
          <w:szCs w:val="24"/>
        </w:rPr>
        <w:lastRenderedPageBreak/>
        <w:tab/>
      </w:r>
    </w:p>
    <w:p w:rsidR="005C61BD" w:rsidRPr="006D5695" w:rsidRDefault="005C61BD" w:rsidP="001C7547">
      <w:pPr>
        <w:widowControl w:val="0"/>
        <w:tabs>
          <w:tab w:val="left" w:pos="2775"/>
        </w:tabs>
        <w:jc w:val="right"/>
        <w:rPr>
          <w:sz w:val="24"/>
          <w:szCs w:val="24"/>
        </w:rPr>
      </w:pPr>
      <w:r w:rsidRPr="006D5695">
        <w:rPr>
          <w:sz w:val="24"/>
          <w:szCs w:val="24"/>
        </w:rPr>
        <w:t>Приложение №1</w:t>
      </w:r>
    </w:p>
    <w:p w:rsidR="005C61BD" w:rsidRPr="006D5695" w:rsidRDefault="005C61BD" w:rsidP="001C7547">
      <w:pPr>
        <w:widowControl w:val="0"/>
        <w:tabs>
          <w:tab w:val="left" w:pos="2775"/>
        </w:tabs>
        <w:jc w:val="right"/>
        <w:rPr>
          <w:sz w:val="24"/>
          <w:szCs w:val="24"/>
        </w:rPr>
      </w:pPr>
      <w:r w:rsidRPr="006D5695">
        <w:rPr>
          <w:sz w:val="24"/>
          <w:szCs w:val="24"/>
        </w:rPr>
        <w:t xml:space="preserve">к документации об аукционе </w:t>
      </w:r>
    </w:p>
    <w:p w:rsidR="00331E28" w:rsidRDefault="00331E28" w:rsidP="001C7547">
      <w:pPr>
        <w:widowControl w:val="0"/>
        <w:tabs>
          <w:tab w:val="left" w:pos="4590"/>
        </w:tabs>
        <w:ind w:left="8364" w:right="-567"/>
        <w:jc w:val="center"/>
        <w:rPr>
          <w:sz w:val="24"/>
          <w:szCs w:val="24"/>
        </w:rPr>
      </w:pPr>
    </w:p>
    <w:p w:rsidR="007F7455" w:rsidRDefault="009B54E4" w:rsidP="001C7547">
      <w:pPr>
        <w:pStyle w:val="afff6"/>
        <w:widowControl w:val="0"/>
        <w:numPr>
          <w:ilvl w:val="0"/>
          <w:numId w:val="12"/>
        </w:numPr>
        <w:jc w:val="center"/>
      </w:pPr>
      <w:r>
        <w:t xml:space="preserve">РЕКОМЕНДУЕМАЯ </w:t>
      </w:r>
      <w:r w:rsidR="007F7455">
        <w:t>ФОРМА АНКЕТЫ ДЛЯ УЧАСТИЯ В АУКЦИОНЕ В ЭЛЕКТРОННОЙ ФОРМЕ</w:t>
      </w:r>
    </w:p>
    <w:p w:rsidR="007F7455" w:rsidRDefault="007F7455" w:rsidP="001C7547">
      <w:pPr>
        <w:pStyle w:val="afff6"/>
        <w:widowControl w:val="0"/>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4268"/>
        <w:gridCol w:w="4680"/>
      </w:tblGrid>
      <w:tr w:rsidR="007F7455" w:rsidRPr="00222393" w:rsidTr="0056790A">
        <w:tc>
          <w:tcPr>
            <w:tcW w:w="623" w:type="dxa"/>
          </w:tcPr>
          <w:p w:rsidR="007F7455" w:rsidRPr="00222393" w:rsidRDefault="007F7455" w:rsidP="001C7547">
            <w:pPr>
              <w:widowControl w:val="0"/>
              <w:snapToGrid w:val="0"/>
              <w:ind w:right="57"/>
              <w:jc w:val="center"/>
              <w:rPr>
                <w:b/>
              </w:rPr>
            </w:pPr>
            <w:r w:rsidRPr="00222393">
              <w:rPr>
                <w:b/>
              </w:rPr>
              <w:t>№ п/п</w:t>
            </w:r>
          </w:p>
        </w:tc>
        <w:tc>
          <w:tcPr>
            <w:tcW w:w="4268" w:type="dxa"/>
          </w:tcPr>
          <w:p w:rsidR="007F7455" w:rsidRPr="00222393" w:rsidRDefault="007F7455" w:rsidP="001C7547">
            <w:pPr>
              <w:widowControl w:val="0"/>
              <w:snapToGrid w:val="0"/>
              <w:ind w:right="57"/>
              <w:jc w:val="center"/>
              <w:rPr>
                <w:b/>
              </w:rPr>
            </w:pPr>
            <w:r w:rsidRPr="00222393">
              <w:rPr>
                <w:b/>
              </w:rPr>
              <w:t>Наименование</w:t>
            </w:r>
          </w:p>
        </w:tc>
        <w:tc>
          <w:tcPr>
            <w:tcW w:w="4680" w:type="dxa"/>
          </w:tcPr>
          <w:p w:rsidR="007F7455" w:rsidRPr="00222393" w:rsidRDefault="007F7455" w:rsidP="001C7547">
            <w:pPr>
              <w:widowControl w:val="0"/>
              <w:snapToGrid w:val="0"/>
              <w:ind w:right="57"/>
              <w:jc w:val="center"/>
              <w:rPr>
                <w:b/>
              </w:rPr>
            </w:pPr>
            <w:r w:rsidRPr="00222393">
              <w:rPr>
                <w:b/>
              </w:rPr>
              <w:t>Сведения об участнике закупки</w:t>
            </w: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1.</w:t>
            </w:r>
          </w:p>
        </w:tc>
        <w:tc>
          <w:tcPr>
            <w:tcW w:w="4268" w:type="dxa"/>
          </w:tcPr>
          <w:p w:rsidR="007F7455" w:rsidRPr="00222393" w:rsidRDefault="007F7455" w:rsidP="001C7547">
            <w:pPr>
              <w:widowControl w:val="0"/>
              <w:autoSpaceDE w:val="0"/>
              <w:autoSpaceDN w:val="0"/>
              <w:adjustRightInd w:val="0"/>
              <w:jc w:val="both"/>
            </w:pPr>
            <w:r w:rsidRPr="00222393">
              <w:t>Полное и сокращенное наименование (при наличии последнего)</w:t>
            </w:r>
          </w:p>
        </w:tc>
        <w:tc>
          <w:tcPr>
            <w:tcW w:w="4680" w:type="dxa"/>
          </w:tcPr>
          <w:p w:rsidR="007F7455" w:rsidRPr="00222393" w:rsidRDefault="007F7455" w:rsidP="001C7547">
            <w:pPr>
              <w:widowControl w:val="0"/>
              <w:autoSpaceDE w:val="0"/>
              <w:autoSpaceDN w:val="0"/>
              <w:adjustRightInd w:val="0"/>
              <w:jc w:val="both"/>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2.</w:t>
            </w:r>
          </w:p>
        </w:tc>
        <w:tc>
          <w:tcPr>
            <w:tcW w:w="4268" w:type="dxa"/>
          </w:tcPr>
          <w:p w:rsidR="007F7455" w:rsidRPr="00222393" w:rsidRDefault="007F7455" w:rsidP="001C7547">
            <w:pPr>
              <w:widowControl w:val="0"/>
              <w:autoSpaceDE w:val="0"/>
              <w:autoSpaceDN w:val="0"/>
              <w:adjustRightInd w:val="0"/>
              <w:jc w:val="both"/>
            </w:pPr>
            <w:r w:rsidRPr="00222393">
              <w:t xml:space="preserve">Сведения об организационно-правовой форме </w:t>
            </w:r>
          </w:p>
        </w:tc>
        <w:tc>
          <w:tcPr>
            <w:tcW w:w="4680" w:type="dxa"/>
          </w:tcPr>
          <w:p w:rsidR="007F7455" w:rsidRPr="00222393" w:rsidRDefault="007F7455" w:rsidP="001C7547">
            <w:pPr>
              <w:widowControl w:val="0"/>
              <w:autoSpaceDE w:val="0"/>
              <w:autoSpaceDN w:val="0"/>
              <w:adjustRightInd w:val="0"/>
              <w:jc w:val="both"/>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3.</w:t>
            </w:r>
          </w:p>
        </w:tc>
        <w:tc>
          <w:tcPr>
            <w:tcW w:w="4268" w:type="dxa"/>
          </w:tcPr>
          <w:p w:rsidR="007F7455" w:rsidRPr="00222393" w:rsidRDefault="007F7455" w:rsidP="001C7547">
            <w:pPr>
              <w:widowControl w:val="0"/>
              <w:autoSpaceDE w:val="0"/>
              <w:autoSpaceDN w:val="0"/>
              <w:adjustRightInd w:val="0"/>
              <w:jc w:val="both"/>
            </w:pPr>
            <w:r w:rsidRPr="00222393">
              <w:t xml:space="preserve">Сведения о </w:t>
            </w:r>
            <w:r>
              <w:t>юридическом адресе</w:t>
            </w:r>
            <w:r w:rsidRPr="00222393">
              <w:t xml:space="preserve"> (для юридического лица)</w:t>
            </w:r>
          </w:p>
        </w:tc>
        <w:tc>
          <w:tcPr>
            <w:tcW w:w="4680" w:type="dxa"/>
          </w:tcPr>
          <w:p w:rsidR="007F7455" w:rsidRPr="00222393" w:rsidRDefault="007F7455" w:rsidP="001C7547">
            <w:pPr>
              <w:widowControl w:val="0"/>
              <w:autoSpaceDE w:val="0"/>
              <w:autoSpaceDN w:val="0"/>
              <w:adjustRightInd w:val="0"/>
              <w:jc w:val="both"/>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4.</w:t>
            </w:r>
          </w:p>
        </w:tc>
        <w:tc>
          <w:tcPr>
            <w:tcW w:w="4268" w:type="dxa"/>
          </w:tcPr>
          <w:p w:rsidR="007F7455" w:rsidRPr="00222393" w:rsidRDefault="007F7455" w:rsidP="001C7547">
            <w:pPr>
              <w:widowControl w:val="0"/>
              <w:autoSpaceDE w:val="0"/>
              <w:autoSpaceDN w:val="0"/>
              <w:adjustRightInd w:val="0"/>
              <w:jc w:val="both"/>
            </w:pPr>
            <w:r w:rsidRPr="00222393">
              <w:t>Почтовый адрес (для юридического лица)</w:t>
            </w:r>
          </w:p>
        </w:tc>
        <w:tc>
          <w:tcPr>
            <w:tcW w:w="4680" w:type="dxa"/>
          </w:tcPr>
          <w:p w:rsidR="007F7455" w:rsidRPr="00222393" w:rsidRDefault="007F7455" w:rsidP="001C7547">
            <w:pPr>
              <w:widowControl w:val="0"/>
              <w:autoSpaceDE w:val="0"/>
              <w:autoSpaceDN w:val="0"/>
              <w:adjustRightInd w:val="0"/>
              <w:jc w:val="both"/>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5.</w:t>
            </w:r>
          </w:p>
        </w:tc>
        <w:tc>
          <w:tcPr>
            <w:tcW w:w="4268" w:type="dxa"/>
          </w:tcPr>
          <w:p w:rsidR="007F7455" w:rsidRPr="00222393" w:rsidRDefault="007F7455" w:rsidP="001C7547">
            <w:pPr>
              <w:widowControl w:val="0"/>
              <w:autoSpaceDE w:val="0"/>
              <w:autoSpaceDN w:val="0"/>
              <w:adjustRightInd w:val="0"/>
              <w:jc w:val="both"/>
            </w:pPr>
            <w:r w:rsidRPr="00222393">
              <w:t>Фамилия, имя, отчество (для физического лица)</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6.</w:t>
            </w:r>
          </w:p>
        </w:tc>
        <w:tc>
          <w:tcPr>
            <w:tcW w:w="4268" w:type="dxa"/>
          </w:tcPr>
          <w:p w:rsidR="007F7455" w:rsidRPr="00222393" w:rsidRDefault="007F7455" w:rsidP="001C7547">
            <w:pPr>
              <w:widowControl w:val="0"/>
              <w:autoSpaceDE w:val="0"/>
              <w:autoSpaceDN w:val="0"/>
              <w:adjustRightInd w:val="0"/>
              <w:jc w:val="both"/>
            </w:pPr>
            <w:r w:rsidRPr="00222393">
              <w:t>Паспортные данные (для физического лица)</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7.</w:t>
            </w:r>
          </w:p>
        </w:tc>
        <w:tc>
          <w:tcPr>
            <w:tcW w:w="4268" w:type="dxa"/>
          </w:tcPr>
          <w:p w:rsidR="007F7455" w:rsidRPr="00222393" w:rsidRDefault="007F7455" w:rsidP="001C7547">
            <w:pPr>
              <w:widowControl w:val="0"/>
              <w:autoSpaceDE w:val="0"/>
              <w:autoSpaceDN w:val="0"/>
              <w:adjustRightInd w:val="0"/>
              <w:jc w:val="both"/>
            </w:pPr>
            <w:r w:rsidRPr="00222393">
              <w:t>Сведения о месте регистрации (для физического лица)</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8.</w:t>
            </w:r>
          </w:p>
        </w:tc>
        <w:tc>
          <w:tcPr>
            <w:tcW w:w="4268" w:type="dxa"/>
          </w:tcPr>
          <w:p w:rsidR="007F7455" w:rsidRPr="00222393" w:rsidRDefault="007F7455" w:rsidP="001C7547">
            <w:pPr>
              <w:widowControl w:val="0"/>
              <w:autoSpaceDE w:val="0"/>
              <w:autoSpaceDN w:val="0"/>
              <w:adjustRightInd w:val="0"/>
              <w:jc w:val="both"/>
            </w:pPr>
            <w:r w:rsidRPr="00222393">
              <w:t>Номер контактного телефона, факса</w:t>
            </w:r>
          </w:p>
        </w:tc>
        <w:tc>
          <w:tcPr>
            <w:tcW w:w="4680" w:type="dxa"/>
          </w:tcPr>
          <w:p w:rsidR="007F7455" w:rsidRPr="00222393" w:rsidRDefault="007F7455" w:rsidP="001C7547">
            <w:pPr>
              <w:widowControl w:val="0"/>
              <w:autoSpaceDE w:val="0"/>
              <w:autoSpaceDN w:val="0"/>
              <w:adjustRightInd w:val="0"/>
              <w:jc w:val="both"/>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9.</w:t>
            </w:r>
          </w:p>
        </w:tc>
        <w:tc>
          <w:tcPr>
            <w:tcW w:w="4268" w:type="dxa"/>
          </w:tcPr>
          <w:p w:rsidR="007F7455" w:rsidRPr="00222393" w:rsidRDefault="007F7455" w:rsidP="001C7547">
            <w:pPr>
              <w:widowControl w:val="0"/>
              <w:autoSpaceDE w:val="0"/>
              <w:autoSpaceDN w:val="0"/>
              <w:adjustRightInd w:val="0"/>
              <w:jc w:val="both"/>
            </w:pPr>
            <w:r w:rsidRPr="00222393">
              <w:t>Адрес электронной почты</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10.</w:t>
            </w:r>
          </w:p>
        </w:tc>
        <w:tc>
          <w:tcPr>
            <w:tcW w:w="4268" w:type="dxa"/>
          </w:tcPr>
          <w:p w:rsidR="007F7455" w:rsidRPr="00222393" w:rsidRDefault="007F7455" w:rsidP="001C7547">
            <w:pPr>
              <w:widowControl w:val="0"/>
              <w:autoSpaceDE w:val="0"/>
              <w:autoSpaceDN w:val="0"/>
              <w:adjustRightInd w:val="0"/>
              <w:jc w:val="both"/>
            </w:pPr>
            <w:r w:rsidRPr="00222393">
              <w:t>Адрес сайта в сети «Интернет» (при его наличии)</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11.</w:t>
            </w:r>
          </w:p>
        </w:tc>
        <w:tc>
          <w:tcPr>
            <w:tcW w:w="4268" w:type="dxa"/>
          </w:tcPr>
          <w:p w:rsidR="007F7455" w:rsidRPr="00222393" w:rsidRDefault="007F7455" w:rsidP="001C7547">
            <w:pPr>
              <w:widowControl w:val="0"/>
              <w:autoSpaceDE w:val="0"/>
              <w:autoSpaceDN w:val="0"/>
              <w:adjustRightInd w:val="0"/>
              <w:jc w:val="both"/>
            </w:pPr>
            <w:r w:rsidRPr="00222393">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rsidRPr="00222393">
              <w:t>12.</w:t>
            </w:r>
          </w:p>
        </w:tc>
        <w:tc>
          <w:tcPr>
            <w:tcW w:w="4268" w:type="dxa"/>
          </w:tcPr>
          <w:p w:rsidR="007F7455" w:rsidRPr="00222393" w:rsidRDefault="007F7455" w:rsidP="001C7547">
            <w:pPr>
              <w:widowControl w:val="0"/>
              <w:autoSpaceDE w:val="0"/>
              <w:autoSpaceDN w:val="0"/>
              <w:adjustRightInd w:val="0"/>
              <w:jc w:val="both"/>
            </w:pPr>
            <w:r w:rsidRPr="00222393">
              <w:t>КПП</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t>13.</w:t>
            </w:r>
          </w:p>
        </w:tc>
        <w:tc>
          <w:tcPr>
            <w:tcW w:w="4268" w:type="dxa"/>
          </w:tcPr>
          <w:p w:rsidR="007F7455" w:rsidRPr="00222393" w:rsidRDefault="007F7455" w:rsidP="001C7547">
            <w:pPr>
              <w:widowControl w:val="0"/>
              <w:autoSpaceDE w:val="0"/>
              <w:autoSpaceDN w:val="0"/>
              <w:adjustRightInd w:val="0"/>
              <w:jc w:val="both"/>
            </w:pPr>
            <w:r>
              <w:t>ОГРН</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Default="007F7455" w:rsidP="001C7547">
            <w:pPr>
              <w:widowControl w:val="0"/>
              <w:autoSpaceDE w:val="0"/>
              <w:autoSpaceDN w:val="0"/>
              <w:adjustRightInd w:val="0"/>
              <w:jc w:val="both"/>
            </w:pPr>
            <w:r>
              <w:t>14.</w:t>
            </w:r>
          </w:p>
        </w:tc>
        <w:tc>
          <w:tcPr>
            <w:tcW w:w="4268" w:type="dxa"/>
          </w:tcPr>
          <w:p w:rsidR="007F7455" w:rsidRDefault="007F7455" w:rsidP="001C7547">
            <w:pPr>
              <w:widowControl w:val="0"/>
              <w:autoSpaceDE w:val="0"/>
              <w:autoSpaceDN w:val="0"/>
              <w:adjustRightInd w:val="0"/>
              <w:jc w:val="both"/>
            </w:pPr>
            <w:r>
              <w:t>ОКПО</w:t>
            </w:r>
          </w:p>
        </w:tc>
        <w:tc>
          <w:tcPr>
            <w:tcW w:w="4680" w:type="dxa"/>
          </w:tcPr>
          <w:p w:rsidR="007F7455" w:rsidRPr="00222393" w:rsidRDefault="007F7455" w:rsidP="001C7547">
            <w:pPr>
              <w:widowControl w:val="0"/>
              <w:autoSpaceDE w:val="0"/>
              <w:autoSpaceDN w:val="0"/>
              <w:adjustRightInd w:val="0"/>
              <w:jc w:val="both"/>
              <w:rPr>
                <w:b/>
              </w:rPr>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t>15</w:t>
            </w:r>
            <w:r w:rsidRPr="00222393">
              <w:t>.</w:t>
            </w:r>
          </w:p>
        </w:tc>
        <w:tc>
          <w:tcPr>
            <w:tcW w:w="4268" w:type="dxa"/>
          </w:tcPr>
          <w:p w:rsidR="007F7455" w:rsidRPr="00222393" w:rsidRDefault="007F7455" w:rsidP="001C7547">
            <w:pPr>
              <w:widowControl w:val="0"/>
              <w:autoSpaceDE w:val="0"/>
              <w:autoSpaceDN w:val="0"/>
              <w:adjustRightInd w:val="0"/>
              <w:jc w:val="both"/>
            </w:pPr>
            <w:r w:rsidRPr="00222393">
              <w:t>Банковские реквизиты:</w:t>
            </w:r>
          </w:p>
          <w:p w:rsidR="007F7455" w:rsidRPr="00222393" w:rsidRDefault="007F7455" w:rsidP="001C7547">
            <w:pPr>
              <w:widowControl w:val="0"/>
              <w:autoSpaceDE w:val="0"/>
              <w:autoSpaceDN w:val="0"/>
              <w:adjustRightInd w:val="0"/>
              <w:jc w:val="both"/>
            </w:pPr>
            <w:r w:rsidRPr="00222393">
              <w:t>Наименование банка: __________________</w:t>
            </w:r>
          </w:p>
          <w:p w:rsidR="007F7455" w:rsidRPr="00222393" w:rsidRDefault="007F7455" w:rsidP="001C7547">
            <w:pPr>
              <w:widowControl w:val="0"/>
              <w:autoSpaceDE w:val="0"/>
              <w:autoSpaceDN w:val="0"/>
              <w:adjustRightInd w:val="0"/>
              <w:jc w:val="both"/>
            </w:pPr>
            <w:r w:rsidRPr="00222393">
              <w:t>р\с: _________________________________</w:t>
            </w:r>
          </w:p>
          <w:p w:rsidR="007F7455" w:rsidRPr="00222393" w:rsidRDefault="007F7455" w:rsidP="001C7547">
            <w:pPr>
              <w:widowControl w:val="0"/>
              <w:autoSpaceDE w:val="0"/>
              <w:autoSpaceDN w:val="0"/>
              <w:adjustRightInd w:val="0"/>
              <w:jc w:val="both"/>
            </w:pPr>
            <w:r w:rsidRPr="00222393">
              <w:t>к\с: _________________________________</w:t>
            </w:r>
          </w:p>
          <w:p w:rsidR="007F7455" w:rsidRPr="00222393" w:rsidRDefault="007F7455" w:rsidP="001C7547">
            <w:pPr>
              <w:widowControl w:val="0"/>
              <w:autoSpaceDE w:val="0"/>
              <w:autoSpaceDN w:val="0"/>
              <w:adjustRightInd w:val="0"/>
              <w:jc w:val="both"/>
            </w:pPr>
            <w:proofErr w:type="gramStart"/>
            <w:r w:rsidRPr="00222393">
              <w:t>БИК :</w:t>
            </w:r>
            <w:proofErr w:type="gramEnd"/>
            <w:r w:rsidRPr="00222393">
              <w:t xml:space="preserve"> ________________________________</w:t>
            </w:r>
          </w:p>
          <w:p w:rsidR="007F7455" w:rsidRPr="00222393" w:rsidRDefault="007F7455" w:rsidP="001C7547">
            <w:pPr>
              <w:widowControl w:val="0"/>
              <w:autoSpaceDE w:val="0"/>
              <w:autoSpaceDN w:val="0"/>
              <w:adjustRightInd w:val="0"/>
              <w:jc w:val="both"/>
            </w:pPr>
          </w:p>
        </w:tc>
        <w:tc>
          <w:tcPr>
            <w:tcW w:w="4680" w:type="dxa"/>
          </w:tcPr>
          <w:p w:rsidR="007F7455" w:rsidRPr="00222393" w:rsidRDefault="007F7455" w:rsidP="001C7547">
            <w:pPr>
              <w:widowControl w:val="0"/>
              <w:autoSpaceDE w:val="0"/>
              <w:autoSpaceDN w:val="0"/>
              <w:adjustRightInd w:val="0"/>
              <w:jc w:val="both"/>
            </w:pPr>
          </w:p>
        </w:tc>
      </w:tr>
      <w:tr w:rsidR="007F7455" w:rsidRPr="00222393" w:rsidTr="0056790A">
        <w:tc>
          <w:tcPr>
            <w:tcW w:w="623" w:type="dxa"/>
          </w:tcPr>
          <w:p w:rsidR="007F7455" w:rsidRDefault="007F7455" w:rsidP="001C7547">
            <w:pPr>
              <w:widowControl w:val="0"/>
              <w:autoSpaceDE w:val="0"/>
              <w:autoSpaceDN w:val="0"/>
              <w:adjustRightInd w:val="0"/>
              <w:jc w:val="both"/>
            </w:pPr>
            <w:r>
              <w:t>16</w:t>
            </w:r>
          </w:p>
        </w:tc>
        <w:tc>
          <w:tcPr>
            <w:tcW w:w="4268" w:type="dxa"/>
          </w:tcPr>
          <w:p w:rsidR="007F7455" w:rsidRPr="00222393" w:rsidRDefault="007F7455" w:rsidP="001C7547">
            <w:pPr>
              <w:widowControl w:val="0"/>
              <w:autoSpaceDE w:val="0"/>
              <w:autoSpaceDN w:val="0"/>
              <w:adjustRightInd w:val="0"/>
              <w:jc w:val="both"/>
            </w:pPr>
            <w:r>
              <w:t>Должность ФИО руководителя и на основании чего действует</w:t>
            </w:r>
          </w:p>
        </w:tc>
        <w:tc>
          <w:tcPr>
            <w:tcW w:w="4680" w:type="dxa"/>
          </w:tcPr>
          <w:p w:rsidR="007F7455" w:rsidRPr="00222393" w:rsidRDefault="007F7455" w:rsidP="001C7547">
            <w:pPr>
              <w:widowControl w:val="0"/>
              <w:autoSpaceDE w:val="0"/>
              <w:autoSpaceDN w:val="0"/>
              <w:adjustRightInd w:val="0"/>
              <w:jc w:val="both"/>
            </w:pPr>
          </w:p>
        </w:tc>
      </w:tr>
      <w:tr w:rsidR="007F7455" w:rsidRPr="00222393" w:rsidTr="0056790A">
        <w:tc>
          <w:tcPr>
            <w:tcW w:w="623" w:type="dxa"/>
          </w:tcPr>
          <w:p w:rsidR="007F7455" w:rsidRPr="00222393" w:rsidRDefault="007F7455" w:rsidP="001C7547">
            <w:pPr>
              <w:widowControl w:val="0"/>
              <w:autoSpaceDE w:val="0"/>
              <w:autoSpaceDN w:val="0"/>
              <w:adjustRightInd w:val="0"/>
              <w:jc w:val="both"/>
            </w:pPr>
            <w:r>
              <w:t>17</w:t>
            </w:r>
            <w:r w:rsidRPr="00222393">
              <w:t xml:space="preserve">. </w:t>
            </w:r>
          </w:p>
        </w:tc>
        <w:tc>
          <w:tcPr>
            <w:tcW w:w="4268" w:type="dxa"/>
          </w:tcPr>
          <w:p w:rsidR="007F7455" w:rsidRPr="00222393" w:rsidRDefault="007F7455" w:rsidP="001C7547">
            <w:pPr>
              <w:widowControl w:val="0"/>
              <w:autoSpaceDE w:val="0"/>
              <w:autoSpaceDN w:val="0"/>
              <w:adjustRightInd w:val="0"/>
              <w:jc w:val="both"/>
            </w:pPr>
            <w:r w:rsidRPr="00222393">
              <w:t>Фамилия, имя, отчество, должность представителя участника закупки для оперативного уведомления по вопросам организационного характера, номер контактного телефона</w:t>
            </w:r>
          </w:p>
        </w:tc>
        <w:tc>
          <w:tcPr>
            <w:tcW w:w="4680" w:type="dxa"/>
          </w:tcPr>
          <w:p w:rsidR="007F7455" w:rsidRPr="00222393" w:rsidRDefault="007F7455" w:rsidP="001C7547">
            <w:pPr>
              <w:widowControl w:val="0"/>
              <w:autoSpaceDE w:val="0"/>
              <w:autoSpaceDN w:val="0"/>
              <w:adjustRightInd w:val="0"/>
              <w:jc w:val="both"/>
            </w:pPr>
          </w:p>
        </w:tc>
      </w:tr>
      <w:tr w:rsidR="007F7455" w:rsidRPr="00222393" w:rsidTr="0056790A">
        <w:tc>
          <w:tcPr>
            <w:tcW w:w="623" w:type="dxa"/>
          </w:tcPr>
          <w:p w:rsidR="007F7455" w:rsidRDefault="007F7455" w:rsidP="001C7547">
            <w:pPr>
              <w:widowControl w:val="0"/>
              <w:autoSpaceDE w:val="0"/>
              <w:autoSpaceDN w:val="0"/>
              <w:adjustRightInd w:val="0"/>
              <w:jc w:val="both"/>
            </w:pPr>
            <w:r>
              <w:t>18</w:t>
            </w:r>
          </w:p>
        </w:tc>
        <w:tc>
          <w:tcPr>
            <w:tcW w:w="4268" w:type="dxa"/>
          </w:tcPr>
          <w:p w:rsidR="007F7455" w:rsidRPr="00222393" w:rsidRDefault="007F7455" w:rsidP="001C7547">
            <w:pPr>
              <w:widowControl w:val="0"/>
              <w:autoSpaceDE w:val="0"/>
              <w:autoSpaceDN w:val="0"/>
              <w:adjustRightInd w:val="0"/>
              <w:jc w:val="both"/>
            </w:pPr>
            <w:r>
              <w:t>Система налогообложения</w:t>
            </w:r>
          </w:p>
        </w:tc>
        <w:tc>
          <w:tcPr>
            <w:tcW w:w="4680" w:type="dxa"/>
          </w:tcPr>
          <w:p w:rsidR="007F7455" w:rsidRPr="00222393" w:rsidRDefault="007F7455" w:rsidP="001C7547">
            <w:pPr>
              <w:widowControl w:val="0"/>
              <w:autoSpaceDE w:val="0"/>
              <w:autoSpaceDN w:val="0"/>
              <w:adjustRightInd w:val="0"/>
              <w:jc w:val="both"/>
            </w:pPr>
          </w:p>
        </w:tc>
      </w:tr>
    </w:tbl>
    <w:p w:rsidR="007F7455" w:rsidRDefault="007F7455" w:rsidP="001C7547">
      <w:pPr>
        <w:pStyle w:val="afff6"/>
        <w:widowControl w:val="0"/>
        <w:ind w:left="360"/>
      </w:pPr>
    </w:p>
    <w:p w:rsidR="007F7455" w:rsidRDefault="007F7455" w:rsidP="001C7547">
      <w:pPr>
        <w:pStyle w:val="afff6"/>
        <w:widowControl w:val="0"/>
        <w:ind w:left="360"/>
      </w:pPr>
    </w:p>
    <w:p w:rsidR="007F7455" w:rsidRDefault="007F7455" w:rsidP="001C7547">
      <w:pPr>
        <w:pStyle w:val="afff6"/>
        <w:widowControl w:val="0"/>
        <w:ind w:left="360"/>
      </w:pPr>
    </w:p>
    <w:p w:rsidR="007F7455" w:rsidRDefault="007F7455" w:rsidP="001C7547">
      <w:pPr>
        <w:pStyle w:val="afff6"/>
        <w:widowControl w:val="0"/>
        <w:ind w:left="360"/>
      </w:pPr>
    </w:p>
    <w:p w:rsidR="005C61BD" w:rsidRPr="006D5695" w:rsidRDefault="005C61BD" w:rsidP="001C7547">
      <w:pPr>
        <w:widowControl w:val="0"/>
        <w:tabs>
          <w:tab w:val="left" w:pos="4590"/>
        </w:tabs>
        <w:ind w:right="-32"/>
        <w:jc w:val="center"/>
        <w:rPr>
          <w:sz w:val="24"/>
          <w:szCs w:val="24"/>
        </w:rPr>
      </w:pPr>
    </w:p>
    <w:p w:rsidR="005C61BD" w:rsidRPr="006D5695" w:rsidRDefault="005C61BD" w:rsidP="001C7547">
      <w:pPr>
        <w:widowControl w:val="0"/>
        <w:tabs>
          <w:tab w:val="left" w:pos="4590"/>
        </w:tabs>
        <w:ind w:right="-1700"/>
        <w:jc w:val="right"/>
        <w:rPr>
          <w:sz w:val="24"/>
          <w:szCs w:val="24"/>
        </w:rPr>
      </w:pPr>
    </w:p>
    <w:p w:rsidR="002F150E" w:rsidRDefault="002F150E" w:rsidP="001C7547">
      <w:pPr>
        <w:widowControl w:val="0"/>
        <w:ind w:firstLine="284"/>
        <w:jc w:val="center"/>
      </w:pPr>
    </w:p>
    <w:p w:rsidR="002F150E" w:rsidRDefault="002F150E" w:rsidP="001C7547">
      <w:pPr>
        <w:widowControl w:val="0"/>
        <w:ind w:firstLine="284"/>
        <w:jc w:val="center"/>
      </w:pPr>
    </w:p>
    <w:p w:rsidR="002F150E" w:rsidRDefault="002F150E" w:rsidP="001C7547">
      <w:pPr>
        <w:widowControl w:val="0"/>
        <w:ind w:firstLine="284"/>
        <w:jc w:val="center"/>
      </w:pPr>
    </w:p>
    <w:p w:rsidR="002F150E" w:rsidRDefault="002F150E" w:rsidP="001C7547">
      <w:pPr>
        <w:widowControl w:val="0"/>
        <w:ind w:firstLine="284"/>
        <w:jc w:val="center"/>
      </w:pPr>
    </w:p>
    <w:p w:rsidR="002F150E" w:rsidRDefault="002F150E" w:rsidP="001C7547">
      <w:pPr>
        <w:widowControl w:val="0"/>
        <w:ind w:firstLine="284"/>
        <w:jc w:val="center"/>
      </w:pPr>
    </w:p>
    <w:p w:rsidR="002F150E" w:rsidRDefault="002F150E" w:rsidP="001C7547">
      <w:pPr>
        <w:widowControl w:val="0"/>
        <w:ind w:firstLine="284"/>
        <w:jc w:val="center"/>
      </w:pPr>
    </w:p>
    <w:p w:rsidR="001C7547" w:rsidRDefault="001C7547" w:rsidP="001C7547">
      <w:pPr>
        <w:widowControl w:val="0"/>
        <w:ind w:firstLine="284"/>
        <w:jc w:val="center"/>
      </w:pPr>
    </w:p>
    <w:p w:rsidR="002F150E" w:rsidRDefault="002F150E" w:rsidP="001C7547">
      <w:pPr>
        <w:widowControl w:val="0"/>
        <w:ind w:firstLine="284"/>
        <w:jc w:val="center"/>
      </w:pPr>
    </w:p>
    <w:p w:rsidR="002168A6" w:rsidRDefault="002168A6" w:rsidP="001C7547">
      <w:pPr>
        <w:widowControl w:val="0"/>
        <w:ind w:firstLine="284"/>
        <w:jc w:val="center"/>
      </w:pPr>
    </w:p>
    <w:p w:rsidR="00A06182" w:rsidRDefault="00A06182" w:rsidP="001C7547">
      <w:pPr>
        <w:widowControl w:val="0"/>
        <w:ind w:firstLine="284"/>
        <w:jc w:val="center"/>
      </w:pPr>
    </w:p>
    <w:p w:rsidR="002F150E" w:rsidRDefault="002F150E" w:rsidP="001C7547">
      <w:pPr>
        <w:widowControl w:val="0"/>
        <w:ind w:firstLine="284"/>
        <w:jc w:val="center"/>
      </w:pPr>
    </w:p>
    <w:p w:rsidR="00331E28" w:rsidRPr="006D5695" w:rsidRDefault="00331E28" w:rsidP="001C7547">
      <w:pPr>
        <w:widowControl w:val="0"/>
        <w:tabs>
          <w:tab w:val="left" w:pos="4590"/>
        </w:tabs>
        <w:ind w:left="7655" w:right="-3"/>
        <w:jc w:val="center"/>
        <w:rPr>
          <w:sz w:val="24"/>
          <w:szCs w:val="24"/>
        </w:rPr>
      </w:pPr>
      <w:r w:rsidRPr="006D5695">
        <w:rPr>
          <w:sz w:val="24"/>
          <w:szCs w:val="24"/>
        </w:rPr>
        <w:t>Приложение №2</w:t>
      </w:r>
    </w:p>
    <w:p w:rsidR="00331E28" w:rsidRPr="004D2220" w:rsidRDefault="00331E28" w:rsidP="001C7547">
      <w:pPr>
        <w:widowControl w:val="0"/>
        <w:tabs>
          <w:tab w:val="left" w:pos="4590"/>
        </w:tabs>
        <w:ind w:left="7655" w:right="-3"/>
        <w:jc w:val="center"/>
        <w:rPr>
          <w:sz w:val="24"/>
          <w:szCs w:val="24"/>
        </w:rPr>
      </w:pPr>
      <w:r w:rsidRPr="006D5695">
        <w:rPr>
          <w:sz w:val="24"/>
          <w:szCs w:val="24"/>
        </w:rPr>
        <w:t>к документации об аукционе</w:t>
      </w:r>
    </w:p>
    <w:p w:rsidR="00131FD6" w:rsidRDefault="00131FD6" w:rsidP="001C7547">
      <w:pPr>
        <w:widowControl w:val="0"/>
        <w:jc w:val="center"/>
        <w:rPr>
          <w:b/>
          <w:sz w:val="24"/>
          <w:szCs w:val="24"/>
        </w:rPr>
      </w:pPr>
    </w:p>
    <w:p w:rsidR="00131FD6" w:rsidRDefault="00131FD6" w:rsidP="001C7547">
      <w:pPr>
        <w:widowControl w:val="0"/>
        <w:jc w:val="center"/>
        <w:rPr>
          <w:b/>
          <w:sz w:val="24"/>
          <w:szCs w:val="24"/>
        </w:rPr>
      </w:pPr>
    </w:p>
    <w:p w:rsidR="002F150E" w:rsidRPr="004071F8" w:rsidRDefault="002F150E" w:rsidP="001C7547">
      <w:pPr>
        <w:widowControl w:val="0"/>
        <w:jc w:val="center"/>
        <w:rPr>
          <w:b/>
          <w:sz w:val="24"/>
          <w:szCs w:val="24"/>
        </w:rPr>
      </w:pPr>
      <w:r w:rsidRPr="004071F8">
        <w:rPr>
          <w:b/>
          <w:sz w:val="24"/>
          <w:szCs w:val="24"/>
        </w:rPr>
        <w:t>Инструкция по предоставлению сведений заявки на участие в электронном аукционе о конкретных показателях, используемых участником закупки товаров– далее - Инструкция:</w:t>
      </w:r>
    </w:p>
    <w:p w:rsidR="002F150E" w:rsidRPr="00014878" w:rsidRDefault="002F150E" w:rsidP="001C7547">
      <w:pPr>
        <w:widowControl w:val="0"/>
        <w:jc w:val="both"/>
      </w:pPr>
      <w:r w:rsidRPr="00014878">
        <w:t xml:space="preserve">При подготовке заявки участник закупки должен исходить из того, что он готовит своё предложение с учетом требований к техническим характеристикам и показателям, установленным в настоящем приложении и техническом задании после полного изучения содержания вышеназванной документации и всех приложений к ней. Конкретные показатели, характеристики товара (материала), предполагаемого к поставке, представляются в отношении каждого вида (типа) товара (материала) по предмету аукциона, требуется указать конкретные показатели, характеристики каждого вида товара (материала), предполагаемого к поставке в соответствии с требованиями технического задания, нормативной и технической документации, входящих в состав аукционной документации, показатели физико-механических свойств, а так же иные качественные и количественные характеристики каждого товара (материала) в рамках одной характеристики, должны быть точно и индивидуально подобраны для каждого конкретного товара (материала) с учетом реально существующих физико-механических свойств требуемого товара (материала) и не должны противоречить составу документации об аукционе в электронной форме, а так же  законодательным актам Российской федерации, государственным стандартам (в том числе признанным в Российской Федерации межгосударственным и международным стандартам), санитарным нормам и правилам, строительным нормам и правилам, нормам по безопасности, а также другим документам, в соответствии с законодательством Российской </w:t>
      </w:r>
      <w:r w:rsidR="00570640" w:rsidRPr="00014878">
        <w:t>Федерации</w:t>
      </w:r>
      <w:r w:rsidR="007F7455">
        <w:t xml:space="preserve"> </w:t>
      </w:r>
      <w:r w:rsidRPr="00014878">
        <w:t>в случае если ГОСТы являются устаревшими, то следует применять ГОСТ в действующей редакции. Данная форма является рекомендованной для участника закупки, и участник закупки вправе представить требуемые сведения в любой другой форме. Непредставление требуемых сведений является основанием для отклонения участника закупки. Понятия, позволяющие определить соответствие закупаемых товаров, работы, услуги установленным заказчиком требованиям и инструкция по заполнению заявки. Техническая документация (ГОСТ, ГОСТ Р и пр.)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(с внесенными корректировками, изменениями, дополнениями и др.). Товары должны соответствовать нормативным документам, ГОСТ, ГОСТ Р и пр.  В случае отсутствия указания в аукционной документации на нормативный документ, требования к товарам (показатели, требования, условные обозначения и терминология) установлены на основании данных производителей. Конкретными показателями используемого товара, соответствующим значениям, установленным аукционной документацией, считаются указанные в заявке значения, соответствующие требованиям заказчика, в том числе соответствующие нормативным документам в случае требования о соответствии товара таким документам. Под значениями показателей понимаются требуемые значения. К максимальным значениям показателей, позволяющим определить соответствие закупаемых товара, работы, услуги установленным заказчиком требованиям, относятся требуемые значения в виде чисел, слов, указанные после слов (символов) «не более», «максимум» (и его производные), «не превышающим», «не выше», «до», символа «≤», а также значения следующие после знака «-» (тире) (знак «-» (минус) не является тире – минус используется в требуемых значения при определении температур, отклонений, предельных отклонения, знак «-» (дефис) не является тире – используется в нормативных условных обозначениях марок, типов, видов товаров), такие максимальные значения принадлежат к числу возможных для предложения значений. К максимальным значениям показателей, позволяющим определить соответствие закупаемых товара, работы, услуги установленным заказчиком требованиям, также относятся требуемые значения в виде чисел, слов, указанные после слов (символов) «менее», «меньше», «ранее», «ниже», «хуже», «уже», «…», символа «&lt;», такие максимальные значения не принадлежат к числу возможных для предложения значений. Знак «-» (тире) означает, что участник должен предложить конкретное значение из предложенного диапазона, за исключением случаев, если в документации указано, что следует указать диапазон значений. Предоставляемые участником закупки сведения о товарах (значения, предлагаемые участником размещения заказа) к которым заказчиком установлены максимальные значения показателей, должны быть конкретизированы участником размещения заказа, т.е. предоставляться как «конкретные сведения о товарах». К минимальным значениям показателей, позволяющим определить соответствие закупаемых товара, работы, услуги установленным заказчиком требованиям, также относятся требуемые значения в виде чисел, слов, указанные после слов (символов) «более», «выше», «лучше», «от», «шире», символа «&gt;», а также значения, следующие перед знаком «…», такие минимальные значения не принадлежат к числу возможных для предложения значений.</w:t>
      </w:r>
      <w:r w:rsidR="007F7455">
        <w:t xml:space="preserve"> </w:t>
      </w:r>
      <w:r w:rsidRPr="00014878">
        <w:t xml:space="preserve">К минимальным значениям показателей, позволяющим определить соответствие закупаемых товара, работы, услуги установленным заказчиком требованиям, относятся требуемые значения в виде чисел, слов, указанные после слов (символов) «не менее», «минимум» (и его производные), «не ниже», «не хуже», символа «≥», а также значения, следующие перед знаком «-» (тире), такие минимальные значения принадлежат к числу возможных для предложения значений. </w:t>
      </w:r>
      <w:r w:rsidRPr="00014878">
        <w:lastRenderedPageBreak/>
        <w:t>Предоставляемые участником закупки сведения о товарах (значения, предлагаемые участником размещения заказа) к которым заказчиком установлены минимальные значения показателей, должны быть конкретизированы участником размещения заказа, т.е. предоставляться как «конкретные сведения о товарах». Значения показателей, которые не могут изменяться являются неизменяемыми не зависимо от используемых символов, знаков, предлогов, союзов и т.д. и должны быть представлены участником без изменения.. Символ «,», разделяющий требуемые значения следует читать как «и», он означает, что в заявке на участие в аукционе должны быть предложены одновременно все перечисленные через «,» требуемые значения по всем перечисленным через «,» требуемым параметрам. Пример: Требуемое значение 10, 12. Предлагаемое значение 10, 12. Символ «;» и «/</w:t>
      </w:r>
      <w:proofErr w:type="gramStart"/>
      <w:r w:rsidRPr="00014878">
        <w:t>» ,</w:t>
      </w:r>
      <w:proofErr w:type="gramEnd"/>
      <w:r w:rsidRPr="00014878">
        <w:t xml:space="preserve"> разделяющий требуемые значения следует читать как «или», он означает, что в заявке на участие в аукционе должно быть предложено только одно из перечисленных через «;» требуемых значений. Пример: Требуемое значение 10; 12. При одновременном использовании знаков «,», «;», предлогов «и», «или», заявка должна содержать значения, разделенные запятой («и»), а из значений, разделенных точкой с запятой («или»), должно быть выбрано одно значение, </w:t>
      </w:r>
      <w:proofErr w:type="gramStart"/>
      <w:r w:rsidRPr="00014878">
        <w:t>например</w:t>
      </w:r>
      <w:proofErr w:type="gramEnd"/>
      <w:r w:rsidRPr="00014878">
        <w:t xml:space="preserve">: требуется «10; 15, 20; 30», предлагаемое значение «10, 20» или «15, 30» или «10 и 30». Символ «.» (точка) применяется для завершения предложения, а также в качестве десятичного разделителя числа в форме десятичной дроби. Символ «\», разделяющий требуемые значения, следует читать как «и», он означает, что в заявке на участие в аукционе должно быть предложены все требуемые значения. Если требуемое значение определенного параметра, исходя из предлагаемых в заявке свойств товара и (или) его характеристик, конструкции, не нормируется (не определяется по нормативной документации или данным производителя), в заявке должно быть указано «не нормируется», «отсутствует», «-». Если требуемый параметр и (или) требуемое значение не применяется, исходя из предлагаемых в заявке свойств товара и (или) его характеристик, конструкции, необходимо указать «отсутствует», «-». В случае, если в требуемом значении указано «диапазон», «интервал», то следует указывать именно интервал значений (числовое и словесное значение, два числовых значения и так далее в виде требуемого диапазона, при этом допустимо </w:t>
      </w:r>
      <w:proofErr w:type="gramStart"/>
      <w:r w:rsidRPr="00014878">
        <w:t>применение  знаков</w:t>
      </w:r>
      <w:proofErr w:type="gramEnd"/>
      <w:r w:rsidRPr="00014878">
        <w:t xml:space="preserve"> «-» (тире), «…», слов «диапазон». Требуемые значения, содержащие в требуемом параметре слова «предельные отклонения» или «предельное отклонение» или «допускаемое отклонение» или «допускаемые отклонения» или «допустимые отклонения» должны быть указаны участником размещения заказа индивидуально для каждого конкретного товара с учетом требований нормативных документов, в том числе ГОСТ, устанавливающем нормативные требования к конкретному описываемому товару. Если характеристики требуемого к поставке товара описываются заказчиком с использованием слов «более» или «менее», то в случае указания этих слов до знака «двоеточие», их смысловое значение при формировании первой части заявки должно применяться лишь к первому значению показателя характеристики, указанному заказчиком; если же знак «двоеточие» отсутствует, то их смысловое значение при формировании первой части заявки должно применяться ко всем значениям показателя характеристики, указанным заказчиком. Знак «±X», применяемый при указании размеров, объемов товаров означает пределы допуска по размерам и должен трактоваться как указание на диапазонное значение, подлежащее конкретизации. Данный символ, сопровождающий любой параметр кроме размера, должен трактоваться как установленный Заказчиком предел допуска по показателю и изменению не подлежит. Требуемые параметры не подлежат изменению. В случае, если в требуемых параметрах и (или) требуемых значениях представлено несколько вариантов составляющих (компонентов, значений, характеристик, видов, марок, размеров и т.д.) товара, то при выборе одного из составляющих (компонентов, значений, характеристик, видов, марок, размеров и т.д.) в заявке участника необходимо указать только те характеристики, которые соответствуют выбранному составляющему (компоненту, значению, характеристике, виду, марке, размеру и т.д.). В случае, если в требуемых параметрах и (или) требуемых значениях представлено несколько вариантов составляющих (компонентов, значений, характеристик, видов, марок, размеров и т.д.) товара, то при выборе двух и (или) более из составляющих (компонентов, значений, характеристик, видов, марок, размеров и т.д.) в заявке участника необходимо указать характеристики товара, которые соответствуют каждому выбранному составляющему (компоненту, значению, характеристике, виду, марке, размеру и т.д.). Значения показателей указанное в </w:t>
      </w:r>
      <w:proofErr w:type="gramStart"/>
      <w:r w:rsidRPr="00014878">
        <w:t>«( )</w:t>
      </w:r>
      <w:proofErr w:type="gramEnd"/>
      <w:r w:rsidRPr="00014878">
        <w:t xml:space="preserve">» является уточнением, на них распространяются положения настоящей инструкции. В случае, если в требуемом значении указано «в диапазоне», «в пределах», то участник должен предоставить конкретное значение по данному параметру. Заявка участника закупки должна содержать показатели (сведения) о товарах, соответствующие наименованиям, параметрам и значениям, установленным заказчиком приложения к Техническому заданию аукционной документации «Сведения о качестве, технических характеристиках товара, его безопасности, функциональных характеристиках (потребительских свойствах) товара, размере, упаковке, отгрузке товара и иные сведения о товаре, представление которых предусмотрено документацией об аукционе в электронной форме». По значениям, являющимся для заказчика «неизменными показателями» (обозначаются символом «*»), либо являющиеся обозначением фракции материала, либо частью наименования параметра, а также в случаях, не предусмотренных настоящей инструкцией, участник закупки значения изменять не должен вне зависимости от стоящих рядом знаков и союзов. Указания в тексте аукционной документации на знак обслуживания, фирменное наименование, патент, полезную модель, промышленный образец, наименование места происхождения товара или наименовании производителя товара не являются и не могут рассматриваться как требования к товарам, предусмотренным к применению, а также не могут рассматриваться как ссылки на товарные знаки. Если в требованиях указано «число и более» (например: семьдесят и более), то необходимо предоставить два </w:t>
      </w:r>
      <w:proofErr w:type="gramStart"/>
      <w:r w:rsidRPr="00014878">
        <w:t>значения ,</w:t>
      </w:r>
      <w:proofErr w:type="gramEnd"/>
      <w:r w:rsidRPr="00014878">
        <w:t xml:space="preserve"> одно из которых является неизменяемым (например: семьдесят и семьдесят пять). В случае, если в требуемом значении установлено перечисление значений, разделенных сочетанием «и/или», то участнику необходимо выбрать одно или несколько значений, перечисленных сочетанием «и/или», по своему усмотрению, согласно предлагаемым показателям. В случае содержания в тексте аукционной документации словесных обозначений товарных знаков, </w:t>
      </w:r>
      <w:r w:rsidRPr="00014878">
        <w:lastRenderedPageBreak/>
        <w:t>последние по умолчанию сопровождаются словами «или эквивалент». В иных случаях, которые не установлены в данной инструкции, к требуемым значениям показателей товаров установлены в виде значений в графе требуемое значение, считать, что данные требуемые значения не подлежат изменению и участник закупки представляет в своей заявке сведения в точности указанных значений. Применяемые материалы должны соответствовать требованиям действующих Государственных стандартов. Предоставляемые участником закупки конкретные сведения о товарах не должны сопровождаться словами «эквивалент», «аналог», словами «от», «до», «менее», «более», «уже», «шире», «свыше», «больше», «нижняя граница», «верхняя граница», «меньше», «минимальное значение», «максимальное значение», «должен», «меньше», «хуже», «лучше», «или», «может», «будет» «допускается», «не допускается», «должна», «должно», «быть», в том числе с частицей «не» и не должны допускать разночтения или двусмысленное толкование. В случае указания показателя «В ассортименте» участник закупки должен предложить не менее 3 значений показателя.</w:t>
      </w:r>
      <w:r w:rsidR="007F7455">
        <w:t xml:space="preserve"> </w:t>
      </w:r>
      <w:r w:rsidRPr="00014878">
        <w:t xml:space="preserve">случае, когда предлагаемый товар не может иметь конкретное значение параметра (конкретный показатель) в соответствии со сведениями, предоставляемыми производителями таких товаров, участником закупки указывается диапазон значений. Заказчиком при описании объекта закупки использованы, если это возможно, стандартные показатели, требования, условные обозначения и терминология, касающиеся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(далее по тексту – стандарты). Ввиду того, что стандарты и иные требования, предусмотренные законодательством Российской Федерации о техническом регулировании, могут не в полной мере охватить все необходимые заказчику функциональные, технические, качественные, эксплуатационные характеристики объекта закупки, в том числе товара, используемого при выполнении работ и оказании услуг, документация может содержать иные показатели, требования, условные обозначения и терминологию. Не подлежит конкретизации такой параметр как температура изолируемой поверхности, значение данного параметра, указанное заказчиком, является конкретным и изменению не подлежит. Если заказчиком при описании объекта закупки не использованы такие стандартные показатели, требования, условные обозначения и терминология — это продиктовано: отличием требований Заказчика от стандартных; необходимостью четкого разделения показателей на показатели, значения которых не могут изменяться, и показатели, имеющие минимальные и (или) максимальные значения; более конкретными требованиями Заказчика по сравнению с требованиями, приведенными в стандартах. Перечень материалов составлен с учетом конкретной потребности Заказчика. </w:t>
      </w:r>
    </w:p>
    <w:p w:rsidR="002F150E" w:rsidRPr="00014878" w:rsidRDefault="002F150E" w:rsidP="001C7547">
      <w:pPr>
        <w:widowControl w:val="0"/>
        <w:jc w:val="both"/>
      </w:pPr>
      <w:r w:rsidRPr="00014878">
        <w:t>Все требования к техническим характеристикам, установленные Заказчиком для определения соответствия поставляемой продукции его потребностям, основаны на данных производителей этой продукции, находящихся в открытом доступе. Опубликованные данные производителей являются результатами испытаний продукции на соответствие стандартам, техническим условиям и регламентам, произведенных самими производителями в соответствии с ГОСТ 15.309-98, для подтверждения качества своей продукции. Заказчик не требует от участника проведения никаких дополнительных испытаний предлагаемого товара (материала) для использования при выполнении работ. Участник, предлагая требуемую продукцию, должен основываться на данных испытаний, проведенных производителями.</w:t>
      </w:r>
    </w:p>
    <w:p w:rsidR="002F150E" w:rsidRPr="00014878" w:rsidRDefault="002F150E" w:rsidP="001C7547">
      <w:pPr>
        <w:widowControl w:val="0"/>
        <w:jc w:val="both"/>
      </w:pPr>
      <w:r w:rsidRPr="00014878">
        <w:t>В связи с тем, что государственные стандарты устанавливают минимально необходимые требования к характеристикам товаров (их эксплуатационным характеристикам), выраженным в требованиях к значениям показателей, государственным заказчиком могут быть установлены требования к значениям показателей, соответствующие установленным государственными стандартами, но отличающиеся от минимально установленных в сторону повышения их качественных и эксплуатационных характеристик. Данное требование обусловлено необходимостью получения товаров, соответствующих государственным стандартам, но имеющих более высокие качественные и эксплуатационные характеристики, чем минимально возможные, установленные государственными стандартами, а также индивидуальными особенностями и условиями их эксплуатации.</w:t>
      </w:r>
    </w:p>
    <w:p w:rsidR="002F150E" w:rsidRDefault="002F150E" w:rsidP="001C7547">
      <w:pPr>
        <w:widowControl w:val="0"/>
        <w:jc w:val="both"/>
      </w:pPr>
      <w:r w:rsidRPr="00014878">
        <w:t>Конкретные показатели должны быть сформулированы в настоящем времени, точно и подробно по каждому значению, с указанием каждой позиции, единиц измерения в соответствии с документацией об аукционе</w:t>
      </w:r>
      <w:r>
        <w:t xml:space="preserve"> в электронной форме.</w:t>
      </w:r>
    </w:p>
    <w:p w:rsidR="002F150E" w:rsidRPr="003074E9" w:rsidRDefault="002F150E" w:rsidP="001C7547">
      <w:pPr>
        <w:widowControl w:val="0"/>
        <w:ind w:firstLine="709"/>
      </w:pPr>
    </w:p>
    <w:p w:rsidR="002F150E" w:rsidRDefault="002F150E" w:rsidP="001C7547">
      <w:pPr>
        <w:widowControl w:val="0"/>
      </w:pPr>
    </w:p>
    <w:p w:rsidR="002F150E" w:rsidRDefault="002F150E" w:rsidP="001C7547">
      <w:pPr>
        <w:widowControl w:val="0"/>
      </w:pPr>
    </w:p>
    <w:p w:rsidR="002F150E" w:rsidRDefault="002F150E" w:rsidP="001C7547">
      <w:pPr>
        <w:widowControl w:val="0"/>
      </w:pPr>
    </w:p>
    <w:p w:rsidR="002F150E" w:rsidRDefault="002F150E" w:rsidP="001C7547">
      <w:pPr>
        <w:widowControl w:val="0"/>
      </w:pPr>
    </w:p>
    <w:p w:rsidR="002F150E" w:rsidRDefault="002F150E" w:rsidP="001C7547">
      <w:pPr>
        <w:widowControl w:val="0"/>
      </w:pPr>
    </w:p>
    <w:p w:rsidR="002F150E" w:rsidRDefault="002F150E" w:rsidP="001C7547">
      <w:pPr>
        <w:widowControl w:val="0"/>
      </w:pPr>
    </w:p>
    <w:p w:rsidR="002F150E" w:rsidRDefault="002F150E" w:rsidP="001C7547">
      <w:pPr>
        <w:widowControl w:val="0"/>
      </w:pPr>
    </w:p>
    <w:p w:rsidR="002F150E" w:rsidRDefault="002F150E" w:rsidP="001C7547">
      <w:pPr>
        <w:widowControl w:val="0"/>
      </w:pPr>
    </w:p>
    <w:p w:rsidR="002F150E" w:rsidRDefault="002F150E" w:rsidP="001C7547">
      <w:pPr>
        <w:widowControl w:val="0"/>
      </w:pPr>
    </w:p>
    <w:p w:rsidR="002F150E" w:rsidRPr="0025376A" w:rsidRDefault="002F150E" w:rsidP="001C7547">
      <w:pPr>
        <w:widowControl w:val="0"/>
      </w:pPr>
    </w:p>
    <w:p w:rsidR="006728BF" w:rsidRPr="0025376A" w:rsidRDefault="006728BF" w:rsidP="001C7547">
      <w:pPr>
        <w:widowControl w:val="0"/>
      </w:pPr>
    </w:p>
    <w:p w:rsidR="006728BF" w:rsidRDefault="006728BF" w:rsidP="001C7547">
      <w:pPr>
        <w:widowControl w:val="0"/>
      </w:pPr>
    </w:p>
    <w:p w:rsidR="001C7547" w:rsidRDefault="001C7547" w:rsidP="001C7547">
      <w:pPr>
        <w:widowControl w:val="0"/>
      </w:pPr>
    </w:p>
    <w:p w:rsidR="001C7547" w:rsidRPr="0025376A" w:rsidRDefault="001C7547" w:rsidP="001C7547">
      <w:pPr>
        <w:widowControl w:val="0"/>
      </w:pPr>
    </w:p>
    <w:p w:rsidR="00F93E84" w:rsidRPr="0025376A" w:rsidRDefault="00F93E84" w:rsidP="001C7547">
      <w:pPr>
        <w:widowControl w:val="0"/>
      </w:pPr>
    </w:p>
    <w:p w:rsidR="00F93E84" w:rsidRDefault="00F93E84" w:rsidP="001C7547">
      <w:pPr>
        <w:widowControl w:val="0"/>
      </w:pPr>
    </w:p>
    <w:p w:rsidR="002168A6" w:rsidRPr="0025376A" w:rsidRDefault="002168A6" w:rsidP="001C7547">
      <w:pPr>
        <w:widowControl w:val="0"/>
      </w:pPr>
    </w:p>
    <w:p w:rsidR="00F93E84" w:rsidRDefault="00F93E84" w:rsidP="001C7547">
      <w:pPr>
        <w:widowControl w:val="0"/>
      </w:pPr>
    </w:p>
    <w:p w:rsidR="00F91E8C" w:rsidRPr="0025376A" w:rsidRDefault="00F91E8C" w:rsidP="001C7547">
      <w:pPr>
        <w:widowControl w:val="0"/>
      </w:pPr>
    </w:p>
    <w:p w:rsidR="006728BF" w:rsidRPr="0025376A" w:rsidRDefault="006728BF" w:rsidP="001C7547">
      <w:pPr>
        <w:widowControl w:val="0"/>
      </w:pPr>
    </w:p>
    <w:p w:rsidR="002F150E" w:rsidRPr="003A738B" w:rsidRDefault="003A738B" w:rsidP="001C7547">
      <w:pPr>
        <w:widowControl w:val="0"/>
        <w:ind w:left="7513"/>
      </w:pPr>
      <w:r w:rsidRPr="003A738B">
        <w:t>Приложение №</w:t>
      </w:r>
      <w:r w:rsidR="00280530">
        <w:t>3</w:t>
      </w:r>
    </w:p>
    <w:p w:rsidR="003A738B" w:rsidRDefault="003A738B" w:rsidP="001C7547">
      <w:pPr>
        <w:widowControl w:val="0"/>
        <w:ind w:left="7088"/>
      </w:pPr>
      <w:r w:rsidRPr="003A738B">
        <w:t>к аукционной документации</w:t>
      </w:r>
    </w:p>
    <w:p w:rsidR="00F531C2" w:rsidRDefault="00F531C2" w:rsidP="001C7547">
      <w:pPr>
        <w:widowControl w:val="0"/>
        <w:ind w:left="7088"/>
      </w:pPr>
    </w:p>
    <w:p w:rsidR="00F531C2" w:rsidRDefault="00F531C2" w:rsidP="00F531C2">
      <w:pPr>
        <w:widowControl w:val="0"/>
      </w:pPr>
      <w:r>
        <w:t>Представлено отдельным файлом</w:t>
      </w:r>
    </w:p>
    <w:p w:rsidR="008B76D3" w:rsidRDefault="008B76D3" w:rsidP="001C7547">
      <w:pPr>
        <w:widowControl w:val="0"/>
        <w:ind w:left="7088"/>
      </w:pPr>
    </w:p>
    <w:p w:rsidR="00F91E8C" w:rsidRDefault="00F91E8C" w:rsidP="001C7547">
      <w:pPr>
        <w:widowControl w:val="0"/>
        <w:ind w:left="7088"/>
      </w:pPr>
      <w:r>
        <w:t>Приложение №4</w:t>
      </w:r>
    </w:p>
    <w:p w:rsidR="00F91E8C" w:rsidRDefault="00F91E8C" w:rsidP="001C7547">
      <w:pPr>
        <w:widowControl w:val="0"/>
        <w:ind w:left="7088"/>
      </w:pPr>
      <w:r>
        <w:t>к аукционной документации</w:t>
      </w:r>
    </w:p>
    <w:p w:rsidR="00F91E8C" w:rsidRDefault="00F91E8C" w:rsidP="001C7547">
      <w:pPr>
        <w:widowControl w:val="0"/>
        <w:ind w:left="7088"/>
      </w:pPr>
    </w:p>
    <w:p w:rsidR="008B76D3" w:rsidRDefault="008B76D3" w:rsidP="001C7547">
      <w:pPr>
        <w:widowControl w:val="0"/>
        <w:ind w:left="7088"/>
      </w:pPr>
    </w:p>
    <w:p w:rsidR="008B76D3" w:rsidRPr="00BE0C1F" w:rsidRDefault="008B76D3" w:rsidP="001C7547">
      <w:pPr>
        <w:widowControl w:val="0"/>
        <w:ind w:firstLine="567"/>
        <w:jc w:val="center"/>
        <w:rPr>
          <w:b/>
          <w:sz w:val="28"/>
          <w:szCs w:val="28"/>
        </w:rPr>
      </w:pPr>
      <w:r w:rsidRPr="00BE0C1F">
        <w:rPr>
          <w:b/>
          <w:sz w:val="28"/>
          <w:szCs w:val="28"/>
        </w:rPr>
        <w:t>Обоснование начальной (максимальной) цены договора</w:t>
      </w:r>
    </w:p>
    <w:p w:rsidR="008B76D3" w:rsidRPr="00BE0C1F" w:rsidRDefault="008B76D3" w:rsidP="001C7547">
      <w:pPr>
        <w:widowControl w:val="0"/>
        <w:ind w:firstLine="567"/>
        <w:jc w:val="center"/>
        <w:rPr>
          <w:b/>
          <w:sz w:val="28"/>
          <w:szCs w:val="28"/>
        </w:rPr>
      </w:pPr>
    </w:p>
    <w:p w:rsidR="008B76D3" w:rsidRPr="00BE0C1F" w:rsidRDefault="008B76D3" w:rsidP="001C7547">
      <w:pPr>
        <w:widowControl w:val="0"/>
        <w:ind w:firstLine="708"/>
        <w:jc w:val="both"/>
        <w:rPr>
          <w:bCs/>
          <w:sz w:val="28"/>
          <w:szCs w:val="28"/>
        </w:rPr>
      </w:pPr>
      <w:r w:rsidRPr="00BE0C1F">
        <w:rPr>
          <w:b/>
          <w:bCs/>
          <w:sz w:val="28"/>
          <w:szCs w:val="28"/>
        </w:rPr>
        <w:t xml:space="preserve">Применяемый метод определения НМЦД – </w:t>
      </w:r>
      <w:r w:rsidR="00592632">
        <w:rPr>
          <w:bCs/>
          <w:sz w:val="28"/>
          <w:szCs w:val="28"/>
        </w:rPr>
        <w:t>метод сопоставимых цен</w:t>
      </w:r>
    </w:p>
    <w:p w:rsidR="008B76D3" w:rsidRPr="00BE0C1F" w:rsidRDefault="008B76D3" w:rsidP="001C7547">
      <w:pPr>
        <w:pStyle w:val="a7"/>
        <w:keepNext w:val="0"/>
        <w:widowControl w:val="0"/>
        <w:suppressAutoHyphens w:val="0"/>
        <w:ind w:firstLine="720"/>
        <w:rPr>
          <w:b/>
          <w:sz w:val="28"/>
          <w:szCs w:val="28"/>
        </w:rPr>
      </w:pPr>
    </w:p>
    <w:p w:rsidR="00592632" w:rsidRPr="00455F5F" w:rsidRDefault="00592632" w:rsidP="00592632">
      <w:pPr>
        <w:pStyle w:val="a7"/>
        <w:ind w:firstLine="720"/>
        <w:jc w:val="both"/>
        <w:rPr>
          <w:sz w:val="28"/>
          <w:szCs w:val="28"/>
        </w:rPr>
      </w:pPr>
      <w:r w:rsidRPr="00455F5F">
        <w:rPr>
          <w:sz w:val="28"/>
          <w:szCs w:val="28"/>
        </w:rPr>
        <w:t>Исходные сведения:</w:t>
      </w:r>
    </w:p>
    <w:tbl>
      <w:tblPr>
        <w:tblW w:w="8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40"/>
        <w:gridCol w:w="2240"/>
        <w:gridCol w:w="2240"/>
        <w:gridCol w:w="2240"/>
      </w:tblGrid>
      <w:tr w:rsidR="00592632" w:rsidRPr="002B7982" w:rsidTr="00592632">
        <w:trPr>
          <w:jc w:val="center"/>
        </w:trPr>
        <w:tc>
          <w:tcPr>
            <w:tcW w:w="2240" w:type="dxa"/>
          </w:tcPr>
          <w:p w:rsidR="00592632" w:rsidRPr="00592632" w:rsidRDefault="00592632" w:rsidP="00BF0235">
            <w:pPr>
              <w:widowControl w:val="0"/>
              <w:jc w:val="center"/>
              <w:rPr>
                <w:sz w:val="24"/>
                <w:szCs w:val="24"/>
              </w:rPr>
            </w:pPr>
            <w:r w:rsidRPr="00592632">
              <w:rPr>
                <w:sz w:val="24"/>
                <w:szCs w:val="24"/>
              </w:rPr>
              <w:t>Коммерческое предложение № 1, руб.</w:t>
            </w:r>
          </w:p>
        </w:tc>
        <w:tc>
          <w:tcPr>
            <w:tcW w:w="2240" w:type="dxa"/>
          </w:tcPr>
          <w:p w:rsidR="00592632" w:rsidRPr="00592632" w:rsidRDefault="00592632" w:rsidP="00BF0235">
            <w:pPr>
              <w:widowControl w:val="0"/>
              <w:jc w:val="center"/>
              <w:rPr>
                <w:sz w:val="24"/>
                <w:szCs w:val="24"/>
              </w:rPr>
            </w:pPr>
            <w:r w:rsidRPr="00592632">
              <w:rPr>
                <w:sz w:val="24"/>
                <w:szCs w:val="24"/>
              </w:rPr>
              <w:t>Коммерческое предложение № 2, руб.</w:t>
            </w:r>
          </w:p>
        </w:tc>
        <w:tc>
          <w:tcPr>
            <w:tcW w:w="2240" w:type="dxa"/>
          </w:tcPr>
          <w:p w:rsidR="00592632" w:rsidRPr="00592632" w:rsidRDefault="00592632" w:rsidP="00BF0235">
            <w:pPr>
              <w:widowControl w:val="0"/>
              <w:jc w:val="center"/>
              <w:rPr>
                <w:sz w:val="24"/>
                <w:szCs w:val="24"/>
              </w:rPr>
            </w:pPr>
            <w:r w:rsidRPr="00592632">
              <w:rPr>
                <w:sz w:val="24"/>
                <w:szCs w:val="24"/>
              </w:rPr>
              <w:t>Коммерческое предложение № 3, руб.</w:t>
            </w:r>
          </w:p>
        </w:tc>
        <w:tc>
          <w:tcPr>
            <w:tcW w:w="2240" w:type="dxa"/>
          </w:tcPr>
          <w:p w:rsidR="00592632" w:rsidRPr="00592632" w:rsidRDefault="00592632" w:rsidP="00BF0235">
            <w:pPr>
              <w:widowControl w:val="0"/>
              <w:jc w:val="center"/>
              <w:rPr>
                <w:sz w:val="24"/>
                <w:szCs w:val="24"/>
              </w:rPr>
            </w:pPr>
            <w:r w:rsidRPr="00592632">
              <w:rPr>
                <w:sz w:val="24"/>
                <w:szCs w:val="24"/>
              </w:rPr>
              <w:t xml:space="preserve">НМЦД, </w:t>
            </w:r>
            <w:proofErr w:type="spellStart"/>
            <w:r w:rsidRPr="00592632">
              <w:rPr>
                <w:sz w:val="24"/>
                <w:szCs w:val="24"/>
              </w:rPr>
              <w:t>руб</w:t>
            </w:r>
            <w:proofErr w:type="spellEnd"/>
          </w:p>
        </w:tc>
      </w:tr>
      <w:tr w:rsidR="00592632" w:rsidRPr="002B7982" w:rsidTr="00592632">
        <w:trPr>
          <w:jc w:val="center"/>
        </w:trPr>
        <w:tc>
          <w:tcPr>
            <w:tcW w:w="2240" w:type="dxa"/>
          </w:tcPr>
          <w:p w:rsidR="00592632" w:rsidRPr="004E1576" w:rsidRDefault="004E1576" w:rsidP="00592632">
            <w:pPr>
              <w:widowControl w:val="0"/>
              <w:jc w:val="center"/>
              <w:rPr>
                <w:sz w:val="24"/>
                <w:szCs w:val="24"/>
              </w:rPr>
            </w:pPr>
            <w:r>
              <w:rPr>
                <w:sz w:val="24"/>
                <w:szCs w:val="24"/>
              </w:rPr>
              <w:t>10250396,62</w:t>
            </w:r>
          </w:p>
        </w:tc>
        <w:tc>
          <w:tcPr>
            <w:tcW w:w="2240" w:type="dxa"/>
          </w:tcPr>
          <w:p w:rsidR="00592632" w:rsidRPr="004E1576" w:rsidRDefault="004E1576" w:rsidP="00592632">
            <w:pPr>
              <w:widowControl w:val="0"/>
              <w:jc w:val="center"/>
              <w:rPr>
                <w:sz w:val="24"/>
                <w:szCs w:val="24"/>
              </w:rPr>
            </w:pPr>
            <w:r>
              <w:rPr>
                <w:sz w:val="24"/>
                <w:szCs w:val="24"/>
              </w:rPr>
              <w:t>10551878,66</w:t>
            </w:r>
          </w:p>
        </w:tc>
        <w:tc>
          <w:tcPr>
            <w:tcW w:w="2240" w:type="dxa"/>
          </w:tcPr>
          <w:p w:rsidR="00592632" w:rsidRPr="004E1576" w:rsidRDefault="004E1576" w:rsidP="00592632">
            <w:pPr>
              <w:widowControl w:val="0"/>
              <w:jc w:val="center"/>
              <w:rPr>
                <w:sz w:val="24"/>
                <w:szCs w:val="24"/>
              </w:rPr>
            </w:pPr>
            <w:r>
              <w:rPr>
                <w:sz w:val="24"/>
                <w:szCs w:val="24"/>
              </w:rPr>
              <w:t>10049408,46</w:t>
            </w:r>
          </w:p>
        </w:tc>
        <w:tc>
          <w:tcPr>
            <w:tcW w:w="2240" w:type="dxa"/>
          </w:tcPr>
          <w:p w:rsidR="00592632" w:rsidRPr="004E1576" w:rsidRDefault="004E1576" w:rsidP="00592632">
            <w:pPr>
              <w:widowControl w:val="0"/>
              <w:jc w:val="center"/>
              <w:rPr>
                <w:sz w:val="24"/>
                <w:szCs w:val="24"/>
              </w:rPr>
            </w:pPr>
            <w:r>
              <w:rPr>
                <w:sz w:val="24"/>
                <w:szCs w:val="24"/>
              </w:rPr>
              <w:t>10283894,58</w:t>
            </w:r>
          </w:p>
        </w:tc>
      </w:tr>
    </w:tbl>
    <w:p w:rsidR="008B76D3" w:rsidRPr="008B76D3" w:rsidRDefault="008B76D3" w:rsidP="001C7547">
      <w:pPr>
        <w:pStyle w:val="a7"/>
        <w:keepNext w:val="0"/>
        <w:widowControl w:val="0"/>
        <w:suppressAutoHyphens w:val="0"/>
        <w:ind w:firstLine="720"/>
        <w:rPr>
          <w:b/>
          <w:szCs w:val="24"/>
          <w:highlight w:val="yellow"/>
        </w:rPr>
      </w:pPr>
    </w:p>
    <w:p w:rsidR="007F7455" w:rsidRDefault="00BE0C1F" w:rsidP="001C7547">
      <w:pPr>
        <w:widowControl w:val="0"/>
        <w:jc w:val="both"/>
        <w:rPr>
          <w:sz w:val="24"/>
          <w:szCs w:val="24"/>
        </w:rPr>
      </w:pPr>
      <w:r w:rsidRPr="00EC2375">
        <w:rPr>
          <w:b/>
          <w:sz w:val="24"/>
          <w:szCs w:val="24"/>
        </w:rPr>
        <w:t>Согласно проведенных расчетов начальная (максимальная) цена договора составляет:</w:t>
      </w:r>
      <w:r w:rsidR="00EC2375" w:rsidRPr="00EC2375">
        <w:rPr>
          <w:sz w:val="24"/>
          <w:szCs w:val="24"/>
        </w:rPr>
        <w:t xml:space="preserve"> </w:t>
      </w:r>
    </w:p>
    <w:p w:rsidR="008B76D3" w:rsidRDefault="004E1576" w:rsidP="004E1576">
      <w:pPr>
        <w:widowControl w:val="0"/>
      </w:pPr>
      <w:r w:rsidRPr="004E1576">
        <w:rPr>
          <w:sz w:val="24"/>
          <w:szCs w:val="24"/>
        </w:rPr>
        <w:t>10 283 894 (Десять миллионов двести восемьдесят три тысячи восемьсот девяносто четыре) рубля 58 копеек, в том числе НДС</w:t>
      </w: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D0219A" w:rsidRDefault="00D0219A" w:rsidP="001C7547">
      <w:pPr>
        <w:widowControl w:val="0"/>
        <w:ind w:left="7088"/>
      </w:pPr>
    </w:p>
    <w:p w:rsidR="00D0219A" w:rsidRDefault="00D0219A" w:rsidP="001C7547">
      <w:pPr>
        <w:widowControl w:val="0"/>
        <w:ind w:left="7088"/>
      </w:pPr>
    </w:p>
    <w:p w:rsidR="00D0219A" w:rsidRDefault="00D0219A"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8B76D3" w:rsidRDefault="008B76D3" w:rsidP="001C7547">
      <w:pPr>
        <w:widowControl w:val="0"/>
        <w:ind w:left="7088"/>
      </w:pPr>
    </w:p>
    <w:p w:rsidR="003A7850" w:rsidRDefault="003A7850" w:rsidP="001C7547">
      <w:pPr>
        <w:widowControl w:val="0"/>
        <w:ind w:left="7088"/>
      </w:pPr>
    </w:p>
    <w:p w:rsidR="008B76D3" w:rsidRDefault="008B76D3" w:rsidP="001C7547">
      <w:pPr>
        <w:widowControl w:val="0"/>
        <w:ind w:left="7088"/>
      </w:pPr>
    </w:p>
    <w:p w:rsidR="00925D44" w:rsidRDefault="00925D44" w:rsidP="001C7547">
      <w:pPr>
        <w:widowControl w:val="0"/>
        <w:ind w:left="7088"/>
      </w:pPr>
    </w:p>
    <w:p w:rsidR="00FA147B" w:rsidRDefault="00FA147B" w:rsidP="001C7547">
      <w:pPr>
        <w:widowControl w:val="0"/>
        <w:ind w:left="7088"/>
      </w:pPr>
    </w:p>
    <w:p w:rsidR="00925D44" w:rsidRDefault="00925D44" w:rsidP="001C7547">
      <w:pPr>
        <w:widowControl w:val="0"/>
        <w:ind w:left="7088"/>
      </w:pPr>
    </w:p>
    <w:p w:rsidR="00DD5108" w:rsidRDefault="00DD5108" w:rsidP="001C7547">
      <w:pPr>
        <w:widowControl w:val="0"/>
        <w:ind w:left="7088"/>
      </w:pPr>
    </w:p>
    <w:p w:rsidR="008B76D3" w:rsidRDefault="008B76D3" w:rsidP="001C7547">
      <w:pPr>
        <w:widowControl w:val="0"/>
        <w:ind w:left="7088"/>
      </w:pPr>
    </w:p>
    <w:p w:rsidR="004E1576" w:rsidRDefault="004E1576" w:rsidP="001C7547">
      <w:pPr>
        <w:widowControl w:val="0"/>
        <w:ind w:left="7088"/>
      </w:pPr>
    </w:p>
    <w:p w:rsidR="004E1576" w:rsidRDefault="004E1576" w:rsidP="001C7547">
      <w:pPr>
        <w:widowControl w:val="0"/>
        <w:ind w:left="7088"/>
      </w:pPr>
    </w:p>
    <w:p w:rsidR="008B76D3" w:rsidRDefault="008B76D3" w:rsidP="001C7547">
      <w:pPr>
        <w:widowControl w:val="0"/>
        <w:ind w:left="7088"/>
      </w:pPr>
    </w:p>
    <w:p w:rsidR="00BE0C1F" w:rsidRDefault="00BE0C1F" w:rsidP="001C7547">
      <w:pPr>
        <w:widowControl w:val="0"/>
        <w:ind w:left="7088"/>
      </w:pPr>
    </w:p>
    <w:p w:rsidR="00BE0C1F" w:rsidRDefault="00BE0C1F" w:rsidP="001C7547">
      <w:pPr>
        <w:widowControl w:val="0"/>
        <w:ind w:left="7088"/>
      </w:pPr>
    </w:p>
    <w:p w:rsidR="008B76D3" w:rsidRPr="003A738B" w:rsidRDefault="008B76D3" w:rsidP="001C7547">
      <w:pPr>
        <w:widowControl w:val="0"/>
        <w:ind w:left="7513"/>
      </w:pPr>
      <w:r w:rsidRPr="003A738B">
        <w:t>Приложение №</w:t>
      </w:r>
      <w:r w:rsidR="00F91E8C">
        <w:t>5</w:t>
      </w:r>
    </w:p>
    <w:p w:rsidR="008B76D3" w:rsidRDefault="008B76D3" w:rsidP="001C7547">
      <w:pPr>
        <w:widowControl w:val="0"/>
        <w:ind w:left="7088"/>
      </w:pPr>
      <w:r w:rsidRPr="003A738B">
        <w:t>к аукционной документации</w:t>
      </w:r>
    </w:p>
    <w:p w:rsidR="008B76D3" w:rsidRDefault="008B76D3" w:rsidP="001C7547">
      <w:pPr>
        <w:widowControl w:val="0"/>
        <w:ind w:left="7088"/>
      </w:pPr>
    </w:p>
    <w:p w:rsidR="008B76D3" w:rsidRDefault="008B76D3" w:rsidP="001C7547">
      <w:pPr>
        <w:widowControl w:val="0"/>
        <w:ind w:left="7088"/>
      </w:pPr>
    </w:p>
    <w:p w:rsidR="00B4715E" w:rsidRPr="00265AA3" w:rsidRDefault="00F531C2" w:rsidP="00B4715E">
      <w:pPr>
        <w:spacing w:line="264" w:lineRule="auto"/>
        <w:jc w:val="center"/>
        <w:outlineLvl w:val="0"/>
        <w:rPr>
          <w:b/>
          <w:bCs/>
          <w:caps/>
          <w:kern w:val="28"/>
          <w:sz w:val="24"/>
          <w:szCs w:val="24"/>
          <w:lang w:eastAsia="ar-SA"/>
        </w:rPr>
      </w:pPr>
      <w:bookmarkStart w:id="8" w:name="_Toc451270364"/>
      <w:bookmarkStart w:id="9" w:name="_Toc451270365"/>
      <w:r>
        <w:rPr>
          <w:b/>
          <w:bCs/>
          <w:caps/>
          <w:kern w:val="28"/>
          <w:sz w:val="24"/>
          <w:szCs w:val="24"/>
          <w:lang w:eastAsia="ar-SA"/>
        </w:rPr>
        <w:t xml:space="preserve">ПРОЕКТ </w:t>
      </w:r>
      <w:r w:rsidR="00B4715E" w:rsidRPr="00945325">
        <w:rPr>
          <w:b/>
          <w:bCs/>
          <w:caps/>
          <w:kern w:val="28"/>
          <w:sz w:val="24"/>
          <w:szCs w:val="24"/>
          <w:lang w:eastAsia="ar-SA"/>
        </w:rPr>
        <w:t>ДОГОВОР</w:t>
      </w:r>
      <w:r>
        <w:rPr>
          <w:b/>
          <w:bCs/>
          <w:caps/>
          <w:kern w:val="28"/>
          <w:sz w:val="24"/>
          <w:szCs w:val="24"/>
          <w:lang w:eastAsia="ar-SA"/>
        </w:rPr>
        <w:t>а</w:t>
      </w:r>
      <w:r w:rsidR="00B4715E" w:rsidRPr="00861276">
        <w:rPr>
          <w:b/>
          <w:bCs/>
          <w:caps/>
          <w:kern w:val="28"/>
          <w:sz w:val="24"/>
          <w:szCs w:val="24"/>
          <w:lang w:eastAsia="ar-SA"/>
        </w:rPr>
        <w:t xml:space="preserve"> </w:t>
      </w:r>
      <w:r w:rsidR="00B4715E">
        <w:rPr>
          <w:b/>
          <w:bCs/>
          <w:caps/>
          <w:kern w:val="28"/>
          <w:sz w:val="24"/>
          <w:szCs w:val="24"/>
          <w:lang w:eastAsia="ar-SA"/>
        </w:rPr>
        <w:t xml:space="preserve"> </w:t>
      </w:r>
    </w:p>
    <w:bookmarkEnd w:id="8"/>
    <w:bookmarkEnd w:id="9"/>
    <w:p w:rsidR="00B4715E" w:rsidRPr="00C73346" w:rsidRDefault="00B4715E" w:rsidP="00B4715E">
      <w:pPr>
        <w:spacing w:line="264" w:lineRule="auto"/>
        <w:rPr>
          <w:sz w:val="24"/>
          <w:szCs w:val="24"/>
          <w:lang w:eastAsia="ar-SA"/>
        </w:rPr>
      </w:pPr>
    </w:p>
    <w:p w:rsidR="00B4715E" w:rsidRPr="00C73346" w:rsidRDefault="00B4715E" w:rsidP="00B4715E">
      <w:pPr>
        <w:tabs>
          <w:tab w:val="left" w:pos="5659"/>
        </w:tabs>
        <w:spacing w:line="264" w:lineRule="auto"/>
        <w:jc w:val="both"/>
        <w:rPr>
          <w:sz w:val="24"/>
          <w:szCs w:val="24"/>
        </w:rPr>
      </w:pPr>
      <w:r w:rsidRPr="00C73346">
        <w:rPr>
          <w:sz w:val="24"/>
          <w:szCs w:val="24"/>
        </w:rPr>
        <w:t>г. Брянск</w:t>
      </w:r>
      <w:r w:rsidRPr="00C73346">
        <w:rPr>
          <w:sz w:val="24"/>
          <w:szCs w:val="24"/>
        </w:rPr>
        <w:tab/>
      </w:r>
      <w:r w:rsidRPr="00945325">
        <w:rPr>
          <w:sz w:val="24"/>
          <w:szCs w:val="24"/>
        </w:rPr>
        <w:t xml:space="preserve">           </w:t>
      </w:r>
      <w:r>
        <w:rPr>
          <w:sz w:val="24"/>
          <w:szCs w:val="24"/>
        </w:rPr>
        <w:t xml:space="preserve">         </w:t>
      </w:r>
      <w:r w:rsidRPr="00945325">
        <w:rPr>
          <w:sz w:val="24"/>
          <w:szCs w:val="24"/>
        </w:rPr>
        <w:t xml:space="preserve">      </w:t>
      </w:r>
      <w:r w:rsidRPr="00C73346">
        <w:rPr>
          <w:sz w:val="24"/>
          <w:szCs w:val="24"/>
        </w:rPr>
        <w:t xml:space="preserve">   </w:t>
      </w:r>
      <w:r>
        <w:rPr>
          <w:sz w:val="24"/>
          <w:szCs w:val="24"/>
        </w:rPr>
        <w:t xml:space="preserve">    </w:t>
      </w:r>
      <w:proofErr w:type="gramStart"/>
      <w:r>
        <w:rPr>
          <w:sz w:val="24"/>
          <w:szCs w:val="24"/>
        </w:rPr>
        <w:t xml:space="preserve">  </w:t>
      </w:r>
      <w:r w:rsidRPr="00C73346">
        <w:rPr>
          <w:sz w:val="24"/>
          <w:szCs w:val="24"/>
        </w:rPr>
        <w:t xml:space="preserve"> «</w:t>
      </w:r>
      <w:proofErr w:type="gramEnd"/>
      <w:r>
        <w:rPr>
          <w:sz w:val="24"/>
          <w:szCs w:val="24"/>
        </w:rPr>
        <w:t xml:space="preserve">    </w:t>
      </w:r>
      <w:r w:rsidRPr="00C73346">
        <w:rPr>
          <w:sz w:val="24"/>
          <w:szCs w:val="24"/>
        </w:rPr>
        <w:t xml:space="preserve">» </w:t>
      </w:r>
      <w:r>
        <w:rPr>
          <w:sz w:val="24"/>
          <w:szCs w:val="24"/>
        </w:rPr>
        <w:t xml:space="preserve">    </w:t>
      </w:r>
      <w:r w:rsidRPr="00C73346">
        <w:rPr>
          <w:sz w:val="24"/>
          <w:szCs w:val="24"/>
        </w:rPr>
        <w:t xml:space="preserve"> </w:t>
      </w:r>
      <w:r w:rsidR="0048515F">
        <w:rPr>
          <w:sz w:val="24"/>
          <w:szCs w:val="24"/>
        </w:rPr>
        <w:t>2026 года</w:t>
      </w:r>
    </w:p>
    <w:p w:rsidR="00B4715E" w:rsidRPr="00C73346" w:rsidRDefault="00B4715E" w:rsidP="00B4715E">
      <w:pPr>
        <w:tabs>
          <w:tab w:val="left" w:pos="5659"/>
        </w:tabs>
        <w:spacing w:line="264" w:lineRule="auto"/>
        <w:ind w:firstLine="709"/>
        <w:jc w:val="both"/>
        <w:rPr>
          <w:sz w:val="24"/>
          <w:szCs w:val="24"/>
        </w:rPr>
      </w:pPr>
    </w:p>
    <w:p w:rsidR="00B4715E" w:rsidRPr="00EE57D6" w:rsidRDefault="00B4715E" w:rsidP="00B4715E">
      <w:pPr>
        <w:tabs>
          <w:tab w:val="left" w:pos="5659"/>
        </w:tabs>
        <w:spacing w:line="257" w:lineRule="auto"/>
        <w:ind w:firstLine="709"/>
        <w:jc w:val="both"/>
        <w:rPr>
          <w:sz w:val="24"/>
          <w:szCs w:val="24"/>
        </w:rPr>
      </w:pPr>
      <w:r w:rsidRPr="00EE57D6">
        <w:rPr>
          <w:bCs/>
          <w:color w:val="000000"/>
          <w:sz w:val="24"/>
          <w:szCs w:val="24"/>
          <w:shd w:val="clear" w:color="auto" w:fill="FFFFFF"/>
          <w:lang w:bidi="ru-RU"/>
        </w:rPr>
        <w:t xml:space="preserve">Государственное автономное образовательное учреждение «Медицинский Сеченовский предуниверсарий Брянской области», именуемое в дальнейшем «Заказчик», в лице </w:t>
      </w:r>
      <w:r w:rsidR="004E1576" w:rsidRPr="00EE57D6">
        <w:rPr>
          <w:bCs/>
          <w:color w:val="000000"/>
          <w:sz w:val="24"/>
          <w:szCs w:val="24"/>
          <w:shd w:val="clear" w:color="auto" w:fill="FFFFFF"/>
          <w:lang w:bidi="ru-RU"/>
        </w:rPr>
        <w:t xml:space="preserve">директора </w:t>
      </w:r>
      <w:r w:rsidRPr="00EE57D6">
        <w:rPr>
          <w:bCs/>
          <w:color w:val="000000"/>
          <w:sz w:val="24"/>
          <w:szCs w:val="24"/>
          <w:shd w:val="clear" w:color="auto" w:fill="FFFFFF"/>
          <w:lang w:bidi="ru-RU"/>
        </w:rPr>
        <w:t>Королева Дениса Григорьевича, действующего на основании Устава, с одной стороны, и ________________________________________________________________________________________________, именуемое в дальнейшем «</w:t>
      </w:r>
      <w:r w:rsidR="00712AAB">
        <w:rPr>
          <w:bCs/>
          <w:color w:val="000000"/>
          <w:sz w:val="24"/>
          <w:szCs w:val="24"/>
          <w:shd w:val="clear" w:color="auto" w:fill="FFFFFF"/>
          <w:lang w:bidi="ru-RU"/>
        </w:rPr>
        <w:t>Поставщик»</w:t>
      </w:r>
      <w:r w:rsidRPr="00EE57D6">
        <w:rPr>
          <w:bCs/>
          <w:color w:val="000000"/>
          <w:sz w:val="24"/>
          <w:szCs w:val="24"/>
          <w:shd w:val="clear" w:color="auto" w:fill="FFFFFF"/>
          <w:lang w:bidi="ru-RU"/>
        </w:rPr>
        <w:t xml:space="preserve"> в лице _______________________________, действующего на основании _______________,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для нужд ГАОУ «Медицинский Сеченовский предуниверсарий Брянской области» (далее – Положение о закупке для нужд Заказчика), </w:t>
      </w:r>
      <w:r>
        <w:rPr>
          <w:bCs/>
          <w:color w:val="000000"/>
          <w:sz w:val="24"/>
          <w:szCs w:val="24"/>
          <w:shd w:val="clear" w:color="auto" w:fill="FFFFFF"/>
          <w:lang w:bidi="ru-RU"/>
        </w:rPr>
        <w:t xml:space="preserve">по итогам аукциона в электронной форме, участниками которого могут быть субъекты малого и среднего предпринимательства, извещение №____________, </w:t>
      </w:r>
      <w:r w:rsidRPr="00EE57D6">
        <w:rPr>
          <w:bCs/>
          <w:color w:val="000000"/>
          <w:sz w:val="24"/>
          <w:szCs w:val="24"/>
          <w:shd w:val="clear" w:color="auto" w:fill="FFFFFF"/>
          <w:lang w:bidi="ru-RU"/>
        </w:rPr>
        <w:t>заключили настоящий Договор (далее – Договор) о нижеследующем:</w:t>
      </w: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1. Предмет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1.1. Предметом настоящего Договора является </w:t>
      </w:r>
      <w:r>
        <w:rPr>
          <w:bCs/>
          <w:sz w:val="24"/>
          <w:szCs w:val="24"/>
        </w:rPr>
        <w:t xml:space="preserve">поставка                              </w:t>
      </w:r>
      <w:r w:rsidRPr="00697675">
        <w:rPr>
          <w:bCs/>
          <w:sz w:val="24"/>
          <w:szCs w:val="24"/>
        </w:rPr>
        <w:t xml:space="preserve"> </w:t>
      </w:r>
      <w:r w:rsidRPr="00750939">
        <w:rPr>
          <w:bCs/>
          <w:sz w:val="24"/>
          <w:szCs w:val="24"/>
        </w:rPr>
        <w:t>(далее - Товар), наименование, ассортимент, количество и цена которого определяются в соответствии со Спецификацией, являющимися неотъемлемой частью Договора (Приложение №1 к настоящему Договору).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1.2. Поставщик обязуется поставить, а Заказчик – принять и оплатить Товар в соответствии с условиями настоящего Договора.</w:t>
      </w:r>
    </w:p>
    <w:p w:rsidR="00B4715E" w:rsidRPr="00750939" w:rsidRDefault="00B4715E" w:rsidP="00B4715E">
      <w:pPr>
        <w:widowControl w:val="0"/>
        <w:shd w:val="clear" w:color="auto" w:fill="FFFFFF"/>
        <w:tabs>
          <w:tab w:val="left" w:pos="-142"/>
        </w:tabs>
        <w:spacing w:line="257" w:lineRule="auto"/>
        <w:ind w:left="-142"/>
        <w:jc w:val="center"/>
        <w:rPr>
          <w:b/>
          <w:bCs/>
          <w:sz w:val="24"/>
          <w:szCs w:val="24"/>
        </w:rPr>
      </w:pPr>
      <w:r w:rsidRPr="00750939">
        <w:rPr>
          <w:b/>
          <w:bCs/>
          <w:sz w:val="24"/>
          <w:szCs w:val="24"/>
        </w:rPr>
        <w:t>2. Место, сроки, условия поставки и приемки Товара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2.1. Место поставки Товара –</w:t>
      </w:r>
      <w:r>
        <w:rPr>
          <w:bCs/>
          <w:sz w:val="24"/>
          <w:szCs w:val="24"/>
        </w:rPr>
        <w:t xml:space="preserve"> </w:t>
      </w:r>
      <w:r w:rsidRPr="00750939">
        <w:rPr>
          <w:bCs/>
          <w:sz w:val="24"/>
          <w:szCs w:val="24"/>
        </w:rPr>
        <w:t xml:space="preserve">Брянская область, г. </w:t>
      </w:r>
      <w:proofErr w:type="gramStart"/>
      <w:r>
        <w:rPr>
          <w:bCs/>
          <w:sz w:val="24"/>
          <w:szCs w:val="24"/>
        </w:rPr>
        <w:t>Брянск</w:t>
      </w:r>
      <w:r w:rsidRPr="00750939">
        <w:rPr>
          <w:bCs/>
          <w:sz w:val="24"/>
          <w:szCs w:val="24"/>
        </w:rPr>
        <w:t xml:space="preserve">, </w:t>
      </w:r>
      <w:r>
        <w:rPr>
          <w:bCs/>
          <w:sz w:val="24"/>
          <w:szCs w:val="24"/>
        </w:rPr>
        <w:t xml:space="preserve"> </w:t>
      </w:r>
      <w:r w:rsidR="009B54E4">
        <w:rPr>
          <w:bCs/>
          <w:sz w:val="24"/>
          <w:szCs w:val="24"/>
        </w:rPr>
        <w:t>проспект</w:t>
      </w:r>
      <w:proofErr w:type="gramEnd"/>
      <w:r w:rsidR="009B54E4">
        <w:rPr>
          <w:bCs/>
          <w:sz w:val="24"/>
          <w:szCs w:val="24"/>
        </w:rPr>
        <w:t xml:space="preserve"> Ленина Д.18</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2.2. Поставка Товара Заказчику осуществляется Поставщиком </w:t>
      </w:r>
      <w:r>
        <w:rPr>
          <w:bCs/>
          <w:sz w:val="24"/>
          <w:szCs w:val="24"/>
        </w:rPr>
        <w:t>до         года</w:t>
      </w:r>
      <w:r w:rsidRPr="00750939">
        <w:rPr>
          <w:bCs/>
          <w:sz w:val="24"/>
          <w:szCs w:val="24"/>
        </w:rPr>
        <w:t xml:space="preserve">. Датой поставки является дата фактического поступления Товара в адрес Заказчика, указанный в п. 2.1 настоящего Договора. </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2.3. Поставщик обязан согласовать с Заказчиком точное время и дату поставки Товара.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2.4. Приемка Товара производится в месте поставки Товара, указанном в п. 2.1 настоящего Договора уполномоченным представителем Заказчика в присутствии уполномоченного представителя Поставщика.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2.5. В момент поставки Товара Поставщик обязан передать Заказчику: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оригиналы товарных накладных и счетов фактур (два экземпляра) или УПД (два экземпляра);</w:t>
      </w:r>
    </w:p>
    <w:p w:rsidR="00B4715E" w:rsidRPr="00750939" w:rsidRDefault="00B4715E" w:rsidP="00B4715E">
      <w:pPr>
        <w:widowControl w:val="0"/>
        <w:shd w:val="clear" w:color="auto" w:fill="FFFFFF"/>
        <w:spacing w:line="257" w:lineRule="auto"/>
        <w:ind w:firstLine="709"/>
        <w:jc w:val="both"/>
        <w:rPr>
          <w:bCs/>
          <w:sz w:val="24"/>
          <w:szCs w:val="24"/>
        </w:rPr>
      </w:pPr>
      <w:r>
        <w:rPr>
          <w:bCs/>
          <w:sz w:val="24"/>
          <w:szCs w:val="24"/>
        </w:rPr>
        <w:t>- счет на оплату.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2.6. По итогам приемки Товара при наличии документов, указанных в пункте 2.5. настоящего Договора, и при отсутствии претензий относительно качества, количества, ассортимента, комплектности и других характеристик Товара, Заказчик в течение 3 (Трёх) рабочих дней с момента поставки Товара подписывает товаросопроводительные документы в 2 (Двух) экземплярах и передает один экземпляр Поставщику.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2.8. Датой поставки, то есть датой передачи Товара от Поставщика к Заказчику, считается дата подписания сторонам документов, указанных в п. 2.5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2.9. Право собственности на Товар переходит с момента подписания сторонами </w:t>
      </w:r>
      <w:r w:rsidRPr="00750939">
        <w:rPr>
          <w:bCs/>
          <w:sz w:val="24"/>
          <w:szCs w:val="24"/>
        </w:rPr>
        <w:lastRenderedPageBreak/>
        <w:t>документов, указанных в п. 2.5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2.10. Заказчик обязуется принять Товар, обеспечив его осмотр на предмет соответствия технических характеристик, которые могут быть определены при внешнем осмотре, количества Товара соответствующим документам на Товар, отсутствия внешних повреждений.</w:t>
      </w: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3. Цена договора и порядок оплаты</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3.1. Цена Договора составляет </w:t>
      </w:r>
      <w:r>
        <w:rPr>
          <w:bCs/>
          <w:sz w:val="24"/>
          <w:szCs w:val="24"/>
        </w:rPr>
        <w:t xml:space="preserve">        </w:t>
      </w:r>
      <w:proofErr w:type="gramStart"/>
      <w:r>
        <w:rPr>
          <w:bCs/>
          <w:sz w:val="24"/>
          <w:szCs w:val="24"/>
        </w:rPr>
        <w:t xml:space="preserve">   </w:t>
      </w:r>
      <w:r w:rsidRPr="00750939">
        <w:rPr>
          <w:bCs/>
          <w:sz w:val="24"/>
          <w:szCs w:val="24"/>
        </w:rPr>
        <w:t>(</w:t>
      </w:r>
      <w:proofErr w:type="gramEnd"/>
      <w:r>
        <w:rPr>
          <w:bCs/>
          <w:sz w:val="24"/>
          <w:szCs w:val="24"/>
        </w:rPr>
        <w:t xml:space="preserve">              </w:t>
      </w:r>
      <w:r w:rsidRPr="00750939">
        <w:rPr>
          <w:bCs/>
          <w:sz w:val="24"/>
          <w:szCs w:val="24"/>
        </w:rPr>
        <w:t>) рубл</w:t>
      </w:r>
      <w:r>
        <w:rPr>
          <w:bCs/>
          <w:sz w:val="24"/>
          <w:szCs w:val="24"/>
        </w:rPr>
        <w:t>ей     копеек, НДС/без НДС</w:t>
      </w:r>
      <w:r w:rsidRPr="00750939">
        <w:rPr>
          <w:bCs/>
          <w:sz w:val="24"/>
          <w:szCs w:val="24"/>
        </w:rPr>
        <w:t>, определяется общей стоимостью Товара из расчёта цены единицы Товара на количество Товара, указанное в Спецификации (Приложение №1 к настоящему Договору).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3.2. Цена единицы Товара указана в Спецификации (Приложение №1 к настоящему Договору).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3.3. В цену договора входят все затраты, необходимые для исполнения договора, в том числе расходы на доставку товара, расходы по страхованию и уплате таможенных сборов, налоги, сборы, пошлины и другие обязательные платежи, </w:t>
      </w:r>
      <w:r w:rsidR="00C311F0">
        <w:rPr>
          <w:bCs/>
          <w:sz w:val="24"/>
          <w:szCs w:val="24"/>
        </w:rPr>
        <w:t xml:space="preserve">обучение, расстановка, </w:t>
      </w:r>
      <w:r w:rsidRPr="00750939">
        <w:rPr>
          <w:bCs/>
          <w:sz w:val="24"/>
          <w:szCs w:val="24"/>
        </w:rPr>
        <w:t xml:space="preserve">а также расходы по погрузке, разгрузке товара на склад Заказчика, расположенного по адресу: </w:t>
      </w:r>
      <w:r w:rsidRPr="001B244C">
        <w:rPr>
          <w:bCs/>
          <w:sz w:val="24"/>
          <w:szCs w:val="24"/>
        </w:rPr>
        <w:t>г.</w:t>
      </w:r>
      <w:r w:rsidRPr="00750939">
        <w:rPr>
          <w:bCs/>
          <w:sz w:val="24"/>
          <w:szCs w:val="24"/>
        </w:rPr>
        <w:t xml:space="preserve"> </w:t>
      </w:r>
      <w:r>
        <w:rPr>
          <w:bCs/>
          <w:sz w:val="24"/>
          <w:szCs w:val="24"/>
        </w:rPr>
        <w:t>Брянск</w:t>
      </w:r>
      <w:r w:rsidRPr="00750939">
        <w:rPr>
          <w:bCs/>
          <w:sz w:val="24"/>
          <w:szCs w:val="24"/>
        </w:rPr>
        <w:t xml:space="preserve">, </w:t>
      </w:r>
      <w:r>
        <w:rPr>
          <w:bCs/>
          <w:sz w:val="24"/>
          <w:szCs w:val="24"/>
        </w:rPr>
        <w:t>____________</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3.4. Форма оплаты – безналичная. Авансирование не предусмотрено. Оплата поставленного товара производится путем перечисления денежных средств на расчетный счет Поставщика в срок не более </w:t>
      </w:r>
      <w:r w:rsidR="004E1576">
        <w:rPr>
          <w:bCs/>
          <w:sz w:val="24"/>
          <w:szCs w:val="24"/>
        </w:rPr>
        <w:t>7ми</w:t>
      </w:r>
      <w:r w:rsidRPr="00750939">
        <w:rPr>
          <w:bCs/>
          <w:sz w:val="24"/>
          <w:szCs w:val="24"/>
        </w:rPr>
        <w:t xml:space="preserve"> рабочих дней с даты приемки поставленного Товара.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3.5. Оплата производится в рублях Российской Федерации.</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3.6. В случае изменения расчетного счета, Поставщик обязан в течение 1 (одного) календарного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Заказчика денежных средств на указанный в настоящем Договоре счет Поставщика несет Поставщик.</w:t>
      </w:r>
    </w:p>
    <w:p w:rsidR="00B4715E" w:rsidRPr="00750939" w:rsidRDefault="00B4715E" w:rsidP="00B4715E">
      <w:pPr>
        <w:widowControl w:val="0"/>
        <w:shd w:val="clear" w:color="auto" w:fill="FFFFFF"/>
        <w:spacing w:line="257" w:lineRule="auto"/>
        <w:ind w:firstLine="709"/>
        <w:jc w:val="both"/>
        <w:rPr>
          <w:bCs/>
          <w:sz w:val="24"/>
          <w:szCs w:val="24"/>
          <w:lang w:bidi="ru-RU"/>
        </w:rPr>
      </w:pPr>
      <w:r w:rsidRPr="00750939">
        <w:rPr>
          <w:bCs/>
          <w:sz w:val="24"/>
          <w:szCs w:val="24"/>
          <w:lang w:bidi="ru-RU"/>
        </w:rPr>
        <w:t xml:space="preserve">3.7. При заключении и исполнении договора возможно изменение условий договора по соглашению сторон. </w:t>
      </w:r>
    </w:p>
    <w:p w:rsidR="00B4715E" w:rsidRPr="00750939" w:rsidRDefault="00B4715E" w:rsidP="00B4715E">
      <w:pPr>
        <w:widowControl w:val="0"/>
        <w:shd w:val="clear" w:color="auto" w:fill="FFFFFF"/>
        <w:spacing w:line="257" w:lineRule="auto"/>
        <w:ind w:firstLine="709"/>
        <w:jc w:val="both"/>
        <w:rPr>
          <w:bCs/>
          <w:sz w:val="24"/>
          <w:szCs w:val="24"/>
          <w:lang w:bidi="ru-RU"/>
        </w:rPr>
      </w:pPr>
      <w:r w:rsidRPr="00750939">
        <w:rPr>
          <w:bCs/>
          <w:sz w:val="24"/>
          <w:szCs w:val="24"/>
          <w:lang w:bidi="ru-RU"/>
        </w:rPr>
        <w:t>По соглашению между Заказчиком и Поставщиком возможно уменьшение количества товара, предусмотренного Спецификацией, при этом цена единицы товара не подлежит изменению.</w:t>
      </w:r>
    </w:p>
    <w:p w:rsidR="00B4715E" w:rsidRPr="00750939" w:rsidRDefault="00B4715E" w:rsidP="00B4715E">
      <w:pPr>
        <w:widowControl w:val="0"/>
        <w:shd w:val="clear" w:color="auto" w:fill="FFFFFF"/>
        <w:spacing w:line="257" w:lineRule="auto"/>
        <w:ind w:firstLine="709"/>
        <w:jc w:val="both"/>
        <w:rPr>
          <w:bCs/>
          <w:sz w:val="24"/>
          <w:szCs w:val="24"/>
          <w:lang w:bidi="ru-RU"/>
        </w:rPr>
      </w:pPr>
      <w:r w:rsidRPr="00750939">
        <w:rPr>
          <w:bCs/>
          <w:sz w:val="24"/>
          <w:szCs w:val="24"/>
          <w:lang w:bidi="ru-RU"/>
        </w:rPr>
        <w:t>В случае возникновения у Заказчика потребности в большем количестве товара, чем это предусмотрено Спецификацией, Стороны вправе подписать спецификацию на дополнительное количество товара (Дополнительное соглашение), при этом поставка должна осуществляться на условиях настоящего договора, включая цену единицы товара.</w:t>
      </w:r>
    </w:p>
    <w:p w:rsidR="00B4715E" w:rsidRPr="00750939" w:rsidRDefault="00B4715E" w:rsidP="00B4715E">
      <w:pPr>
        <w:widowControl w:val="0"/>
        <w:shd w:val="clear" w:color="auto" w:fill="FFFFFF"/>
        <w:spacing w:line="257" w:lineRule="auto"/>
        <w:ind w:firstLine="709"/>
        <w:jc w:val="both"/>
        <w:rPr>
          <w:bCs/>
          <w:sz w:val="24"/>
          <w:szCs w:val="24"/>
          <w:lang w:bidi="ru-RU"/>
        </w:rPr>
      </w:pPr>
      <w:r w:rsidRPr="00750939">
        <w:rPr>
          <w:bCs/>
          <w:sz w:val="24"/>
          <w:szCs w:val="24"/>
          <w:lang w:bidi="ru-RU"/>
        </w:rPr>
        <w:t>Цена договора может быть снижена по соглашению сторон без изменения предусмотренных договором количества товаров, объема работ, услуг и иных условий исполнения договора.</w:t>
      </w:r>
    </w:p>
    <w:p w:rsidR="00B4715E" w:rsidRPr="00750939" w:rsidRDefault="00B4715E" w:rsidP="00B4715E">
      <w:pPr>
        <w:widowControl w:val="0"/>
        <w:shd w:val="clear" w:color="auto" w:fill="FFFFFF"/>
        <w:spacing w:line="257" w:lineRule="auto"/>
        <w:jc w:val="center"/>
        <w:rPr>
          <w:bCs/>
          <w:sz w:val="24"/>
          <w:szCs w:val="24"/>
        </w:rPr>
      </w:pPr>
      <w:r w:rsidRPr="00750939">
        <w:rPr>
          <w:bCs/>
          <w:sz w:val="24"/>
          <w:szCs w:val="24"/>
        </w:rPr>
        <w:t>4</w:t>
      </w:r>
      <w:r w:rsidRPr="00750939">
        <w:rPr>
          <w:b/>
          <w:bCs/>
          <w:sz w:val="24"/>
          <w:szCs w:val="24"/>
        </w:rPr>
        <w:t>. Права и обязанности сторон</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4.1. Заказчик вправе:</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4.1.1. Требовать от Поставщика надлежащего исполнения обязательств в соответствии с условиями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4.1.3. Запрашивать у Поставщика информацию о ходе исполнения обязательств Поставщика по Договору.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4.1.4. Осуществлять контроль порядка и сроков поставки Товара.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4.1.5. Ссылаться на недостатки поставляемого Товара, в том числе в части качества, количества, ассортимента, комплектности и стоимости.</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4.2. Заказчик обязан:</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4.2.1. Своевременно принять и оплатить поставку Товара в соответствии с условиями </w:t>
      </w:r>
      <w:r w:rsidRPr="00750939">
        <w:rPr>
          <w:bCs/>
          <w:sz w:val="24"/>
          <w:szCs w:val="24"/>
        </w:rPr>
        <w:lastRenderedPageBreak/>
        <w:t>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4.2.2. При обнаружении несоответствия, ассортимента, комплектности и стоимости поставленного Товара условиям Договора вызвать уполномоченного представителя Поставщика для представления разъяснений в отношении поставленного Товара.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4.2.3. Требовать оплаты неустойки (штрафа, пени) в соответствии с условиями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4.3. Поставщик вправе:</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4.3.1. Требовать подписания Заказчиком товаросопроводительных документов в соответствии с п. 2.5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4.3.2. Требовать своевременной оплаты за поставленный Товар.</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4.3.3. Запрашивать у Заказчика предоставления разъяснений и уточнений по вопросам поставки Товара в рамках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4.3.4. Досрочно исполнить обязательства по настоящему Договору в рамках исполнения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4.4. Поставщик обязан:</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4.4.1. Своевременно и надлежащим образом поставить Товар в соответствии с условиями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4.4.2. Представлять по запросу Заказчика в сроки, указанные в таком запросе, информацию о ходе исполнения обязательств по Договору.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4.4.3. Представлять Заказчику сведения об изменении своих реквизитов в срок не позднее 1 (одного) календарного с даты соответствующего изменения. До момента предоставления уведомления об изменении реквизитов верными реквизитами Поставщика будут считаться реквизиты, указанные в Договоре.</w:t>
      </w: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5. Качество и условия гарантии</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5.1. Поставляемый товар должен быть новым (ранее не находившимся в использовании у Поставщика или третьих лиц), не подвергавшимся ранее ремонту (модернизации, восстановлению), не должен находиться в залоге, под арестом или иным обременением.</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5.2. Все товары должны соответствовать существующим действующим нормативным документам (ГОСТам, инструкциям, информационным письмам-предписаниям и т. д.), регламентирующим их изготовление и использование. Заказчик имеет право отказаться от товара, если товар не соответствует требованиям, предъявляемым к качеству товара, не имеет соответствующих документов, если прилагаемые документы не соответствуют поставленной партии товара, а также если выявлены несоответствия техническим характеристикам поставленного Товара в течении гарантийного срока. </w:t>
      </w: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6. Порядок приемки товаров</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6.1. Поставщик обязан известить Заказчика о точном времени и дате поставки (передачи) товара электронным письмом или </w:t>
      </w:r>
      <w:proofErr w:type="spellStart"/>
      <w:r w:rsidRPr="00750939">
        <w:rPr>
          <w:bCs/>
          <w:sz w:val="24"/>
          <w:szCs w:val="24"/>
        </w:rPr>
        <w:t>факсограммой</w:t>
      </w:r>
      <w:proofErr w:type="spellEnd"/>
      <w:r w:rsidRPr="00750939">
        <w:rPr>
          <w:bCs/>
          <w:sz w:val="24"/>
          <w:szCs w:val="24"/>
        </w:rPr>
        <w:t xml:space="preserve"> не менее чем за 2 часа до времени передачи товара.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6.2.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за свой счет собственными техническими средствами или с привлечением третьих лиц.</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6.3. Товар, передаваемый Поставщиком Заказчику, должен быть надлежащего качества, соответствовать функциональным, техническим, качественным, характеристикам, По согласованию с Заказчиком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Технических требованиях. </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6.4. Упаковка и маркировка товара должны соответствовать требованиям действующих </w:t>
      </w:r>
      <w:r w:rsidRPr="00750939">
        <w:rPr>
          <w:bCs/>
          <w:sz w:val="24"/>
          <w:szCs w:val="24"/>
        </w:rPr>
        <w:lastRenderedPageBreak/>
        <w:t>нормативных документов Российской Федерации, а упаковка и маркировка импортного товара – международным стандартам упаковки.</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6.5. 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6.6. Маркировка упаковки должна строго соответствовать маркировке Товара.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6.7. Весь поставляемый Товар должен быть упакован таким образом, чтобы обеспечивать сохранность товара при транспортировке и погрузо-разгрузочных работах к конечному месту эксплуатации. На упаковке должна быть надпись на русском языке, содержащая сведения о наименованиях и адресах производителя и Поставщика Товара, наименовании и количестве находящегося в упаковке Товара, особенностях складирования и условиях хранения, показатели энергетической эффективности Товара (если таковые имеются).</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6.8. В случае поставки некачественного Товара Поставщик обязан безвозмездно устранить недостатки Товара в течение 5 (Пяти) дней с даты заявления о них Заказчиком, либо возместить расходы Заказчика на устранение недостатков товара. В случае существенного нарушения требований к качеству Товара Поставщик обязан в течение 45 (Сорока пяти) дней заменить некачественный Товар, Товаром соответствующим условиям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6.9. В случае поставки некомплектного Товара, а также в случае недопоставки товара Поставщик обязан доукомплектовать/</w:t>
      </w:r>
      <w:proofErr w:type="spellStart"/>
      <w:r w:rsidRPr="00750939">
        <w:rPr>
          <w:bCs/>
          <w:sz w:val="24"/>
          <w:szCs w:val="24"/>
        </w:rPr>
        <w:t>допоставить</w:t>
      </w:r>
      <w:proofErr w:type="spellEnd"/>
      <w:r w:rsidRPr="00750939">
        <w:rPr>
          <w:bCs/>
          <w:sz w:val="24"/>
          <w:szCs w:val="24"/>
        </w:rPr>
        <w:t xml:space="preserve"> Товар в течение 2 (двух) суток с даты заявления Заказчиком такого требования.</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6.10. Заказчик в течение 10 (десяти) рабочих дней после поставки товара вправе назначить экспертизу поставленного товара (результатов поставки товара), в части его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 </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6.11. Моментом исполнения обязательств Поставщика по поставке Товара по настоящему Договору считается подписание Товарной накладной и акта приемки Товара.</w:t>
      </w: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7. Обстоятельства действия непреодолимой силы</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7.1. Стороны освобождаются от ответственности за полное или частичное неисполнение обязательств, если это неисполнение будет являться следствием чрезвычайных обстоятельств, а именно: наводнение, пожар, землетрясение и другие стихийные бедствия, террористические акты, военные действия, возникшие после заключения Договора, а также акты и действия органов государственной власти и местного самоуправления, препятствующие исполнению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7.2. Надлежащим доказательством наличия указанных обстоятельств будут служить справки, выданные Торгово-Промышленной Палатой или иными уполномоченными органами субъекта РФ, в котором наступили указанные обстоятельства.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7.3. Если любое из перечисленных обстоятельств непосредственно повлияло на исполнение обязательств и срок их исполнения, то этот срок соразмерно отодвигается на время действия соответствующего обстоятельства.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7.4. Сторона, для которой возникла невозможность исполнения обязательств, должна известить об этом другую Сторону в письменном виде или по средствам факсимильной связи в течение 3 (Трех) рабочих дней с момента наступления таких обстоятельств.</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7.5. Несвоевременное уведомление одной из Сторон о наличии форс-мажорных обстоятельств (кроме случаев, когда такое уведомление оказалось невозможным по независящим от стороны причинам) или отсутствие документального подтверждения наличия такого обстоятельства, лишает права ссылаться на них в качестве причины неисполнения обязательств по настоящему договору.</w:t>
      </w: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8. Ответственность сторон</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8.1.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w:t>
      </w:r>
      <w:r w:rsidRPr="00750939">
        <w:rPr>
          <w:bCs/>
          <w:sz w:val="24"/>
          <w:szCs w:val="24"/>
        </w:rPr>
        <w:lastRenderedPageBreak/>
        <w:t>Российской Федерации и условиями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8.2. За неисполнение обязательств стороны вправе предъявить иск виновной стороне в виде выплаты другой стороне пени в размере 1/300 ставки рефинансирования Центрального банка РФ от стоимости, полученного, но не оплаченного в срок, Товара (ответственность Заказчика) либо от стоимости не переданного в срок Товара (ответственность Поставщика) за каждый день просрочки исполнения соответствующего обязательства.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8.3. В случае, если Поставщик нарушает срок поставки Товара, указанный в п. 2.2 настоящего Договора, Заказчик вправе требовать, а Поставщик, в этом случае, обязан независимо от других санкций, предусмотренных настоящим Договором, уплатить Заказчику штраф в размере 5 (Пяти) процентов от цены настоящего Договора, указанной в п. 3.1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8.4. За недопоставку Товара Поставщик уплачивает Заказчику штраф в размере 5 (Пяти) процентов от стоимости партии Товара, поставка которой просрочена.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8.5. За поставку Товара ненадлежащего качества, то есть с нарушением требований к качеству, установленных настоящим Договором, Поставщик уплачивает Заказчику штраф в размере 5 (Пяти) процентов стоимости партии Товара, в составе которой обнаружен Товар ненадлежащего качества. Уплата штрафа не освобождает Поставщика от обязанности заменить некачественный Товар на Товар, качество которого соответствует условиям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8.6. В случае, если Заказчик понес убытки в результате нарушения сроков поставки Товара Поставщиком, Заказчик вправе требовать от Поставщика во внесудебном порядке возмещения убытков, не покрытых штрафными санкциями, указанными в п. 7.2, 7.3, 7.4, 7.5 настоящего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8.7. Стороны вправе требовать выплату пеней, штрафных санкций, возмещения понесенных убытков во внесудебном порядке.</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8.8. По настоящему Договору проценты, предусмотренные ст. 317.1 ГК РФ, не начисляются и не оплачиваются.</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8.9. Уплата пени и штрафа не освобождает Стороны от исполнения своих обязательств</w:t>
      </w: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9. Порядок разрешения споров</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9.1. Все споры и разногласия, которые могут возникнуть между сторонами, решаются путем переговоров.</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со дня её получения.</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9.3. Любые споры, неурегулированные во внесудебном порядке разрешаются Арбитражным судом Брянской области.</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9.4. К отношениям Сторон по настоящему Договору применяется законодательство Российской Федерации.</w:t>
      </w: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11. Расторжение Договора</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11.1. Настоящий Договор может быть расторгнут по соглашению Сторон, либо в установленном законодательством РФ порядке.</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11.2. Момент расторжения Договора определяется в порядке, установленном гражданским законодательством Российской Федерации.</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11.3.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момента его получения.</w:t>
      </w:r>
    </w:p>
    <w:p w:rsidR="00B4715E" w:rsidRDefault="00B4715E" w:rsidP="00B4715E">
      <w:pPr>
        <w:widowControl w:val="0"/>
        <w:shd w:val="clear" w:color="auto" w:fill="FFFFFF"/>
        <w:spacing w:line="257" w:lineRule="auto"/>
        <w:ind w:firstLine="709"/>
        <w:jc w:val="both"/>
        <w:rPr>
          <w:bCs/>
          <w:sz w:val="24"/>
          <w:szCs w:val="24"/>
        </w:rPr>
      </w:pPr>
      <w:r w:rsidRPr="00750939">
        <w:rPr>
          <w:bCs/>
          <w:sz w:val="24"/>
          <w:szCs w:val="24"/>
        </w:rPr>
        <w:t xml:space="preserve">11.4. Расторжение Договора по соглашению сторон производится Сторонами путем </w:t>
      </w:r>
      <w:r w:rsidRPr="00750939">
        <w:rPr>
          <w:bCs/>
          <w:sz w:val="24"/>
          <w:szCs w:val="24"/>
        </w:rPr>
        <w:lastRenderedPageBreak/>
        <w:t>подписания соответствующего соглашения о расторжении.</w:t>
      </w:r>
    </w:p>
    <w:p w:rsidR="00B4715E" w:rsidRPr="00B4715E" w:rsidRDefault="00B4715E" w:rsidP="00B4715E">
      <w:pPr>
        <w:widowControl w:val="0"/>
        <w:tabs>
          <w:tab w:val="left" w:pos="3125"/>
        </w:tabs>
        <w:ind w:firstLine="709"/>
        <w:jc w:val="center"/>
        <w:rPr>
          <w:b/>
          <w:bCs/>
          <w:sz w:val="24"/>
          <w:szCs w:val="24"/>
        </w:rPr>
      </w:pPr>
      <w:r w:rsidRPr="00B4715E">
        <w:rPr>
          <w:b/>
          <w:bCs/>
          <w:sz w:val="24"/>
          <w:szCs w:val="24"/>
        </w:rPr>
        <w:t>1</w:t>
      </w:r>
      <w:r>
        <w:rPr>
          <w:b/>
          <w:bCs/>
          <w:sz w:val="24"/>
          <w:szCs w:val="24"/>
        </w:rPr>
        <w:t>2</w:t>
      </w:r>
      <w:r w:rsidRPr="00B4715E">
        <w:rPr>
          <w:b/>
          <w:bCs/>
          <w:sz w:val="24"/>
          <w:szCs w:val="24"/>
        </w:rPr>
        <w:t>. Обеспечение исполнения договора</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 xml:space="preserve">.1. </w:t>
      </w:r>
      <w:r w:rsidR="00712AAB">
        <w:rPr>
          <w:sz w:val="24"/>
          <w:szCs w:val="24"/>
        </w:rPr>
        <w:t>Поставщик</w:t>
      </w:r>
      <w:r w:rsidRPr="00B4715E">
        <w:rPr>
          <w:sz w:val="24"/>
          <w:szCs w:val="24"/>
        </w:rPr>
        <w:t xml:space="preserve"> при заключении договора должен предоставить Заказчику обеспечение исполнения договора в размере </w:t>
      </w:r>
      <w:r w:rsidR="003C30F3">
        <w:rPr>
          <w:sz w:val="24"/>
          <w:szCs w:val="24"/>
        </w:rPr>
        <w:t>1</w:t>
      </w:r>
      <w:r w:rsidRPr="00B4715E">
        <w:rPr>
          <w:sz w:val="24"/>
          <w:szCs w:val="24"/>
        </w:rPr>
        <w:t xml:space="preserve"> % </w:t>
      </w:r>
      <w:r w:rsidR="003C30F3">
        <w:rPr>
          <w:sz w:val="24"/>
          <w:szCs w:val="24"/>
        </w:rPr>
        <w:t xml:space="preserve">от </w:t>
      </w:r>
      <w:r w:rsidRPr="00B4715E">
        <w:rPr>
          <w:sz w:val="24"/>
          <w:szCs w:val="24"/>
        </w:rPr>
        <w:t>цены договора.</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.2. Срок обеспечения исполнения договора должен составлять срок исполнения обязательств по договору Исполнителя плюс 1 (один) месяц, если иное не установлено документацией о закупке.</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 xml:space="preserve">.3. </w:t>
      </w:r>
      <w:r w:rsidR="00712AAB">
        <w:rPr>
          <w:sz w:val="24"/>
          <w:szCs w:val="24"/>
        </w:rPr>
        <w:t>Поставщик</w:t>
      </w:r>
      <w:r w:rsidRPr="00B4715E">
        <w:rPr>
          <w:sz w:val="24"/>
          <w:szCs w:val="24"/>
        </w:rPr>
        <w:t xml:space="preserve"> вправе выбрать способ обеспечения договора: внесение денежных средств на счет Заказчика или предоставить независимую гарантию.</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.4 Реквизиты счета для перечисления денежных средств, в качестве обеспечения исполнения договора:</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Получатель:</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ГАОУ «МЕДИЦИНСКИЙ СЕЧЕНОВСКИЙ ПРЕДУНИВЕРСАРИЙ БРЯНСКОЙ ОБЛАСТИ»</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Адрес юридического лица: Российская</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Федерация, 241007, Брянская область, Брянск г., Вали Сафроновой ул., 56</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 xml:space="preserve">Почтовый адрес: Российская Федерация, 241023, Брянская область, Брянск г., </w:t>
      </w:r>
      <w:proofErr w:type="spellStart"/>
      <w:r w:rsidRPr="00B4715E">
        <w:rPr>
          <w:sz w:val="24"/>
          <w:szCs w:val="24"/>
        </w:rPr>
        <w:t>Бежицкая</w:t>
      </w:r>
      <w:proofErr w:type="spellEnd"/>
      <w:r w:rsidRPr="00B4715E">
        <w:rPr>
          <w:sz w:val="24"/>
          <w:szCs w:val="24"/>
        </w:rPr>
        <w:t>, 14, 7</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Телефон: 74832422333</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ОГРН: 1193256006074</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ИНН/КПП: 325707029/325701001</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 xml:space="preserve"> (ГАОУ «Медицинский Сеченовский предуниверсарий Брянской области».</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л/с 30816Р11390)</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Банковский реквизиты:</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Расчетный счет в рублях РФ:</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03224643150000002701</w:t>
      </w:r>
    </w:p>
    <w:p w:rsidR="004E1576" w:rsidRPr="004E1576" w:rsidRDefault="004E1576" w:rsidP="004E1576">
      <w:pPr>
        <w:widowControl w:val="0"/>
        <w:autoSpaceDE w:val="0"/>
        <w:autoSpaceDN w:val="0"/>
        <w:adjustRightInd w:val="0"/>
        <w:ind w:firstLine="708"/>
        <w:jc w:val="both"/>
        <w:rPr>
          <w:sz w:val="24"/>
          <w:szCs w:val="24"/>
        </w:rPr>
      </w:pPr>
      <w:r w:rsidRPr="004E1576">
        <w:rPr>
          <w:sz w:val="24"/>
          <w:szCs w:val="24"/>
        </w:rPr>
        <w:t>ЕКС 40102810745370000121</w:t>
      </w:r>
    </w:p>
    <w:p w:rsidR="004E1576" w:rsidRPr="004E1576" w:rsidRDefault="004E1576" w:rsidP="004E1576">
      <w:pPr>
        <w:widowControl w:val="0"/>
        <w:autoSpaceDE w:val="0"/>
        <w:autoSpaceDN w:val="0"/>
        <w:adjustRightInd w:val="0"/>
        <w:ind w:firstLine="708"/>
        <w:jc w:val="both"/>
        <w:rPr>
          <w:sz w:val="24"/>
          <w:szCs w:val="24"/>
        </w:rPr>
      </w:pPr>
      <w:r w:rsidRPr="004E1576">
        <w:rPr>
          <w:sz w:val="24"/>
          <w:szCs w:val="24"/>
        </w:rPr>
        <w:t xml:space="preserve">ОКЦ № 1 ВВГУ Банка России//УФК по Брянской области </w:t>
      </w:r>
      <w:proofErr w:type="spellStart"/>
      <w:r w:rsidRPr="004E1576">
        <w:rPr>
          <w:sz w:val="24"/>
          <w:szCs w:val="24"/>
        </w:rPr>
        <w:t>г.Брянск</w:t>
      </w:r>
      <w:proofErr w:type="spellEnd"/>
      <w:r w:rsidRPr="004E1576">
        <w:rPr>
          <w:sz w:val="24"/>
          <w:szCs w:val="24"/>
        </w:rPr>
        <w:t xml:space="preserve"> </w:t>
      </w:r>
    </w:p>
    <w:p w:rsidR="004E1576" w:rsidRDefault="004E1576" w:rsidP="004E1576">
      <w:pPr>
        <w:widowControl w:val="0"/>
        <w:autoSpaceDE w:val="0"/>
        <w:autoSpaceDN w:val="0"/>
        <w:adjustRightInd w:val="0"/>
        <w:ind w:firstLine="708"/>
        <w:jc w:val="both"/>
        <w:rPr>
          <w:sz w:val="24"/>
          <w:szCs w:val="24"/>
        </w:rPr>
      </w:pPr>
      <w:r w:rsidRPr="004E1576">
        <w:rPr>
          <w:sz w:val="24"/>
          <w:szCs w:val="24"/>
        </w:rPr>
        <w:t>БИК 042202121</w:t>
      </w:r>
    </w:p>
    <w:p w:rsidR="00B4715E" w:rsidRPr="00B4715E" w:rsidRDefault="00B4715E" w:rsidP="004E1576">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.5. Возврат обеспечения исполнения договора, в случае перечисления денежных средств, осуществляется в течение десяти рабочих дней со дня получения Заказчиком заявления о возврате такого обеспечения, по факту надлежащего исполнения Исполнителем всех обязательств по договору.</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.6. В случае частичного исполнения договора Подрядчик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.7. В случае отзыва в соответствии с законодательством Российской Федерации у организации, предоставившей гарантию в качестве обеспечения исполнения договора, лицензии на осуществление данной деятельности Подрядчик обязан предоставить новое обеспечение исполнения договора не позднее трех рабочих дней с даты отзыва лицензии.</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 xml:space="preserve">.8. В случае истечения срока действия гарантии до момента фактического исполнения обязательств в полном объеме или иных ситуациях, при которых обязательства перестают быть обеспеченными надлежащим образом, </w:t>
      </w:r>
      <w:r w:rsidR="00712AAB">
        <w:rPr>
          <w:sz w:val="24"/>
          <w:szCs w:val="24"/>
        </w:rPr>
        <w:t>Поставщик</w:t>
      </w:r>
      <w:r w:rsidRPr="00B4715E">
        <w:rPr>
          <w:sz w:val="24"/>
          <w:szCs w:val="24"/>
        </w:rPr>
        <w:t xml:space="preserve"> обязан в течении трех рабочих дней представить Заказчику новое обеспечение исполнения договора.</w:t>
      </w:r>
    </w:p>
    <w:p w:rsidR="00B4715E" w:rsidRPr="00B4715E"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.9. Обеспечение исполнения Договора обеспечивает все обязательства Исполнителя и распространяется, в том числе, на уплату неустоек в виде штрафа, пени, предусмотренных Договором, а также убытков, понесенных Заказчиком в связи с неисполнением или ненадлежащим исполнением</w:t>
      </w:r>
    </w:p>
    <w:p w:rsidR="00B4715E" w:rsidRPr="000C168D" w:rsidRDefault="00B4715E" w:rsidP="00B4715E">
      <w:pPr>
        <w:widowControl w:val="0"/>
        <w:autoSpaceDE w:val="0"/>
        <w:autoSpaceDN w:val="0"/>
        <w:adjustRightInd w:val="0"/>
        <w:ind w:firstLine="708"/>
        <w:jc w:val="both"/>
        <w:rPr>
          <w:sz w:val="24"/>
          <w:szCs w:val="24"/>
        </w:rPr>
      </w:pPr>
      <w:r w:rsidRPr="00B4715E">
        <w:rPr>
          <w:sz w:val="24"/>
          <w:szCs w:val="24"/>
        </w:rPr>
        <w:t>1</w:t>
      </w:r>
      <w:r>
        <w:rPr>
          <w:sz w:val="24"/>
          <w:szCs w:val="24"/>
        </w:rPr>
        <w:t>2</w:t>
      </w:r>
      <w:r w:rsidRPr="00B4715E">
        <w:rPr>
          <w:sz w:val="24"/>
          <w:szCs w:val="24"/>
        </w:rPr>
        <w:t xml:space="preserve">.10. Обеспечение исполнения Договора, равном сумме невыполненных обязательств и/или неустойки и/или причиненных убытков, в случаях неисполнения или ненадлежащего исполнения своих обязательств Исполнителем, включая просрочку исполнения обязательств, одностороннего отказа Подрядчика от исполнения Договора при отсутствии нарушения условий </w:t>
      </w:r>
      <w:r w:rsidRPr="00B4715E">
        <w:rPr>
          <w:sz w:val="24"/>
          <w:szCs w:val="24"/>
        </w:rPr>
        <w:lastRenderedPageBreak/>
        <w:t>Договора Заказчиком</w:t>
      </w:r>
    </w:p>
    <w:p w:rsidR="00B4715E" w:rsidRPr="00750939" w:rsidRDefault="00B4715E" w:rsidP="00B4715E">
      <w:pPr>
        <w:widowControl w:val="0"/>
        <w:shd w:val="clear" w:color="auto" w:fill="FFFFFF"/>
        <w:spacing w:line="257" w:lineRule="auto"/>
        <w:ind w:firstLine="709"/>
        <w:jc w:val="both"/>
        <w:rPr>
          <w:bCs/>
          <w:sz w:val="24"/>
          <w:szCs w:val="24"/>
        </w:rPr>
      </w:pPr>
    </w:p>
    <w:p w:rsidR="00B4715E" w:rsidRPr="00750939" w:rsidRDefault="00B4715E" w:rsidP="00B4715E">
      <w:pPr>
        <w:widowControl w:val="0"/>
        <w:shd w:val="clear" w:color="auto" w:fill="FFFFFF"/>
        <w:spacing w:line="257" w:lineRule="auto"/>
        <w:jc w:val="center"/>
        <w:rPr>
          <w:b/>
          <w:bCs/>
          <w:sz w:val="24"/>
          <w:szCs w:val="24"/>
        </w:rPr>
      </w:pPr>
      <w:r w:rsidRPr="00750939">
        <w:rPr>
          <w:b/>
          <w:bCs/>
          <w:sz w:val="24"/>
          <w:szCs w:val="24"/>
        </w:rPr>
        <w:t>1</w:t>
      </w:r>
      <w:r>
        <w:rPr>
          <w:b/>
          <w:bCs/>
          <w:sz w:val="24"/>
          <w:szCs w:val="24"/>
        </w:rPr>
        <w:t>3</w:t>
      </w:r>
      <w:r w:rsidRPr="00750939">
        <w:rPr>
          <w:b/>
          <w:bCs/>
          <w:sz w:val="24"/>
          <w:szCs w:val="24"/>
        </w:rPr>
        <w:t>. Прочие условия</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3</w:t>
      </w:r>
      <w:r w:rsidRPr="00750939">
        <w:rPr>
          <w:bCs/>
          <w:sz w:val="24"/>
          <w:szCs w:val="24"/>
        </w:rPr>
        <w:t xml:space="preserve">.1. Настоящий Договор вступает в силу со дня его подписания уполномоченными представителями Сторон и действует до 31 декабря </w:t>
      </w:r>
      <w:r w:rsidR="0048515F">
        <w:rPr>
          <w:bCs/>
          <w:sz w:val="24"/>
          <w:szCs w:val="24"/>
        </w:rPr>
        <w:t>2026 года</w:t>
      </w:r>
      <w:r w:rsidRPr="00750939">
        <w:rPr>
          <w:bCs/>
          <w:sz w:val="24"/>
          <w:szCs w:val="24"/>
        </w:rPr>
        <w:t>, а в части взаиморасчетов до исполнения Сторонами своих обязательств в полном объеме.</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3</w:t>
      </w:r>
      <w:r w:rsidRPr="00750939">
        <w:rPr>
          <w:bCs/>
          <w:sz w:val="24"/>
          <w:szCs w:val="24"/>
        </w:rPr>
        <w:t>.2. Все изменения и дополнения к настоящему Договору имеют силу, если они оформлены в письменном виде и подписаны уполномоченными представителями Сторон.</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3</w:t>
      </w:r>
      <w:r w:rsidRPr="00750939">
        <w:rPr>
          <w:bCs/>
          <w:sz w:val="24"/>
          <w:szCs w:val="24"/>
        </w:rPr>
        <w:t>.3. В случае изменения у какой-либо из Сторон статуса, названия, банковских реквизитов, юридического адреса в период действия Договора, она должна в течение 1 (Одного) календарного дня письменно известить об этом другую Сторону.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3</w:t>
      </w:r>
      <w:r w:rsidRPr="00750939">
        <w:rPr>
          <w:bCs/>
          <w:sz w:val="24"/>
          <w:szCs w:val="24"/>
        </w:rPr>
        <w:t>.4. Настоящий Договор составлен в двух экземплярах письменной форме на бумажном носителе для каждой из Сторон и имеет одинаковую юридическую силу.</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3</w:t>
      </w:r>
      <w:r w:rsidRPr="00750939">
        <w:rPr>
          <w:bCs/>
          <w:sz w:val="24"/>
          <w:szCs w:val="24"/>
        </w:rPr>
        <w:t>.5. Во всем ином, что не предусмотрено настоящим Договором, Стороны руководствуются законодательством Российской Федерации.</w:t>
      </w:r>
    </w:p>
    <w:p w:rsidR="00B4715E" w:rsidRPr="00750939" w:rsidRDefault="00B4715E" w:rsidP="00B4715E">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3</w:t>
      </w:r>
      <w:r w:rsidRPr="00750939">
        <w:rPr>
          <w:bCs/>
          <w:sz w:val="24"/>
          <w:szCs w:val="24"/>
        </w:rPr>
        <w:t>.6. Приложения:</w:t>
      </w:r>
    </w:p>
    <w:p w:rsidR="00B4715E" w:rsidRDefault="00B4715E" w:rsidP="00B4715E">
      <w:pPr>
        <w:widowControl w:val="0"/>
        <w:shd w:val="clear" w:color="auto" w:fill="FFFFFF"/>
        <w:spacing w:line="257" w:lineRule="auto"/>
        <w:ind w:firstLine="709"/>
        <w:jc w:val="both"/>
        <w:rPr>
          <w:bCs/>
          <w:sz w:val="24"/>
          <w:szCs w:val="24"/>
        </w:rPr>
      </w:pPr>
      <w:r w:rsidRPr="00750939">
        <w:rPr>
          <w:bCs/>
          <w:sz w:val="24"/>
          <w:szCs w:val="24"/>
        </w:rPr>
        <w:t>Приложение № 1 – Спецификация;</w:t>
      </w:r>
    </w:p>
    <w:p w:rsidR="00C311F0" w:rsidRPr="00750939" w:rsidRDefault="00C311F0" w:rsidP="00B4715E">
      <w:pPr>
        <w:widowControl w:val="0"/>
        <w:shd w:val="clear" w:color="auto" w:fill="FFFFFF"/>
        <w:spacing w:line="257" w:lineRule="auto"/>
        <w:ind w:firstLine="709"/>
        <w:jc w:val="both"/>
        <w:rPr>
          <w:bCs/>
          <w:sz w:val="24"/>
          <w:szCs w:val="24"/>
        </w:rPr>
      </w:pPr>
    </w:p>
    <w:p w:rsidR="00B4715E" w:rsidRDefault="00B4715E" w:rsidP="00B4715E">
      <w:pPr>
        <w:widowControl w:val="0"/>
        <w:shd w:val="clear" w:color="auto" w:fill="FFFFFF"/>
        <w:jc w:val="center"/>
        <w:rPr>
          <w:sz w:val="23"/>
          <w:szCs w:val="23"/>
        </w:rPr>
      </w:pPr>
      <w:r w:rsidRPr="00750939">
        <w:rPr>
          <w:b/>
          <w:bCs/>
          <w:sz w:val="24"/>
          <w:szCs w:val="24"/>
        </w:rPr>
        <w:t>1</w:t>
      </w:r>
      <w:r>
        <w:rPr>
          <w:b/>
          <w:bCs/>
          <w:sz w:val="24"/>
          <w:szCs w:val="24"/>
        </w:rPr>
        <w:t>4</w:t>
      </w:r>
      <w:r w:rsidRPr="00750939">
        <w:rPr>
          <w:b/>
          <w:bCs/>
          <w:sz w:val="24"/>
          <w:szCs w:val="24"/>
        </w:rPr>
        <w:t>. Адреса и банковские реквизиты Сторон</w:t>
      </w:r>
      <w:r w:rsidRPr="00766D8A">
        <w:rPr>
          <w:sz w:val="23"/>
          <w:szCs w:val="23"/>
        </w:rPr>
        <w:t xml:space="preserve">  </w:t>
      </w:r>
    </w:p>
    <w:p w:rsidR="00B4715E" w:rsidRDefault="00B4715E" w:rsidP="00B4715E">
      <w:pPr>
        <w:widowControl w:val="0"/>
        <w:shd w:val="clear" w:color="auto" w:fill="FFFFFF"/>
        <w:jc w:val="center"/>
        <w:rPr>
          <w:sz w:val="23"/>
          <w:szCs w:val="23"/>
        </w:rPr>
      </w:pPr>
    </w:p>
    <w:tbl>
      <w:tblPr>
        <w:tblW w:w="0" w:type="auto"/>
        <w:tblLayout w:type="fixed"/>
        <w:tblLook w:val="04A0" w:firstRow="1" w:lastRow="0" w:firstColumn="1" w:lastColumn="0" w:noHBand="0" w:noVBand="1"/>
      </w:tblPr>
      <w:tblGrid>
        <w:gridCol w:w="4678"/>
        <w:gridCol w:w="5242"/>
      </w:tblGrid>
      <w:tr w:rsidR="00B4715E" w:rsidRPr="000C168D" w:rsidTr="004E1576">
        <w:tc>
          <w:tcPr>
            <w:tcW w:w="4678" w:type="dxa"/>
            <w:shd w:val="clear" w:color="auto" w:fill="auto"/>
          </w:tcPr>
          <w:p w:rsidR="00B4715E" w:rsidRPr="000C168D" w:rsidRDefault="00B4715E" w:rsidP="00CE71B7">
            <w:pPr>
              <w:widowControl w:val="0"/>
              <w:rPr>
                <w:bCs/>
                <w:sz w:val="24"/>
                <w:szCs w:val="24"/>
              </w:rPr>
            </w:pPr>
            <w:r w:rsidRPr="000C168D">
              <w:rPr>
                <w:bCs/>
                <w:sz w:val="24"/>
                <w:szCs w:val="24"/>
              </w:rPr>
              <w:t xml:space="preserve">ЗАКАЗЧИК: </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ГАОУ «МЕДИЦИНСКИЙ СЕЧЕНОВСКИЙ</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 xml:space="preserve">ПРЕДУНИВЕРСАРИЙ БРЯНСКОЙ </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ОБЛАСТИ»</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 xml:space="preserve">Адрес юридического лица: Российская </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Федерация, 241007, Брянская область, Брянск г., Вали Сафроновой ул., д. 56</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 xml:space="preserve">Почтовый адрес: Российская Федерация, 241023, Брянская область, Брянск г., </w:t>
            </w:r>
            <w:proofErr w:type="spellStart"/>
            <w:r w:rsidRPr="000C168D">
              <w:rPr>
                <w:kern w:val="1"/>
                <w:sz w:val="24"/>
                <w:szCs w:val="24"/>
                <w:lang w:eastAsia="ar-SA"/>
              </w:rPr>
              <w:t>Бежицкая</w:t>
            </w:r>
            <w:proofErr w:type="spellEnd"/>
            <w:r w:rsidRPr="000C168D">
              <w:rPr>
                <w:kern w:val="1"/>
                <w:sz w:val="24"/>
                <w:szCs w:val="24"/>
                <w:lang w:eastAsia="ar-SA"/>
              </w:rPr>
              <w:t xml:space="preserve"> ул., д. 14, к. 7</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Телефон: 7(4832)422333</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ОГРН: 1193256006074</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ИНН/КПП: 325707029/325701001</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Департамент финансов Брянской области</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(ГАОУ «Медицинский Сеченовский предуниверсарий Брянской области».</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л/с 31816P11390)</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Банковский реквизиты:</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Расчетный счет в рублях РФ:</w:t>
            </w:r>
          </w:p>
          <w:p w:rsidR="00B4715E" w:rsidRPr="000C168D" w:rsidRDefault="00B4715E" w:rsidP="00CE71B7">
            <w:pPr>
              <w:widowControl w:val="0"/>
              <w:tabs>
                <w:tab w:val="left" w:pos="3331"/>
              </w:tabs>
              <w:contextualSpacing/>
              <w:jc w:val="both"/>
              <w:rPr>
                <w:kern w:val="1"/>
                <w:sz w:val="24"/>
                <w:szCs w:val="24"/>
                <w:lang w:eastAsia="ar-SA"/>
              </w:rPr>
            </w:pPr>
            <w:r w:rsidRPr="000C168D">
              <w:rPr>
                <w:kern w:val="1"/>
                <w:sz w:val="24"/>
                <w:szCs w:val="24"/>
                <w:lang w:eastAsia="ar-SA"/>
              </w:rPr>
              <w:t>03224643150000002701</w:t>
            </w:r>
          </w:p>
          <w:p w:rsidR="004E1576" w:rsidRPr="004E1576" w:rsidRDefault="004E1576" w:rsidP="004E1576">
            <w:pPr>
              <w:widowControl w:val="0"/>
              <w:tabs>
                <w:tab w:val="left" w:pos="3331"/>
              </w:tabs>
              <w:contextualSpacing/>
              <w:jc w:val="both"/>
              <w:rPr>
                <w:kern w:val="1"/>
                <w:sz w:val="24"/>
                <w:szCs w:val="24"/>
                <w:lang w:eastAsia="ar-SA"/>
              </w:rPr>
            </w:pPr>
            <w:r w:rsidRPr="004E1576">
              <w:rPr>
                <w:kern w:val="1"/>
                <w:sz w:val="24"/>
                <w:szCs w:val="24"/>
                <w:lang w:eastAsia="ar-SA"/>
              </w:rPr>
              <w:t>ЕКС 40102810745370000121</w:t>
            </w:r>
          </w:p>
          <w:p w:rsidR="004E1576" w:rsidRPr="004E1576" w:rsidRDefault="004E1576" w:rsidP="004E1576">
            <w:pPr>
              <w:widowControl w:val="0"/>
              <w:tabs>
                <w:tab w:val="left" w:pos="3331"/>
              </w:tabs>
              <w:contextualSpacing/>
              <w:jc w:val="both"/>
              <w:rPr>
                <w:kern w:val="1"/>
                <w:sz w:val="24"/>
                <w:szCs w:val="24"/>
                <w:lang w:eastAsia="ar-SA"/>
              </w:rPr>
            </w:pPr>
            <w:r w:rsidRPr="004E1576">
              <w:rPr>
                <w:kern w:val="1"/>
                <w:sz w:val="24"/>
                <w:szCs w:val="24"/>
                <w:lang w:eastAsia="ar-SA"/>
              </w:rPr>
              <w:t xml:space="preserve">ОКЦ № 1 ВВГУ Банка России//УФК по Брянской области </w:t>
            </w:r>
            <w:proofErr w:type="spellStart"/>
            <w:r w:rsidRPr="004E1576">
              <w:rPr>
                <w:kern w:val="1"/>
                <w:sz w:val="24"/>
                <w:szCs w:val="24"/>
                <w:lang w:eastAsia="ar-SA"/>
              </w:rPr>
              <w:t>г.Брянск</w:t>
            </w:r>
            <w:proofErr w:type="spellEnd"/>
            <w:r w:rsidRPr="004E1576">
              <w:rPr>
                <w:kern w:val="1"/>
                <w:sz w:val="24"/>
                <w:szCs w:val="24"/>
                <w:lang w:eastAsia="ar-SA"/>
              </w:rPr>
              <w:t xml:space="preserve"> </w:t>
            </w:r>
          </w:p>
          <w:p w:rsidR="00B4715E" w:rsidRPr="000C168D" w:rsidRDefault="004E1576" w:rsidP="004E1576">
            <w:pPr>
              <w:widowControl w:val="0"/>
              <w:tabs>
                <w:tab w:val="left" w:pos="3331"/>
              </w:tabs>
              <w:contextualSpacing/>
              <w:jc w:val="both"/>
              <w:rPr>
                <w:kern w:val="1"/>
                <w:sz w:val="24"/>
                <w:szCs w:val="24"/>
                <w:lang w:eastAsia="ar-SA"/>
              </w:rPr>
            </w:pPr>
            <w:r w:rsidRPr="004E1576">
              <w:rPr>
                <w:kern w:val="1"/>
                <w:sz w:val="24"/>
                <w:szCs w:val="24"/>
                <w:lang w:eastAsia="ar-SA"/>
              </w:rPr>
              <w:t>БИК 042202121</w:t>
            </w:r>
          </w:p>
          <w:p w:rsidR="00B4715E" w:rsidRPr="000C168D" w:rsidRDefault="00B4715E" w:rsidP="00CE71B7">
            <w:pPr>
              <w:widowControl w:val="0"/>
              <w:rPr>
                <w:sz w:val="24"/>
                <w:szCs w:val="24"/>
              </w:rPr>
            </w:pPr>
          </w:p>
          <w:p w:rsidR="00B4715E" w:rsidRPr="000C168D" w:rsidRDefault="00B4715E" w:rsidP="00CE71B7">
            <w:pPr>
              <w:widowControl w:val="0"/>
              <w:rPr>
                <w:bCs/>
                <w:sz w:val="24"/>
                <w:szCs w:val="24"/>
              </w:rPr>
            </w:pPr>
            <w:r w:rsidRPr="000C168D">
              <w:rPr>
                <w:bCs/>
                <w:sz w:val="24"/>
                <w:szCs w:val="24"/>
              </w:rPr>
              <w:t xml:space="preserve">Директор </w:t>
            </w:r>
          </w:p>
          <w:p w:rsidR="00B4715E" w:rsidRPr="000C168D" w:rsidRDefault="00B4715E" w:rsidP="00CE71B7">
            <w:pPr>
              <w:widowControl w:val="0"/>
              <w:rPr>
                <w:bCs/>
                <w:sz w:val="24"/>
                <w:szCs w:val="24"/>
              </w:rPr>
            </w:pPr>
          </w:p>
          <w:p w:rsidR="00B4715E" w:rsidRPr="000C168D" w:rsidRDefault="00B4715E" w:rsidP="00CE71B7">
            <w:pPr>
              <w:widowControl w:val="0"/>
              <w:rPr>
                <w:bCs/>
                <w:sz w:val="24"/>
                <w:szCs w:val="24"/>
              </w:rPr>
            </w:pPr>
          </w:p>
          <w:p w:rsidR="00B4715E" w:rsidRPr="000C168D" w:rsidRDefault="00B4715E" w:rsidP="00CE71B7">
            <w:pPr>
              <w:widowControl w:val="0"/>
              <w:rPr>
                <w:bCs/>
                <w:sz w:val="24"/>
                <w:szCs w:val="24"/>
              </w:rPr>
            </w:pPr>
            <w:r w:rsidRPr="000C168D">
              <w:rPr>
                <w:bCs/>
                <w:sz w:val="24"/>
                <w:szCs w:val="24"/>
              </w:rPr>
              <w:t>______________________</w:t>
            </w:r>
            <w:r w:rsidRPr="000C168D">
              <w:rPr>
                <w:sz w:val="24"/>
                <w:szCs w:val="24"/>
              </w:rPr>
              <w:t xml:space="preserve"> </w:t>
            </w:r>
            <w:r w:rsidRPr="000C168D">
              <w:rPr>
                <w:bCs/>
                <w:sz w:val="24"/>
                <w:szCs w:val="24"/>
              </w:rPr>
              <w:t>Д.Г. Королев</w:t>
            </w:r>
          </w:p>
          <w:p w:rsidR="00B4715E" w:rsidRPr="000C168D" w:rsidRDefault="00B4715E" w:rsidP="00CE71B7">
            <w:pPr>
              <w:widowControl w:val="0"/>
              <w:rPr>
                <w:bCs/>
                <w:sz w:val="24"/>
                <w:szCs w:val="24"/>
              </w:rPr>
            </w:pPr>
            <w:r w:rsidRPr="000C168D">
              <w:rPr>
                <w:bCs/>
                <w:sz w:val="24"/>
                <w:szCs w:val="24"/>
              </w:rPr>
              <w:t>МП.</w:t>
            </w:r>
          </w:p>
          <w:p w:rsidR="00B4715E" w:rsidRPr="000C168D" w:rsidRDefault="00B4715E" w:rsidP="00CE71B7">
            <w:pPr>
              <w:widowControl w:val="0"/>
              <w:rPr>
                <w:sz w:val="24"/>
                <w:szCs w:val="24"/>
              </w:rPr>
            </w:pPr>
          </w:p>
        </w:tc>
        <w:tc>
          <w:tcPr>
            <w:tcW w:w="5242" w:type="dxa"/>
            <w:shd w:val="clear" w:color="auto" w:fill="auto"/>
          </w:tcPr>
          <w:p w:rsidR="00B4715E" w:rsidRPr="000C168D" w:rsidRDefault="00712AAB" w:rsidP="00CE71B7">
            <w:pPr>
              <w:widowControl w:val="0"/>
              <w:rPr>
                <w:sz w:val="24"/>
                <w:szCs w:val="24"/>
              </w:rPr>
            </w:pPr>
            <w:r>
              <w:rPr>
                <w:bCs/>
                <w:sz w:val="24"/>
                <w:szCs w:val="24"/>
              </w:rPr>
              <w:t>ПОСТАВЩИК</w:t>
            </w:r>
            <w:r w:rsidR="00B4715E" w:rsidRPr="000C168D">
              <w:rPr>
                <w:bCs/>
                <w:sz w:val="24"/>
                <w:szCs w:val="24"/>
              </w:rPr>
              <w:t>:</w:t>
            </w:r>
            <w:r w:rsidR="00B4715E" w:rsidRPr="000C168D">
              <w:rPr>
                <w:sz w:val="24"/>
                <w:szCs w:val="24"/>
              </w:rPr>
              <w:t xml:space="preserve"> </w:t>
            </w:r>
          </w:p>
          <w:p w:rsidR="00B4715E" w:rsidRPr="000C168D" w:rsidRDefault="00B4715E" w:rsidP="00CE71B7">
            <w:pPr>
              <w:widowControl w:val="0"/>
              <w:rPr>
                <w:sz w:val="24"/>
                <w:szCs w:val="24"/>
              </w:rPr>
            </w:pPr>
            <w:r w:rsidRPr="000C168D">
              <w:rPr>
                <w:sz w:val="24"/>
                <w:szCs w:val="24"/>
              </w:rPr>
              <w:t>_________________________________________</w:t>
            </w: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Default="00B4715E" w:rsidP="00CE71B7">
            <w:pPr>
              <w:widowControl w:val="0"/>
              <w:rPr>
                <w:sz w:val="24"/>
                <w:szCs w:val="24"/>
              </w:rPr>
            </w:pPr>
          </w:p>
          <w:p w:rsidR="00B4715E"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p>
          <w:p w:rsidR="00B4715E" w:rsidRPr="000C168D" w:rsidRDefault="00B4715E" w:rsidP="00CE71B7">
            <w:pPr>
              <w:widowControl w:val="0"/>
              <w:rPr>
                <w:sz w:val="24"/>
                <w:szCs w:val="24"/>
              </w:rPr>
            </w:pPr>
            <w:r w:rsidRPr="000C168D">
              <w:rPr>
                <w:sz w:val="24"/>
                <w:szCs w:val="24"/>
              </w:rPr>
              <w:t>_________________________________________</w:t>
            </w:r>
          </w:p>
          <w:p w:rsidR="00B4715E" w:rsidRPr="000C168D" w:rsidRDefault="00B4715E" w:rsidP="00CE71B7">
            <w:pPr>
              <w:widowControl w:val="0"/>
              <w:rPr>
                <w:bCs/>
                <w:sz w:val="24"/>
                <w:szCs w:val="24"/>
              </w:rPr>
            </w:pPr>
            <w:r w:rsidRPr="000C168D">
              <w:rPr>
                <w:bCs/>
                <w:sz w:val="24"/>
                <w:szCs w:val="24"/>
              </w:rPr>
              <w:t>МП.</w:t>
            </w:r>
          </w:p>
        </w:tc>
      </w:tr>
    </w:tbl>
    <w:p w:rsidR="00B4715E" w:rsidRDefault="00B4715E" w:rsidP="00B4715E">
      <w:pPr>
        <w:widowControl w:val="0"/>
        <w:shd w:val="clear" w:color="auto" w:fill="FFFFFF"/>
        <w:jc w:val="center"/>
        <w:rPr>
          <w:sz w:val="23"/>
          <w:szCs w:val="23"/>
        </w:rPr>
      </w:pPr>
    </w:p>
    <w:p w:rsidR="00B4715E" w:rsidRDefault="00B4715E" w:rsidP="00B4715E">
      <w:pPr>
        <w:widowControl w:val="0"/>
        <w:shd w:val="clear" w:color="auto" w:fill="FFFFFF"/>
        <w:jc w:val="center"/>
        <w:rPr>
          <w:sz w:val="23"/>
          <w:szCs w:val="23"/>
        </w:rPr>
      </w:pPr>
    </w:p>
    <w:p w:rsidR="00B4715E" w:rsidRDefault="00B4715E" w:rsidP="00B4715E">
      <w:pPr>
        <w:widowControl w:val="0"/>
        <w:ind w:firstLine="851"/>
        <w:jc w:val="right"/>
        <w:rPr>
          <w:color w:val="000000"/>
          <w:sz w:val="24"/>
          <w:szCs w:val="24"/>
        </w:rPr>
      </w:pPr>
    </w:p>
    <w:p w:rsidR="00B4715E" w:rsidRDefault="00B4715E" w:rsidP="00B4715E">
      <w:pPr>
        <w:widowControl w:val="0"/>
        <w:ind w:firstLine="851"/>
        <w:jc w:val="right"/>
        <w:rPr>
          <w:color w:val="000000"/>
          <w:sz w:val="24"/>
          <w:szCs w:val="24"/>
        </w:rPr>
      </w:pPr>
    </w:p>
    <w:p w:rsidR="00B4715E" w:rsidRDefault="00B4715E" w:rsidP="00B4715E">
      <w:pPr>
        <w:widowControl w:val="0"/>
        <w:ind w:firstLine="851"/>
        <w:jc w:val="right"/>
        <w:rPr>
          <w:color w:val="000000"/>
          <w:sz w:val="24"/>
          <w:szCs w:val="24"/>
        </w:rPr>
      </w:pPr>
    </w:p>
    <w:p w:rsidR="00B4715E" w:rsidRPr="00766D8A" w:rsidRDefault="00B4715E" w:rsidP="00B4715E">
      <w:pPr>
        <w:widowControl w:val="0"/>
        <w:ind w:firstLine="851"/>
        <w:jc w:val="right"/>
        <w:rPr>
          <w:color w:val="000000"/>
          <w:sz w:val="24"/>
          <w:szCs w:val="24"/>
        </w:rPr>
      </w:pPr>
      <w:bookmarkStart w:id="10" w:name="_GoBack"/>
      <w:bookmarkEnd w:id="10"/>
      <w:r w:rsidRPr="00766D8A">
        <w:rPr>
          <w:color w:val="000000"/>
          <w:sz w:val="24"/>
          <w:szCs w:val="24"/>
        </w:rPr>
        <w:t>Приложение № 1</w:t>
      </w:r>
    </w:p>
    <w:p w:rsidR="00B4715E" w:rsidRPr="00766D8A" w:rsidRDefault="00B4715E" w:rsidP="00B4715E">
      <w:pPr>
        <w:widowControl w:val="0"/>
        <w:ind w:firstLine="851"/>
        <w:jc w:val="right"/>
        <w:rPr>
          <w:color w:val="000000"/>
          <w:sz w:val="24"/>
          <w:szCs w:val="24"/>
        </w:rPr>
      </w:pPr>
      <w:r w:rsidRPr="00766D8A">
        <w:rPr>
          <w:color w:val="000000"/>
          <w:sz w:val="24"/>
          <w:szCs w:val="24"/>
        </w:rPr>
        <w:t xml:space="preserve"> к </w:t>
      </w:r>
      <w:r w:rsidRPr="00766D8A">
        <w:rPr>
          <w:sz w:val="24"/>
          <w:szCs w:val="24"/>
        </w:rPr>
        <w:t xml:space="preserve">Договору </w:t>
      </w:r>
      <w:r w:rsidRPr="00766D8A">
        <w:rPr>
          <w:bCs/>
          <w:color w:val="000000"/>
          <w:sz w:val="24"/>
          <w:szCs w:val="24"/>
        </w:rPr>
        <w:t xml:space="preserve">№ </w:t>
      </w:r>
      <w:r>
        <w:rPr>
          <w:bCs/>
          <w:color w:val="000000"/>
          <w:sz w:val="24"/>
          <w:szCs w:val="24"/>
        </w:rPr>
        <w:t xml:space="preserve"> - </w:t>
      </w:r>
      <w:r>
        <w:rPr>
          <w:b/>
          <w:bCs/>
          <w:caps/>
          <w:kern w:val="28"/>
          <w:sz w:val="24"/>
          <w:szCs w:val="24"/>
          <w:lang w:eastAsia="ar-SA"/>
        </w:rPr>
        <w:t xml:space="preserve"> </w:t>
      </w:r>
      <w:r w:rsidRPr="00766D8A">
        <w:rPr>
          <w:bCs/>
          <w:color w:val="000000"/>
          <w:sz w:val="24"/>
          <w:szCs w:val="24"/>
        </w:rPr>
        <w:t xml:space="preserve">     </w:t>
      </w:r>
    </w:p>
    <w:p w:rsidR="00B4715E" w:rsidRPr="00766D8A" w:rsidRDefault="00B4715E" w:rsidP="00B4715E">
      <w:pPr>
        <w:widowControl w:val="0"/>
        <w:autoSpaceDE w:val="0"/>
        <w:autoSpaceDN w:val="0"/>
        <w:adjustRightInd w:val="0"/>
        <w:ind w:firstLine="851"/>
        <w:jc w:val="right"/>
        <w:outlineLvl w:val="1"/>
        <w:rPr>
          <w:color w:val="000000"/>
          <w:sz w:val="24"/>
          <w:szCs w:val="24"/>
        </w:rPr>
      </w:pPr>
      <w:r>
        <w:rPr>
          <w:color w:val="000000"/>
          <w:sz w:val="24"/>
          <w:szCs w:val="24"/>
        </w:rPr>
        <w:t xml:space="preserve">от «     »      </w:t>
      </w:r>
      <w:r w:rsidRPr="00766D8A">
        <w:rPr>
          <w:color w:val="000000"/>
          <w:sz w:val="24"/>
          <w:szCs w:val="24"/>
        </w:rPr>
        <w:t>202</w:t>
      </w:r>
      <w:r w:rsidR="009B54E4">
        <w:rPr>
          <w:color w:val="000000"/>
          <w:sz w:val="24"/>
          <w:szCs w:val="24"/>
        </w:rPr>
        <w:t>6</w:t>
      </w:r>
      <w:r w:rsidRPr="00766D8A">
        <w:rPr>
          <w:color w:val="000000"/>
          <w:sz w:val="24"/>
          <w:szCs w:val="24"/>
        </w:rPr>
        <w:t xml:space="preserve"> г.</w:t>
      </w:r>
    </w:p>
    <w:p w:rsidR="00B4715E" w:rsidRPr="00766D8A" w:rsidRDefault="00B4715E" w:rsidP="00B4715E">
      <w:pPr>
        <w:widowControl w:val="0"/>
        <w:autoSpaceDE w:val="0"/>
        <w:autoSpaceDN w:val="0"/>
        <w:adjustRightInd w:val="0"/>
        <w:ind w:firstLine="851"/>
        <w:jc w:val="right"/>
        <w:outlineLvl w:val="1"/>
        <w:rPr>
          <w:color w:val="000000"/>
          <w:sz w:val="24"/>
          <w:szCs w:val="24"/>
        </w:rPr>
      </w:pPr>
    </w:p>
    <w:p w:rsidR="00B4715E" w:rsidRDefault="00B4715E" w:rsidP="00B4715E">
      <w:pPr>
        <w:widowControl w:val="0"/>
        <w:autoSpaceDE w:val="0"/>
        <w:autoSpaceDN w:val="0"/>
        <w:adjustRightInd w:val="0"/>
        <w:ind w:firstLine="851"/>
        <w:jc w:val="center"/>
        <w:outlineLvl w:val="1"/>
        <w:rPr>
          <w:b/>
          <w:color w:val="000000"/>
          <w:sz w:val="24"/>
          <w:szCs w:val="24"/>
        </w:rPr>
      </w:pPr>
      <w:r w:rsidRPr="00766D8A">
        <w:rPr>
          <w:b/>
          <w:color w:val="000000"/>
          <w:sz w:val="24"/>
          <w:szCs w:val="24"/>
        </w:rPr>
        <w:t>СПЕЦИФИКАЦИЯ</w:t>
      </w:r>
    </w:p>
    <w:p w:rsidR="00B4715E" w:rsidRDefault="00B4715E" w:rsidP="00B4715E">
      <w:pPr>
        <w:widowControl w:val="0"/>
        <w:autoSpaceDE w:val="0"/>
        <w:autoSpaceDN w:val="0"/>
        <w:adjustRightInd w:val="0"/>
        <w:ind w:firstLine="851"/>
        <w:jc w:val="center"/>
        <w:outlineLvl w:val="1"/>
        <w:rPr>
          <w:b/>
          <w:color w:val="000000"/>
          <w:sz w:val="24"/>
          <w:szCs w:val="24"/>
        </w:rPr>
      </w:pPr>
    </w:p>
    <w:tbl>
      <w:tblPr>
        <w:tblW w:w="1008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5"/>
        <w:gridCol w:w="4279"/>
        <w:gridCol w:w="709"/>
        <w:gridCol w:w="992"/>
        <w:gridCol w:w="1842"/>
        <w:gridCol w:w="1701"/>
      </w:tblGrid>
      <w:tr w:rsidR="00B4715E" w:rsidRPr="001A5541" w:rsidTr="00CE71B7">
        <w:trPr>
          <w:trHeight w:val="815"/>
        </w:trPr>
        <w:tc>
          <w:tcPr>
            <w:tcW w:w="565" w:type="dxa"/>
            <w:shd w:val="clear" w:color="auto" w:fill="auto"/>
            <w:vAlign w:val="center"/>
            <w:hideMark/>
          </w:tcPr>
          <w:p w:rsidR="00B4715E" w:rsidRPr="00002159" w:rsidRDefault="00B4715E" w:rsidP="00CE71B7">
            <w:pPr>
              <w:rPr>
                <w:sz w:val="24"/>
                <w:szCs w:val="24"/>
              </w:rPr>
            </w:pPr>
            <w:r w:rsidRPr="00002159">
              <w:rPr>
                <w:sz w:val="24"/>
                <w:szCs w:val="24"/>
              </w:rPr>
              <w:t>№ п/п</w:t>
            </w:r>
          </w:p>
        </w:tc>
        <w:tc>
          <w:tcPr>
            <w:tcW w:w="4279" w:type="dxa"/>
            <w:shd w:val="clear" w:color="auto" w:fill="auto"/>
            <w:vAlign w:val="center"/>
            <w:hideMark/>
          </w:tcPr>
          <w:p w:rsidR="00B4715E" w:rsidRPr="00002159" w:rsidRDefault="00B4715E" w:rsidP="00CE71B7">
            <w:pPr>
              <w:rPr>
                <w:sz w:val="24"/>
                <w:szCs w:val="24"/>
              </w:rPr>
            </w:pPr>
            <w:r w:rsidRPr="00002159">
              <w:rPr>
                <w:sz w:val="24"/>
                <w:szCs w:val="24"/>
              </w:rPr>
              <w:t>Наименование</w:t>
            </w:r>
          </w:p>
        </w:tc>
        <w:tc>
          <w:tcPr>
            <w:tcW w:w="709" w:type="dxa"/>
            <w:shd w:val="clear" w:color="auto" w:fill="auto"/>
            <w:vAlign w:val="center"/>
            <w:hideMark/>
          </w:tcPr>
          <w:p w:rsidR="00B4715E" w:rsidRPr="00002159" w:rsidRDefault="00B4715E" w:rsidP="00CE71B7">
            <w:pPr>
              <w:rPr>
                <w:sz w:val="24"/>
                <w:szCs w:val="24"/>
              </w:rPr>
            </w:pPr>
            <w:r w:rsidRPr="00002159">
              <w:rPr>
                <w:sz w:val="24"/>
                <w:szCs w:val="24"/>
              </w:rPr>
              <w:t xml:space="preserve">Кол-во </w:t>
            </w:r>
          </w:p>
        </w:tc>
        <w:tc>
          <w:tcPr>
            <w:tcW w:w="992" w:type="dxa"/>
            <w:shd w:val="clear" w:color="auto" w:fill="auto"/>
            <w:vAlign w:val="center"/>
            <w:hideMark/>
          </w:tcPr>
          <w:p w:rsidR="00B4715E" w:rsidRPr="00002159" w:rsidRDefault="00B4715E" w:rsidP="00CE71B7">
            <w:pPr>
              <w:rPr>
                <w:sz w:val="24"/>
                <w:szCs w:val="24"/>
              </w:rPr>
            </w:pPr>
            <w:proofErr w:type="spellStart"/>
            <w:r w:rsidRPr="00002159">
              <w:rPr>
                <w:sz w:val="24"/>
                <w:szCs w:val="24"/>
              </w:rPr>
              <w:t>Ед.изм</w:t>
            </w:r>
            <w:proofErr w:type="spellEnd"/>
            <w:r w:rsidRPr="00002159">
              <w:rPr>
                <w:sz w:val="24"/>
                <w:szCs w:val="24"/>
              </w:rPr>
              <w:t xml:space="preserve"> </w:t>
            </w:r>
          </w:p>
        </w:tc>
        <w:tc>
          <w:tcPr>
            <w:tcW w:w="1842" w:type="dxa"/>
            <w:vAlign w:val="center"/>
          </w:tcPr>
          <w:p w:rsidR="00B4715E" w:rsidRPr="00002159" w:rsidRDefault="00B4715E" w:rsidP="00CE71B7">
            <w:pPr>
              <w:jc w:val="center"/>
              <w:rPr>
                <w:sz w:val="24"/>
                <w:szCs w:val="24"/>
              </w:rPr>
            </w:pPr>
            <w:r w:rsidRPr="00002159">
              <w:rPr>
                <w:sz w:val="24"/>
                <w:szCs w:val="24"/>
              </w:rPr>
              <w:t xml:space="preserve">Цена за ед., </w:t>
            </w:r>
            <w:proofErr w:type="spellStart"/>
            <w:r w:rsidRPr="00002159">
              <w:rPr>
                <w:sz w:val="24"/>
                <w:szCs w:val="24"/>
              </w:rPr>
              <w:t>руб</w:t>
            </w:r>
            <w:proofErr w:type="spellEnd"/>
          </w:p>
        </w:tc>
        <w:tc>
          <w:tcPr>
            <w:tcW w:w="1701" w:type="dxa"/>
            <w:shd w:val="clear" w:color="auto" w:fill="auto"/>
            <w:vAlign w:val="center"/>
            <w:hideMark/>
          </w:tcPr>
          <w:p w:rsidR="00B4715E" w:rsidRPr="00002159" w:rsidRDefault="00B4715E" w:rsidP="00CE71B7">
            <w:pPr>
              <w:jc w:val="center"/>
              <w:rPr>
                <w:sz w:val="24"/>
                <w:szCs w:val="24"/>
              </w:rPr>
            </w:pPr>
            <w:r w:rsidRPr="00002159">
              <w:rPr>
                <w:sz w:val="24"/>
                <w:szCs w:val="24"/>
              </w:rPr>
              <w:t xml:space="preserve">Сумма, </w:t>
            </w:r>
            <w:proofErr w:type="spellStart"/>
            <w:r w:rsidRPr="00002159">
              <w:rPr>
                <w:sz w:val="24"/>
                <w:szCs w:val="24"/>
              </w:rPr>
              <w:t>руб</w:t>
            </w:r>
            <w:proofErr w:type="spellEnd"/>
          </w:p>
        </w:tc>
      </w:tr>
      <w:tr w:rsidR="00B4715E" w:rsidRPr="003F4553" w:rsidTr="00CE71B7">
        <w:trPr>
          <w:trHeight w:val="180"/>
        </w:trPr>
        <w:tc>
          <w:tcPr>
            <w:tcW w:w="565" w:type="dxa"/>
            <w:tcBorders>
              <w:top w:val="single" w:sz="4" w:space="0" w:color="auto"/>
              <w:left w:val="single" w:sz="8" w:space="0" w:color="auto"/>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4279" w:type="dxa"/>
            <w:tcBorders>
              <w:top w:val="single" w:sz="4" w:space="0" w:color="auto"/>
              <w:left w:val="nil"/>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709" w:type="dxa"/>
            <w:tcBorders>
              <w:top w:val="single" w:sz="4" w:space="0" w:color="auto"/>
              <w:left w:val="nil"/>
              <w:bottom w:val="single" w:sz="4"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r>
      <w:tr w:rsidR="00B4715E" w:rsidRPr="003F4553" w:rsidTr="00CE71B7">
        <w:trPr>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4279" w:type="dxa"/>
            <w:tcBorders>
              <w:top w:val="single" w:sz="4" w:space="0" w:color="auto"/>
              <w:left w:val="nil"/>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r>
      <w:tr w:rsidR="00B4715E" w:rsidRPr="003F4553" w:rsidTr="00CE71B7">
        <w:trPr>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4279" w:type="dxa"/>
            <w:tcBorders>
              <w:top w:val="single" w:sz="4" w:space="0" w:color="auto"/>
              <w:left w:val="nil"/>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r>
      <w:tr w:rsidR="00B4715E" w:rsidRPr="003F4553" w:rsidTr="00CE71B7">
        <w:trPr>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4279" w:type="dxa"/>
            <w:tcBorders>
              <w:top w:val="single" w:sz="4" w:space="0" w:color="auto"/>
              <w:left w:val="nil"/>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r>
      <w:tr w:rsidR="00B4715E" w:rsidRPr="003F4553" w:rsidTr="00CE71B7">
        <w:trPr>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4279" w:type="dxa"/>
            <w:tcBorders>
              <w:top w:val="single" w:sz="4" w:space="0" w:color="auto"/>
              <w:left w:val="nil"/>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r>
      <w:tr w:rsidR="00B4715E" w:rsidRPr="003F4553" w:rsidTr="00CE71B7">
        <w:trPr>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4279" w:type="dxa"/>
            <w:tcBorders>
              <w:top w:val="single" w:sz="4" w:space="0" w:color="auto"/>
              <w:left w:val="nil"/>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r>
      <w:tr w:rsidR="00B4715E" w:rsidRPr="003F4553" w:rsidTr="00CE71B7">
        <w:trPr>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4279" w:type="dxa"/>
            <w:tcBorders>
              <w:top w:val="single" w:sz="4" w:space="0" w:color="auto"/>
              <w:left w:val="nil"/>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r>
      <w:tr w:rsidR="00B4715E" w:rsidRPr="003F4553" w:rsidTr="00CE71B7">
        <w:trPr>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4279" w:type="dxa"/>
            <w:tcBorders>
              <w:top w:val="single" w:sz="4" w:space="0" w:color="auto"/>
              <w:left w:val="nil"/>
              <w:bottom w:val="single" w:sz="4" w:space="0" w:color="auto"/>
              <w:right w:val="single" w:sz="4" w:space="0" w:color="auto"/>
            </w:tcBorders>
            <w:shd w:val="clear" w:color="auto" w:fill="auto"/>
            <w:vAlign w:val="center"/>
          </w:tcPr>
          <w:p w:rsidR="00B4715E" w:rsidRPr="008F19AF" w:rsidRDefault="00B4715E" w:rsidP="00CE71B7">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B4715E" w:rsidRPr="008F19AF" w:rsidRDefault="00B4715E" w:rsidP="00CE71B7">
            <w:pPr>
              <w:jc w:val="center"/>
              <w:rPr>
                <w:color w:val="000000"/>
                <w:sz w:val="24"/>
                <w:szCs w:val="24"/>
              </w:rPr>
            </w:pPr>
          </w:p>
        </w:tc>
      </w:tr>
      <w:tr w:rsidR="00B4715E" w:rsidRPr="001A5541" w:rsidTr="00CE71B7">
        <w:trPr>
          <w:trHeight w:val="300"/>
        </w:trPr>
        <w:tc>
          <w:tcPr>
            <w:tcW w:w="8387" w:type="dxa"/>
            <w:gridSpan w:val="5"/>
            <w:shd w:val="clear" w:color="auto" w:fill="auto"/>
            <w:noWrap/>
            <w:vAlign w:val="center"/>
          </w:tcPr>
          <w:p w:rsidR="00B4715E" w:rsidRPr="001D6131" w:rsidRDefault="00B4715E" w:rsidP="00CE71B7">
            <w:pPr>
              <w:jc w:val="center"/>
              <w:rPr>
                <w:sz w:val="24"/>
                <w:szCs w:val="24"/>
              </w:rPr>
            </w:pPr>
          </w:p>
        </w:tc>
        <w:tc>
          <w:tcPr>
            <w:tcW w:w="1701" w:type="dxa"/>
            <w:shd w:val="clear" w:color="auto" w:fill="auto"/>
            <w:noWrap/>
            <w:vAlign w:val="center"/>
          </w:tcPr>
          <w:p w:rsidR="00B4715E" w:rsidRPr="001D6131" w:rsidRDefault="00B4715E" w:rsidP="00CE71B7">
            <w:pPr>
              <w:jc w:val="center"/>
              <w:rPr>
                <w:color w:val="000000"/>
                <w:sz w:val="24"/>
                <w:szCs w:val="24"/>
              </w:rPr>
            </w:pPr>
          </w:p>
        </w:tc>
      </w:tr>
    </w:tbl>
    <w:p w:rsidR="00B4715E" w:rsidRDefault="00B4715E" w:rsidP="00B4715E">
      <w:pPr>
        <w:widowControl w:val="0"/>
        <w:autoSpaceDE w:val="0"/>
        <w:autoSpaceDN w:val="0"/>
        <w:adjustRightInd w:val="0"/>
        <w:ind w:firstLine="851"/>
        <w:jc w:val="center"/>
        <w:outlineLvl w:val="1"/>
        <w:rPr>
          <w:b/>
          <w:color w:val="000000"/>
          <w:sz w:val="24"/>
          <w:szCs w:val="24"/>
        </w:rPr>
      </w:pPr>
    </w:p>
    <w:p w:rsidR="00B4715E" w:rsidRPr="001C7C72" w:rsidRDefault="00B4715E" w:rsidP="00B4715E">
      <w:pPr>
        <w:widowControl w:val="0"/>
        <w:rPr>
          <w:b/>
          <w:sz w:val="24"/>
          <w:szCs w:val="24"/>
        </w:rPr>
      </w:pPr>
      <w:r w:rsidRPr="00766D8A">
        <w:rPr>
          <w:b/>
          <w:sz w:val="24"/>
          <w:szCs w:val="24"/>
        </w:rPr>
        <w:t>Итого:</w:t>
      </w:r>
      <w:r w:rsidRPr="00861276">
        <w:t xml:space="preserve"> </w:t>
      </w:r>
    </w:p>
    <w:p w:rsidR="00B4715E" w:rsidRDefault="00B4715E" w:rsidP="00B4715E">
      <w:pPr>
        <w:widowControl w:val="0"/>
        <w:rPr>
          <w:b/>
          <w:sz w:val="24"/>
          <w:szCs w:val="24"/>
        </w:rPr>
      </w:pPr>
    </w:p>
    <w:p w:rsidR="00B4715E" w:rsidRPr="00766D8A" w:rsidRDefault="00B4715E" w:rsidP="00B4715E">
      <w:pPr>
        <w:widowControl w:val="0"/>
        <w:rPr>
          <w:sz w:val="24"/>
          <w:szCs w:val="24"/>
        </w:rPr>
      </w:pPr>
      <w:r w:rsidRPr="00766D8A">
        <w:rPr>
          <w:b/>
          <w:sz w:val="24"/>
          <w:szCs w:val="24"/>
        </w:rPr>
        <w:t xml:space="preserve">         </w:t>
      </w:r>
      <w:r>
        <w:rPr>
          <w:b/>
          <w:sz w:val="24"/>
          <w:szCs w:val="24"/>
        </w:rPr>
        <w:t>Заказчик</w:t>
      </w:r>
      <w:r w:rsidRPr="00766D8A">
        <w:rPr>
          <w:b/>
          <w:sz w:val="24"/>
          <w:szCs w:val="24"/>
        </w:rPr>
        <w:t>:                                                                                                  Поставщик</w:t>
      </w:r>
      <w:r w:rsidRPr="00766D8A">
        <w:rPr>
          <w:sz w:val="24"/>
          <w:szCs w:val="24"/>
        </w:rPr>
        <w:t>:</w:t>
      </w:r>
    </w:p>
    <w:tbl>
      <w:tblPr>
        <w:tblW w:w="10031" w:type="dxa"/>
        <w:tblLook w:val="01E0" w:firstRow="1" w:lastRow="1" w:firstColumn="1" w:lastColumn="1" w:noHBand="0" w:noVBand="0"/>
      </w:tblPr>
      <w:tblGrid>
        <w:gridCol w:w="5147"/>
        <w:gridCol w:w="4884"/>
      </w:tblGrid>
      <w:tr w:rsidR="00B4715E" w:rsidRPr="00B7203E" w:rsidTr="00CE71B7">
        <w:tc>
          <w:tcPr>
            <w:tcW w:w="5147" w:type="dxa"/>
            <w:shd w:val="clear" w:color="auto" w:fill="auto"/>
          </w:tcPr>
          <w:p w:rsidR="00B4715E" w:rsidRPr="00B7203E" w:rsidRDefault="00B4715E" w:rsidP="00CE71B7">
            <w:pPr>
              <w:keepLines/>
              <w:widowControl w:val="0"/>
              <w:spacing w:line="264" w:lineRule="auto"/>
              <w:rPr>
                <w:b/>
                <w:sz w:val="24"/>
                <w:szCs w:val="24"/>
              </w:rPr>
            </w:pPr>
          </w:p>
        </w:tc>
        <w:tc>
          <w:tcPr>
            <w:tcW w:w="4884" w:type="dxa"/>
            <w:shd w:val="clear" w:color="auto" w:fill="auto"/>
          </w:tcPr>
          <w:p w:rsidR="00B4715E" w:rsidRPr="00B7203E" w:rsidRDefault="00B4715E" w:rsidP="00CE71B7">
            <w:pPr>
              <w:keepLines/>
              <w:widowControl w:val="0"/>
              <w:spacing w:line="264" w:lineRule="auto"/>
              <w:rPr>
                <w:b/>
                <w:sz w:val="24"/>
                <w:szCs w:val="24"/>
              </w:rPr>
            </w:pPr>
          </w:p>
        </w:tc>
      </w:tr>
    </w:tbl>
    <w:p w:rsidR="00B4715E" w:rsidRDefault="00B4715E" w:rsidP="00B4715E"/>
    <w:p w:rsidR="00B4715E" w:rsidRPr="00757E44" w:rsidRDefault="00B4715E" w:rsidP="00B4715E">
      <w:pPr>
        <w:rPr>
          <w:sz w:val="24"/>
          <w:szCs w:val="24"/>
        </w:rPr>
      </w:pPr>
    </w:p>
    <w:p w:rsidR="00B4715E" w:rsidRPr="00757E44" w:rsidRDefault="00B4715E" w:rsidP="00B4715E">
      <w:pPr>
        <w:rPr>
          <w:sz w:val="24"/>
          <w:szCs w:val="24"/>
        </w:rPr>
      </w:pPr>
    </w:p>
    <w:p w:rsidR="00B4715E" w:rsidRDefault="00B4715E" w:rsidP="001C7547">
      <w:pPr>
        <w:widowControl w:val="0"/>
        <w:ind w:left="7088"/>
      </w:pPr>
    </w:p>
    <w:p w:rsidR="002F150E" w:rsidRPr="00CA55BC" w:rsidRDefault="002F150E" w:rsidP="00C311F0">
      <w:pPr>
        <w:widowControl w:val="0"/>
        <w:ind w:left="357"/>
        <w:jc w:val="right"/>
        <w:rPr>
          <w:rFonts w:eastAsia="MS Mincho"/>
          <w:b/>
          <w:spacing w:val="-6"/>
        </w:rPr>
      </w:pPr>
    </w:p>
    <w:sectPr w:rsidR="002F150E" w:rsidRPr="00CA55BC" w:rsidSect="007F7455">
      <w:headerReference w:type="default" r:id="rId10"/>
      <w:pgSz w:w="11905" w:h="16838"/>
      <w:pgMar w:top="426" w:right="567" w:bottom="1134" w:left="1418"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B2B" w:rsidRDefault="00295B2B">
      <w:r>
        <w:separator/>
      </w:r>
    </w:p>
  </w:endnote>
  <w:endnote w:type="continuationSeparator" w:id="0">
    <w:p w:rsidR="00295B2B" w:rsidRDefault="00295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arSymbol">
    <w:altName w:val="MS Gothic"/>
    <w:charset w:val="00"/>
    <w:family w:val="auto"/>
    <w:pitch w:val="default"/>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SchoolBookC">
    <w:altName w:val="Courier New"/>
    <w:charset w:val="00"/>
    <w:family w:val="auto"/>
    <w:pitch w:val="default"/>
  </w:font>
  <w:font w:name="Arial Narrow">
    <w:panose1 w:val="020B0606020202030204"/>
    <w:charset w:val="CC"/>
    <w:family w:val="swiss"/>
    <w:pitch w:val="variable"/>
    <w:sig w:usb0="00000287" w:usb1="00000800" w:usb2="00000000" w:usb3="00000000" w:csb0="0000009F" w:csb1="00000000"/>
  </w:font>
  <w:font w:name="AvantGardeGothicC">
    <w:altName w:val="Courier New"/>
    <w:charset w:val="00"/>
    <w:family w:val="auto"/>
    <w:pitch w:val="default"/>
  </w:font>
  <w:font w:name="NTHelvetica/Cyrillic">
    <w:altName w:val="Times New Roman"/>
    <w:charset w:val="00"/>
    <w:family w:val="auto"/>
    <w:pitch w:val="default"/>
  </w:font>
  <w:font w:name="TimesDL">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charset w:val="00"/>
    <w:family w:val="auto"/>
    <w:pitch w:val="default"/>
  </w:font>
  <w:font w:name="Albany AMT">
    <w:altName w:val="Arial"/>
    <w:charset w:val="00"/>
    <w:family w:val="auto"/>
    <w:pitch w:val="default"/>
  </w:font>
  <w:font w:name="Andale Sans UI">
    <w:altName w:val="Times New Roman"/>
    <w:charset w:val="00"/>
    <w:family w:val="auto"/>
    <w:pitch w:val="variable"/>
  </w:font>
  <w:font w:name="Lucidasans">
    <w:altName w:val="Arial"/>
    <w:charset w:val="00"/>
    <w:family w:val="auto"/>
    <w:pitch w:val="default"/>
  </w:font>
  <w:font w:name="Calibri">
    <w:panose1 w:val="020F0502020204030204"/>
    <w:charset w:val="CC"/>
    <w:family w:val="swiss"/>
    <w:pitch w:val="variable"/>
    <w:sig w:usb0="E4002EFF" w:usb1="C000247B" w:usb2="00000009" w:usb3="00000000" w:csb0="000001FF" w:csb1="00000000"/>
  </w:font>
  <w:font w:name="Times New Roman Bold">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rdia New">
    <w:panose1 w:val="020B0304020202020204"/>
    <w:charset w:val="00"/>
    <w:family w:val="auto"/>
    <w:pitch w:val="default"/>
  </w:font>
  <w:font w:name="TimesET">
    <w:altName w:val="Times New Roman"/>
    <w:charset w:val="00"/>
    <w:family w:val="auto"/>
    <w:pitch w:val="default"/>
  </w:font>
  <w:font w:name="Gelvetsky 12pt">
    <w:altName w:val="Times New Roman"/>
    <w:charset w:val="00"/>
    <w:family w:val="auto"/>
    <w:pitch w:val="default"/>
  </w:font>
  <w:font w:name="Consultant">
    <w:altName w:val="Lucida Console"/>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FreeSans">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Garamond MT">
    <w:altName w:val="Garamond"/>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proxima nova excn rg">
    <w:altName w:val="Malgun Gothic"/>
    <w:charset w:val="00"/>
    <w:family w:val="auto"/>
    <w:pitch w:val="default"/>
  </w:font>
  <w:font w:name="hiddenhorzocr">
    <w:charset w:val="00"/>
    <w:family w:val="auto"/>
    <w:pitch w:val="default"/>
  </w:font>
  <w:font w:name="sans-serif">
    <w:charset w:val="00"/>
    <w:family w:val="auto"/>
    <w:pitch w:val="default"/>
  </w:font>
  <w:font w:name="MS Mincho">
    <w:altName w:val="Yu Gothic UI"/>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B2B" w:rsidRDefault="00295B2B">
      <w:r>
        <w:separator/>
      </w:r>
    </w:p>
  </w:footnote>
  <w:footnote w:type="continuationSeparator" w:id="0">
    <w:p w:rsidR="00295B2B" w:rsidRDefault="00295B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045" w:rsidRPr="00D74B1B" w:rsidRDefault="00F90045" w:rsidP="00D74B1B">
    <w:pPr>
      <w:pStyle w:val="ac"/>
      <w:rPr>
        <w:szCs w:val="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2"/>
    <w:lvl w:ilvl="0">
      <w:start w:val="1"/>
      <w:numFmt w:val="bullet"/>
      <w:lvlText w:val="-"/>
      <w:lvlJc w:val="left"/>
      <w:pPr>
        <w:tabs>
          <w:tab w:val="num" w:pos="720"/>
        </w:tabs>
        <w:ind w:left="720" w:hanging="360"/>
      </w:pPr>
      <w:rPr>
        <w:rFonts w:ascii="Times New Roman" w:hAnsi="Times New Roman" w:cs="Times New Roman"/>
        <w:b/>
        <w:sz w:val="28"/>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 w15:restartNumberingAfterBreak="0">
    <w:nsid w:val="00000003"/>
    <w:multiLevelType w:val="multilevel"/>
    <w:tmpl w:val="00000003"/>
    <w:name w:val="WW8Num2"/>
    <w:lvl w:ilvl="0">
      <w:start w:val="1"/>
      <w:numFmt w:val="bullet"/>
      <w:lvlText w:val=""/>
      <w:lvlJc w:val="left"/>
      <w:pPr>
        <w:tabs>
          <w:tab w:val="num" w:pos="644"/>
        </w:tabs>
        <w:ind w:left="644" w:hanging="360"/>
      </w:pPr>
      <w:rPr>
        <w:rFonts w:ascii="Symbol" w:hAnsi="Symbol"/>
      </w:rPr>
    </w:lvl>
    <w:lvl w:ilvl="1">
      <w:start w:val="1"/>
      <w:numFmt w:val="bullet"/>
      <w:lvlText w:val=""/>
      <w:lvlJc w:val="left"/>
      <w:pPr>
        <w:tabs>
          <w:tab w:val="num" w:pos="1004"/>
        </w:tabs>
        <w:ind w:left="1004" w:hanging="360"/>
      </w:pPr>
      <w:rPr>
        <w:rFonts w:ascii="Wingdings 2" w:hAnsi="Wingdings 2" w:cs="Courier New"/>
      </w:rPr>
    </w:lvl>
    <w:lvl w:ilvl="2">
      <w:start w:val="1"/>
      <w:numFmt w:val="bullet"/>
      <w:lvlText w:val="■"/>
      <w:lvlJc w:val="left"/>
      <w:pPr>
        <w:tabs>
          <w:tab w:val="num" w:pos="1364"/>
        </w:tabs>
        <w:ind w:left="1364" w:hanging="360"/>
      </w:pPr>
      <w:rPr>
        <w:rFonts w:ascii="StarSymbol" w:hAnsi="StarSymbol"/>
      </w:rPr>
    </w:lvl>
    <w:lvl w:ilvl="3">
      <w:start w:val="1"/>
      <w:numFmt w:val="bullet"/>
      <w:lvlText w:val=""/>
      <w:lvlJc w:val="left"/>
      <w:pPr>
        <w:tabs>
          <w:tab w:val="num" w:pos="1724"/>
        </w:tabs>
        <w:ind w:left="1724" w:hanging="360"/>
      </w:pPr>
      <w:rPr>
        <w:rFonts w:ascii="Wingdings" w:hAnsi="Wingdings"/>
      </w:rPr>
    </w:lvl>
    <w:lvl w:ilvl="4">
      <w:start w:val="1"/>
      <w:numFmt w:val="bullet"/>
      <w:lvlText w:val=""/>
      <w:lvlJc w:val="left"/>
      <w:pPr>
        <w:tabs>
          <w:tab w:val="num" w:pos="2084"/>
        </w:tabs>
        <w:ind w:left="2084" w:hanging="360"/>
      </w:pPr>
      <w:rPr>
        <w:rFonts w:ascii="Wingdings 2" w:hAnsi="Wingdings 2" w:cs="Courier New"/>
      </w:rPr>
    </w:lvl>
    <w:lvl w:ilvl="5">
      <w:start w:val="1"/>
      <w:numFmt w:val="bullet"/>
      <w:lvlText w:val="■"/>
      <w:lvlJc w:val="left"/>
      <w:pPr>
        <w:tabs>
          <w:tab w:val="num" w:pos="2444"/>
        </w:tabs>
        <w:ind w:left="2444" w:hanging="360"/>
      </w:pPr>
      <w:rPr>
        <w:rFonts w:ascii="StarSymbol" w:hAnsi="StarSymbol"/>
      </w:rPr>
    </w:lvl>
    <w:lvl w:ilvl="6">
      <w:start w:val="1"/>
      <w:numFmt w:val="bullet"/>
      <w:lvlText w:val=""/>
      <w:lvlJc w:val="left"/>
      <w:pPr>
        <w:tabs>
          <w:tab w:val="num" w:pos="2804"/>
        </w:tabs>
        <w:ind w:left="2804" w:hanging="360"/>
      </w:pPr>
      <w:rPr>
        <w:rFonts w:ascii="Wingdings" w:hAnsi="Wingdings"/>
      </w:rPr>
    </w:lvl>
    <w:lvl w:ilvl="7">
      <w:start w:val="1"/>
      <w:numFmt w:val="bullet"/>
      <w:lvlText w:val=""/>
      <w:lvlJc w:val="left"/>
      <w:pPr>
        <w:tabs>
          <w:tab w:val="num" w:pos="3164"/>
        </w:tabs>
        <w:ind w:left="3164" w:hanging="360"/>
      </w:pPr>
      <w:rPr>
        <w:rFonts w:ascii="Wingdings 2" w:hAnsi="Wingdings 2" w:cs="Courier New"/>
      </w:rPr>
    </w:lvl>
    <w:lvl w:ilvl="8">
      <w:start w:val="1"/>
      <w:numFmt w:val="bullet"/>
      <w:lvlText w:val="■"/>
      <w:lvlJc w:val="left"/>
      <w:pPr>
        <w:tabs>
          <w:tab w:val="num" w:pos="3524"/>
        </w:tabs>
        <w:ind w:left="3524" w:hanging="360"/>
      </w:pPr>
      <w:rPr>
        <w:rFonts w:ascii="StarSymbol" w:hAnsi="StarSymbol"/>
      </w:rPr>
    </w:lvl>
  </w:abstractNum>
  <w:abstractNum w:abstractNumId="2" w15:restartNumberingAfterBreak="0">
    <w:nsid w:val="00000004"/>
    <w:multiLevelType w:val="singleLevel"/>
    <w:tmpl w:val="00000004"/>
    <w:name w:val="WW8Num3"/>
    <w:lvl w:ilvl="0">
      <w:start w:val="1"/>
      <w:numFmt w:val="decimal"/>
      <w:lvlText w:val="%1."/>
      <w:lvlJc w:val="left"/>
      <w:pPr>
        <w:tabs>
          <w:tab w:val="num" w:pos="540"/>
        </w:tabs>
        <w:ind w:left="54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6"/>
    <w:multiLevelType w:val="multilevel"/>
    <w:tmpl w:val="00000006"/>
    <w:name w:val="WW8Num6"/>
    <w:lvl w:ilvl="0">
      <w:start w:val="1"/>
      <w:numFmt w:val="decimal"/>
      <w:suff w:val="nothing"/>
      <w:lvlText w:val="%1."/>
      <w:lvlJc w:val="left"/>
      <w:pPr>
        <w:tabs>
          <w:tab w:val="num" w:pos="0"/>
        </w:tabs>
        <w:ind w:left="0" w:firstLine="0"/>
      </w:pPr>
      <w:rPr>
        <w:rFonts w:cs="Arial"/>
      </w:rPr>
    </w:lvl>
    <w:lvl w:ilvl="1">
      <w:start w:val="1"/>
      <w:numFmt w:val="none"/>
      <w:suff w:val="nothing"/>
      <w:lvlText w:val=""/>
      <w:lvlJc w:val="left"/>
      <w:pPr>
        <w:tabs>
          <w:tab w:val="num" w:pos="0"/>
        </w:tabs>
        <w:ind w:left="0" w:firstLine="0"/>
      </w:pPr>
      <w:rPr>
        <w:sz w:val="20"/>
        <w:szCs w:val="20"/>
        <w:lang w:eastAsia="hi-IN" w:bidi="hi-IN"/>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cs="Aria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rPr>
        <w:rFonts w:cs="Arial"/>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000000D"/>
    <w:multiLevelType w:val="multilevel"/>
    <w:tmpl w:val="67A49B12"/>
    <w:name w:val="RTF_Num 20"/>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rPr>
        <w:rFonts w:ascii="Times New Roman" w:hAnsi="Times New Roman" w:cs="Times New Roman" w:hint="default"/>
        <w:b w:val="0"/>
        <w:sz w:val="24"/>
        <w:szCs w:val="24"/>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6" w15:restartNumberingAfterBreak="0">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7" w15:restartNumberingAfterBreak="0">
    <w:nsid w:val="00000018"/>
    <w:multiLevelType w:val="multilevel"/>
    <w:tmpl w:val="00000018"/>
    <w:name w:val="WW8Num24"/>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571"/>
        </w:tabs>
        <w:ind w:left="1571"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29"/>
    <w:multiLevelType w:val="singleLevel"/>
    <w:tmpl w:val="00000029"/>
    <w:name w:val="WW8Num46"/>
    <w:lvl w:ilvl="0">
      <w:start w:val="1"/>
      <w:numFmt w:val="decimal"/>
      <w:lvlText w:val="%1."/>
      <w:lvlJc w:val="left"/>
      <w:pPr>
        <w:tabs>
          <w:tab w:val="num" w:pos="720"/>
        </w:tabs>
        <w:ind w:left="720" w:hanging="360"/>
      </w:pPr>
    </w:lvl>
  </w:abstractNum>
  <w:abstractNum w:abstractNumId="9" w15:restartNumberingAfterBreak="0">
    <w:nsid w:val="0000002D"/>
    <w:multiLevelType w:val="singleLevel"/>
    <w:tmpl w:val="0000002D"/>
    <w:name w:val="WW8Num50"/>
    <w:lvl w:ilvl="0">
      <w:start w:val="1"/>
      <w:numFmt w:val="decimal"/>
      <w:lvlText w:val="%1."/>
      <w:lvlJc w:val="left"/>
      <w:pPr>
        <w:tabs>
          <w:tab w:val="num" w:pos="720"/>
        </w:tabs>
        <w:ind w:left="720" w:hanging="720"/>
      </w:pPr>
    </w:lvl>
  </w:abstractNum>
  <w:abstractNum w:abstractNumId="10" w15:restartNumberingAfterBreak="0">
    <w:nsid w:val="00000036"/>
    <w:multiLevelType w:val="multilevel"/>
    <w:tmpl w:val="00000036"/>
    <w:name w:val="WW8Num61"/>
    <w:lvl w:ilvl="0">
      <w:start w:val="1"/>
      <w:numFmt w:val="none"/>
      <w:suff w:val="nothing"/>
      <w:lvlText w:val="5."/>
      <w:lvlJc w:val="left"/>
      <w:pPr>
        <w:tabs>
          <w:tab w:val="num" w:pos="360"/>
        </w:tabs>
        <w:ind w:left="360" w:hanging="360"/>
      </w:pPr>
    </w:lvl>
    <w:lvl w:ilvl="1">
      <w:start w:val="1"/>
      <w:numFmt w:val="decimal"/>
      <w:lvlText w:val="4..%2"/>
      <w:lvlJc w:val="left"/>
      <w:pPr>
        <w:tabs>
          <w:tab w:val="num" w:pos="360"/>
        </w:tabs>
        <w:ind w:left="360" w:hanging="360"/>
      </w:pPr>
      <w:rPr>
        <w:i w:val="0"/>
      </w:rPr>
    </w:lvl>
    <w:lvl w:ilvl="2">
      <w:start w:val="1"/>
      <w:numFmt w:val="decimal"/>
      <w:lvlText w:val="4..%2.%3."/>
      <w:lvlJc w:val="left"/>
      <w:pPr>
        <w:tabs>
          <w:tab w:val="num" w:pos="720"/>
        </w:tabs>
        <w:ind w:left="720" w:hanging="720"/>
      </w:pPr>
      <w:rPr>
        <w:b w:val="0"/>
      </w:rPr>
    </w:lvl>
    <w:lvl w:ilvl="3">
      <w:start w:val="1"/>
      <w:numFmt w:val="decimal"/>
      <w:lvlText w:val=".%2.%3.%4."/>
      <w:lvlJc w:val="left"/>
      <w:pPr>
        <w:tabs>
          <w:tab w:val="num" w:pos="720"/>
        </w:tabs>
        <w:ind w:left="720" w:hanging="720"/>
      </w:pPr>
    </w:lvl>
    <w:lvl w:ilvl="4">
      <w:start w:val="1"/>
      <w:numFmt w:val="decimal"/>
      <w:lvlText w:val=".%2.%3.%4.%5."/>
      <w:lvlJc w:val="left"/>
      <w:pPr>
        <w:tabs>
          <w:tab w:val="num" w:pos="1080"/>
        </w:tabs>
        <w:ind w:left="1080" w:hanging="1080"/>
      </w:pPr>
    </w:lvl>
    <w:lvl w:ilvl="5">
      <w:start w:val="1"/>
      <w:numFmt w:val="decimal"/>
      <w:lvlText w:val=".%2.%3.%4.%5.%6."/>
      <w:lvlJc w:val="left"/>
      <w:pPr>
        <w:tabs>
          <w:tab w:val="num" w:pos="1080"/>
        </w:tabs>
        <w:ind w:left="1080" w:hanging="1080"/>
      </w:pPr>
    </w:lvl>
    <w:lvl w:ilvl="6">
      <w:start w:val="1"/>
      <w:numFmt w:val="decimal"/>
      <w:lvlText w:val=".%2.%3.%4.%5.%6.%7."/>
      <w:lvlJc w:val="left"/>
      <w:pPr>
        <w:tabs>
          <w:tab w:val="num" w:pos="1080"/>
        </w:tabs>
        <w:ind w:left="1080" w:hanging="1080"/>
      </w:pPr>
    </w:lvl>
    <w:lvl w:ilvl="7">
      <w:start w:val="1"/>
      <w:numFmt w:val="decimal"/>
      <w:lvlText w:val=".%2.%3.%4.%5.%6.%7.%8."/>
      <w:lvlJc w:val="left"/>
      <w:pPr>
        <w:tabs>
          <w:tab w:val="num" w:pos="1440"/>
        </w:tabs>
        <w:ind w:left="1440" w:hanging="1440"/>
      </w:pPr>
    </w:lvl>
    <w:lvl w:ilvl="8">
      <w:start w:val="1"/>
      <w:numFmt w:val="decimal"/>
      <w:lvlText w:val=".%2.%3.%4.%5.%6.%7.%8.%9."/>
      <w:lvlJc w:val="left"/>
      <w:pPr>
        <w:tabs>
          <w:tab w:val="num" w:pos="1440"/>
        </w:tabs>
        <w:ind w:left="1440" w:hanging="1440"/>
      </w:pPr>
    </w:lvl>
  </w:abstractNum>
  <w:abstractNum w:abstractNumId="11" w15:restartNumberingAfterBreak="0">
    <w:nsid w:val="04E27214"/>
    <w:multiLevelType w:val="hybridMultilevel"/>
    <w:tmpl w:val="529A7162"/>
    <w:lvl w:ilvl="0" w:tplc="C65AFD52">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064A7F9C"/>
    <w:multiLevelType w:val="hybridMultilevel"/>
    <w:tmpl w:val="7B2CE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80145A8"/>
    <w:multiLevelType w:val="hybridMultilevel"/>
    <w:tmpl w:val="B53EA346"/>
    <w:name w:val="WW8Num4"/>
    <w:lvl w:ilvl="0" w:tplc="29421032">
      <w:start w:val="1"/>
      <w:numFmt w:val="bullet"/>
      <w:pStyle w:val="a"/>
      <w:lvlText w:val=""/>
      <w:lvlJc w:val="left"/>
      <w:pPr>
        <w:ind w:left="1429" w:hanging="360"/>
      </w:pPr>
      <w:rPr>
        <w:rFonts w:ascii="Symbol" w:hAnsi="Symbol" w:hint="default"/>
        <w:sz w:val="24"/>
        <w:szCs w:val="24"/>
      </w:rPr>
    </w:lvl>
    <w:lvl w:ilvl="1" w:tplc="BE50A4A8">
      <w:start w:val="1"/>
      <w:numFmt w:val="bullet"/>
      <w:lvlText w:val="o"/>
      <w:lvlJc w:val="left"/>
      <w:pPr>
        <w:ind w:left="2149" w:hanging="360"/>
      </w:pPr>
      <w:rPr>
        <w:rFonts w:ascii="Courier New" w:hAnsi="Courier New" w:cs="Courier New" w:hint="default"/>
      </w:rPr>
    </w:lvl>
    <w:lvl w:ilvl="2" w:tplc="646AA126" w:tentative="1">
      <w:start w:val="1"/>
      <w:numFmt w:val="bullet"/>
      <w:lvlText w:val=""/>
      <w:lvlJc w:val="left"/>
      <w:pPr>
        <w:ind w:left="2869" w:hanging="360"/>
      </w:pPr>
      <w:rPr>
        <w:rFonts w:ascii="Wingdings" w:hAnsi="Wingdings" w:hint="default"/>
      </w:rPr>
    </w:lvl>
    <w:lvl w:ilvl="3" w:tplc="CB32D2A4" w:tentative="1">
      <w:start w:val="1"/>
      <w:numFmt w:val="bullet"/>
      <w:lvlText w:val=""/>
      <w:lvlJc w:val="left"/>
      <w:pPr>
        <w:ind w:left="3589" w:hanging="360"/>
      </w:pPr>
      <w:rPr>
        <w:rFonts w:ascii="Symbol" w:hAnsi="Symbol" w:hint="default"/>
      </w:rPr>
    </w:lvl>
    <w:lvl w:ilvl="4" w:tplc="579ED578" w:tentative="1">
      <w:start w:val="1"/>
      <w:numFmt w:val="bullet"/>
      <w:lvlText w:val="o"/>
      <w:lvlJc w:val="left"/>
      <w:pPr>
        <w:ind w:left="4309" w:hanging="360"/>
      </w:pPr>
      <w:rPr>
        <w:rFonts w:ascii="Courier New" w:hAnsi="Courier New" w:cs="Courier New" w:hint="default"/>
      </w:rPr>
    </w:lvl>
    <w:lvl w:ilvl="5" w:tplc="E16813EA" w:tentative="1">
      <w:start w:val="1"/>
      <w:numFmt w:val="bullet"/>
      <w:lvlText w:val=""/>
      <w:lvlJc w:val="left"/>
      <w:pPr>
        <w:ind w:left="5029" w:hanging="360"/>
      </w:pPr>
      <w:rPr>
        <w:rFonts w:ascii="Wingdings" w:hAnsi="Wingdings" w:hint="default"/>
      </w:rPr>
    </w:lvl>
    <w:lvl w:ilvl="6" w:tplc="51349530" w:tentative="1">
      <w:start w:val="1"/>
      <w:numFmt w:val="bullet"/>
      <w:lvlText w:val=""/>
      <w:lvlJc w:val="left"/>
      <w:pPr>
        <w:ind w:left="5749" w:hanging="360"/>
      </w:pPr>
      <w:rPr>
        <w:rFonts w:ascii="Symbol" w:hAnsi="Symbol" w:hint="default"/>
      </w:rPr>
    </w:lvl>
    <w:lvl w:ilvl="7" w:tplc="003AF892" w:tentative="1">
      <w:start w:val="1"/>
      <w:numFmt w:val="bullet"/>
      <w:lvlText w:val="o"/>
      <w:lvlJc w:val="left"/>
      <w:pPr>
        <w:ind w:left="6469" w:hanging="360"/>
      </w:pPr>
      <w:rPr>
        <w:rFonts w:ascii="Courier New" w:hAnsi="Courier New" w:cs="Courier New" w:hint="default"/>
      </w:rPr>
    </w:lvl>
    <w:lvl w:ilvl="8" w:tplc="B354316A" w:tentative="1">
      <w:start w:val="1"/>
      <w:numFmt w:val="bullet"/>
      <w:lvlText w:val=""/>
      <w:lvlJc w:val="left"/>
      <w:pPr>
        <w:ind w:left="7189" w:hanging="360"/>
      </w:pPr>
      <w:rPr>
        <w:rFonts w:ascii="Wingdings" w:hAnsi="Wingdings" w:hint="default"/>
      </w:rPr>
    </w:lvl>
  </w:abstractNum>
  <w:abstractNum w:abstractNumId="14" w15:restartNumberingAfterBreak="0">
    <w:nsid w:val="0EF449A6"/>
    <w:multiLevelType w:val="hybridMultilevel"/>
    <w:tmpl w:val="1534E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1C5F0A"/>
    <w:multiLevelType w:val="hybridMultilevel"/>
    <w:tmpl w:val="4B3E0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0A429F"/>
    <w:multiLevelType w:val="multilevel"/>
    <w:tmpl w:val="11D8FD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E222C98"/>
    <w:multiLevelType w:val="multilevel"/>
    <w:tmpl w:val="9A6C943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3C3C0C"/>
    <w:multiLevelType w:val="multilevel"/>
    <w:tmpl w:val="0419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30C402A2"/>
    <w:multiLevelType w:val="hybridMultilevel"/>
    <w:tmpl w:val="69F2B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461284"/>
    <w:multiLevelType w:val="hybridMultilevel"/>
    <w:tmpl w:val="FEF6E5B4"/>
    <w:styleLink w:val="1111112191"/>
    <w:lvl w:ilvl="0" w:tplc="5BA65222">
      <w:start w:val="1"/>
      <w:numFmt w:val="decimal"/>
      <w:lvlText w:val="1.%1."/>
      <w:lvlJc w:val="left"/>
      <w:pPr>
        <w:ind w:left="786" w:hanging="360"/>
      </w:pPr>
      <w:rPr>
        <w:rFonts w:hint="default"/>
        <w:b/>
      </w:rPr>
    </w:lvl>
    <w:lvl w:ilvl="1" w:tplc="13AA9E00" w:tentative="1">
      <w:start w:val="1"/>
      <w:numFmt w:val="lowerLetter"/>
      <w:lvlText w:val="%2."/>
      <w:lvlJc w:val="left"/>
      <w:pPr>
        <w:ind w:left="1440" w:hanging="360"/>
      </w:pPr>
    </w:lvl>
    <w:lvl w:ilvl="2" w:tplc="E79629E6" w:tentative="1">
      <w:start w:val="1"/>
      <w:numFmt w:val="lowerRoman"/>
      <w:lvlText w:val="%3."/>
      <w:lvlJc w:val="right"/>
      <w:pPr>
        <w:ind w:left="2160" w:hanging="180"/>
      </w:pPr>
    </w:lvl>
    <w:lvl w:ilvl="3" w:tplc="DD0EF312" w:tentative="1">
      <w:start w:val="1"/>
      <w:numFmt w:val="decimal"/>
      <w:lvlText w:val="%4."/>
      <w:lvlJc w:val="left"/>
      <w:pPr>
        <w:ind w:left="2880" w:hanging="360"/>
      </w:pPr>
    </w:lvl>
    <w:lvl w:ilvl="4" w:tplc="AF5C0E20" w:tentative="1">
      <w:start w:val="1"/>
      <w:numFmt w:val="lowerLetter"/>
      <w:lvlText w:val="%5."/>
      <w:lvlJc w:val="left"/>
      <w:pPr>
        <w:ind w:left="3600" w:hanging="360"/>
      </w:pPr>
    </w:lvl>
    <w:lvl w:ilvl="5" w:tplc="5220E4D2" w:tentative="1">
      <w:start w:val="1"/>
      <w:numFmt w:val="lowerRoman"/>
      <w:lvlText w:val="%6."/>
      <w:lvlJc w:val="right"/>
      <w:pPr>
        <w:ind w:left="4320" w:hanging="180"/>
      </w:pPr>
    </w:lvl>
    <w:lvl w:ilvl="6" w:tplc="10F4AA98" w:tentative="1">
      <w:start w:val="1"/>
      <w:numFmt w:val="decimal"/>
      <w:lvlText w:val="%7."/>
      <w:lvlJc w:val="left"/>
      <w:pPr>
        <w:ind w:left="5040" w:hanging="360"/>
      </w:pPr>
    </w:lvl>
    <w:lvl w:ilvl="7" w:tplc="386E3ABA" w:tentative="1">
      <w:start w:val="1"/>
      <w:numFmt w:val="lowerLetter"/>
      <w:lvlText w:val="%8."/>
      <w:lvlJc w:val="left"/>
      <w:pPr>
        <w:ind w:left="5760" w:hanging="360"/>
      </w:pPr>
    </w:lvl>
    <w:lvl w:ilvl="8" w:tplc="3BE67768" w:tentative="1">
      <w:start w:val="1"/>
      <w:numFmt w:val="lowerRoman"/>
      <w:lvlText w:val="%9."/>
      <w:lvlJc w:val="right"/>
      <w:pPr>
        <w:ind w:left="6480" w:hanging="180"/>
      </w:pPr>
    </w:lvl>
  </w:abstractNum>
  <w:abstractNum w:abstractNumId="21" w15:restartNumberingAfterBreak="0">
    <w:nsid w:val="33795F3B"/>
    <w:multiLevelType w:val="multilevel"/>
    <w:tmpl w:val="878EE32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35CD3439"/>
    <w:multiLevelType w:val="multilevel"/>
    <w:tmpl w:val="33F0CBC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7B7366B"/>
    <w:multiLevelType w:val="hybridMultilevel"/>
    <w:tmpl w:val="0E2E5348"/>
    <w:lvl w:ilvl="0" w:tplc="64AA5E60">
      <w:start w:val="1"/>
      <w:numFmt w:val="decimal"/>
      <w:lvlText w:val="%1."/>
      <w:lvlJc w:val="left"/>
      <w:pPr>
        <w:ind w:left="720" w:hanging="360"/>
      </w:pPr>
      <w:rPr>
        <w:rFonts w:cs="Times New Roman" w:hint="default"/>
        <w:b w:val="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2311112"/>
    <w:multiLevelType w:val="hybridMultilevel"/>
    <w:tmpl w:val="15720A7C"/>
    <w:lvl w:ilvl="0" w:tplc="8E827C98">
      <w:start w:val="1"/>
      <w:numFmt w:val="bullet"/>
      <w:pStyle w:val="List2110"/>
      <w:lvlText w:val="-"/>
      <w:lvlJc w:val="left"/>
      <w:pPr>
        <w:tabs>
          <w:tab w:val="num" w:pos="540"/>
        </w:tabs>
        <w:ind w:left="540" w:hanging="360"/>
      </w:pPr>
      <w:rPr>
        <w:rFonts w:ascii="Arial" w:hAnsi="Arial" w:hint="default"/>
        <w:b w:val="0"/>
        <w:i w:val="0"/>
        <w:sz w:val="20"/>
        <w:u w:val="no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B436FE"/>
    <w:multiLevelType w:val="multilevel"/>
    <w:tmpl w:val="E4BA6330"/>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4D43BA0"/>
    <w:multiLevelType w:val="multilevel"/>
    <w:tmpl w:val="5AE0A7A4"/>
    <w:lvl w:ilvl="0">
      <w:start w:val="1"/>
      <w:numFmt w:val="decimal"/>
      <w:pStyle w:val="a0"/>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7" w15:restartNumberingAfterBreak="0">
    <w:nsid w:val="454D4C7E"/>
    <w:multiLevelType w:val="multilevel"/>
    <w:tmpl w:val="0A5E37F4"/>
    <w:lvl w:ilvl="0">
      <w:start w:val="1"/>
      <w:numFmt w:val="bullet"/>
      <w:pStyle w:val="2"/>
      <w:lvlText w:val=""/>
      <w:lvlJc w:val="left"/>
      <w:pPr>
        <w:tabs>
          <w:tab w:val="num" w:pos="1789"/>
        </w:tabs>
        <w:ind w:left="1789" w:hanging="360"/>
      </w:pPr>
      <w:rPr>
        <w:rFonts w:ascii="Symbol" w:hAnsi="Symbol" w:hint="default"/>
        <w:color w:val="auto"/>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28" w15:restartNumberingAfterBreak="0">
    <w:nsid w:val="4BC63A90"/>
    <w:multiLevelType w:val="multilevel"/>
    <w:tmpl w:val="CBF635F0"/>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i w:val="0"/>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6120" w:hanging="2160"/>
      </w:pPr>
      <w:rPr>
        <w:rFonts w:hint="default"/>
      </w:rPr>
    </w:lvl>
  </w:abstractNum>
  <w:abstractNum w:abstractNumId="29" w15:restartNumberingAfterBreak="0">
    <w:nsid w:val="4F6E687D"/>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555743D4"/>
    <w:multiLevelType w:val="hybridMultilevel"/>
    <w:tmpl w:val="232A4E14"/>
    <w:lvl w:ilvl="0" w:tplc="63DAF85C">
      <w:start w:val="1"/>
      <w:numFmt w:val="decimal"/>
      <w:lvlText w:val="%1."/>
      <w:lvlJc w:val="left"/>
      <w:pPr>
        <w:ind w:left="1070" w:hanging="360"/>
      </w:pPr>
      <w:rPr>
        <w:i w:val="0"/>
        <w:color w:val="auto"/>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5C062DB2"/>
    <w:multiLevelType w:val="hybridMultilevel"/>
    <w:tmpl w:val="812A90FC"/>
    <w:lvl w:ilvl="0" w:tplc="31CE12B6">
      <w:start w:val="1"/>
      <w:numFmt w:val="decimal"/>
      <w:lvlText w:val="%1."/>
      <w:lvlJc w:val="left"/>
      <w:pPr>
        <w:ind w:left="360" w:hanging="360"/>
      </w:pPr>
      <w:rPr>
        <w:rFonts w:cs="Times New Roman" w:hint="default"/>
      </w:rPr>
    </w:lvl>
    <w:lvl w:ilvl="1" w:tplc="204E9A8E">
      <w:start w:val="1"/>
      <w:numFmt w:val="lowerLetter"/>
      <w:lvlText w:val="%2."/>
      <w:lvlJc w:val="left"/>
      <w:pPr>
        <w:ind w:left="1440" w:hanging="360"/>
      </w:pPr>
      <w:rPr>
        <w:rFonts w:cs="Times New Roman"/>
      </w:rPr>
    </w:lvl>
    <w:lvl w:ilvl="2" w:tplc="ADF89152" w:tentative="1">
      <w:start w:val="1"/>
      <w:numFmt w:val="lowerRoman"/>
      <w:lvlText w:val="%3."/>
      <w:lvlJc w:val="right"/>
      <w:pPr>
        <w:ind w:left="2160" w:hanging="180"/>
      </w:pPr>
      <w:rPr>
        <w:rFonts w:cs="Times New Roman"/>
      </w:rPr>
    </w:lvl>
    <w:lvl w:ilvl="3" w:tplc="9FA28742" w:tentative="1">
      <w:start w:val="1"/>
      <w:numFmt w:val="decimal"/>
      <w:lvlText w:val="%4."/>
      <w:lvlJc w:val="left"/>
      <w:pPr>
        <w:ind w:left="2880" w:hanging="360"/>
      </w:pPr>
      <w:rPr>
        <w:rFonts w:cs="Times New Roman"/>
      </w:rPr>
    </w:lvl>
    <w:lvl w:ilvl="4" w:tplc="50785CBC" w:tentative="1">
      <w:start w:val="1"/>
      <w:numFmt w:val="lowerLetter"/>
      <w:lvlText w:val="%5."/>
      <w:lvlJc w:val="left"/>
      <w:pPr>
        <w:ind w:left="3600" w:hanging="360"/>
      </w:pPr>
      <w:rPr>
        <w:rFonts w:cs="Times New Roman"/>
      </w:rPr>
    </w:lvl>
    <w:lvl w:ilvl="5" w:tplc="0DD02586" w:tentative="1">
      <w:start w:val="1"/>
      <w:numFmt w:val="lowerRoman"/>
      <w:lvlText w:val="%6."/>
      <w:lvlJc w:val="right"/>
      <w:pPr>
        <w:ind w:left="4320" w:hanging="180"/>
      </w:pPr>
      <w:rPr>
        <w:rFonts w:cs="Times New Roman"/>
      </w:rPr>
    </w:lvl>
    <w:lvl w:ilvl="6" w:tplc="CC3CC1C0" w:tentative="1">
      <w:start w:val="1"/>
      <w:numFmt w:val="decimal"/>
      <w:lvlText w:val="%7."/>
      <w:lvlJc w:val="left"/>
      <w:pPr>
        <w:ind w:left="5040" w:hanging="360"/>
      </w:pPr>
      <w:rPr>
        <w:rFonts w:cs="Times New Roman"/>
      </w:rPr>
    </w:lvl>
    <w:lvl w:ilvl="7" w:tplc="9404E322" w:tentative="1">
      <w:start w:val="1"/>
      <w:numFmt w:val="lowerLetter"/>
      <w:lvlText w:val="%8."/>
      <w:lvlJc w:val="left"/>
      <w:pPr>
        <w:ind w:left="5760" w:hanging="360"/>
      </w:pPr>
      <w:rPr>
        <w:rFonts w:cs="Times New Roman"/>
      </w:rPr>
    </w:lvl>
    <w:lvl w:ilvl="8" w:tplc="4C34C0EA" w:tentative="1">
      <w:start w:val="1"/>
      <w:numFmt w:val="lowerRoman"/>
      <w:lvlText w:val="%9."/>
      <w:lvlJc w:val="right"/>
      <w:pPr>
        <w:ind w:left="6480" w:hanging="180"/>
      </w:pPr>
      <w:rPr>
        <w:rFonts w:cs="Times New Roman"/>
      </w:rPr>
    </w:lvl>
  </w:abstractNum>
  <w:abstractNum w:abstractNumId="32" w15:restartNumberingAfterBreak="0">
    <w:nsid w:val="63F449C0"/>
    <w:multiLevelType w:val="hybridMultilevel"/>
    <w:tmpl w:val="812A90FC"/>
    <w:lvl w:ilvl="0" w:tplc="DA00EDA0">
      <w:start w:val="1"/>
      <w:numFmt w:val="decimal"/>
      <w:lvlText w:val="%1."/>
      <w:lvlJc w:val="left"/>
      <w:pPr>
        <w:ind w:left="360" w:hanging="360"/>
      </w:pPr>
      <w:rPr>
        <w:rFonts w:cs="Times New Roman" w:hint="default"/>
      </w:rPr>
    </w:lvl>
    <w:lvl w:ilvl="1" w:tplc="DBFA9806">
      <w:start w:val="1"/>
      <w:numFmt w:val="lowerLetter"/>
      <w:lvlText w:val="%2."/>
      <w:lvlJc w:val="left"/>
      <w:pPr>
        <w:ind w:left="1440" w:hanging="360"/>
      </w:pPr>
      <w:rPr>
        <w:rFonts w:cs="Times New Roman"/>
      </w:rPr>
    </w:lvl>
    <w:lvl w:ilvl="2" w:tplc="C32600E8" w:tentative="1">
      <w:start w:val="1"/>
      <w:numFmt w:val="lowerRoman"/>
      <w:lvlText w:val="%3."/>
      <w:lvlJc w:val="right"/>
      <w:pPr>
        <w:ind w:left="2160" w:hanging="180"/>
      </w:pPr>
      <w:rPr>
        <w:rFonts w:cs="Times New Roman"/>
      </w:rPr>
    </w:lvl>
    <w:lvl w:ilvl="3" w:tplc="22EE9044" w:tentative="1">
      <w:start w:val="1"/>
      <w:numFmt w:val="decimal"/>
      <w:lvlText w:val="%4."/>
      <w:lvlJc w:val="left"/>
      <w:pPr>
        <w:ind w:left="2880" w:hanging="360"/>
      </w:pPr>
      <w:rPr>
        <w:rFonts w:cs="Times New Roman"/>
      </w:rPr>
    </w:lvl>
    <w:lvl w:ilvl="4" w:tplc="2B5A6464" w:tentative="1">
      <w:start w:val="1"/>
      <w:numFmt w:val="lowerLetter"/>
      <w:lvlText w:val="%5."/>
      <w:lvlJc w:val="left"/>
      <w:pPr>
        <w:ind w:left="3600" w:hanging="360"/>
      </w:pPr>
      <w:rPr>
        <w:rFonts w:cs="Times New Roman"/>
      </w:rPr>
    </w:lvl>
    <w:lvl w:ilvl="5" w:tplc="B5260E04" w:tentative="1">
      <w:start w:val="1"/>
      <w:numFmt w:val="lowerRoman"/>
      <w:lvlText w:val="%6."/>
      <w:lvlJc w:val="right"/>
      <w:pPr>
        <w:ind w:left="4320" w:hanging="180"/>
      </w:pPr>
      <w:rPr>
        <w:rFonts w:cs="Times New Roman"/>
      </w:rPr>
    </w:lvl>
    <w:lvl w:ilvl="6" w:tplc="165E9B70" w:tentative="1">
      <w:start w:val="1"/>
      <w:numFmt w:val="decimal"/>
      <w:lvlText w:val="%7."/>
      <w:lvlJc w:val="left"/>
      <w:pPr>
        <w:ind w:left="5040" w:hanging="360"/>
      </w:pPr>
      <w:rPr>
        <w:rFonts w:cs="Times New Roman"/>
      </w:rPr>
    </w:lvl>
    <w:lvl w:ilvl="7" w:tplc="AF0A95F8" w:tentative="1">
      <w:start w:val="1"/>
      <w:numFmt w:val="lowerLetter"/>
      <w:lvlText w:val="%8."/>
      <w:lvlJc w:val="left"/>
      <w:pPr>
        <w:ind w:left="5760" w:hanging="360"/>
      </w:pPr>
      <w:rPr>
        <w:rFonts w:cs="Times New Roman"/>
      </w:rPr>
    </w:lvl>
    <w:lvl w:ilvl="8" w:tplc="C8F88958" w:tentative="1">
      <w:start w:val="1"/>
      <w:numFmt w:val="lowerRoman"/>
      <w:lvlText w:val="%9."/>
      <w:lvlJc w:val="right"/>
      <w:pPr>
        <w:ind w:left="6480" w:hanging="180"/>
      </w:pPr>
      <w:rPr>
        <w:rFonts w:cs="Times New Roman"/>
      </w:rPr>
    </w:lvl>
  </w:abstractNum>
  <w:abstractNum w:abstractNumId="33" w15:restartNumberingAfterBreak="0">
    <w:nsid w:val="647E7904"/>
    <w:multiLevelType w:val="hybridMultilevel"/>
    <w:tmpl w:val="7BF24F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5B6902"/>
    <w:multiLevelType w:val="hybridMultilevel"/>
    <w:tmpl w:val="4B183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74514B"/>
    <w:multiLevelType w:val="hybridMultilevel"/>
    <w:tmpl w:val="7826CE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E01554"/>
    <w:multiLevelType w:val="multilevel"/>
    <w:tmpl w:val="06A664A6"/>
    <w:lvl w:ilvl="0">
      <w:start w:val="1"/>
      <w:numFmt w:val="none"/>
      <w:pStyle w:val="a1"/>
      <w:lvlText w:val="%1"/>
      <w:lvlJc w:val="left"/>
      <w:pPr>
        <w:tabs>
          <w:tab w:val="num" w:pos="360"/>
        </w:tabs>
        <w:ind w:left="0" w:firstLine="0"/>
      </w:pPr>
      <w:rPr>
        <w:rFonts w:hint="default"/>
      </w:rPr>
    </w:lvl>
    <w:lvl w:ilvl="1">
      <w:start w:val="1"/>
      <w:numFmt w:val="decimal"/>
      <w:pStyle w:val="a2"/>
      <w:lvlText w:val="%1%2."/>
      <w:lvlJc w:val="left"/>
      <w:pPr>
        <w:tabs>
          <w:tab w:val="num" w:pos="720"/>
        </w:tabs>
        <w:ind w:left="357" w:hanging="357"/>
      </w:pPr>
      <w:rPr>
        <w:rFonts w:hint="default"/>
      </w:rPr>
    </w:lvl>
    <w:lvl w:ilvl="2">
      <w:start w:val="1"/>
      <w:numFmt w:val="decimal"/>
      <w:pStyle w:val="1"/>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37" w15:restartNumberingAfterBreak="0">
    <w:nsid w:val="7F7739EE"/>
    <w:multiLevelType w:val="multilevel"/>
    <w:tmpl w:val="371A6D28"/>
    <w:styleLink w:val="LFO1"/>
    <w:lvl w:ilvl="0">
      <w:start w:val="2"/>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861"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8" w15:restartNumberingAfterBreak="0">
    <w:nsid w:val="7F7D3AF5"/>
    <w:multiLevelType w:val="multilevel"/>
    <w:tmpl w:val="A808D070"/>
    <w:lvl w:ilvl="0">
      <w:start w:val="1"/>
      <w:numFmt w:val="decimal"/>
      <w:pStyle w:val="10"/>
      <w:lvlText w:val="%1."/>
      <w:lvlJc w:val="left"/>
      <w:pPr>
        <w:tabs>
          <w:tab w:val="num" w:pos="0"/>
        </w:tabs>
        <w:ind w:left="0" w:firstLine="737"/>
      </w:pPr>
      <w:rPr>
        <w:rFonts w:ascii="Times New Roman" w:hAnsi="Times New Roman" w:cs="Times New Roman" w:hint="default"/>
        <w:b/>
        <w:bCs w:val="0"/>
        <w:i w:val="0"/>
        <w:iCs w:val="0"/>
        <w:caps w:val="0"/>
        <w:strike w:val="0"/>
        <w:dstrike w:val="0"/>
        <w:vanish w:val="0"/>
        <w:webHidden w:val="0"/>
        <w:color w:val="000000"/>
        <w:spacing w:val="0"/>
        <w:kern w:val="0"/>
        <w:position w:val="0"/>
        <w:u w:val="none"/>
        <w:effect w:val="none"/>
        <w:vertAlign w:val="baseline"/>
        <w:em w:val="none"/>
        <w:specVanish w:val="0"/>
      </w:rPr>
    </w:lvl>
    <w:lvl w:ilvl="1">
      <w:start w:val="1"/>
      <w:numFmt w:val="decimal"/>
      <w:lvlText w:val="%1.%2."/>
      <w:lvlJc w:val="left"/>
      <w:pPr>
        <w:tabs>
          <w:tab w:val="num" w:pos="0"/>
        </w:tabs>
        <w:ind w:left="0" w:firstLine="737"/>
      </w:pPr>
      <w:rPr>
        <w:rFonts w:ascii="Times New Roman" w:hAnsi="Times New Roman" w:cs="Times New Roman" w:hint="default"/>
        <w:b/>
        <w:i w:val="0"/>
        <w:sz w:val="26"/>
      </w:rPr>
    </w:lvl>
    <w:lvl w:ilvl="2">
      <w:start w:val="1"/>
      <w:numFmt w:val="decimal"/>
      <w:lvlText w:val="%1.%2.%3."/>
      <w:lvlJc w:val="left"/>
      <w:pPr>
        <w:tabs>
          <w:tab w:val="num" w:pos="0"/>
        </w:tabs>
        <w:ind w:left="0" w:firstLine="737"/>
      </w:pPr>
      <w:rPr>
        <w:rFonts w:ascii="Times New Roman" w:hAnsi="Times New Roman" w:cs="Times New Roman" w:hint="default"/>
        <w:b/>
        <w:i w:val="0"/>
        <w:sz w:val="26"/>
      </w:rPr>
    </w:lvl>
    <w:lvl w:ilvl="3">
      <w:start w:val="1"/>
      <w:numFmt w:val="bullet"/>
      <w:lvlText w:val=""/>
      <w:lvlJc w:val="left"/>
      <w:pPr>
        <w:tabs>
          <w:tab w:val="num" w:pos="1134"/>
        </w:tabs>
        <w:ind w:left="1474" w:hanging="340"/>
      </w:pPr>
      <w:rPr>
        <w:rFonts w:ascii="Symbol" w:hAnsi="Symbol" w:cs="Times New Roman" w:hint="default"/>
        <w:b/>
        <w:i w:val="0"/>
      </w:rPr>
    </w:lvl>
    <w:lvl w:ilvl="4">
      <w:start w:val="1"/>
      <w:numFmt w:val="decimal"/>
      <w:lvlText w:val="%1.%2.%3.%5"/>
      <w:lvlJc w:val="left"/>
      <w:pPr>
        <w:tabs>
          <w:tab w:val="num" w:pos="737"/>
        </w:tabs>
        <w:ind w:left="0" w:firstLine="737"/>
      </w:pPr>
      <w:rPr>
        <w:rFonts w:ascii="Times New Roman" w:hAnsi="Times New Roman" w:cs="Times New Roman" w:hint="default"/>
        <w:b/>
        <w:i w:val="0"/>
        <w:sz w:val="26"/>
      </w:rPr>
    </w:lvl>
    <w:lvl w:ilvl="5">
      <w:start w:val="1"/>
      <w:numFmt w:val="decimal"/>
      <w:lvlText w:val="%1.%2.%3.%4.%5.%6."/>
      <w:lvlJc w:val="left"/>
      <w:pPr>
        <w:tabs>
          <w:tab w:val="num" w:pos="-1868"/>
        </w:tabs>
        <w:ind w:left="-1868" w:hanging="1080"/>
      </w:pPr>
    </w:lvl>
    <w:lvl w:ilvl="6">
      <w:start w:val="1"/>
      <w:numFmt w:val="decimal"/>
      <w:lvlText w:val="%1.%2.%3.%4.%5.%6.%7."/>
      <w:lvlJc w:val="left"/>
      <w:pPr>
        <w:tabs>
          <w:tab w:val="num" w:pos="-1868"/>
        </w:tabs>
        <w:ind w:left="-1868" w:hanging="1080"/>
      </w:pPr>
    </w:lvl>
    <w:lvl w:ilvl="7">
      <w:start w:val="1"/>
      <w:numFmt w:val="decimal"/>
      <w:lvlText w:val="%1.%2.%3.%4.%5.%6.%7.%8."/>
      <w:lvlJc w:val="left"/>
      <w:pPr>
        <w:tabs>
          <w:tab w:val="num" w:pos="-1508"/>
        </w:tabs>
        <w:ind w:left="-1508" w:hanging="1440"/>
      </w:pPr>
    </w:lvl>
    <w:lvl w:ilvl="8">
      <w:start w:val="1"/>
      <w:numFmt w:val="decimal"/>
      <w:lvlText w:val="%1.%2.%3.%4.%5.%6.%7.%8.%9."/>
      <w:lvlJc w:val="left"/>
      <w:pPr>
        <w:tabs>
          <w:tab w:val="num" w:pos="-1508"/>
        </w:tabs>
        <w:ind w:left="-1508" w:hanging="1440"/>
      </w:pPr>
    </w:lvl>
  </w:abstractNum>
  <w:num w:numId="1">
    <w:abstractNumId w:val="36"/>
  </w:num>
  <w:num w:numId="2">
    <w:abstractNumId w:val="13"/>
  </w:num>
  <w:num w:numId="3">
    <w:abstractNumId w:val="27"/>
  </w:num>
  <w:num w:numId="4">
    <w:abstractNumId w:val="24"/>
  </w:num>
  <w:num w:numId="5">
    <w:abstractNumId w:val="38"/>
  </w:num>
  <w:num w:numId="6">
    <w:abstractNumId w:val="29"/>
  </w:num>
  <w:num w:numId="7">
    <w:abstractNumId w:val="18"/>
  </w:num>
  <w:num w:numId="8">
    <w:abstractNumId w:val="17"/>
  </w:num>
  <w:num w:numId="9">
    <w:abstractNumId w:val="20"/>
  </w:num>
  <w:num w:numId="10">
    <w:abstractNumId w:val="26"/>
  </w:num>
  <w:num w:numId="11">
    <w:abstractNumId w:val="31"/>
  </w:num>
  <w:num w:numId="12">
    <w:abstractNumId w:val="32"/>
  </w:num>
  <w:num w:numId="13">
    <w:abstractNumId w:val="33"/>
  </w:num>
  <w:num w:numId="14">
    <w:abstractNumId w:val="30"/>
  </w:num>
  <w:num w:numId="15">
    <w:abstractNumId w:val="14"/>
  </w:num>
  <w:num w:numId="16">
    <w:abstractNumId w:val="11"/>
  </w:num>
  <w:num w:numId="17">
    <w:abstractNumId w:val="35"/>
  </w:num>
  <w:num w:numId="18">
    <w:abstractNumId w:val="16"/>
  </w:num>
  <w:num w:numId="19">
    <w:abstractNumId w:val="34"/>
  </w:num>
  <w:num w:numId="20">
    <w:abstractNumId w:val="37"/>
  </w:num>
  <w:num w:numId="21">
    <w:abstractNumId w:val="15"/>
  </w:num>
  <w:num w:numId="22">
    <w:abstractNumId w:val="19"/>
  </w:num>
  <w:num w:numId="23">
    <w:abstractNumId w:val="23"/>
  </w:num>
  <w:num w:numId="24">
    <w:abstractNumId w:val="28"/>
  </w:num>
  <w:num w:numId="25">
    <w:abstractNumId w:val="22"/>
  </w:num>
  <w:num w:numId="26">
    <w:abstractNumId w:val="25"/>
  </w:num>
  <w:num w:numId="27">
    <w:abstractNumId w:val="12"/>
  </w:num>
  <w:num w:numId="2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86E"/>
    <w:rsid w:val="0000025C"/>
    <w:rsid w:val="000005E7"/>
    <w:rsid w:val="00000B04"/>
    <w:rsid w:val="00000CB6"/>
    <w:rsid w:val="000010A7"/>
    <w:rsid w:val="000010CD"/>
    <w:rsid w:val="0000168E"/>
    <w:rsid w:val="00002F2B"/>
    <w:rsid w:val="000031CC"/>
    <w:rsid w:val="0000349C"/>
    <w:rsid w:val="000035C8"/>
    <w:rsid w:val="00004390"/>
    <w:rsid w:val="000043B7"/>
    <w:rsid w:val="0000472C"/>
    <w:rsid w:val="0000489F"/>
    <w:rsid w:val="00005DA9"/>
    <w:rsid w:val="00006B39"/>
    <w:rsid w:val="00007752"/>
    <w:rsid w:val="000077C8"/>
    <w:rsid w:val="0000784A"/>
    <w:rsid w:val="00010393"/>
    <w:rsid w:val="000116A2"/>
    <w:rsid w:val="00011747"/>
    <w:rsid w:val="00011FBD"/>
    <w:rsid w:val="00012350"/>
    <w:rsid w:val="00012805"/>
    <w:rsid w:val="00013B23"/>
    <w:rsid w:val="00013D02"/>
    <w:rsid w:val="00014044"/>
    <w:rsid w:val="00014824"/>
    <w:rsid w:val="00014BFC"/>
    <w:rsid w:val="0001642B"/>
    <w:rsid w:val="00016B42"/>
    <w:rsid w:val="00016EAC"/>
    <w:rsid w:val="0001701C"/>
    <w:rsid w:val="00017067"/>
    <w:rsid w:val="00017A84"/>
    <w:rsid w:val="00017DF2"/>
    <w:rsid w:val="00017FB0"/>
    <w:rsid w:val="0002027A"/>
    <w:rsid w:val="000207C5"/>
    <w:rsid w:val="00022347"/>
    <w:rsid w:val="000225A0"/>
    <w:rsid w:val="000226D9"/>
    <w:rsid w:val="00023976"/>
    <w:rsid w:val="0002459C"/>
    <w:rsid w:val="000247C2"/>
    <w:rsid w:val="000248FE"/>
    <w:rsid w:val="000257BF"/>
    <w:rsid w:val="000264D1"/>
    <w:rsid w:val="00026A8A"/>
    <w:rsid w:val="00026C84"/>
    <w:rsid w:val="00026E25"/>
    <w:rsid w:val="000271E0"/>
    <w:rsid w:val="00027485"/>
    <w:rsid w:val="00027CFB"/>
    <w:rsid w:val="00027D41"/>
    <w:rsid w:val="000302F6"/>
    <w:rsid w:val="0003174C"/>
    <w:rsid w:val="00031B54"/>
    <w:rsid w:val="00031D99"/>
    <w:rsid w:val="00031F3A"/>
    <w:rsid w:val="0003237D"/>
    <w:rsid w:val="000323C7"/>
    <w:rsid w:val="000324F4"/>
    <w:rsid w:val="00032A00"/>
    <w:rsid w:val="00033BEF"/>
    <w:rsid w:val="000341F1"/>
    <w:rsid w:val="00034934"/>
    <w:rsid w:val="00035A22"/>
    <w:rsid w:val="00035C11"/>
    <w:rsid w:val="00035EB5"/>
    <w:rsid w:val="00035F52"/>
    <w:rsid w:val="00036751"/>
    <w:rsid w:val="000368A0"/>
    <w:rsid w:val="00036F93"/>
    <w:rsid w:val="0003747C"/>
    <w:rsid w:val="00037801"/>
    <w:rsid w:val="000378C9"/>
    <w:rsid w:val="0004020D"/>
    <w:rsid w:val="000405CE"/>
    <w:rsid w:val="00040AB8"/>
    <w:rsid w:val="00040CE5"/>
    <w:rsid w:val="00040FCB"/>
    <w:rsid w:val="000422BA"/>
    <w:rsid w:val="00042B19"/>
    <w:rsid w:val="00042EDE"/>
    <w:rsid w:val="000441D5"/>
    <w:rsid w:val="000453CA"/>
    <w:rsid w:val="000456F9"/>
    <w:rsid w:val="00045924"/>
    <w:rsid w:val="0004615B"/>
    <w:rsid w:val="0004615E"/>
    <w:rsid w:val="000468E9"/>
    <w:rsid w:val="0004693B"/>
    <w:rsid w:val="00046BF9"/>
    <w:rsid w:val="00047AEA"/>
    <w:rsid w:val="00047AF5"/>
    <w:rsid w:val="00047B90"/>
    <w:rsid w:val="0005105B"/>
    <w:rsid w:val="00051543"/>
    <w:rsid w:val="0005180C"/>
    <w:rsid w:val="00052E62"/>
    <w:rsid w:val="000538CB"/>
    <w:rsid w:val="000541BB"/>
    <w:rsid w:val="00055895"/>
    <w:rsid w:val="00056209"/>
    <w:rsid w:val="0005706C"/>
    <w:rsid w:val="000572E3"/>
    <w:rsid w:val="000574A7"/>
    <w:rsid w:val="00057644"/>
    <w:rsid w:val="00057CC5"/>
    <w:rsid w:val="00060A86"/>
    <w:rsid w:val="00061493"/>
    <w:rsid w:val="00061719"/>
    <w:rsid w:val="00061A6F"/>
    <w:rsid w:val="00061A8E"/>
    <w:rsid w:val="00061AF9"/>
    <w:rsid w:val="00061F8D"/>
    <w:rsid w:val="00062BC0"/>
    <w:rsid w:val="0006319E"/>
    <w:rsid w:val="000635BD"/>
    <w:rsid w:val="00063E39"/>
    <w:rsid w:val="00064AC1"/>
    <w:rsid w:val="00064E05"/>
    <w:rsid w:val="00065050"/>
    <w:rsid w:val="000651E7"/>
    <w:rsid w:val="00065453"/>
    <w:rsid w:val="0006587C"/>
    <w:rsid w:val="00065B8B"/>
    <w:rsid w:val="00065C5B"/>
    <w:rsid w:val="0006711A"/>
    <w:rsid w:val="000671A8"/>
    <w:rsid w:val="000677BF"/>
    <w:rsid w:val="00067B29"/>
    <w:rsid w:val="00070D21"/>
    <w:rsid w:val="00071476"/>
    <w:rsid w:val="000714E3"/>
    <w:rsid w:val="000719F2"/>
    <w:rsid w:val="00072074"/>
    <w:rsid w:val="0007279C"/>
    <w:rsid w:val="00073079"/>
    <w:rsid w:val="00073393"/>
    <w:rsid w:val="00073EB8"/>
    <w:rsid w:val="0007418D"/>
    <w:rsid w:val="00074992"/>
    <w:rsid w:val="00074E07"/>
    <w:rsid w:val="000752DB"/>
    <w:rsid w:val="00075387"/>
    <w:rsid w:val="00076000"/>
    <w:rsid w:val="00077C7E"/>
    <w:rsid w:val="00077CB6"/>
    <w:rsid w:val="00077EB8"/>
    <w:rsid w:val="000811A0"/>
    <w:rsid w:val="00081359"/>
    <w:rsid w:val="00082718"/>
    <w:rsid w:val="00082A58"/>
    <w:rsid w:val="00082FD5"/>
    <w:rsid w:val="000831A9"/>
    <w:rsid w:val="00083916"/>
    <w:rsid w:val="0008454B"/>
    <w:rsid w:val="000847E1"/>
    <w:rsid w:val="000861E6"/>
    <w:rsid w:val="0008682F"/>
    <w:rsid w:val="00087255"/>
    <w:rsid w:val="00087D5E"/>
    <w:rsid w:val="00087E89"/>
    <w:rsid w:val="00090F49"/>
    <w:rsid w:val="000913B4"/>
    <w:rsid w:val="00091FAE"/>
    <w:rsid w:val="00092456"/>
    <w:rsid w:val="000924F6"/>
    <w:rsid w:val="000927F3"/>
    <w:rsid w:val="0009281E"/>
    <w:rsid w:val="000934C3"/>
    <w:rsid w:val="0009363C"/>
    <w:rsid w:val="00093A5E"/>
    <w:rsid w:val="00094CD4"/>
    <w:rsid w:val="000951EB"/>
    <w:rsid w:val="00095389"/>
    <w:rsid w:val="00095C69"/>
    <w:rsid w:val="00095D17"/>
    <w:rsid w:val="00096050"/>
    <w:rsid w:val="000961E4"/>
    <w:rsid w:val="000966BB"/>
    <w:rsid w:val="000968C6"/>
    <w:rsid w:val="00096C9C"/>
    <w:rsid w:val="00096EE2"/>
    <w:rsid w:val="000A038E"/>
    <w:rsid w:val="000A04C4"/>
    <w:rsid w:val="000A0B24"/>
    <w:rsid w:val="000A2938"/>
    <w:rsid w:val="000A33C9"/>
    <w:rsid w:val="000A355D"/>
    <w:rsid w:val="000A409E"/>
    <w:rsid w:val="000A426A"/>
    <w:rsid w:val="000A5DA5"/>
    <w:rsid w:val="000A6201"/>
    <w:rsid w:val="000A64B4"/>
    <w:rsid w:val="000A6B40"/>
    <w:rsid w:val="000A6B83"/>
    <w:rsid w:val="000A7511"/>
    <w:rsid w:val="000A7D0E"/>
    <w:rsid w:val="000B0A08"/>
    <w:rsid w:val="000B1838"/>
    <w:rsid w:val="000B1A1E"/>
    <w:rsid w:val="000B29EB"/>
    <w:rsid w:val="000B2F7C"/>
    <w:rsid w:val="000B341F"/>
    <w:rsid w:val="000B363C"/>
    <w:rsid w:val="000B3A0C"/>
    <w:rsid w:val="000B434F"/>
    <w:rsid w:val="000B4372"/>
    <w:rsid w:val="000B46ED"/>
    <w:rsid w:val="000B4A07"/>
    <w:rsid w:val="000B4AFB"/>
    <w:rsid w:val="000B4C0F"/>
    <w:rsid w:val="000B5F61"/>
    <w:rsid w:val="000B61AC"/>
    <w:rsid w:val="000B6663"/>
    <w:rsid w:val="000B66C1"/>
    <w:rsid w:val="000B6798"/>
    <w:rsid w:val="000B7E3D"/>
    <w:rsid w:val="000C0B34"/>
    <w:rsid w:val="000C0F5F"/>
    <w:rsid w:val="000C1344"/>
    <w:rsid w:val="000C168B"/>
    <w:rsid w:val="000C16C4"/>
    <w:rsid w:val="000C1B9F"/>
    <w:rsid w:val="000C1F15"/>
    <w:rsid w:val="000C2D53"/>
    <w:rsid w:val="000C333A"/>
    <w:rsid w:val="000C3354"/>
    <w:rsid w:val="000C4F0F"/>
    <w:rsid w:val="000C5283"/>
    <w:rsid w:val="000C5896"/>
    <w:rsid w:val="000C5C91"/>
    <w:rsid w:val="000C664F"/>
    <w:rsid w:val="000C69C3"/>
    <w:rsid w:val="000C6B38"/>
    <w:rsid w:val="000C6B60"/>
    <w:rsid w:val="000C71CA"/>
    <w:rsid w:val="000D0096"/>
    <w:rsid w:val="000D0CBC"/>
    <w:rsid w:val="000D1606"/>
    <w:rsid w:val="000D1B52"/>
    <w:rsid w:val="000D1E57"/>
    <w:rsid w:val="000D2189"/>
    <w:rsid w:val="000D25F8"/>
    <w:rsid w:val="000D2B06"/>
    <w:rsid w:val="000D2D5D"/>
    <w:rsid w:val="000D2D70"/>
    <w:rsid w:val="000D34AD"/>
    <w:rsid w:val="000D46F8"/>
    <w:rsid w:val="000D486D"/>
    <w:rsid w:val="000D4B11"/>
    <w:rsid w:val="000D4E2A"/>
    <w:rsid w:val="000D52AE"/>
    <w:rsid w:val="000D7115"/>
    <w:rsid w:val="000D71D6"/>
    <w:rsid w:val="000D79EE"/>
    <w:rsid w:val="000E06F8"/>
    <w:rsid w:val="000E0C51"/>
    <w:rsid w:val="000E190F"/>
    <w:rsid w:val="000E1F99"/>
    <w:rsid w:val="000E2111"/>
    <w:rsid w:val="000E2469"/>
    <w:rsid w:val="000E25D0"/>
    <w:rsid w:val="000E3084"/>
    <w:rsid w:val="000E372B"/>
    <w:rsid w:val="000E3AED"/>
    <w:rsid w:val="000E3BF4"/>
    <w:rsid w:val="000E4119"/>
    <w:rsid w:val="000E46CC"/>
    <w:rsid w:val="000E4F58"/>
    <w:rsid w:val="000E502E"/>
    <w:rsid w:val="000E527B"/>
    <w:rsid w:val="000E5884"/>
    <w:rsid w:val="000E5CC9"/>
    <w:rsid w:val="000E5FE8"/>
    <w:rsid w:val="000E60D4"/>
    <w:rsid w:val="000E6183"/>
    <w:rsid w:val="000E722F"/>
    <w:rsid w:val="000E7239"/>
    <w:rsid w:val="000E7E73"/>
    <w:rsid w:val="000F0610"/>
    <w:rsid w:val="000F0934"/>
    <w:rsid w:val="000F10F6"/>
    <w:rsid w:val="000F165A"/>
    <w:rsid w:val="000F188E"/>
    <w:rsid w:val="000F2893"/>
    <w:rsid w:val="000F2E72"/>
    <w:rsid w:val="000F3697"/>
    <w:rsid w:val="000F5426"/>
    <w:rsid w:val="000F5639"/>
    <w:rsid w:val="000F5866"/>
    <w:rsid w:val="000F6117"/>
    <w:rsid w:val="000F63C6"/>
    <w:rsid w:val="000F6FDC"/>
    <w:rsid w:val="000F734F"/>
    <w:rsid w:val="000F73FD"/>
    <w:rsid w:val="000F744C"/>
    <w:rsid w:val="000F7623"/>
    <w:rsid w:val="001005E1"/>
    <w:rsid w:val="00100C68"/>
    <w:rsid w:val="001018F6"/>
    <w:rsid w:val="001019AA"/>
    <w:rsid w:val="00101AF6"/>
    <w:rsid w:val="00102CBB"/>
    <w:rsid w:val="00102EDC"/>
    <w:rsid w:val="00104483"/>
    <w:rsid w:val="001046B1"/>
    <w:rsid w:val="001049AC"/>
    <w:rsid w:val="00104A8F"/>
    <w:rsid w:val="00105513"/>
    <w:rsid w:val="0010558A"/>
    <w:rsid w:val="00105C2D"/>
    <w:rsid w:val="00106756"/>
    <w:rsid w:val="00106E17"/>
    <w:rsid w:val="00107457"/>
    <w:rsid w:val="00107B92"/>
    <w:rsid w:val="00110071"/>
    <w:rsid w:val="001107CE"/>
    <w:rsid w:val="00110B37"/>
    <w:rsid w:val="00110F4B"/>
    <w:rsid w:val="00111521"/>
    <w:rsid w:val="001116D1"/>
    <w:rsid w:val="00111815"/>
    <w:rsid w:val="00111884"/>
    <w:rsid w:val="001120C4"/>
    <w:rsid w:val="00112843"/>
    <w:rsid w:val="001129CB"/>
    <w:rsid w:val="00112B86"/>
    <w:rsid w:val="00112B9E"/>
    <w:rsid w:val="00113484"/>
    <w:rsid w:val="00113AAB"/>
    <w:rsid w:val="00113ADB"/>
    <w:rsid w:val="0011454F"/>
    <w:rsid w:val="00115E43"/>
    <w:rsid w:val="00115F89"/>
    <w:rsid w:val="0011627B"/>
    <w:rsid w:val="001166B0"/>
    <w:rsid w:val="00116CFA"/>
    <w:rsid w:val="0011720E"/>
    <w:rsid w:val="001203D9"/>
    <w:rsid w:val="00122EEE"/>
    <w:rsid w:val="00124242"/>
    <w:rsid w:val="00124581"/>
    <w:rsid w:val="001246EA"/>
    <w:rsid w:val="00124A45"/>
    <w:rsid w:val="00125325"/>
    <w:rsid w:val="001254A3"/>
    <w:rsid w:val="001254C3"/>
    <w:rsid w:val="00126D33"/>
    <w:rsid w:val="001270D8"/>
    <w:rsid w:val="001276CE"/>
    <w:rsid w:val="00127EC4"/>
    <w:rsid w:val="00130021"/>
    <w:rsid w:val="00130209"/>
    <w:rsid w:val="00130401"/>
    <w:rsid w:val="00131B58"/>
    <w:rsid w:val="00131FD6"/>
    <w:rsid w:val="001329AF"/>
    <w:rsid w:val="00133A35"/>
    <w:rsid w:val="00134C39"/>
    <w:rsid w:val="00135C73"/>
    <w:rsid w:val="00135E53"/>
    <w:rsid w:val="0013607F"/>
    <w:rsid w:val="00136874"/>
    <w:rsid w:val="00137229"/>
    <w:rsid w:val="00137E69"/>
    <w:rsid w:val="00140624"/>
    <w:rsid w:val="00140912"/>
    <w:rsid w:val="00140E5E"/>
    <w:rsid w:val="001417FA"/>
    <w:rsid w:val="00142991"/>
    <w:rsid w:val="00142D86"/>
    <w:rsid w:val="00142FAB"/>
    <w:rsid w:val="00143519"/>
    <w:rsid w:val="0014445A"/>
    <w:rsid w:val="0014450D"/>
    <w:rsid w:val="0014492E"/>
    <w:rsid w:val="001452E4"/>
    <w:rsid w:val="0014611E"/>
    <w:rsid w:val="00147507"/>
    <w:rsid w:val="001477FD"/>
    <w:rsid w:val="00147EA1"/>
    <w:rsid w:val="00150749"/>
    <w:rsid w:val="00150BD8"/>
    <w:rsid w:val="00150E57"/>
    <w:rsid w:val="001516DA"/>
    <w:rsid w:val="00151F22"/>
    <w:rsid w:val="00153072"/>
    <w:rsid w:val="00153BD1"/>
    <w:rsid w:val="00153DF8"/>
    <w:rsid w:val="00153F75"/>
    <w:rsid w:val="00154FAF"/>
    <w:rsid w:val="00155892"/>
    <w:rsid w:val="00155FA9"/>
    <w:rsid w:val="0015620C"/>
    <w:rsid w:val="001562C3"/>
    <w:rsid w:val="0015655D"/>
    <w:rsid w:val="00156615"/>
    <w:rsid w:val="00156B19"/>
    <w:rsid w:val="0015787D"/>
    <w:rsid w:val="00157D51"/>
    <w:rsid w:val="001601A6"/>
    <w:rsid w:val="00160557"/>
    <w:rsid w:val="0016141C"/>
    <w:rsid w:val="00161A02"/>
    <w:rsid w:val="001625C9"/>
    <w:rsid w:val="00162EE1"/>
    <w:rsid w:val="00164490"/>
    <w:rsid w:val="00164CAF"/>
    <w:rsid w:val="0016519C"/>
    <w:rsid w:val="001654A7"/>
    <w:rsid w:val="00165E81"/>
    <w:rsid w:val="00166479"/>
    <w:rsid w:val="001665F4"/>
    <w:rsid w:val="00166A41"/>
    <w:rsid w:val="00166D5E"/>
    <w:rsid w:val="00167336"/>
    <w:rsid w:val="001679B4"/>
    <w:rsid w:val="0017067A"/>
    <w:rsid w:val="001708A9"/>
    <w:rsid w:val="001708D3"/>
    <w:rsid w:val="00171795"/>
    <w:rsid w:val="001722B2"/>
    <w:rsid w:val="0017234A"/>
    <w:rsid w:val="001723C9"/>
    <w:rsid w:val="00172587"/>
    <w:rsid w:val="00173159"/>
    <w:rsid w:val="0017324F"/>
    <w:rsid w:val="0017391E"/>
    <w:rsid w:val="00174F20"/>
    <w:rsid w:val="001754BA"/>
    <w:rsid w:val="00175908"/>
    <w:rsid w:val="00175909"/>
    <w:rsid w:val="00176BB7"/>
    <w:rsid w:val="001773B7"/>
    <w:rsid w:val="0017766B"/>
    <w:rsid w:val="00177F9C"/>
    <w:rsid w:val="00180620"/>
    <w:rsid w:val="001806F4"/>
    <w:rsid w:val="0018084F"/>
    <w:rsid w:val="00180E15"/>
    <w:rsid w:val="00180F63"/>
    <w:rsid w:val="00180FE3"/>
    <w:rsid w:val="0018146A"/>
    <w:rsid w:val="001819D1"/>
    <w:rsid w:val="0018238B"/>
    <w:rsid w:val="0018278E"/>
    <w:rsid w:val="00184050"/>
    <w:rsid w:val="00184281"/>
    <w:rsid w:val="00184BFC"/>
    <w:rsid w:val="00184C0E"/>
    <w:rsid w:val="00186F58"/>
    <w:rsid w:val="00187609"/>
    <w:rsid w:val="00190053"/>
    <w:rsid w:val="00190414"/>
    <w:rsid w:val="00190774"/>
    <w:rsid w:val="00190D30"/>
    <w:rsid w:val="00190EB1"/>
    <w:rsid w:val="001910FD"/>
    <w:rsid w:val="001911F2"/>
    <w:rsid w:val="001937AB"/>
    <w:rsid w:val="00193F8E"/>
    <w:rsid w:val="001950B2"/>
    <w:rsid w:val="00195D69"/>
    <w:rsid w:val="001966B3"/>
    <w:rsid w:val="0019734E"/>
    <w:rsid w:val="0019748B"/>
    <w:rsid w:val="0019798C"/>
    <w:rsid w:val="001A062C"/>
    <w:rsid w:val="001A0B96"/>
    <w:rsid w:val="001A1493"/>
    <w:rsid w:val="001A1538"/>
    <w:rsid w:val="001A17AF"/>
    <w:rsid w:val="001A1CF6"/>
    <w:rsid w:val="001A1FB0"/>
    <w:rsid w:val="001A27BB"/>
    <w:rsid w:val="001A398A"/>
    <w:rsid w:val="001A3A88"/>
    <w:rsid w:val="001A4A30"/>
    <w:rsid w:val="001A57A9"/>
    <w:rsid w:val="001A57E6"/>
    <w:rsid w:val="001A62BB"/>
    <w:rsid w:val="001A6B85"/>
    <w:rsid w:val="001A7816"/>
    <w:rsid w:val="001A7C7D"/>
    <w:rsid w:val="001B01AF"/>
    <w:rsid w:val="001B0ED1"/>
    <w:rsid w:val="001B1FEB"/>
    <w:rsid w:val="001B2340"/>
    <w:rsid w:val="001B2450"/>
    <w:rsid w:val="001B309D"/>
    <w:rsid w:val="001B32CD"/>
    <w:rsid w:val="001B33C4"/>
    <w:rsid w:val="001B3CC6"/>
    <w:rsid w:val="001B42F3"/>
    <w:rsid w:val="001B45CF"/>
    <w:rsid w:val="001B4A3C"/>
    <w:rsid w:val="001B4C4A"/>
    <w:rsid w:val="001B565A"/>
    <w:rsid w:val="001B5703"/>
    <w:rsid w:val="001B5C33"/>
    <w:rsid w:val="001B6BFB"/>
    <w:rsid w:val="001B72DD"/>
    <w:rsid w:val="001C0713"/>
    <w:rsid w:val="001C0BBD"/>
    <w:rsid w:val="001C0C97"/>
    <w:rsid w:val="001C17A0"/>
    <w:rsid w:val="001C1D0C"/>
    <w:rsid w:val="001C1F8D"/>
    <w:rsid w:val="001C26C4"/>
    <w:rsid w:val="001C2D1E"/>
    <w:rsid w:val="001C3049"/>
    <w:rsid w:val="001C3BAA"/>
    <w:rsid w:val="001C3FFD"/>
    <w:rsid w:val="001C5CF1"/>
    <w:rsid w:val="001C5D4D"/>
    <w:rsid w:val="001C61F7"/>
    <w:rsid w:val="001C6BCE"/>
    <w:rsid w:val="001C7009"/>
    <w:rsid w:val="001C7541"/>
    <w:rsid w:val="001C7547"/>
    <w:rsid w:val="001C77E7"/>
    <w:rsid w:val="001C7802"/>
    <w:rsid w:val="001C784E"/>
    <w:rsid w:val="001D0C36"/>
    <w:rsid w:val="001D1DFD"/>
    <w:rsid w:val="001D1F1E"/>
    <w:rsid w:val="001D2597"/>
    <w:rsid w:val="001D2E17"/>
    <w:rsid w:val="001D3699"/>
    <w:rsid w:val="001D3723"/>
    <w:rsid w:val="001D4B38"/>
    <w:rsid w:val="001D59A6"/>
    <w:rsid w:val="001D5F0D"/>
    <w:rsid w:val="001D6313"/>
    <w:rsid w:val="001D6B95"/>
    <w:rsid w:val="001D7817"/>
    <w:rsid w:val="001D7E5D"/>
    <w:rsid w:val="001E03A0"/>
    <w:rsid w:val="001E09D5"/>
    <w:rsid w:val="001E0A5A"/>
    <w:rsid w:val="001E1079"/>
    <w:rsid w:val="001E11A6"/>
    <w:rsid w:val="001E2A32"/>
    <w:rsid w:val="001E2D38"/>
    <w:rsid w:val="001E3B1D"/>
    <w:rsid w:val="001E3C8F"/>
    <w:rsid w:val="001E3D98"/>
    <w:rsid w:val="001E4123"/>
    <w:rsid w:val="001E45D7"/>
    <w:rsid w:val="001E4A90"/>
    <w:rsid w:val="001E5A42"/>
    <w:rsid w:val="001E5B66"/>
    <w:rsid w:val="001E5B68"/>
    <w:rsid w:val="001E5BDF"/>
    <w:rsid w:val="001E61F8"/>
    <w:rsid w:val="001E6729"/>
    <w:rsid w:val="001E6A81"/>
    <w:rsid w:val="001E6F58"/>
    <w:rsid w:val="001E6F72"/>
    <w:rsid w:val="001E786B"/>
    <w:rsid w:val="001E7A49"/>
    <w:rsid w:val="001F04D0"/>
    <w:rsid w:val="001F0FA6"/>
    <w:rsid w:val="001F1368"/>
    <w:rsid w:val="001F2A2A"/>
    <w:rsid w:val="001F2DFB"/>
    <w:rsid w:val="001F34F4"/>
    <w:rsid w:val="001F3942"/>
    <w:rsid w:val="001F3C2A"/>
    <w:rsid w:val="001F40AA"/>
    <w:rsid w:val="001F4AD1"/>
    <w:rsid w:val="001F4B68"/>
    <w:rsid w:val="001F5DED"/>
    <w:rsid w:val="001F6269"/>
    <w:rsid w:val="001F74A2"/>
    <w:rsid w:val="0020073C"/>
    <w:rsid w:val="00200998"/>
    <w:rsid w:val="00201280"/>
    <w:rsid w:val="002015D4"/>
    <w:rsid w:val="00201AC9"/>
    <w:rsid w:val="002028FC"/>
    <w:rsid w:val="00202B4B"/>
    <w:rsid w:val="00202C51"/>
    <w:rsid w:val="002034D2"/>
    <w:rsid w:val="00203B41"/>
    <w:rsid w:val="00203B9B"/>
    <w:rsid w:val="00204122"/>
    <w:rsid w:val="0020452F"/>
    <w:rsid w:val="0020459F"/>
    <w:rsid w:val="00204741"/>
    <w:rsid w:val="00205261"/>
    <w:rsid w:val="002052DC"/>
    <w:rsid w:val="00206423"/>
    <w:rsid w:val="00206732"/>
    <w:rsid w:val="00206E57"/>
    <w:rsid w:val="00207E2E"/>
    <w:rsid w:val="00210651"/>
    <w:rsid w:val="00210B2C"/>
    <w:rsid w:val="00210C6E"/>
    <w:rsid w:val="00210E9E"/>
    <w:rsid w:val="002110C3"/>
    <w:rsid w:val="002116D3"/>
    <w:rsid w:val="00211AB7"/>
    <w:rsid w:val="00211DC1"/>
    <w:rsid w:val="00211F96"/>
    <w:rsid w:val="0021253B"/>
    <w:rsid w:val="00213C33"/>
    <w:rsid w:val="00214314"/>
    <w:rsid w:val="00214595"/>
    <w:rsid w:val="00214EB0"/>
    <w:rsid w:val="00215344"/>
    <w:rsid w:val="00215C59"/>
    <w:rsid w:val="002168A6"/>
    <w:rsid w:val="00216C6F"/>
    <w:rsid w:val="002173B5"/>
    <w:rsid w:val="002175EA"/>
    <w:rsid w:val="0021765A"/>
    <w:rsid w:val="002201A9"/>
    <w:rsid w:val="00220659"/>
    <w:rsid w:val="00220749"/>
    <w:rsid w:val="002208D9"/>
    <w:rsid w:val="0022091F"/>
    <w:rsid w:val="0022111E"/>
    <w:rsid w:val="0022150C"/>
    <w:rsid w:val="002215F5"/>
    <w:rsid w:val="002218AC"/>
    <w:rsid w:val="00221D6A"/>
    <w:rsid w:val="00222496"/>
    <w:rsid w:val="00223C5E"/>
    <w:rsid w:val="00224A55"/>
    <w:rsid w:val="00224B91"/>
    <w:rsid w:val="00224C6E"/>
    <w:rsid w:val="00224EDD"/>
    <w:rsid w:val="00225C5A"/>
    <w:rsid w:val="00225D0A"/>
    <w:rsid w:val="00226498"/>
    <w:rsid w:val="00226586"/>
    <w:rsid w:val="002273C6"/>
    <w:rsid w:val="00227D3A"/>
    <w:rsid w:val="00230088"/>
    <w:rsid w:val="002302E1"/>
    <w:rsid w:val="00231093"/>
    <w:rsid w:val="002315D7"/>
    <w:rsid w:val="002318FD"/>
    <w:rsid w:val="00231934"/>
    <w:rsid w:val="002319EC"/>
    <w:rsid w:val="002320C4"/>
    <w:rsid w:val="002323EA"/>
    <w:rsid w:val="002325EC"/>
    <w:rsid w:val="00233DC7"/>
    <w:rsid w:val="00233E5E"/>
    <w:rsid w:val="00234401"/>
    <w:rsid w:val="00236D2C"/>
    <w:rsid w:val="00237E71"/>
    <w:rsid w:val="00240416"/>
    <w:rsid w:val="002406F9"/>
    <w:rsid w:val="00241354"/>
    <w:rsid w:val="002413B6"/>
    <w:rsid w:val="002420BE"/>
    <w:rsid w:val="00242236"/>
    <w:rsid w:val="002430A9"/>
    <w:rsid w:val="002433DD"/>
    <w:rsid w:val="00243DE1"/>
    <w:rsid w:val="00243E65"/>
    <w:rsid w:val="002447B1"/>
    <w:rsid w:val="002457E3"/>
    <w:rsid w:val="00245997"/>
    <w:rsid w:val="00245D1D"/>
    <w:rsid w:val="00246910"/>
    <w:rsid w:val="0024707D"/>
    <w:rsid w:val="0024724A"/>
    <w:rsid w:val="00247806"/>
    <w:rsid w:val="00247A7C"/>
    <w:rsid w:val="00247F4C"/>
    <w:rsid w:val="002509ED"/>
    <w:rsid w:val="00250A39"/>
    <w:rsid w:val="00251101"/>
    <w:rsid w:val="00251AB7"/>
    <w:rsid w:val="002521B2"/>
    <w:rsid w:val="0025262C"/>
    <w:rsid w:val="00252850"/>
    <w:rsid w:val="002529C9"/>
    <w:rsid w:val="002535DC"/>
    <w:rsid w:val="0025376A"/>
    <w:rsid w:val="00253DF8"/>
    <w:rsid w:val="002543DC"/>
    <w:rsid w:val="00254C23"/>
    <w:rsid w:val="00254C69"/>
    <w:rsid w:val="002554E6"/>
    <w:rsid w:val="00256341"/>
    <w:rsid w:val="00256D45"/>
    <w:rsid w:val="0025721C"/>
    <w:rsid w:val="00257453"/>
    <w:rsid w:val="0025765E"/>
    <w:rsid w:val="00257A77"/>
    <w:rsid w:val="00260F81"/>
    <w:rsid w:val="002614C4"/>
    <w:rsid w:val="00261795"/>
    <w:rsid w:val="00262545"/>
    <w:rsid w:val="00262B67"/>
    <w:rsid w:val="00263428"/>
    <w:rsid w:val="00263601"/>
    <w:rsid w:val="00263E9B"/>
    <w:rsid w:val="0026481A"/>
    <w:rsid w:val="002648E2"/>
    <w:rsid w:val="00264943"/>
    <w:rsid w:val="00264BBC"/>
    <w:rsid w:val="00266640"/>
    <w:rsid w:val="002667C9"/>
    <w:rsid w:val="00267335"/>
    <w:rsid w:val="00270088"/>
    <w:rsid w:val="00270A01"/>
    <w:rsid w:val="00271901"/>
    <w:rsid w:val="00271AB3"/>
    <w:rsid w:val="00272243"/>
    <w:rsid w:val="00272A7F"/>
    <w:rsid w:val="00272E94"/>
    <w:rsid w:val="00273284"/>
    <w:rsid w:val="00273A6F"/>
    <w:rsid w:val="00273C2C"/>
    <w:rsid w:val="00273E33"/>
    <w:rsid w:val="00273F21"/>
    <w:rsid w:val="002747AC"/>
    <w:rsid w:val="0027520A"/>
    <w:rsid w:val="00276162"/>
    <w:rsid w:val="0027631D"/>
    <w:rsid w:val="0027708C"/>
    <w:rsid w:val="00277734"/>
    <w:rsid w:val="00277826"/>
    <w:rsid w:val="00277C1A"/>
    <w:rsid w:val="00277CC9"/>
    <w:rsid w:val="00280014"/>
    <w:rsid w:val="0028004A"/>
    <w:rsid w:val="00280530"/>
    <w:rsid w:val="00280FC4"/>
    <w:rsid w:val="0028185F"/>
    <w:rsid w:val="00281B1B"/>
    <w:rsid w:val="00281C3E"/>
    <w:rsid w:val="002821A5"/>
    <w:rsid w:val="0028236D"/>
    <w:rsid w:val="00282791"/>
    <w:rsid w:val="00282BF2"/>
    <w:rsid w:val="002830FE"/>
    <w:rsid w:val="00283F0A"/>
    <w:rsid w:val="00284020"/>
    <w:rsid w:val="00284988"/>
    <w:rsid w:val="00285327"/>
    <w:rsid w:val="0028566B"/>
    <w:rsid w:val="00285B8F"/>
    <w:rsid w:val="00286543"/>
    <w:rsid w:val="00286FCB"/>
    <w:rsid w:val="002873CA"/>
    <w:rsid w:val="00287D1B"/>
    <w:rsid w:val="002902CE"/>
    <w:rsid w:val="0029066B"/>
    <w:rsid w:val="00290FA3"/>
    <w:rsid w:val="00292037"/>
    <w:rsid w:val="00292B51"/>
    <w:rsid w:val="00292F67"/>
    <w:rsid w:val="002935E4"/>
    <w:rsid w:val="002936BA"/>
    <w:rsid w:val="00293DF0"/>
    <w:rsid w:val="00293E01"/>
    <w:rsid w:val="00293F81"/>
    <w:rsid w:val="00294197"/>
    <w:rsid w:val="0029430B"/>
    <w:rsid w:val="002943A4"/>
    <w:rsid w:val="00294BFB"/>
    <w:rsid w:val="00295472"/>
    <w:rsid w:val="00295B2B"/>
    <w:rsid w:val="0029628C"/>
    <w:rsid w:val="002964D0"/>
    <w:rsid w:val="002969F6"/>
    <w:rsid w:val="00297491"/>
    <w:rsid w:val="00297A77"/>
    <w:rsid w:val="002A018F"/>
    <w:rsid w:val="002A0D25"/>
    <w:rsid w:val="002A0F8C"/>
    <w:rsid w:val="002A1E8B"/>
    <w:rsid w:val="002A25F3"/>
    <w:rsid w:val="002A29E8"/>
    <w:rsid w:val="002A2DDC"/>
    <w:rsid w:val="002A3454"/>
    <w:rsid w:val="002A381F"/>
    <w:rsid w:val="002A4194"/>
    <w:rsid w:val="002A465A"/>
    <w:rsid w:val="002A5B3C"/>
    <w:rsid w:val="002A64AE"/>
    <w:rsid w:val="002A65F6"/>
    <w:rsid w:val="002A698B"/>
    <w:rsid w:val="002A69C2"/>
    <w:rsid w:val="002A6B25"/>
    <w:rsid w:val="002A6E00"/>
    <w:rsid w:val="002A751D"/>
    <w:rsid w:val="002A7BA3"/>
    <w:rsid w:val="002B1732"/>
    <w:rsid w:val="002B255B"/>
    <w:rsid w:val="002B2772"/>
    <w:rsid w:val="002B3672"/>
    <w:rsid w:val="002B381A"/>
    <w:rsid w:val="002B512D"/>
    <w:rsid w:val="002B540D"/>
    <w:rsid w:val="002B54E5"/>
    <w:rsid w:val="002B587B"/>
    <w:rsid w:val="002B58A9"/>
    <w:rsid w:val="002B5D41"/>
    <w:rsid w:val="002B6100"/>
    <w:rsid w:val="002B65AE"/>
    <w:rsid w:val="002C002E"/>
    <w:rsid w:val="002C081F"/>
    <w:rsid w:val="002C08AD"/>
    <w:rsid w:val="002C18E4"/>
    <w:rsid w:val="002C196C"/>
    <w:rsid w:val="002C1A48"/>
    <w:rsid w:val="002C1ED6"/>
    <w:rsid w:val="002C2614"/>
    <w:rsid w:val="002C3271"/>
    <w:rsid w:val="002C42F9"/>
    <w:rsid w:val="002C4535"/>
    <w:rsid w:val="002C5058"/>
    <w:rsid w:val="002C5557"/>
    <w:rsid w:val="002C5760"/>
    <w:rsid w:val="002C5A2D"/>
    <w:rsid w:val="002C5F38"/>
    <w:rsid w:val="002C7092"/>
    <w:rsid w:val="002C77A1"/>
    <w:rsid w:val="002D1DA7"/>
    <w:rsid w:val="002D1EFD"/>
    <w:rsid w:val="002D2359"/>
    <w:rsid w:val="002D237D"/>
    <w:rsid w:val="002D2B7E"/>
    <w:rsid w:val="002D3EC8"/>
    <w:rsid w:val="002D4FE3"/>
    <w:rsid w:val="002D59CB"/>
    <w:rsid w:val="002D63CD"/>
    <w:rsid w:val="002D66F7"/>
    <w:rsid w:val="002D6B73"/>
    <w:rsid w:val="002D6E40"/>
    <w:rsid w:val="002D75E8"/>
    <w:rsid w:val="002D783D"/>
    <w:rsid w:val="002D7A43"/>
    <w:rsid w:val="002E04B3"/>
    <w:rsid w:val="002E0936"/>
    <w:rsid w:val="002E0DD8"/>
    <w:rsid w:val="002E1448"/>
    <w:rsid w:val="002E1474"/>
    <w:rsid w:val="002E1BE5"/>
    <w:rsid w:val="002E2718"/>
    <w:rsid w:val="002E2A14"/>
    <w:rsid w:val="002E3086"/>
    <w:rsid w:val="002E316A"/>
    <w:rsid w:val="002E3268"/>
    <w:rsid w:val="002E34BD"/>
    <w:rsid w:val="002E35CE"/>
    <w:rsid w:val="002E375F"/>
    <w:rsid w:val="002E3A3F"/>
    <w:rsid w:val="002E4007"/>
    <w:rsid w:val="002E40B4"/>
    <w:rsid w:val="002E4391"/>
    <w:rsid w:val="002E49A2"/>
    <w:rsid w:val="002E4DAF"/>
    <w:rsid w:val="002E50DD"/>
    <w:rsid w:val="002E5AAD"/>
    <w:rsid w:val="002E5F92"/>
    <w:rsid w:val="002E6B51"/>
    <w:rsid w:val="002E7342"/>
    <w:rsid w:val="002E7494"/>
    <w:rsid w:val="002E7B93"/>
    <w:rsid w:val="002F0177"/>
    <w:rsid w:val="002F0712"/>
    <w:rsid w:val="002F0B77"/>
    <w:rsid w:val="002F150E"/>
    <w:rsid w:val="002F1530"/>
    <w:rsid w:val="002F18A7"/>
    <w:rsid w:val="002F18CE"/>
    <w:rsid w:val="002F1B7C"/>
    <w:rsid w:val="002F1EEF"/>
    <w:rsid w:val="002F1F6A"/>
    <w:rsid w:val="002F2480"/>
    <w:rsid w:val="002F3F20"/>
    <w:rsid w:val="002F4F5B"/>
    <w:rsid w:val="002F55CA"/>
    <w:rsid w:val="002F5A85"/>
    <w:rsid w:val="002F6D63"/>
    <w:rsid w:val="002F709D"/>
    <w:rsid w:val="002F7656"/>
    <w:rsid w:val="002F7C31"/>
    <w:rsid w:val="003000C3"/>
    <w:rsid w:val="0030247F"/>
    <w:rsid w:val="00302892"/>
    <w:rsid w:val="00302B91"/>
    <w:rsid w:val="00302EDB"/>
    <w:rsid w:val="00303D52"/>
    <w:rsid w:val="00303E49"/>
    <w:rsid w:val="003047E7"/>
    <w:rsid w:val="003051C0"/>
    <w:rsid w:val="00305A74"/>
    <w:rsid w:val="00305AF0"/>
    <w:rsid w:val="00305C4B"/>
    <w:rsid w:val="003061B9"/>
    <w:rsid w:val="00306C64"/>
    <w:rsid w:val="00307373"/>
    <w:rsid w:val="0030749F"/>
    <w:rsid w:val="00307C17"/>
    <w:rsid w:val="003100D5"/>
    <w:rsid w:val="00310C17"/>
    <w:rsid w:val="00310E6B"/>
    <w:rsid w:val="003115DD"/>
    <w:rsid w:val="00311AB8"/>
    <w:rsid w:val="00311E9A"/>
    <w:rsid w:val="003122F9"/>
    <w:rsid w:val="0031277E"/>
    <w:rsid w:val="00312C3B"/>
    <w:rsid w:val="00312FEE"/>
    <w:rsid w:val="00313382"/>
    <w:rsid w:val="0031393F"/>
    <w:rsid w:val="003139EB"/>
    <w:rsid w:val="0031441A"/>
    <w:rsid w:val="00315E89"/>
    <w:rsid w:val="0031610A"/>
    <w:rsid w:val="0031631C"/>
    <w:rsid w:val="00316622"/>
    <w:rsid w:val="00316E02"/>
    <w:rsid w:val="003206B1"/>
    <w:rsid w:val="00320CBC"/>
    <w:rsid w:val="00321A4D"/>
    <w:rsid w:val="00321D20"/>
    <w:rsid w:val="00322A9D"/>
    <w:rsid w:val="00322F29"/>
    <w:rsid w:val="00323710"/>
    <w:rsid w:val="00323CCA"/>
    <w:rsid w:val="00324667"/>
    <w:rsid w:val="00325080"/>
    <w:rsid w:val="003251D1"/>
    <w:rsid w:val="00326421"/>
    <w:rsid w:val="00327108"/>
    <w:rsid w:val="00327297"/>
    <w:rsid w:val="00330056"/>
    <w:rsid w:val="0033099F"/>
    <w:rsid w:val="003314A4"/>
    <w:rsid w:val="00331E28"/>
    <w:rsid w:val="003326EE"/>
    <w:rsid w:val="00332722"/>
    <w:rsid w:val="003330D4"/>
    <w:rsid w:val="003337B9"/>
    <w:rsid w:val="00333FAD"/>
    <w:rsid w:val="003349F3"/>
    <w:rsid w:val="003351E2"/>
    <w:rsid w:val="00335B2C"/>
    <w:rsid w:val="00335BD0"/>
    <w:rsid w:val="00335FFB"/>
    <w:rsid w:val="00337022"/>
    <w:rsid w:val="00337980"/>
    <w:rsid w:val="0034051A"/>
    <w:rsid w:val="00340741"/>
    <w:rsid w:val="00341342"/>
    <w:rsid w:val="00341391"/>
    <w:rsid w:val="00341FD1"/>
    <w:rsid w:val="00342137"/>
    <w:rsid w:val="003425BD"/>
    <w:rsid w:val="0034273F"/>
    <w:rsid w:val="003428BC"/>
    <w:rsid w:val="00343860"/>
    <w:rsid w:val="00344473"/>
    <w:rsid w:val="00344E95"/>
    <w:rsid w:val="00347948"/>
    <w:rsid w:val="003479AC"/>
    <w:rsid w:val="00350196"/>
    <w:rsid w:val="0035048F"/>
    <w:rsid w:val="00350AB0"/>
    <w:rsid w:val="003518B7"/>
    <w:rsid w:val="003518BC"/>
    <w:rsid w:val="003518EC"/>
    <w:rsid w:val="0035195A"/>
    <w:rsid w:val="00351975"/>
    <w:rsid w:val="00351A89"/>
    <w:rsid w:val="00351B9C"/>
    <w:rsid w:val="003526B8"/>
    <w:rsid w:val="0035371C"/>
    <w:rsid w:val="00354641"/>
    <w:rsid w:val="00356166"/>
    <w:rsid w:val="00356371"/>
    <w:rsid w:val="003565A2"/>
    <w:rsid w:val="00356D80"/>
    <w:rsid w:val="003601C0"/>
    <w:rsid w:val="0036073C"/>
    <w:rsid w:val="00360932"/>
    <w:rsid w:val="00360A50"/>
    <w:rsid w:val="00361D14"/>
    <w:rsid w:val="00361DB9"/>
    <w:rsid w:val="00361F84"/>
    <w:rsid w:val="00362AC9"/>
    <w:rsid w:val="0036344F"/>
    <w:rsid w:val="003634F1"/>
    <w:rsid w:val="00363E4B"/>
    <w:rsid w:val="00363E98"/>
    <w:rsid w:val="00364455"/>
    <w:rsid w:val="003646F4"/>
    <w:rsid w:val="00365CC5"/>
    <w:rsid w:val="00365D1C"/>
    <w:rsid w:val="003663CB"/>
    <w:rsid w:val="00366F47"/>
    <w:rsid w:val="003670F6"/>
    <w:rsid w:val="003674C4"/>
    <w:rsid w:val="00367F3C"/>
    <w:rsid w:val="00370ACF"/>
    <w:rsid w:val="003711DD"/>
    <w:rsid w:val="00371FE4"/>
    <w:rsid w:val="003721F2"/>
    <w:rsid w:val="003723A0"/>
    <w:rsid w:val="0037275D"/>
    <w:rsid w:val="00372A56"/>
    <w:rsid w:val="00373101"/>
    <w:rsid w:val="0037371B"/>
    <w:rsid w:val="003739A0"/>
    <w:rsid w:val="00373A60"/>
    <w:rsid w:val="00374419"/>
    <w:rsid w:val="003748DF"/>
    <w:rsid w:val="00375BF6"/>
    <w:rsid w:val="003764B8"/>
    <w:rsid w:val="00377C77"/>
    <w:rsid w:val="00380FE1"/>
    <w:rsid w:val="003810E5"/>
    <w:rsid w:val="00381660"/>
    <w:rsid w:val="00381BB9"/>
    <w:rsid w:val="0038234B"/>
    <w:rsid w:val="003826D4"/>
    <w:rsid w:val="0038286F"/>
    <w:rsid w:val="00383EBA"/>
    <w:rsid w:val="00383F67"/>
    <w:rsid w:val="0038467F"/>
    <w:rsid w:val="0038488B"/>
    <w:rsid w:val="00384C8B"/>
    <w:rsid w:val="003858A7"/>
    <w:rsid w:val="00385C70"/>
    <w:rsid w:val="00385FC7"/>
    <w:rsid w:val="003871F1"/>
    <w:rsid w:val="00387612"/>
    <w:rsid w:val="003879F3"/>
    <w:rsid w:val="00387ABF"/>
    <w:rsid w:val="00390358"/>
    <w:rsid w:val="00390866"/>
    <w:rsid w:val="00390E60"/>
    <w:rsid w:val="003923D4"/>
    <w:rsid w:val="00392C78"/>
    <w:rsid w:val="00392E1B"/>
    <w:rsid w:val="003932CB"/>
    <w:rsid w:val="00393B46"/>
    <w:rsid w:val="0039406D"/>
    <w:rsid w:val="003946D3"/>
    <w:rsid w:val="003948CC"/>
    <w:rsid w:val="00394A54"/>
    <w:rsid w:val="00394F0D"/>
    <w:rsid w:val="003955BF"/>
    <w:rsid w:val="003958D4"/>
    <w:rsid w:val="0039608F"/>
    <w:rsid w:val="00396697"/>
    <w:rsid w:val="00396BA3"/>
    <w:rsid w:val="00396CE1"/>
    <w:rsid w:val="00397068"/>
    <w:rsid w:val="00397302"/>
    <w:rsid w:val="00397609"/>
    <w:rsid w:val="00397636"/>
    <w:rsid w:val="00397E90"/>
    <w:rsid w:val="003A002D"/>
    <w:rsid w:val="003A0DCE"/>
    <w:rsid w:val="003A0F29"/>
    <w:rsid w:val="003A12CB"/>
    <w:rsid w:val="003A1440"/>
    <w:rsid w:val="003A166D"/>
    <w:rsid w:val="003A19FE"/>
    <w:rsid w:val="003A1F3D"/>
    <w:rsid w:val="003A36FE"/>
    <w:rsid w:val="003A3E99"/>
    <w:rsid w:val="003A41DB"/>
    <w:rsid w:val="003A44CA"/>
    <w:rsid w:val="003A4605"/>
    <w:rsid w:val="003A4691"/>
    <w:rsid w:val="003A4EA8"/>
    <w:rsid w:val="003A518A"/>
    <w:rsid w:val="003A5497"/>
    <w:rsid w:val="003A5BA1"/>
    <w:rsid w:val="003A6209"/>
    <w:rsid w:val="003A674C"/>
    <w:rsid w:val="003A7036"/>
    <w:rsid w:val="003A738B"/>
    <w:rsid w:val="003A77FF"/>
    <w:rsid w:val="003A7842"/>
    <w:rsid w:val="003A7850"/>
    <w:rsid w:val="003A7880"/>
    <w:rsid w:val="003B013F"/>
    <w:rsid w:val="003B08A8"/>
    <w:rsid w:val="003B11CB"/>
    <w:rsid w:val="003B2398"/>
    <w:rsid w:val="003B23AD"/>
    <w:rsid w:val="003B28F3"/>
    <w:rsid w:val="003B29E3"/>
    <w:rsid w:val="003B3322"/>
    <w:rsid w:val="003B33F4"/>
    <w:rsid w:val="003B350F"/>
    <w:rsid w:val="003B35D5"/>
    <w:rsid w:val="003B3697"/>
    <w:rsid w:val="003B43C7"/>
    <w:rsid w:val="003B492E"/>
    <w:rsid w:val="003B619C"/>
    <w:rsid w:val="003B697A"/>
    <w:rsid w:val="003B6A0E"/>
    <w:rsid w:val="003B71F4"/>
    <w:rsid w:val="003B746E"/>
    <w:rsid w:val="003C006A"/>
    <w:rsid w:val="003C08DC"/>
    <w:rsid w:val="003C0938"/>
    <w:rsid w:val="003C0D5B"/>
    <w:rsid w:val="003C1CF9"/>
    <w:rsid w:val="003C30F3"/>
    <w:rsid w:val="003C4148"/>
    <w:rsid w:val="003C4667"/>
    <w:rsid w:val="003C4E2E"/>
    <w:rsid w:val="003C5AF6"/>
    <w:rsid w:val="003C6B74"/>
    <w:rsid w:val="003C7166"/>
    <w:rsid w:val="003C7304"/>
    <w:rsid w:val="003C741E"/>
    <w:rsid w:val="003C7482"/>
    <w:rsid w:val="003C7C63"/>
    <w:rsid w:val="003D0571"/>
    <w:rsid w:val="003D0F33"/>
    <w:rsid w:val="003D0FA3"/>
    <w:rsid w:val="003D1B6E"/>
    <w:rsid w:val="003D1CC7"/>
    <w:rsid w:val="003D238D"/>
    <w:rsid w:val="003D274C"/>
    <w:rsid w:val="003D351A"/>
    <w:rsid w:val="003D35BF"/>
    <w:rsid w:val="003D3C09"/>
    <w:rsid w:val="003D4CDB"/>
    <w:rsid w:val="003D52DB"/>
    <w:rsid w:val="003D66AB"/>
    <w:rsid w:val="003D6944"/>
    <w:rsid w:val="003E077F"/>
    <w:rsid w:val="003E12B2"/>
    <w:rsid w:val="003E16AB"/>
    <w:rsid w:val="003E26D0"/>
    <w:rsid w:val="003E2974"/>
    <w:rsid w:val="003E46AC"/>
    <w:rsid w:val="003E53C3"/>
    <w:rsid w:val="003E6A30"/>
    <w:rsid w:val="003E6BC5"/>
    <w:rsid w:val="003E6D88"/>
    <w:rsid w:val="003E7F8C"/>
    <w:rsid w:val="003F0074"/>
    <w:rsid w:val="003F0176"/>
    <w:rsid w:val="003F21DE"/>
    <w:rsid w:val="003F2450"/>
    <w:rsid w:val="003F2581"/>
    <w:rsid w:val="003F335B"/>
    <w:rsid w:val="003F365F"/>
    <w:rsid w:val="003F4A06"/>
    <w:rsid w:val="003F4C6F"/>
    <w:rsid w:val="003F4F12"/>
    <w:rsid w:val="003F5B79"/>
    <w:rsid w:val="003F6839"/>
    <w:rsid w:val="003F6DF6"/>
    <w:rsid w:val="003F72DB"/>
    <w:rsid w:val="00401182"/>
    <w:rsid w:val="00403010"/>
    <w:rsid w:val="004037C4"/>
    <w:rsid w:val="004038D0"/>
    <w:rsid w:val="00403A70"/>
    <w:rsid w:val="00404392"/>
    <w:rsid w:val="00404E36"/>
    <w:rsid w:val="00407269"/>
    <w:rsid w:val="004078B1"/>
    <w:rsid w:val="00407FDC"/>
    <w:rsid w:val="0041203B"/>
    <w:rsid w:val="00412DD3"/>
    <w:rsid w:val="004132CE"/>
    <w:rsid w:val="00414022"/>
    <w:rsid w:val="00414FBF"/>
    <w:rsid w:val="004161E0"/>
    <w:rsid w:val="00416F0A"/>
    <w:rsid w:val="0041721E"/>
    <w:rsid w:val="004175DD"/>
    <w:rsid w:val="004179E5"/>
    <w:rsid w:val="00417BEA"/>
    <w:rsid w:val="00417E3B"/>
    <w:rsid w:val="00420091"/>
    <w:rsid w:val="0042037A"/>
    <w:rsid w:val="004207D2"/>
    <w:rsid w:val="0042097A"/>
    <w:rsid w:val="00420F68"/>
    <w:rsid w:val="004210AE"/>
    <w:rsid w:val="004215C7"/>
    <w:rsid w:val="00422014"/>
    <w:rsid w:val="00422857"/>
    <w:rsid w:val="00422F33"/>
    <w:rsid w:val="00423429"/>
    <w:rsid w:val="004251C2"/>
    <w:rsid w:val="0042555E"/>
    <w:rsid w:val="00425FE2"/>
    <w:rsid w:val="00426642"/>
    <w:rsid w:val="00427DAD"/>
    <w:rsid w:val="00430423"/>
    <w:rsid w:val="00430626"/>
    <w:rsid w:val="0043120C"/>
    <w:rsid w:val="0043173C"/>
    <w:rsid w:val="00432039"/>
    <w:rsid w:val="004323E2"/>
    <w:rsid w:val="0043287B"/>
    <w:rsid w:val="00432E80"/>
    <w:rsid w:val="00433494"/>
    <w:rsid w:val="00433536"/>
    <w:rsid w:val="004340C1"/>
    <w:rsid w:val="0043413E"/>
    <w:rsid w:val="0043535A"/>
    <w:rsid w:val="00435447"/>
    <w:rsid w:val="0043614C"/>
    <w:rsid w:val="00436265"/>
    <w:rsid w:val="00436726"/>
    <w:rsid w:val="00436AFF"/>
    <w:rsid w:val="00436F04"/>
    <w:rsid w:val="004375AA"/>
    <w:rsid w:val="00437720"/>
    <w:rsid w:val="00437756"/>
    <w:rsid w:val="00437D5C"/>
    <w:rsid w:val="0044011F"/>
    <w:rsid w:val="0044058C"/>
    <w:rsid w:val="004406E6"/>
    <w:rsid w:val="0044070B"/>
    <w:rsid w:val="00441320"/>
    <w:rsid w:val="0044134B"/>
    <w:rsid w:val="004415CE"/>
    <w:rsid w:val="00441877"/>
    <w:rsid w:val="004419CF"/>
    <w:rsid w:val="0044281B"/>
    <w:rsid w:val="004430AB"/>
    <w:rsid w:val="00443CD5"/>
    <w:rsid w:val="00443F14"/>
    <w:rsid w:val="004440FC"/>
    <w:rsid w:val="00444204"/>
    <w:rsid w:val="00444362"/>
    <w:rsid w:val="004457D9"/>
    <w:rsid w:val="0044666B"/>
    <w:rsid w:val="0044676E"/>
    <w:rsid w:val="00446EE7"/>
    <w:rsid w:val="004474B9"/>
    <w:rsid w:val="00447738"/>
    <w:rsid w:val="00450277"/>
    <w:rsid w:val="00450D70"/>
    <w:rsid w:val="00451A72"/>
    <w:rsid w:val="00451EAF"/>
    <w:rsid w:val="00451FA8"/>
    <w:rsid w:val="00452116"/>
    <w:rsid w:val="00452E82"/>
    <w:rsid w:val="00452FC5"/>
    <w:rsid w:val="00454535"/>
    <w:rsid w:val="0045467F"/>
    <w:rsid w:val="004549A5"/>
    <w:rsid w:val="00454E5B"/>
    <w:rsid w:val="004551AF"/>
    <w:rsid w:val="00455788"/>
    <w:rsid w:val="0045579B"/>
    <w:rsid w:val="00455DF5"/>
    <w:rsid w:val="004565A3"/>
    <w:rsid w:val="00456715"/>
    <w:rsid w:val="0045692F"/>
    <w:rsid w:val="00456E12"/>
    <w:rsid w:val="004574B6"/>
    <w:rsid w:val="00457C59"/>
    <w:rsid w:val="00460BF2"/>
    <w:rsid w:val="00460E3D"/>
    <w:rsid w:val="00463AA2"/>
    <w:rsid w:val="00464AF2"/>
    <w:rsid w:val="00464C3A"/>
    <w:rsid w:val="00465153"/>
    <w:rsid w:val="004658B3"/>
    <w:rsid w:val="00465996"/>
    <w:rsid w:val="004660A7"/>
    <w:rsid w:val="00466E54"/>
    <w:rsid w:val="00467028"/>
    <w:rsid w:val="00467253"/>
    <w:rsid w:val="00467A29"/>
    <w:rsid w:val="004703B1"/>
    <w:rsid w:val="00471881"/>
    <w:rsid w:val="00471A58"/>
    <w:rsid w:val="0047241F"/>
    <w:rsid w:val="004725B6"/>
    <w:rsid w:val="0047305C"/>
    <w:rsid w:val="004733BA"/>
    <w:rsid w:val="0047396B"/>
    <w:rsid w:val="00473B13"/>
    <w:rsid w:val="00473D6E"/>
    <w:rsid w:val="0047419C"/>
    <w:rsid w:val="004745B9"/>
    <w:rsid w:val="004747B5"/>
    <w:rsid w:val="00474B50"/>
    <w:rsid w:val="00474DC9"/>
    <w:rsid w:val="00474DF3"/>
    <w:rsid w:val="00475036"/>
    <w:rsid w:val="004750A6"/>
    <w:rsid w:val="00475517"/>
    <w:rsid w:val="00475F64"/>
    <w:rsid w:val="004768E5"/>
    <w:rsid w:val="00476C1A"/>
    <w:rsid w:val="004777D9"/>
    <w:rsid w:val="0048025C"/>
    <w:rsid w:val="00480B5D"/>
    <w:rsid w:val="004819E4"/>
    <w:rsid w:val="00481A9C"/>
    <w:rsid w:val="00481EAA"/>
    <w:rsid w:val="00483383"/>
    <w:rsid w:val="00483D1F"/>
    <w:rsid w:val="00483E0A"/>
    <w:rsid w:val="00483F9F"/>
    <w:rsid w:val="0048450C"/>
    <w:rsid w:val="00484DAD"/>
    <w:rsid w:val="0048515F"/>
    <w:rsid w:val="004852AC"/>
    <w:rsid w:val="00485542"/>
    <w:rsid w:val="00485A04"/>
    <w:rsid w:val="00486460"/>
    <w:rsid w:val="00486AAD"/>
    <w:rsid w:val="00487B0A"/>
    <w:rsid w:val="00487C33"/>
    <w:rsid w:val="00487E6A"/>
    <w:rsid w:val="00490419"/>
    <w:rsid w:val="00491747"/>
    <w:rsid w:val="00492C94"/>
    <w:rsid w:val="00492CDC"/>
    <w:rsid w:val="00493B37"/>
    <w:rsid w:val="00494054"/>
    <w:rsid w:val="004954D8"/>
    <w:rsid w:val="004961DB"/>
    <w:rsid w:val="00496A77"/>
    <w:rsid w:val="004A1C9C"/>
    <w:rsid w:val="004A1F32"/>
    <w:rsid w:val="004A3137"/>
    <w:rsid w:val="004A446C"/>
    <w:rsid w:val="004A4CD5"/>
    <w:rsid w:val="004A5E13"/>
    <w:rsid w:val="004A7206"/>
    <w:rsid w:val="004A73DF"/>
    <w:rsid w:val="004A7642"/>
    <w:rsid w:val="004A7692"/>
    <w:rsid w:val="004A7978"/>
    <w:rsid w:val="004B0B1B"/>
    <w:rsid w:val="004B0EC6"/>
    <w:rsid w:val="004B1B0E"/>
    <w:rsid w:val="004B255A"/>
    <w:rsid w:val="004B2661"/>
    <w:rsid w:val="004B26F8"/>
    <w:rsid w:val="004B2FC6"/>
    <w:rsid w:val="004B3246"/>
    <w:rsid w:val="004B3A33"/>
    <w:rsid w:val="004B6269"/>
    <w:rsid w:val="004B6642"/>
    <w:rsid w:val="004B6DB0"/>
    <w:rsid w:val="004B73E3"/>
    <w:rsid w:val="004B78DB"/>
    <w:rsid w:val="004C074B"/>
    <w:rsid w:val="004C114A"/>
    <w:rsid w:val="004C1347"/>
    <w:rsid w:val="004C1594"/>
    <w:rsid w:val="004C23A2"/>
    <w:rsid w:val="004C2EA2"/>
    <w:rsid w:val="004C362A"/>
    <w:rsid w:val="004C3C45"/>
    <w:rsid w:val="004C3EFC"/>
    <w:rsid w:val="004C4065"/>
    <w:rsid w:val="004C4359"/>
    <w:rsid w:val="004C4A66"/>
    <w:rsid w:val="004C4B6E"/>
    <w:rsid w:val="004C5081"/>
    <w:rsid w:val="004C5601"/>
    <w:rsid w:val="004C569F"/>
    <w:rsid w:val="004C6433"/>
    <w:rsid w:val="004C6722"/>
    <w:rsid w:val="004C696B"/>
    <w:rsid w:val="004C6BF2"/>
    <w:rsid w:val="004C757A"/>
    <w:rsid w:val="004D02BE"/>
    <w:rsid w:val="004D030E"/>
    <w:rsid w:val="004D03A8"/>
    <w:rsid w:val="004D0D8A"/>
    <w:rsid w:val="004D1258"/>
    <w:rsid w:val="004D1E30"/>
    <w:rsid w:val="004D2220"/>
    <w:rsid w:val="004D2741"/>
    <w:rsid w:val="004D3D96"/>
    <w:rsid w:val="004D4830"/>
    <w:rsid w:val="004D4DAD"/>
    <w:rsid w:val="004D531D"/>
    <w:rsid w:val="004D6123"/>
    <w:rsid w:val="004D6519"/>
    <w:rsid w:val="004D65BB"/>
    <w:rsid w:val="004D685F"/>
    <w:rsid w:val="004D6F51"/>
    <w:rsid w:val="004D712A"/>
    <w:rsid w:val="004D73B5"/>
    <w:rsid w:val="004D7B59"/>
    <w:rsid w:val="004E0EB0"/>
    <w:rsid w:val="004E1576"/>
    <w:rsid w:val="004E159B"/>
    <w:rsid w:val="004E16C5"/>
    <w:rsid w:val="004E1BAA"/>
    <w:rsid w:val="004E28BD"/>
    <w:rsid w:val="004E2C90"/>
    <w:rsid w:val="004E3D72"/>
    <w:rsid w:val="004E4329"/>
    <w:rsid w:val="004E495A"/>
    <w:rsid w:val="004E4BED"/>
    <w:rsid w:val="004E5D85"/>
    <w:rsid w:val="004E64AD"/>
    <w:rsid w:val="004E64D7"/>
    <w:rsid w:val="004E6FFD"/>
    <w:rsid w:val="004E7C89"/>
    <w:rsid w:val="004E7F48"/>
    <w:rsid w:val="004F02B4"/>
    <w:rsid w:val="004F07DA"/>
    <w:rsid w:val="004F0932"/>
    <w:rsid w:val="004F1108"/>
    <w:rsid w:val="004F1908"/>
    <w:rsid w:val="004F19C1"/>
    <w:rsid w:val="004F19EA"/>
    <w:rsid w:val="004F231A"/>
    <w:rsid w:val="004F2449"/>
    <w:rsid w:val="004F2773"/>
    <w:rsid w:val="004F3E95"/>
    <w:rsid w:val="004F425A"/>
    <w:rsid w:val="004F6417"/>
    <w:rsid w:val="004F645B"/>
    <w:rsid w:val="004F6539"/>
    <w:rsid w:val="004F6F5F"/>
    <w:rsid w:val="004F7691"/>
    <w:rsid w:val="004F7B67"/>
    <w:rsid w:val="004F7BB2"/>
    <w:rsid w:val="005002FC"/>
    <w:rsid w:val="00500732"/>
    <w:rsid w:val="0050112A"/>
    <w:rsid w:val="005012DB"/>
    <w:rsid w:val="00501390"/>
    <w:rsid w:val="005013ED"/>
    <w:rsid w:val="0050186F"/>
    <w:rsid w:val="00502F77"/>
    <w:rsid w:val="00503240"/>
    <w:rsid w:val="00503A91"/>
    <w:rsid w:val="00503EE5"/>
    <w:rsid w:val="00504925"/>
    <w:rsid w:val="0050605A"/>
    <w:rsid w:val="0050617C"/>
    <w:rsid w:val="005064D3"/>
    <w:rsid w:val="00506DF5"/>
    <w:rsid w:val="00507F72"/>
    <w:rsid w:val="00510242"/>
    <w:rsid w:val="00510427"/>
    <w:rsid w:val="005111DC"/>
    <w:rsid w:val="0051128A"/>
    <w:rsid w:val="00511B46"/>
    <w:rsid w:val="00513614"/>
    <w:rsid w:val="00513E57"/>
    <w:rsid w:val="005143D4"/>
    <w:rsid w:val="005166B8"/>
    <w:rsid w:val="0051773F"/>
    <w:rsid w:val="00520847"/>
    <w:rsid w:val="00521367"/>
    <w:rsid w:val="005216DC"/>
    <w:rsid w:val="00521818"/>
    <w:rsid w:val="005219AA"/>
    <w:rsid w:val="00521BE7"/>
    <w:rsid w:val="00521D49"/>
    <w:rsid w:val="00522B78"/>
    <w:rsid w:val="00522BE7"/>
    <w:rsid w:val="00523963"/>
    <w:rsid w:val="005239F6"/>
    <w:rsid w:val="00523AD6"/>
    <w:rsid w:val="00524568"/>
    <w:rsid w:val="00524C56"/>
    <w:rsid w:val="00524D49"/>
    <w:rsid w:val="00526240"/>
    <w:rsid w:val="00526696"/>
    <w:rsid w:val="005266A2"/>
    <w:rsid w:val="005267FA"/>
    <w:rsid w:val="00526FCD"/>
    <w:rsid w:val="00527812"/>
    <w:rsid w:val="005278BB"/>
    <w:rsid w:val="00527D09"/>
    <w:rsid w:val="00530459"/>
    <w:rsid w:val="00531CF1"/>
    <w:rsid w:val="00532036"/>
    <w:rsid w:val="005329F4"/>
    <w:rsid w:val="00532F5A"/>
    <w:rsid w:val="005339BC"/>
    <w:rsid w:val="00533CFA"/>
    <w:rsid w:val="005347DB"/>
    <w:rsid w:val="00534B28"/>
    <w:rsid w:val="00534D20"/>
    <w:rsid w:val="00534EB3"/>
    <w:rsid w:val="005351F3"/>
    <w:rsid w:val="005352D4"/>
    <w:rsid w:val="0053626E"/>
    <w:rsid w:val="00537BDD"/>
    <w:rsid w:val="00537DE4"/>
    <w:rsid w:val="00537EE6"/>
    <w:rsid w:val="00537F88"/>
    <w:rsid w:val="00537F92"/>
    <w:rsid w:val="005410C9"/>
    <w:rsid w:val="00541248"/>
    <w:rsid w:val="005415B1"/>
    <w:rsid w:val="00541704"/>
    <w:rsid w:val="00541D30"/>
    <w:rsid w:val="00542901"/>
    <w:rsid w:val="00542EC8"/>
    <w:rsid w:val="005430FC"/>
    <w:rsid w:val="00543436"/>
    <w:rsid w:val="0054374B"/>
    <w:rsid w:val="00543C6C"/>
    <w:rsid w:val="00543DF6"/>
    <w:rsid w:val="00543F55"/>
    <w:rsid w:val="00544B37"/>
    <w:rsid w:val="00545531"/>
    <w:rsid w:val="00545A92"/>
    <w:rsid w:val="00545D19"/>
    <w:rsid w:val="005466EE"/>
    <w:rsid w:val="00546A9F"/>
    <w:rsid w:val="00546B80"/>
    <w:rsid w:val="005472E3"/>
    <w:rsid w:val="0054791A"/>
    <w:rsid w:val="0054795B"/>
    <w:rsid w:val="005514D3"/>
    <w:rsid w:val="005521DA"/>
    <w:rsid w:val="0055262D"/>
    <w:rsid w:val="00552DC1"/>
    <w:rsid w:val="00553DBE"/>
    <w:rsid w:val="00553E88"/>
    <w:rsid w:val="005544FF"/>
    <w:rsid w:val="005547D9"/>
    <w:rsid w:val="00554AD9"/>
    <w:rsid w:val="00554C18"/>
    <w:rsid w:val="00554F28"/>
    <w:rsid w:val="00554F9F"/>
    <w:rsid w:val="005560F6"/>
    <w:rsid w:val="00556298"/>
    <w:rsid w:val="00556595"/>
    <w:rsid w:val="0055725C"/>
    <w:rsid w:val="00557C11"/>
    <w:rsid w:val="00557CCB"/>
    <w:rsid w:val="00560126"/>
    <w:rsid w:val="00560602"/>
    <w:rsid w:val="005609D2"/>
    <w:rsid w:val="00561460"/>
    <w:rsid w:val="00561B3B"/>
    <w:rsid w:val="00561BD7"/>
    <w:rsid w:val="00562EDA"/>
    <w:rsid w:val="00563324"/>
    <w:rsid w:val="00563728"/>
    <w:rsid w:val="00564225"/>
    <w:rsid w:val="0056447B"/>
    <w:rsid w:val="00564511"/>
    <w:rsid w:val="0056479A"/>
    <w:rsid w:val="00566E87"/>
    <w:rsid w:val="005677D1"/>
    <w:rsid w:val="0056790A"/>
    <w:rsid w:val="0057028A"/>
    <w:rsid w:val="005704CB"/>
    <w:rsid w:val="00570640"/>
    <w:rsid w:val="00570CCC"/>
    <w:rsid w:val="00570F9F"/>
    <w:rsid w:val="0057157C"/>
    <w:rsid w:val="00571E59"/>
    <w:rsid w:val="00573B41"/>
    <w:rsid w:val="0057412D"/>
    <w:rsid w:val="00574524"/>
    <w:rsid w:val="00574B53"/>
    <w:rsid w:val="00574BA5"/>
    <w:rsid w:val="005755D9"/>
    <w:rsid w:val="005759FA"/>
    <w:rsid w:val="00575EC6"/>
    <w:rsid w:val="00576483"/>
    <w:rsid w:val="005764FC"/>
    <w:rsid w:val="00576C27"/>
    <w:rsid w:val="00577568"/>
    <w:rsid w:val="005801E8"/>
    <w:rsid w:val="00580BA4"/>
    <w:rsid w:val="00582AEA"/>
    <w:rsid w:val="005832FE"/>
    <w:rsid w:val="00583F1B"/>
    <w:rsid w:val="005840FD"/>
    <w:rsid w:val="00584981"/>
    <w:rsid w:val="0058573C"/>
    <w:rsid w:val="00585D2A"/>
    <w:rsid w:val="00585FC3"/>
    <w:rsid w:val="00586034"/>
    <w:rsid w:val="00586CFF"/>
    <w:rsid w:val="005873E7"/>
    <w:rsid w:val="00587455"/>
    <w:rsid w:val="00587DED"/>
    <w:rsid w:val="00587F7D"/>
    <w:rsid w:val="00590CC6"/>
    <w:rsid w:val="00591297"/>
    <w:rsid w:val="00591D33"/>
    <w:rsid w:val="00592632"/>
    <w:rsid w:val="00592A0D"/>
    <w:rsid w:val="00593412"/>
    <w:rsid w:val="005934A8"/>
    <w:rsid w:val="00593593"/>
    <w:rsid w:val="005937CB"/>
    <w:rsid w:val="00593A80"/>
    <w:rsid w:val="00594554"/>
    <w:rsid w:val="00594676"/>
    <w:rsid w:val="005951AA"/>
    <w:rsid w:val="00595774"/>
    <w:rsid w:val="00596140"/>
    <w:rsid w:val="005965CD"/>
    <w:rsid w:val="0059763E"/>
    <w:rsid w:val="00597959"/>
    <w:rsid w:val="00597D27"/>
    <w:rsid w:val="00597D80"/>
    <w:rsid w:val="005A0B6F"/>
    <w:rsid w:val="005A191D"/>
    <w:rsid w:val="005A1F83"/>
    <w:rsid w:val="005A2D5C"/>
    <w:rsid w:val="005A440E"/>
    <w:rsid w:val="005A4A34"/>
    <w:rsid w:val="005A5731"/>
    <w:rsid w:val="005A5FD0"/>
    <w:rsid w:val="005A6139"/>
    <w:rsid w:val="005A6335"/>
    <w:rsid w:val="005A639D"/>
    <w:rsid w:val="005A7468"/>
    <w:rsid w:val="005A76FA"/>
    <w:rsid w:val="005A7EAE"/>
    <w:rsid w:val="005B031F"/>
    <w:rsid w:val="005B049E"/>
    <w:rsid w:val="005B077E"/>
    <w:rsid w:val="005B2443"/>
    <w:rsid w:val="005B3796"/>
    <w:rsid w:val="005B42AF"/>
    <w:rsid w:val="005B44AF"/>
    <w:rsid w:val="005B46E6"/>
    <w:rsid w:val="005B490F"/>
    <w:rsid w:val="005B502A"/>
    <w:rsid w:val="005B5772"/>
    <w:rsid w:val="005B57E9"/>
    <w:rsid w:val="005B7434"/>
    <w:rsid w:val="005B750E"/>
    <w:rsid w:val="005B7A8A"/>
    <w:rsid w:val="005B7DEB"/>
    <w:rsid w:val="005B7E79"/>
    <w:rsid w:val="005C0CA7"/>
    <w:rsid w:val="005C0F6A"/>
    <w:rsid w:val="005C15C0"/>
    <w:rsid w:val="005C1693"/>
    <w:rsid w:val="005C1B76"/>
    <w:rsid w:val="005C27E2"/>
    <w:rsid w:val="005C2B1D"/>
    <w:rsid w:val="005C2EE4"/>
    <w:rsid w:val="005C31D7"/>
    <w:rsid w:val="005C3883"/>
    <w:rsid w:val="005C3889"/>
    <w:rsid w:val="005C38AD"/>
    <w:rsid w:val="005C42BC"/>
    <w:rsid w:val="005C4EDE"/>
    <w:rsid w:val="005C514C"/>
    <w:rsid w:val="005C55F7"/>
    <w:rsid w:val="005C61BD"/>
    <w:rsid w:val="005C6420"/>
    <w:rsid w:val="005C6544"/>
    <w:rsid w:val="005C6A1C"/>
    <w:rsid w:val="005C754F"/>
    <w:rsid w:val="005C7724"/>
    <w:rsid w:val="005C7772"/>
    <w:rsid w:val="005C7986"/>
    <w:rsid w:val="005C7C6A"/>
    <w:rsid w:val="005C7FB5"/>
    <w:rsid w:val="005D084A"/>
    <w:rsid w:val="005D0DEE"/>
    <w:rsid w:val="005D10FA"/>
    <w:rsid w:val="005D114C"/>
    <w:rsid w:val="005D17F8"/>
    <w:rsid w:val="005D2544"/>
    <w:rsid w:val="005D2AB3"/>
    <w:rsid w:val="005D3101"/>
    <w:rsid w:val="005D3974"/>
    <w:rsid w:val="005D5EAD"/>
    <w:rsid w:val="005D5EEA"/>
    <w:rsid w:val="005D618A"/>
    <w:rsid w:val="005D6325"/>
    <w:rsid w:val="005D6AE2"/>
    <w:rsid w:val="005D7007"/>
    <w:rsid w:val="005D79D1"/>
    <w:rsid w:val="005E16FC"/>
    <w:rsid w:val="005E1C5E"/>
    <w:rsid w:val="005E1E87"/>
    <w:rsid w:val="005E32E6"/>
    <w:rsid w:val="005E419A"/>
    <w:rsid w:val="005E42FA"/>
    <w:rsid w:val="005E4642"/>
    <w:rsid w:val="005E469A"/>
    <w:rsid w:val="005E4F4E"/>
    <w:rsid w:val="005E5295"/>
    <w:rsid w:val="005E5466"/>
    <w:rsid w:val="005E6135"/>
    <w:rsid w:val="005E642E"/>
    <w:rsid w:val="005E67F8"/>
    <w:rsid w:val="005E7DEA"/>
    <w:rsid w:val="005F001C"/>
    <w:rsid w:val="005F049E"/>
    <w:rsid w:val="005F19BC"/>
    <w:rsid w:val="005F1AB6"/>
    <w:rsid w:val="005F1FC9"/>
    <w:rsid w:val="005F2C45"/>
    <w:rsid w:val="005F2D4B"/>
    <w:rsid w:val="005F35ED"/>
    <w:rsid w:val="005F37F4"/>
    <w:rsid w:val="005F386C"/>
    <w:rsid w:val="005F5390"/>
    <w:rsid w:val="005F5713"/>
    <w:rsid w:val="005F5934"/>
    <w:rsid w:val="005F5EF4"/>
    <w:rsid w:val="005F6CFF"/>
    <w:rsid w:val="005F6ED0"/>
    <w:rsid w:val="005F72D5"/>
    <w:rsid w:val="005F75F0"/>
    <w:rsid w:val="005F774D"/>
    <w:rsid w:val="006000F2"/>
    <w:rsid w:val="0060094F"/>
    <w:rsid w:val="00600B72"/>
    <w:rsid w:val="00600BAF"/>
    <w:rsid w:val="00601023"/>
    <w:rsid w:val="0060105A"/>
    <w:rsid w:val="006011C0"/>
    <w:rsid w:val="00601D03"/>
    <w:rsid w:val="00602DC7"/>
    <w:rsid w:val="00603A3F"/>
    <w:rsid w:val="00604416"/>
    <w:rsid w:val="006046E1"/>
    <w:rsid w:val="00604829"/>
    <w:rsid w:val="00604944"/>
    <w:rsid w:val="00605507"/>
    <w:rsid w:val="00605DE0"/>
    <w:rsid w:val="006064B7"/>
    <w:rsid w:val="006064C6"/>
    <w:rsid w:val="006065ED"/>
    <w:rsid w:val="006068E4"/>
    <w:rsid w:val="00606CE2"/>
    <w:rsid w:val="006070EB"/>
    <w:rsid w:val="00607487"/>
    <w:rsid w:val="0060777D"/>
    <w:rsid w:val="0060784E"/>
    <w:rsid w:val="00607C4A"/>
    <w:rsid w:val="00607D50"/>
    <w:rsid w:val="00607E91"/>
    <w:rsid w:val="006107B7"/>
    <w:rsid w:val="00611445"/>
    <w:rsid w:val="00611463"/>
    <w:rsid w:val="0061177A"/>
    <w:rsid w:val="00611AD7"/>
    <w:rsid w:val="00611BEC"/>
    <w:rsid w:val="00611CC5"/>
    <w:rsid w:val="00613310"/>
    <w:rsid w:val="0061393D"/>
    <w:rsid w:val="006146EF"/>
    <w:rsid w:val="0061566D"/>
    <w:rsid w:val="006157BB"/>
    <w:rsid w:val="00615938"/>
    <w:rsid w:val="00616771"/>
    <w:rsid w:val="00616CD6"/>
    <w:rsid w:val="00616E7D"/>
    <w:rsid w:val="00616E80"/>
    <w:rsid w:val="0061758F"/>
    <w:rsid w:val="00617749"/>
    <w:rsid w:val="00620B0E"/>
    <w:rsid w:val="006221F2"/>
    <w:rsid w:val="00622930"/>
    <w:rsid w:val="006231A6"/>
    <w:rsid w:val="006231CF"/>
    <w:rsid w:val="00624FE4"/>
    <w:rsid w:val="00625389"/>
    <w:rsid w:val="006253B0"/>
    <w:rsid w:val="00625730"/>
    <w:rsid w:val="00625FAE"/>
    <w:rsid w:val="00626298"/>
    <w:rsid w:val="00626A4C"/>
    <w:rsid w:val="00626EC9"/>
    <w:rsid w:val="00627962"/>
    <w:rsid w:val="00630198"/>
    <w:rsid w:val="006304F8"/>
    <w:rsid w:val="006309ED"/>
    <w:rsid w:val="00630C03"/>
    <w:rsid w:val="00630DC0"/>
    <w:rsid w:val="00631F72"/>
    <w:rsid w:val="00632A61"/>
    <w:rsid w:val="00632D06"/>
    <w:rsid w:val="0063329F"/>
    <w:rsid w:val="0063342B"/>
    <w:rsid w:val="00633596"/>
    <w:rsid w:val="00633701"/>
    <w:rsid w:val="00633702"/>
    <w:rsid w:val="006344E4"/>
    <w:rsid w:val="00634652"/>
    <w:rsid w:val="006347DD"/>
    <w:rsid w:val="00634D6A"/>
    <w:rsid w:val="00634DD1"/>
    <w:rsid w:val="00635754"/>
    <w:rsid w:val="006357FD"/>
    <w:rsid w:val="0063599C"/>
    <w:rsid w:val="00635B72"/>
    <w:rsid w:val="00636D8A"/>
    <w:rsid w:val="00637996"/>
    <w:rsid w:val="00640020"/>
    <w:rsid w:val="0064041E"/>
    <w:rsid w:val="00640591"/>
    <w:rsid w:val="0064108B"/>
    <w:rsid w:val="006418BE"/>
    <w:rsid w:val="00641AB2"/>
    <w:rsid w:val="00641F12"/>
    <w:rsid w:val="00642ADA"/>
    <w:rsid w:val="00642B3C"/>
    <w:rsid w:val="006430AD"/>
    <w:rsid w:val="0064316A"/>
    <w:rsid w:val="006435B3"/>
    <w:rsid w:val="0064412B"/>
    <w:rsid w:val="006443A0"/>
    <w:rsid w:val="00644C2C"/>
    <w:rsid w:val="00644E02"/>
    <w:rsid w:val="00645A14"/>
    <w:rsid w:val="006466F8"/>
    <w:rsid w:val="00646ACC"/>
    <w:rsid w:val="006478EA"/>
    <w:rsid w:val="00647C02"/>
    <w:rsid w:val="00651307"/>
    <w:rsid w:val="006519F6"/>
    <w:rsid w:val="00653527"/>
    <w:rsid w:val="00654336"/>
    <w:rsid w:val="00654C46"/>
    <w:rsid w:val="00654CAD"/>
    <w:rsid w:val="00655299"/>
    <w:rsid w:val="00655C4D"/>
    <w:rsid w:val="00656160"/>
    <w:rsid w:val="006565DD"/>
    <w:rsid w:val="00657217"/>
    <w:rsid w:val="00660E0D"/>
    <w:rsid w:val="00660F1F"/>
    <w:rsid w:val="0066263A"/>
    <w:rsid w:val="00662B3E"/>
    <w:rsid w:val="006631CE"/>
    <w:rsid w:val="006631EF"/>
    <w:rsid w:val="006635BC"/>
    <w:rsid w:val="00663882"/>
    <w:rsid w:val="00664A51"/>
    <w:rsid w:val="00664A9C"/>
    <w:rsid w:val="006650D8"/>
    <w:rsid w:val="006656BE"/>
    <w:rsid w:val="0066644A"/>
    <w:rsid w:val="00666E92"/>
    <w:rsid w:val="00666ECF"/>
    <w:rsid w:val="0067011D"/>
    <w:rsid w:val="006704D1"/>
    <w:rsid w:val="00670802"/>
    <w:rsid w:val="00670AF8"/>
    <w:rsid w:val="006711F6"/>
    <w:rsid w:val="00671946"/>
    <w:rsid w:val="0067220D"/>
    <w:rsid w:val="006725AC"/>
    <w:rsid w:val="006728BF"/>
    <w:rsid w:val="00672944"/>
    <w:rsid w:val="00672971"/>
    <w:rsid w:val="00672C13"/>
    <w:rsid w:val="006730DA"/>
    <w:rsid w:val="0067380B"/>
    <w:rsid w:val="0067403B"/>
    <w:rsid w:val="006746CE"/>
    <w:rsid w:val="00674BB7"/>
    <w:rsid w:val="00674C1D"/>
    <w:rsid w:val="00674E05"/>
    <w:rsid w:val="006761E2"/>
    <w:rsid w:val="006762D7"/>
    <w:rsid w:val="00677538"/>
    <w:rsid w:val="00677790"/>
    <w:rsid w:val="006810A4"/>
    <w:rsid w:val="006814BA"/>
    <w:rsid w:val="006817E9"/>
    <w:rsid w:val="00681CBC"/>
    <w:rsid w:val="00681ECC"/>
    <w:rsid w:val="00682233"/>
    <w:rsid w:val="0068246E"/>
    <w:rsid w:val="00682900"/>
    <w:rsid w:val="00682F48"/>
    <w:rsid w:val="0068432D"/>
    <w:rsid w:val="006846BD"/>
    <w:rsid w:val="006846D2"/>
    <w:rsid w:val="00684897"/>
    <w:rsid w:val="00684DED"/>
    <w:rsid w:val="00684E07"/>
    <w:rsid w:val="006857C1"/>
    <w:rsid w:val="006857CC"/>
    <w:rsid w:val="006859AD"/>
    <w:rsid w:val="00685C21"/>
    <w:rsid w:val="00686748"/>
    <w:rsid w:val="00686D79"/>
    <w:rsid w:val="00687F25"/>
    <w:rsid w:val="0069013B"/>
    <w:rsid w:val="00690AB0"/>
    <w:rsid w:val="00691312"/>
    <w:rsid w:val="006915D9"/>
    <w:rsid w:val="0069226F"/>
    <w:rsid w:val="0069281D"/>
    <w:rsid w:val="006929C2"/>
    <w:rsid w:val="006929DC"/>
    <w:rsid w:val="00692A40"/>
    <w:rsid w:val="00692C4C"/>
    <w:rsid w:val="006933DE"/>
    <w:rsid w:val="00693A16"/>
    <w:rsid w:val="00693E94"/>
    <w:rsid w:val="006940E0"/>
    <w:rsid w:val="00694DD4"/>
    <w:rsid w:val="006950C9"/>
    <w:rsid w:val="00695273"/>
    <w:rsid w:val="00695350"/>
    <w:rsid w:val="00695546"/>
    <w:rsid w:val="00695648"/>
    <w:rsid w:val="00695C16"/>
    <w:rsid w:val="00695EDD"/>
    <w:rsid w:val="006966FC"/>
    <w:rsid w:val="00697362"/>
    <w:rsid w:val="00697E98"/>
    <w:rsid w:val="006A0B7B"/>
    <w:rsid w:val="006A0D37"/>
    <w:rsid w:val="006A14F4"/>
    <w:rsid w:val="006A2AEF"/>
    <w:rsid w:val="006A4C7F"/>
    <w:rsid w:val="006A5792"/>
    <w:rsid w:val="006A6EC5"/>
    <w:rsid w:val="006A7261"/>
    <w:rsid w:val="006A7658"/>
    <w:rsid w:val="006A76DB"/>
    <w:rsid w:val="006A7CE2"/>
    <w:rsid w:val="006A7CFD"/>
    <w:rsid w:val="006B0258"/>
    <w:rsid w:val="006B06C2"/>
    <w:rsid w:val="006B0763"/>
    <w:rsid w:val="006B1661"/>
    <w:rsid w:val="006B17F2"/>
    <w:rsid w:val="006B1A7C"/>
    <w:rsid w:val="006B2289"/>
    <w:rsid w:val="006B2A0F"/>
    <w:rsid w:val="006B2D79"/>
    <w:rsid w:val="006B30E8"/>
    <w:rsid w:val="006B33C4"/>
    <w:rsid w:val="006B4EB6"/>
    <w:rsid w:val="006B5057"/>
    <w:rsid w:val="006B568A"/>
    <w:rsid w:val="006B6A89"/>
    <w:rsid w:val="006B6BA6"/>
    <w:rsid w:val="006B720E"/>
    <w:rsid w:val="006B7E8C"/>
    <w:rsid w:val="006C1CC5"/>
    <w:rsid w:val="006C1FF8"/>
    <w:rsid w:val="006C2499"/>
    <w:rsid w:val="006C2E5B"/>
    <w:rsid w:val="006C342F"/>
    <w:rsid w:val="006C40C4"/>
    <w:rsid w:val="006C4672"/>
    <w:rsid w:val="006C59B2"/>
    <w:rsid w:val="006C5A59"/>
    <w:rsid w:val="006C5F2A"/>
    <w:rsid w:val="006C61CA"/>
    <w:rsid w:val="006C7FC6"/>
    <w:rsid w:val="006D09B5"/>
    <w:rsid w:val="006D0C24"/>
    <w:rsid w:val="006D0D2B"/>
    <w:rsid w:val="006D0FAF"/>
    <w:rsid w:val="006D1968"/>
    <w:rsid w:val="006D2221"/>
    <w:rsid w:val="006D2233"/>
    <w:rsid w:val="006D253C"/>
    <w:rsid w:val="006D2591"/>
    <w:rsid w:val="006D26D2"/>
    <w:rsid w:val="006D2CEC"/>
    <w:rsid w:val="006D2E45"/>
    <w:rsid w:val="006D4043"/>
    <w:rsid w:val="006D4A6F"/>
    <w:rsid w:val="006D4B49"/>
    <w:rsid w:val="006D5606"/>
    <w:rsid w:val="006D5616"/>
    <w:rsid w:val="006D5695"/>
    <w:rsid w:val="006D5803"/>
    <w:rsid w:val="006D68E5"/>
    <w:rsid w:val="006D6B19"/>
    <w:rsid w:val="006D779E"/>
    <w:rsid w:val="006D7EFD"/>
    <w:rsid w:val="006D7FF1"/>
    <w:rsid w:val="006E0A75"/>
    <w:rsid w:val="006E0A9C"/>
    <w:rsid w:val="006E0FAA"/>
    <w:rsid w:val="006E13D2"/>
    <w:rsid w:val="006E1624"/>
    <w:rsid w:val="006E1B3A"/>
    <w:rsid w:val="006E2094"/>
    <w:rsid w:val="006E2795"/>
    <w:rsid w:val="006E2A8D"/>
    <w:rsid w:val="006E30D1"/>
    <w:rsid w:val="006E3A80"/>
    <w:rsid w:val="006E3D65"/>
    <w:rsid w:val="006E3DE5"/>
    <w:rsid w:val="006E4097"/>
    <w:rsid w:val="006E523E"/>
    <w:rsid w:val="006E5366"/>
    <w:rsid w:val="006E6AF7"/>
    <w:rsid w:val="006E710C"/>
    <w:rsid w:val="006E76EF"/>
    <w:rsid w:val="006F0DD1"/>
    <w:rsid w:val="006F0EE7"/>
    <w:rsid w:val="006F0EFC"/>
    <w:rsid w:val="006F11AF"/>
    <w:rsid w:val="006F142C"/>
    <w:rsid w:val="006F220C"/>
    <w:rsid w:val="006F3117"/>
    <w:rsid w:val="006F3478"/>
    <w:rsid w:val="006F396D"/>
    <w:rsid w:val="006F41C3"/>
    <w:rsid w:val="006F4D47"/>
    <w:rsid w:val="006F4EC3"/>
    <w:rsid w:val="006F4F39"/>
    <w:rsid w:val="006F531E"/>
    <w:rsid w:val="006F5C11"/>
    <w:rsid w:val="006F5DDC"/>
    <w:rsid w:val="006F601E"/>
    <w:rsid w:val="006F77F0"/>
    <w:rsid w:val="006F7E6E"/>
    <w:rsid w:val="00700057"/>
    <w:rsid w:val="007007BA"/>
    <w:rsid w:val="00700D3A"/>
    <w:rsid w:val="007010D6"/>
    <w:rsid w:val="00701575"/>
    <w:rsid w:val="0070236A"/>
    <w:rsid w:val="007024C9"/>
    <w:rsid w:val="00703506"/>
    <w:rsid w:val="00703CFC"/>
    <w:rsid w:val="00703E6A"/>
    <w:rsid w:val="007046C5"/>
    <w:rsid w:val="007049C9"/>
    <w:rsid w:val="00704B7F"/>
    <w:rsid w:val="0070502A"/>
    <w:rsid w:val="00705294"/>
    <w:rsid w:val="0070586F"/>
    <w:rsid w:val="007058F0"/>
    <w:rsid w:val="00705D72"/>
    <w:rsid w:val="00705D9A"/>
    <w:rsid w:val="00706818"/>
    <w:rsid w:val="007072D9"/>
    <w:rsid w:val="00707BE6"/>
    <w:rsid w:val="00707DDA"/>
    <w:rsid w:val="0071048E"/>
    <w:rsid w:val="007108D0"/>
    <w:rsid w:val="0071098D"/>
    <w:rsid w:val="00710E15"/>
    <w:rsid w:val="00710E54"/>
    <w:rsid w:val="00711341"/>
    <w:rsid w:val="007119D0"/>
    <w:rsid w:val="00711FDE"/>
    <w:rsid w:val="0071203D"/>
    <w:rsid w:val="00712550"/>
    <w:rsid w:val="007126C6"/>
    <w:rsid w:val="00712AAB"/>
    <w:rsid w:val="00712DDA"/>
    <w:rsid w:val="00712E57"/>
    <w:rsid w:val="00713ADB"/>
    <w:rsid w:val="00713F08"/>
    <w:rsid w:val="00713F60"/>
    <w:rsid w:val="0071417F"/>
    <w:rsid w:val="00714E08"/>
    <w:rsid w:val="00715283"/>
    <w:rsid w:val="00715542"/>
    <w:rsid w:val="00715C02"/>
    <w:rsid w:val="00716861"/>
    <w:rsid w:val="00716D10"/>
    <w:rsid w:val="00717163"/>
    <w:rsid w:val="00717494"/>
    <w:rsid w:val="00717763"/>
    <w:rsid w:val="00721720"/>
    <w:rsid w:val="007223D8"/>
    <w:rsid w:val="00722AE4"/>
    <w:rsid w:val="00722D5E"/>
    <w:rsid w:val="0072386A"/>
    <w:rsid w:val="00723A27"/>
    <w:rsid w:val="00724A22"/>
    <w:rsid w:val="00726288"/>
    <w:rsid w:val="007268D4"/>
    <w:rsid w:val="00726BD6"/>
    <w:rsid w:val="007275A2"/>
    <w:rsid w:val="00727748"/>
    <w:rsid w:val="00727A27"/>
    <w:rsid w:val="00727AED"/>
    <w:rsid w:val="0073046B"/>
    <w:rsid w:val="00730977"/>
    <w:rsid w:val="00730B93"/>
    <w:rsid w:val="00730F73"/>
    <w:rsid w:val="007314CB"/>
    <w:rsid w:val="00731AA6"/>
    <w:rsid w:val="007320CF"/>
    <w:rsid w:val="0073270E"/>
    <w:rsid w:val="00732835"/>
    <w:rsid w:val="00732891"/>
    <w:rsid w:val="00733AA8"/>
    <w:rsid w:val="00734085"/>
    <w:rsid w:val="00734365"/>
    <w:rsid w:val="00734F54"/>
    <w:rsid w:val="0073582E"/>
    <w:rsid w:val="00735A56"/>
    <w:rsid w:val="00736619"/>
    <w:rsid w:val="00736B7C"/>
    <w:rsid w:val="00737214"/>
    <w:rsid w:val="00737378"/>
    <w:rsid w:val="00737631"/>
    <w:rsid w:val="00737941"/>
    <w:rsid w:val="00737E97"/>
    <w:rsid w:val="00740D47"/>
    <w:rsid w:val="00741B8A"/>
    <w:rsid w:val="0074249A"/>
    <w:rsid w:val="00742527"/>
    <w:rsid w:val="00743353"/>
    <w:rsid w:val="007435E5"/>
    <w:rsid w:val="00743D6B"/>
    <w:rsid w:val="00743FF9"/>
    <w:rsid w:val="00744122"/>
    <w:rsid w:val="007446B8"/>
    <w:rsid w:val="0074481E"/>
    <w:rsid w:val="0074495F"/>
    <w:rsid w:val="00744CB3"/>
    <w:rsid w:val="00745316"/>
    <w:rsid w:val="00745A77"/>
    <w:rsid w:val="00746390"/>
    <w:rsid w:val="00746750"/>
    <w:rsid w:val="00746850"/>
    <w:rsid w:val="00746C70"/>
    <w:rsid w:val="00746FCE"/>
    <w:rsid w:val="0074711C"/>
    <w:rsid w:val="00747505"/>
    <w:rsid w:val="00750415"/>
    <w:rsid w:val="00750AFE"/>
    <w:rsid w:val="00750DAF"/>
    <w:rsid w:val="0075107D"/>
    <w:rsid w:val="007515FE"/>
    <w:rsid w:val="007516D3"/>
    <w:rsid w:val="00751BDF"/>
    <w:rsid w:val="00751C49"/>
    <w:rsid w:val="00752659"/>
    <w:rsid w:val="007526D0"/>
    <w:rsid w:val="00753381"/>
    <w:rsid w:val="007536D8"/>
    <w:rsid w:val="00753A6A"/>
    <w:rsid w:val="00754457"/>
    <w:rsid w:val="00755338"/>
    <w:rsid w:val="0075547B"/>
    <w:rsid w:val="00756D7E"/>
    <w:rsid w:val="00757CD1"/>
    <w:rsid w:val="007603E8"/>
    <w:rsid w:val="0076065E"/>
    <w:rsid w:val="007609CA"/>
    <w:rsid w:val="00760C09"/>
    <w:rsid w:val="00760CCA"/>
    <w:rsid w:val="007636D9"/>
    <w:rsid w:val="007642C6"/>
    <w:rsid w:val="007644A9"/>
    <w:rsid w:val="00764C96"/>
    <w:rsid w:val="0076524F"/>
    <w:rsid w:val="00765DEF"/>
    <w:rsid w:val="0076652A"/>
    <w:rsid w:val="00766682"/>
    <w:rsid w:val="00766903"/>
    <w:rsid w:val="00766F58"/>
    <w:rsid w:val="00767392"/>
    <w:rsid w:val="00767C1D"/>
    <w:rsid w:val="00767E24"/>
    <w:rsid w:val="00770CB1"/>
    <w:rsid w:val="0077170A"/>
    <w:rsid w:val="00771B51"/>
    <w:rsid w:val="0077205C"/>
    <w:rsid w:val="007722AB"/>
    <w:rsid w:val="00772551"/>
    <w:rsid w:val="0077304D"/>
    <w:rsid w:val="007730EB"/>
    <w:rsid w:val="00773341"/>
    <w:rsid w:val="00773C47"/>
    <w:rsid w:val="00774177"/>
    <w:rsid w:val="00774260"/>
    <w:rsid w:val="00774A1C"/>
    <w:rsid w:val="00774DF7"/>
    <w:rsid w:val="00774F76"/>
    <w:rsid w:val="0077512C"/>
    <w:rsid w:val="007765E2"/>
    <w:rsid w:val="00776681"/>
    <w:rsid w:val="00777F87"/>
    <w:rsid w:val="007804B2"/>
    <w:rsid w:val="00780B59"/>
    <w:rsid w:val="00781B16"/>
    <w:rsid w:val="0078204B"/>
    <w:rsid w:val="00782096"/>
    <w:rsid w:val="007823F6"/>
    <w:rsid w:val="00782467"/>
    <w:rsid w:val="007826D5"/>
    <w:rsid w:val="00782C22"/>
    <w:rsid w:val="00783AD7"/>
    <w:rsid w:val="00783CB2"/>
    <w:rsid w:val="00784448"/>
    <w:rsid w:val="0078455F"/>
    <w:rsid w:val="007847FC"/>
    <w:rsid w:val="00784D2E"/>
    <w:rsid w:val="0078530C"/>
    <w:rsid w:val="007853E8"/>
    <w:rsid w:val="0078587B"/>
    <w:rsid w:val="0078630A"/>
    <w:rsid w:val="007877C8"/>
    <w:rsid w:val="00787AE0"/>
    <w:rsid w:val="00787CBD"/>
    <w:rsid w:val="00790BF9"/>
    <w:rsid w:val="007913D9"/>
    <w:rsid w:val="00791435"/>
    <w:rsid w:val="00792030"/>
    <w:rsid w:val="007920C5"/>
    <w:rsid w:val="00792491"/>
    <w:rsid w:val="0079296F"/>
    <w:rsid w:val="00793BB3"/>
    <w:rsid w:val="00793E21"/>
    <w:rsid w:val="0079465B"/>
    <w:rsid w:val="00794732"/>
    <w:rsid w:val="00794CDB"/>
    <w:rsid w:val="00794D33"/>
    <w:rsid w:val="00794D5B"/>
    <w:rsid w:val="0079581E"/>
    <w:rsid w:val="00796470"/>
    <w:rsid w:val="00797CEF"/>
    <w:rsid w:val="007A04B5"/>
    <w:rsid w:val="007A09C9"/>
    <w:rsid w:val="007A0C76"/>
    <w:rsid w:val="007A14A4"/>
    <w:rsid w:val="007A1519"/>
    <w:rsid w:val="007A2181"/>
    <w:rsid w:val="007A2255"/>
    <w:rsid w:val="007A28B8"/>
    <w:rsid w:val="007A2B50"/>
    <w:rsid w:val="007A2FD3"/>
    <w:rsid w:val="007A2FDB"/>
    <w:rsid w:val="007A31EF"/>
    <w:rsid w:val="007A334D"/>
    <w:rsid w:val="007A34F3"/>
    <w:rsid w:val="007A3BE3"/>
    <w:rsid w:val="007A5182"/>
    <w:rsid w:val="007A5247"/>
    <w:rsid w:val="007A578D"/>
    <w:rsid w:val="007A5A2D"/>
    <w:rsid w:val="007A5B2D"/>
    <w:rsid w:val="007A6537"/>
    <w:rsid w:val="007A6620"/>
    <w:rsid w:val="007A7247"/>
    <w:rsid w:val="007A768D"/>
    <w:rsid w:val="007A7720"/>
    <w:rsid w:val="007A7A5E"/>
    <w:rsid w:val="007A7EF7"/>
    <w:rsid w:val="007B0D20"/>
    <w:rsid w:val="007B0D6C"/>
    <w:rsid w:val="007B0FA6"/>
    <w:rsid w:val="007B147A"/>
    <w:rsid w:val="007B1779"/>
    <w:rsid w:val="007B261B"/>
    <w:rsid w:val="007B2EE1"/>
    <w:rsid w:val="007B37A6"/>
    <w:rsid w:val="007B4955"/>
    <w:rsid w:val="007B4C49"/>
    <w:rsid w:val="007B4CB9"/>
    <w:rsid w:val="007B51BC"/>
    <w:rsid w:val="007B60B2"/>
    <w:rsid w:val="007B65E7"/>
    <w:rsid w:val="007B67E5"/>
    <w:rsid w:val="007B6892"/>
    <w:rsid w:val="007B7378"/>
    <w:rsid w:val="007B7E01"/>
    <w:rsid w:val="007B7F07"/>
    <w:rsid w:val="007C047F"/>
    <w:rsid w:val="007C0F9C"/>
    <w:rsid w:val="007C10C4"/>
    <w:rsid w:val="007C1986"/>
    <w:rsid w:val="007C1FC3"/>
    <w:rsid w:val="007C3AC6"/>
    <w:rsid w:val="007C40BE"/>
    <w:rsid w:val="007C4868"/>
    <w:rsid w:val="007C5197"/>
    <w:rsid w:val="007C57B9"/>
    <w:rsid w:val="007C593D"/>
    <w:rsid w:val="007C6162"/>
    <w:rsid w:val="007C63F0"/>
    <w:rsid w:val="007C650F"/>
    <w:rsid w:val="007C676B"/>
    <w:rsid w:val="007C7305"/>
    <w:rsid w:val="007C7925"/>
    <w:rsid w:val="007D01B8"/>
    <w:rsid w:val="007D0286"/>
    <w:rsid w:val="007D0C30"/>
    <w:rsid w:val="007D0F42"/>
    <w:rsid w:val="007D1288"/>
    <w:rsid w:val="007D145F"/>
    <w:rsid w:val="007D1B4D"/>
    <w:rsid w:val="007D1F00"/>
    <w:rsid w:val="007D26A9"/>
    <w:rsid w:val="007D2DEC"/>
    <w:rsid w:val="007D3243"/>
    <w:rsid w:val="007D3869"/>
    <w:rsid w:val="007D3FA0"/>
    <w:rsid w:val="007D43FC"/>
    <w:rsid w:val="007D45DD"/>
    <w:rsid w:val="007D496C"/>
    <w:rsid w:val="007D49C3"/>
    <w:rsid w:val="007D4E03"/>
    <w:rsid w:val="007D52DE"/>
    <w:rsid w:val="007D5378"/>
    <w:rsid w:val="007D57B1"/>
    <w:rsid w:val="007D6D9E"/>
    <w:rsid w:val="007D6DE8"/>
    <w:rsid w:val="007D6FA6"/>
    <w:rsid w:val="007D73CC"/>
    <w:rsid w:val="007E0A2D"/>
    <w:rsid w:val="007E0DF3"/>
    <w:rsid w:val="007E1F17"/>
    <w:rsid w:val="007E28A5"/>
    <w:rsid w:val="007E4893"/>
    <w:rsid w:val="007E59C9"/>
    <w:rsid w:val="007E641D"/>
    <w:rsid w:val="007E6BC4"/>
    <w:rsid w:val="007E72ED"/>
    <w:rsid w:val="007E757F"/>
    <w:rsid w:val="007E769E"/>
    <w:rsid w:val="007E77A3"/>
    <w:rsid w:val="007E7E8B"/>
    <w:rsid w:val="007F0A3C"/>
    <w:rsid w:val="007F13DA"/>
    <w:rsid w:val="007F2303"/>
    <w:rsid w:val="007F28DD"/>
    <w:rsid w:val="007F3D06"/>
    <w:rsid w:val="007F4C21"/>
    <w:rsid w:val="007F60AA"/>
    <w:rsid w:val="007F69A6"/>
    <w:rsid w:val="007F7455"/>
    <w:rsid w:val="007F76A4"/>
    <w:rsid w:val="007F7A24"/>
    <w:rsid w:val="007F7FC7"/>
    <w:rsid w:val="00800EC4"/>
    <w:rsid w:val="008020F9"/>
    <w:rsid w:val="00802730"/>
    <w:rsid w:val="00802B5A"/>
    <w:rsid w:val="00802F98"/>
    <w:rsid w:val="008032FB"/>
    <w:rsid w:val="00803797"/>
    <w:rsid w:val="00804CA7"/>
    <w:rsid w:val="00805327"/>
    <w:rsid w:val="00805655"/>
    <w:rsid w:val="008059E4"/>
    <w:rsid w:val="0080611E"/>
    <w:rsid w:val="00807703"/>
    <w:rsid w:val="0081009E"/>
    <w:rsid w:val="00810171"/>
    <w:rsid w:val="00810AB9"/>
    <w:rsid w:val="00811539"/>
    <w:rsid w:val="00811F8A"/>
    <w:rsid w:val="00812D74"/>
    <w:rsid w:val="00812D81"/>
    <w:rsid w:val="00812ED2"/>
    <w:rsid w:val="0081307D"/>
    <w:rsid w:val="008131AE"/>
    <w:rsid w:val="008133A6"/>
    <w:rsid w:val="0081392D"/>
    <w:rsid w:val="00813A11"/>
    <w:rsid w:val="00813F60"/>
    <w:rsid w:val="00814309"/>
    <w:rsid w:val="008143A8"/>
    <w:rsid w:val="008143FC"/>
    <w:rsid w:val="0081472B"/>
    <w:rsid w:val="00814DE6"/>
    <w:rsid w:val="0081513A"/>
    <w:rsid w:val="008156D8"/>
    <w:rsid w:val="0081576E"/>
    <w:rsid w:val="00815D7F"/>
    <w:rsid w:val="00815E92"/>
    <w:rsid w:val="008167B8"/>
    <w:rsid w:val="008167D3"/>
    <w:rsid w:val="0081760F"/>
    <w:rsid w:val="0081785D"/>
    <w:rsid w:val="008200D9"/>
    <w:rsid w:val="008202B1"/>
    <w:rsid w:val="00821E74"/>
    <w:rsid w:val="008221E3"/>
    <w:rsid w:val="008229A3"/>
    <w:rsid w:val="00822CD0"/>
    <w:rsid w:val="00822F5B"/>
    <w:rsid w:val="00822F7A"/>
    <w:rsid w:val="00823447"/>
    <w:rsid w:val="008237DE"/>
    <w:rsid w:val="008240A7"/>
    <w:rsid w:val="008243BF"/>
    <w:rsid w:val="00824A97"/>
    <w:rsid w:val="008252CA"/>
    <w:rsid w:val="00825809"/>
    <w:rsid w:val="008259B1"/>
    <w:rsid w:val="00826FC8"/>
    <w:rsid w:val="008270CF"/>
    <w:rsid w:val="008273D3"/>
    <w:rsid w:val="008279E3"/>
    <w:rsid w:val="008304DF"/>
    <w:rsid w:val="00830532"/>
    <w:rsid w:val="008309CD"/>
    <w:rsid w:val="00830E48"/>
    <w:rsid w:val="00830F41"/>
    <w:rsid w:val="008310D3"/>
    <w:rsid w:val="008322BF"/>
    <w:rsid w:val="0083267B"/>
    <w:rsid w:val="008329CA"/>
    <w:rsid w:val="00833170"/>
    <w:rsid w:val="00833FEE"/>
    <w:rsid w:val="00834977"/>
    <w:rsid w:val="0083527C"/>
    <w:rsid w:val="00835DE0"/>
    <w:rsid w:val="008360A5"/>
    <w:rsid w:val="00836144"/>
    <w:rsid w:val="008362A8"/>
    <w:rsid w:val="008362B2"/>
    <w:rsid w:val="0083665B"/>
    <w:rsid w:val="00836BCE"/>
    <w:rsid w:val="00836C6C"/>
    <w:rsid w:val="00836DA6"/>
    <w:rsid w:val="00840827"/>
    <w:rsid w:val="008408AE"/>
    <w:rsid w:val="00840FCF"/>
    <w:rsid w:val="00841974"/>
    <w:rsid w:val="00842960"/>
    <w:rsid w:val="0084311C"/>
    <w:rsid w:val="0084367B"/>
    <w:rsid w:val="00843992"/>
    <w:rsid w:val="00845E56"/>
    <w:rsid w:val="008465F3"/>
    <w:rsid w:val="0084754E"/>
    <w:rsid w:val="00850579"/>
    <w:rsid w:val="008526B0"/>
    <w:rsid w:val="00852719"/>
    <w:rsid w:val="008528CD"/>
    <w:rsid w:val="008543AC"/>
    <w:rsid w:val="008547BD"/>
    <w:rsid w:val="008547D8"/>
    <w:rsid w:val="00854B36"/>
    <w:rsid w:val="00855280"/>
    <w:rsid w:val="008556C2"/>
    <w:rsid w:val="008560A2"/>
    <w:rsid w:val="008563E8"/>
    <w:rsid w:val="00856552"/>
    <w:rsid w:val="00856764"/>
    <w:rsid w:val="00856A31"/>
    <w:rsid w:val="00857B33"/>
    <w:rsid w:val="00857C00"/>
    <w:rsid w:val="00857D28"/>
    <w:rsid w:val="008601D7"/>
    <w:rsid w:val="008601F9"/>
    <w:rsid w:val="00860617"/>
    <w:rsid w:val="008628F1"/>
    <w:rsid w:val="00862E5D"/>
    <w:rsid w:val="0086359E"/>
    <w:rsid w:val="00863611"/>
    <w:rsid w:val="0086409F"/>
    <w:rsid w:val="00864B3D"/>
    <w:rsid w:val="008660FD"/>
    <w:rsid w:val="008668E9"/>
    <w:rsid w:val="0086770B"/>
    <w:rsid w:val="00870146"/>
    <w:rsid w:val="00870C7C"/>
    <w:rsid w:val="0087140D"/>
    <w:rsid w:val="00872378"/>
    <w:rsid w:val="008724E4"/>
    <w:rsid w:val="008727FE"/>
    <w:rsid w:val="00873616"/>
    <w:rsid w:val="00873DB9"/>
    <w:rsid w:val="00874464"/>
    <w:rsid w:val="00874D14"/>
    <w:rsid w:val="0087539F"/>
    <w:rsid w:val="00875648"/>
    <w:rsid w:val="00875B01"/>
    <w:rsid w:val="00875F5B"/>
    <w:rsid w:val="00875FCC"/>
    <w:rsid w:val="008768D4"/>
    <w:rsid w:val="00877328"/>
    <w:rsid w:val="0087757F"/>
    <w:rsid w:val="00877590"/>
    <w:rsid w:val="00877714"/>
    <w:rsid w:val="00877CE4"/>
    <w:rsid w:val="00877F57"/>
    <w:rsid w:val="0088093D"/>
    <w:rsid w:val="00880C7A"/>
    <w:rsid w:val="00881486"/>
    <w:rsid w:val="0088186F"/>
    <w:rsid w:val="008818EE"/>
    <w:rsid w:val="00881F7D"/>
    <w:rsid w:val="00883BDD"/>
    <w:rsid w:val="00885221"/>
    <w:rsid w:val="00885506"/>
    <w:rsid w:val="0088585F"/>
    <w:rsid w:val="00885D63"/>
    <w:rsid w:val="008866EA"/>
    <w:rsid w:val="00886C64"/>
    <w:rsid w:val="008876E6"/>
    <w:rsid w:val="00887F3C"/>
    <w:rsid w:val="00890302"/>
    <w:rsid w:val="00891640"/>
    <w:rsid w:val="0089169A"/>
    <w:rsid w:val="00891CA0"/>
    <w:rsid w:val="00891EE7"/>
    <w:rsid w:val="00892C3A"/>
    <w:rsid w:val="008942A4"/>
    <w:rsid w:val="0089541A"/>
    <w:rsid w:val="00895B51"/>
    <w:rsid w:val="00895D9D"/>
    <w:rsid w:val="00895DE7"/>
    <w:rsid w:val="008966D1"/>
    <w:rsid w:val="00896A82"/>
    <w:rsid w:val="00897080"/>
    <w:rsid w:val="00897EFD"/>
    <w:rsid w:val="008A03C3"/>
    <w:rsid w:val="008A1B66"/>
    <w:rsid w:val="008A20A7"/>
    <w:rsid w:val="008A3629"/>
    <w:rsid w:val="008A3F19"/>
    <w:rsid w:val="008A3FA7"/>
    <w:rsid w:val="008A407F"/>
    <w:rsid w:val="008A41EF"/>
    <w:rsid w:val="008A50C8"/>
    <w:rsid w:val="008A591A"/>
    <w:rsid w:val="008A5A6E"/>
    <w:rsid w:val="008A5AFB"/>
    <w:rsid w:val="008A5D96"/>
    <w:rsid w:val="008A5EC3"/>
    <w:rsid w:val="008A5F0A"/>
    <w:rsid w:val="008A65B2"/>
    <w:rsid w:val="008A6F70"/>
    <w:rsid w:val="008A7790"/>
    <w:rsid w:val="008A7F94"/>
    <w:rsid w:val="008B18B6"/>
    <w:rsid w:val="008B1E53"/>
    <w:rsid w:val="008B232B"/>
    <w:rsid w:val="008B2505"/>
    <w:rsid w:val="008B2686"/>
    <w:rsid w:val="008B3398"/>
    <w:rsid w:val="008B351E"/>
    <w:rsid w:val="008B35C8"/>
    <w:rsid w:val="008B398F"/>
    <w:rsid w:val="008B3DD5"/>
    <w:rsid w:val="008B3F38"/>
    <w:rsid w:val="008B4ED1"/>
    <w:rsid w:val="008B519F"/>
    <w:rsid w:val="008B5746"/>
    <w:rsid w:val="008B5904"/>
    <w:rsid w:val="008B6268"/>
    <w:rsid w:val="008B6800"/>
    <w:rsid w:val="008B6823"/>
    <w:rsid w:val="008B690B"/>
    <w:rsid w:val="008B6915"/>
    <w:rsid w:val="008B6D40"/>
    <w:rsid w:val="008B6D75"/>
    <w:rsid w:val="008B76D3"/>
    <w:rsid w:val="008B7D08"/>
    <w:rsid w:val="008B7EC6"/>
    <w:rsid w:val="008C0242"/>
    <w:rsid w:val="008C0E89"/>
    <w:rsid w:val="008C14AA"/>
    <w:rsid w:val="008C18D7"/>
    <w:rsid w:val="008C2549"/>
    <w:rsid w:val="008C2C55"/>
    <w:rsid w:val="008C2CDE"/>
    <w:rsid w:val="008C40FF"/>
    <w:rsid w:val="008C4C24"/>
    <w:rsid w:val="008C53DA"/>
    <w:rsid w:val="008C5D05"/>
    <w:rsid w:val="008C5ECA"/>
    <w:rsid w:val="008C6881"/>
    <w:rsid w:val="008C6CA4"/>
    <w:rsid w:val="008C78E3"/>
    <w:rsid w:val="008C7C54"/>
    <w:rsid w:val="008C7E56"/>
    <w:rsid w:val="008D0033"/>
    <w:rsid w:val="008D053E"/>
    <w:rsid w:val="008D095C"/>
    <w:rsid w:val="008D0DD5"/>
    <w:rsid w:val="008D14D4"/>
    <w:rsid w:val="008D17A3"/>
    <w:rsid w:val="008D1A25"/>
    <w:rsid w:val="008D1C76"/>
    <w:rsid w:val="008D2864"/>
    <w:rsid w:val="008D3D58"/>
    <w:rsid w:val="008D53E6"/>
    <w:rsid w:val="008D56B7"/>
    <w:rsid w:val="008D713D"/>
    <w:rsid w:val="008D729D"/>
    <w:rsid w:val="008D7614"/>
    <w:rsid w:val="008D7B11"/>
    <w:rsid w:val="008E0331"/>
    <w:rsid w:val="008E03DA"/>
    <w:rsid w:val="008E114D"/>
    <w:rsid w:val="008E2A91"/>
    <w:rsid w:val="008E2C10"/>
    <w:rsid w:val="008E33AE"/>
    <w:rsid w:val="008E440B"/>
    <w:rsid w:val="008E4776"/>
    <w:rsid w:val="008E47E9"/>
    <w:rsid w:val="008E4D06"/>
    <w:rsid w:val="008E615B"/>
    <w:rsid w:val="008E62D3"/>
    <w:rsid w:val="008E68BA"/>
    <w:rsid w:val="008E7735"/>
    <w:rsid w:val="008E77CF"/>
    <w:rsid w:val="008F0598"/>
    <w:rsid w:val="008F0C0F"/>
    <w:rsid w:val="008F0D51"/>
    <w:rsid w:val="008F0F00"/>
    <w:rsid w:val="008F18D8"/>
    <w:rsid w:val="008F1D22"/>
    <w:rsid w:val="008F28E9"/>
    <w:rsid w:val="008F29CF"/>
    <w:rsid w:val="008F2C30"/>
    <w:rsid w:val="008F2FEB"/>
    <w:rsid w:val="008F359B"/>
    <w:rsid w:val="008F367F"/>
    <w:rsid w:val="008F40D4"/>
    <w:rsid w:val="008F4258"/>
    <w:rsid w:val="008F4E9C"/>
    <w:rsid w:val="008F539F"/>
    <w:rsid w:val="008F5B30"/>
    <w:rsid w:val="008F657C"/>
    <w:rsid w:val="008F75D0"/>
    <w:rsid w:val="008F768A"/>
    <w:rsid w:val="009005FD"/>
    <w:rsid w:val="009009C6"/>
    <w:rsid w:val="00900F78"/>
    <w:rsid w:val="009014A7"/>
    <w:rsid w:val="00901C90"/>
    <w:rsid w:val="00902F0F"/>
    <w:rsid w:val="0090315B"/>
    <w:rsid w:val="009035A9"/>
    <w:rsid w:val="00903877"/>
    <w:rsid w:val="00903B5E"/>
    <w:rsid w:val="00903B7D"/>
    <w:rsid w:val="00903E5D"/>
    <w:rsid w:val="00903F80"/>
    <w:rsid w:val="009048F8"/>
    <w:rsid w:val="00904FCA"/>
    <w:rsid w:val="0090506B"/>
    <w:rsid w:val="00905A1D"/>
    <w:rsid w:val="00905BDA"/>
    <w:rsid w:val="00905F63"/>
    <w:rsid w:val="0090752E"/>
    <w:rsid w:val="00907640"/>
    <w:rsid w:val="0091047D"/>
    <w:rsid w:val="0091094E"/>
    <w:rsid w:val="00910A75"/>
    <w:rsid w:val="0091179D"/>
    <w:rsid w:val="00912B91"/>
    <w:rsid w:val="0091318D"/>
    <w:rsid w:val="009135D7"/>
    <w:rsid w:val="00913706"/>
    <w:rsid w:val="0091378A"/>
    <w:rsid w:val="00913D7E"/>
    <w:rsid w:val="00914319"/>
    <w:rsid w:val="00914977"/>
    <w:rsid w:val="00915CFD"/>
    <w:rsid w:val="00916BFA"/>
    <w:rsid w:val="009178AB"/>
    <w:rsid w:val="009179A7"/>
    <w:rsid w:val="00917B88"/>
    <w:rsid w:val="009206EA"/>
    <w:rsid w:val="009207F6"/>
    <w:rsid w:val="0092099F"/>
    <w:rsid w:val="00920A9C"/>
    <w:rsid w:val="00921719"/>
    <w:rsid w:val="00921BF9"/>
    <w:rsid w:val="00922490"/>
    <w:rsid w:val="00924350"/>
    <w:rsid w:val="00924FA7"/>
    <w:rsid w:val="00925145"/>
    <w:rsid w:val="00925C40"/>
    <w:rsid w:val="00925D44"/>
    <w:rsid w:val="00925EA1"/>
    <w:rsid w:val="00926097"/>
    <w:rsid w:val="0092623D"/>
    <w:rsid w:val="0092731C"/>
    <w:rsid w:val="00927DC1"/>
    <w:rsid w:val="00930ABD"/>
    <w:rsid w:val="00931147"/>
    <w:rsid w:val="009316AC"/>
    <w:rsid w:val="009316FB"/>
    <w:rsid w:val="00933D9E"/>
    <w:rsid w:val="00933E96"/>
    <w:rsid w:val="00934066"/>
    <w:rsid w:val="009344A8"/>
    <w:rsid w:val="00934763"/>
    <w:rsid w:val="00934B12"/>
    <w:rsid w:val="00935233"/>
    <w:rsid w:val="009354C5"/>
    <w:rsid w:val="00935EA1"/>
    <w:rsid w:val="00936593"/>
    <w:rsid w:val="009365EB"/>
    <w:rsid w:val="0093717A"/>
    <w:rsid w:val="00937A6B"/>
    <w:rsid w:val="009401CC"/>
    <w:rsid w:val="009416BA"/>
    <w:rsid w:val="00941C90"/>
    <w:rsid w:val="0094272E"/>
    <w:rsid w:val="0094321C"/>
    <w:rsid w:val="00943B1A"/>
    <w:rsid w:val="00943BFA"/>
    <w:rsid w:val="00943EDD"/>
    <w:rsid w:val="00943FB3"/>
    <w:rsid w:val="00944BD5"/>
    <w:rsid w:val="00944FF2"/>
    <w:rsid w:val="009458A3"/>
    <w:rsid w:val="00945A4E"/>
    <w:rsid w:val="009471B5"/>
    <w:rsid w:val="00947539"/>
    <w:rsid w:val="00947919"/>
    <w:rsid w:val="00947A77"/>
    <w:rsid w:val="00950079"/>
    <w:rsid w:val="00950371"/>
    <w:rsid w:val="00950BB8"/>
    <w:rsid w:val="00951E09"/>
    <w:rsid w:val="00952209"/>
    <w:rsid w:val="00952741"/>
    <w:rsid w:val="0095284C"/>
    <w:rsid w:val="0095293C"/>
    <w:rsid w:val="00952EEF"/>
    <w:rsid w:val="009537BB"/>
    <w:rsid w:val="009537DB"/>
    <w:rsid w:val="00953EC0"/>
    <w:rsid w:val="009541EF"/>
    <w:rsid w:val="0095449D"/>
    <w:rsid w:val="00954DB2"/>
    <w:rsid w:val="00955233"/>
    <w:rsid w:val="00955926"/>
    <w:rsid w:val="00955BB1"/>
    <w:rsid w:val="00955F5E"/>
    <w:rsid w:val="009569C1"/>
    <w:rsid w:val="0095715C"/>
    <w:rsid w:val="009575B0"/>
    <w:rsid w:val="0096054A"/>
    <w:rsid w:val="00960871"/>
    <w:rsid w:val="00960B75"/>
    <w:rsid w:val="00960BEB"/>
    <w:rsid w:val="00960CB9"/>
    <w:rsid w:val="00960D7C"/>
    <w:rsid w:val="00961799"/>
    <w:rsid w:val="009617EC"/>
    <w:rsid w:val="00961A1A"/>
    <w:rsid w:val="009623C9"/>
    <w:rsid w:val="009625A8"/>
    <w:rsid w:val="00962CD0"/>
    <w:rsid w:val="00963044"/>
    <w:rsid w:val="009631EF"/>
    <w:rsid w:val="0096449D"/>
    <w:rsid w:val="0096451F"/>
    <w:rsid w:val="00964B61"/>
    <w:rsid w:val="00965282"/>
    <w:rsid w:val="00965CD0"/>
    <w:rsid w:val="00966153"/>
    <w:rsid w:val="00966242"/>
    <w:rsid w:val="0096668B"/>
    <w:rsid w:val="00967201"/>
    <w:rsid w:val="00967B45"/>
    <w:rsid w:val="00967B77"/>
    <w:rsid w:val="0097065C"/>
    <w:rsid w:val="0097077C"/>
    <w:rsid w:val="009712EE"/>
    <w:rsid w:val="00971BD3"/>
    <w:rsid w:val="00971F68"/>
    <w:rsid w:val="009724AE"/>
    <w:rsid w:val="00972A16"/>
    <w:rsid w:val="0097333C"/>
    <w:rsid w:val="009735C2"/>
    <w:rsid w:val="00974191"/>
    <w:rsid w:val="00974ED7"/>
    <w:rsid w:val="009750FD"/>
    <w:rsid w:val="00976CD8"/>
    <w:rsid w:val="00980035"/>
    <w:rsid w:val="009800AF"/>
    <w:rsid w:val="009801F4"/>
    <w:rsid w:val="00980315"/>
    <w:rsid w:val="009804F7"/>
    <w:rsid w:val="009807FD"/>
    <w:rsid w:val="00980B5B"/>
    <w:rsid w:val="00980B79"/>
    <w:rsid w:val="0098160C"/>
    <w:rsid w:val="00981A64"/>
    <w:rsid w:val="00981BA6"/>
    <w:rsid w:val="00982090"/>
    <w:rsid w:val="0098217E"/>
    <w:rsid w:val="009821CB"/>
    <w:rsid w:val="009825DC"/>
    <w:rsid w:val="00982E4A"/>
    <w:rsid w:val="00983107"/>
    <w:rsid w:val="009833B6"/>
    <w:rsid w:val="00983484"/>
    <w:rsid w:val="009837F4"/>
    <w:rsid w:val="00983896"/>
    <w:rsid w:val="00983CA9"/>
    <w:rsid w:val="00983E55"/>
    <w:rsid w:val="00984251"/>
    <w:rsid w:val="00984648"/>
    <w:rsid w:val="009859CD"/>
    <w:rsid w:val="00985E99"/>
    <w:rsid w:val="00986A8B"/>
    <w:rsid w:val="00987C5A"/>
    <w:rsid w:val="00987FD5"/>
    <w:rsid w:val="00990B5F"/>
    <w:rsid w:val="00990C66"/>
    <w:rsid w:val="00991542"/>
    <w:rsid w:val="0099199B"/>
    <w:rsid w:val="009919AC"/>
    <w:rsid w:val="00991B38"/>
    <w:rsid w:val="00992EC9"/>
    <w:rsid w:val="009935CA"/>
    <w:rsid w:val="0099360A"/>
    <w:rsid w:val="00993772"/>
    <w:rsid w:val="009943B3"/>
    <w:rsid w:val="0099450A"/>
    <w:rsid w:val="00994942"/>
    <w:rsid w:val="00994D5B"/>
    <w:rsid w:val="00994E29"/>
    <w:rsid w:val="00994ECC"/>
    <w:rsid w:val="00995152"/>
    <w:rsid w:val="009952B8"/>
    <w:rsid w:val="00995824"/>
    <w:rsid w:val="00995893"/>
    <w:rsid w:val="00995CE1"/>
    <w:rsid w:val="00995D95"/>
    <w:rsid w:val="00996514"/>
    <w:rsid w:val="00996916"/>
    <w:rsid w:val="009969A4"/>
    <w:rsid w:val="009972D6"/>
    <w:rsid w:val="009974F7"/>
    <w:rsid w:val="0099783E"/>
    <w:rsid w:val="0099798C"/>
    <w:rsid w:val="00997B16"/>
    <w:rsid w:val="00997C49"/>
    <w:rsid w:val="009A040E"/>
    <w:rsid w:val="009A050A"/>
    <w:rsid w:val="009A0903"/>
    <w:rsid w:val="009A1CDB"/>
    <w:rsid w:val="009A1CFB"/>
    <w:rsid w:val="009A2889"/>
    <w:rsid w:val="009A2F1D"/>
    <w:rsid w:val="009A35C1"/>
    <w:rsid w:val="009A3AA7"/>
    <w:rsid w:val="009A3B5E"/>
    <w:rsid w:val="009A44C0"/>
    <w:rsid w:val="009A474C"/>
    <w:rsid w:val="009A4A01"/>
    <w:rsid w:val="009A4B15"/>
    <w:rsid w:val="009A5DF0"/>
    <w:rsid w:val="009A6E77"/>
    <w:rsid w:val="009A7AF6"/>
    <w:rsid w:val="009A7DC7"/>
    <w:rsid w:val="009B05CB"/>
    <w:rsid w:val="009B0F43"/>
    <w:rsid w:val="009B18A2"/>
    <w:rsid w:val="009B1D6C"/>
    <w:rsid w:val="009B22B0"/>
    <w:rsid w:val="009B28CE"/>
    <w:rsid w:val="009B2B7D"/>
    <w:rsid w:val="009B3E34"/>
    <w:rsid w:val="009B406C"/>
    <w:rsid w:val="009B4AA2"/>
    <w:rsid w:val="009B54E4"/>
    <w:rsid w:val="009B56DE"/>
    <w:rsid w:val="009B5F90"/>
    <w:rsid w:val="009B6857"/>
    <w:rsid w:val="009B6CD2"/>
    <w:rsid w:val="009B71CD"/>
    <w:rsid w:val="009B7380"/>
    <w:rsid w:val="009B771F"/>
    <w:rsid w:val="009B7CD9"/>
    <w:rsid w:val="009C0071"/>
    <w:rsid w:val="009C0233"/>
    <w:rsid w:val="009C084A"/>
    <w:rsid w:val="009C0850"/>
    <w:rsid w:val="009C0C76"/>
    <w:rsid w:val="009C0C94"/>
    <w:rsid w:val="009C0ED2"/>
    <w:rsid w:val="009C2418"/>
    <w:rsid w:val="009C25A2"/>
    <w:rsid w:val="009C30D9"/>
    <w:rsid w:val="009C32E8"/>
    <w:rsid w:val="009C3664"/>
    <w:rsid w:val="009C391A"/>
    <w:rsid w:val="009C4EDD"/>
    <w:rsid w:val="009C52E2"/>
    <w:rsid w:val="009C5F20"/>
    <w:rsid w:val="009C6EF0"/>
    <w:rsid w:val="009D003A"/>
    <w:rsid w:val="009D0387"/>
    <w:rsid w:val="009D1B98"/>
    <w:rsid w:val="009D1F0D"/>
    <w:rsid w:val="009D2407"/>
    <w:rsid w:val="009D2E21"/>
    <w:rsid w:val="009D2F43"/>
    <w:rsid w:val="009D31FB"/>
    <w:rsid w:val="009D584E"/>
    <w:rsid w:val="009D5A53"/>
    <w:rsid w:val="009D6391"/>
    <w:rsid w:val="009D7DB3"/>
    <w:rsid w:val="009E0D24"/>
    <w:rsid w:val="009E12BD"/>
    <w:rsid w:val="009E1A64"/>
    <w:rsid w:val="009E1B4D"/>
    <w:rsid w:val="009E1B98"/>
    <w:rsid w:val="009E2713"/>
    <w:rsid w:val="009E27FE"/>
    <w:rsid w:val="009E2896"/>
    <w:rsid w:val="009E2A1D"/>
    <w:rsid w:val="009E2F6A"/>
    <w:rsid w:val="009E3515"/>
    <w:rsid w:val="009E4616"/>
    <w:rsid w:val="009E480F"/>
    <w:rsid w:val="009E4FF8"/>
    <w:rsid w:val="009E5F00"/>
    <w:rsid w:val="009E6173"/>
    <w:rsid w:val="009E69E4"/>
    <w:rsid w:val="009E7094"/>
    <w:rsid w:val="009E7E86"/>
    <w:rsid w:val="009E7EB2"/>
    <w:rsid w:val="009F0601"/>
    <w:rsid w:val="009F07BF"/>
    <w:rsid w:val="009F0845"/>
    <w:rsid w:val="009F09D7"/>
    <w:rsid w:val="009F0A39"/>
    <w:rsid w:val="009F0B22"/>
    <w:rsid w:val="009F0E58"/>
    <w:rsid w:val="009F17B3"/>
    <w:rsid w:val="009F272A"/>
    <w:rsid w:val="009F2DC7"/>
    <w:rsid w:val="009F364E"/>
    <w:rsid w:val="009F3E09"/>
    <w:rsid w:val="009F4529"/>
    <w:rsid w:val="009F4556"/>
    <w:rsid w:val="009F4FD8"/>
    <w:rsid w:val="009F5254"/>
    <w:rsid w:val="009F5C8A"/>
    <w:rsid w:val="009F70BD"/>
    <w:rsid w:val="009F7C01"/>
    <w:rsid w:val="00A00504"/>
    <w:rsid w:val="00A0073A"/>
    <w:rsid w:val="00A00D7F"/>
    <w:rsid w:val="00A010CC"/>
    <w:rsid w:val="00A018EB"/>
    <w:rsid w:val="00A020F4"/>
    <w:rsid w:val="00A02588"/>
    <w:rsid w:val="00A02B08"/>
    <w:rsid w:val="00A035EF"/>
    <w:rsid w:val="00A0365F"/>
    <w:rsid w:val="00A03F49"/>
    <w:rsid w:val="00A04101"/>
    <w:rsid w:val="00A04D14"/>
    <w:rsid w:val="00A04D73"/>
    <w:rsid w:val="00A05439"/>
    <w:rsid w:val="00A0596A"/>
    <w:rsid w:val="00A060C2"/>
    <w:rsid w:val="00A06182"/>
    <w:rsid w:val="00A07212"/>
    <w:rsid w:val="00A07541"/>
    <w:rsid w:val="00A07B6E"/>
    <w:rsid w:val="00A07EDE"/>
    <w:rsid w:val="00A1045B"/>
    <w:rsid w:val="00A1073A"/>
    <w:rsid w:val="00A107AD"/>
    <w:rsid w:val="00A11166"/>
    <w:rsid w:val="00A1117A"/>
    <w:rsid w:val="00A122DF"/>
    <w:rsid w:val="00A125A0"/>
    <w:rsid w:val="00A12A06"/>
    <w:rsid w:val="00A13120"/>
    <w:rsid w:val="00A135D0"/>
    <w:rsid w:val="00A13855"/>
    <w:rsid w:val="00A1390C"/>
    <w:rsid w:val="00A13DE8"/>
    <w:rsid w:val="00A13F4E"/>
    <w:rsid w:val="00A14094"/>
    <w:rsid w:val="00A14273"/>
    <w:rsid w:val="00A14290"/>
    <w:rsid w:val="00A14C7A"/>
    <w:rsid w:val="00A14E9E"/>
    <w:rsid w:val="00A14FBF"/>
    <w:rsid w:val="00A150A3"/>
    <w:rsid w:val="00A152E1"/>
    <w:rsid w:val="00A1545E"/>
    <w:rsid w:val="00A15520"/>
    <w:rsid w:val="00A162B4"/>
    <w:rsid w:val="00A164F2"/>
    <w:rsid w:val="00A16634"/>
    <w:rsid w:val="00A16E03"/>
    <w:rsid w:val="00A1711E"/>
    <w:rsid w:val="00A1759F"/>
    <w:rsid w:val="00A1769A"/>
    <w:rsid w:val="00A17935"/>
    <w:rsid w:val="00A17B60"/>
    <w:rsid w:val="00A20D2F"/>
    <w:rsid w:val="00A21492"/>
    <w:rsid w:val="00A2180B"/>
    <w:rsid w:val="00A21BA2"/>
    <w:rsid w:val="00A21DC6"/>
    <w:rsid w:val="00A22841"/>
    <w:rsid w:val="00A22CFA"/>
    <w:rsid w:val="00A22F1D"/>
    <w:rsid w:val="00A239C6"/>
    <w:rsid w:val="00A23FC9"/>
    <w:rsid w:val="00A24105"/>
    <w:rsid w:val="00A25873"/>
    <w:rsid w:val="00A26560"/>
    <w:rsid w:val="00A272A4"/>
    <w:rsid w:val="00A27954"/>
    <w:rsid w:val="00A30A76"/>
    <w:rsid w:val="00A30C3F"/>
    <w:rsid w:val="00A30CBC"/>
    <w:rsid w:val="00A316D8"/>
    <w:rsid w:val="00A318CF"/>
    <w:rsid w:val="00A32318"/>
    <w:rsid w:val="00A32865"/>
    <w:rsid w:val="00A32D34"/>
    <w:rsid w:val="00A32E5B"/>
    <w:rsid w:val="00A32ECB"/>
    <w:rsid w:val="00A337C7"/>
    <w:rsid w:val="00A342C4"/>
    <w:rsid w:val="00A3496B"/>
    <w:rsid w:val="00A34D0E"/>
    <w:rsid w:val="00A35053"/>
    <w:rsid w:val="00A3644A"/>
    <w:rsid w:val="00A364A9"/>
    <w:rsid w:val="00A3670A"/>
    <w:rsid w:val="00A3691C"/>
    <w:rsid w:val="00A36933"/>
    <w:rsid w:val="00A36EF5"/>
    <w:rsid w:val="00A370F4"/>
    <w:rsid w:val="00A373A8"/>
    <w:rsid w:val="00A374B7"/>
    <w:rsid w:val="00A37528"/>
    <w:rsid w:val="00A37863"/>
    <w:rsid w:val="00A37A4A"/>
    <w:rsid w:val="00A37B51"/>
    <w:rsid w:val="00A40306"/>
    <w:rsid w:val="00A405F7"/>
    <w:rsid w:val="00A40EA8"/>
    <w:rsid w:val="00A418DB"/>
    <w:rsid w:val="00A419B4"/>
    <w:rsid w:val="00A435C0"/>
    <w:rsid w:val="00A4366F"/>
    <w:rsid w:val="00A4382D"/>
    <w:rsid w:val="00A43A13"/>
    <w:rsid w:val="00A44B03"/>
    <w:rsid w:val="00A464B8"/>
    <w:rsid w:val="00A464BD"/>
    <w:rsid w:val="00A46570"/>
    <w:rsid w:val="00A46595"/>
    <w:rsid w:val="00A468F2"/>
    <w:rsid w:val="00A46EA0"/>
    <w:rsid w:val="00A47577"/>
    <w:rsid w:val="00A476A6"/>
    <w:rsid w:val="00A476CA"/>
    <w:rsid w:val="00A47A65"/>
    <w:rsid w:val="00A47D11"/>
    <w:rsid w:val="00A50507"/>
    <w:rsid w:val="00A50DB8"/>
    <w:rsid w:val="00A512FC"/>
    <w:rsid w:val="00A52390"/>
    <w:rsid w:val="00A5248D"/>
    <w:rsid w:val="00A524FE"/>
    <w:rsid w:val="00A525FF"/>
    <w:rsid w:val="00A52CA2"/>
    <w:rsid w:val="00A530EE"/>
    <w:rsid w:val="00A532DA"/>
    <w:rsid w:val="00A53852"/>
    <w:rsid w:val="00A547EC"/>
    <w:rsid w:val="00A547F2"/>
    <w:rsid w:val="00A548F9"/>
    <w:rsid w:val="00A556E3"/>
    <w:rsid w:val="00A558EE"/>
    <w:rsid w:val="00A56124"/>
    <w:rsid w:val="00A572F6"/>
    <w:rsid w:val="00A57474"/>
    <w:rsid w:val="00A575D4"/>
    <w:rsid w:val="00A576BD"/>
    <w:rsid w:val="00A60C11"/>
    <w:rsid w:val="00A6166A"/>
    <w:rsid w:val="00A61802"/>
    <w:rsid w:val="00A623E5"/>
    <w:rsid w:val="00A626A2"/>
    <w:rsid w:val="00A6301F"/>
    <w:rsid w:val="00A63074"/>
    <w:rsid w:val="00A639E0"/>
    <w:rsid w:val="00A63A72"/>
    <w:rsid w:val="00A63C2A"/>
    <w:rsid w:val="00A64733"/>
    <w:rsid w:val="00A647F9"/>
    <w:rsid w:val="00A649B1"/>
    <w:rsid w:val="00A64A1E"/>
    <w:rsid w:val="00A651EE"/>
    <w:rsid w:val="00A65BFE"/>
    <w:rsid w:val="00A65CE3"/>
    <w:rsid w:val="00A666EA"/>
    <w:rsid w:val="00A67758"/>
    <w:rsid w:val="00A678E1"/>
    <w:rsid w:val="00A707FF"/>
    <w:rsid w:val="00A70A35"/>
    <w:rsid w:val="00A70C4F"/>
    <w:rsid w:val="00A70F34"/>
    <w:rsid w:val="00A711A0"/>
    <w:rsid w:val="00A71238"/>
    <w:rsid w:val="00A7145B"/>
    <w:rsid w:val="00A71AB7"/>
    <w:rsid w:val="00A71BDE"/>
    <w:rsid w:val="00A71D83"/>
    <w:rsid w:val="00A723AE"/>
    <w:rsid w:val="00A734D4"/>
    <w:rsid w:val="00A7398C"/>
    <w:rsid w:val="00A74E62"/>
    <w:rsid w:val="00A7535E"/>
    <w:rsid w:val="00A756F0"/>
    <w:rsid w:val="00A7607D"/>
    <w:rsid w:val="00A763F1"/>
    <w:rsid w:val="00A76D3C"/>
    <w:rsid w:val="00A76DE0"/>
    <w:rsid w:val="00A77B4D"/>
    <w:rsid w:val="00A80709"/>
    <w:rsid w:val="00A80958"/>
    <w:rsid w:val="00A809CE"/>
    <w:rsid w:val="00A81439"/>
    <w:rsid w:val="00A814B8"/>
    <w:rsid w:val="00A817B2"/>
    <w:rsid w:val="00A84E37"/>
    <w:rsid w:val="00A859A6"/>
    <w:rsid w:val="00A85DB5"/>
    <w:rsid w:val="00A8623D"/>
    <w:rsid w:val="00A865B9"/>
    <w:rsid w:val="00A879F7"/>
    <w:rsid w:val="00A87E36"/>
    <w:rsid w:val="00A90610"/>
    <w:rsid w:val="00A91A1E"/>
    <w:rsid w:val="00A91EDE"/>
    <w:rsid w:val="00A9203D"/>
    <w:rsid w:val="00A9231B"/>
    <w:rsid w:val="00A93458"/>
    <w:rsid w:val="00A937CC"/>
    <w:rsid w:val="00A944B5"/>
    <w:rsid w:val="00A94EFA"/>
    <w:rsid w:val="00A955FE"/>
    <w:rsid w:val="00A95837"/>
    <w:rsid w:val="00A96539"/>
    <w:rsid w:val="00A965AD"/>
    <w:rsid w:val="00A9664C"/>
    <w:rsid w:val="00A97078"/>
    <w:rsid w:val="00AA0844"/>
    <w:rsid w:val="00AA1288"/>
    <w:rsid w:val="00AA2F24"/>
    <w:rsid w:val="00AA3268"/>
    <w:rsid w:val="00AA3298"/>
    <w:rsid w:val="00AA37C9"/>
    <w:rsid w:val="00AA3B8E"/>
    <w:rsid w:val="00AA3DF1"/>
    <w:rsid w:val="00AA3FD2"/>
    <w:rsid w:val="00AA4D65"/>
    <w:rsid w:val="00AA5E43"/>
    <w:rsid w:val="00AA5F33"/>
    <w:rsid w:val="00AA5FF3"/>
    <w:rsid w:val="00AA66EB"/>
    <w:rsid w:val="00AA79DA"/>
    <w:rsid w:val="00AA7C95"/>
    <w:rsid w:val="00AA7DFE"/>
    <w:rsid w:val="00AA7F75"/>
    <w:rsid w:val="00AB0BBB"/>
    <w:rsid w:val="00AB1AC4"/>
    <w:rsid w:val="00AB1BC1"/>
    <w:rsid w:val="00AB1FDA"/>
    <w:rsid w:val="00AB220C"/>
    <w:rsid w:val="00AB2702"/>
    <w:rsid w:val="00AB308F"/>
    <w:rsid w:val="00AB3091"/>
    <w:rsid w:val="00AB30BD"/>
    <w:rsid w:val="00AB356D"/>
    <w:rsid w:val="00AB3E33"/>
    <w:rsid w:val="00AB3F50"/>
    <w:rsid w:val="00AB435B"/>
    <w:rsid w:val="00AB43C5"/>
    <w:rsid w:val="00AB6617"/>
    <w:rsid w:val="00AB6C06"/>
    <w:rsid w:val="00AB6EDB"/>
    <w:rsid w:val="00AB70BE"/>
    <w:rsid w:val="00AB7557"/>
    <w:rsid w:val="00AB780B"/>
    <w:rsid w:val="00AB79F4"/>
    <w:rsid w:val="00AB7E9A"/>
    <w:rsid w:val="00AC0080"/>
    <w:rsid w:val="00AC14DD"/>
    <w:rsid w:val="00AC1622"/>
    <w:rsid w:val="00AC1955"/>
    <w:rsid w:val="00AC1C3B"/>
    <w:rsid w:val="00AC251D"/>
    <w:rsid w:val="00AC29B8"/>
    <w:rsid w:val="00AC3357"/>
    <w:rsid w:val="00AC3A06"/>
    <w:rsid w:val="00AC3A21"/>
    <w:rsid w:val="00AC4453"/>
    <w:rsid w:val="00AC5341"/>
    <w:rsid w:val="00AC5703"/>
    <w:rsid w:val="00AC5B9C"/>
    <w:rsid w:val="00AC6468"/>
    <w:rsid w:val="00AC6855"/>
    <w:rsid w:val="00AC6BA6"/>
    <w:rsid w:val="00AC77B7"/>
    <w:rsid w:val="00AC7A4E"/>
    <w:rsid w:val="00AD04C7"/>
    <w:rsid w:val="00AD05FB"/>
    <w:rsid w:val="00AD06C1"/>
    <w:rsid w:val="00AD06E1"/>
    <w:rsid w:val="00AD0E8D"/>
    <w:rsid w:val="00AD1A7C"/>
    <w:rsid w:val="00AD291D"/>
    <w:rsid w:val="00AD2DDC"/>
    <w:rsid w:val="00AD2DFB"/>
    <w:rsid w:val="00AD3E5E"/>
    <w:rsid w:val="00AD3FBA"/>
    <w:rsid w:val="00AD429E"/>
    <w:rsid w:val="00AD46DA"/>
    <w:rsid w:val="00AD474D"/>
    <w:rsid w:val="00AD47CC"/>
    <w:rsid w:val="00AD522C"/>
    <w:rsid w:val="00AD5378"/>
    <w:rsid w:val="00AD5B3E"/>
    <w:rsid w:val="00AD6427"/>
    <w:rsid w:val="00AD6776"/>
    <w:rsid w:val="00AD6B4A"/>
    <w:rsid w:val="00AD6DF3"/>
    <w:rsid w:val="00AD6FBD"/>
    <w:rsid w:val="00AD7839"/>
    <w:rsid w:val="00AD7938"/>
    <w:rsid w:val="00AE086A"/>
    <w:rsid w:val="00AE088B"/>
    <w:rsid w:val="00AE08B6"/>
    <w:rsid w:val="00AE10A9"/>
    <w:rsid w:val="00AE1E18"/>
    <w:rsid w:val="00AE374A"/>
    <w:rsid w:val="00AE3E15"/>
    <w:rsid w:val="00AE4969"/>
    <w:rsid w:val="00AE54A7"/>
    <w:rsid w:val="00AE7006"/>
    <w:rsid w:val="00AE7BFE"/>
    <w:rsid w:val="00AF04EE"/>
    <w:rsid w:val="00AF08D1"/>
    <w:rsid w:val="00AF08F5"/>
    <w:rsid w:val="00AF0B4C"/>
    <w:rsid w:val="00AF1730"/>
    <w:rsid w:val="00AF2EE9"/>
    <w:rsid w:val="00AF315F"/>
    <w:rsid w:val="00AF38BC"/>
    <w:rsid w:val="00AF3A52"/>
    <w:rsid w:val="00AF3C48"/>
    <w:rsid w:val="00AF438F"/>
    <w:rsid w:val="00AF46E6"/>
    <w:rsid w:val="00AF4F5F"/>
    <w:rsid w:val="00AF6312"/>
    <w:rsid w:val="00AF67FD"/>
    <w:rsid w:val="00AF7288"/>
    <w:rsid w:val="00AF75F7"/>
    <w:rsid w:val="00AF7811"/>
    <w:rsid w:val="00AF79EC"/>
    <w:rsid w:val="00B00464"/>
    <w:rsid w:val="00B00A78"/>
    <w:rsid w:val="00B00A8A"/>
    <w:rsid w:val="00B0152F"/>
    <w:rsid w:val="00B01628"/>
    <w:rsid w:val="00B017F9"/>
    <w:rsid w:val="00B02F60"/>
    <w:rsid w:val="00B0302B"/>
    <w:rsid w:val="00B03FA0"/>
    <w:rsid w:val="00B04134"/>
    <w:rsid w:val="00B04825"/>
    <w:rsid w:val="00B05BFA"/>
    <w:rsid w:val="00B06CB7"/>
    <w:rsid w:val="00B07403"/>
    <w:rsid w:val="00B0751F"/>
    <w:rsid w:val="00B07EB3"/>
    <w:rsid w:val="00B105CF"/>
    <w:rsid w:val="00B105EA"/>
    <w:rsid w:val="00B115F1"/>
    <w:rsid w:val="00B11F86"/>
    <w:rsid w:val="00B12325"/>
    <w:rsid w:val="00B13417"/>
    <w:rsid w:val="00B13492"/>
    <w:rsid w:val="00B13876"/>
    <w:rsid w:val="00B139DC"/>
    <w:rsid w:val="00B13AB5"/>
    <w:rsid w:val="00B13ED0"/>
    <w:rsid w:val="00B140DA"/>
    <w:rsid w:val="00B14A95"/>
    <w:rsid w:val="00B14DFD"/>
    <w:rsid w:val="00B153D6"/>
    <w:rsid w:val="00B15602"/>
    <w:rsid w:val="00B160FE"/>
    <w:rsid w:val="00B161CE"/>
    <w:rsid w:val="00B162C9"/>
    <w:rsid w:val="00B162FC"/>
    <w:rsid w:val="00B16906"/>
    <w:rsid w:val="00B17E51"/>
    <w:rsid w:val="00B202B0"/>
    <w:rsid w:val="00B20690"/>
    <w:rsid w:val="00B21818"/>
    <w:rsid w:val="00B2247D"/>
    <w:rsid w:val="00B228E6"/>
    <w:rsid w:val="00B22AF7"/>
    <w:rsid w:val="00B22F80"/>
    <w:rsid w:val="00B23127"/>
    <w:rsid w:val="00B2368D"/>
    <w:rsid w:val="00B2383C"/>
    <w:rsid w:val="00B23FD2"/>
    <w:rsid w:val="00B241A2"/>
    <w:rsid w:val="00B24783"/>
    <w:rsid w:val="00B247D1"/>
    <w:rsid w:val="00B248FE"/>
    <w:rsid w:val="00B253B3"/>
    <w:rsid w:val="00B261A2"/>
    <w:rsid w:val="00B26899"/>
    <w:rsid w:val="00B2689C"/>
    <w:rsid w:val="00B26A97"/>
    <w:rsid w:val="00B3069D"/>
    <w:rsid w:val="00B307AD"/>
    <w:rsid w:val="00B31781"/>
    <w:rsid w:val="00B31A29"/>
    <w:rsid w:val="00B32282"/>
    <w:rsid w:val="00B32943"/>
    <w:rsid w:val="00B3332F"/>
    <w:rsid w:val="00B346E5"/>
    <w:rsid w:val="00B34D40"/>
    <w:rsid w:val="00B34DE1"/>
    <w:rsid w:val="00B36007"/>
    <w:rsid w:val="00B379F0"/>
    <w:rsid w:val="00B4091A"/>
    <w:rsid w:val="00B409A0"/>
    <w:rsid w:val="00B40A72"/>
    <w:rsid w:val="00B40CA2"/>
    <w:rsid w:val="00B40EA7"/>
    <w:rsid w:val="00B41BF7"/>
    <w:rsid w:val="00B41EC6"/>
    <w:rsid w:val="00B41F7F"/>
    <w:rsid w:val="00B421F4"/>
    <w:rsid w:val="00B42B3D"/>
    <w:rsid w:val="00B434AA"/>
    <w:rsid w:val="00B43E6B"/>
    <w:rsid w:val="00B44012"/>
    <w:rsid w:val="00B4464F"/>
    <w:rsid w:val="00B44861"/>
    <w:rsid w:val="00B45456"/>
    <w:rsid w:val="00B45464"/>
    <w:rsid w:val="00B45B3F"/>
    <w:rsid w:val="00B46FF2"/>
    <w:rsid w:val="00B4715E"/>
    <w:rsid w:val="00B47BC3"/>
    <w:rsid w:val="00B50294"/>
    <w:rsid w:val="00B503EB"/>
    <w:rsid w:val="00B5055C"/>
    <w:rsid w:val="00B51EE4"/>
    <w:rsid w:val="00B52607"/>
    <w:rsid w:val="00B52A74"/>
    <w:rsid w:val="00B52EB6"/>
    <w:rsid w:val="00B534D0"/>
    <w:rsid w:val="00B539A4"/>
    <w:rsid w:val="00B53D07"/>
    <w:rsid w:val="00B53DB1"/>
    <w:rsid w:val="00B53E87"/>
    <w:rsid w:val="00B5408C"/>
    <w:rsid w:val="00B540EA"/>
    <w:rsid w:val="00B5499C"/>
    <w:rsid w:val="00B54FC3"/>
    <w:rsid w:val="00B556B7"/>
    <w:rsid w:val="00B561A8"/>
    <w:rsid w:val="00B56BF2"/>
    <w:rsid w:val="00B56F54"/>
    <w:rsid w:val="00B570D9"/>
    <w:rsid w:val="00B6015D"/>
    <w:rsid w:val="00B60314"/>
    <w:rsid w:val="00B6053B"/>
    <w:rsid w:val="00B61358"/>
    <w:rsid w:val="00B61E3B"/>
    <w:rsid w:val="00B62196"/>
    <w:rsid w:val="00B628FD"/>
    <w:rsid w:val="00B630EE"/>
    <w:rsid w:val="00B63D0E"/>
    <w:rsid w:val="00B64562"/>
    <w:rsid w:val="00B645A3"/>
    <w:rsid w:val="00B64892"/>
    <w:rsid w:val="00B651A1"/>
    <w:rsid w:val="00B65EF7"/>
    <w:rsid w:val="00B6657F"/>
    <w:rsid w:val="00B66726"/>
    <w:rsid w:val="00B667C2"/>
    <w:rsid w:val="00B66EBC"/>
    <w:rsid w:val="00B6706B"/>
    <w:rsid w:val="00B67179"/>
    <w:rsid w:val="00B672AC"/>
    <w:rsid w:val="00B67631"/>
    <w:rsid w:val="00B67656"/>
    <w:rsid w:val="00B701F1"/>
    <w:rsid w:val="00B70567"/>
    <w:rsid w:val="00B70BFE"/>
    <w:rsid w:val="00B715B9"/>
    <w:rsid w:val="00B72542"/>
    <w:rsid w:val="00B725DB"/>
    <w:rsid w:val="00B72D47"/>
    <w:rsid w:val="00B742F8"/>
    <w:rsid w:val="00B74C01"/>
    <w:rsid w:val="00B74F3A"/>
    <w:rsid w:val="00B750CB"/>
    <w:rsid w:val="00B754CE"/>
    <w:rsid w:val="00B75995"/>
    <w:rsid w:val="00B75C72"/>
    <w:rsid w:val="00B76BC5"/>
    <w:rsid w:val="00B77293"/>
    <w:rsid w:val="00B77A8D"/>
    <w:rsid w:val="00B77B91"/>
    <w:rsid w:val="00B806A3"/>
    <w:rsid w:val="00B809E4"/>
    <w:rsid w:val="00B80EB9"/>
    <w:rsid w:val="00B8187B"/>
    <w:rsid w:val="00B81BF5"/>
    <w:rsid w:val="00B81DBB"/>
    <w:rsid w:val="00B82226"/>
    <w:rsid w:val="00B8250D"/>
    <w:rsid w:val="00B82938"/>
    <w:rsid w:val="00B82A93"/>
    <w:rsid w:val="00B830FB"/>
    <w:rsid w:val="00B834A4"/>
    <w:rsid w:val="00B83BBE"/>
    <w:rsid w:val="00B840FC"/>
    <w:rsid w:val="00B846E5"/>
    <w:rsid w:val="00B84F35"/>
    <w:rsid w:val="00B8548C"/>
    <w:rsid w:val="00B85AA4"/>
    <w:rsid w:val="00B863E0"/>
    <w:rsid w:val="00B86A49"/>
    <w:rsid w:val="00B8737D"/>
    <w:rsid w:val="00B87CE1"/>
    <w:rsid w:val="00B9062B"/>
    <w:rsid w:val="00B90B20"/>
    <w:rsid w:val="00B90CB5"/>
    <w:rsid w:val="00B91CBC"/>
    <w:rsid w:val="00B91EA7"/>
    <w:rsid w:val="00B92724"/>
    <w:rsid w:val="00B928B6"/>
    <w:rsid w:val="00B92E18"/>
    <w:rsid w:val="00B92ED5"/>
    <w:rsid w:val="00B93908"/>
    <w:rsid w:val="00B944B6"/>
    <w:rsid w:val="00B94596"/>
    <w:rsid w:val="00B94CAD"/>
    <w:rsid w:val="00B9501B"/>
    <w:rsid w:val="00B9510F"/>
    <w:rsid w:val="00B95179"/>
    <w:rsid w:val="00B956BD"/>
    <w:rsid w:val="00B95F2B"/>
    <w:rsid w:val="00B9671E"/>
    <w:rsid w:val="00B9717D"/>
    <w:rsid w:val="00B97FBD"/>
    <w:rsid w:val="00BA025D"/>
    <w:rsid w:val="00BA0BC7"/>
    <w:rsid w:val="00BA0C4B"/>
    <w:rsid w:val="00BA164E"/>
    <w:rsid w:val="00BA1D92"/>
    <w:rsid w:val="00BA201E"/>
    <w:rsid w:val="00BA22CF"/>
    <w:rsid w:val="00BA2433"/>
    <w:rsid w:val="00BA2665"/>
    <w:rsid w:val="00BA2725"/>
    <w:rsid w:val="00BA28A8"/>
    <w:rsid w:val="00BA2C14"/>
    <w:rsid w:val="00BA2D44"/>
    <w:rsid w:val="00BA3F4F"/>
    <w:rsid w:val="00BA4290"/>
    <w:rsid w:val="00BA4571"/>
    <w:rsid w:val="00BA46D8"/>
    <w:rsid w:val="00BA501B"/>
    <w:rsid w:val="00BA5295"/>
    <w:rsid w:val="00BA5528"/>
    <w:rsid w:val="00BA5F85"/>
    <w:rsid w:val="00BA65EF"/>
    <w:rsid w:val="00BA676E"/>
    <w:rsid w:val="00BA6A0C"/>
    <w:rsid w:val="00BA79A3"/>
    <w:rsid w:val="00BB06E6"/>
    <w:rsid w:val="00BB0BBD"/>
    <w:rsid w:val="00BB0EDB"/>
    <w:rsid w:val="00BB1ED6"/>
    <w:rsid w:val="00BB1EE6"/>
    <w:rsid w:val="00BB27A8"/>
    <w:rsid w:val="00BB2AF4"/>
    <w:rsid w:val="00BB2CA6"/>
    <w:rsid w:val="00BB3091"/>
    <w:rsid w:val="00BB333A"/>
    <w:rsid w:val="00BB3ADD"/>
    <w:rsid w:val="00BB3E8C"/>
    <w:rsid w:val="00BB421B"/>
    <w:rsid w:val="00BB5018"/>
    <w:rsid w:val="00BB5046"/>
    <w:rsid w:val="00BB6020"/>
    <w:rsid w:val="00BB78F3"/>
    <w:rsid w:val="00BB7A1F"/>
    <w:rsid w:val="00BC0CD7"/>
    <w:rsid w:val="00BC0FB5"/>
    <w:rsid w:val="00BC1088"/>
    <w:rsid w:val="00BC134F"/>
    <w:rsid w:val="00BC149E"/>
    <w:rsid w:val="00BC1681"/>
    <w:rsid w:val="00BC17C0"/>
    <w:rsid w:val="00BC1C72"/>
    <w:rsid w:val="00BC1F87"/>
    <w:rsid w:val="00BC21CF"/>
    <w:rsid w:val="00BC3262"/>
    <w:rsid w:val="00BC3378"/>
    <w:rsid w:val="00BC3A36"/>
    <w:rsid w:val="00BC3F09"/>
    <w:rsid w:val="00BC409F"/>
    <w:rsid w:val="00BC4425"/>
    <w:rsid w:val="00BC4EDE"/>
    <w:rsid w:val="00BC5752"/>
    <w:rsid w:val="00BC5BAE"/>
    <w:rsid w:val="00BC5E8A"/>
    <w:rsid w:val="00BC6523"/>
    <w:rsid w:val="00BC799F"/>
    <w:rsid w:val="00BC7DD5"/>
    <w:rsid w:val="00BD0908"/>
    <w:rsid w:val="00BD0BC7"/>
    <w:rsid w:val="00BD0F4D"/>
    <w:rsid w:val="00BD1405"/>
    <w:rsid w:val="00BD21D1"/>
    <w:rsid w:val="00BD23C2"/>
    <w:rsid w:val="00BD25EE"/>
    <w:rsid w:val="00BD2748"/>
    <w:rsid w:val="00BD4401"/>
    <w:rsid w:val="00BD441A"/>
    <w:rsid w:val="00BD4A7F"/>
    <w:rsid w:val="00BD4C33"/>
    <w:rsid w:val="00BD4DB2"/>
    <w:rsid w:val="00BD4F71"/>
    <w:rsid w:val="00BD6CB5"/>
    <w:rsid w:val="00BD7400"/>
    <w:rsid w:val="00BD76C5"/>
    <w:rsid w:val="00BE041E"/>
    <w:rsid w:val="00BE0B4B"/>
    <w:rsid w:val="00BE0C1F"/>
    <w:rsid w:val="00BE12A5"/>
    <w:rsid w:val="00BE1409"/>
    <w:rsid w:val="00BE197C"/>
    <w:rsid w:val="00BE1BE2"/>
    <w:rsid w:val="00BE1CC2"/>
    <w:rsid w:val="00BE3028"/>
    <w:rsid w:val="00BE365D"/>
    <w:rsid w:val="00BE4090"/>
    <w:rsid w:val="00BE46A8"/>
    <w:rsid w:val="00BE488C"/>
    <w:rsid w:val="00BE4B55"/>
    <w:rsid w:val="00BE5850"/>
    <w:rsid w:val="00BE5E06"/>
    <w:rsid w:val="00BE6359"/>
    <w:rsid w:val="00BE6F99"/>
    <w:rsid w:val="00BE76B0"/>
    <w:rsid w:val="00BE7B81"/>
    <w:rsid w:val="00BE7BF4"/>
    <w:rsid w:val="00BF018F"/>
    <w:rsid w:val="00BF0235"/>
    <w:rsid w:val="00BF052F"/>
    <w:rsid w:val="00BF1761"/>
    <w:rsid w:val="00BF1EB4"/>
    <w:rsid w:val="00BF1F96"/>
    <w:rsid w:val="00BF237E"/>
    <w:rsid w:val="00BF270B"/>
    <w:rsid w:val="00BF2838"/>
    <w:rsid w:val="00BF3181"/>
    <w:rsid w:val="00BF4BF8"/>
    <w:rsid w:val="00BF4D52"/>
    <w:rsid w:val="00BF4DDA"/>
    <w:rsid w:val="00BF5BE8"/>
    <w:rsid w:val="00BF6669"/>
    <w:rsid w:val="00BF6DD1"/>
    <w:rsid w:val="00BF6F6C"/>
    <w:rsid w:val="00BF7029"/>
    <w:rsid w:val="00BF74FD"/>
    <w:rsid w:val="00BF75F5"/>
    <w:rsid w:val="00BF7657"/>
    <w:rsid w:val="00C003A3"/>
    <w:rsid w:val="00C00648"/>
    <w:rsid w:val="00C0110A"/>
    <w:rsid w:val="00C012DF"/>
    <w:rsid w:val="00C024A2"/>
    <w:rsid w:val="00C02789"/>
    <w:rsid w:val="00C02A81"/>
    <w:rsid w:val="00C02EF0"/>
    <w:rsid w:val="00C02F3D"/>
    <w:rsid w:val="00C0316F"/>
    <w:rsid w:val="00C03872"/>
    <w:rsid w:val="00C03C15"/>
    <w:rsid w:val="00C04508"/>
    <w:rsid w:val="00C04C9C"/>
    <w:rsid w:val="00C05372"/>
    <w:rsid w:val="00C0589E"/>
    <w:rsid w:val="00C05C67"/>
    <w:rsid w:val="00C05DBC"/>
    <w:rsid w:val="00C0660A"/>
    <w:rsid w:val="00C068B7"/>
    <w:rsid w:val="00C07999"/>
    <w:rsid w:val="00C1056E"/>
    <w:rsid w:val="00C10C08"/>
    <w:rsid w:val="00C10CF6"/>
    <w:rsid w:val="00C10E67"/>
    <w:rsid w:val="00C10F8E"/>
    <w:rsid w:val="00C116DB"/>
    <w:rsid w:val="00C11AA7"/>
    <w:rsid w:val="00C11D91"/>
    <w:rsid w:val="00C1209B"/>
    <w:rsid w:val="00C1234C"/>
    <w:rsid w:val="00C12D32"/>
    <w:rsid w:val="00C14AA9"/>
    <w:rsid w:val="00C14CFA"/>
    <w:rsid w:val="00C15C70"/>
    <w:rsid w:val="00C16BAF"/>
    <w:rsid w:val="00C175F2"/>
    <w:rsid w:val="00C17A09"/>
    <w:rsid w:val="00C17A65"/>
    <w:rsid w:val="00C17D21"/>
    <w:rsid w:val="00C17FCE"/>
    <w:rsid w:val="00C20730"/>
    <w:rsid w:val="00C21181"/>
    <w:rsid w:val="00C21245"/>
    <w:rsid w:val="00C212B5"/>
    <w:rsid w:val="00C21598"/>
    <w:rsid w:val="00C21723"/>
    <w:rsid w:val="00C219B2"/>
    <w:rsid w:val="00C21C03"/>
    <w:rsid w:val="00C22310"/>
    <w:rsid w:val="00C23073"/>
    <w:rsid w:val="00C243C0"/>
    <w:rsid w:val="00C25836"/>
    <w:rsid w:val="00C25E52"/>
    <w:rsid w:val="00C271AC"/>
    <w:rsid w:val="00C27BD6"/>
    <w:rsid w:val="00C30399"/>
    <w:rsid w:val="00C311F0"/>
    <w:rsid w:val="00C317AD"/>
    <w:rsid w:val="00C330C3"/>
    <w:rsid w:val="00C33557"/>
    <w:rsid w:val="00C339D7"/>
    <w:rsid w:val="00C33DD2"/>
    <w:rsid w:val="00C34061"/>
    <w:rsid w:val="00C3435C"/>
    <w:rsid w:val="00C34F25"/>
    <w:rsid w:val="00C35754"/>
    <w:rsid w:val="00C35912"/>
    <w:rsid w:val="00C359ED"/>
    <w:rsid w:val="00C35EF9"/>
    <w:rsid w:val="00C362BE"/>
    <w:rsid w:val="00C36766"/>
    <w:rsid w:val="00C36C67"/>
    <w:rsid w:val="00C37BD6"/>
    <w:rsid w:val="00C37D6B"/>
    <w:rsid w:val="00C37EF7"/>
    <w:rsid w:val="00C4013C"/>
    <w:rsid w:val="00C40BF8"/>
    <w:rsid w:val="00C412BA"/>
    <w:rsid w:val="00C41AA5"/>
    <w:rsid w:val="00C42416"/>
    <w:rsid w:val="00C42FB4"/>
    <w:rsid w:val="00C43428"/>
    <w:rsid w:val="00C43998"/>
    <w:rsid w:val="00C43F48"/>
    <w:rsid w:val="00C44D22"/>
    <w:rsid w:val="00C44E39"/>
    <w:rsid w:val="00C45B82"/>
    <w:rsid w:val="00C45EBD"/>
    <w:rsid w:val="00C4731D"/>
    <w:rsid w:val="00C47520"/>
    <w:rsid w:val="00C47655"/>
    <w:rsid w:val="00C503DA"/>
    <w:rsid w:val="00C51721"/>
    <w:rsid w:val="00C52317"/>
    <w:rsid w:val="00C5285E"/>
    <w:rsid w:val="00C53085"/>
    <w:rsid w:val="00C5328D"/>
    <w:rsid w:val="00C53301"/>
    <w:rsid w:val="00C53677"/>
    <w:rsid w:val="00C53E09"/>
    <w:rsid w:val="00C5444A"/>
    <w:rsid w:val="00C54EAD"/>
    <w:rsid w:val="00C55DF8"/>
    <w:rsid w:val="00C560BD"/>
    <w:rsid w:val="00C5649B"/>
    <w:rsid w:val="00C5695C"/>
    <w:rsid w:val="00C56A7A"/>
    <w:rsid w:val="00C56D60"/>
    <w:rsid w:val="00C578E6"/>
    <w:rsid w:val="00C57B4C"/>
    <w:rsid w:val="00C60EF5"/>
    <w:rsid w:val="00C612DA"/>
    <w:rsid w:val="00C61CFA"/>
    <w:rsid w:val="00C61D50"/>
    <w:rsid w:val="00C62EF4"/>
    <w:rsid w:val="00C63030"/>
    <w:rsid w:val="00C64257"/>
    <w:rsid w:val="00C642E6"/>
    <w:rsid w:val="00C643B3"/>
    <w:rsid w:val="00C64637"/>
    <w:rsid w:val="00C64681"/>
    <w:rsid w:val="00C649DD"/>
    <w:rsid w:val="00C65288"/>
    <w:rsid w:val="00C659E9"/>
    <w:rsid w:val="00C65B83"/>
    <w:rsid w:val="00C65CF8"/>
    <w:rsid w:val="00C65E23"/>
    <w:rsid w:val="00C66071"/>
    <w:rsid w:val="00C662D3"/>
    <w:rsid w:val="00C66329"/>
    <w:rsid w:val="00C6695B"/>
    <w:rsid w:val="00C66FE6"/>
    <w:rsid w:val="00C674C8"/>
    <w:rsid w:val="00C675AA"/>
    <w:rsid w:val="00C67D58"/>
    <w:rsid w:val="00C70DC0"/>
    <w:rsid w:val="00C7189F"/>
    <w:rsid w:val="00C72E69"/>
    <w:rsid w:val="00C73F17"/>
    <w:rsid w:val="00C74B87"/>
    <w:rsid w:val="00C75329"/>
    <w:rsid w:val="00C75353"/>
    <w:rsid w:val="00C76173"/>
    <w:rsid w:val="00C76665"/>
    <w:rsid w:val="00C773BD"/>
    <w:rsid w:val="00C777F8"/>
    <w:rsid w:val="00C77A35"/>
    <w:rsid w:val="00C77ED0"/>
    <w:rsid w:val="00C80B8E"/>
    <w:rsid w:val="00C80E65"/>
    <w:rsid w:val="00C80F5E"/>
    <w:rsid w:val="00C818CF"/>
    <w:rsid w:val="00C81C37"/>
    <w:rsid w:val="00C82323"/>
    <w:rsid w:val="00C82579"/>
    <w:rsid w:val="00C828D3"/>
    <w:rsid w:val="00C836CF"/>
    <w:rsid w:val="00C84789"/>
    <w:rsid w:val="00C84C9D"/>
    <w:rsid w:val="00C857DE"/>
    <w:rsid w:val="00C864C8"/>
    <w:rsid w:val="00C864D8"/>
    <w:rsid w:val="00C86CDA"/>
    <w:rsid w:val="00C86D95"/>
    <w:rsid w:val="00C87C70"/>
    <w:rsid w:val="00C90B67"/>
    <w:rsid w:val="00C917FB"/>
    <w:rsid w:val="00C91825"/>
    <w:rsid w:val="00C918FE"/>
    <w:rsid w:val="00C91C7C"/>
    <w:rsid w:val="00C92598"/>
    <w:rsid w:val="00C92C1D"/>
    <w:rsid w:val="00C92D38"/>
    <w:rsid w:val="00C93084"/>
    <w:rsid w:val="00C9314E"/>
    <w:rsid w:val="00C93C1D"/>
    <w:rsid w:val="00C94752"/>
    <w:rsid w:val="00C94898"/>
    <w:rsid w:val="00C95A29"/>
    <w:rsid w:val="00C95F5F"/>
    <w:rsid w:val="00C9648F"/>
    <w:rsid w:val="00C968BC"/>
    <w:rsid w:val="00C96C3D"/>
    <w:rsid w:val="00CA0D8D"/>
    <w:rsid w:val="00CA1AB9"/>
    <w:rsid w:val="00CA2B27"/>
    <w:rsid w:val="00CA2CA4"/>
    <w:rsid w:val="00CA2F01"/>
    <w:rsid w:val="00CA381C"/>
    <w:rsid w:val="00CA3903"/>
    <w:rsid w:val="00CA4003"/>
    <w:rsid w:val="00CA4635"/>
    <w:rsid w:val="00CA4DD5"/>
    <w:rsid w:val="00CA585F"/>
    <w:rsid w:val="00CA5A40"/>
    <w:rsid w:val="00CA65B9"/>
    <w:rsid w:val="00CA66B7"/>
    <w:rsid w:val="00CA692C"/>
    <w:rsid w:val="00CA79C4"/>
    <w:rsid w:val="00CA7F46"/>
    <w:rsid w:val="00CB023B"/>
    <w:rsid w:val="00CB143B"/>
    <w:rsid w:val="00CB1680"/>
    <w:rsid w:val="00CB1746"/>
    <w:rsid w:val="00CB19A1"/>
    <w:rsid w:val="00CB1B67"/>
    <w:rsid w:val="00CB2CFE"/>
    <w:rsid w:val="00CB3238"/>
    <w:rsid w:val="00CB33A7"/>
    <w:rsid w:val="00CB490F"/>
    <w:rsid w:val="00CB53C6"/>
    <w:rsid w:val="00CB55CC"/>
    <w:rsid w:val="00CB5AAD"/>
    <w:rsid w:val="00CB5DB2"/>
    <w:rsid w:val="00CB6648"/>
    <w:rsid w:val="00CB6A37"/>
    <w:rsid w:val="00CB7298"/>
    <w:rsid w:val="00CB779F"/>
    <w:rsid w:val="00CB7BCE"/>
    <w:rsid w:val="00CC04CF"/>
    <w:rsid w:val="00CC0500"/>
    <w:rsid w:val="00CC144A"/>
    <w:rsid w:val="00CC1984"/>
    <w:rsid w:val="00CC2B8B"/>
    <w:rsid w:val="00CC2C45"/>
    <w:rsid w:val="00CC2D68"/>
    <w:rsid w:val="00CC2FBF"/>
    <w:rsid w:val="00CC3242"/>
    <w:rsid w:val="00CC32ED"/>
    <w:rsid w:val="00CC38C5"/>
    <w:rsid w:val="00CC3F1D"/>
    <w:rsid w:val="00CC4582"/>
    <w:rsid w:val="00CC45B1"/>
    <w:rsid w:val="00CC5780"/>
    <w:rsid w:val="00CC5DE7"/>
    <w:rsid w:val="00CC5FAF"/>
    <w:rsid w:val="00CC6479"/>
    <w:rsid w:val="00CC666A"/>
    <w:rsid w:val="00CC66FC"/>
    <w:rsid w:val="00CC703C"/>
    <w:rsid w:val="00CC7329"/>
    <w:rsid w:val="00CC785D"/>
    <w:rsid w:val="00CC78A2"/>
    <w:rsid w:val="00CC7A41"/>
    <w:rsid w:val="00CC7CE9"/>
    <w:rsid w:val="00CC7F3B"/>
    <w:rsid w:val="00CD0D92"/>
    <w:rsid w:val="00CD1422"/>
    <w:rsid w:val="00CD1A07"/>
    <w:rsid w:val="00CD29DC"/>
    <w:rsid w:val="00CD3002"/>
    <w:rsid w:val="00CD349A"/>
    <w:rsid w:val="00CD3701"/>
    <w:rsid w:val="00CD428A"/>
    <w:rsid w:val="00CD47F9"/>
    <w:rsid w:val="00CD4F71"/>
    <w:rsid w:val="00CD56CB"/>
    <w:rsid w:val="00CD5963"/>
    <w:rsid w:val="00CD5F07"/>
    <w:rsid w:val="00CD6B38"/>
    <w:rsid w:val="00CD7EC2"/>
    <w:rsid w:val="00CD7FCB"/>
    <w:rsid w:val="00CE0AA5"/>
    <w:rsid w:val="00CE0CBD"/>
    <w:rsid w:val="00CE0F05"/>
    <w:rsid w:val="00CE1744"/>
    <w:rsid w:val="00CE1C7C"/>
    <w:rsid w:val="00CE2045"/>
    <w:rsid w:val="00CE2861"/>
    <w:rsid w:val="00CE28C3"/>
    <w:rsid w:val="00CE2F05"/>
    <w:rsid w:val="00CE43BC"/>
    <w:rsid w:val="00CE55CD"/>
    <w:rsid w:val="00CE5706"/>
    <w:rsid w:val="00CE57B1"/>
    <w:rsid w:val="00CE59CB"/>
    <w:rsid w:val="00CE63B6"/>
    <w:rsid w:val="00CE6EF1"/>
    <w:rsid w:val="00CE7172"/>
    <w:rsid w:val="00CE71B7"/>
    <w:rsid w:val="00CE7E6F"/>
    <w:rsid w:val="00CF07AF"/>
    <w:rsid w:val="00CF09E5"/>
    <w:rsid w:val="00CF0C4B"/>
    <w:rsid w:val="00CF0E74"/>
    <w:rsid w:val="00CF0FD4"/>
    <w:rsid w:val="00CF1827"/>
    <w:rsid w:val="00CF1AD5"/>
    <w:rsid w:val="00CF1CAC"/>
    <w:rsid w:val="00CF1E02"/>
    <w:rsid w:val="00CF241E"/>
    <w:rsid w:val="00CF2A03"/>
    <w:rsid w:val="00CF3542"/>
    <w:rsid w:val="00CF46CC"/>
    <w:rsid w:val="00CF5AD6"/>
    <w:rsid w:val="00CF5C6B"/>
    <w:rsid w:val="00CF64C1"/>
    <w:rsid w:val="00CF6772"/>
    <w:rsid w:val="00CF7AE2"/>
    <w:rsid w:val="00D00784"/>
    <w:rsid w:val="00D0197F"/>
    <w:rsid w:val="00D01BA2"/>
    <w:rsid w:val="00D02053"/>
    <w:rsid w:val="00D0219A"/>
    <w:rsid w:val="00D0236D"/>
    <w:rsid w:val="00D024C0"/>
    <w:rsid w:val="00D027AE"/>
    <w:rsid w:val="00D03262"/>
    <w:rsid w:val="00D0389A"/>
    <w:rsid w:val="00D03E1B"/>
    <w:rsid w:val="00D0412C"/>
    <w:rsid w:val="00D04709"/>
    <w:rsid w:val="00D04AFC"/>
    <w:rsid w:val="00D059A2"/>
    <w:rsid w:val="00D0658B"/>
    <w:rsid w:val="00D06C45"/>
    <w:rsid w:val="00D06EC6"/>
    <w:rsid w:val="00D07455"/>
    <w:rsid w:val="00D07BFD"/>
    <w:rsid w:val="00D10541"/>
    <w:rsid w:val="00D10641"/>
    <w:rsid w:val="00D10B48"/>
    <w:rsid w:val="00D113DE"/>
    <w:rsid w:val="00D11521"/>
    <w:rsid w:val="00D11A3E"/>
    <w:rsid w:val="00D1231F"/>
    <w:rsid w:val="00D12BED"/>
    <w:rsid w:val="00D12F34"/>
    <w:rsid w:val="00D12F5B"/>
    <w:rsid w:val="00D133E1"/>
    <w:rsid w:val="00D1374E"/>
    <w:rsid w:val="00D15150"/>
    <w:rsid w:val="00D15546"/>
    <w:rsid w:val="00D15881"/>
    <w:rsid w:val="00D158DB"/>
    <w:rsid w:val="00D158F8"/>
    <w:rsid w:val="00D1600C"/>
    <w:rsid w:val="00D171CD"/>
    <w:rsid w:val="00D17BAD"/>
    <w:rsid w:val="00D17DBE"/>
    <w:rsid w:val="00D20498"/>
    <w:rsid w:val="00D20A12"/>
    <w:rsid w:val="00D20DEE"/>
    <w:rsid w:val="00D20F93"/>
    <w:rsid w:val="00D211C5"/>
    <w:rsid w:val="00D2186C"/>
    <w:rsid w:val="00D21CD7"/>
    <w:rsid w:val="00D21F66"/>
    <w:rsid w:val="00D22368"/>
    <w:rsid w:val="00D225C4"/>
    <w:rsid w:val="00D22D8F"/>
    <w:rsid w:val="00D2315F"/>
    <w:rsid w:val="00D2405D"/>
    <w:rsid w:val="00D24A63"/>
    <w:rsid w:val="00D24B64"/>
    <w:rsid w:val="00D24D6C"/>
    <w:rsid w:val="00D25A3B"/>
    <w:rsid w:val="00D25C3D"/>
    <w:rsid w:val="00D270E0"/>
    <w:rsid w:val="00D27567"/>
    <w:rsid w:val="00D30396"/>
    <w:rsid w:val="00D31495"/>
    <w:rsid w:val="00D321B4"/>
    <w:rsid w:val="00D326C5"/>
    <w:rsid w:val="00D32726"/>
    <w:rsid w:val="00D329BC"/>
    <w:rsid w:val="00D32ADB"/>
    <w:rsid w:val="00D32ED1"/>
    <w:rsid w:val="00D333CF"/>
    <w:rsid w:val="00D34139"/>
    <w:rsid w:val="00D34D6F"/>
    <w:rsid w:val="00D34F71"/>
    <w:rsid w:val="00D354C5"/>
    <w:rsid w:val="00D35618"/>
    <w:rsid w:val="00D35720"/>
    <w:rsid w:val="00D36172"/>
    <w:rsid w:val="00D3693C"/>
    <w:rsid w:val="00D37A92"/>
    <w:rsid w:val="00D37BCF"/>
    <w:rsid w:val="00D40A92"/>
    <w:rsid w:val="00D4170E"/>
    <w:rsid w:val="00D422A8"/>
    <w:rsid w:val="00D42381"/>
    <w:rsid w:val="00D4254F"/>
    <w:rsid w:val="00D42915"/>
    <w:rsid w:val="00D42BF5"/>
    <w:rsid w:val="00D43896"/>
    <w:rsid w:val="00D44379"/>
    <w:rsid w:val="00D445D0"/>
    <w:rsid w:val="00D447ED"/>
    <w:rsid w:val="00D44E24"/>
    <w:rsid w:val="00D4790D"/>
    <w:rsid w:val="00D47A95"/>
    <w:rsid w:val="00D50986"/>
    <w:rsid w:val="00D5154C"/>
    <w:rsid w:val="00D52E64"/>
    <w:rsid w:val="00D53711"/>
    <w:rsid w:val="00D54441"/>
    <w:rsid w:val="00D565A6"/>
    <w:rsid w:val="00D56D79"/>
    <w:rsid w:val="00D571A4"/>
    <w:rsid w:val="00D57720"/>
    <w:rsid w:val="00D57F73"/>
    <w:rsid w:val="00D6089F"/>
    <w:rsid w:val="00D60D35"/>
    <w:rsid w:val="00D618D9"/>
    <w:rsid w:val="00D620A5"/>
    <w:rsid w:val="00D621FE"/>
    <w:rsid w:val="00D62A9F"/>
    <w:rsid w:val="00D62D9D"/>
    <w:rsid w:val="00D6324B"/>
    <w:rsid w:val="00D63647"/>
    <w:rsid w:val="00D646EC"/>
    <w:rsid w:val="00D64CE2"/>
    <w:rsid w:val="00D64D62"/>
    <w:rsid w:val="00D6568D"/>
    <w:rsid w:val="00D65700"/>
    <w:rsid w:val="00D658F5"/>
    <w:rsid w:val="00D671B7"/>
    <w:rsid w:val="00D7035D"/>
    <w:rsid w:val="00D70472"/>
    <w:rsid w:val="00D70822"/>
    <w:rsid w:val="00D70947"/>
    <w:rsid w:val="00D70C22"/>
    <w:rsid w:val="00D714A7"/>
    <w:rsid w:val="00D71899"/>
    <w:rsid w:val="00D7193E"/>
    <w:rsid w:val="00D71ABE"/>
    <w:rsid w:val="00D71C75"/>
    <w:rsid w:val="00D72D72"/>
    <w:rsid w:val="00D72DFE"/>
    <w:rsid w:val="00D73FD9"/>
    <w:rsid w:val="00D74B1B"/>
    <w:rsid w:val="00D7500B"/>
    <w:rsid w:val="00D75E81"/>
    <w:rsid w:val="00D76527"/>
    <w:rsid w:val="00D766B6"/>
    <w:rsid w:val="00D7698B"/>
    <w:rsid w:val="00D7703D"/>
    <w:rsid w:val="00D77CFA"/>
    <w:rsid w:val="00D77FB9"/>
    <w:rsid w:val="00D80511"/>
    <w:rsid w:val="00D80799"/>
    <w:rsid w:val="00D808E8"/>
    <w:rsid w:val="00D80E6B"/>
    <w:rsid w:val="00D8142C"/>
    <w:rsid w:val="00D81E86"/>
    <w:rsid w:val="00D81F55"/>
    <w:rsid w:val="00D821B1"/>
    <w:rsid w:val="00D82D7C"/>
    <w:rsid w:val="00D83549"/>
    <w:rsid w:val="00D83CDC"/>
    <w:rsid w:val="00D8430E"/>
    <w:rsid w:val="00D85519"/>
    <w:rsid w:val="00D85715"/>
    <w:rsid w:val="00D85F28"/>
    <w:rsid w:val="00D86177"/>
    <w:rsid w:val="00D866C8"/>
    <w:rsid w:val="00D867BE"/>
    <w:rsid w:val="00D86862"/>
    <w:rsid w:val="00D86DAF"/>
    <w:rsid w:val="00D871EE"/>
    <w:rsid w:val="00D87311"/>
    <w:rsid w:val="00D875F1"/>
    <w:rsid w:val="00D87625"/>
    <w:rsid w:val="00D8772D"/>
    <w:rsid w:val="00D87817"/>
    <w:rsid w:val="00D9005D"/>
    <w:rsid w:val="00D904AD"/>
    <w:rsid w:val="00D90B86"/>
    <w:rsid w:val="00D915A0"/>
    <w:rsid w:val="00D91F57"/>
    <w:rsid w:val="00D921F9"/>
    <w:rsid w:val="00D92A5F"/>
    <w:rsid w:val="00D9375F"/>
    <w:rsid w:val="00D941F5"/>
    <w:rsid w:val="00D9559F"/>
    <w:rsid w:val="00D95977"/>
    <w:rsid w:val="00D95B4C"/>
    <w:rsid w:val="00D96FCA"/>
    <w:rsid w:val="00D9772F"/>
    <w:rsid w:val="00D977B9"/>
    <w:rsid w:val="00D97905"/>
    <w:rsid w:val="00D97BBD"/>
    <w:rsid w:val="00DA0C8D"/>
    <w:rsid w:val="00DA0C9E"/>
    <w:rsid w:val="00DA0D0B"/>
    <w:rsid w:val="00DA0E37"/>
    <w:rsid w:val="00DA0EF8"/>
    <w:rsid w:val="00DA0FD7"/>
    <w:rsid w:val="00DA14C2"/>
    <w:rsid w:val="00DA1945"/>
    <w:rsid w:val="00DA1997"/>
    <w:rsid w:val="00DA1E9A"/>
    <w:rsid w:val="00DA2023"/>
    <w:rsid w:val="00DA25B8"/>
    <w:rsid w:val="00DA2DA8"/>
    <w:rsid w:val="00DA2E79"/>
    <w:rsid w:val="00DA2EAA"/>
    <w:rsid w:val="00DA2FBA"/>
    <w:rsid w:val="00DA3C97"/>
    <w:rsid w:val="00DA4912"/>
    <w:rsid w:val="00DA4A98"/>
    <w:rsid w:val="00DA53B3"/>
    <w:rsid w:val="00DA5B1F"/>
    <w:rsid w:val="00DA6057"/>
    <w:rsid w:val="00DA6EF8"/>
    <w:rsid w:val="00DA7CC3"/>
    <w:rsid w:val="00DA7E72"/>
    <w:rsid w:val="00DA7EA4"/>
    <w:rsid w:val="00DB0722"/>
    <w:rsid w:val="00DB11B9"/>
    <w:rsid w:val="00DB2841"/>
    <w:rsid w:val="00DB35CB"/>
    <w:rsid w:val="00DB3774"/>
    <w:rsid w:val="00DB3777"/>
    <w:rsid w:val="00DB3D55"/>
    <w:rsid w:val="00DB3F93"/>
    <w:rsid w:val="00DB47C4"/>
    <w:rsid w:val="00DB4AA6"/>
    <w:rsid w:val="00DB4D73"/>
    <w:rsid w:val="00DB648A"/>
    <w:rsid w:val="00DB66D2"/>
    <w:rsid w:val="00DB6FC7"/>
    <w:rsid w:val="00DB7096"/>
    <w:rsid w:val="00DB754C"/>
    <w:rsid w:val="00DB7B1D"/>
    <w:rsid w:val="00DC06B8"/>
    <w:rsid w:val="00DC0721"/>
    <w:rsid w:val="00DC11DF"/>
    <w:rsid w:val="00DC1538"/>
    <w:rsid w:val="00DC1662"/>
    <w:rsid w:val="00DC1ADA"/>
    <w:rsid w:val="00DC1C48"/>
    <w:rsid w:val="00DC2283"/>
    <w:rsid w:val="00DC2405"/>
    <w:rsid w:val="00DC2649"/>
    <w:rsid w:val="00DC298C"/>
    <w:rsid w:val="00DC4FBB"/>
    <w:rsid w:val="00DC5299"/>
    <w:rsid w:val="00DC53F9"/>
    <w:rsid w:val="00DC5EF3"/>
    <w:rsid w:val="00DC646D"/>
    <w:rsid w:val="00DC6860"/>
    <w:rsid w:val="00DC71D6"/>
    <w:rsid w:val="00DC71EE"/>
    <w:rsid w:val="00DC7222"/>
    <w:rsid w:val="00DC773E"/>
    <w:rsid w:val="00DC775C"/>
    <w:rsid w:val="00DD0374"/>
    <w:rsid w:val="00DD0CCB"/>
    <w:rsid w:val="00DD1582"/>
    <w:rsid w:val="00DD1614"/>
    <w:rsid w:val="00DD1B8F"/>
    <w:rsid w:val="00DD23CD"/>
    <w:rsid w:val="00DD2A54"/>
    <w:rsid w:val="00DD2F25"/>
    <w:rsid w:val="00DD332D"/>
    <w:rsid w:val="00DD3637"/>
    <w:rsid w:val="00DD4F08"/>
    <w:rsid w:val="00DD506D"/>
    <w:rsid w:val="00DD5108"/>
    <w:rsid w:val="00DD5282"/>
    <w:rsid w:val="00DD5675"/>
    <w:rsid w:val="00DD5691"/>
    <w:rsid w:val="00DD592F"/>
    <w:rsid w:val="00DD6407"/>
    <w:rsid w:val="00DD66B5"/>
    <w:rsid w:val="00DD68F9"/>
    <w:rsid w:val="00DD7133"/>
    <w:rsid w:val="00DD73E5"/>
    <w:rsid w:val="00DD7F87"/>
    <w:rsid w:val="00DE0146"/>
    <w:rsid w:val="00DE077A"/>
    <w:rsid w:val="00DE1316"/>
    <w:rsid w:val="00DE18BF"/>
    <w:rsid w:val="00DE2DDE"/>
    <w:rsid w:val="00DE36BD"/>
    <w:rsid w:val="00DE3C9D"/>
    <w:rsid w:val="00DE5288"/>
    <w:rsid w:val="00DE5665"/>
    <w:rsid w:val="00DE5E05"/>
    <w:rsid w:val="00DE6C7B"/>
    <w:rsid w:val="00DE6E6E"/>
    <w:rsid w:val="00DE6E6F"/>
    <w:rsid w:val="00DE6FDC"/>
    <w:rsid w:val="00DE7151"/>
    <w:rsid w:val="00DE7305"/>
    <w:rsid w:val="00DE7C34"/>
    <w:rsid w:val="00DE7D11"/>
    <w:rsid w:val="00DF01BE"/>
    <w:rsid w:val="00DF0259"/>
    <w:rsid w:val="00DF074D"/>
    <w:rsid w:val="00DF0B53"/>
    <w:rsid w:val="00DF122F"/>
    <w:rsid w:val="00DF1B5B"/>
    <w:rsid w:val="00DF22DB"/>
    <w:rsid w:val="00DF266B"/>
    <w:rsid w:val="00DF3270"/>
    <w:rsid w:val="00DF3F05"/>
    <w:rsid w:val="00DF3FF1"/>
    <w:rsid w:val="00DF4971"/>
    <w:rsid w:val="00DF5469"/>
    <w:rsid w:val="00DF5CA6"/>
    <w:rsid w:val="00DF65E7"/>
    <w:rsid w:val="00DF6678"/>
    <w:rsid w:val="00DF66F9"/>
    <w:rsid w:val="00DF7A3C"/>
    <w:rsid w:val="00DF7A7D"/>
    <w:rsid w:val="00DF7FCE"/>
    <w:rsid w:val="00E00326"/>
    <w:rsid w:val="00E006EA"/>
    <w:rsid w:val="00E00E1E"/>
    <w:rsid w:val="00E018F8"/>
    <w:rsid w:val="00E01B03"/>
    <w:rsid w:val="00E0261E"/>
    <w:rsid w:val="00E026F8"/>
    <w:rsid w:val="00E02700"/>
    <w:rsid w:val="00E028DB"/>
    <w:rsid w:val="00E02C6A"/>
    <w:rsid w:val="00E030E8"/>
    <w:rsid w:val="00E03874"/>
    <w:rsid w:val="00E03961"/>
    <w:rsid w:val="00E03A65"/>
    <w:rsid w:val="00E03B35"/>
    <w:rsid w:val="00E03C7E"/>
    <w:rsid w:val="00E0468A"/>
    <w:rsid w:val="00E05170"/>
    <w:rsid w:val="00E0526D"/>
    <w:rsid w:val="00E0542E"/>
    <w:rsid w:val="00E05961"/>
    <w:rsid w:val="00E059ED"/>
    <w:rsid w:val="00E05FD5"/>
    <w:rsid w:val="00E06161"/>
    <w:rsid w:val="00E0624F"/>
    <w:rsid w:val="00E06519"/>
    <w:rsid w:val="00E07FDF"/>
    <w:rsid w:val="00E100BD"/>
    <w:rsid w:val="00E102C7"/>
    <w:rsid w:val="00E10992"/>
    <w:rsid w:val="00E115C4"/>
    <w:rsid w:val="00E11B83"/>
    <w:rsid w:val="00E127E2"/>
    <w:rsid w:val="00E129CC"/>
    <w:rsid w:val="00E131A4"/>
    <w:rsid w:val="00E13436"/>
    <w:rsid w:val="00E1357F"/>
    <w:rsid w:val="00E13F2C"/>
    <w:rsid w:val="00E145B4"/>
    <w:rsid w:val="00E14D7D"/>
    <w:rsid w:val="00E15546"/>
    <w:rsid w:val="00E15653"/>
    <w:rsid w:val="00E156A9"/>
    <w:rsid w:val="00E16A07"/>
    <w:rsid w:val="00E16BC7"/>
    <w:rsid w:val="00E1723A"/>
    <w:rsid w:val="00E17664"/>
    <w:rsid w:val="00E17998"/>
    <w:rsid w:val="00E17E3B"/>
    <w:rsid w:val="00E17EA6"/>
    <w:rsid w:val="00E20004"/>
    <w:rsid w:val="00E2003D"/>
    <w:rsid w:val="00E20631"/>
    <w:rsid w:val="00E20C49"/>
    <w:rsid w:val="00E210F1"/>
    <w:rsid w:val="00E21298"/>
    <w:rsid w:val="00E2129B"/>
    <w:rsid w:val="00E216A4"/>
    <w:rsid w:val="00E21A8C"/>
    <w:rsid w:val="00E22642"/>
    <w:rsid w:val="00E228F0"/>
    <w:rsid w:val="00E22FA4"/>
    <w:rsid w:val="00E23526"/>
    <w:rsid w:val="00E24036"/>
    <w:rsid w:val="00E2416E"/>
    <w:rsid w:val="00E2430A"/>
    <w:rsid w:val="00E257D3"/>
    <w:rsid w:val="00E258FC"/>
    <w:rsid w:val="00E2601A"/>
    <w:rsid w:val="00E261DE"/>
    <w:rsid w:val="00E2749F"/>
    <w:rsid w:val="00E307B8"/>
    <w:rsid w:val="00E3140C"/>
    <w:rsid w:val="00E321F3"/>
    <w:rsid w:val="00E322B5"/>
    <w:rsid w:val="00E332A4"/>
    <w:rsid w:val="00E338E7"/>
    <w:rsid w:val="00E340C8"/>
    <w:rsid w:val="00E34433"/>
    <w:rsid w:val="00E34821"/>
    <w:rsid w:val="00E35281"/>
    <w:rsid w:val="00E35CA4"/>
    <w:rsid w:val="00E3714E"/>
    <w:rsid w:val="00E3726E"/>
    <w:rsid w:val="00E37B04"/>
    <w:rsid w:val="00E37C17"/>
    <w:rsid w:val="00E37F1B"/>
    <w:rsid w:val="00E40428"/>
    <w:rsid w:val="00E409D8"/>
    <w:rsid w:val="00E40FE7"/>
    <w:rsid w:val="00E4118D"/>
    <w:rsid w:val="00E41DE7"/>
    <w:rsid w:val="00E42913"/>
    <w:rsid w:val="00E42A55"/>
    <w:rsid w:val="00E42FF3"/>
    <w:rsid w:val="00E4315E"/>
    <w:rsid w:val="00E434EA"/>
    <w:rsid w:val="00E438C7"/>
    <w:rsid w:val="00E43C2A"/>
    <w:rsid w:val="00E43DE7"/>
    <w:rsid w:val="00E440B3"/>
    <w:rsid w:val="00E4427C"/>
    <w:rsid w:val="00E44BB3"/>
    <w:rsid w:val="00E460D3"/>
    <w:rsid w:val="00E46726"/>
    <w:rsid w:val="00E468F8"/>
    <w:rsid w:val="00E46ED1"/>
    <w:rsid w:val="00E47102"/>
    <w:rsid w:val="00E471A6"/>
    <w:rsid w:val="00E47410"/>
    <w:rsid w:val="00E50BB6"/>
    <w:rsid w:val="00E50E80"/>
    <w:rsid w:val="00E50F6D"/>
    <w:rsid w:val="00E518D4"/>
    <w:rsid w:val="00E51EF2"/>
    <w:rsid w:val="00E5282D"/>
    <w:rsid w:val="00E530BB"/>
    <w:rsid w:val="00E5344C"/>
    <w:rsid w:val="00E5367B"/>
    <w:rsid w:val="00E5375F"/>
    <w:rsid w:val="00E53773"/>
    <w:rsid w:val="00E5402B"/>
    <w:rsid w:val="00E55145"/>
    <w:rsid w:val="00E553A9"/>
    <w:rsid w:val="00E55B5D"/>
    <w:rsid w:val="00E55E10"/>
    <w:rsid w:val="00E55ED5"/>
    <w:rsid w:val="00E56C3B"/>
    <w:rsid w:val="00E578F9"/>
    <w:rsid w:val="00E600B9"/>
    <w:rsid w:val="00E60890"/>
    <w:rsid w:val="00E609AC"/>
    <w:rsid w:val="00E61588"/>
    <w:rsid w:val="00E6199B"/>
    <w:rsid w:val="00E61A49"/>
    <w:rsid w:val="00E63029"/>
    <w:rsid w:val="00E63A60"/>
    <w:rsid w:val="00E644A5"/>
    <w:rsid w:val="00E646EC"/>
    <w:rsid w:val="00E65260"/>
    <w:rsid w:val="00E660E4"/>
    <w:rsid w:val="00E66BB6"/>
    <w:rsid w:val="00E66FF5"/>
    <w:rsid w:val="00E67B88"/>
    <w:rsid w:val="00E67F6F"/>
    <w:rsid w:val="00E70714"/>
    <w:rsid w:val="00E707B5"/>
    <w:rsid w:val="00E70B8D"/>
    <w:rsid w:val="00E71573"/>
    <w:rsid w:val="00E71A60"/>
    <w:rsid w:val="00E72413"/>
    <w:rsid w:val="00E724EE"/>
    <w:rsid w:val="00E72E0C"/>
    <w:rsid w:val="00E73381"/>
    <w:rsid w:val="00E73501"/>
    <w:rsid w:val="00E74068"/>
    <w:rsid w:val="00E740AA"/>
    <w:rsid w:val="00E748BC"/>
    <w:rsid w:val="00E75226"/>
    <w:rsid w:val="00E7572C"/>
    <w:rsid w:val="00E758B3"/>
    <w:rsid w:val="00E75AA8"/>
    <w:rsid w:val="00E75B4E"/>
    <w:rsid w:val="00E769A3"/>
    <w:rsid w:val="00E76BC4"/>
    <w:rsid w:val="00E779C1"/>
    <w:rsid w:val="00E807DE"/>
    <w:rsid w:val="00E80816"/>
    <w:rsid w:val="00E8257D"/>
    <w:rsid w:val="00E827CA"/>
    <w:rsid w:val="00E8368F"/>
    <w:rsid w:val="00E838E0"/>
    <w:rsid w:val="00E83C1F"/>
    <w:rsid w:val="00E84884"/>
    <w:rsid w:val="00E855E3"/>
    <w:rsid w:val="00E8600E"/>
    <w:rsid w:val="00E86C3F"/>
    <w:rsid w:val="00E86E54"/>
    <w:rsid w:val="00E870F5"/>
    <w:rsid w:val="00E87515"/>
    <w:rsid w:val="00E875AD"/>
    <w:rsid w:val="00E87FEC"/>
    <w:rsid w:val="00E90754"/>
    <w:rsid w:val="00E9125F"/>
    <w:rsid w:val="00E91685"/>
    <w:rsid w:val="00E91F7C"/>
    <w:rsid w:val="00E92852"/>
    <w:rsid w:val="00E92AA6"/>
    <w:rsid w:val="00E92F04"/>
    <w:rsid w:val="00E9371D"/>
    <w:rsid w:val="00E9377E"/>
    <w:rsid w:val="00E937FB"/>
    <w:rsid w:val="00E93AAA"/>
    <w:rsid w:val="00E948CC"/>
    <w:rsid w:val="00E9539D"/>
    <w:rsid w:val="00E95B82"/>
    <w:rsid w:val="00E9604D"/>
    <w:rsid w:val="00E9694E"/>
    <w:rsid w:val="00E96EF5"/>
    <w:rsid w:val="00E96FDD"/>
    <w:rsid w:val="00E973F5"/>
    <w:rsid w:val="00E978D3"/>
    <w:rsid w:val="00EA0CC5"/>
    <w:rsid w:val="00EA1156"/>
    <w:rsid w:val="00EA149F"/>
    <w:rsid w:val="00EA1758"/>
    <w:rsid w:val="00EA179A"/>
    <w:rsid w:val="00EA26E8"/>
    <w:rsid w:val="00EA2794"/>
    <w:rsid w:val="00EA28A4"/>
    <w:rsid w:val="00EA305E"/>
    <w:rsid w:val="00EA3383"/>
    <w:rsid w:val="00EA370E"/>
    <w:rsid w:val="00EA37DB"/>
    <w:rsid w:val="00EA3BD3"/>
    <w:rsid w:val="00EA3C81"/>
    <w:rsid w:val="00EA4470"/>
    <w:rsid w:val="00EA4538"/>
    <w:rsid w:val="00EA4932"/>
    <w:rsid w:val="00EA55E5"/>
    <w:rsid w:val="00EA5765"/>
    <w:rsid w:val="00EA5D91"/>
    <w:rsid w:val="00EA61A2"/>
    <w:rsid w:val="00EA6210"/>
    <w:rsid w:val="00EA6DFE"/>
    <w:rsid w:val="00EA7018"/>
    <w:rsid w:val="00EB0353"/>
    <w:rsid w:val="00EB071F"/>
    <w:rsid w:val="00EB0A06"/>
    <w:rsid w:val="00EB0B1A"/>
    <w:rsid w:val="00EB0E16"/>
    <w:rsid w:val="00EB1116"/>
    <w:rsid w:val="00EB1391"/>
    <w:rsid w:val="00EB13E0"/>
    <w:rsid w:val="00EB1A41"/>
    <w:rsid w:val="00EB227E"/>
    <w:rsid w:val="00EB23E5"/>
    <w:rsid w:val="00EB41E2"/>
    <w:rsid w:val="00EB44C3"/>
    <w:rsid w:val="00EB4F65"/>
    <w:rsid w:val="00EB555C"/>
    <w:rsid w:val="00EB557A"/>
    <w:rsid w:val="00EB611B"/>
    <w:rsid w:val="00EB63AE"/>
    <w:rsid w:val="00EB6DAF"/>
    <w:rsid w:val="00EB735B"/>
    <w:rsid w:val="00EB770B"/>
    <w:rsid w:val="00EB7AC7"/>
    <w:rsid w:val="00EC09A1"/>
    <w:rsid w:val="00EC134E"/>
    <w:rsid w:val="00EC13AC"/>
    <w:rsid w:val="00EC1ECF"/>
    <w:rsid w:val="00EC2375"/>
    <w:rsid w:val="00EC30F5"/>
    <w:rsid w:val="00EC35ED"/>
    <w:rsid w:val="00EC3D48"/>
    <w:rsid w:val="00EC4492"/>
    <w:rsid w:val="00EC47C9"/>
    <w:rsid w:val="00EC4D78"/>
    <w:rsid w:val="00EC4D91"/>
    <w:rsid w:val="00EC5050"/>
    <w:rsid w:val="00EC7183"/>
    <w:rsid w:val="00EC731A"/>
    <w:rsid w:val="00EC7E59"/>
    <w:rsid w:val="00ED019B"/>
    <w:rsid w:val="00ED09B1"/>
    <w:rsid w:val="00ED0E00"/>
    <w:rsid w:val="00ED1058"/>
    <w:rsid w:val="00ED112D"/>
    <w:rsid w:val="00ED1481"/>
    <w:rsid w:val="00ED1635"/>
    <w:rsid w:val="00ED1A6D"/>
    <w:rsid w:val="00ED1FEC"/>
    <w:rsid w:val="00ED26B7"/>
    <w:rsid w:val="00ED28EF"/>
    <w:rsid w:val="00ED292C"/>
    <w:rsid w:val="00ED3D7B"/>
    <w:rsid w:val="00ED463F"/>
    <w:rsid w:val="00ED4A14"/>
    <w:rsid w:val="00ED4BE7"/>
    <w:rsid w:val="00ED4EB1"/>
    <w:rsid w:val="00ED5020"/>
    <w:rsid w:val="00ED53D4"/>
    <w:rsid w:val="00ED6C9C"/>
    <w:rsid w:val="00ED74F0"/>
    <w:rsid w:val="00ED7934"/>
    <w:rsid w:val="00ED7A51"/>
    <w:rsid w:val="00EE06BB"/>
    <w:rsid w:val="00EE0EE0"/>
    <w:rsid w:val="00EE1010"/>
    <w:rsid w:val="00EE10A3"/>
    <w:rsid w:val="00EE16B9"/>
    <w:rsid w:val="00EE1BA6"/>
    <w:rsid w:val="00EE1FD9"/>
    <w:rsid w:val="00EE1FE2"/>
    <w:rsid w:val="00EE2154"/>
    <w:rsid w:val="00EE28CD"/>
    <w:rsid w:val="00EE2BB1"/>
    <w:rsid w:val="00EE2C6E"/>
    <w:rsid w:val="00EE3018"/>
    <w:rsid w:val="00EE313C"/>
    <w:rsid w:val="00EE3B55"/>
    <w:rsid w:val="00EE4707"/>
    <w:rsid w:val="00EE4917"/>
    <w:rsid w:val="00EE49A0"/>
    <w:rsid w:val="00EE49F4"/>
    <w:rsid w:val="00EE49FA"/>
    <w:rsid w:val="00EE4D2D"/>
    <w:rsid w:val="00EE4E90"/>
    <w:rsid w:val="00EE580B"/>
    <w:rsid w:val="00EE589B"/>
    <w:rsid w:val="00EE673C"/>
    <w:rsid w:val="00EE6881"/>
    <w:rsid w:val="00EE6D2A"/>
    <w:rsid w:val="00EE78B7"/>
    <w:rsid w:val="00EF0113"/>
    <w:rsid w:val="00EF05C2"/>
    <w:rsid w:val="00EF068F"/>
    <w:rsid w:val="00EF0E62"/>
    <w:rsid w:val="00EF16DE"/>
    <w:rsid w:val="00EF1D2B"/>
    <w:rsid w:val="00EF270C"/>
    <w:rsid w:val="00EF27B0"/>
    <w:rsid w:val="00EF2ACB"/>
    <w:rsid w:val="00EF2B4F"/>
    <w:rsid w:val="00EF313E"/>
    <w:rsid w:val="00EF331E"/>
    <w:rsid w:val="00EF33E0"/>
    <w:rsid w:val="00EF3578"/>
    <w:rsid w:val="00EF3A7A"/>
    <w:rsid w:val="00EF3C4F"/>
    <w:rsid w:val="00EF41CA"/>
    <w:rsid w:val="00EF4525"/>
    <w:rsid w:val="00EF54E5"/>
    <w:rsid w:val="00EF5671"/>
    <w:rsid w:val="00EF672B"/>
    <w:rsid w:val="00EF6EF5"/>
    <w:rsid w:val="00EF7878"/>
    <w:rsid w:val="00EF7967"/>
    <w:rsid w:val="00F00E5E"/>
    <w:rsid w:val="00F0129A"/>
    <w:rsid w:val="00F024DB"/>
    <w:rsid w:val="00F02D95"/>
    <w:rsid w:val="00F0410B"/>
    <w:rsid w:val="00F0425D"/>
    <w:rsid w:val="00F044D5"/>
    <w:rsid w:val="00F04EF8"/>
    <w:rsid w:val="00F05FE6"/>
    <w:rsid w:val="00F0668B"/>
    <w:rsid w:val="00F0688E"/>
    <w:rsid w:val="00F1085B"/>
    <w:rsid w:val="00F11FBC"/>
    <w:rsid w:val="00F12D10"/>
    <w:rsid w:val="00F12FC4"/>
    <w:rsid w:val="00F13655"/>
    <w:rsid w:val="00F14190"/>
    <w:rsid w:val="00F1477A"/>
    <w:rsid w:val="00F153C0"/>
    <w:rsid w:val="00F15457"/>
    <w:rsid w:val="00F154D2"/>
    <w:rsid w:val="00F15B29"/>
    <w:rsid w:val="00F1629F"/>
    <w:rsid w:val="00F164EF"/>
    <w:rsid w:val="00F16956"/>
    <w:rsid w:val="00F16FED"/>
    <w:rsid w:val="00F17103"/>
    <w:rsid w:val="00F17115"/>
    <w:rsid w:val="00F207DB"/>
    <w:rsid w:val="00F208D3"/>
    <w:rsid w:val="00F20E6B"/>
    <w:rsid w:val="00F20E9D"/>
    <w:rsid w:val="00F20F01"/>
    <w:rsid w:val="00F21137"/>
    <w:rsid w:val="00F212C4"/>
    <w:rsid w:val="00F22CCA"/>
    <w:rsid w:val="00F24DDB"/>
    <w:rsid w:val="00F250F4"/>
    <w:rsid w:val="00F2573E"/>
    <w:rsid w:val="00F25BB9"/>
    <w:rsid w:val="00F263D0"/>
    <w:rsid w:val="00F270B9"/>
    <w:rsid w:val="00F27401"/>
    <w:rsid w:val="00F27A98"/>
    <w:rsid w:val="00F300E2"/>
    <w:rsid w:val="00F302EB"/>
    <w:rsid w:val="00F31271"/>
    <w:rsid w:val="00F3246D"/>
    <w:rsid w:val="00F32857"/>
    <w:rsid w:val="00F32B56"/>
    <w:rsid w:val="00F333F5"/>
    <w:rsid w:val="00F33778"/>
    <w:rsid w:val="00F3438F"/>
    <w:rsid w:val="00F34A04"/>
    <w:rsid w:val="00F35006"/>
    <w:rsid w:val="00F358CB"/>
    <w:rsid w:val="00F35A85"/>
    <w:rsid w:val="00F360DF"/>
    <w:rsid w:val="00F360E1"/>
    <w:rsid w:val="00F3727A"/>
    <w:rsid w:val="00F376D3"/>
    <w:rsid w:val="00F3798D"/>
    <w:rsid w:val="00F37FFD"/>
    <w:rsid w:val="00F405D8"/>
    <w:rsid w:val="00F40DE9"/>
    <w:rsid w:val="00F4306D"/>
    <w:rsid w:val="00F43255"/>
    <w:rsid w:val="00F43D07"/>
    <w:rsid w:val="00F445E5"/>
    <w:rsid w:val="00F44748"/>
    <w:rsid w:val="00F45286"/>
    <w:rsid w:val="00F46A54"/>
    <w:rsid w:val="00F46B37"/>
    <w:rsid w:val="00F47062"/>
    <w:rsid w:val="00F4727B"/>
    <w:rsid w:val="00F5005A"/>
    <w:rsid w:val="00F50126"/>
    <w:rsid w:val="00F50483"/>
    <w:rsid w:val="00F50D9E"/>
    <w:rsid w:val="00F510EC"/>
    <w:rsid w:val="00F5174B"/>
    <w:rsid w:val="00F52243"/>
    <w:rsid w:val="00F525FC"/>
    <w:rsid w:val="00F52799"/>
    <w:rsid w:val="00F52B53"/>
    <w:rsid w:val="00F5312A"/>
    <w:rsid w:val="00F531C2"/>
    <w:rsid w:val="00F535F5"/>
    <w:rsid w:val="00F53EF4"/>
    <w:rsid w:val="00F54248"/>
    <w:rsid w:val="00F542D2"/>
    <w:rsid w:val="00F546E8"/>
    <w:rsid w:val="00F54986"/>
    <w:rsid w:val="00F54A00"/>
    <w:rsid w:val="00F55054"/>
    <w:rsid w:val="00F55318"/>
    <w:rsid w:val="00F55439"/>
    <w:rsid w:val="00F55B4D"/>
    <w:rsid w:val="00F55C4E"/>
    <w:rsid w:val="00F55E34"/>
    <w:rsid w:val="00F5686E"/>
    <w:rsid w:val="00F569A6"/>
    <w:rsid w:val="00F56B64"/>
    <w:rsid w:val="00F57283"/>
    <w:rsid w:val="00F577A7"/>
    <w:rsid w:val="00F57D0A"/>
    <w:rsid w:val="00F60C12"/>
    <w:rsid w:val="00F61AE2"/>
    <w:rsid w:val="00F61BDC"/>
    <w:rsid w:val="00F61F18"/>
    <w:rsid w:val="00F62151"/>
    <w:rsid w:val="00F622A9"/>
    <w:rsid w:val="00F62BE9"/>
    <w:rsid w:val="00F6323B"/>
    <w:rsid w:val="00F63FA7"/>
    <w:rsid w:val="00F641A5"/>
    <w:rsid w:val="00F647FE"/>
    <w:rsid w:val="00F64C58"/>
    <w:rsid w:val="00F64EDC"/>
    <w:rsid w:val="00F650C9"/>
    <w:rsid w:val="00F658A3"/>
    <w:rsid w:val="00F65EFC"/>
    <w:rsid w:val="00F66303"/>
    <w:rsid w:val="00F66622"/>
    <w:rsid w:val="00F66CC8"/>
    <w:rsid w:val="00F66D33"/>
    <w:rsid w:val="00F66E2D"/>
    <w:rsid w:val="00F67651"/>
    <w:rsid w:val="00F679E7"/>
    <w:rsid w:val="00F67A53"/>
    <w:rsid w:val="00F67D80"/>
    <w:rsid w:val="00F70F5B"/>
    <w:rsid w:val="00F7127D"/>
    <w:rsid w:val="00F7152E"/>
    <w:rsid w:val="00F718D8"/>
    <w:rsid w:val="00F72281"/>
    <w:rsid w:val="00F74413"/>
    <w:rsid w:val="00F744EC"/>
    <w:rsid w:val="00F74694"/>
    <w:rsid w:val="00F74EA3"/>
    <w:rsid w:val="00F74FD4"/>
    <w:rsid w:val="00F75283"/>
    <w:rsid w:val="00F756F4"/>
    <w:rsid w:val="00F760E8"/>
    <w:rsid w:val="00F763F6"/>
    <w:rsid w:val="00F76BD4"/>
    <w:rsid w:val="00F77437"/>
    <w:rsid w:val="00F77B3C"/>
    <w:rsid w:val="00F77CD3"/>
    <w:rsid w:val="00F80609"/>
    <w:rsid w:val="00F80CCF"/>
    <w:rsid w:val="00F82CA4"/>
    <w:rsid w:val="00F830A7"/>
    <w:rsid w:val="00F83341"/>
    <w:rsid w:val="00F8383A"/>
    <w:rsid w:val="00F842F1"/>
    <w:rsid w:val="00F84490"/>
    <w:rsid w:val="00F846FF"/>
    <w:rsid w:val="00F848AD"/>
    <w:rsid w:val="00F85C96"/>
    <w:rsid w:val="00F861F5"/>
    <w:rsid w:val="00F869B0"/>
    <w:rsid w:val="00F871E6"/>
    <w:rsid w:val="00F90031"/>
    <w:rsid w:val="00F90045"/>
    <w:rsid w:val="00F9028D"/>
    <w:rsid w:val="00F902C5"/>
    <w:rsid w:val="00F9141E"/>
    <w:rsid w:val="00F91E8C"/>
    <w:rsid w:val="00F91E99"/>
    <w:rsid w:val="00F92633"/>
    <w:rsid w:val="00F9291A"/>
    <w:rsid w:val="00F9293A"/>
    <w:rsid w:val="00F92F31"/>
    <w:rsid w:val="00F92FE2"/>
    <w:rsid w:val="00F9314D"/>
    <w:rsid w:val="00F9337B"/>
    <w:rsid w:val="00F93E84"/>
    <w:rsid w:val="00F93FFC"/>
    <w:rsid w:val="00F943B9"/>
    <w:rsid w:val="00F945BD"/>
    <w:rsid w:val="00F94C33"/>
    <w:rsid w:val="00F94E21"/>
    <w:rsid w:val="00F955E9"/>
    <w:rsid w:val="00F95C29"/>
    <w:rsid w:val="00F95CB8"/>
    <w:rsid w:val="00F97152"/>
    <w:rsid w:val="00FA098A"/>
    <w:rsid w:val="00FA0BC0"/>
    <w:rsid w:val="00FA1323"/>
    <w:rsid w:val="00FA147B"/>
    <w:rsid w:val="00FA1F85"/>
    <w:rsid w:val="00FA36ED"/>
    <w:rsid w:val="00FA3F9E"/>
    <w:rsid w:val="00FA4773"/>
    <w:rsid w:val="00FA48AA"/>
    <w:rsid w:val="00FA4CAF"/>
    <w:rsid w:val="00FA5393"/>
    <w:rsid w:val="00FA558A"/>
    <w:rsid w:val="00FA5984"/>
    <w:rsid w:val="00FA5D78"/>
    <w:rsid w:val="00FA6E3D"/>
    <w:rsid w:val="00FA7B49"/>
    <w:rsid w:val="00FB08A5"/>
    <w:rsid w:val="00FB0DC0"/>
    <w:rsid w:val="00FB0DED"/>
    <w:rsid w:val="00FB1822"/>
    <w:rsid w:val="00FB1C09"/>
    <w:rsid w:val="00FB3634"/>
    <w:rsid w:val="00FB41CB"/>
    <w:rsid w:val="00FB4DF8"/>
    <w:rsid w:val="00FB521A"/>
    <w:rsid w:val="00FB58B8"/>
    <w:rsid w:val="00FB5F27"/>
    <w:rsid w:val="00FB6544"/>
    <w:rsid w:val="00FB6869"/>
    <w:rsid w:val="00FB6DDF"/>
    <w:rsid w:val="00FB6F5E"/>
    <w:rsid w:val="00FB7573"/>
    <w:rsid w:val="00FB795B"/>
    <w:rsid w:val="00FC0F64"/>
    <w:rsid w:val="00FC1041"/>
    <w:rsid w:val="00FC10FB"/>
    <w:rsid w:val="00FC1DB3"/>
    <w:rsid w:val="00FC22D1"/>
    <w:rsid w:val="00FC23DC"/>
    <w:rsid w:val="00FC317A"/>
    <w:rsid w:val="00FC3637"/>
    <w:rsid w:val="00FC37A7"/>
    <w:rsid w:val="00FC45E5"/>
    <w:rsid w:val="00FC4CB3"/>
    <w:rsid w:val="00FC4D0C"/>
    <w:rsid w:val="00FC4D30"/>
    <w:rsid w:val="00FC4D40"/>
    <w:rsid w:val="00FC5090"/>
    <w:rsid w:val="00FC5B06"/>
    <w:rsid w:val="00FC6045"/>
    <w:rsid w:val="00FC6245"/>
    <w:rsid w:val="00FC6A43"/>
    <w:rsid w:val="00FC6DB9"/>
    <w:rsid w:val="00FC779A"/>
    <w:rsid w:val="00FC7E88"/>
    <w:rsid w:val="00FD03B2"/>
    <w:rsid w:val="00FD0C30"/>
    <w:rsid w:val="00FD14DB"/>
    <w:rsid w:val="00FD1862"/>
    <w:rsid w:val="00FD1B6D"/>
    <w:rsid w:val="00FD1D79"/>
    <w:rsid w:val="00FD21CB"/>
    <w:rsid w:val="00FD2615"/>
    <w:rsid w:val="00FD2E1C"/>
    <w:rsid w:val="00FD37B0"/>
    <w:rsid w:val="00FD412A"/>
    <w:rsid w:val="00FD4268"/>
    <w:rsid w:val="00FD4863"/>
    <w:rsid w:val="00FD4CB0"/>
    <w:rsid w:val="00FD50DD"/>
    <w:rsid w:val="00FD51A9"/>
    <w:rsid w:val="00FD5351"/>
    <w:rsid w:val="00FD5E8A"/>
    <w:rsid w:val="00FD5F0F"/>
    <w:rsid w:val="00FD5FBB"/>
    <w:rsid w:val="00FD61E1"/>
    <w:rsid w:val="00FD625E"/>
    <w:rsid w:val="00FD6410"/>
    <w:rsid w:val="00FD6A7D"/>
    <w:rsid w:val="00FD734F"/>
    <w:rsid w:val="00FD7C21"/>
    <w:rsid w:val="00FD7C5B"/>
    <w:rsid w:val="00FD7F33"/>
    <w:rsid w:val="00FE0238"/>
    <w:rsid w:val="00FE04A0"/>
    <w:rsid w:val="00FE0A0F"/>
    <w:rsid w:val="00FE15A6"/>
    <w:rsid w:val="00FE206E"/>
    <w:rsid w:val="00FE34D2"/>
    <w:rsid w:val="00FE3529"/>
    <w:rsid w:val="00FE35B3"/>
    <w:rsid w:val="00FE35F8"/>
    <w:rsid w:val="00FE375D"/>
    <w:rsid w:val="00FE3B26"/>
    <w:rsid w:val="00FE3C86"/>
    <w:rsid w:val="00FE3D6D"/>
    <w:rsid w:val="00FE4633"/>
    <w:rsid w:val="00FE4E03"/>
    <w:rsid w:val="00FE50DF"/>
    <w:rsid w:val="00FE5443"/>
    <w:rsid w:val="00FE6E11"/>
    <w:rsid w:val="00FE6E50"/>
    <w:rsid w:val="00FF0735"/>
    <w:rsid w:val="00FF297D"/>
    <w:rsid w:val="00FF2FD4"/>
    <w:rsid w:val="00FF46A8"/>
    <w:rsid w:val="00FF4934"/>
    <w:rsid w:val="00FF4BA8"/>
    <w:rsid w:val="00FF4EE9"/>
    <w:rsid w:val="00FF4F47"/>
    <w:rsid w:val="00FF5B18"/>
    <w:rsid w:val="00FF5D1F"/>
    <w:rsid w:val="00FF5D48"/>
    <w:rsid w:val="00FF66FD"/>
    <w:rsid w:val="00FF6C6D"/>
    <w:rsid w:val="00FF6E2F"/>
    <w:rsid w:val="00FF7D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29180C"/>
  <w15:docId w15:val="{D894F43E-041D-4252-A30A-D13BDC420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31FD6"/>
  </w:style>
  <w:style w:type="paragraph" w:styleId="11">
    <w:name w:val="heading 1"/>
    <w:aliases w:val="OG Heading 1,Caaieiaie aei?ac,çàãîëîâîê 1,caaieiaie 1,Заголовок биораз,Çàãîëîâîê áèîðàç"/>
    <w:basedOn w:val="a3"/>
    <w:next w:val="a3"/>
    <w:link w:val="12"/>
    <w:uiPriority w:val="99"/>
    <w:qFormat/>
    <w:rsid w:val="00F5686E"/>
    <w:pPr>
      <w:keepNext/>
      <w:spacing w:before="120" w:after="120" w:line="360" w:lineRule="auto"/>
      <w:outlineLvl w:val="0"/>
    </w:pPr>
    <w:rPr>
      <w:b/>
      <w:kern w:val="28"/>
      <w:sz w:val="32"/>
    </w:rPr>
  </w:style>
  <w:style w:type="paragraph" w:styleId="20">
    <w:name w:val="heading 2"/>
    <w:aliases w:val="OG Heading 2,Загол2,Çàãîë2,1.1. Caaieiaie 2,1.1. Заголовок 2,Caaie2,Caaieiaie 2 Ciae,H2"/>
    <w:basedOn w:val="a3"/>
    <w:next w:val="a3"/>
    <w:link w:val="21"/>
    <w:uiPriority w:val="99"/>
    <w:qFormat/>
    <w:rsid w:val="00F5686E"/>
    <w:pPr>
      <w:keepNext/>
      <w:spacing w:before="240" w:after="60"/>
      <w:outlineLvl w:val="1"/>
    </w:pPr>
    <w:rPr>
      <w:rFonts w:ascii="Arial" w:hAnsi="Arial"/>
      <w:b/>
      <w:bCs/>
      <w:i/>
      <w:iCs/>
      <w:sz w:val="28"/>
      <w:szCs w:val="28"/>
    </w:rPr>
  </w:style>
  <w:style w:type="paragraph" w:styleId="3">
    <w:name w:val="heading 3"/>
    <w:aliases w:val=" Знак,OG Heading 3"/>
    <w:basedOn w:val="a3"/>
    <w:next w:val="a3"/>
    <w:link w:val="30"/>
    <w:uiPriority w:val="99"/>
    <w:qFormat/>
    <w:rsid w:val="00F5686E"/>
    <w:pPr>
      <w:keepNext/>
      <w:spacing w:before="240" w:after="60"/>
      <w:outlineLvl w:val="2"/>
    </w:pPr>
    <w:rPr>
      <w:rFonts w:ascii="Arial" w:hAnsi="Arial" w:cs="Arial"/>
      <w:b/>
      <w:bCs/>
      <w:sz w:val="26"/>
      <w:szCs w:val="26"/>
    </w:rPr>
  </w:style>
  <w:style w:type="paragraph" w:styleId="4">
    <w:name w:val="heading 4"/>
    <w:aliases w:val="OG Heading 4"/>
    <w:basedOn w:val="a3"/>
    <w:next w:val="a3"/>
    <w:link w:val="40"/>
    <w:qFormat/>
    <w:rsid w:val="00F5686E"/>
    <w:pPr>
      <w:keepNext/>
      <w:spacing w:before="240" w:after="120"/>
      <w:outlineLvl w:val="3"/>
    </w:pPr>
    <w:rPr>
      <w:b/>
      <w:sz w:val="28"/>
    </w:rPr>
  </w:style>
  <w:style w:type="paragraph" w:styleId="5">
    <w:name w:val="heading 5"/>
    <w:aliases w:val="OG Appendix"/>
    <w:basedOn w:val="a3"/>
    <w:next w:val="a3"/>
    <w:link w:val="50"/>
    <w:uiPriority w:val="99"/>
    <w:qFormat/>
    <w:rsid w:val="00F5686E"/>
    <w:pPr>
      <w:spacing w:before="240" w:after="60"/>
      <w:outlineLvl w:val="4"/>
    </w:pPr>
    <w:rPr>
      <w:b/>
      <w:bCs/>
      <w:i/>
      <w:iCs/>
      <w:sz w:val="26"/>
      <w:szCs w:val="26"/>
    </w:rPr>
  </w:style>
  <w:style w:type="paragraph" w:styleId="6">
    <w:name w:val="heading 6"/>
    <w:aliases w:val="OG Distribution"/>
    <w:basedOn w:val="a3"/>
    <w:next w:val="a3"/>
    <w:link w:val="60"/>
    <w:qFormat/>
    <w:rsid w:val="00F5686E"/>
    <w:pPr>
      <w:spacing w:before="240" w:after="60"/>
      <w:outlineLvl w:val="5"/>
    </w:pPr>
    <w:rPr>
      <w:b/>
      <w:bCs/>
      <w:sz w:val="22"/>
      <w:szCs w:val="22"/>
    </w:rPr>
  </w:style>
  <w:style w:type="paragraph" w:styleId="7">
    <w:name w:val="heading 7"/>
    <w:basedOn w:val="a3"/>
    <w:next w:val="a3"/>
    <w:link w:val="70"/>
    <w:qFormat/>
    <w:rsid w:val="00F5686E"/>
    <w:pPr>
      <w:spacing w:before="240" w:after="60"/>
      <w:outlineLvl w:val="6"/>
    </w:pPr>
    <w:rPr>
      <w:sz w:val="24"/>
      <w:szCs w:val="24"/>
    </w:rPr>
  </w:style>
  <w:style w:type="paragraph" w:styleId="8">
    <w:name w:val="heading 8"/>
    <w:basedOn w:val="a3"/>
    <w:next w:val="a3"/>
    <w:link w:val="80"/>
    <w:qFormat/>
    <w:rsid w:val="00F5686E"/>
    <w:pPr>
      <w:spacing w:before="240" w:after="60"/>
      <w:outlineLvl w:val="7"/>
    </w:pPr>
    <w:rPr>
      <w:i/>
      <w:iCs/>
      <w:sz w:val="24"/>
      <w:szCs w:val="24"/>
    </w:rPr>
  </w:style>
  <w:style w:type="paragraph" w:styleId="9">
    <w:name w:val="heading 9"/>
    <w:basedOn w:val="a3"/>
    <w:next w:val="a3"/>
    <w:link w:val="90"/>
    <w:qFormat/>
    <w:rsid w:val="00F5686E"/>
    <w:pPr>
      <w:keepNext/>
      <w:shd w:val="clear" w:color="auto" w:fill="FFFFFF"/>
      <w:ind w:firstLine="244"/>
      <w:jc w:val="both"/>
      <w:outlineLvl w:val="8"/>
    </w:pPr>
    <w:rPr>
      <w:b/>
      <w:sz w:val="24"/>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OG Heading 1 Знак,Caaieiaie aei?ac Знак,çàãîëîâîê 1 Знак,caaieiaie 1 Знак,Заголовок биораз Знак,Çàãîëîâîê áèîðàç Знак"/>
    <w:link w:val="11"/>
    <w:uiPriority w:val="99"/>
    <w:rsid w:val="00F5686E"/>
    <w:rPr>
      <w:b/>
      <w:kern w:val="28"/>
      <w:sz w:val="32"/>
      <w:lang w:val="ru-RU" w:eastAsia="ru-RU" w:bidi="ar-SA"/>
    </w:rPr>
  </w:style>
  <w:style w:type="character" w:customStyle="1" w:styleId="30">
    <w:name w:val="Заголовок 3 Знак"/>
    <w:aliases w:val=" Знак Знак,OG Heading 3 Знак"/>
    <w:link w:val="3"/>
    <w:uiPriority w:val="99"/>
    <w:rsid w:val="00F5686E"/>
    <w:rPr>
      <w:rFonts w:ascii="Arial" w:hAnsi="Arial" w:cs="Arial"/>
      <w:b/>
      <w:bCs/>
      <w:sz w:val="26"/>
      <w:szCs w:val="26"/>
      <w:lang w:val="ru-RU" w:eastAsia="ru-RU" w:bidi="ar-SA"/>
    </w:rPr>
  </w:style>
  <w:style w:type="paragraph" w:styleId="a7">
    <w:name w:val="Body Text"/>
    <w:aliases w:val="Body Text Char,Основной текст Знак Знак,body text,Основной текст Знак Знак Знак Знак,body text Знак Знак"/>
    <w:basedOn w:val="a3"/>
    <w:link w:val="a8"/>
    <w:uiPriority w:val="99"/>
    <w:rsid w:val="00F5686E"/>
    <w:pPr>
      <w:keepNext/>
      <w:suppressAutoHyphens/>
      <w:outlineLvl w:val="0"/>
    </w:pPr>
    <w:rPr>
      <w:sz w:val="24"/>
    </w:rPr>
  </w:style>
  <w:style w:type="paragraph" w:styleId="31">
    <w:name w:val="Body Text Indent 3"/>
    <w:basedOn w:val="a3"/>
    <w:link w:val="32"/>
    <w:rsid w:val="00F5686E"/>
    <w:pPr>
      <w:widowControl w:val="0"/>
      <w:spacing w:before="240"/>
      <w:ind w:left="680" w:hanging="680"/>
      <w:jc w:val="both"/>
    </w:pPr>
    <w:rPr>
      <w:sz w:val="22"/>
    </w:rPr>
  </w:style>
  <w:style w:type="paragraph" w:styleId="a9">
    <w:name w:val="Block Text"/>
    <w:basedOn w:val="a3"/>
    <w:rsid w:val="00F5686E"/>
    <w:pPr>
      <w:shd w:val="clear" w:color="auto" w:fill="FFFFFF"/>
      <w:spacing w:line="278" w:lineRule="exact"/>
      <w:ind w:left="10" w:right="102" w:firstLine="451"/>
    </w:pPr>
    <w:rPr>
      <w:color w:val="000000"/>
      <w:spacing w:val="-9"/>
      <w:sz w:val="25"/>
    </w:rPr>
  </w:style>
  <w:style w:type="paragraph" w:customStyle="1" w:styleId="Iniiaiieoaeno">
    <w:name w:val="Iniiaiie oaeno"/>
    <w:basedOn w:val="a3"/>
    <w:rsid w:val="00F5686E"/>
    <w:pPr>
      <w:suppressAutoHyphens/>
      <w:autoSpaceDE w:val="0"/>
      <w:autoSpaceDN w:val="0"/>
      <w:jc w:val="center"/>
    </w:pPr>
    <w:rPr>
      <w:rFonts w:ascii="Arial" w:hAnsi="Arial" w:cs="Arial"/>
      <w:sz w:val="24"/>
      <w:szCs w:val="24"/>
    </w:rPr>
  </w:style>
  <w:style w:type="paragraph" w:styleId="aa">
    <w:name w:val="Body Text Indent"/>
    <w:aliases w:val=" Знак2,Знак2,Body Text Indent,Основной текст 1,Основной текст 11,Основной текст 12"/>
    <w:basedOn w:val="a3"/>
    <w:link w:val="ab"/>
    <w:uiPriority w:val="99"/>
    <w:rsid w:val="00F5686E"/>
    <w:pPr>
      <w:spacing w:after="120"/>
      <w:ind w:left="283"/>
    </w:pPr>
  </w:style>
  <w:style w:type="character" w:customStyle="1" w:styleId="ab">
    <w:name w:val="Основной текст с отступом Знак"/>
    <w:aliases w:val=" Знак2 Знак,Знак2 Знак,Body Text Indent Знак,Основной текст 1 Знак,Основной текст 11 Знак,Основной текст 12 Знак"/>
    <w:link w:val="aa"/>
    <w:uiPriority w:val="99"/>
    <w:rsid w:val="00F5686E"/>
    <w:rPr>
      <w:lang w:val="ru-RU" w:eastAsia="ru-RU" w:bidi="ar-SA"/>
    </w:rPr>
  </w:style>
  <w:style w:type="paragraph" w:styleId="22">
    <w:name w:val="Body Text Indent 2"/>
    <w:aliases w:val="Знак"/>
    <w:basedOn w:val="a3"/>
    <w:link w:val="23"/>
    <w:qFormat/>
    <w:rsid w:val="00F5686E"/>
    <w:pPr>
      <w:spacing w:after="120" w:line="480" w:lineRule="auto"/>
      <w:ind w:left="283"/>
    </w:pPr>
  </w:style>
  <w:style w:type="paragraph" w:styleId="ac">
    <w:name w:val="header"/>
    <w:aliases w:val="Знак11"/>
    <w:basedOn w:val="a3"/>
    <w:link w:val="ad"/>
    <w:uiPriority w:val="99"/>
    <w:rsid w:val="00F5686E"/>
    <w:pPr>
      <w:tabs>
        <w:tab w:val="center" w:pos="4153"/>
        <w:tab w:val="right" w:pos="8306"/>
      </w:tabs>
    </w:pPr>
  </w:style>
  <w:style w:type="paragraph" w:styleId="ae">
    <w:name w:val="footer"/>
    <w:basedOn w:val="a3"/>
    <w:link w:val="af"/>
    <w:uiPriority w:val="99"/>
    <w:rsid w:val="00F5686E"/>
    <w:pPr>
      <w:tabs>
        <w:tab w:val="center" w:pos="4153"/>
        <w:tab w:val="right" w:pos="8306"/>
      </w:tabs>
    </w:pPr>
  </w:style>
  <w:style w:type="paragraph" w:customStyle="1" w:styleId="210">
    <w:name w:val="Основной текст 21"/>
    <w:basedOn w:val="a3"/>
    <w:rsid w:val="00F5686E"/>
    <w:pPr>
      <w:overflowPunct w:val="0"/>
      <w:autoSpaceDE w:val="0"/>
      <w:autoSpaceDN w:val="0"/>
      <w:adjustRightInd w:val="0"/>
      <w:jc w:val="center"/>
    </w:pPr>
    <w:rPr>
      <w:b/>
      <w:sz w:val="28"/>
    </w:rPr>
  </w:style>
  <w:style w:type="character" w:styleId="af0">
    <w:name w:val="page number"/>
    <w:basedOn w:val="a4"/>
    <w:qFormat/>
    <w:rsid w:val="00F5686E"/>
  </w:style>
  <w:style w:type="paragraph" w:customStyle="1" w:styleId="13">
    <w:name w:val="Стиль1"/>
    <w:basedOn w:val="a3"/>
    <w:uiPriority w:val="99"/>
    <w:rsid w:val="00F5686E"/>
    <w:pPr>
      <w:jc w:val="center"/>
    </w:pPr>
    <w:rPr>
      <w:b/>
      <w:sz w:val="28"/>
    </w:rPr>
  </w:style>
  <w:style w:type="paragraph" w:customStyle="1" w:styleId="24">
    <w:name w:val="Стиль2"/>
    <w:basedOn w:val="a3"/>
    <w:uiPriority w:val="99"/>
    <w:rsid w:val="00F5686E"/>
    <w:pPr>
      <w:ind w:firstLine="426"/>
      <w:jc w:val="both"/>
    </w:pPr>
    <w:rPr>
      <w:sz w:val="24"/>
    </w:rPr>
  </w:style>
  <w:style w:type="paragraph" w:customStyle="1" w:styleId="41">
    <w:name w:val="Стиль4"/>
    <w:basedOn w:val="a3"/>
    <w:rsid w:val="00F5686E"/>
    <w:pPr>
      <w:jc w:val="both"/>
    </w:pPr>
    <w:rPr>
      <w:sz w:val="24"/>
    </w:rPr>
  </w:style>
  <w:style w:type="paragraph" w:customStyle="1" w:styleId="33">
    <w:name w:val="Стиль3"/>
    <w:basedOn w:val="a3"/>
    <w:rsid w:val="00F5686E"/>
    <w:pPr>
      <w:jc w:val="both"/>
    </w:pPr>
  </w:style>
  <w:style w:type="paragraph" w:customStyle="1" w:styleId="51">
    <w:name w:val="Стиль5"/>
    <w:basedOn w:val="a3"/>
    <w:rsid w:val="00F5686E"/>
    <w:pPr>
      <w:ind w:firstLine="426"/>
      <w:jc w:val="center"/>
    </w:pPr>
    <w:rPr>
      <w:sz w:val="24"/>
    </w:rPr>
  </w:style>
  <w:style w:type="paragraph" w:customStyle="1" w:styleId="25">
    <w:name w:val="çàãîëîâîê 2"/>
    <w:basedOn w:val="a3"/>
    <w:next w:val="a3"/>
    <w:rsid w:val="00F5686E"/>
    <w:pPr>
      <w:keepNext/>
      <w:widowControl w:val="0"/>
      <w:autoSpaceDE w:val="0"/>
      <w:autoSpaceDN w:val="0"/>
      <w:jc w:val="center"/>
    </w:pPr>
    <w:rPr>
      <w:b/>
      <w:sz w:val="32"/>
    </w:rPr>
  </w:style>
  <w:style w:type="paragraph" w:customStyle="1" w:styleId="71">
    <w:name w:val="Стиль7"/>
    <w:basedOn w:val="33"/>
    <w:rsid w:val="00F5686E"/>
    <w:pPr>
      <w:ind w:firstLine="426"/>
    </w:pPr>
  </w:style>
  <w:style w:type="paragraph" w:styleId="26">
    <w:name w:val="Body Text 2"/>
    <w:basedOn w:val="a3"/>
    <w:link w:val="27"/>
    <w:uiPriority w:val="99"/>
    <w:rsid w:val="00F5686E"/>
    <w:pPr>
      <w:spacing w:after="120" w:line="480" w:lineRule="auto"/>
    </w:pPr>
  </w:style>
  <w:style w:type="paragraph" w:customStyle="1" w:styleId="14">
    <w:name w:val="Обычный1"/>
    <w:link w:val="Normal"/>
    <w:uiPriority w:val="99"/>
    <w:rsid w:val="00F5686E"/>
    <w:pPr>
      <w:widowControl w:val="0"/>
      <w:ind w:left="120" w:firstLine="560"/>
    </w:pPr>
    <w:rPr>
      <w:rFonts w:ascii="Arial" w:hAnsi="Arial"/>
      <w:sz w:val="22"/>
    </w:rPr>
  </w:style>
  <w:style w:type="paragraph" w:customStyle="1" w:styleId="310">
    <w:name w:val="Основной текст с отступом 31"/>
    <w:basedOn w:val="14"/>
    <w:rsid w:val="00F5686E"/>
    <w:pPr>
      <w:spacing w:line="360" w:lineRule="auto"/>
      <w:ind w:left="0" w:firstLine="709"/>
      <w:jc w:val="both"/>
    </w:pPr>
    <w:rPr>
      <w:sz w:val="24"/>
    </w:rPr>
  </w:style>
  <w:style w:type="paragraph" w:customStyle="1" w:styleId="28">
    <w:name w:val="Текст_начало_2"/>
    <w:basedOn w:val="a3"/>
    <w:rsid w:val="00F5686E"/>
    <w:pPr>
      <w:spacing w:line="360" w:lineRule="exact"/>
      <w:jc w:val="both"/>
    </w:pPr>
    <w:rPr>
      <w:rFonts w:ascii="Arial" w:hAnsi="Arial"/>
      <w:sz w:val="24"/>
      <w:lang w:val="en-GB"/>
    </w:rPr>
  </w:style>
  <w:style w:type="paragraph" w:customStyle="1" w:styleId="BodyText21">
    <w:name w:val="Body Text 21"/>
    <w:basedOn w:val="14"/>
    <w:rsid w:val="00F5686E"/>
    <w:pPr>
      <w:spacing w:line="360" w:lineRule="auto"/>
      <w:ind w:left="0" w:firstLine="851"/>
      <w:jc w:val="both"/>
    </w:pPr>
    <w:rPr>
      <w:sz w:val="24"/>
    </w:rPr>
  </w:style>
  <w:style w:type="paragraph" w:styleId="34">
    <w:name w:val="Body Text 3"/>
    <w:basedOn w:val="a3"/>
    <w:link w:val="35"/>
    <w:uiPriority w:val="99"/>
    <w:rsid w:val="00F5686E"/>
    <w:pPr>
      <w:spacing w:after="120"/>
    </w:pPr>
    <w:rPr>
      <w:sz w:val="16"/>
      <w:szCs w:val="16"/>
    </w:rPr>
  </w:style>
  <w:style w:type="paragraph" w:customStyle="1" w:styleId="110">
    <w:name w:val="заголовок 11"/>
    <w:basedOn w:val="a3"/>
    <w:next w:val="a3"/>
    <w:rsid w:val="00F5686E"/>
    <w:pPr>
      <w:keepNext/>
      <w:jc w:val="center"/>
    </w:pPr>
    <w:rPr>
      <w:rFonts w:cs="Arial"/>
      <w:snapToGrid w:val="0"/>
      <w:sz w:val="24"/>
    </w:rPr>
  </w:style>
  <w:style w:type="paragraph" w:styleId="af1">
    <w:name w:val="caption"/>
    <w:basedOn w:val="a3"/>
    <w:next w:val="a3"/>
    <w:qFormat/>
    <w:rsid w:val="00F5686E"/>
    <w:pPr>
      <w:keepNext/>
      <w:ind w:firstLine="567"/>
      <w:jc w:val="both"/>
    </w:pPr>
    <w:rPr>
      <w:b/>
    </w:rPr>
  </w:style>
  <w:style w:type="paragraph" w:styleId="af2">
    <w:name w:val="Title"/>
    <w:basedOn w:val="a3"/>
    <w:link w:val="af3"/>
    <w:qFormat/>
    <w:rsid w:val="00F5686E"/>
    <w:pPr>
      <w:jc w:val="center"/>
    </w:pPr>
    <w:rPr>
      <w:sz w:val="32"/>
      <w:szCs w:val="24"/>
    </w:rPr>
  </w:style>
  <w:style w:type="character" w:styleId="af4">
    <w:name w:val="Hyperlink"/>
    <w:uiPriority w:val="99"/>
    <w:rsid w:val="00F5686E"/>
    <w:rPr>
      <w:color w:val="0000FF"/>
      <w:u w:val="single"/>
    </w:rPr>
  </w:style>
  <w:style w:type="paragraph" w:customStyle="1" w:styleId="ConsNormal">
    <w:name w:val="ConsNormal"/>
    <w:link w:val="ConsNormal0"/>
    <w:uiPriority w:val="99"/>
    <w:rsid w:val="00F5686E"/>
    <w:pPr>
      <w:widowControl w:val="0"/>
      <w:autoSpaceDE w:val="0"/>
      <w:autoSpaceDN w:val="0"/>
      <w:adjustRightInd w:val="0"/>
      <w:ind w:right="19772" w:firstLine="720"/>
    </w:pPr>
    <w:rPr>
      <w:rFonts w:ascii="Arial" w:hAnsi="Arial" w:cs="Arial"/>
    </w:rPr>
  </w:style>
  <w:style w:type="paragraph" w:styleId="af5">
    <w:name w:val="footnote text"/>
    <w:aliases w:val=" Знак6"/>
    <w:basedOn w:val="a3"/>
    <w:link w:val="af6"/>
    <w:rsid w:val="00F5686E"/>
  </w:style>
  <w:style w:type="character" w:styleId="af7">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qFormat/>
    <w:rsid w:val="00F5686E"/>
    <w:rPr>
      <w:vertAlign w:val="superscript"/>
    </w:rPr>
  </w:style>
  <w:style w:type="character" w:styleId="af8">
    <w:name w:val="FollowedHyperlink"/>
    <w:uiPriority w:val="99"/>
    <w:rsid w:val="00F5686E"/>
    <w:rPr>
      <w:color w:val="800080"/>
      <w:u w:val="single"/>
    </w:rPr>
  </w:style>
  <w:style w:type="paragraph" w:customStyle="1" w:styleId="FR5">
    <w:name w:val="FR5"/>
    <w:rsid w:val="00F5686E"/>
    <w:pPr>
      <w:widowControl w:val="0"/>
      <w:autoSpaceDE w:val="0"/>
      <w:autoSpaceDN w:val="0"/>
      <w:adjustRightInd w:val="0"/>
      <w:spacing w:line="300" w:lineRule="auto"/>
    </w:pPr>
    <w:rPr>
      <w:rFonts w:ascii="Arial" w:hAnsi="Arial"/>
      <w:b/>
      <w:sz w:val="22"/>
    </w:rPr>
  </w:style>
  <w:style w:type="paragraph" w:customStyle="1" w:styleId="FR3">
    <w:name w:val="FR3"/>
    <w:rsid w:val="00F5686E"/>
    <w:pPr>
      <w:widowControl w:val="0"/>
      <w:autoSpaceDE w:val="0"/>
      <w:autoSpaceDN w:val="0"/>
      <w:adjustRightInd w:val="0"/>
      <w:spacing w:line="300" w:lineRule="auto"/>
      <w:ind w:left="800" w:right="600"/>
      <w:jc w:val="center"/>
    </w:pPr>
    <w:rPr>
      <w:sz w:val="40"/>
    </w:rPr>
  </w:style>
  <w:style w:type="paragraph" w:customStyle="1" w:styleId="FR1">
    <w:name w:val="FR1"/>
    <w:rsid w:val="00F5686E"/>
    <w:pPr>
      <w:widowControl w:val="0"/>
      <w:autoSpaceDE w:val="0"/>
      <w:autoSpaceDN w:val="0"/>
      <w:adjustRightInd w:val="0"/>
      <w:spacing w:before="3100"/>
      <w:jc w:val="center"/>
    </w:pPr>
    <w:rPr>
      <w:sz w:val="64"/>
    </w:rPr>
  </w:style>
  <w:style w:type="paragraph" w:customStyle="1" w:styleId="FR2">
    <w:name w:val="FR2"/>
    <w:rsid w:val="00F5686E"/>
    <w:pPr>
      <w:widowControl w:val="0"/>
      <w:autoSpaceDE w:val="0"/>
      <w:autoSpaceDN w:val="0"/>
      <w:adjustRightInd w:val="0"/>
      <w:spacing w:before="320" w:line="300" w:lineRule="auto"/>
      <w:jc w:val="center"/>
    </w:pPr>
    <w:rPr>
      <w:b/>
      <w:sz w:val="48"/>
    </w:rPr>
  </w:style>
  <w:style w:type="paragraph" w:customStyle="1" w:styleId="FR4">
    <w:name w:val="FR4"/>
    <w:rsid w:val="00F5686E"/>
    <w:pPr>
      <w:widowControl w:val="0"/>
      <w:autoSpaceDE w:val="0"/>
      <w:autoSpaceDN w:val="0"/>
      <w:adjustRightInd w:val="0"/>
      <w:spacing w:before="460"/>
      <w:ind w:left="2560"/>
    </w:pPr>
    <w:rPr>
      <w:rFonts w:ascii="Arial" w:hAnsi="Arial"/>
      <w:sz w:val="32"/>
    </w:rPr>
  </w:style>
  <w:style w:type="paragraph" w:styleId="af9">
    <w:name w:val="List Bullet"/>
    <w:basedOn w:val="a3"/>
    <w:autoRedefine/>
    <w:rsid w:val="00F5686E"/>
    <w:pPr>
      <w:jc w:val="both"/>
    </w:pPr>
  </w:style>
  <w:style w:type="paragraph" w:styleId="36">
    <w:name w:val="List Bullet 3"/>
    <w:basedOn w:val="af9"/>
    <w:autoRedefine/>
    <w:rsid w:val="00F5686E"/>
    <w:pPr>
      <w:ind w:left="1440"/>
    </w:pPr>
  </w:style>
  <w:style w:type="paragraph" w:styleId="29">
    <w:name w:val="toc 2"/>
    <w:basedOn w:val="a3"/>
    <w:autoRedefine/>
    <w:uiPriority w:val="39"/>
    <w:qFormat/>
    <w:rsid w:val="00F5686E"/>
    <w:pPr>
      <w:tabs>
        <w:tab w:val="right" w:leader="dot" w:pos="8503"/>
      </w:tabs>
    </w:pPr>
    <w:rPr>
      <w:smallCaps/>
    </w:rPr>
  </w:style>
  <w:style w:type="paragraph" w:customStyle="1" w:styleId="4H4">
    <w:name w:val="Заголовок 4.H4"/>
    <w:basedOn w:val="a3"/>
    <w:next w:val="a3"/>
    <w:rsid w:val="00F5686E"/>
    <w:pPr>
      <w:spacing w:before="120"/>
    </w:pPr>
    <w:rPr>
      <w:sz w:val="22"/>
    </w:rPr>
  </w:style>
  <w:style w:type="paragraph" w:customStyle="1" w:styleId="5H5">
    <w:name w:val="Заголовок 5.H5"/>
    <w:basedOn w:val="a3"/>
    <w:next w:val="a3"/>
    <w:rsid w:val="00F5686E"/>
    <w:pPr>
      <w:spacing w:before="120"/>
    </w:pPr>
    <w:rPr>
      <w:sz w:val="22"/>
    </w:rPr>
  </w:style>
  <w:style w:type="paragraph" w:customStyle="1" w:styleId="3H3">
    <w:name w:val="Заголовок 3.H3"/>
    <w:basedOn w:val="a3"/>
    <w:next w:val="a3"/>
    <w:rsid w:val="00F5686E"/>
    <w:pPr>
      <w:spacing w:before="120"/>
    </w:pPr>
    <w:rPr>
      <w:sz w:val="22"/>
    </w:rPr>
  </w:style>
  <w:style w:type="paragraph" w:customStyle="1" w:styleId="Web">
    <w:name w:val="Обычный (Web)"/>
    <w:basedOn w:val="a3"/>
    <w:rsid w:val="00F5686E"/>
    <w:pPr>
      <w:spacing w:before="100" w:beforeAutospacing="1" w:after="100" w:afterAutospacing="1"/>
    </w:pPr>
    <w:rPr>
      <w:sz w:val="24"/>
      <w:szCs w:val="24"/>
    </w:rPr>
  </w:style>
  <w:style w:type="paragraph" w:customStyle="1" w:styleId="15">
    <w:name w:val="Обычный + Первая строка:  1 см"/>
    <w:basedOn w:val="a3"/>
    <w:link w:val="16"/>
    <w:rsid w:val="00F5686E"/>
    <w:pPr>
      <w:keepNext/>
      <w:keepLines/>
      <w:widowControl w:val="0"/>
      <w:suppressLineNumbers/>
      <w:suppressAutoHyphens/>
      <w:spacing w:after="60"/>
      <w:ind w:firstLine="567"/>
      <w:jc w:val="both"/>
    </w:pPr>
    <w:rPr>
      <w:i/>
      <w:sz w:val="24"/>
      <w:szCs w:val="24"/>
    </w:rPr>
  </w:style>
  <w:style w:type="character" w:customStyle="1" w:styleId="16">
    <w:name w:val="Обычный + Первая строка:  1 см Знак"/>
    <w:link w:val="15"/>
    <w:rsid w:val="00F5686E"/>
    <w:rPr>
      <w:i/>
      <w:sz w:val="24"/>
      <w:szCs w:val="24"/>
      <w:lang w:val="ru-RU" w:eastAsia="ru-RU" w:bidi="ar-SA"/>
    </w:rPr>
  </w:style>
  <w:style w:type="paragraph" w:customStyle="1" w:styleId="37">
    <w:name w:val="Стиль3 Знак Знак"/>
    <w:basedOn w:val="22"/>
    <w:link w:val="38"/>
    <w:uiPriority w:val="99"/>
    <w:qFormat/>
    <w:rsid w:val="00F5686E"/>
    <w:pPr>
      <w:widowControl w:val="0"/>
      <w:tabs>
        <w:tab w:val="num" w:pos="227"/>
      </w:tabs>
      <w:adjustRightInd w:val="0"/>
      <w:spacing w:after="0" w:line="240" w:lineRule="auto"/>
      <w:ind w:left="0"/>
      <w:jc w:val="both"/>
      <w:textAlignment w:val="baseline"/>
    </w:pPr>
    <w:rPr>
      <w:sz w:val="24"/>
    </w:rPr>
  </w:style>
  <w:style w:type="character" w:customStyle="1" w:styleId="38">
    <w:name w:val="Стиль3 Знак Знак Знак"/>
    <w:link w:val="37"/>
    <w:qFormat/>
    <w:rsid w:val="00F5686E"/>
    <w:rPr>
      <w:sz w:val="24"/>
      <w:lang w:val="ru-RU" w:eastAsia="ru-RU" w:bidi="ar-SA"/>
    </w:rPr>
  </w:style>
  <w:style w:type="paragraph" w:styleId="2a">
    <w:name w:val="List Number 2"/>
    <w:basedOn w:val="a3"/>
    <w:uiPriority w:val="99"/>
    <w:rsid w:val="00F5686E"/>
    <w:pPr>
      <w:tabs>
        <w:tab w:val="num" w:pos="360"/>
      </w:tabs>
      <w:spacing w:after="60"/>
      <w:ind w:left="360" w:hanging="360"/>
      <w:jc w:val="both"/>
    </w:pPr>
    <w:rPr>
      <w:sz w:val="24"/>
      <w:szCs w:val="24"/>
    </w:rPr>
  </w:style>
  <w:style w:type="paragraph" w:customStyle="1" w:styleId="39">
    <w:name w:val="Стиль3 Знак"/>
    <w:basedOn w:val="22"/>
    <w:link w:val="311"/>
    <w:uiPriority w:val="99"/>
    <w:qFormat/>
    <w:rsid w:val="00F5686E"/>
    <w:pPr>
      <w:widowControl w:val="0"/>
      <w:tabs>
        <w:tab w:val="num" w:pos="1307"/>
      </w:tabs>
      <w:adjustRightInd w:val="0"/>
      <w:spacing w:after="0" w:line="240" w:lineRule="auto"/>
      <w:ind w:left="1080"/>
      <w:jc w:val="both"/>
      <w:textAlignment w:val="baseline"/>
    </w:pPr>
    <w:rPr>
      <w:sz w:val="24"/>
    </w:rPr>
  </w:style>
  <w:style w:type="character" w:customStyle="1" w:styleId="311">
    <w:name w:val="Стиль3 Знак Знак1"/>
    <w:link w:val="39"/>
    <w:qFormat/>
    <w:rsid w:val="00F5686E"/>
    <w:rPr>
      <w:sz w:val="24"/>
      <w:lang w:val="ru-RU" w:eastAsia="ru-RU" w:bidi="ar-SA"/>
    </w:rPr>
  </w:style>
  <w:style w:type="paragraph" w:styleId="3a">
    <w:name w:val="toc 3"/>
    <w:basedOn w:val="a3"/>
    <w:next w:val="a3"/>
    <w:autoRedefine/>
    <w:uiPriority w:val="39"/>
    <w:qFormat/>
    <w:rsid w:val="00F5686E"/>
    <w:pPr>
      <w:tabs>
        <w:tab w:val="num" w:pos="72"/>
        <w:tab w:val="left" w:pos="1680"/>
        <w:tab w:val="right" w:leader="dot" w:pos="10148"/>
      </w:tabs>
      <w:spacing w:before="100"/>
      <w:ind w:left="720" w:hanging="720"/>
    </w:pPr>
  </w:style>
  <w:style w:type="paragraph" w:styleId="afa">
    <w:name w:val="Date"/>
    <w:basedOn w:val="a3"/>
    <w:next w:val="a3"/>
    <w:link w:val="afb"/>
    <w:rsid w:val="00F5686E"/>
    <w:pPr>
      <w:spacing w:after="60"/>
      <w:jc w:val="both"/>
    </w:pPr>
    <w:rPr>
      <w:sz w:val="24"/>
    </w:rPr>
  </w:style>
  <w:style w:type="paragraph" w:styleId="afc">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веб)11"/>
    <w:basedOn w:val="a3"/>
    <w:link w:val="17"/>
    <w:uiPriority w:val="99"/>
    <w:qFormat/>
    <w:rsid w:val="00F5686E"/>
    <w:pPr>
      <w:spacing w:before="100" w:beforeAutospacing="1" w:after="100" w:afterAutospacing="1"/>
    </w:pPr>
    <w:rPr>
      <w:sz w:val="24"/>
      <w:szCs w:val="24"/>
    </w:rPr>
  </w:style>
  <w:style w:type="paragraph" w:customStyle="1" w:styleId="afd">
    <w:name w:val="Тендерные данные"/>
    <w:basedOn w:val="a3"/>
    <w:semiHidden/>
    <w:rsid w:val="00F5686E"/>
    <w:pPr>
      <w:tabs>
        <w:tab w:val="left" w:pos="1985"/>
      </w:tabs>
      <w:spacing w:before="120" w:after="60"/>
      <w:jc w:val="both"/>
    </w:pPr>
    <w:rPr>
      <w:b/>
      <w:sz w:val="24"/>
    </w:rPr>
  </w:style>
  <w:style w:type="paragraph" w:styleId="afe">
    <w:name w:val="Plain Text"/>
    <w:aliases w:val="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3"/>
    <w:link w:val="aff"/>
    <w:uiPriority w:val="99"/>
    <w:rsid w:val="00F5686E"/>
    <w:rPr>
      <w:rFonts w:ascii="Courier New" w:hAnsi="Courier New"/>
    </w:rPr>
  </w:style>
  <w:style w:type="paragraph" w:customStyle="1" w:styleId="2-11">
    <w:name w:val="содержание2-11"/>
    <w:basedOn w:val="a3"/>
    <w:rsid w:val="00F5686E"/>
    <w:pPr>
      <w:spacing w:after="60"/>
      <w:jc w:val="both"/>
    </w:pPr>
    <w:rPr>
      <w:sz w:val="24"/>
      <w:szCs w:val="24"/>
    </w:rPr>
  </w:style>
  <w:style w:type="paragraph" w:customStyle="1" w:styleId="18">
    <w:name w:val="текст1"/>
    <w:rsid w:val="00F5686E"/>
    <w:pPr>
      <w:autoSpaceDE w:val="0"/>
      <w:autoSpaceDN w:val="0"/>
      <w:adjustRightInd w:val="0"/>
      <w:ind w:firstLine="397"/>
      <w:jc w:val="both"/>
    </w:pPr>
    <w:rPr>
      <w:rFonts w:ascii="SchoolBookC" w:hAnsi="SchoolBookC"/>
      <w:sz w:val="24"/>
    </w:rPr>
  </w:style>
  <w:style w:type="paragraph" w:customStyle="1" w:styleId="aff0">
    <w:name w:val="втяжка"/>
    <w:basedOn w:val="18"/>
    <w:next w:val="18"/>
    <w:rsid w:val="00F5686E"/>
    <w:pPr>
      <w:tabs>
        <w:tab w:val="left" w:pos="567"/>
      </w:tabs>
      <w:spacing w:before="57"/>
      <w:ind w:left="567" w:hanging="567"/>
    </w:pPr>
  </w:style>
  <w:style w:type="paragraph" w:customStyle="1" w:styleId="aff1">
    <w:name w:val="текст"/>
    <w:rsid w:val="00F5686E"/>
    <w:pPr>
      <w:autoSpaceDE w:val="0"/>
      <w:autoSpaceDN w:val="0"/>
      <w:adjustRightInd w:val="0"/>
      <w:jc w:val="both"/>
    </w:pPr>
    <w:rPr>
      <w:rFonts w:ascii="SchoolBookC" w:hAnsi="SchoolBookC"/>
      <w:color w:val="000000"/>
      <w:sz w:val="24"/>
    </w:rPr>
  </w:style>
  <w:style w:type="table" w:styleId="aff2">
    <w:name w:val="Table Grid"/>
    <w:aliases w:val="OTR"/>
    <w:basedOn w:val="a5"/>
    <w:uiPriority w:val="59"/>
    <w:rsid w:val="00F5686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текст таблицы"/>
    <w:basedOn w:val="a3"/>
    <w:uiPriority w:val="99"/>
    <w:rsid w:val="00F5686E"/>
    <w:pPr>
      <w:spacing w:before="120"/>
      <w:ind w:right="-102"/>
    </w:pPr>
    <w:rPr>
      <w:sz w:val="24"/>
      <w:szCs w:val="24"/>
    </w:rPr>
  </w:style>
  <w:style w:type="paragraph" w:customStyle="1" w:styleId="aff4">
    <w:name w:val="Раздел"/>
    <w:basedOn w:val="a3"/>
    <w:semiHidden/>
    <w:rsid w:val="00F5686E"/>
    <w:pPr>
      <w:tabs>
        <w:tab w:val="num" w:pos="1440"/>
      </w:tabs>
      <w:spacing w:before="120" w:after="120"/>
      <w:ind w:left="720" w:hanging="720"/>
      <w:jc w:val="center"/>
    </w:pPr>
    <w:rPr>
      <w:rFonts w:ascii="Arial Narrow" w:hAnsi="Arial Narrow"/>
      <w:b/>
      <w:sz w:val="28"/>
    </w:rPr>
  </w:style>
  <w:style w:type="character" w:customStyle="1" w:styleId="aff5">
    <w:name w:val="Основной шрифт"/>
    <w:semiHidden/>
    <w:rsid w:val="00F5686E"/>
  </w:style>
  <w:style w:type="paragraph" w:customStyle="1" w:styleId="aff6">
    <w:name w:val="заг_центр"/>
    <w:basedOn w:val="a3"/>
    <w:rsid w:val="00F5686E"/>
    <w:pPr>
      <w:autoSpaceDE w:val="0"/>
      <w:autoSpaceDN w:val="0"/>
      <w:adjustRightInd w:val="0"/>
      <w:spacing w:before="57"/>
      <w:ind w:left="283" w:right="283"/>
      <w:jc w:val="center"/>
    </w:pPr>
    <w:rPr>
      <w:rFonts w:ascii="AvantGardeGothicC" w:hAnsi="AvantGardeGothicC"/>
      <w:b/>
      <w:i/>
      <w:sz w:val="24"/>
    </w:rPr>
  </w:style>
  <w:style w:type="paragraph" w:styleId="aff7">
    <w:name w:val="Subtitle"/>
    <w:basedOn w:val="a3"/>
    <w:link w:val="aff8"/>
    <w:qFormat/>
    <w:rsid w:val="00F5686E"/>
    <w:pPr>
      <w:tabs>
        <w:tab w:val="left" w:pos="567"/>
      </w:tabs>
      <w:spacing w:line="360" w:lineRule="auto"/>
      <w:ind w:firstLine="709"/>
      <w:jc w:val="both"/>
    </w:pPr>
    <w:rPr>
      <w:b/>
      <w:sz w:val="24"/>
    </w:rPr>
  </w:style>
  <w:style w:type="paragraph" w:customStyle="1" w:styleId="111">
    <w:name w:val="Обычный11"/>
    <w:rsid w:val="00F5686E"/>
    <w:rPr>
      <w:rFonts w:ascii="NTHelvetica/Cyrillic" w:hAnsi="NTHelvetica/Cyrillic"/>
      <w:color w:val="000080"/>
      <w:sz w:val="16"/>
    </w:rPr>
  </w:style>
  <w:style w:type="paragraph" w:customStyle="1" w:styleId="TextNormal">
    <w:name w:val="Text Normal"/>
    <w:basedOn w:val="a3"/>
    <w:rsid w:val="00F5686E"/>
    <w:pPr>
      <w:tabs>
        <w:tab w:val="left" w:pos="1170"/>
      </w:tabs>
      <w:ind w:left="360" w:right="448" w:firstLine="540"/>
      <w:jc w:val="both"/>
    </w:pPr>
    <w:rPr>
      <w:rFonts w:ascii="TimesDL" w:hAnsi="TimesDL"/>
      <w:lang w:val="en-GB"/>
    </w:rPr>
  </w:style>
  <w:style w:type="character" w:customStyle="1" w:styleId="sZamNoBreakSpace">
    <w:name w:val="sZamNoBreakSpace"/>
    <w:rsid w:val="00F5686E"/>
  </w:style>
  <w:style w:type="character" w:styleId="aff9">
    <w:name w:val="Emphasis"/>
    <w:qFormat/>
    <w:rsid w:val="00F5686E"/>
    <w:rPr>
      <w:i/>
      <w:iCs/>
    </w:rPr>
  </w:style>
  <w:style w:type="paragraph" w:customStyle="1" w:styleId="StyleFirstline127cm">
    <w:name w:val="Style First line:  127 cm"/>
    <w:basedOn w:val="a3"/>
    <w:rsid w:val="00F5686E"/>
    <w:pPr>
      <w:spacing w:before="120"/>
      <w:ind w:firstLine="720"/>
      <w:jc w:val="both"/>
    </w:pPr>
    <w:rPr>
      <w:rFonts w:ascii="Arial" w:hAnsi="Arial"/>
      <w:sz w:val="24"/>
      <w:lang w:eastAsia="en-US"/>
    </w:rPr>
  </w:style>
  <w:style w:type="paragraph" w:styleId="affa">
    <w:name w:val="Balloon Text"/>
    <w:basedOn w:val="a3"/>
    <w:link w:val="affb"/>
    <w:uiPriority w:val="99"/>
    <w:rsid w:val="00F5686E"/>
    <w:rPr>
      <w:rFonts w:ascii="Tahoma" w:hAnsi="Tahoma"/>
      <w:sz w:val="16"/>
      <w:szCs w:val="16"/>
    </w:rPr>
  </w:style>
  <w:style w:type="character" w:styleId="affc">
    <w:name w:val="annotation reference"/>
    <w:uiPriority w:val="99"/>
    <w:semiHidden/>
    <w:rsid w:val="00F5686E"/>
    <w:rPr>
      <w:sz w:val="16"/>
      <w:szCs w:val="16"/>
    </w:rPr>
  </w:style>
  <w:style w:type="paragraph" w:styleId="affd">
    <w:name w:val="annotation text"/>
    <w:basedOn w:val="a3"/>
    <w:link w:val="affe"/>
    <w:uiPriority w:val="99"/>
    <w:rsid w:val="00F5686E"/>
  </w:style>
  <w:style w:type="paragraph" w:styleId="afff">
    <w:name w:val="annotation subject"/>
    <w:basedOn w:val="affd"/>
    <w:next w:val="affd"/>
    <w:link w:val="afff0"/>
    <w:uiPriority w:val="99"/>
    <w:rsid w:val="00F5686E"/>
    <w:rPr>
      <w:b/>
      <w:bCs/>
    </w:rPr>
  </w:style>
  <w:style w:type="paragraph" w:customStyle="1" w:styleId="ConsPlusNormal">
    <w:name w:val="ConsPlusNormal"/>
    <w:link w:val="ConsPlusNormal0"/>
    <w:uiPriority w:val="99"/>
    <w:qFormat/>
    <w:rsid w:val="00F5686E"/>
    <w:pPr>
      <w:widowControl w:val="0"/>
      <w:autoSpaceDE w:val="0"/>
      <w:autoSpaceDN w:val="0"/>
      <w:adjustRightInd w:val="0"/>
      <w:ind w:firstLine="720"/>
    </w:pPr>
    <w:rPr>
      <w:rFonts w:ascii="Arial" w:hAnsi="Arial" w:cs="Arial"/>
    </w:rPr>
  </w:style>
  <w:style w:type="paragraph" w:customStyle="1" w:styleId="3b">
    <w:name w:val="3"/>
    <w:basedOn w:val="a3"/>
    <w:qFormat/>
    <w:rsid w:val="00F5686E"/>
    <w:pPr>
      <w:jc w:val="both"/>
    </w:pPr>
    <w:rPr>
      <w:sz w:val="24"/>
      <w:szCs w:val="24"/>
    </w:rPr>
  </w:style>
  <w:style w:type="paragraph" w:customStyle="1" w:styleId="2-110">
    <w:name w:val="2-11"/>
    <w:basedOn w:val="a3"/>
    <w:qFormat/>
    <w:rsid w:val="00F5686E"/>
    <w:pPr>
      <w:spacing w:after="60"/>
      <w:jc w:val="both"/>
    </w:pPr>
    <w:rPr>
      <w:sz w:val="24"/>
      <w:szCs w:val="24"/>
    </w:rPr>
  </w:style>
  <w:style w:type="paragraph" w:customStyle="1" w:styleId="afff1">
    <w:name w:val="Знак Знак Знак Знак"/>
    <w:basedOn w:val="a3"/>
    <w:rsid w:val="00F5686E"/>
    <w:pPr>
      <w:spacing w:after="160" w:line="240" w:lineRule="exact"/>
    </w:pPr>
    <w:rPr>
      <w:rFonts w:ascii="Verdana" w:hAnsi="Verdana"/>
      <w:sz w:val="24"/>
      <w:szCs w:val="24"/>
      <w:lang w:val="en-US" w:eastAsia="en-US"/>
    </w:rPr>
  </w:style>
  <w:style w:type="paragraph" w:customStyle="1" w:styleId="19">
    <w:name w:val="Знак1"/>
    <w:basedOn w:val="a3"/>
    <w:rsid w:val="004210AE"/>
    <w:pPr>
      <w:spacing w:before="100" w:beforeAutospacing="1" w:after="100" w:afterAutospacing="1"/>
    </w:pPr>
    <w:rPr>
      <w:rFonts w:ascii="Tahoma" w:hAnsi="Tahoma"/>
      <w:lang w:val="en-US" w:eastAsia="en-US"/>
    </w:rPr>
  </w:style>
  <w:style w:type="paragraph" w:customStyle="1" w:styleId="a1">
    <w:name w:val="Спис_заголовок"/>
    <w:basedOn w:val="a3"/>
    <w:next w:val="a2"/>
    <w:rsid w:val="00CA1AB9"/>
    <w:pPr>
      <w:keepNext/>
      <w:keepLines/>
      <w:numPr>
        <w:numId w:val="1"/>
      </w:numPr>
      <w:tabs>
        <w:tab w:val="left" w:pos="0"/>
      </w:tabs>
      <w:spacing w:before="60" w:after="60"/>
      <w:jc w:val="both"/>
    </w:pPr>
    <w:rPr>
      <w:sz w:val="22"/>
    </w:rPr>
  </w:style>
  <w:style w:type="paragraph" w:styleId="a2">
    <w:name w:val="List"/>
    <w:basedOn w:val="a3"/>
    <w:rsid w:val="00CA1AB9"/>
    <w:pPr>
      <w:numPr>
        <w:ilvl w:val="1"/>
        <w:numId w:val="1"/>
      </w:numPr>
      <w:tabs>
        <w:tab w:val="clear" w:pos="720"/>
      </w:tabs>
      <w:spacing w:after="60"/>
      <w:ind w:left="283" w:hanging="283"/>
      <w:jc w:val="both"/>
    </w:pPr>
    <w:rPr>
      <w:sz w:val="24"/>
      <w:szCs w:val="24"/>
    </w:rPr>
  </w:style>
  <w:style w:type="paragraph" w:customStyle="1" w:styleId="1">
    <w:name w:val="Номер1"/>
    <w:basedOn w:val="a2"/>
    <w:rsid w:val="00CA1AB9"/>
    <w:pPr>
      <w:numPr>
        <w:ilvl w:val="2"/>
      </w:numPr>
      <w:spacing w:before="40" w:after="40"/>
    </w:pPr>
    <w:rPr>
      <w:sz w:val="22"/>
      <w:szCs w:val="20"/>
    </w:rPr>
  </w:style>
  <w:style w:type="paragraph" w:customStyle="1" w:styleId="1a">
    <w:name w:val="Текст1"/>
    <w:basedOn w:val="a3"/>
    <w:rsid w:val="006065ED"/>
    <w:pPr>
      <w:spacing w:line="360" w:lineRule="auto"/>
      <w:ind w:firstLine="720"/>
      <w:jc w:val="both"/>
    </w:pPr>
    <w:rPr>
      <w:sz w:val="28"/>
    </w:rPr>
  </w:style>
  <w:style w:type="paragraph" w:customStyle="1" w:styleId="130">
    <w:name w:val="Основной13"/>
    <w:basedOn w:val="aa"/>
    <w:rsid w:val="006065ED"/>
    <w:pPr>
      <w:widowControl w:val="0"/>
      <w:ind w:left="0" w:firstLine="720"/>
      <w:jc w:val="both"/>
    </w:pPr>
    <w:rPr>
      <w:sz w:val="26"/>
    </w:rPr>
  </w:style>
  <w:style w:type="paragraph" w:customStyle="1" w:styleId="120">
    <w:name w:val="Знак12"/>
    <w:basedOn w:val="a3"/>
    <w:rsid w:val="00941C90"/>
    <w:pPr>
      <w:spacing w:before="100" w:beforeAutospacing="1" w:after="100" w:afterAutospacing="1"/>
    </w:pPr>
    <w:rPr>
      <w:rFonts w:ascii="Tahoma" w:hAnsi="Tahoma"/>
      <w:lang w:val="en-US" w:eastAsia="en-US"/>
    </w:rPr>
  </w:style>
  <w:style w:type="paragraph" w:customStyle="1" w:styleId="03zagolovok2">
    <w:name w:val="03zagolovok2"/>
    <w:basedOn w:val="a3"/>
    <w:uiPriority w:val="99"/>
    <w:rsid w:val="008C6CA4"/>
    <w:pPr>
      <w:keepNext/>
      <w:spacing w:before="360" w:after="120" w:line="360" w:lineRule="atLeast"/>
      <w:outlineLvl w:val="1"/>
    </w:pPr>
    <w:rPr>
      <w:rFonts w:ascii="GaramondC" w:hAnsi="GaramondC"/>
      <w:b/>
      <w:color w:val="000000"/>
      <w:sz w:val="28"/>
      <w:szCs w:val="28"/>
    </w:rPr>
  </w:style>
  <w:style w:type="paragraph" w:styleId="afff2">
    <w:name w:val="endnote text"/>
    <w:basedOn w:val="a3"/>
    <w:link w:val="afff3"/>
    <w:uiPriority w:val="99"/>
    <w:rsid w:val="006046E1"/>
  </w:style>
  <w:style w:type="character" w:styleId="afff4">
    <w:name w:val="endnote reference"/>
    <w:rsid w:val="006046E1"/>
    <w:rPr>
      <w:vertAlign w:val="superscript"/>
    </w:rPr>
  </w:style>
  <w:style w:type="paragraph" w:customStyle="1" w:styleId="aji5m00">
    <w:name w:val="aji5m0_0"/>
    <w:basedOn w:val="a3"/>
    <w:rsid w:val="00887F3C"/>
    <w:pPr>
      <w:ind w:firstLine="600"/>
      <w:jc w:val="both"/>
    </w:pPr>
    <w:rPr>
      <w:sz w:val="24"/>
      <w:szCs w:val="24"/>
    </w:rPr>
  </w:style>
  <w:style w:type="paragraph" w:customStyle="1" w:styleId="aji5m11">
    <w:name w:val="aji5m1_1"/>
    <w:basedOn w:val="a3"/>
    <w:rsid w:val="00887F3C"/>
    <w:pPr>
      <w:spacing w:before="120" w:after="120"/>
      <w:ind w:left="120" w:right="120" w:firstLine="600"/>
      <w:jc w:val="both"/>
    </w:pPr>
    <w:rPr>
      <w:b/>
      <w:bCs/>
      <w:color w:val="004761"/>
      <w:sz w:val="24"/>
      <w:szCs w:val="24"/>
    </w:rPr>
  </w:style>
  <w:style w:type="paragraph" w:customStyle="1" w:styleId="ConsNonformat">
    <w:name w:val="ConsNonformat"/>
    <w:link w:val="ConsNonformat0"/>
    <w:uiPriority w:val="99"/>
    <w:rsid w:val="00887F3C"/>
    <w:pPr>
      <w:widowControl w:val="0"/>
      <w:autoSpaceDE w:val="0"/>
      <w:autoSpaceDN w:val="0"/>
      <w:adjustRightInd w:val="0"/>
      <w:ind w:right="19772"/>
    </w:pPr>
    <w:rPr>
      <w:rFonts w:ascii="Courier New" w:hAnsi="Courier New" w:cs="Courier New"/>
    </w:rPr>
  </w:style>
  <w:style w:type="paragraph" w:customStyle="1" w:styleId="afff5">
    <w:name w:val="Îñíîâí"/>
    <w:basedOn w:val="a3"/>
    <w:rsid w:val="00887F3C"/>
    <w:pPr>
      <w:widowControl w:val="0"/>
      <w:suppressAutoHyphens/>
      <w:jc w:val="both"/>
    </w:pPr>
    <w:rPr>
      <w:rFonts w:ascii="Arial" w:hAnsi="Arial"/>
      <w:sz w:val="22"/>
    </w:rPr>
  </w:style>
  <w:style w:type="paragraph" w:styleId="1b">
    <w:name w:val="toc 1"/>
    <w:basedOn w:val="a3"/>
    <w:next w:val="a3"/>
    <w:autoRedefine/>
    <w:uiPriority w:val="39"/>
    <w:qFormat/>
    <w:rsid w:val="004B78DB"/>
    <w:rPr>
      <w:sz w:val="24"/>
      <w:szCs w:val="24"/>
    </w:rPr>
  </w:style>
  <w:style w:type="paragraph" w:customStyle="1" w:styleId="Iauiue">
    <w:name w:val="Iau?iue"/>
    <w:rsid w:val="007A2FDB"/>
    <w:rPr>
      <w:color w:val="000000"/>
      <w:sz w:val="24"/>
    </w:rPr>
  </w:style>
  <w:style w:type="paragraph" w:styleId="afff6">
    <w:name w:val="List Paragraph"/>
    <w:aliases w:val="Bullet List,FooterText,numbered,ТЗ список,Абзац списка литеральный,Bullet 1,Use Case List Paragraph"/>
    <w:basedOn w:val="a3"/>
    <w:link w:val="afff7"/>
    <w:uiPriority w:val="34"/>
    <w:qFormat/>
    <w:rsid w:val="007A2FDB"/>
    <w:pPr>
      <w:ind w:left="720"/>
      <w:contextualSpacing/>
    </w:pPr>
    <w:rPr>
      <w:sz w:val="24"/>
      <w:szCs w:val="24"/>
    </w:rPr>
  </w:style>
  <w:style w:type="numbering" w:customStyle="1" w:styleId="1c">
    <w:name w:val="Нет списка1"/>
    <w:next w:val="a6"/>
    <w:uiPriority w:val="99"/>
    <w:semiHidden/>
    <w:rsid w:val="001C0C97"/>
  </w:style>
  <w:style w:type="character" w:customStyle="1" w:styleId="WW8Num2z0">
    <w:name w:val="WW8Num2z0"/>
    <w:rsid w:val="001C0C97"/>
    <w:rPr>
      <w:rFonts w:ascii="Symbol" w:hAnsi="Symbol"/>
    </w:rPr>
  </w:style>
  <w:style w:type="character" w:customStyle="1" w:styleId="WW8Num2z1">
    <w:name w:val="WW8Num2z1"/>
    <w:rsid w:val="001C0C97"/>
    <w:rPr>
      <w:rFonts w:ascii="Courier New" w:hAnsi="Courier New"/>
    </w:rPr>
  </w:style>
  <w:style w:type="character" w:customStyle="1" w:styleId="WW8Num2z2">
    <w:name w:val="WW8Num2z2"/>
    <w:rsid w:val="001C0C97"/>
    <w:rPr>
      <w:rFonts w:ascii="Wingdings" w:hAnsi="Wingdings"/>
    </w:rPr>
  </w:style>
  <w:style w:type="character" w:customStyle="1" w:styleId="WW8Num2z3">
    <w:name w:val="WW8Num2z3"/>
    <w:rsid w:val="001C0C97"/>
    <w:rPr>
      <w:rFonts w:ascii="Wingdings" w:hAnsi="Wingdings"/>
    </w:rPr>
  </w:style>
  <w:style w:type="character" w:customStyle="1" w:styleId="WW8Num3z0">
    <w:name w:val="WW8Num3z0"/>
    <w:rsid w:val="001C0C97"/>
    <w:rPr>
      <w:rFonts w:ascii="Symbol" w:hAnsi="Symbol"/>
    </w:rPr>
  </w:style>
  <w:style w:type="character" w:customStyle="1" w:styleId="WW8Num3z1">
    <w:name w:val="WW8Num3z1"/>
    <w:rsid w:val="001C0C97"/>
    <w:rPr>
      <w:rFonts w:ascii="Courier New" w:hAnsi="Courier New" w:cs="Courier New"/>
    </w:rPr>
  </w:style>
  <w:style w:type="character" w:customStyle="1" w:styleId="WW8Num3z2">
    <w:name w:val="WW8Num3z2"/>
    <w:rsid w:val="001C0C97"/>
    <w:rPr>
      <w:rFonts w:ascii="Wingdings" w:hAnsi="Wingdings"/>
    </w:rPr>
  </w:style>
  <w:style w:type="character" w:customStyle="1" w:styleId="WW8Num3z3">
    <w:name w:val="WW8Num3z3"/>
    <w:rsid w:val="001C0C97"/>
    <w:rPr>
      <w:rFonts w:ascii="Wingdings" w:hAnsi="Wingdings"/>
    </w:rPr>
  </w:style>
  <w:style w:type="character" w:customStyle="1" w:styleId="42">
    <w:name w:val="Основной шрифт абзаца4"/>
    <w:rsid w:val="001C0C97"/>
  </w:style>
  <w:style w:type="character" w:customStyle="1" w:styleId="Absatz-Standardschriftart">
    <w:name w:val="Absatz-Standardschriftart"/>
    <w:rsid w:val="001C0C97"/>
  </w:style>
  <w:style w:type="character" w:customStyle="1" w:styleId="WW-Absatz-Standardschriftart">
    <w:name w:val="WW-Absatz-Standardschriftart"/>
    <w:rsid w:val="001C0C97"/>
  </w:style>
  <w:style w:type="character" w:customStyle="1" w:styleId="3c">
    <w:name w:val="Основной шрифт абзаца3"/>
    <w:rsid w:val="001C0C97"/>
  </w:style>
  <w:style w:type="character" w:customStyle="1" w:styleId="2b">
    <w:name w:val="Основной шрифт абзаца2"/>
    <w:rsid w:val="001C0C97"/>
  </w:style>
  <w:style w:type="character" w:customStyle="1" w:styleId="WW-Absatz-Standardschriftart1">
    <w:name w:val="WW-Absatz-Standardschriftart1"/>
    <w:rsid w:val="001C0C97"/>
  </w:style>
  <w:style w:type="character" w:customStyle="1" w:styleId="WW-Absatz-Standardschriftart11">
    <w:name w:val="WW-Absatz-Standardschriftart11"/>
    <w:rsid w:val="001C0C97"/>
  </w:style>
  <w:style w:type="character" w:customStyle="1" w:styleId="WW8Num1z0">
    <w:name w:val="WW8Num1z0"/>
    <w:rsid w:val="001C0C97"/>
    <w:rPr>
      <w:rFonts w:ascii="Symbol" w:hAnsi="Symbol"/>
    </w:rPr>
  </w:style>
  <w:style w:type="character" w:customStyle="1" w:styleId="WW8Num1z1">
    <w:name w:val="WW8Num1z1"/>
    <w:rsid w:val="001C0C97"/>
    <w:rPr>
      <w:rFonts w:ascii="Courier New" w:hAnsi="Courier New" w:cs="Courier New"/>
    </w:rPr>
  </w:style>
  <w:style w:type="character" w:customStyle="1" w:styleId="WW8Num1z2">
    <w:name w:val="WW8Num1z2"/>
    <w:rsid w:val="001C0C97"/>
    <w:rPr>
      <w:rFonts w:ascii="Wingdings" w:hAnsi="Wingdings"/>
    </w:rPr>
  </w:style>
  <w:style w:type="character" w:customStyle="1" w:styleId="WW8Num4z0">
    <w:name w:val="WW8Num4z0"/>
    <w:rsid w:val="001C0C97"/>
    <w:rPr>
      <w:rFonts w:ascii="Symbol" w:hAnsi="Symbol"/>
    </w:rPr>
  </w:style>
  <w:style w:type="character" w:customStyle="1" w:styleId="WW8Num4z1">
    <w:name w:val="WW8Num4z1"/>
    <w:rsid w:val="001C0C97"/>
    <w:rPr>
      <w:rFonts w:ascii="Courier New" w:hAnsi="Courier New" w:cs="Courier New"/>
    </w:rPr>
  </w:style>
  <w:style w:type="character" w:customStyle="1" w:styleId="WW8Num4z2">
    <w:name w:val="WW8Num4z2"/>
    <w:rsid w:val="001C0C97"/>
    <w:rPr>
      <w:rFonts w:ascii="Wingdings" w:hAnsi="Wingdings"/>
    </w:rPr>
  </w:style>
  <w:style w:type="character" w:customStyle="1" w:styleId="WW8Num5z0">
    <w:name w:val="WW8Num5z0"/>
    <w:rsid w:val="001C0C97"/>
    <w:rPr>
      <w:rFonts w:ascii="Symbol" w:hAnsi="Symbol"/>
    </w:rPr>
  </w:style>
  <w:style w:type="character" w:customStyle="1" w:styleId="WW8Num5z1">
    <w:name w:val="WW8Num5z1"/>
    <w:rsid w:val="001C0C97"/>
    <w:rPr>
      <w:rFonts w:ascii="Courier New" w:hAnsi="Courier New"/>
    </w:rPr>
  </w:style>
  <w:style w:type="character" w:customStyle="1" w:styleId="WW8Num5z2">
    <w:name w:val="WW8Num5z2"/>
    <w:rsid w:val="001C0C97"/>
    <w:rPr>
      <w:rFonts w:ascii="Wingdings" w:hAnsi="Wingdings"/>
    </w:rPr>
  </w:style>
  <w:style w:type="character" w:customStyle="1" w:styleId="WW8Num6z0">
    <w:name w:val="WW8Num6z0"/>
    <w:rsid w:val="001C0C97"/>
    <w:rPr>
      <w:rFonts w:ascii="Symbol" w:hAnsi="Symbol"/>
    </w:rPr>
  </w:style>
  <w:style w:type="character" w:customStyle="1" w:styleId="WW8Num6z1">
    <w:name w:val="WW8Num6z1"/>
    <w:rsid w:val="001C0C97"/>
    <w:rPr>
      <w:rFonts w:ascii="Courier New" w:hAnsi="Courier New" w:cs="Courier New"/>
    </w:rPr>
  </w:style>
  <w:style w:type="character" w:customStyle="1" w:styleId="WW8Num6z2">
    <w:name w:val="WW8Num6z2"/>
    <w:rsid w:val="001C0C97"/>
    <w:rPr>
      <w:rFonts w:ascii="Wingdings" w:hAnsi="Wingdings"/>
    </w:rPr>
  </w:style>
  <w:style w:type="character" w:customStyle="1" w:styleId="WW8Num7z0">
    <w:name w:val="WW8Num7z0"/>
    <w:rsid w:val="001C0C97"/>
    <w:rPr>
      <w:rFonts w:ascii="Symbol" w:hAnsi="Symbol"/>
    </w:rPr>
  </w:style>
  <w:style w:type="character" w:customStyle="1" w:styleId="WW8Num7z1">
    <w:name w:val="WW8Num7z1"/>
    <w:rsid w:val="001C0C97"/>
    <w:rPr>
      <w:rFonts w:ascii="Courier New" w:hAnsi="Courier New"/>
    </w:rPr>
  </w:style>
  <w:style w:type="character" w:customStyle="1" w:styleId="WW8Num7z2">
    <w:name w:val="WW8Num7z2"/>
    <w:rsid w:val="001C0C97"/>
    <w:rPr>
      <w:rFonts w:ascii="Wingdings" w:hAnsi="Wingdings"/>
    </w:rPr>
  </w:style>
  <w:style w:type="character" w:customStyle="1" w:styleId="WW8Num8z0">
    <w:name w:val="WW8Num8z0"/>
    <w:rsid w:val="001C0C97"/>
    <w:rPr>
      <w:rFonts w:ascii="Symbol" w:hAnsi="Symbol"/>
    </w:rPr>
  </w:style>
  <w:style w:type="character" w:customStyle="1" w:styleId="WW8Num8z1">
    <w:name w:val="WW8Num8z1"/>
    <w:rsid w:val="001C0C97"/>
    <w:rPr>
      <w:rFonts w:ascii="Courier New" w:hAnsi="Courier New"/>
    </w:rPr>
  </w:style>
  <w:style w:type="character" w:customStyle="1" w:styleId="WW8Num8z2">
    <w:name w:val="WW8Num8z2"/>
    <w:rsid w:val="001C0C97"/>
    <w:rPr>
      <w:rFonts w:ascii="Wingdings" w:hAnsi="Wingdings"/>
    </w:rPr>
  </w:style>
  <w:style w:type="character" w:customStyle="1" w:styleId="WW8Num9z0">
    <w:name w:val="WW8Num9z0"/>
    <w:rsid w:val="001C0C97"/>
    <w:rPr>
      <w:rFonts w:ascii="Symbol" w:hAnsi="Symbol"/>
    </w:rPr>
  </w:style>
  <w:style w:type="character" w:customStyle="1" w:styleId="WW8Num9z1">
    <w:name w:val="WW8Num9z1"/>
    <w:rsid w:val="001C0C97"/>
    <w:rPr>
      <w:rFonts w:ascii="Courier New" w:hAnsi="Courier New" w:cs="Courier New"/>
    </w:rPr>
  </w:style>
  <w:style w:type="character" w:customStyle="1" w:styleId="WW8Num9z2">
    <w:name w:val="WW8Num9z2"/>
    <w:rsid w:val="001C0C97"/>
    <w:rPr>
      <w:rFonts w:ascii="Wingdings" w:hAnsi="Wingdings"/>
    </w:rPr>
  </w:style>
  <w:style w:type="character" w:customStyle="1" w:styleId="WW8Num10z1">
    <w:name w:val="WW8Num10z1"/>
    <w:rsid w:val="001C0C97"/>
    <w:rPr>
      <w:rFonts w:ascii="Times New Roman" w:eastAsia="Times New Roman" w:hAnsi="Times New Roman" w:cs="Times New Roman"/>
    </w:rPr>
  </w:style>
  <w:style w:type="character" w:customStyle="1" w:styleId="WW8Num11z0">
    <w:name w:val="WW8Num11z0"/>
    <w:rsid w:val="001C0C97"/>
    <w:rPr>
      <w:rFonts w:ascii="Symbol" w:hAnsi="Symbol"/>
    </w:rPr>
  </w:style>
  <w:style w:type="character" w:customStyle="1" w:styleId="WW8Num11z1">
    <w:name w:val="WW8Num11z1"/>
    <w:rsid w:val="001C0C97"/>
    <w:rPr>
      <w:rFonts w:ascii="Courier New" w:hAnsi="Courier New" w:cs="Courier New"/>
    </w:rPr>
  </w:style>
  <w:style w:type="character" w:customStyle="1" w:styleId="WW8Num11z2">
    <w:name w:val="WW8Num11z2"/>
    <w:rsid w:val="001C0C97"/>
    <w:rPr>
      <w:rFonts w:ascii="Wingdings" w:hAnsi="Wingdings"/>
    </w:rPr>
  </w:style>
  <w:style w:type="character" w:customStyle="1" w:styleId="WW8Num12z0">
    <w:name w:val="WW8Num12z0"/>
    <w:rsid w:val="001C0C97"/>
    <w:rPr>
      <w:rFonts w:ascii="Symbol" w:hAnsi="Symbol"/>
    </w:rPr>
  </w:style>
  <w:style w:type="character" w:customStyle="1" w:styleId="WW8Num12z1">
    <w:name w:val="WW8Num12z1"/>
    <w:rsid w:val="001C0C97"/>
    <w:rPr>
      <w:rFonts w:ascii="Courier New" w:hAnsi="Courier New" w:cs="Courier New"/>
    </w:rPr>
  </w:style>
  <w:style w:type="character" w:customStyle="1" w:styleId="WW8Num12z2">
    <w:name w:val="WW8Num12z2"/>
    <w:rsid w:val="001C0C97"/>
    <w:rPr>
      <w:rFonts w:ascii="Wingdings" w:hAnsi="Wingdings"/>
    </w:rPr>
  </w:style>
  <w:style w:type="character" w:customStyle="1" w:styleId="WW8Num13z0">
    <w:name w:val="WW8Num13z0"/>
    <w:rsid w:val="001C0C97"/>
    <w:rPr>
      <w:rFonts w:ascii="Symbol" w:hAnsi="Symbol"/>
    </w:rPr>
  </w:style>
  <w:style w:type="character" w:customStyle="1" w:styleId="WW8Num13z1">
    <w:name w:val="WW8Num13z1"/>
    <w:rsid w:val="001C0C97"/>
    <w:rPr>
      <w:rFonts w:ascii="Courier New" w:hAnsi="Courier New" w:cs="Courier New"/>
    </w:rPr>
  </w:style>
  <w:style w:type="character" w:customStyle="1" w:styleId="WW8Num13z2">
    <w:name w:val="WW8Num13z2"/>
    <w:rsid w:val="001C0C97"/>
    <w:rPr>
      <w:rFonts w:ascii="Wingdings" w:hAnsi="Wingdings"/>
    </w:rPr>
  </w:style>
  <w:style w:type="character" w:customStyle="1" w:styleId="WW8Num14z0">
    <w:name w:val="WW8Num14z0"/>
    <w:rsid w:val="001C0C97"/>
    <w:rPr>
      <w:rFonts w:ascii="Symbol" w:hAnsi="Symbol"/>
    </w:rPr>
  </w:style>
  <w:style w:type="character" w:customStyle="1" w:styleId="WW8Num14z1">
    <w:name w:val="WW8Num14z1"/>
    <w:rsid w:val="001C0C97"/>
    <w:rPr>
      <w:rFonts w:ascii="Courier New" w:hAnsi="Courier New" w:cs="Courier New"/>
    </w:rPr>
  </w:style>
  <w:style w:type="character" w:customStyle="1" w:styleId="WW8Num14z2">
    <w:name w:val="WW8Num14z2"/>
    <w:rsid w:val="001C0C97"/>
    <w:rPr>
      <w:rFonts w:ascii="Wingdings" w:hAnsi="Wingdings"/>
    </w:rPr>
  </w:style>
  <w:style w:type="character" w:customStyle="1" w:styleId="WW8Num15z0">
    <w:name w:val="WW8Num15z0"/>
    <w:rsid w:val="001C0C97"/>
    <w:rPr>
      <w:rFonts w:ascii="Symbol" w:hAnsi="Symbol"/>
    </w:rPr>
  </w:style>
  <w:style w:type="character" w:customStyle="1" w:styleId="WW8Num15z1">
    <w:name w:val="WW8Num15z1"/>
    <w:uiPriority w:val="99"/>
    <w:rsid w:val="001C0C97"/>
    <w:rPr>
      <w:rFonts w:ascii="Courier New" w:hAnsi="Courier New" w:cs="Courier New"/>
    </w:rPr>
  </w:style>
  <w:style w:type="character" w:customStyle="1" w:styleId="WW8Num15z2">
    <w:name w:val="WW8Num15z2"/>
    <w:rsid w:val="001C0C97"/>
    <w:rPr>
      <w:rFonts w:ascii="Wingdings" w:hAnsi="Wingdings"/>
    </w:rPr>
  </w:style>
  <w:style w:type="character" w:customStyle="1" w:styleId="WW8Num16z0">
    <w:name w:val="WW8Num16z0"/>
    <w:rsid w:val="001C0C97"/>
    <w:rPr>
      <w:rFonts w:ascii="Symbol" w:hAnsi="Symbol"/>
    </w:rPr>
  </w:style>
  <w:style w:type="character" w:customStyle="1" w:styleId="WW8Num16z1">
    <w:name w:val="WW8Num16z1"/>
    <w:rsid w:val="001C0C97"/>
    <w:rPr>
      <w:rFonts w:ascii="Courier New" w:hAnsi="Courier New" w:cs="Courier New"/>
    </w:rPr>
  </w:style>
  <w:style w:type="character" w:customStyle="1" w:styleId="WW8Num16z2">
    <w:name w:val="WW8Num16z2"/>
    <w:rsid w:val="001C0C97"/>
    <w:rPr>
      <w:rFonts w:ascii="Wingdings" w:hAnsi="Wingdings"/>
    </w:rPr>
  </w:style>
  <w:style w:type="character" w:customStyle="1" w:styleId="WW8Num17z0">
    <w:name w:val="WW8Num17z0"/>
    <w:rsid w:val="001C0C97"/>
    <w:rPr>
      <w:rFonts w:ascii="Symbol" w:hAnsi="Symbol"/>
    </w:rPr>
  </w:style>
  <w:style w:type="character" w:customStyle="1" w:styleId="WW8Num17z1">
    <w:name w:val="WW8Num17z1"/>
    <w:rsid w:val="001C0C97"/>
    <w:rPr>
      <w:rFonts w:ascii="Courier New" w:hAnsi="Courier New"/>
    </w:rPr>
  </w:style>
  <w:style w:type="character" w:customStyle="1" w:styleId="WW8Num17z2">
    <w:name w:val="WW8Num17z2"/>
    <w:rsid w:val="001C0C97"/>
    <w:rPr>
      <w:rFonts w:ascii="Wingdings" w:hAnsi="Wingdings"/>
    </w:rPr>
  </w:style>
  <w:style w:type="character" w:customStyle="1" w:styleId="WW8Num18z0">
    <w:name w:val="WW8Num18z0"/>
    <w:rsid w:val="001C0C97"/>
    <w:rPr>
      <w:rFonts w:ascii="Symbol" w:hAnsi="Symbol"/>
    </w:rPr>
  </w:style>
  <w:style w:type="character" w:customStyle="1" w:styleId="WW8Num18z1">
    <w:name w:val="WW8Num18z1"/>
    <w:rsid w:val="001C0C97"/>
    <w:rPr>
      <w:rFonts w:ascii="Courier New" w:hAnsi="Courier New" w:cs="Courier New"/>
    </w:rPr>
  </w:style>
  <w:style w:type="character" w:customStyle="1" w:styleId="WW8Num18z2">
    <w:name w:val="WW8Num18z2"/>
    <w:rsid w:val="001C0C97"/>
    <w:rPr>
      <w:rFonts w:ascii="Wingdings" w:hAnsi="Wingdings"/>
    </w:rPr>
  </w:style>
  <w:style w:type="character" w:customStyle="1" w:styleId="WW8Num19z0">
    <w:name w:val="WW8Num19z0"/>
    <w:rsid w:val="001C0C97"/>
    <w:rPr>
      <w:rFonts w:ascii="Symbol" w:hAnsi="Symbol"/>
    </w:rPr>
  </w:style>
  <w:style w:type="character" w:customStyle="1" w:styleId="WW8Num19z1">
    <w:name w:val="WW8Num19z1"/>
    <w:rsid w:val="001C0C97"/>
    <w:rPr>
      <w:rFonts w:ascii="Courier New" w:hAnsi="Courier New" w:cs="Courier New"/>
    </w:rPr>
  </w:style>
  <w:style w:type="character" w:customStyle="1" w:styleId="WW8Num19z2">
    <w:name w:val="WW8Num19z2"/>
    <w:rsid w:val="001C0C97"/>
    <w:rPr>
      <w:rFonts w:ascii="Wingdings" w:hAnsi="Wingdings"/>
    </w:rPr>
  </w:style>
  <w:style w:type="character" w:customStyle="1" w:styleId="WW8Num20z0">
    <w:name w:val="WW8Num20z0"/>
    <w:rsid w:val="001C0C97"/>
    <w:rPr>
      <w:rFonts w:ascii="Symbol" w:hAnsi="Symbol"/>
    </w:rPr>
  </w:style>
  <w:style w:type="character" w:customStyle="1" w:styleId="WW8Num20z1">
    <w:name w:val="WW8Num20z1"/>
    <w:rsid w:val="001C0C97"/>
    <w:rPr>
      <w:rFonts w:ascii="Courier New" w:hAnsi="Courier New"/>
    </w:rPr>
  </w:style>
  <w:style w:type="character" w:customStyle="1" w:styleId="WW8Num20z2">
    <w:name w:val="WW8Num20z2"/>
    <w:rsid w:val="001C0C97"/>
    <w:rPr>
      <w:rFonts w:ascii="Wingdings" w:hAnsi="Wingdings"/>
    </w:rPr>
  </w:style>
  <w:style w:type="character" w:customStyle="1" w:styleId="1d">
    <w:name w:val="Основной шрифт абзаца1"/>
    <w:rsid w:val="001C0C97"/>
  </w:style>
  <w:style w:type="character" w:styleId="afff8">
    <w:name w:val="Strong"/>
    <w:uiPriority w:val="22"/>
    <w:qFormat/>
    <w:rsid w:val="001C0C97"/>
    <w:rPr>
      <w:b/>
      <w:bCs/>
    </w:rPr>
  </w:style>
  <w:style w:type="character" w:customStyle="1" w:styleId="std6566">
    <w:name w:val="std стиль65 стиль66"/>
    <w:basedOn w:val="1d"/>
    <w:rsid w:val="001C0C97"/>
  </w:style>
  <w:style w:type="character" w:customStyle="1" w:styleId="afff9">
    <w:name w:val="Маркеры списка"/>
    <w:rsid w:val="001C0C97"/>
    <w:rPr>
      <w:rFonts w:ascii="StarSymbol" w:eastAsia="StarSymbol" w:hAnsi="StarSymbol" w:cs="StarSymbol"/>
      <w:sz w:val="18"/>
      <w:szCs w:val="18"/>
    </w:rPr>
  </w:style>
  <w:style w:type="character" w:customStyle="1" w:styleId="afffa">
    <w:name w:val="Символ нумерации"/>
    <w:rsid w:val="001C0C97"/>
  </w:style>
  <w:style w:type="paragraph" w:customStyle="1" w:styleId="1e">
    <w:name w:val="Заголовок1"/>
    <w:basedOn w:val="a3"/>
    <w:next w:val="a7"/>
    <w:rsid w:val="001C0C97"/>
    <w:pPr>
      <w:keepNext/>
      <w:suppressAutoHyphens/>
      <w:spacing w:before="240" w:after="120"/>
    </w:pPr>
    <w:rPr>
      <w:rFonts w:ascii="Albany AMT" w:eastAsia="Albany AMT" w:hAnsi="Albany AMT" w:cs="Albany AMT"/>
      <w:sz w:val="28"/>
      <w:szCs w:val="28"/>
      <w:lang w:eastAsia="ar-SA"/>
    </w:rPr>
  </w:style>
  <w:style w:type="paragraph" w:customStyle="1" w:styleId="43">
    <w:name w:val="Название4"/>
    <w:basedOn w:val="a3"/>
    <w:rsid w:val="001C0C97"/>
    <w:pPr>
      <w:suppressLineNumbers/>
      <w:suppressAutoHyphens/>
      <w:spacing w:before="120" w:after="120"/>
    </w:pPr>
    <w:rPr>
      <w:rFonts w:cs="Andale Sans UI"/>
      <w:i/>
      <w:iCs/>
      <w:sz w:val="24"/>
      <w:szCs w:val="24"/>
      <w:lang w:eastAsia="ar-SA"/>
    </w:rPr>
  </w:style>
  <w:style w:type="paragraph" w:customStyle="1" w:styleId="44">
    <w:name w:val="Указатель4"/>
    <w:basedOn w:val="a3"/>
    <w:rsid w:val="001C0C97"/>
    <w:pPr>
      <w:suppressLineNumbers/>
      <w:suppressAutoHyphens/>
    </w:pPr>
    <w:rPr>
      <w:rFonts w:cs="Andale Sans UI"/>
      <w:sz w:val="24"/>
      <w:szCs w:val="24"/>
      <w:lang w:eastAsia="ar-SA"/>
    </w:rPr>
  </w:style>
  <w:style w:type="paragraph" w:customStyle="1" w:styleId="3d">
    <w:name w:val="Название3"/>
    <w:basedOn w:val="a3"/>
    <w:rsid w:val="001C0C97"/>
    <w:pPr>
      <w:suppressLineNumbers/>
      <w:suppressAutoHyphens/>
      <w:spacing w:before="120" w:after="120"/>
    </w:pPr>
    <w:rPr>
      <w:rFonts w:cs="Lucidasans"/>
      <w:i/>
      <w:iCs/>
      <w:sz w:val="24"/>
      <w:szCs w:val="24"/>
      <w:lang w:eastAsia="ar-SA"/>
    </w:rPr>
  </w:style>
  <w:style w:type="paragraph" w:customStyle="1" w:styleId="3e">
    <w:name w:val="Указатель3"/>
    <w:basedOn w:val="a3"/>
    <w:rsid w:val="001C0C97"/>
    <w:pPr>
      <w:suppressLineNumbers/>
      <w:suppressAutoHyphens/>
    </w:pPr>
    <w:rPr>
      <w:rFonts w:cs="Lucidasans"/>
      <w:sz w:val="24"/>
      <w:szCs w:val="24"/>
      <w:lang w:eastAsia="ar-SA"/>
    </w:rPr>
  </w:style>
  <w:style w:type="paragraph" w:customStyle="1" w:styleId="2c">
    <w:name w:val="Название2"/>
    <w:basedOn w:val="a3"/>
    <w:rsid w:val="001C0C97"/>
    <w:pPr>
      <w:suppressLineNumbers/>
      <w:suppressAutoHyphens/>
      <w:spacing w:before="120" w:after="120"/>
    </w:pPr>
    <w:rPr>
      <w:rFonts w:cs="Lucidasans"/>
      <w:i/>
      <w:iCs/>
      <w:sz w:val="24"/>
      <w:szCs w:val="24"/>
      <w:lang w:eastAsia="ar-SA"/>
    </w:rPr>
  </w:style>
  <w:style w:type="paragraph" w:customStyle="1" w:styleId="2d">
    <w:name w:val="Указатель2"/>
    <w:basedOn w:val="a3"/>
    <w:rsid w:val="001C0C97"/>
    <w:pPr>
      <w:suppressLineNumbers/>
      <w:suppressAutoHyphens/>
    </w:pPr>
    <w:rPr>
      <w:rFonts w:cs="Lucidasans"/>
      <w:sz w:val="24"/>
      <w:szCs w:val="24"/>
      <w:lang w:eastAsia="ar-SA"/>
    </w:rPr>
  </w:style>
  <w:style w:type="paragraph" w:customStyle="1" w:styleId="1f">
    <w:name w:val="Название1"/>
    <w:basedOn w:val="a3"/>
    <w:rsid w:val="001C0C97"/>
    <w:pPr>
      <w:suppressLineNumbers/>
      <w:suppressAutoHyphens/>
      <w:spacing w:before="120" w:after="120"/>
    </w:pPr>
    <w:rPr>
      <w:i/>
      <w:iCs/>
      <w:sz w:val="24"/>
      <w:szCs w:val="24"/>
      <w:lang w:eastAsia="ar-SA"/>
    </w:rPr>
  </w:style>
  <w:style w:type="paragraph" w:customStyle="1" w:styleId="1f0">
    <w:name w:val="Указатель1"/>
    <w:basedOn w:val="a3"/>
    <w:rsid w:val="001C0C97"/>
    <w:pPr>
      <w:suppressLineNumbers/>
      <w:suppressAutoHyphens/>
    </w:pPr>
    <w:rPr>
      <w:sz w:val="24"/>
      <w:szCs w:val="24"/>
      <w:lang w:eastAsia="ar-SA"/>
    </w:rPr>
  </w:style>
  <w:style w:type="paragraph" w:customStyle="1" w:styleId="65">
    <w:name w:val="стиль65"/>
    <w:basedOn w:val="a3"/>
    <w:rsid w:val="001C0C97"/>
    <w:pPr>
      <w:suppressAutoHyphens/>
      <w:spacing w:before="280" w:after="280"/>
    </w:pPr>
    <w:rPr>
      <w:color w:val="0066CC"/>
      <w:sz w:val="24"/>
      <w:szCs w:val="24"/>
      <w:lang w:eastAsia="ar-SA"/>
    </w:rPr>
  </w:style>
  <w:style w:type="paragraph" w:customStyle="1" w:styleId="312">
    <w:name w:val="Основной текст 31"/>
    <w:basedOn w:val="a3"/>
    <w:rsid w:val="001C0C97"/>
    <w:pPr>
      <w:suppressAutoHyphens/>
    </w:pPr>
    <w:rPr>
      <w:b/>
      <w:bCs/>
      <w:color w:val="FF0000"/>
      <w:sz w:val="24"/>
      <w:szCs w:val="24"/>
      <w:lang w:eastAsia="ar-SA"/>
    </w:rPr>
  </w:style>
  <w:style w:type="paragraph" w:customStyle="1" w:styleId="afffb">
    <w:name w:val="Содержимое таблицы"/>
    <w:basedOn w:val="a3"/>
    <w:rsid w:val="001C0C97"/>
    <w:pPr>
      <w:suppressLineNumbers/>
      <w:suppressAutoHyphens/>
    </w:pPr>
    <w:rPr>
      <w:sz w:val="24"/>
      <w:szCs w:val="24"/>
      <w:lang w:eastAsia="ar-SA"/>
    </w:rPr>
  </w:style>
  <w:style w:type="paragraph" w:customStyle="1" w:styleId="afffc">
    <w:name w:val="Заголовок таблицы"/>
    <w:basedOn w:val="afffb"/>
    <w:rsid w:val="001C0C97"/>
    <w:pPr>
      <w:jc w:val="center"/>
    </w:pPr>
    <w:rPr>
      <w:b/>
      <w:bCs/>
      <w:i/>
      <w:iCs/>
    </w:rPr>
  </w:style>
  <w:style w:type="paragraph" w:customStyle="1" w:styleId="afffd">
    <w:name w:val="Знак Знак Знак Знак Знак Знак"/>
    <w:basedOn w:val="a3"/>
    <w:rsid w:val="00A14FBF"/>
    <w:pPr>
      <w:spacing w:after="160" w:line="240" w:lineRule="exact"/>
    </w:pPr>
    <w:rPr>
      <w:rFonts w:ascii="Verdana" w:hAnsi="Verdana"/>
      <w:sz w:val="24"/>
      <w:szCs w:val="24"/>
      <w:lang w:val="en-US" w:eastAsia="en-US"/>
    </w:rPr>
  </w:style>
  <w:style w:type="character" w:customStyle="1" w:styleId="formw">
    <w:name w:val="formw"/>
    <w:basedOn w:val="a4"/>
    <w:rsid w:val="00074992"/>
  </w:style>
  <w:style w:type="character" w:customStyle="1" w:styleId="af6">
    <w:name w:val="Текст сноски Знак"/>
    <w:aliases w:val=" Знак6 Знак"/>
    <w:basedOn w:val="a4"/>
    <w:link w:val="af5"/>
    <w:uiPriority w:val="99"/>
    <w:rsid w:val="0016141C"/>
  </w:style>
  <w:style w:type="paragraph" w:customStyle="1" w:styleId="1f1">
    <w:name w:val="Знак Знак1"/>
    <w:basedOn w:val="a3"/>
    <w:rsid w:val="00FD50DD"/>
    <w:pPr>
      <w:spacing w:after="160" w:line="240" w:lineRule="exact"/>
    </w:pPr>
    <w:rPr>
      <w:rFonts w:ascii="Verdana" w:hAnsi="Verdana" w:cs="Verdana"/>
      <w:lang w:val="en-US" w:eastAsia="en-US"/>
    </w:rPr>
  </w:style>
  <w:style w:type="character" w:customStyle="1" w:styleId="grame">
    <w:name w:val="grame"/>
    <w:basedOn w:val="a4"/>
    <w:rsid w:val="00F66303"/>
  </w:style>
  <w:style w:type="paragraph" w:styleId="afffe">
    <w:name w:val="Document Map"/>
    <w:basedOn w:val="a3"/>
    <w:link w:val="affff"/>
    <w:semiHidden/>
    <w:rsid w:val="00F64C58"/>
    <w:pPr>
      <w:shd w:val="clear" w:color="auto" w:fill="000080"/>
    </w:pPr>
    <w:rPr>
      <w:rFonts w:ascii="Tahoma" w:hAnsi="Tahoma"/>
    </w:rPr>
  </w:style>
  <w:style w:type="character" w:customStyle="1" w:styleId="affff">
    <w:name w:val="Схема документа Знак"/>
    <w:link w:val="afffe"/>
    <w:semiHidden/>
    <w:rsid w:val="00F64C58"/>
    <w:rPr>
      <w:rFonts w:ascii="Tahoma" w:hAnsi="Tahoma" w:cs="Tahoma"/>
      <w:shd w:val="clear" w:color="auto" w:fill="000080"/>
    </w:rPr>
  </w:style>
  <w:style w:type="character" w:customStyle="1" w:styleId="23">
    <w:name w:val="Основной текст с отступом 2 Знак"/>
    <w:aliases w:val="Знак Знак"/>
    <w:basedOn w:val="a4"/>
    <w:link w:val="22"/>
    <w:qFormat/>
    <w:rsid w:val="00C02A81"/>
  </w:style>
  <w:style w:type="paragraph" w:styleId="affff0">
    <w:name w:val="No Spacing"/>
    <w:link w:val="affff1"/>
    <w:uiPriority w:val="1"/>
    <w:qFormat/>
    <w:rsid w:val="00C243C0"/>
    <w:rPr>
      <w:sz w:val="24"/>
      <w:szCs w:val="24"/>
    </w:rPr>
  </w:style>
  <w:style w:type="paragraph" w:customStyle="1" w:styleId="a">
    <w:name w:val="Абзац первого уровня"/>
    <w:basedOn w:val="a3"/>
    <w:link w:val="affff2"/>
    <w:qFormat/>
    <w:rsid w:val="00C243C0"/>
    <w:pPr>
      <w:numPr>
        <w:numId w:val="2"/>
      </w:numPr>
      <w:spacing w:before="120" w:after="120"/>
      <w:jc w:val="both"/>
    </w:pPr>
    <w:rPr>
      <w:rFonts w:ascii="Calibri" w:hAnsi="Calibri"/>
      <w:sz w:val="24"/>
      <w:szCs w:val="24"/>
    </w:rPr>
  </w:style>
  <w:style w:type="character" w:customStyle="1" w:styleId="affff2">
    <w:name w:val="Абзац первого уровня Знак"/>
    <w:link w:val="a"/>
    <w:rsid w:val="00C243C0"/>
    <w:rPr>
      <w:rFonts w:ascii="Calibri" w:hAnsi="Calibri"/>
      <w:sz w:val="24"/>
      <w:szCs w:val="24"/>
    </w:rPr>
  </w:style>
  <w:style w:type="paragraph" w:customStyle="1" w:styleId="1f2">
    <w:name w:val="Обычный (веб)1"/>
    <w:basedOn w:val="a3"/>
    <w:rsid w:val="00C243C0"/>
    <w:pPr>
      <w:widowControl w:val="0"/>
      <w:suppressAutoHyphens/>
      <w:spacing w:before="100" w:after="100"/>
      <w:jc w:val="both"/>
    </w:pPr>
    <w:rPr>
      <w:sz w:val="24"/>
      <w:szCs w:val="24"/>
      <w:lang w:bidi="ru-RU"/>
    </w:rPr>
  </w:style>
  <w:style w:type="character" w:customStyle="1" w:styleId="dfaq">
    <w:name w:val="dfaq"/>
    <w:rsid w:val="00D447ED"/>
  </w:style>
  <w:style w:type="character" w:customStyle="1" w:styleId="apple-style-span">
    <w:name w:val="apple-style-span"/>
    <w:rsid w:val="00D447ED"/>
  </w:style>
  <w:style w:type="character" w:customStyle="1" w:styleId="themebody">
    <w:name w:val="themebody"/>
    <w:basedOn w:val="a4"/>
    <w:rsid w:val="00D447ED"/>
  </w:style>
  <w:style w:type="character" w:customStyle="1" w:styleId="apple-converted-space">
    <w:name w:val="apple-converted-space"/>
    <w:basedOn w:val="a4"/>
    <w:rsid w:val="00D447ED"/>
  </w:style>
  <w:style w:type="paragraph" w:customStyle="1" w:styleId="52">
    <w:name w:val="Название5"/>
    <w:basedOn w:val="a3"/>
    <w:rsid w:val="00D447ED"/>
    <w:pPr>
      <w:spacing w:before="100" w:beforeAutospacing="1" w:after="100" w:afterAutospacing="1"/>
    </w:pPr>
    <w:rPr>
      <w:sz w:val="24"/>
      <w:szCs w:val="24"/>
    </w:rPr>
  </w:style>
  <w:style w:type="character" w:customStyle="1" w:styleId="group-name2">
    <w:name w:val="group-name2"/>
    <w:rsid w:val="00D447ED"/>
    <w:rPr>
      <w:b/>
      <w:bCs/>
      <w:sz w:val="20"/>
      <w:szCs w:val="20"/>
    </w:rPr>
  </w:style>
  <w:style w:type="character" w:customStyle="1" w:styleId="no1">
    <w:name w:val="no1"/>
    <w:basedOn w:val="a4"/>
    <w:rsid w:val="00D447ED"/>
  </w:style>
  <w:style w:type="character" w:customStyle="1" w:styleId="yes1">
    <w:name w:val="yes1"/>
    <w:rsid w:val="00D447ED"/>
    <w:rPr>
      <w:color w:val="FFFFFF"/>
      <w:shd w:val="clear" w:color="auto" w:fill="18A9FF"/>
    </w:rPr>
  </w:style>
  <w:style w:type="character" w:customStyle="1" w:styleId="45">
    <w:name w:val="Знак Знак4"/>
    <w:basedOn w:val="a4"/>
    <w:rsid w:val="00556298"/>
  </w:style>
  <w:style w:type="character" w:customStyle="1" w:styleId="affff3">
    <w:name w:val="Символ сноски"/>
    <w:rsid w:val="00556298"/>
    <w:rPr>
      <w:vertAlign w:val="superscript"/>
    </w:rPr>
  </w:style>
  <w:style w:type="paragraph" w:customStyle="1" w:styleId="Default">
    <w:name w:val="Default"/>
    <w:rsid w:val="008A65B2"/>
    <w:pPr>
      <w:autoSpaceDE w:val="0"/>
      <w:autoSpaceDN w:val="0"/>
      <w:adjustRightInd w:val="0"/>
    </w:pPr>
    <w:rPr>
      <w:color w:val="000000"/>
      <w:sz w:val="24"/>
      <w:szCs w:val="24"/>
    </w:rPr>
  </w:style>
  <w:style w:type="character" w:customStyle="1" w:styleId="af">
    <w:name w:val="Нижний колонтитул Знак"/>
    <w:basedOn w:val="a4"/>
    <w:link w:val="ae"/>
    <w:uiPriority w:val="99"/>
    <w:rsid w:val="00256D45"/>
  </w:style>
  <w:style w:type="character" w:customStyle="1" w:styleId="hps">
    <w:name w:val="hps"/>
    <w:uiPriority w:val="99"/>
    <w:rsid w:val="00416F0A"/>
    <w:rPr>
      <w:rFonts w:ascii="Times New Roman" w:hAnsi="Times New Roman" w:cs="Times New Roman" w:hint="default"/>
    </w:rPr>
  </w:style>
  <w:style w:type="paragraph" w:customStyle="1" w:styleId="Head92">
    <w:name w:val="Head 9.2"/>
    <w:basedOn w:val="a3"/>
    <w:next w:val="a3"/>
    <w:autoRedefine/>
    <w:rsid w:val="00D37A92"/>
    <w:pPr>
      <w:keepNext/>
      <w:suppressAutoHyphens/>
      <w:spacing w:before="240" w:after="60"/>
      <w:jc w:val="center"/>
    </w:pPr>
    <w:rPr>
      <w:b/>
      <w:sz w:val="24"/>
    </w:rPr>
  </w:style>
  <w:style w:type="paragraph" w:customStyle="1" w:styleId="Head91">
    <w:name w:val="Head 9.1"/>
    <w:basedOn w:val="a3"/>
    <w:next w:val="a3"/>
    <w:autoRedefine/>
    <w:rsid w:val="00D37A92"/>
    <w:pPr>
      <w:keepNext/>
      <w:suppressAutoHyphens/>
      <w:spacing w:before="240" w:after="60"/>
      <w:jc w:val="center"/>
    </w:pPr>
    <w:rPr>
      <w:rFonts w:ascii="Times New Roman Bold" w:hAnsi="Times New Roman Bold"/>
      <w:b/>
      <w:noProof/>
      <w:sz w:val="28"/>
      <w:lang w:val="en-US" w:eastAsia="en-US"/>
    </w:rPr>
  </w:style>
  <w:style w:type="character" w:customStyle="1" w:styleId="21">
    <w:name w:val="Заголовок 2 Знак1"/>
    <w:aliases w:val="OG Heading 2 Знак,Загол2 Знак,Çàãîë2 Знак,1.1. Caaieiaie 2 Знак,1.1. Заголовок 2 Знак,Caaie2 Знак,Caaieiaie 2 Ciae Знак,H2 Знак"/>
    <w:link w:val="20"/>
    <w:qFormat/>
    <w:locked/>
    <w:rsid w:val="00ED112D"/>
    <w:rPr>
      <w:rFonts w:ascii="Arial" w:hAnsi="Arial" w:cs="Arial"/>
      <w:b/>
      <w:bCs/>
      <w:i/>
      <w:iCs/>
      <w:sz w:val="28"/>
      <w:szCs w:val="28"/>
    </w:rPr>
  </w:style>
  <w:style w:type="character" w:customStyle="1" w:styleId="40">
    <w:name w:val="Заголовок 4 Знак"/>
    <w:aliases w:val="OG Heading 4 Знак"/>
    <w:link w:val="4"/>
    <w:locked/>
    <w:rsid w:val="00ED112D"/>
    <w:rPr>
      <w:b/>
      <w:sz w:val="28"/>
    </w:rPr>
  </w:style>
  <w:style w:type="character" w:customStyle="1" w:styleId="50">
    <w:name w:val="Заголовок 5 Знак"/>
    <w:aliases w:val="OG Appendix Знак"/>
    <w:link w:val="5"/>
    <w:uiPriority w:val="99"/>
    <w:locked/>
    <w:rsid w:val="00ED112D"/>
    <w:rPr>
      <w:b/>
      <w:bCs/>
      <w:i/>
      <w:iCs/>
      <w:sz w:val="26"/>
      <w:szCs w:val="26"/>
    </w:rPr>
  </w:style>
  <w:style w:type="character" w:customStyle="1" w:styleId="60">
    <w:name w:val="Заголовок 6 Знак"/>
    <w:aliases w:val="OG Distribution Знак"/>
    <w:link w:val="6"/>
    <w:locked/>
    <w:rsid w:val="00ED112D"/>
    <w:rPr>
      <w:b/>
      <w:bCs/>
      <w:sz w:val="22"/>
      <w:szCs w:val="22"/>
    </w:rPr>
  </w:style>
  <w:style w:type="character" w:customStyle="1" w:styleId="70">
    <w:name w:val="Заголовок 7 Знак"/>
    <w:link w:val="7"/>
    <w:locked/>
    <w:rsid w:val="00ED112D"/>
    <w:rPr>
      <w:sz w:val="24"/>
      <w:szCs w:val="24"/>
    </w:rPr>
  </w:style>
  <w:style w:type="character" w:customStyle="1" w:styleId="80">
    <w:name w:val="Заголовок 8 Знак"/>
    <w:link w:val="8"/>
    <w:locked/>
    <w:rsid w:val="00ED112D"/>
    <w:rPr>
      <w:i/>
      <w:iCs/>
      <w:sz w:val="24"/>
      <w:szCs w:val="24"/>
    </w:rPr>
  </w:style>
  <w:style w:type="character" w:customStyle="1" w:styleId="90">
    <w:name w:val="Заголовок 9 Знак"/>
    <w:link w:val="9"/>
    <w:locked/>
    <w:rsid w:val="00ED112D"/>
    <w:rPr>
      <w:b/>
      <w:sz w:val="24"/>
      <w:szCs w:val="26"/>
      <w:shd w:val="clear" w:color="auto" w:fill="FFFFFF"/>
    </w:rPr>
  </w:style>
  <w:style w:type="character" w:customStyle="1" w:styleId="2e">
    <w:name w:val="Заголовок 2 Знак"/>
    <w:aliases w:val=" Знак Знак Знак"/>
    <w:uiPriority w:val="99"/>
    <w:rsid w:val="00ED112D"/>
    <w:rPr>
      <w:rFonts w:ascii="Cambria" w:eastAsia="MS Gothic" w:hAnsi="Cambria" w:cs="Times New Roman"/>
      <w:b/>
      <w:bCs/>
      <w:color w:val="4F81BD"/>
      <w:sz w:val="26"/>
      <w:szCs w:val="26"/>
    </w:rPr>
  </w:style>
  <w:style w:type="paragraph" w:customStyle="1" w:styleId="ConsTitle">
    <w:name w:val="ConsTitle"/>
    <w:rsid w:val="00ED112D"/>
    <w:pPr>
      <w:widowControl w:val="0"/>
      <w:ind w:right="19772"/>
    </w:pPr>
    <w:rPr>
      <w:rFonts w:ascii="Arial" w:eastAsia="Calibri" w:hAnsi="Arial"/>
      <w:b/>
      <w:sz w:val="16"/>
    </w:rPr>
  </w:style>
  <w:style w:type="character" w:customStyle="1" w:styleId="a8">
    <w:name w:val="Основной текст Знак"/>
    <w:aliases w:val="Body Text Char Знак,Основной текст Знак Знак Знак,body text Знак,Основной текст Знак Знак Знак Знак Знак,body text Знак Знак Знак"/>
    <w:link w:val="a7"/>
    <w:uiPriority w:val="99"/>
    <w:locked/>
    <w:rsid w:val="00ED112D"/>
    <w:rPr>
      <w:sz w:val="24"/>
    </w:rPr>
  </w:style>
  <w:style w:type="character" w:customStyle="1" w:styleId="32">
    <w:name w:val="Основной текст с отступом 3 Знак"/>
    <w:link w:val="31"/>
    <w:locked/>
    <w:rsid w:val="00ED112D"/>
    <w:rPr>
      <w:sz w:val="22"/>
    </w:rPr>
  </w:style>
  <w:style w:type="character" w:customStyle="1" w:styleId="af3">
    <w:name w:val="Заголовок Знак"/>
    <w:link w:val="af2"/>
    <w:locked/>
    <w:rsid w:val="00ED112D"/>
    <w:rPr>
      <w:sz w:val="32"/>
      <w:szCs w:val="24"/>
    </w:rPr>
  </w:style>
  <w:style w:type="character" w:customStyle="1" w:styleId="27">
    <w:name w:val="Основной текст 2 Знак"/>
    <w:link w:val="26"/>
    <w:uiPriority w:val="99"/>
    <w:locked/>
    <w:rsid w:val="00ED112D"/>
  </w:style>
  <w:style w:type="character" w:customStyle="1" w:styleId="HeaderChar">
    <w:name w:val="Header Char"/>
    <w:aliases w:val="Знак1 Char,Знак11 Char"/>
    <w:semiHidden/>
    <w:rsid w:val="00ED112D"/>
    <w:rPr>
      <w:rFonts w:cs="Times New Roman"/>
      <w:lang w:eastAsia="en-US"/>
    </w:rPr>
  </w:style>
  <w:style w:type="character" w:customStyle="1" w:styleId="ad">
    <w:name w:val="Верхний колонтитул Знак"/>
    <w:aliases w:val="Знак11 Знак"/>
    <w:link w:val="ac"/>
    <w:uiPriority w:val="99"/>
    <w:locked/>
    <w:rsid w:val="00ED112D"/>
  </w:style>
  <w:style w:type="character" w:customStyle="1" w:styleId="1f3">
    <w:name w:val="Текст сноски Знак1"/>
    <w:locked/>
    <w:rsid w:val="00ED112D"/>
    <w:rPr>
      <w:rFonts w:ascii="Times New Roman" w:hAnsi="Times New Roman" w:cs="Times New Roman"/>
      <w:sz w:val="20"/>
      <w:lang w:eastAsia="ru-RU"/>
    </w:rPr>
  </w:style>
  <w:style w:type="character" w:customStyle="1" w:styleId="35">
    <w:name w:val="Основной текст 3 Знак"/>
    <w:link w:val="34"/>
    <w:uiPriority w:val="99"/>
    <w:locked/>
    <w:rsid w:val="00ED112D"/>
    <w:rPr>
      <w:sz w:val="16"/>
      <w:szCs w:val="16"/>
    </w:rPr>
  </w:style>
  <w:style w:type="paragraph" w:customStyle="1" w:styleId="2f">
    <w:name w:val="заголовок 2"/>
    <w:basedOn w:val="a3"/>
    <w:next w:val="a3"/>
    <w:rsid w:val="00ED112D"/>
    <w:pPr>
      <w:keepNext/>
      <w:autoSpaceDE w:val="0"/>
      <w:autoSpaceDN w:val="0"/>
      <w:jc w:val="center"/>
    </w:pPr>
    <w:rPr>
      <w:rFonts w:eastAsia="Calibri"/>
      <w:b/>
      <w:bCs/>
      <w:sz w:val="24"/>
      <w:szCs w:val="24"/>
      <w:lang w:eastAsia="en-US"/>
    </w:rPr>
  </w:style>
  <w:style w:type="paragraph" w:customStyle="1" w:styleId="affff4">
    <w:name w:val="Знак Знак Знак Знак Знак Знак Знак"/>
    <w:basedOn w:val="a3"/>
    <w:rsid w:val="00ED112D"/>
    <w:pPr>
      <w:spacing w:after="160" w:line="240" w:lineRule="exact"/>
    </w:pPr>
    <w:rPr>
      <w:rFonts w:ascii="Verdana" w:eastAsia="Calibri" w:hAnsi="Verdan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ED112D"/>
    <w:pPr>
      <w:spacing w:before="100" w:beforeAutospacing="1" w:after="100" w:afterAutospacing="1"/>
    </w:pPr>
    <w:rPr>
      <w:rFonts w:ascii="Tahoma" w:eastAsia="Calibri" w:hAnsi="Tahoma"/>
      <w:lang w:val="en-US" w:eastAsia="en-US"/>
    </w:rPr>
  </w:style>
  <w:style w:type="character" w:customStyle="1" w:styleId="afb">
    <w:name w:val="Дата Знак"/>
    <w:link w:val="afa"/>
    <w:locked/>
    <w:rsid w:val="00ED112D"/>
    <w:rPr>
      <w:sz w:val="24"/>
    </w:rPr>
  </w:style>
  <w:style w:type="paragraph" w:customStyle="1" w:styleId="ConsPlusNonformat">
    <w:name w:val="ConsPlusNonformat"/>
    <w:uiPriority w:val="99"/>
    <w:rsid w:val="00ED112D"/>
    <w:pPr>
      <w:widowControl w:val="0"/>
      <w:autoSpaceDE w:val="0"/>
      <w:autoSpaceDN w:val="0"/>
      <w:adjustRightInd w:val="0"/>
    </w:pPr>
    <w:rPr>
      <w:rFonts w:ascii="Courier New" w:eastAsia="Calibri" w:hAnsi="Courier New" w:cs="Courier New"/>
    </w:rPr>
  </w:style>
  <w:style w:type="paragraph" w:customStyle="1" w:styleId="affff5">
    <w:name w:val="микротекст"/>
    <w:basedOn w:val="a7"/>
    <w:rsid w:val="00ED112D"/>
    <w:pPr>
      <w:keepNext w:val="0"/>
      <w:suppressAutoHyphens w:val="0"/>
      <w:overflowPunct w:val="0"/>
      <w:autoSpaceDE w:val="0"/>
      <w:autoSpaceDN w:val="0"/>
      <w:adjustRightInd w:val="0"/>
      <w:spacing w:after="120"/>
      <w:jc w:val="both"/>
      <w:textAlignment w:val="baseline"/>
      <w:outlineLvl w:val="9"/>
    </w:pPr>
    <w:rPr>
      <w:rFonts w:ascii="NTHelvetica/Cyrillic" w:eastAsia="Calibri" w:hAnsi="NTHelvetica/Cyrillic"/>
      <w:sz w:val="20"/>
    </w:rPr>
  </w:style>
  <w:style w:type="paragraph" w:customStyle="1" w:styleId="Iniiaiieoaenooaaeeou">
    <w:name w:val="Iniiaiie oaeno oaaeeou"/>
    <w:basedOn w:val="a7"/>
    <w:next w:val="a7"/>
    <w:rsid w:val="00ED112D"/>
    <w:pPr>
      <w:keepNext w:val="0"/>
      <w:suppressAutoHyphens w:val="0"/>
      <w:overflowPunct w:val="0"/>
      <w:autoSpaceDE w:val="0"/>
      <w:autoSpaceDN w:val="0"/>
      <w:adjustRightInd w:val="0"/>
      <w:spacing w:before="40" w:after="40"/>
      <w:jc w:val="center"/>
      <w:textAlignment w:val="baseline"/>
      <w:outlineLvl w:val="9"/>
    </w:pPr>
    <w:rPr>
      <w:rFonts w:eastAsia="Calibri"/>
    </w:rPr>
  </w:style>
  <w:style w:type="paragraph" w:customStyle="1" w:styleId="affff6">
    <w:name w:val="Основной текст таблицы"/>
    <w:basedOn w:val="a7"/>
    <w:rsid w:val="00ED112D"/>
    <w:pPr>
      <w:keepNext w:val="0"/>
      <w:suppressAutoHyphens w:val="0"/>
      <w:spacing w:before="40" w:after="40"/>
      <w:jc w:val="center"/>
      <w:outlineLvl w:val="9"/>
    </w:pPr>
    <w:rPr>
      <w:rFonts w:eastAsia="Calibri"/>
      <w:szCs w:val="24"/>
    </w:rPr>
  </w:style>
  <w:style w:type="paragraph" w:customStyle="1" w:styleId="53">
    <w:name w:val="Список бюл.5"/>
    <w:basedOn w:val="54"/>
    <w:rsid w:val="00ED112D"/>
    <w:pPr>
      <w:tabs>
        <w:tab w:val="num" w:pos="720"/>
        <w:tab w:val="left" w:pos="1361"/>
        <w:tab w:val="left" w:pos="1786"/>
      </w:tabs>
      <w:ind w:left="1786" w:hanging="380"/>
    </w:pPr>
    <w:rPr>
      <w:sz w:val="26"/>
      <w:szCs w:val="24"/>
    </w:rPr>
  </w:style>
  <w:style w:type="paragraph" w:styleId="54">
    <w:name w:val="List Bullet 5"/>
    <w:basedOn w:val="a3"/>
    <w:rsid w:val="00ED112D"/>
    <w:pPr>
      <w:tabs>
        <w:tab w:val="num" w:pos="360"/>
      </w:tabs>
      <w:ind w:left="360" w:hanging="360"/>
    </w:pPr>
    <w:rPr>
      <w:rFonts w:eastAsia="Calibri"/>
    </w:rPr>
  </w:style>
  <w:style w:type="paragraph" w:styleId="2">
    <w:name w:val="List Bullet 2"/>
    <w:aliases w:val="Nienie a?e. 2,Список бюл. 2,Ñïèñîê áþë. 2"/>
    <w:basedOn w:val="af9"/>
    <w:rsid w:val="00ED112D"/>
    <w:pPr>
      <w:numPr>
        <w:numId w:val="3"/>
      </w:numPr>
      <w:tabs>
        <w:tab w:val="left" w:pos="714"/>
      </w:tabs>
      <w:ind w:left="714" w:hanging="357"/>
    </w:pPr>
    <w:rPr>
      <w:rFonts w:eastAsia="Calibri"/>
      <w:sz w:val="26"/>
      <w:szCs w:val="24"/>
    </w:rPr>
  </w:style>
  <w:style w:type="paragraph" w:customStyle="1" w:styleId="2f0">
    <w:name w:val="Список бюл.2"/>
    <w:basedOn w:val="2"/>
    <w:rsid w:val="00ED112D"/>
    <w:pPr>
      <w:tabs>
        <w:tab w:val="clear" w:pos="714"/>
        <w:tab w:val="num" w:pos="643"/>
      </w:tabs>
      <w:ind w:left="640"/>
    </w:pPr>
  </w:style>
  <w:style w:type="paragraph" w:customStyle="1" w:styleId="affff7">
    <w:name w:val="Таблицы (моноширинный)"/>
    <w:basedOn w:val="a3"/>
    <w:next w:val="a3"/>
    <w:rsid w:val="00ED112D"/>
    <w:pPr>
      <w:autoSpaceDE w:val="0"/>
      <w:autoSpaceDN w:val="0"/>
      <w:adjustRightInd w:val="0"/>
      <w:jc w:val="both"/>
    </w:pPr>
    <w:rPr>
      <w:rFonts w:ascii="Courier New" w:eastAsia="Calibri" w:hAnsi="Courier New" w:cs="Courier New"/>
    </w:rPr>
  </w:style>
  <w:style w:type="paragraph" w:customStyle="1" w:styleId="1f4">
    <w:name w:val="1 Знак"/>
    <w:basedOn w:val="a3"/>
    <w:rsid w:val="00ED112D"/>
    <w:pPr>
      <w:spacing w:before="100" w:beforeAutospacing="1" w:after="100" w:afterAutospacing="1"/>
    </w:pPr>
    <w:rPr>
      <w:rFonts w:ascii="Tahoma" w:eastAsia="Calibri" w:hAnsi="Tahoma"/>
      <w:lang w:val="en-US" w:eastAsia="en-US"/>
    </w:rPr>
  </w:style>
  <w:style w:type="paragraph" w:customStyle="1" w:styleId="55">
    <w:name w:val="Знак5"/>
    <w:basedOn w:val="a3"/>
    <w:rsid w:val="00ED112D"/>
    <w:pPr>
      <w:spacing w:after="160" w:line="240" w:lineRule="exact"/>
    </w:pPr>
    <w:rPr>
      <w:rFonts w:ascii="Verdana" w:eastAsia="Calibri" w:hAnsi="Verdana"/>
      <w:lang w:val="en-US" w:eastAsia="en-US"/>
    </w:rPr>
  </w:style>
  <w:style w:type="paragraph" w:customStyle="1" w:styleId="1f5">
    <w:name w:val="Абзац списка1"/>
    <w:basedOn w:val="a3"/>
    <w:link w:val="ListParagraphChar2"/>
    <w:rsid w:val="00ED112D"/>
    <w:pPr>
      <w:ind w:left="720"/>
      <w:contextualSpacing/>
    </w:pPr>
    <w:rPr>
      <w:rFonts w:ascii="Calibri" w:eastAsia="Calibri" w:hAnsi="Calibri"/>
      <w:sz w:val="24"/>
      <w:szCs w:val="24"/>
      <w:lang w:val="en-US" w:eastAsia="en-US"/>
    </w:rPr>
  </w:style>
  <w:style w:type="paragraph" w:customStyle="1" w:styleId="affff8">
    <w:name w:val="Подраздел"/>
    <w:basedOn w:val="a3"/>
    <w:semiHidden/>
    <w:rsid w:val="00ED112D"/>
    <w:pPr>
      <w:suppressAutoHyphens/>
      <w:spacing w:before="240" w:after="120"/>
      <w:jc w:val="center"/>
    </w:pPr>
    <w:rPr>
      <w:rFonts w:ascii="TimesDL" w:eastAsia="Calibri" w:hAnsi="TimesDL" w:cs="TimesDL"/>
      <w:b/>
      <w:bCs/>
      <w:smallCaps/>
      <w:spacing w:val="-2"/>
      <w:sz w:val="24"/>
      <w:szCs w:val="24"/>
    </w:rPr>
  </w:style>
  <w:style w:type="paragraph" w:customStyle="1" w:styleId="1f6">
    <w:name w:val="Знак Знак Знак1 Знак"/>
    <w:basedOn w:val="a3"/>
    <w:rsid w:val="00ED112D"/>
    <w:pPr>
      <w:widowControl w:val="0"/>
      <w:adjustRightInd w:val="0"/>
      <w:spacing w:after="160" w:line="240" w:lineRule="exact"/>
      <w:jc w:val="right"/>
    </w:pPr>
    <w:rPr>
      <w:rFonts w:eastAsia="Calibri"/>
      <w:lang w:val="en-GB" w:eastAsia="en-US"/>
    </w:rPr>
  </w:style>
  <w:style w:type="paragraph" w:customStyle="1" w:styleId="List2110">
    <w:name w:val="List 2.1 + 10 пт"/>
    <w:basedOn w:val="a3"/>
    <w:rsid w:val="00ED112D"/>
    <w:pPr>
      <w:numPr>
        <w:numId w:val="4"/>
      </w:numPr>
      <w:spacing w:before="120"/>
      <w:jc w:val="both"/>
    </w:pPr>
    <w:rPr>
      <w:rFonts w:ascii="Arial" w:eastAsia="Calibri" w:hAnsi="Arial" w:cs="Arial"/>
    </w:rPr>
  </w:style>
  <w:style w:type="paragraph" w:customStyle="1" w:styleId="List21">
    <w:name w:val="List 2.1"/>
    <w:basedOn w:val="List2110"/>
    <w:rsid w:val="00ED112D"/>
    <w:pPr>
      <w:spacing w:before="60"/>
    </w:pPr>
  </w:style>
  <w:style w:type="paragraph" w:customStyle="1" w:styleId="2f1">
    <w:name w:val="Абзац списка2"/>
    <w:basedOn w:val="a3"/>
    <w:rsid w:val="00ED112D"/>
    <w:pPr>
      <w:spacing w:after="200" w:line="276" w:lineRule="auto"/>
      <w:ind w:left="720"/>
    </w:pPr>
    <w:rPr>
      <w:rFonts w:ascii="Calibri" w:eastAsia="Calibri" w:hAnsi="Calibri" w:cs="Calibri"/>
      <w:sz w:val="22"/>
      <w:szCs w:val="22"/>
      <w:lang w:eastAsia="en-US"/>
    </w:rPr>
  </w:style>
  <w:style w:type="paragraph" w:customStyle="1" w:styleId="2f2">
    <w:name w:val="2"/>
    <w:basedOn w:val="a3"/>
    <w:rsid w:val="00ED112D"/>
    <w:pPr>
      <w:spacing w:after="160" w:line="240" w:lineRule="exact"/>
      <w:jc w:val="both"/>
    </w:pPr>
    <w:rPr>
      <w:rFonts w:ascii="Verdana" w:eastAsia="Calibri" w:hAnsi="Verdana"/>
      <w:sz w:val="22"/>
      <w:lang w:val="en-US" w:eastAsia="en-US"/>
    </w:rPr>
  </w:style>
  <w:style w:type="character" w:customStyle="1" w:styleId="aff">
    <w:name w:val="Текст Знак"/>
    <w:aliases w:val="Текст Знак Знак Знак2,Текст Знак Знак Знак Знак1,Текст Знак1 Знак Знак1, Знак2 Знак Знак Знак Знак1, Знак2 Знак1 Знак Знак1,Текст Знак2 Знак1,Текст Знак Знак1 Знак1, Знак2 Знак Знак1 Знак2,Текст Знак1 Знак2, Знак2 Знак Знак1 Знак Знак"/>
    <w:link w:val="afe"/>
    <w:uiPriority w:val="99"/>
    <w:locked/>
    <w:rsid w:val="00ED112D"/>
    <w:rPr>
      <w:rFonts w:ascii="Courier New" w:hAnsi="Courier New" w:cs="Courier New"/>
    </w:rPr>
  </w:style>
  <w:style w:type="character" w:customStyle="1" w:styleId="affb">
    <w:name w:val="Текст выноски Знак"/>
    <w:link w:val="affa"/>
    <w:uiPriority w:val="99"/>
    <w:locked/>
    <w:rsid w:val="00ED112D"/>
    <w:rPr>
      <w:rFonts w:ascii="Tahoma" w:hAnsi="Tahoma" w:cs="Tahoma"/>
      <w:sz w:val="16"/>
      <w:szCs w:val="16"/>
    </w:rPr>
  </w:style>
  <w:style w:type="character" w:customStyle="1" w:styleId="ConsNormal0">
    <w:name w:val="ConsNormal Знак"/>
    <w:link w:val="ConsNormal"/>
    <w:uiPriority w:val="99"/>
    <w:locked/>
    <w:rsid w:val="00ED112D"/>
    <w:rPr>
      <w:rFonts w:ascii="Arial" w:hAnsi="Arial" w:cs="Arial"/>
      <w:lang w:val="ru-RU" w:eastAsia="ru-RU" w:bidi="ar-SA"/>
    </w:rPr>
  </w:style>
  <w:style w:type="character" w:customStyle="1" w:styleId="ConsPlusNormal0">
    <w:name w:val="ConsPlusNormal Знак"/>
    <w:link w:val="ConsPlusNormal"/>
    <w:uiPriority w:val="99"/>
    <w:qFormat/>
    <w:locked/>
    <w:rsid w:val="00ED112D"/>
    <w:rPr>
      <w:rFonts w:ascii="Arial" w:hAnsi="Arial" w:cs="Arial"/>
      <w:lang w:val="ru-RU" w:eastAsia="ru-RU" w:bidi="ar-SA"/>
    </w:rPr>
  </w:style>
  <w:style w:type="paragraph" w:customStyle="1" w:styleId="1f7">
    <w:name w:val="Без интервала1"/>
    <w:link w:val="NoSpacingChar"/>
    <w:rsid w:val="00ED112D"/>
    <w:pPr>
      <w:spacing w:after="200" w:line="276" w:lineRule="auto"/>
    </w:pPr>
    <w:rPr>
      <w:rFonts w:ascii="Calibri" w:hAnsi="Calibri"/>
      <w:sz w:val="22"/>
      <w:lang w:eastAsia="en-US"/>
    </w:rPr>
  </w:style>
  <w:style w:type="character" w:customStyle="1" w:styleId="NoSpacingChar">
    <w:name w:val="No Spacing Char"/>
    <w:link w:val="1f7"/>
    <w:locked/>
    <w:rsid w:val="00ED112D"/>
    <w:rPr>
      <w:rFonts w:ascii="Calibri" w:hAnsi="Calibri"/>
      <w:sz w:val="22"/>
      <w:lang w:eastAsia="en-US" w:bidi="ar-SA"/>
    </w:rPr>
  </w:style>
  <w:style w:type="character" w:customStyle="1" w:styleId="2f3">
    <w:name w:val="Основной текст (2)_"/>
    <w:link w:val="2f4"/>
    <w:locked/>
    <w:rsid w:val="00ED112D"/>
    <w:rPr>
      <w:b/>
      <w:sz w:val="23"/>
      <w:shd w:val="clear" w:color="auto" w:fill="FFFFFF"/>
    </w:rPr>
  </w:style>
  <w:style w:type="character" w:customStyle="1" w:styleId="56">
    <w:name w:val="Основной текст (5)_"/>
    <w:link w:val="57"/>
    <w:locked/>
    <w:rsid w:val="00ED112D"/>
    <w:rPr>
      <w:shd w:val="clear" w:color="auto" w:fill="FFFFFF"/>
    </w:rPr>
  </w:style>
  <w:style w:type="character" w:customStyle="1" w:styleId="61">
    <w:name w:val="Основной текст + Полужирный6"/>
    <w:rsid w:val="00ED112D"/>
    <w:rPr>
      <w:rFonts w:ascii="Times New Roman" w:hAnsi="Times New Roman"/>
      <w:b/>
      <w:spacing w:val="0"/>
      <w:sz w:val="23"/>
    </w:rPr>
  </w:style>
  <w:style w:type="character" w:customStyle="1" w:styleId="58">
    <w:name w:val="Основной текст + Полужирный5"/>
    <w:rsid w:val="00ED112D"/>
    <w:rPr>
      <w:rFonts w:ascii="Times New Roman" w:hAnsi="Times New Roman"/>
      <w:b/>
      <w:spacing w:val="0"/>
      <w:sz w:val="23"/>
    </w:rPr>
  </w:style>
  <w:style w:type="character" w:customStyle="1" w:styleId="46">
    <w:name w:val="Основной текст + Полужирный4"/>
    <w:rsid w:val="00ED112D"/>
    <w:rPr>
      <w:rFonts w:ascii="Times New Roman" w:hAnsi="Times New Roman"/>
      <w:b/>
      <w:spacing w:val="0"/>
      <w:sz w:val="23"/>
    </w:rPr>
  </w:style>
  <w:style w:type="character" w:customStyle="1" w:styleId="91">
    <w:name w:val="Основной текст (9)_"/>
    <w:link w:val="92"/>
    <w:locked/>
    <w:rsid w:val="00ED112D"/>
    <w:rPr>
      <w:b/>
      <w:w w:val="75"/>
      <w:sz w:val="30"/>
      <w:shd w:val="clear" w:color="auto" w:fill="FFFFFF"/>
    </w:rPr>
  </w:style>
  <w:style w:type="character" w:customStyle="1" w:styleId="911">
    <w:name w:val="Основной текст (9) + 11"/>
    <w:aliases w:val="5 pt16,Масштаб 100%"/>
    <w:rsid w:val="00ED112D"/>
    <w:rPr>
      <w:b/>
      <w:w w:val="100"/>
      <w:sz w:val="23"/>
      <w:shd w:val="clear" w:color="auto" w:fill="FFFFFF"/>
    </w:rPr>
  </w:style>
  <w:style w:type="character" w:customStyle="1" w:styleId="2f5">
    <w:name w:val="Основной текст (2) + Не полужирный"/>
    <w:rsid w:val="00ED112D"/>
    <w:rPr>
      <w:rFonts w:cs="Times New Roman"/>
      <w:b/>
      <w:bCs/>
      <w:sz w:val="23"/>
      <w:szCs w:val="23"/>
      <w:shd w:val="clear" w:color="auto" w:fill="FFFFFF"/>
    </w:rPr>
  </w:style>
  <w:style w:type="character" w:customStyle="1" w:styleId="2100">
    <w:name w:val="Основной текст (2) + 10"/>
    <w:aliases w:val="5 pt15,Не полужирный7"/>
    <w:rsid w:val="00ED112D"/>
    <w:rPr>
      <w:b/>
      <w:sz w:val="21"/>
      <w:shd w:val="clear" w:color="auto" w:fill="FFFFFF"/>
    </w:rPr>
  </w:style>
  <w:style w:type="character" w:customStyle="1" w:styleId="1pt4">
    <w:name w:val="Основной текст + Интервал 1 pt4"/>
    <w:rsid w:val="00ED112D"/>
    <w:rPr>
      <w:rFonts w:ascii="Times New Roman" w:hAnsi="Times New Roman"/>
      <w:spacing w:val="20"/>
      <w:sz w:val="23"/>
    </w:rPr>
  </w:style>
  <w:style w:type="character" w:customStyle="1" w:styleId="21pt1">
    <w:name w:val="Основной текст (2) + Интервал 1 pt1"/>
    <w:rsid w:val="00ED112D"/>
    <w:rPr>
      <w:b/>
      <w:spacing w:val="20"/>
      <w:sz w:val="23"/>
      <w:shd w:val="clear" w:color="auto" w:fill="FFFFFF"/>
    </w:rPr>
  </w:style>
  <w:style w:type="character" w:customStyle="1" w:styleId="11pt3">
    <w:name w:val="Основной текст + 11 pt3"/>
    <w:rsid w:val="00ED112D"/>
    <w:rPr>
      <w:rFonts w:ascii="Times New Roman" w:hAnsi="Times New Roman"/>
      <w:spacing w:val="0"/>
      <w:sz w:val="22"/>
    </w:rPr>
  </w:style>
  <w:style w:type="character" w:customStyle="1" w:styleId="511">
    <w:name w:val="Основной текст (5) + 11"/>
    <w:aliases w:val="5 pt14"/>
    <w:rsid w:val="00ED112D"/>
    <w:rPr>
      <w:sz w:val="23"/>
      <w:shd w:val="clear" w:color="auto" w:fill="FFFFFF"/>
    </w:rPr>
  </w:style>
  <w:style w:type="paragraph" w:customStyle="1" w:styleId="2f4">
    <w:name w:val="Основной текст (2)"/>
    <w:basedOn w:val="a3"/>
    <w:link w:val="2f3"/>
    <w:rsid w:val="00ED112D"/>
    <w:pPr>
      <w:shd w:val="clear" w:color="auto" w:fill="FFFFFF"/>
      <w:spacing w:line="278" w:lineRule="exact"/>
      <w:ind w:hanging="520"/>
    </w:pPr>
    <w:rPr>
      <w:b/>
      <w:sz w:val="23"/>
    </w:rPr>
  </w:style>
  <w:style w:type="paragraph" w:customStyle="1" w:styleId="57">
    <w:name w:val="Основной текст (5)"/>
    <w:basedOn w:val="a3"/>
    <w:link w:val="56"/>
    <w:rsid w:val="00ED112D"/>
    <w:pPr>
      <w:shd w:val="clear" w:color="auto" w:fill="FFFFFF"/>
      <w:spacing w:line="240" w:lineRule="atLeast"/>
    </w:pPr>
  </w:style>
  <w:style w:type="paragraph" w:customStyle="1" w:styleId="92">
    <w:name w:val="Основной текст (9)"/>
    <w:basedOn w:val="a3"/>
    <w:link w:val="91"/>
    <w:rsid w:val="00ED112D"/>
    <w:pPr>
      <w:shd w:val="clear" w:color="auto" w:fill="FFFFFF"/>
      <w:spacing w:line="240" w:lineRule="atLeast"/>
    </w:pPr>
    <w:rPr>
      <w:b/>
      <w:w w:val="75"/>
      <w:sz w:val="30"/>
    </w:rPr>
  </w:style>
  <w:style w:type="character" w:customStyle="1" w:styleId="47">
    <w:name w:val="Основной текст (4)_"/>
    <w:link w:val="48"/>
    <w:locked/>
    <w:rsid w:val="00ED112D"/>
    <w:rPr>
      <w:b/>
      <w:sz w:val="23"/>
      <w:shd w:val="clear" w:color="auto" w:fill="FFFFFF"/>
    </w:rPr>
  </w:style>
  <w:style w:type="paragraph" w:customStyle="1" w:styleId="48">
    <w:name w:val="Основной текст (4)"/>
    <w:basedOn w:val="a3"/>
    <w:link w:val="47"/>
    <w:rsid w:val="00ED112D"/>
    <w:pPr>
      <w:shd w:val="clear" w:color="auto" w:fill="FFFFFF"/>
      <w:spacing w:line="240" w:lineRule="atLeast"/>
      <w:jc w:val="center"/>
    </w:pPr>
    <w:rPr>
      <w:b/>
      <w:sz w:val="23"/>
    </w:rPr>
  </w:style>
  <w:style w:type="character" w:customStyle="1" w:styleId="affff9">
    <w:name w:val="Колонтитул_"/>
    <w:link w:val="affffa"/>
    <w:locked/>
    <w:rsid w:val="00ED112D"/>
    <w:rPr>
      <w:noProof/>
      <w:shd w:val="clear" w:color="auto" w:fill="FFFFFF"/>
    </w:rPr>
  </w:style>
  <w:style w:type="character" w:customStyle="1" w:styleId="ArialNarrow">
    <w:name w:val="Колонтитул + Arial Narrow"/>
    <w:aliases w:val="11 pt"/>
    <w:rsid w:val="00ED112D"/>
    <w:rPr>
      <w:rFonts w:ascii="Arial Narrow" w:hAnsi="Arial Narrow"/>
      <w:noProof/>
      <w:sz w:val="22"/>
      <w:shd w:val="clear" w:color="auto" w:fill="FFFFFF"/>
    </w:rPr>
  </w:style>
  <w:style w:type="paragraph" w:customStyle="1" w:styleId="affffa">
    <w:name w:val="Колонтитул"/>
    <w:basedOn w:val="a3"/>
    <w:link w:val="affff9"/>
    <w:rsid w:val="00ED112D"/>
    <w:pPr>
      <w:shd w:val="clear" w:color="auto" w:fill="FFFFFF"/>
    </w:pPr>
    <w:rPr>
      <w:noProof/>
    </w:rPr>
  </w:style>
  <w:style w:type="character" w:customStyle="1" w:styleId="21pt">
    <w:name w:val="Основной текст (2) + Интервал 1 pt"/>
    <w:rsid w:val="00ED112D"/>
    <w:rPr>
      <w:rFonts w:ascii="Times New Roman" w:hAnsi="Times New Roman"/>
      <w:spacing w:val="20"/>
      <w:sz w:val="23"/>
      <w:shd w:val="clear" w:color="auto" w:fill="FFFFFF"/>
    </w:rPr>
  </w:style>
  <w:style w:type="character" w:customStyle="1" w:styleId="11pt">
    <w:name w:val="Основной текст + 11 pt"/>
    <w:rsid w:val="00ED112D"/>
    <w:rPr>
      <w:rFonts w:ascii="Times New Roman" w:hAnsi="Times New Roman"/>
      <w:spacing w:val="0"/>
      <w:sz w:val="22"/>
    </w:rPr>
  </w:style>
  <w:style w:type="character" w:customStyle="1" w:styleId="ConsNonformat0">
    <w:name w:val="ConsNonformat Знак"/>
    <w:link w:val="ConsNonformat"/>
    <w:locked/>
    <w:rsid w:val="00ED112D"/>
    <w:rPr>
      <w:rFonts w:ascii="Courier New" w:hAnsi="Courier New" w:cs="Courier New"/>
      <w:lang w:val="ru-RU" w:eastAsia="ru-RU" w:bidi="ar-SA"/>
    </w:rPr>
  </w:style>
  <w:style w:type="paragraph" w:customStyle="1" w:styleId="western">
    <w:name w:val="western"/>
    <w:basedOn w:val="a3"/>
    <w:rsid w:val="00ED112D"/>
    <w:pPr>
      <w:spacing w:before="100" w:beforeAutospacing="1" w:after="100" w:afterAutospacing="1"/>
    </w:pPr>
    <w:rPr>
      <w:rFonts w:eastAsia="Calibri"/>
      <w:sz w:val="24"/>
      <w:szCs w:val="24"/>
    </w:rPr>
  </w:style>
  <w:style w:type="paragraph" w:customStyle="1" w:styleId="112">
    <w:name w:val="Абзац списка11"/>
    <w:basedOn w:val="a3"/>
    <w:rsid w:val="00ED112D"/>
    <w:pPr>
      <w:ind w:left="720"/>
    </w:pPr>
    <w:rPr>
      <w:rFonts w:ascii="Calibri" w:eastAsia="Calibri" w:hAnsi="Calibri"/>
      <w:sz w:val="22"/>
      <w:szCs w:val="22"/>
      <w:lang w:eastAsia="en-US"/>
    </w:rPr>
  </w:style>
  <w:style w:type="paragraph" w:customStyle="1" w:styleId="Style1">
    <w:name w:val="Style1"/>
    <w:basedOn w:val="a3"/>
    <w:rsid w:val="00ED112D"/>
    <w:pPr>
      <w:widowControl w:val="0"/>
      <w:autoSpaceDE w:val="0"/>
      <w:autoSpaceDN w:val="0"/>
      <w:adjustRightInd w:val="0"/>
      <w:spacing w:line="509" w:lineRule="exact"/>
      <w:jc w:val="center"/>
    </w:pPr>
    <w:rPr>
      <w:rFonts w:ascii="Arial Unicode MS"/>
      <w:sz w:val="24"/>
      <w:szCs w:val="24"/>
    </w:rPr>
  </w:style>
  <w:style w:type="paragraph" w:customStyle="1" w:styleId="Style2">
    <w:name w:val="Style2"/>
    <w:basedOn w:val="a3"/>
    <w:uiPriority w:val="99"/>
    <w:rsid w:val="00ED112D"/>
    <w:pPr>
      <w:widowControl w:val="0"/>
      <w:autoSpaceDE w:val="0"/>
      <w:autoSpaceDN w:val="0"/>
      <w:adjustRightInd w:val="0"/>
    </w:pPr>
    <w:rPr>
      <w:rFonts w:ascii="Arial Unicode MS"/>
      <w:sz w:val="24"/>
      <w:szCs w:val="24"/>
    </w:rPr>
  </w:style>
  <w:style w:type="character" w:customStyle="1" w:styleId="FontStyle11">
    <w:name w:val="Font Style11"/>
    <w:uiPriority w:val="99"/>
    <w:rsid w:val="00ED112D"/>
    <w:rPr>
      <w:rFonts w:ascii="Arial Unicode MS" w:eastAsia="Times New Roman" w:cs="Arial Unicode MS"/>
      <w:i/>
      <w:iCs/>
      <w:spacing w:val="20"/>
      <w:sz w:val="34"/>
      <w:szCs w:val="34"/>
    </w:rPr>
  </w:style>
  <w:style w:type="character" w:customStyle="1" w:styleId="FontStyle12">
    <w:name w:val="Font Style12"/>
    <w:uiPriority w:val="99"/>
    <w:rsid w:val="00ED112D"/>
    <w:rPr>
      <w:rFonts w:ascii="Tahoma" w:hAnsi="Tahoma" w:cs="Tahoma"/>
      <w:b/>
      <w:bCs/>
      <w:i/>
      <w:iCs/>
      <w:spacing w:val="20"/>
      <w:sz w:val="34"/>
      <w:szCs w:val="34"/>
    </w:rPr>
  </w:style>
  <w:style w:type="character" w:customStyle="1" w:styleId="FontStyle13">
    <w:name w:val="Font Style13"/>
    <w:rsid w:val="00ED112D"/>
    <w:rPr>
      <w:rFonts w:ascii="Arial Unicode MS" w:eastAsia="Times New Roman" w:cs="Arial Unicode MS"/>
      <w:b/>
      <w:bCs/>
      <w:i/>
      <w:iCs/>
      <w:spacing w:val="10"/>
      <w:sz w:val="34"/>
      <w:szCs w:val="34"/>
    </w:rPr>
  </w:style>
  <w:style w:type="paragraph" w:customStyle="1" w:styleId="Style3">
    <w:name w:val="Style3"/>
    <w:basedOn w:val="a3"/>
    <w:uiPriority w:val="99"/>
    <w:rsid w:val="00ED112D"/>
    <w:pPr>
      <w:widowControl w:val="0"/>
      <w:autoSpaceDE w:val="0"/>
      <w:autoSpaceDN w:val="0"/>
      <w:adjustRightInd w:val="0"/>
    </w:pPr>
    <w:rPr>
      <w:rFonts w:ascii="Arial Unicode MS"/>
      <w:sz w:val="24"/>
      <w:szCs w:val="24"/>
    </w:rPr>
  </w:style>
  <w:style w:type="character" w:customStyle="1" w:styleId="FontStyle14">
    <w:name w:val="Font Style14"/>
    <w:rsid w:val="00ED112D"/>
    <w:rPr>
      <w:rFonts w:ascii="Arial Unicode MS" w:eastAsia="Times New Roman" w:cs="Arial Unicode MS"/>
      <w:sz w:val="30"/>
      <w:szCs w:val="30"/>
    </w:rPr>
  </w:style>
  <w:style w:type="character" w:customStyle="1" w:styleId="FontStyle16">
    <w:name w:val="Font Style16"/>
    <w:uiPriority w:val="99"/>
    <w:rsid w:val="00ED112D"/>
    <w:rPr>
      <w:rFonts w:ascii="Arial Unicode MS" w:eastAsia="Times New Roman" w:cs="Arial Unicode MS"/>
      <w:spacing w:val="-10"/>
      <w:sz w:val="30"/>
      <w:szCs w:val="30"/>
    </w:rPr>
  </w:style>
  <w:style w:type="table" w:customStyle="1" w:styleId="1f8">
    <w:name w:val="Сетка таблицы1"/>
    <w:rsid w:val="00ED112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Normal1">
    <w:name w:val="ConsNormal Знак Знак"/>
    <w:locked/>
    <w:rsid w:val="00ED112D"/>
    <w:rPr>
      <w:rFonts w:ascii="Arial" w:hAnsi="Arial" w:cs="Times New Roman"/>
      <w:snapToGrid w:val="0"/>
      <w:lang w:val="ru-RU" w:eastAsia="ru-RU" w:bidi="ar-SA"/>
    </w:rPr>
  </w:style>
  <w:style w:type="paragraph" w:customStyle="1" w:styleId="ang-standard">
    <w:name w:val="ang-standard"/>
    <w:basedOn w:val="a3"/>
    <w:rsid w:val="00ED112D"/>
    <w:pPr>
      <w:overflowPunct w:val="0"/>
      <w:autoSpaceDE w:val="0"/>
      <w:autoSpaceDN w:val="0"/>
      <w:adjustRightInd w:val="0"/>
      <w:textAlignment w:val="baseline"/>
    </w:pPr>
    <w:rPr>
      <w:rFonts w:ascii="Arial" w:eastAsia="Calibri" w:hAnsi="Arial"/>
      <w:sz w:val="24"/>
      <w:lang w:val="de-DE" w:eastAsia="de-DE"/>
    </w:rPr>
  </w:style>
  <w:style w:type="paragraph" w:customStyle="1" w:styleId="211">
    <w:name w:val="Основной текст 211"/>
    <w:basedOn w:val="a3"/>
    <w:rsid w:val="00ED112D"/>
    <w:pPr>
      <w:overflowPunct w:val="0"/>
      <w:autoSpaceDE w:val="0"/>
      <w:autoSpaceDN w:val="0"/>
      <w:adjustRightInd w:val="0"/>
      <w:ind w:left="360"/>
      <w:textAlignment w:val="baseline"/>
    </w:pPr>
    <w:rPr>
      <w:rFonts w:eastAsia="Calibri"/>
      <w:sz w:val="28"/>
    </w:rPr>
  </w:style>
  <w:style w:type="character" w:customStyle="1" w:styleId="affe">
    <w:name w:val="Текст примечания Знак"/>
    <w:link w:val="affd"/>
    <w:uiPriority w:val="99"/>
    <w:locked/>
    <w:rsid w:val="00ED112D"/>
  </w:style>
  <w:style w:type="character" w:customStyle="1" w:styleId="afff0">
    <w:name w:val="Тема примечания Знак"/>
    <w:link w:val="afff"/>
    <w:uiPriority w:val="99"/>
    <w:locked/>
    <w:rsid w:val="00ED112D"/>
    <w:rPr>
      <w:b/>
      <w:bCs/>
    </w:rPr>
  </w:style>
  <w:style w:type="paragraph" w:customStyle="1" w:styleId="affffb">
    <w:name w:val="основной стиль по левому краю красный"/>
    <w:basedOn w:val="a3"/>
    <w:rsid w:val="00E43C2A"/>
    <w:pPr>
      <w:spacing w:before="120" w:after="120"/>
    </w:pPr>
    <w:rPr>
      <w:rFonts w:ascii="Arial" w:hAnsi="Arial" w:cs="Arial"/>
      <w:color w:val="FF0000"/>
      <w:sz w:val="24"/>
      <w:szCs w:val="24"/>
    </w:rPr>
  </w:style>
  <w:style w:type="paragraph" w:customStyle="1" w:styleId="affffc">
    <w:name w:val="Подзаголовок раздела"/>
    <w:basedOn w:val="20"/>
    <w:rsid w:val="00E43C2A"/>
    <w:pPr>
      <w:spacing w:after="120"/>
    </w:pPr>
    <w:rPr>
      <w:rFonts w:cs="Arial"/>
      <w:i w:val="0"/>
      <w:sz w:val="24"/>
    </w:rPr>
  </w:style>
  <w:style w:type="paragraph" w:customStyle="1" w:styleId="affffd">
    <w:name w:val="Текст абзаца"/>
    <w:basedOn w:val="a3"/>
    <w:rsid w:val="00E43C2A"/>
    <w:pPr>
      <w:spacing w:after="60"/>
      <w:ind w:left="708"/>
      <w:jc w:val="both"/>
    </w:pPr>
    <w:rPr>
      <w:rFonts w:ascii="Arial" w:hAnsi="Arial" w:cs="Arial"/>
      <w:sz w:val="22"/>
      <w:szCs w:val="22"/>
    </w:rPr>
  </w:style>
  <w:style w:type="paragraph" w:customStyle="1" w:styleId="10">
    <w:name w:val="Нум.спис.1"/>
    <w:basedOn w:val="a3"/>
    <w:next w:val="a3"/>
    <w:rsid w:val="00E43C2A"/>
    <w:pPr>
      <w:numPr>
        <w:numId w:val="5"/>
      </w:numPr>
    </w:pPr>
    <w:rPr>
      <w:sz w:val="26"/>
      <w:szCs w:val="26"/>
    </w:rPr>
  </w:style>
  <w:style w:type="character" w:customStyle="1" w:styleId="affffe">
    <w:name w:val="стиль выделения"/>
    <w:rsid w:val="00E43C2A"/>
    <w:rPr>
      <w:rFonts w:ascii="Arial" w:hAnsi="Arial" w:cs="Arial" w:hint="default"/>
      <w:b/>
      <w:bCs w:val="0"/>
      <w:sz w:val="24"/>
      <w:szCs w:val="24"/>
      <w:lang w:val="ru-RU" w:eastAsia="ru-RU" w:bidi="ar-SA"/>
    </w:rPr>
  </w:style>
  <w:style w:type="paragraph" w:customStyle="1" w:styleId="3110">
    <w:name w:val="Основной текст с отступом 311"/>
    <w:basedOn w:val="111"/>
    <w:rsid w:val="00EF5671"/>
    <w:pPr>
      <w:widowControl w:val="0"/>
      <w:spacing w:line="360" w:lineRule="auto"/>
      <w:ind w:firstLine="709"/>
      <w:jc w:val="both"/>
    </w:pPr>
    <w:rPr>
      <w:rFonts w:ascii="Arial" w:hAnsi="Arial"/>
      <w:color w:val="auto"/>
      <w:sz w:val="24"/>
    </w:rPr>
  </w:style>
  <w:style w:type="paragraph" w:customStyle="1" w:styleId="1f9">
    <w:name w:val="Знак Знак Знак Знак1"/>
    <w:basedOn w:val="a3"/>
    <w:rsid w:val="00EF5671"/>
    <w:pPr>
      <w:spacing w:after="160" w:line="240" w:lineRule="exact"/>
    </w:pPr>
    <w:rPr>
      <w:rFonts w:ascii="Verdana" w:hAnsi="Verdana"/>
      <w:sz w:val="24"/>
      <w:szCs w:val="24"/>
      <w:lang w:val="en-US" w:eastAsia="en-US"/>
    </w:rPr>
  </w:style>
  <w:style w:type="paragraph" w:customStyle="1" w:styleId="113">
    <w:name w:val="Текст11"/>
    <w:basedOn w:val="a3"/>
    <w:rsid w:val="00EF5671"/>
    <w:pPr>
      <w:spacing w:line="360" w:lineRule="auto"/>
      <w:ind w:firstLine="720"/>
      <w:jc w:val="both"/>
    </w:pPr>
    <w:rPr>
      <w:sz w:val="28"/>
    </w:rPr>
  </w:style>
  <w:style w:type="paragraph" w:customStyle="1" w:styleId="2f6">
    <w:name w:val="Знак Знак Знак Знак Знак Знак2"/>
    <w:basedOn w:val="a3"/>
    <w:rsid w:val="00EF5671"/>
    <w:pPr>
      <w:spacing w:after="160" w:line="240" w:lineRule="exact"/>
    </w:pPr>
    <w:rPr>
      <w:rFonts w:ascii="Verdana" w:hAnsi="Verdana"/>
      <w:sz w:val="24"/>
      <w:szCs w:val="24"/>
      <w:lang w:val="en-US" w:eastAsia="en-US"/>
    </w:rPr>
  </w:style>
  <w:style w:type="paragraph" w:customStyle="1" w:styleId="114">
    <w:name w:val="Знак Знак11"/>
    <w:basedOn w:val="a3"/>
    <w:rsid w:val="00EF5671"/>
    <w:pPr>
      <w:spacing w:after="160" w:line="240" w:lineRule="exact"/>
    </w:pPr>
    <w:rPr>
      <w:rFonts w:ascii="Verdana" w:hAnsi="Verdana" w:cs="Verdana"/>
      <w:lang w:val="en-US" w:eastAsia="en-US"/>
    </w:rPr>
  </w:style>
  <w:style w:type="paragraph" w:customStyle="1" w:styleId="510">
    <w:name w:val="Название51"/>
    <w:basedOn w:val="a3"/>
    <w:rsid w:val="00EF5671"/>
    <w:pPr>
      <w:spacing w:before="100" w:beforeAutospacing="1" w:after="100" w:afterAutospacing="1"/>
    </w:pPr>
    <w:rPr>
      <w:sz w:val="24"/>
      <w:szCs w:val="24"/>
    </w:rPr>
  </w:style>
  <w:style w:type="character" w:customStyle="1" w:styleId="410">
    <w:name w:val="Знак Знак41"/>
    <w:rsid w:val="00EF5671"/>
  </w:style>
  <w:style w:type="paragraph" w:customStyle="1" w:styleId="115">
    <w:name w:val="Без интервала11"/>
    <w:rsid w:val="00EF5671"/>
    <w:pPr>
      <w:spacing w:after="200" w:line="276" w:lineRule="auto"/>
    </w:pPr>
    <w:rPr>
      <w:rFonts w:ascii="Calibri" w:hAnsi="Calibri"/>
      <w:sz w:val="22"/>
      <w:lang w:eastAsia="en-US"/>
    </w:rPr>
  </w:style>
  <w:style w:type="character" w:customStyle="1" w:styleId="1fa">
    <w:name w:val="Основной текст Знак1"/>
    <w:aliases w:val="Знак1 Знак1,body text Знак1,Основной текст Знак Знак Знак Знак2,Основной текст Знак Знак Знак Знак Знак1,body text Знак Знак Знак1,Основной текст Знак Знак Знак3,Body Text Char Знак1"/>
    <w:uiPriority w:val="99"/>
    <w:locked/>
    <w:rsid w:val="00474DF3"/>
    <w:rPr>
      <w:rFonts w:ascii="Times New Roman" w:hAnsi="Times New Roman" w:cs="Times New Roman"/>
      <w:spacing w:val="-3"/>
      <w:shd w:val="clear" w:color="auto" w:fill="FFFFFF"/>
    </w:rPr>
  </w:style>
  <w:style w:type="paragraph" w:customStyle="1" w:styleId="style13200441950000001022msonormal">
    <w:name w:val="style_13200441950000001022msonormal"/>
    <w:basedOn w:val="a3"/>
    <w:rsid w:val="00474DF3"/>
    <w:pPr>
      <w:spacing w:before="100" w:beforeAutospacing="1" w:after="100" w:afterAutospacing="1"/>
    </w:pPr>
    <w:rPr>
      <w:sz w:val="24"/>
      <w:szCs w:val="24"/>
    </w:rPr>
  </w:style>
  <w:style w:type="paragraph" w:customStyle="1" w:styleId="formattext">
    <w:name w:val="formattext"/>
    <w:basedOn w:val="a3"/>
    <w:rsid w:val="00474DF3"/>
    <w:pPr>
      <w:spacing w:before="100" w:beforeAutospacing="1" w:after="100" w:afterAutospacing="1"/>
    </w:pPr>
    <w:rPr>
      <w:sz w:val="24"/>
      <w:szCs w:val="24"/>
    </w:rPr>
  </w:style>
  <w:style w:type="character" w:customStyle="1" w:styleId="match">
    <w:name w:val="match"/>
    <w:rsid w:val="00474DF3"/>
  </w:style>
  <w:style w:type="character" w:customStyle="1" w:styleId="FontStyle184">
    <w:name w:val="Font Style184"/>
    <w:rsid w:val="00531CF1"/>
    <w:rPr>
      <w:rFonts w:ascii="Times New Roman" w:hAnsi="Times New Roman" w:cs="Times New Roman"/>
      <w:sz w:val="20"/>
      <w:szCs w:val="20"/>
    </w:rPr>
  </w:style>
  <w:style w:type="character" w:customStyle="1" w:styleId="FontStyle51">
    <w:name w:val="Font Style51"/>
    <w:uiPriority w:val="99"/>
    <w:rsid w:val="003C4148"/>
    <w:rPr>
      <w:rFonts w:ascii="Arial" w:hAnsi="Arial" w:cs="Arial"/>
      <w:sz w:val="20"/>
      <w:szCs w:val="20"/>
    </w:rPr>
  </w:style>
  <w:style w:type="character" w:customStyle="1" w:styleId="mw-headline">
    <w:name w:val="mw-headline"/>
    <w:rsid w:val="00D03E1B"/>
  </w:style>
  <w:style w:type="character" w:customStyle="1" w:styleId="span2">
    <w:name w:val="span2"/>
    <w:rsid w:val="00D03E1B"/>
  </w:style>
  <w:style w:type="paragraph" w:styleId="afffff">
    <w:name w:val="TOC Heading"/>
    <w:basedOn w:val="11"/>
    <w:next w:val="a3"/>
    <w:uiPriority w:val="39"/>
    <w:semiHidden/>
    <w:unhideWhenUsed/>
    <w:qFormat/>
    <w:rsid w:val="00D03E1B"/>
    <w:pPr>
      <w:keepLines/>
      <w:spacing w:before="480" w:after="0" w:line="276" w:lineRule="auto"/>
      <w:outlineLvl w:val="9"/>
    </w:pPr>
    <w:rPr>
      <w:rFonts w:ascii="Cambria" w:hAnsi="Cambria"/>
      <w:bCs/>
      <w:color w:val="365F91"/>
      <w:kern w:val="0"/>
      <w:sz w:val="28"/>
      <w:szCs w:val="28"/>
    </w:rPr>
  </w:style>
  <w:style w:type="character" w:customStyle="1" w:styleId="ft">
    <w:name w:val="ft"/>
    <w:rsid w:val="00D03E1B"/>
  </w:style>
  <w:style w:type="paragraph" w:customStyle="1" w:styleId="afffff0">
    <w:name w:val="Таблица шапка"/>
    <w:basedOn w:val="a3"/>
    <w:rsid w:val="00390E60"/>
    <w:pPr>
      <w:keepNext/>
      <w:spacing w:before="40" w:after="40"/>
      <w:ind w:left="57" w:right="57"/>
    </w:pPr>
    <w:rPr>
      <w:sz w:val="18"/>
      <w:szCs w:val="18"/>
    </w:rPr>
  </w:style>
  <w:style w:type="table" w:customStyle="1" w:styleId="116">
    <w:name w:val="Сетка таблицы11"/>
    <w:basedOn w:val="a5"/>
    <w:next w:val="aff2"/>
    <w:uiPriority w:val="59"/>
    <w:rsid w:val="00153DF8"/>
    <w:rPr>
      <w:rFonts w:ascii="Calibri" w:eastAsia="Calibri" w:hAnsi="Calibri" w:cs="Cordia New"/>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7">
    <w:name w:val="Нет списка2"/>
    <w:next w:val="a6"/>
    <w:uiPriority w:val="99"/>
    <w:semiHidden/>
    <w:unhideWhenUsed/>
    <w:rsid w:val="0081576E"/>
  </w:style>
  <w:style w:type="character" w:styleId="afffff1">
    <w:name w:val="Placeholder Text"/>
    <w:uiPriority w:val="99"/>
    <w:semiHidden/>
    <w:rsid w:val="0081576E"/>
    <w:rPr>
      <w:rFonts w:cs="Times New Roman"/>
      <w:color w:val="808080"/>
    </w:rPr>
  </w:style>
  <w:style w:type="paragraph" w:customStyle="1" w:styleId="afffff2">
    <w:name w:val="Название раздела"/>
    <w:basedOn w:val="a3"/>
    <w:next w:val="a3"/>
    <w:uiPriority w:val="99"/>
    <w:rsid w:val="0081576E"/>
    <w:pPr>
      <w:jc w:val="center"/>
    </w:pPr>
    <w:rPr>
      <w:b/>
      <w:sz w:val="28"/>
      <w:szCs w:val="24"/>
    </w:rPr>
  </w:style>
  <w:style w:type="character" w:customStyle="1" w:styleId="KTM">
    <w:name w:val="KTM Знак"/>
    <w:link w:val="KTM0"/>
    <w:uiPriority w:val="99"/>
    <w:locked/>
    <w:rsid w:val="0081576E"/>
    <w:rPr>
      <w:rFonts w:ascii="Arial" w:hAnsi="Arial"/>
      <w:lang w:val="de-DE" w:eastAsia="de-DE"/>
    </w:rPr>
  </w:style>
  <w:style w:type="paragraph" w:customStyle="1" w:styleId="KTM0">
    <w:name w:val="KTM"/>
    <w:basedOn w:val="a3"/>
    <w:link w:val="KTM"/>
    <w:uiPriority w:val="99"/>
    <w:rsid w:val="0081576E"/>
    <w:pPr>
      <w:widowControl w:val="0"/>
      <w:tabs>
        <w:tab w:val="left" w:pos="1134"/>
      </w:tabs>
      <w:adjustRightInd w:val="0"/>
      <w:spacing w:line="360" w:lineRule="atLeast"/>
      <w:jc w:val="both"/>
    </w:pPr>
    <w:rPr>
      <w:rFonts w:ascii="Arial" w:hAnsi="Arial"/>
      <w:lang w:val="de-DE" w:eastAsia="de-DE"/>
    </w:rPr>
  </w:style>
  <w:style w:type="character" w:customStyle="1" w:styleId="A30">
    <w:name w:val="A3"/>
    <w:uiPriority w:val="99"/>
    <w:rsid w:val="0081576E"/>
    <w:rPr>
      <w:color w:val="221E1F"/>
      <w:sz w:val="19"/>
    </w:rPr>
  </w:style>
  <w:style w:type="paragraph" w:customStyle="1" w:styleId="Pa0">
    <w:name w:val="Pa0"/>
    <w:basedOn w:val="a3"/>
    <w:next w:val="a3"/>
    <w:uiPriority w:val="99"/>
    <w:rsid w:val="0081576E"/>
    <w:pPr>
      <w:autoSpaceDE w:val="0"/>
      <w:autoSpaceDN w:val="0"/>
      <w:adjustRightInd w:val="0"/>
      <w:spacing w:line="241" w:lineRule="atLeast"/>
    </w:pPr>
    <w:rPr>
      <w:rFonts w:ascii="Arial" w:hAnsi="Arial" w:cs="Arial"/>
      <w:sz w:val="24"/>
      <w:szCs w:val="24"/>
      <w:lang w:eastAsia="en-US"/>
    </w:rPr>
  </w:style>
  <w:style w:type="paragraph" w:customStyle="1" w:styleId="ioieo">
    <w:name w:val="ioieo"/>
    <w:basedOn w:val="a3"/>
    <w:uiPriority w:val="99"/>
    <w:rsid w:val="0081576E"/>
    <w:pPr>
      <w:keepNext/>
      <w:tabs>
        <w:tab w:val="left" w:leader="underscore" w:pos="9639"/>
        <w:tab w:val="left" w:leader="underscore" w:pos="9808"/>
      </w:tabs>
      <w:spacing w:before="57"/>
      <w:jc w:val="both"/>
    </w:pPr>
    <w:rPr>
      <w:rFonts w:ascii="TimesET" w:hAnsi="TimesET"/>
      <w:b/>
      <w:color w:val="000000"/>
      <w:sz w:val="18"/>
    </w:rPr>
  </w:style>
  <w:style w:type="table" w:customStyle="1" w:styleId="2f8">
    <w:name w:val="Сетка таблицы2"/>
    <w:basedOn w:val="a5"/>
    <w:next w:val="aff2"/>
    <w:uiPriority w:val="99"/>
    <w:rsid w:val="0081576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rsid w:val="0081576E"/>
    <w:pPr>
      <w:numPr>
        <w:numId w:val="7"/>
      </w:numPr>
    </w:pPr>
  </w:style>
  <w:style w:type="numbering" w:styleId="111111">
    <w:name w:val="Outline List 2"/>
    <w:basedOn w:val="a6"/>
    <w:uiPriority w:val="99"/>
    <w:semiHidden/>
    <w:unhideWhenUsed/>
    <w:rsid w:val="0081576E"/>
    <w:pPr>
      <w:numPr>
        <w:numId w:val="6"/>
      </w:numPr>
    </w:pPr>
  </w:style>
  <w:style w:type="paragraph" w:customStyle="1" w:styleId="Times12">
    <w:name w:val="Times 12"/>
    <w:basedOn w:val="a3"/>
    <w:rsid w:val="00D867BE"/>
    <w:pPr>
      <w:overflowPunct w:val="0"/>
      <w:autoSpaceDE w:val="0"/>
      <w:autoSpaceDN w:val="0"/>
      <w:adjustRightInd w:val="0"/>
      <w:ind w:firstLine="567"/>
      <w:jc w:val="both"/>
    </w:pPr>
    <w:rPr>
      <w:bCs/>
      <w:sz w:val="24"/>
      <w:szCs w:val="22"/>
    </w:rPr>
  </w:style>
  <w:style w:type="paragraph" w:customStyle="1" w:styleId="afffff3">
    <w:name w:val="Пункт б/н"/>
    <w:basedOn w:val="a3"/>
    <w:rsid w:val="00D867BE"/>
    <w:pPr>
      <w:tabs>
        <w:tab w:val="left" w:pos="1134"/>
      </w:tabs>
      <w:spacing w:line="360" w:lineRule="auto"/>
      <w:ind w:firstLine="567"/>
      <w:jc w:val="both"/>
    </w:pPr>
    <w:rPr>
      <w:bCs/>
      <w:snapToGrid w:val="0"/>
      <w:sz w:val="22"/>
      <w:szCs w:val="22"/>
    </w:rPr>
  </w:style>
  <w:style w:type="character" w:customStyle="1" w:styleId="afff3">
    <w:name w:val="Текст концевой сноски Знак"/>
    <w:link w:val="afff2"/>
    <w:uiPriority w:val="99"/>
    <w:locked/>
    <w:rsid w:val="004B3A33"/>
  </w:style>
  <w:style w:type="character" w:customStyle="1" w:styleId="afff7">
    <w:name w:val="Абзац списка Знак"/>
    <w:aliases w:val="Bullet List Знак,FooterText Знак,numbered Знак,ТЗ список Знак,Абзац списка литеральный Знак,Bullet 1 Знак,Use Case List Paragraph Знак"/>
    <w:link w:val="afff6"/>
    <w:uiPriority w:val="34"/>
    <w:qFormat/>
    <w:locked/>
    <w:rsid w:val="00DC5299"/>
    <w:rPr>
      <w:sz w:val="24"/>
      <w:szCs w:val="24"/>
    </w:rPr>
  </w:style>
  <w:style w:type="character" w:customStyle="1" w:styleId="affff1">
    <w:name w:val="Без интервала Знак"/>
    <w:link w:val="affff0"/>
    <w:uiPriority w:val="1"/>
    <w:locked/>
    <w:rsid w:val="00DC5299"/>
    <w:rPr>
      <w:sz w:val="24"/>
      <w:szCs w:val="24"/>
      <w:lang w:bidi="ar-SA"/>
    </w:rPr>
  </w:style>
  <w:style w:type="paragraph" w:styleId="afffff4">
    <w:name w:val="Revision"/>
    <w:hidden/>
    <w:uiPriority w:val="99"/>
    <w:rsid w:val="00DC5299"/>
    <w:rPr>
      <w:rFonts w:ascii="Calibri" w:eastAsia="Calibri" w:hAnsi="Calibri" w:cs="Cordia New"/>
      <w:sz w:val="22"/>
      <w:szCs w:val="22"/>
      <w:lang w:eastAsia="en-US"/>
    </w:rPr>
  </w:style>
  <w:style w:type="paragraph" w:customStyle="1" w:styleId="xl65">
    <w:name w:val="xl65"/>
    <w:basedOn w:val="a3"/>
    <w:rsid w:val="00147507"/>
    <w:pPr>
      <w:spacing w:before="100" w:beforeAutospacing="1" w:after="100" w:afterAutospacing="1"/>
    </w:pPr>
    <w:rPr>
      <w:rFonts w:ascii="Arial" w:hAnsi="Arial" w:cs="Arial"/>
      <w:sz w:val="24"/>
      <w:szCs w:val="24"/>
    </w:rPr>
  </w:style>
  <w:style w:type="paragraph" w:customStyle="1" w:styleId="xl66">
    <w:name w:val="xl66"/>
    <w:basedOn w:val="a3"/>
    <w:rsid w:val="00147507"/>
    <w:pPr>
      <w:spacing w:before="100" w:beforeAutospacing="1" w:after="100" w:afterAutospacing="1"/>
      <w:jc w:val="center"/>
      <w:textAlignment w:val="top"/>
    </w:pPr>
    <w:rPr>
      <w:rFonts w:ascii="Arial" w:hAnsi="Arial" w:cs="Arial"/>
      <w:sz w:val="24"/>
      <w:szCs w:val="24"/>
    </w:rPr>
  </w:style>
  <w:style w:type="paragraph" w:customStyle="1" w:styleId="xl67">
    <w:name w:val="xl67"/>
    <w:basedOn w:val="a3"/>
    <w:rsid w:val="00147507"/>
    <w:pPr>
      <w:spacing w:before="100" w:beforeAutospacing="1" w:after="100" w:afterAutospacing="1"/>
      <w:textAlignment w:val="top"/>
    </w:pPr>
    <w:rPr>
      <w:rFonts w:ascii="Arial" w:hAnsi="Arial" w:cs="Arial"/>
      <w:sz w:val="24"/>
      <w:szCs w:val="24"/>
    </w:rPr>
  </w:style>
  <w:style w:type="paragraph" w:customStyle="1" w:styleId="xl68">
    <w:name w:val="xl68"/>
    <w:basedOn w:val="a3"/>
    <w:rsid w:val="00147507"/>
    <w:pPr>
      <w:spacing w:before="100" w:beforeAutospacing="1" w:after="100" w:afterAutospacing="1"/>
      <w:jc w:val="center"/>
      <w:textAlignment w:val="top"/>
    </w:pPr>
    <w:rPr>
      <w:rFonts w:ascii="Arial" w:hAnsi="Arial" w:cs="Arial"/>
      <w:sz w:val="24"/>
      <w:szCs w:val="24"/>
    </w:rPr>
  </w:style>
  <w:style w:type="paragraph" w:customStyle="1" w:styleId="xl69">
    <w:name w:val="xl69"/>
    <w:basedOn w:val="a3"/>
    <w:rsid w:val="00147507"/>
    <w:pPr>
      <w:spacing w:before="100" w:beforeAutospacing="1" w:after="100" w:afterAutospacing="1"/>
      <w:jc w:val="right"/>
      <w:textAlignment w:val="top"/>
    </w:pPr>
    <w:rPr>
      <w:rFonts w:ascii="Arial" w:hAnsi="Arial" w:cs="Arial"/>
      <w:sz w:val="24"/>
      <w:szCs w:val="24"/>
    </w:rPr>
  </w:style>
  <w:style w:type="paragraph" w:customStyle="1" w:styleId="xl70">
    <w:name w:val="xl70"/>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1">
    <w:name w:val="xl71"/>
    <w:basedOn w:val="a3"/>
    <w:rsid w:val="0014750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2">
    <w:name w:val="xl72"/>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3">
    <w:name w:val="xl73"/>
    <w:basedOn w:val="a3"/>
    <w:rsid w:val="0014750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4">
    <w:name w:val="xl74"/>
    <w:basedOn w:val="a3"/>
    <w:rsid w:val="0014750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5">
    <w:name w:val="xl75"/>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76">
    <w:name w:val="xl76"/>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77">
    <w:name w:val="xl77"/>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78">
    <w:name w:val="xl78"/>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79">
    <w:name w:val="xl79"/>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80">
    <w:name w:val="xl80"/>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81">
    <w:name w:val="xl81"/>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83">
    <w:name w:val="xl83"/>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font5">
    <w:name w:val="font5"/>
    <w:basedOn w:val="a3"/>
    <w:rsid w:val="00147507"/>
    <w:pPr>
      <w:spacing w:before="100" w:beforeAutospacing="1" w:after="100" w:afterAutospacing="1"/>
    </w:pPr>
    <w:rPr>
      <w:rFonts w:ascii="Arial" w:hAnsi="Arial" w:cs="Arial"/>
      <w:i/>
      <w:iCs/>
    </w:rPr>
  </w:style>
  <w:style w:type="paragraph" w:customStyle="1" w:styleId="xl84">
    <w:name w:val="xl84"/>
    <w:basedOn w:val="a3"/>
    <w:rsid w:val="001475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5">
    <w:name w:val="xl85"/>
    <w:basedOn w:val="a3"/>
    <w:rsid w:val="00147507"/>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4"/>
      <w:szCs w:val="24"/>
    </w:rPr>
  </w:style>
  <w:style w:type="paragraph" w:customStyle="1" w:styleId="xl86">
    <w:name w:val="xl86"/>
    <w:basedOn w:val="a3"/>
    <w:rsid w:val="00147507"/>
    <w:pPr>
      <w:pBdr>
        <w:top w:val="single" w:sz="4" w:space="0" w:color="auto"/>
        <w:bottom w:val="single" w:sz="4" w:space="0" w:color="auto"/>
      </w:pBdr>
      <w:spacing w:before="100" w:beforeAutospacing="1" w:after="100" w:afterAutospacing="1"/>
      <w:textAlignment w:val="top"/>
    </w:pPr>
    <w:rPr>
      <w:rFonts w:ascii="Arial" w:hAnsi="Arial" w:cs="Arial"/>
      <w:sz w:val="24"/>
      <w:szCs w:val="24"/>
    </w:rPr>
  </w:style>
  <w:style w:type="paragraph" w:customStyle="1" w:styleId="xl87">
    <w:name w:val="xl87"/>
    <w:basedOn w:val="a3"/>
    <w:rsid w:val="00147507"/>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numbering" w:customStyle="1" w:styleId="3f">
    <w:name w:val="Нет списка3"/>
    <w:next w:val="a6"/>
    <w:uiPriority w:val="99"/>
    <w:semiHidden/>
    <w:unhideWhenUsed/>
    <w:rsid w:val="00ED09B1"/>
  </w:style>
  <w:style w:type="character" w:customStyle="1" w:styleId="WW8Num1z3">
    <w:name w:val="WW8Num1z3"/>
    <w:rsid w:val="00ED09B1"/>
    <w:rPr>
      <w:rFonts w:ascii="Wingdings" w:hAnsi="Wingdings" w:cs="Wingdings"/>
    </w:rPr>
  </w:style>
  <w:style w:type="character" w:customStyle="1" w:styleId="WW8Num8z4">
    <w:name w:val="WW8Num8z4"/>
    <w:rsid w:val="00ED09B1"/>
    <w:rPr>
      <w:rFonts w:ascii="Courier New" w:hAnsi="Courier New" w:cs="Courier New"/>
    </w:rPr>
  </w:style>
  <w:style w:type="character" w:customStyle="1" w:styleId="WW8Num10z0">
    <w:name w:val="WW8Num10z0"/>
    <w:rsid w:val="00ED09B1"/>
    <w:rPr>
      <w:rFonts w:ascii="Wingdings" w:hAnsi="Wingdings" w:cs="Wingdings"/>
    </w:rPr>
  </w:style>
  <w:style w:type="character" w:customStyle="1" w:styleId="WW8Num10z3">
    <w:name w:val="WW8Num10z3"/>
    <w:rsid w:val="00ED09B1"/>
    <w:rPr>
      <w:rFonts w:ascii="Symbol" w:hAnsi="Symbol" w:cs="Symbol"/>
    </w:rPr>
  </w:style>
  <w:style w:type="character" w:customStyle="1" w:styleId="WW8Num12z4">
    <w:name w:val="WW8Num12z4"/>
    <w:rsid w:val="00ED09B1"/>
    <w:rPr>
      <w:rFonts w:ascii="Courier New" w:hAnsi="Courier New" w:cs="Courier New"/>
    </w:rPr>
  </w:style>
  <w:style w:type="character" w:customStyle="1" w:styleId="WW8Num13z4">
    <w:name w:val="WW8Num13z4"/>
    <w:rsid w:val="00ED09B1"/>
    <w:rPr>
      <w:rFonts w:ascii="Courier New" w:hAnsi="Courier New" w:cs="Courier New"/>
    </w:rPr>
  </w:style>
  <w:style w:type="character" w:customStyle="1" w:styleId="WW8Num14z4">
    <w:name w:val="WW8Num14z4"/>
    <w:rsid w:val="00ED09B1"/>
    <w:rPr>
      <w:rFonts w:ascii="Courier New" w:hAnsi="Courier New" w:cs="Courier New"/>
    </w:rPr>
  </w:style>
  <w:style w:type="character" w:customStyle="1" w:styleId="WW8Num17z3">
    <w:name w:val="WW8Num17z3"/>
    <w:rsid w:val="00ED09B1"/>
    <w:rPr>
      <w:rFonts w:ascii="Symbol" w:hAnsi="Symbol" w:cs="Symbol"/>
    </w:rPr>
  </w:style>
  <w:style w:type="character" w:customStyle="1" w:styleId="WW8Num18z4">
    <w:name w:val="WW8Num18z4"/>
    <w:rsid w:val="00ED09B1"/>
    <w:rPr>
      <w:rFonts w:ascii="Courier New" w:hAnsi="Courier New" w:cs="Courier New"/>
    </w:rPr>
  </w:style>
  <w:style w:type="character" w:customStyle="1" w:styleId="WW8Num20z3">
    <w:name w:val="WW8Num20z3"/>
    <w:rsid w:val="00ED09B1"/>
    <w:rPr>
      <w:rFonts w:ascii="Symbol" w:hAnsi="Symbol" w:cs="Symbol"/>
    </w:rPr>
  </w:style>
  <w:style w:type="character" w:customStyle="1" w:styleId="WW8Num21z0">
    <w:name w:val="WW8Num21z0"/>
    <w:rsid w:val="00ED09B1"/>
    <w:rPr>
      <w:rFonts w:ascii="Wingdings" w:hAnsi="Wingdings" w:cs="Wingdings"/>
    </w:rPr>
  </w:style>
  <w:style w:type="character" w:customStyle="1" w:styleId="WW8Num21z1">
    <w:name w:val="WW8Num21z1"/>
    <w:rsid w:val="00ED09B1"/>
    <w:rPr>
      <w:rFonts w:cs="Times New Roman"/>
    </w:rPr>
  </w:style>
  <w:style w:type="character" w:customStyle="1" w:styleId="WW8Num22z0">
    <w:name w:val="WW8Num22z0"/>
    <w:rsid w:val="00ED09B1"/>
    <w:rPr>
      <w:rFonts w:ascii="Wingdings" w:hAnsi="Wingdings" w:cs="Wingdings"/>
    </w:rPr>
  </w:style>
  <w:style w:type="character" w:customStyle="1" w:styleId="WW8Num22z1">
    <w:name w:val="WW8Num22z1"/>
    <w:rsid w:val="00ED09B1"/>
    <w:rPr>
      <w:rFonts w:cs="Times New Roman"/>
    </w:rPr>
  </w:style>
  <w:style w:type="character" w:customStyle="1" w:styleId="WW8Num23z0">
    <w:name w:val="WW8Num23z0"/>
    <w:rsid w:val="00ED09B1"/>
    <w:rPr>
      <w:rFonts w:ascii="Wingdings" w:hAnsi="Wingdings" w:cs="Wingdings"/>
    </w:rPr>
  </w:style>
  <w:style w:type="character" w:customStyle="1" w:styleId="WW8Num23z1">
    <w:name w:val="WW8Num23z1"/>
    <w:rsid w:val="00ED09B1"/>
    <w:rPr>
      <w:rFonts w:ascii="Symbol" w:hAnsi="Symbol" w:cs="Symbol"/>
    </w:rPr>
  </w:style>
  <w:style w:type="character" w:customStyle="1" w:styleId="WW8Num23z4">
    <w:name w:val="WW8Num23z4"/>
    <w:rsid w:val="00ED09B1"/>
    <w:rPr>
      <w:rFonts w:ascii="Courier New" w:hAnsi="Courier New" w:cs="Courier New"/>
    </w:rPr>
  </w:style>
  <w:style w:type="character" w:customStyle="1" w:styleId="WW8Num25z0">
    <w:name w:val="WW8Num25z0"/>
    <w:rsid w:val="00ED09B1"/>
    <w:rPr>
      <w:rFonts w:ascii="Wingdings" w:hAnsi="Wingdings" w:cs="Wingdings"/>
    </w:rPr>
  </w:style>
  <w:style w:type="character" w:customStyle="1" w:styleId="WW8Num25z1">
    <w:name w:val="WW8Num25z1"/>
    <w:rsid w:val="00ED09B1"/>
    <w:rPr>
      <w:rFonts w:cs="Times New Roman"/>
    </w:rPr>
  </w:style>
  <w:style w:type="character" w:customStyle="1" w:styleId="WW8Num26z0">
    <w:name w:val="WW8Num26z0"/>
    <w:rsid w:val="00ED09B1"/>
    <w:rPr>
      <w:rFonts w:ascii="Wingdings" w:hAnsi="Wingdings" w:cs="Wingdings"/>
    </w:rPr>
  </w:style>
  <w:style w:type="character" w:customStyle="1" w:styleId="WW8Num26z1">
    <w:name w:val="WW8Num26z1"/>
    <w:rsid w:val="00ED09B1"/>
    <w:rPr>
      <w:rFonts w:ascii="Symbol" w:hAnsi="Symbol" w:cs="Symbol"/>
    </w:rPr>
  </w:style>
  <w:style w:type="character" w:customStyle="1" w:styleId="WW8Num26z4">
    <w:name w:val="WW8Num26z4"/>
    <w:rsid w:val="00ED09B1"/>
    <w:rPr>
      <w:rFonts w:ascii="Courier New" w:hAnsi="Courier New" w:cs="Courier New"/>
    </w:rPr>
  </w:style>
  <w:style w:type="character" w:customStyle="1" w:styleId="WW8Num28z0">
    <w:name w:val="WW8Num28z0"/>
    <w:rsid w:val="00ED09B1"/>
    <w:rPr>
      <w:rFonts w:ascii="Symbol" w:hAnsi="Symbol" w:cs="Symbol"/>
    </w:rPr>
  </w:style>
  <w:style w:type="character" w:customStyle="1" w:styleId="WW8Num28z1">
    <w:name w:val="WW8Num28z1"/>
    <w:rsid w:val="00ED09B1"/>
    <w:rPr>
      <w:b w:val="0"/>
    </w:rPr>
  </w:style>
  <w:style w:type="character" w:customStyle="1" w:styleId="WW8Num28z2">
    <w:name w:val="WW8Num28z2"/>
    <w:rsid w:val="00ED09B1"/>
    <w:rPr>
      <w:rFonts w:ascii="Wingdings" w:hAnsi="Wingdings" w:cs="Wingdings"/>
    </w:rPr>
  </w:style>
  <w:style w:type="character" w:customStyle="1" w:styleId="WW8Num28z4">
    <w:name w:val="WW8Num28z4"/>
    <w:rsid w:val="00ED09B1"/>
    <w:rPr>
      <w:rFonts w:ascii="Courier New" w:hAnsi="Courier New" w:cs="Courier New"/>
    </w:rPr>
  </w:style>
  <w:style w:type="character" w:customStyle="1" w:styleId="WW8Num29z0">
    <w:name w:val="WW8Num29z0"/>
    <w:rsid w:val="00ED09B1"/>
    <w:rPr>
      <w:b/>
      <w:sz w:val="26"/>
      <w:szCs w:val="26"/>
    </w:rPr>
  </w:style>
  <w:style w:type="character" w:customStyle="1" w:styleId="WW8Num29z1">
    <w:name w:val="WW8Num29z1"/>
    <w:rsid w:val="00ED09B1"/>
    <w:rPr>
      <w:b/>
      <w:sz w:val="26"/>
    </w:rPr>
  </w:style>
  <w:style w:type="character" w:customStyle="1" w:styleId="WW8Num29z3">
    <w:name w:val="WW8Num29z3"/>
    <w:rsid w:val="00ED09B1"/>
    <w:rPr>
      <w:sz w:val="26"/>
    </w:rPr>
  </w:style>
  <w:style w:type="character" w:customStyle="1" w:styleId="WW8Num30z0">
    <w:name w:val="WW8Num30z0"/>
    <w:rsid w:val="00ED09B1"/>
    <w:rPr>
      <w:sz w:val="20"/>
    </w:rPr>
  </w:style>
  <w:style w:type="character" w:customStyle="1" w:styleId="WW8Num31z0">
    <w:name w:val="WW8Num31z0"/>
    <w:rsid w:val="00ED09B1"/>
    <w:rPr>
      <w:rFonts w:ascii="Wingdings" w:hAnsi="Wingdings" w:cs="Wingdings"/>
    </w:rPr>
  </w:style>
  <w:style w:type="character" w:customStyle="1" w:styleId="WW8Num31z1">
    <w:name w:val="WW8Num31z1"/>
    <w:rsid w:val="00ED09B1"/>
    <w:rPr>
      <w:rFonts w:ascii="Symbol" w:hAnsi="Symbol" w:cs="Symbol"/>
    </w:rPr>
  </w:style>
  <w:style w:type="character" w:customStyle="1" w:styleId="WW8Num31z4">
    <w:name w:val="WW8Num31z4"/>
    <w:rsid w:val="00ED09B1"/>
    <w:rPr>
      <w:rFonts w:ascii="Courier New" w:hAnsi="Courier New" w:cs="Courier New"/>
    </w:rPr>
  </w:style>
  <w:style w:type="character" w:customStyle="1" w:styleId="WW8Num32z0">
    <w:name w:val="WW8Num32z0"/>
    <w:rsid w:val="00ED09B1"/>
    <w:rPr>
      <w:rFonts w:ascii="Wingdings" w:hAnsi="Wingdings" w:cs="Wingdings"/>
    </w:rPr>
  </w:style>
  <w:style w:type="character" w:customStyle="1" w:styleId="WW8Num32z1">
    <w:name w:val="WW8Num32z1"/>
    <w:rsid w:val="00ED09B1"/>
    <w:rPr>
      <w:rFonts w:ascii="Symbol" w:hAnsi="Symbol" w:cs="Symbol"/>
    </w:rPr>
  </w:style>
  <w:style w:type="character" w:customStyle="1" w:styleId="WW8Num32z4">
    <w:name w:val="WW8Num32z4"/>
    <w:rsid w:val="00ED09B1"/>
    <w:rPr>
      <w:rFonts w:ascii="Courier New" w:hAnsi="Courier New" w:cs="Courier New"/>
    </w:rPr>
  </w:style>
  <w:style w:type="character" w:customStyle="1" w:styleId="WW8Num33z0">
    <w:name w:val="WW8Num33z0"/>
    <w:rsid w:val="00ED09B1"/>
    <w:rPr>
      <w:rFonts w:ascii="Wingdings" w:hAnsi="Wingdings" w:cs="Wingdings"/>
    </w:rPr>
  </w:style>
  <w:style w:type="character" w:customStyle="1" w:styleId="WW8Num33z1">
    <w:name w:val="WW8Num33z1"/>
    <w:rsid w:val="00ED09B1"/>
    <w:rPr>
      <w:rFonts w:ascii="Symbol" w:hAnsi="Symbol" w:cs="Symbol"/>
    </w:rPr>
  </w:style>
  <w:style w:type="character" w:customStyle="1" w:styleId="WW8Num33z4">
    <w:name w:val="WW8Num33z4"/>
    <w:rsid w:val="00ED09B1"/>
    <w:rPr>
      <w:rFonts w:ascii="Courier New" w:hAnsi="Courier New" w:cs="Courier New"/>
    </w:rPr>
  </w:style>
  <w:style w:type="character" w:customStyle="1" w:styleId="WW8Num34z0">
    <w:name w:val="WW8Num34z0"/>
    <w:rsid w:val="00ED09B1"/>
    <w:rPr>
      <w:rFonts w:ascii="Wingdings" w:hAnsi="Wingdings" w:cs="Wingdings"/>
    </w:rPr>
  </w:style>
  <w:style w:type="character" w:customStyle="1" w:styleId="WW8Num34z1">
    <w:name w:val="WW8Num34z1"/>
    <w:rsid w:val="00ED09B1"/>
    <w:rPr>
      <w:rFonts w:cs="Times New Roman"/>
    </w:rPr>
  </w:style>
  <w:style w:type="character" w:customStyle="1" w:styleId="WW8Num35z0">
    <w:name w:val="WW8Num35z0"/>
    <w:rsid w:val="00ED09B1"/>
    <w:rPr>
      <w:rFonts w:cs="Times New Roman"/>
      <w:b w:val="0"/>
      <w:bCs w:val="0"/>
      <w:color w:val="00000A"/>
      <w:sz w:val="24"/>
      <w:szCs w:val="24"/>
    </w:rPr>
  </w:style>
  <w:style w:type="character" w:customStyle="1" w:styleId="WW8Num35z1">
    <w:name w:val="WW8Num35z1"/>
    <w:rsid w:val="00ED09B1"/>
    <w:rPr>
      <w:rFonts w:cs="Times New Roman"/>
    </w:rPr>
  </w:style>
  <w:style w:type="character" w:customStyle="1" w:styleId="WW8Num36z0">
    <w:name w:val="WW8Num36z0"/>
    <w:rsid w:val="00ED09B1"/>
    <w:rPr>
      <w:rFonts w:ascii="Symbol" w:hAnsi="Symbol" w:cs="Symbol"/>
    </w:rPr>
  </w:style>
  <w:style w:type="character" w:customStyle="1" w:styleId="WW8Num36z2">
    <w:name w:val="WW8Num36z2"/>
    <w:rsid w:val="00ED09B1"/>
    <w:rPr>
      <w:rFonts w:ascii="Wingdings" w:hAnsi="Wingdings" w:cs="Wingdings"/>
    </w:rPr>
  </w:style>
  <w:style w:type="character" w:customStyle="1" w:styleId="WW8Num36z4">
    <w:name w:val="WW8Num36z4"/>
    <w:rsid w:val="00ED09B1"/>
    <w:rPr>
      <w:rFonts w:ascii="Courier New" w:hAnsi="Courier New" w:cs="Courier New"/>
    </w:rPr>
  </w:style>
  <w:style w:type="character" w:customStyle="1" w:styleId="WW8Num37z1">
    <w:name w:val="WW8Num37z1"/>
    <w:rsid w:val="00ED09B1"/>
    <w:rPr>
      <w:b w:val="0"/>
      <w:szCs w:val="24"/>
    </w:rPr>
  </w:style>
  <w:style w:type="character" w:customStyle="1" w:styleId="WW8Num38z0">
    <w:name w:val="WW8Num38z0"/>
    <w:rsid w:val="00ED09B1"/>
    <w:rPr>
      <w:rFonts w:ascii="Symbol" w:hAnsi="Symbol" w:cs="Symbol"/>
      <w:b w:val="0"/>
      <w:i w:val="0"/>
      <w:sz w:val="24"/>
      <w:szCs w:val="24"/>
    </w:rPr>
  </w:style>
  <w:style w:type="character" w:customStyle="1" w:styleId="WW8Num38z1">
    <w:name w:val="WW8Num38z1"/>
    <w:rsid w:val="00ED09B1"/>
    <w:rPr>
      <w:rFonts w:ascii="Wingdings" w:hAnsi="Wingdings" w:cs="Wingdings"/>
      <w:b w:val="0"/>
      <w:i w:val="0"/>
      <w:sz w:val="20"/>
      <w:szCs w:val="24"/>
    </w:rPr>
  </w:style>
  <w:style w:type="character" w:customStyle="1" w:styleId="WW8Num38z2">
    <w:name w:val="WW8Num38z2"/>
    <w:rsid w:val="00ED09B1"/>
    <w:rPr>
      <w:rFonts w:ascii="Wingdings" w:hAnsi="Wingdings" w:cs="Wingdings"/>
    </w:rPr>
  </w:style>
  <w:style w:type="character" w:customStyle="1" w:styleId="WW8Num38z3">
    <w:name w:val="WW8Num38z3"/>
    <w:rsid w:val="00ED09B1"/>
    <w:rPr>
      <w:rFonts w:ascii="Symbol" w:hAnsi="Symbol" w:cs="Symbol"/>
    </w:rPr>
  </w:style>
  <w:style w:type="character" w:customStyle="1" w:styleId="WW8Num39z0">
    <w:name w:val="WW8Num39z0"/>
    <w:rsid w:val="00ED09B1"/>
    <w:rPr>
      <w:rFonts w:ascii="Wingdings" w:hAnsi="Wingdings" w:cs="Wingdings"/>
    </w:rPr>
  </w:style>
  <w:style w:type="character" w:customStyle="1" w:styleId="WW8Num39z1">
    <w:name w:val="WW8Num39z1"/>
    <w:rsid w:val="00ED09B1"/>
    <w:rPr>
      <w:rFonts w:ascii="Symbol" w:hAnsi="Symbol" w:cs="Symbol"/>
    </w:rPr>
  </w:style>
  <w:style w:type="character" w:customStyle="1" w:styleId="WW8Num39z4">
    <w:name w:val="WW8Num39z4"/>
    <w:rsid w:val="00ED09B1"/>
    <w:rPr>
      <w:rFonts w:ascii="Courier New" w:hAnsi="Courier New" w:cs="Courier New"/>
    </w:rPr>
  </w:style>
  <w:style w:type="character" w:customStyle="1" w:styleId="WW8Num40z0">
    <w:name w:val="WW8Num40z0"/>
    <w:rsid w:val="00ED09B1"/>
    <w:rPr>
      <w:rFonts w:cs="Times New Roman"/>
    </w:rPr>
  </w:style>
  <w:style w:type="character" w:customStyle="1" w:styleId="WW8Num41z0">
    <w:name w:val="WW8Num41z0"/>
    <w:rsid w:val="00ED09B1"/>
    <w:rPr>
      <w:rFonts w:ascii="Wingdings" w:hAnsi="Wingdings" w:cs="Wingdings"/>
    </w:rPr>
  </w:style>
  <w:style w:type="character" w:customStyle="1" w:styleId="WW8Num41z1">
    <w:name w:val="WW8Num41z1"/>
    <w:rsid w:val="00ED09B1"/>
    <w:rPr>
      <w:rFonts w:ascii="Courier New" w:hAnsi="Courier New" w:cs="Courier New"/>
    </w:rPr>
  </w:style>
  <w:style w:type="character" w:customStyle="1" w:styleId="WW8Num41z3">
    <w:name w:val="WW8Num41z3"/>
    <w:rsid w:val="00ED09B1"/>
    <w:rPr>
      <w:rFonts w:ascii="Symbol" w:hAnsi="Symbol" w:cs="Symbol"/>
    </w:rPr>
  </w:style>
  <w:style w:type="character" w:customStyle="1" w:styleId="WW8Num42z0">
    <w:name w:val="WW8Num42z0"/>
    <w:rsid w:val="00ED09B1"/>
    <w:rPr>
      <w:rFonts w:ascii="Wingdings" w:hAnsi="Wingdings" w:cs="Wingdings"/>
    </w:rPr>
  </w:style>
  <w:style w:type="character" w:customStyle="1" w:styleId="WW8Num42z1">
    <w:name w:val="WW8Num42z1"/>
    <w:rsid w:val="00ED09B1"/>
    <w:rPr>
      <w:rFonts w:cs="Times New Roman"/>
    </w:rPr>
  </w:style>
  <w:style w:type="character" w:customStyle="1" w:styleId="WW8Num43z0">
    <w:name w:val="WW8Num43z0"/>
    <w:rsid w:val="00ED09B1"/>
    <w:rPr>
      <w:rFonts w:ascii="Wingdings" w:hAnsi="Wingdings" w:cs="Wingdings"/>
    </w:rPr>
  </w:style>
  <w:style w:type="character" w:customStyle="1" w:styleId="WW8Num43z1">
    <w:name w:val="WW8Num43z1"/>
    <w:rsid w:val="00ED09B1"/>
    <w:rPr>
      <w:rFonts w:cs="Times New Roman"/>
    </w:rPr>
  </w:style>
  <w:style w:type="character" w:customStyle="1" w:styleId="WW8Num44z0">
    <w:name w:val="WW8Num44z0"/>
    <w:rsid w:val="00ED09B1"/>
    <w:rPr>
      <w:rFonts w:ascii="Symbol" w:hAnsi="Symbol" w:cs="Symbol"/>
    </w:rPr>
  </w:style>
  <w:style w:type="character" w:customStyle="1" w:styleId="WW8Num45z0">
    <w:name w:val="WW8Num45z0"/>
    <w:rsid w:val="00ED09B1"/>
    <w:rPr>
      <w:rFonts w:ascii="Wingdings" w:hAnsi="Wingdings" w:cs="Wingdings"/>
    </w:rPr>
  </w:style>
  <w:style w:type="character" w:customStyle="1" w:styleId="WW8Num45z1">
    <w:name w:val="WW8Num45z1"/>
    <w:rsid w:val="00ED09B1"/>
    <w:rPr>
      <w:rFonts w:ascii="Symbol" w:hAnsi="Symbol" w:cs="Symbol"/>
    </w:rPr>
  </w:style>
  <w:style w:type="character" w:customStyle="1" w:styleId="WW8Num45z4">
    <w:name w:val="WW8Num45z4"/>
    <w:rsid w:val="00ED09B1"/>
    <w:rPr>
      <w:rFonts w:ascii="Courier New" w:hAnsi="Courier New" w:cs="Courier New"/>
    </w:rPr>
  </w:style>
  <w:style w:type="character" w:customStyle="1" w:styleId="WW8Num47z0">
    <w:name w:val="WW8Num47z0"/>
    <w:rsid w:val="00ED09B1"/>
    <w:rPr>
      <w:rFonts w:cs="Times New Roman"/>
    </w:rPr>
  </w:style>
  <w:style w:type="character" w:customStyle="1" w:styleId="WW8Num48z0">
    <w:name w:val="WW8Num48z0"/>
    <w:rsid w:val="00ED09B1"/>
    <w:rPr>
      <w:rFonts w:ascii="Times New Roman" w:hAnsi="Times New Roman" w:cs="Times New Roman"/>
      <w:b w:val="0"/>
      <w:i w:val="0"/>
      <w:color w:val="000000"/>
      <w:sz w:val="24"/>
      <w:szCs w:val="24"/>
    </w:rPr>
  </w:style>
  <w:style w:type="character" w:customStyle="1" w:styleId="WW8Num48z1">
    <w:name w:val="WW8Num48z1"/>
    <w:rsid w:val="00ED09B1"/>
    <w:rPr>
      <w:b w:val="0"/>
      <w:color w:val="0000FF"/>
    </w:rPr>
  </w:style>
  <w:style w:type="character" w:customStyle="1" w:styleId="WW8Num49z0">
    <w:name w:val="WW8Num49z0"/>
    <w:rsid w:val="00ED09B1"/>
    <w:rPr>
      <w:rFonts w:ascii="Wingdings" w:hAnsi="Wingdings" w:cs="Wingdings"/>
    </w:rPr>
  </w:style>
  <w:style w:type="character" w:customStyle="1" w:styleId="WW8Num49z1">
    <w:name w:val="WW8Num49z1"/>
    <w:rsid w:val="00ED09B1"/>
    <w:rPr>
      <w:rFonts w:ascii="Symbol" w:hAnsi="Symbol" w:cs="Symbol"/>
    </w:rPr>
  </w:style>
  <w:style w:type="character" w:customStyle="1" w:styleId="WW8Num49z4">
    <w:name w:val="WW8Num49z4"/>
    <w:rsid w:val="00ED09B1"/>
    <w:rPr>
      <w:rFonts w:ascii="Courier New" w:hAnsi="Courier New" w:cs="Courier New"/>
    </w:rPr>
  </w:style>
  <w:style w:type="character" w:customStyle="1" w:styleId="WW8Num53z0">
    <w:name w:val="WW8Num53z0"/>
    <w:rsid w:val="00ED09B1"/>
    <w:rPr>
      <w:rFonts w:ascii="Wingdings" w:hAnsi="Wingdings" w:cs="Wingdings"/>
    </w:rPr>
  </w:style>
  <w:style w:type="character" w:customStyle="1" w:styleId="WW8Num53z1">
    <w:name w:val="WW8Num53z1"/>
    <w:rsid w:val="00ED09B1"/>
    <w:rPr>
      <w:rFonts w:cs="Times New Roman"/>
    </w:rPr>
  </w:style>
  <w:style w:type="character" w:customStyle="1" w:styleId="WW8Num58z0">
    <w:name w:val="WW8Num58z0"/>
    <w:rsid w:val="00ED09B1"/>
    <w:rPr>
      <w:rFonts w:ascii="Symbol" w:hAnsi="Symbol" w:cs="Symbol"/>
    </w:rPr>
  </w:style>
  <w:style w:type="character" w:customStyle="1" w:styleId="WW8Num58z1">
    <w:name w:val="WW8Num58z1"/>
    <w:rsid w:val="00ED09B1"/>
    <w:rPr>
      <w:rFonts w:ascii="Courier New" w:hAnsi="Courier New" w:cs="Courier New"/>
    </w:rPr>
  </w:style>
  <w:style w:type="character" w:customStyle="1" w:styleId="WW8Num58z2">
    <w:name w:val="WW8Num58z2"/>
    <w:rsid w:val="00ED09B1"/>
    <w:rPr>
      <w:rFonts w:ascii="Wingdings" w:hAnsi="Wingdings" w:cs="Wingdings"/>
    </w:rPr>
  </w:style>
  <w:style w:type="character" w:customStyle="1" w:styleId="WW8Num59z0">
    <w:name w:val="WW8Num59z0"/>
    <w:rsid w:val="00ED09B1"/>
    <w:rPr>
      <w:rFonts w:ascii="Wingdings" w:hAnsi="Wingdings" w:cs="Wingdings"/>
    </w:rPr>
  </w:style>
  <w:style w:type="character" w:customStyle="1" w:styleId="WW8Num59z1">
    <w:name w:val="WW8Num59z1"/>
    <w:rsid w:val="00ED09B1"/>
    <w:rPr>
      <w:rFonts w:ascii="Symbol" w:hAnsi="Symbol" w:cs="Symbol"/>
    </w:rPr>
  </w:style>
  <w:style w:type="character" w:customStyle="1" w:styleId="WW8Num59z4">
    <w:name w:val="WW8Num59z4"/>
    <w:rsid w:val="00ED09B1"/>
    <w:rPr>
      <w:rFonts w:ascii="Courier New" w:hAnsi="Courier New" w:cs="Courier New"/>
    </w:rPr>
  </w:style>
  <w:style w:type="character" w:customStyle="1" w:styleId="WW8Num60z0">
    <w:name w:val="WW8Num60z0"/>
    <w:rsid w:val="00ED09B1"/>
    <w:rPr>
      <w:rFonts w:ascii="Symbol" w:hAnsi="Symbol" w:cs="Symbol"/>
    </w:rPr>
  </w:style>
  <w:style w:type="character" w:customStyle="1" w:styleId="WW8Num60z2">
    <w:name w:val="WW8Num60z2"/>
    <w:rsid w:val="00ED09B1"/>
    <w:rPr>
      <w:rFonts w:ascii="Wingdings" w:hAnsi="Wingdings" w:cs="Wingdings"/>
    </w:rPr>
  </w:style>
  <w:style w:type="character" w:customStyle="1" w:styleId="WW8Num60z4">
    <w:name w:val="WW8Num60z4"/>
    <w:rsid w:val="00ED09B1"/>
    <w:rPr>
      <w:rFonts w:ascii="Courier New" w:hAnsi="Courier New" w:cs="Courier New"/>
    </w:rPr>
  </w:style>
  <w:style w:type="character" w:customStyle="1" w:styleId="WW8Num61z1">
    <w:name w:val="WW8Num61z1"/>
    <w:rsid w:val="00ED09B1"/>
    <w:rPr>
      <w:i w:val="0"/>
    </w:rPr>
  </w:style>
  <w:style w:type="character" w:customStyle="1" w:styleId="WW8Num61z2">
    <w:name w:val="WW8Num61z2"/>
    <w:rsid w:val="00ED09B1"/>
    <w:rPr>
      <w:b w:val="0"/>
    </w:rPr>
  </w:style>
  <w:style w:type="character" w:customStyle="1" w:styleId="1fb">
    <w:name w:val="Дата Знак1"/>
    <w:uiPriority w:val="99"/>
    <w:semiHidden/>
    <w:rsid w:val="00ED09B1"/>
  </w:style>
  <w:style w:type="character" w:customStyle="1" w:styleId="3f0">
    <w:name w:val="Стиль3 Знак Знак Знак Знак Знак"/>
    <w:rsid w:val="00ED09B1"/>
    <w:rPr>
      <w:sz w:val="24"/>
      <w:lang w:val="ru-RU" w:bidi="ar-SA"/>
    </w:rPr>
  </w:style>
  <w:style w:type="character" w:customStyle="1" w:styleId="1fc">
    <w:name w:val="Знак примечания1"/>
    <w:rsid w:val="00ED09B1"/>
    <w:rPr>
      <w:sz w:val="16"/>
      <w:szCs w:val="16"/>
    </w:rPr>
  </w:style>
  <w:style w:type="character" w:customStyle="1" w:styleId="59">
    <w:name w:val="Знак Знак5"/>
    <w:rsid w:val="00ED09B1"/>
    <w:rPr>
      <w:lang w:val="ru-RU" w:bidi="ar-SA"/>
    </w:rPr>
  </w:style>
  <w:style w:type="character" w:customStyle="1" w:styleId="-3">
    <w:name w:val="пункт-3 Знак"/>
    <w:rsid w:val="00ED09B1"/>
    <w:rPr>
      <w:sz w:val="28"/>
      <w:szCs w:val="28"/>
    </w:rPr>
  </w:style>
  <w:style w:type="character" w:customStyle="1" w:styleId="WW-">
    <w:name w:val="WW-Символ сноски"/>
    <w:rsid w:val="00ED09B1"/>
    <w:rPr>
      <w:vertAlign w:val="superscript"/>
    </w:rPr>
  </w:style>
  <w:style w:type="character" w:customStyle="1" w:styleId="HTML">
    <w:name w:val="Стандартный HTML Знак"/>
    <w:rsid w:val="00ED09B1"/>
    <w:rPr>
      <w:rFonts w:ascii="Arial Unicode MS" w:eastAsia="Arial Unicode MS" w:hAnsi="Arial Unicode MS" w:cs="Arial Unicode MS"/>
      <w:color w:val="000000"/>
    </w:rPr>
  </w:style>
  <w:style w:type="character" w:customStyle="1" w:styleId="1fd">
    <w:name w:val="Верхний колонтитул Знак1"/>
    <w:rsid w:val="00ED09B1"/>
    <w:rPr>
      <w:rFonts w:ascii="Times New Roman" w:hAnsi="Times New Roman" w:cs="Times New Roman"/>
      <w:color w:val="00000A"/>
      <w:sz w:val="24"/>
      <w:szCs w:val="24"/>
      <w:lang w:bidi="ar-SA"/>
    </w:rPr>
  </w:style>
  <w:style w:type="character" w:customStyle="1" w:styleId="InternetLink">
    <w:name w:val="Internet Link"/>
    <w:rsid w:val="00ED09B1"/>
    <w:rPr>
      <w:color w:val="0000FF"/>
      <w:u w:val="single"/>
      <w:lang w:val="en-US"/>
    </w:rPr>
  </w:style>
  <w:style w:type="character" w:customStyle="1" w:styleId="1fe">
    <w:name w:val="Текст примечания Знак1"/>
    <w:rsid w:val="00ED09B1"/>
    <w:rPr>
      <w:rFonts w:ascii="Times New Roman" w:hAnsi="Times New Roman" w:cs="Times New Roman"/>
      <w:color w:val="00000A"/>
      <w:sz w:val="20"/>
      <w:szCs w:val="20"/>
      <w:lang w:bidi="ar-SA"/>
    </w:rPr>
  </w:style>
  <w:style w:type="character" w:customStyle="1" w:styleId="afffff5">
    <w:name w:val="Текст документа Знак"/>
    <w:rsid w:val="00ED09B1"/>
    <w:rPr>
      <w:sz w:val="24"/>
      <w:szCs w:val="24"/>
      <w:lang w:val="ru-RU" w:bidi="ar-SA"/>
    </w:rPr>
  </w:style>
  <w:style w:type="character" w:styleId="HTML0">
    <w:name w:val="HTML Typewriter"/>
    <w:rsid w:val="00ED09B1"/>
    <w:rPr>
      <w:rFonts w:ascii="Courier New" w:eastAsia="Times New Roman" w:hAnsi="Courier New" w:cs="Courier New"/>
      <w:sz w:val="20"/>
      <w:szCs w:val="20"/>
    </w:rPr>
  </w:style>
  <w:style w:type="character" w:customStyle="1" w:styleId="afffff6">
    <w:name w:val="Символы концевой сноски"/>
    <w:rsid w:val="00ED09B1"/>
  </w:style>
  <w:style w:type="character" w:customStyle="1" w:styleId="1ff">
    <w:name w:val="Основной текст с отступом Знак1"/>
    <w:aliases w:val="текст Знак1,Body Text Indent Знак1"/>
    <w:rsid w:val="00ED09B1"/>
    <w:rPr>
      <w:rFonts w:ascii="Times New Roman" w:eastAsia="Times New Roman" w:hAnsi="Times New Roman" w:cs="Times New Roman"/>
      <w:spacing w:val="-4"/>
      <w:sz w:val="20"/>
      <w:szCs w:val="20"/>
      <w:lang w:eastAsia="zh-CN"/>
    </w:rPr>
  </w:style>
  <w:style w:type="paragraph" w:customStyle="1" w:styleId="212">
    <w:name w:val="Основной текст с отступом 21"/>
    <w:basedOn w:val="a3"/>
    <w:uiPriority w:val="99"/>
    <w:rsid w:val="00ED09B1"/>
    <w:pPr>
      <w:tabs>
        <w:tab w:val="left" w:pos="0"/>
      </w:tabs>
      <w:suppressAutoHyphens/>
      <w:ind w:firstLine="567"/>
      <w:jc w:val="both"/>
    </w:pPr>
    <w:rPr>
      <w:sz w:val="24"/>
      <w:lang w:eastAsia="zh-CN"/>
    </w:rPr>
  </w:style>
  <w:style w:type="character" w:customStyle="1" w:styleId="2f9">
    <w:name w:val="Верхний колонтитул Знак2"/>
    <w:rsid w:val="00ED09B1"/>
    <w:rPr>
      <w:rFonts w:ascii="Times New Roman" w:eastAsia="Times New Roman" w:hAnsi="Times New Roman" w:cs="Times New Roman"/>
      <w:sz w:val="20"/>
      <w:szCs w:val="20"/>
      <w:lang w:eastAsia="zh-CN"/>
    </w:rPr>
  </w:style>
  <w:style w:type="paragraph" w:customStyle="1" w:styleId="Normal1">
    <w:name w:val="Normal1"/>
    <w:rsid w:val="00ED09B1"/>
    <w:pPr>
      <w:widowControl w:val="0"/>
      <w:suppressAutoHyphens/>
      <w:ind w:firstLine="400"/>
      <w:jc w:val="both"/>
    </w:pPr>
    <w:rPr>
      <w:sz w:val="24"/>
      <w:lang w:eastAsia="zh-CN"/>
    </w:rPr>
  </w:style>
  <w:style w:type="paragraph" w:customStyle="1" w:styleId="left">
    <w:name w:val="left"/>
    <w:rsid w:val="00ED09B1"/>
    <w:pPr>
      <w:suppressAutoHyphens/>
    </w:pPr>
    <w:rPr>
      <w:rFonts w:ascii="Courier New" w:hAnsi="Courier New" w:cs="Courier New"/>
      <w:b/>
      <w:lang w:eastAsia="zh-CN"/>
    </w:rPr>
  </w:style>
  <w:style w:type="paragraph" w:customStyle="1" w:styleId="ConsCell">
    <w:name w:val="ConsCell"/>
    <w:rsid w:val="00ED09B1"/>
    <w:pPr>
      <w:widowControl w:val="0"/>
      <w:suppressAutoHyphens/>
    </w:pPr>
    <w:rPr>
      <w:rFonts w:ascii="Arial" w:hAnsi="Arial" w:cs="Arial"/>
      <w:lang w:eastAsia="zh-CN"/>
    </w:rPr>
  </w:style>
  <w:style w:type="paragraph" w:customStyle="1" w:styleId="afffff7">
    <w:name w:val="текст сноски"/>
    <w:basedOn w:val="a3"/>
    <w:rsid w:val="00ED09B1"/>
    <w:pPr>
      <w:widowControl w:val="0"/>
      <w:suppressAutoHyphens/>
    </w:pPr>
    <w:rPr>
      <w:rFonts w:ascii="Gelvetsky 12pt" w:hAnsi="Gelvetsky 12pt" w:cs="Gelvetsky 12pt"/>
      <w:sz w:val="24"/>
      <w:lang w:val="en-US" w:eastAsia="zh-CN"/>
    </w:rPr>
  </w:style>
  <w:style w:type="paragraph" w:customStyle="1" w:styleId="230">
    <w:name w:val="Основной текст 23"/>
    <w:basedOn w:val="a3"/>
    <w:rsid w:val="00ED09B1"/>
    <w:pPr>
      <w:widowControl w:val="0"/>
      <w:suppressAutoHyphens/>
      <w:autoSpaceDE w:val="0"/>
      <w:jc w:val="both"/>
    </w:pPr>
    <w:rPr>
      <w:i/>
      <w:sz w:val="22"/>
      <w:lang w:val="en-US" w:eastAsia="zh-CN"/>
    </w:rPr>
  </w:style>
  <w:style w:type="paragraph" w:customStyle="1" w:styleId="1ff0">
    <w:name w:val="Дата1"/>
    <w:basedOn w:val="a3"/>
    <w:next w:val="a3"/>
    <w:rsid w:val="00ED09B1"/>
    <w:pPr>
      <w:suppressAutoHyphens/>
      <w:jc w:val="both"/>
    </w:pPr>
    <w:rPr>
      <w:lang w:eastAsia="zh-CN"/>
    </w:rPr>
  </w:style>
  <w:style w:type="paragraph" w:customStyle="1" w:styleId="1ff1">
    <w:name w:val="Схема документа1"/>
    <w:basedOn w:val="a3"/>
    <w:rsid w:val="00ED09B1"/>
    <w:pPr>
      <w:shd w:val="clear" w:color="auto" w:fill="000080"/>
      <w:suppressAutoHyphens/>
    </w:pPr>
    <w:rPr>
      <w:rFonts w:ascii="Tahoma" w:hAnsi="Tahoma" w:cs="Tahoma"/>
      <w:lang w:eastAsia="zh-CN"/>
    </w:rPr>
  </w:style>
  <w:style w:type="character" w:customStyle="1" w:styleId="1ff2">
    <w:name w:val="Нижний колонтитул Знак1"/>
    <w:rsid w:val="00ED09B1"/>
    <w:rPr>
      <w:rFonts w:ascii="Times New Roman" w:eastAsia="Times New Roman" w:hAnsi="Times New Roman" w:cs="Times New Roman"/>
      <w:sz w:val="20"/>
      <w:szCs w:val="20"/>
      <w:lang w:eastAsia="zh-CN"/>
    </w:rPr>
  </w:style>
  <w:style w:type="paragraph" w:customStyle="1" w:styleId="1ff3">
    <w:name w:val="Цитата1"/>
    <w:basedOn w:val="a3"/>
    <w:rsid w:val="00ED09B1"/>
    <w:pPr>
      <w:suppressAutoHyphens/>
      <w:ind w:left="-142" w:right="-285" w:firstLine="284"/>
      <w:jc w:val="both"/>
    </w:pPr>
    <w:rPr>
      <w:sz w:val="28"/>
      <w:lang w:eastAsia="zh-CN"/>
    </w:rPr>
  </w:style>
  <w:style w:type="paragraph" w:customStyle="1" w:styleId="BodyText31">
    <w:name w:val="Body Text 31"/>
    <w:basedOn w:val="a3"/>
    <w:rsid w:val="00ED09B1"/>
    <w:pPr>
      <w:suppressAutoHyphens/>
      <w:spacing w:line="218" w:lineRule="auto"/>
      <w:ind w:right="-5"/>
      <w:jc w:val="both"/>
    </w:pPr>
    <w:rPr>
      <w:lang w:eastAsia="zh-CN"/>
    </w:rPr>
  </w:style>
  <w:style w:type="paragraph" w:customStyle="1" w:styleId="49">
    <w:name w:val="заголовок 4"/>
    <w:basedOn w:val="a3"/>
    <w:next w:val="a3"/>
    <w:rsid w:val="00ED09B1"/>
    <w:pPr>
      <w:keepNext/>
      <w:tabs>
        <w:tab w:val="num" w:pos="360"/>
      </w:tabs>
      <w:suppressAutoHyphens/>
      <w:spacing w:before="240" w:after="60"/>
      <w:ind w:left="360" w:hanging="360"/>
      <w:outlineLvl w:val="3"/>
    </w:pPr>
    <w:rPr>
      <w:rFonts w:ascii="Arial" w:hAnsi="Arial" w:cs="Arial"/>
      <w:b/>
      <w:sz w:val="24"/>
      <w:lang w:eastAsia="zh-CN"/>
    </w:rPr>
  </w:style>
  <w:style w:type="paragraph" w:customStyle="1" w:styleId="Nonformat">
    <w:name w:val="Nonformat"/>
    <w:basedOn w:val="a3"/>
    <w:rsid w:val="00ED09B1"/>
    <w:pPr>
      <w:suppressAutoHyphens/>
    </w:pPr>
    <w:rPr>
      <w:rFonts w:ascii="Consultant" w:hAnsi="Consultant" w:cs="Consultant"/>
      <w:lang w:eastAsia="zh-CN"/>
    </w:rPr>
  </w:style>
  <w:style w:type="paragraph" w:customStyle="1" w:styleId="Cell">
    <w:name w:val="Cell"/>
    <w:basedOn w:val="a3"/>
    <w:rsid w:val="00ED09B1"/>
    <w:pPr>
      <w:suppressAutoHyphens/>
    </w:pPr>
    <w:rPr>
      <w:lang w:eastAsia="zh-CN"/>
    </w:rPr>
  </w:style>
  <w:style w:type="paragraph" w:customStyle="1" w:styleId="c2">
    <w:name w:val="c2"/>
    <w:basedOn w:val="a3"/>
    <w:rsid w:val="00ED09B1"/>
    <w:pPr>
      <w:widowControl w:val="0"/>
      <w:suppressAutoHyphens/>
      <w:spacing w:line="240" w:lineRule="atLeast"/>
      <w:jc w:val="center"/>
    </w:pPr>
    <w:rPr>
      <w:sz w:val="24"/>
      <w:lang w:eastAsia="zh-CN"/>
    </w:rPr>
  </w:style>
  <w:style w:type="paragraph" w:customStyle="1" w:styleId="231">
    <w:name w:val="Список 23"/>
    <w:basedOn w:val="a3"/>
    <w:rsid w:val="00ED09B1"/>
    <w:pPr>
      <w:widowControl w:val="0"/>
      <w:suppressAutoHyphens/>
      <w:autoSpaceDE w:val="0"/>
      <w:ind w:left="566" w:hanging="283"/>
    </w:pPr>
    <w:rPr>
      <w:b/>
      <w:lang w:eastAsia="zh-CN"/>
    </w:rPr>
  </w:style>
  <w:style w:type="paragraph" w:customStyle="1" w:styleId="213">
    <w:name w:val="Продолжение списка 21"/>
    <w:basedOn w:val="a3"/>
    <w:rsid w:val="00ED09B1"/>
    <w:pPr>
      <w:widowControl w:val="0"/>
      <w:suppressAutoHyphens/>
      <w:autoSpaceDE w:val="0"/>
      <w:spacing w:after="120"/>
      <w:ind w:left="566"/>
    </w:pPr>
    <w:rPr>
      <w:b/>
      <w:lang w:eastAsia="zh-CN"/>
    </w:rPr>
  </w:style>
  <w:style w:type="paragraph" w:customStyle="1" w:styleId="313">
    <w:name w:val="Список 31"/>
    <w:basedOn w:val="a3"/>
    <w:rsid w:val="00ED09B1"/>
    <w:pPr>
      <w:widowControl w:val="0"/>
      <w:suppressAutoHyphens/>
      <w:autoSpaceDE w:val="0"/>
      <w:ind w:left="849" w:hanging="283"/>
    </w:pPr>
    <w:rPr>
      <w:b/>
      <w:lang w:eastAsia="zh-CN"/>
    </w:rPr>
  </w:style>
  <w:style w:type="paragraph" w:customStyle="1" w:styleId="p4">
    <w:name w:val="p4"/>
    <w:basedOn w:val="a3"/>
    <w:rsid w:val="00ED09B1"/>
    <w:pPr>
      <w:widowControl w:val="0"/>
      <w:tabs>
        <w:tab w:val="left" w:pos="760"/>
      </w:tabs>
      <w:suppressAutoHyphens/>
      <w:spacing w:line="280" w:lineRule="atLeast"/>
      <w:ind w:left="680"/>
      <w:jc w:val="both"/>
    </w:pPr>
    <w:rPr>
      <w:sz w:val="24"/>
      <w:lang w:eastAsia="zh-CN"/>
    </w:rPr>
  </w:style>
  <w:style w:type="character" w:customStyle="1" w:styleId="1ff4">
    <w:name w:val="Текст выноски Знак1"/>
    <w:uiPriority w:val="99"/>
    <w:rsid w:val="00ED09B1"/>
    <w:rPr>
      <w:rFonts w:ascii="Tahoma" w:eastAsia="Times New Roman" w:hAnsi="Tahoma" w:cs="Tahoma"/>
      <w:sz w:val="16"/>
      <w:szCs w:val="16"/>
      <w:lang w:eastAsia="zh-CN"/>
    </w:rPr>
  </w:style>
  <w:style w:type="paragraph" w:customStyle="1" w:styleId="117">
    <w:name w:val="1Стиль1"/>
    <w:basedOn w:val="a3"/>
    <w:rsid w:val="00ED09B1"/>
    <w:pPr>
      <w:widowControl w:val="0"/>
      <w:suppressAutoHyphens/>
      <w:autoSpaceDE w:val="0"/>
      <w:ind w:left="130" w:right="567" w:firstLine="658"/>
      <w:jc w:val="both"/>
    </w:pPr>
    <w:rPr>
      <w:rFonts w:ascii="Arial" w:hAnsi="Arial" w:cs="Arial"/>
      <w:sz w:val="24"/>
      <w:lang w:eastAsia="zh-CN"/>
    </w:rPr>
  </w:style>
  <w:style w:type="paragraph" w:customStyle="1" w:styleId="afffff8">
    <w:name w:val="Номер"/>
    <w:basedOn w:val="a3"/>
    <w:rsid w:val="00ED09B1"/>
    <w:pPr>
      <w:tabs>
        <w:tab w:val="left" w:pos="360"/>
      </w:tabs>
      <w:suppressAutoHyphens/>
      <w:spacing w:before="120"/>
      <w:ind w:left="360" w:hanging="360"/>
      <w:jc w:val="both"/>
    </w:pPr>
    <w:rPr>
      <w:sz w:val="28"/>
      <w:lang w:eastAsia="zh-CN"/>
    </w:rPr>
  </w:style>
  <w:style w:type="paragraph" w:customStyle="1" w:styleId="1ff5">
    <w:name w:val="Заг1"/>
    <w:basedOn w:val="a3"/>
    <w:rsid w:val="00ED09B1"/>
    <w:pPr>
      <w:tabs>
        <w:tab w:val="num" w:pos="0"/>
      </w:tabs>
      <w:suppressAutoHyphens/>
      <w:spacing w:before="360"/>
    </w:pPr>
    <w:rPr>
      <w:b/>
      <w:sz w:val="24"/>
      <w:szCs w:val="24"/>
      <w:lang w:eastAsia="zh-CN"/>
    </w:rPr>
  </w:style>
  <w:style w:type="paragraph" w:customStyle="1" w:styleId="2fa">
    <w:name w:val="Заг2"/>
    <w:basedOn w:val="1ff5"/>
    <w:rsid w:val="00ED09B1"/>
    <w:pPr>
      <w:tabs>
        <w:tab w:val="clear" w:pos="0"/>
        <w:tab w:val="left" w:pos="360"/>
        <w:tab w:val="left" w:pos="540"/>
        <w:tab w:val="left" w:pos="1209"/>
      </w:tabs>
      <w:spacing w:before="180"/>
      <w:ind w:left="1209" w:hanging="360"/>
    </w:pPr>
    <w:rPr>
      <w:b w:val="0"/>
    </w:rPr>
  </w:style>
  <w:style w:type="paragraph" w:customStyle="1" w:styleId="afffff9">
    <w:name w:val="Отбивка"/>
    <w:basedOn w:val="a3"/>
    <w:rsid w:val="00ED09B1"/>
    <w:pPr>
      <w:tabs>
        <w:tab w:val="left" w:pos="720"/>
      </w:tabs>
      <w:suppressAutoHyphens/>
      <w:spacing w:before="120"/>
      <w:ind w:left="714" w:hanging="357"/>
      <w:jc w:val="both"/>
    </w:pPr>
    <w:rPr>
      <w:sz w:val="28"/>
      <w:lang w:eastAsia="zh-CN"/>
    </w:rPr>
  </w:style>
  <w:style w:type="paragraph" w:customStyle="1" w:styleId="afffffa">
    <w:name w:val="Т Номер"/>
    <w:basedOn w:val="a3"/>
    <w:rsid w:val="00ED09B1"/>
    <w:pPr>
      <w:tabs>
        <w:tab w:val="left" w:pos="320"/>
      </w:tabs>
      <w:suppressAutoHyphens/>
      <w:spacing w:before="60" w:after="60"/>
      <w:ind w:left="357" w:hanging="357"/>
    </w:pPr>
    <w:rPr>
      <w:sz w:val="24"/>
      <w:szCs w:val="24"/>
      <w:lang w:eastAsia="zh-CN"/>
    </w:rPr>
  </w:style>
  <w:style w:type="paragraph" w:customStyle="1" w:styleId="00">
    <w:name w:val="Н00"/>
    <w:basedOn w:val="a3"/>
    <w:rsid w:val="00ED09B1"/>
    <w:pPr>
      <w:tabs>
        <w:tab w:val="left" w:pos="624"/>
      </w:tabs>
      <w:suppressAutoHyphens/>
      <w:ind w:left="624" w:hanging="624"/>
    </w:pPr>
    <w:rPr>
      <w:sz w:val="24"/>
      <w:lang w:eastAsia="zh-CN"/>
    </w:rPr>
  </w:style>
  <w:style w:type="paragraph" w:customStyle="1" w:styleId="220">
    <w:name w:val="Н22"/>
    <w:basedOn w:val="a3"/>
    <w:rsid w:val="00ED09B1"/>
    <w:pPr>
      <w:tabs>
        <w:tab w:val="left" w:pos="1474"/>
      </w:tabs>
      <w:suppressAutoHyphens/>
      <w:ind w:left="1474" w:hanging="1134"/>
    </w:pPr>
    <w:rPr>
      <w:sz w:val="24"/>
      <w:lang w:eastAsia="zh-CN"/>
    </w:rPr>
  </w:style>
  <w:style w:type="paragraph" w:customStyle="1" w:styleId="330">
    <w:name w:val="Н33"/>
    <w:basedOn w:val="a3"/>
    <w:rsid w:val="00ED09B1"/>
    <w:pPr>
      <w:tabs>
        <w:tab w:val="left" w:pos="3686"/>
      </w:tabs>
      <w:suppressAutoHyphens/>
      <w:ind w:left="3686" w:hanging="1928"/>
    </w:pPr>
    <w:rPr>
      <w:sz w:val="24"/>
      <w:lang w:eastAsia="zh-CN"/>
    </w:rPr>
  </w:style>
  <w:style w:type="paragraph" w:customStyle="1" w:styleId="afffffb">
    <w:name w:val="отбивка"/>
    <w:basedOn w:val="a3"/>
    <w:rsid w:val="00ED09B1"/>
    <w:pPr>
      <w:tabs>
        <w:tab w:val="left" w:pos="709"/>
      </w:tabs>
      <w:suppressAutoHyphens/>
      <w:spacing w:before="60"/>
      <w:ind w:left="709" w:hanging="425"/>
    </w:pPr>
    <w:rPr>
      <w:sz w:val="24"/>
      <w:lang w:eastAsia="zh-CN"/>
    </w:rPr>
  </w:style>
  <w:style w:type="paragraph" w:customStyle="1" w:styleId="3---">
    <w:name w:val="3---"/>
    <w:basedOn w:val="a3"/>
    <w:rsid w:val="00ED09B1"/>
    <w:pPr>
      <w:suppressAutoHyphens/>
      <w:spacing w:before="120" w:after="120"/>
      <w:jc w:val="both"/>
    </w:pPr>
    <w:rPr>
      <w:sz w:val="24"/>
      <w:lang w:eastAsia="zh-CN"/>
    </w:rPr>
  </w:style>
  <w:style w:type="paragraph" w:customStyle="1" w:styleId="afffffc">
    <w:name w:val="Абзац"/>
    <w:basedOn w:val="a3"/>
    <w:rsid w:val="00ED09B1"/>
    <w:pPr>
      <w:suppressAutoHyphens/>
      <w:spacing w:before="120"/>
      <w:ind w:firstLine="709"/>
      <w:jc w:val="both"/>
    </w:pPr>
    <w:rPr>
      <w:sz w:val="24"/>
      <w:szCs w:val="24"/>
      <w:lang w:eastAsia="zh-CN"/>
    </w:rPr>
  </w:style>
  <w:style w:type="paragraph" w:customStyle="1" w:styleId="afffffd">
    <w:name w:val="Т Абзац"/>
    <w:basedOn w:val="a3"/>
    <w:rsid w:val="00ED09B1"/>
    <w:pPr>
      <w:suppressAutoHyphens/>
      <w:spacing w:before="60" w:after="60"/>
    </w:pPr>
    <w:rPr>
      <w:sz w:val="24"/>
      <w:szCs w:val="24"/>
      <w:lang w:eastAsia="zh-CN"/>
    </w:rPr>
  </w:style>
  <w:style w:type="paragraph" w:customStyle="1" w:styleId="2fb">
    <w:name w:val="Абзац2"/>
    <w:basedOn w:val="a3"/>
    <w:rsid w:val="00ED09B1"/>
    <w:pPr>
      <w:suppressAutoHyphens/>
      <w:spacing w:before="60"/>
      <w:ind w:left="720"/>
    </w:pPr>
    <w:rPr>
      <w:sz w:val="24"/>
      <w:szCs w:val="24"/>
      <w:lang w:eastAsia="zh-CN"/>
    </w:rPr>
  </w:style>
  <w:style w:type="character" w:customStyle="1" w:styleId="aff8">
    <w:name w:val="Подзаголовок Знак"/>
    <w:link w:val="aff7"/>
    <w:rsid w:val="00ED09B1"/>
    <w:rPr>
      <w:b/>
      <w:sz w:val="24"/>
    </w:rPr>
  </w:style>
  <w:style w:type="paragraph" w:customStyle="1" w:styleId="ChapterSubtitle">
    <w:name w:val="Chapter Subtitle"/>
    <w:basedOn w:val="aff7"/>
    <w:next w:val="11"/>
    <w:rsid w:val="00ED09B1"/>
    <w:pPr>
      <w:keepNext/>
      <w:keepLines/>
      <w:tabs>
        <w:tab w:val="clear" w:pos="567"/>
      </w:tabs>
      <w:suppressAutoHyphens/>
      <w:spacing w:before="60" w:after="120" w:line="340" w:lineRule="atLeast"/>
      <w:ind w:firstLine="0"/>
      <w:jc w:val="center"/>
    </w:pPr>
    <w:rPr>
      <w:caps/>
      <w:spacing w:val="-16"/>
      <w:kern w:val="1"/>
      <w:sz w:val="32"/>
      <w:szCs w:val="24"/>
      <w:lang w:val="en-US" w:eastAsia="zh-CN"/>
    </w:rPr>
  </w:style>
  <w:style w:type="paragraph" w:customStyle="1" w:styleId="h4">
    <w:name w:val="h4"/>
    <w:basedOn w:val="a3"/>
    <w:rsid w:val="00ED09B1"/>
    <w:pPr>
      <w:suppressAutoHyphens/>
      <w:spacing w:before="280" w:after="280"/>
    </w:pPr>
    <w:rPr>
      <w:rFonts w:ascii="Arial Unicode MS" w:eastAsia="Arial Unicode MS" w:hAnsi="Arial Unicode MS" w:cs="Arial Unicode MS"/>
      <w:sz w:val="24"/>
      <w:szCs w:val="24"/>
      <w:lang w:eastAsia="zh-CN"/>
    </w:rPr>
  </w:style>
  <w:style w:type="paragraph" w:customStyle="1" w:styleId="214">
    <w:name w:val="Знак21"/>
    <w:basedOn w:val="a3"/>
    <w:rsid w:val="00ED09B1"/>
    <w:pPr>
      <w:suppressAutoHyphens/>
      <w:spacing w:after="160" w:line="240" w:lineRule="exact"/>
    </w:pPr>
    <w:rPr>
      <w:rFonts w:ascii="Verdana" w:hAnsi="Verdana" w:cs="Verdana"/>
      <w:lang w:val="en-US" w:eastAsia="zh-CN"/>
    </w:rPr>
  </w:style>
  <w:style w:type="paragraph" w:customStyle="1" w:styleId="215">
    <w:name w:val="Список 21"/>
    <w:basedOn w:val="a3"/>
    <w:rsid w:val="00ED09B1"/>
    <w:pPr>
      <w:widowControl w:val="0"/>
      <w:suppressAutoHyphens/>
      <w:autoSpaceDE w:val="0"/>
      <w:ind w:left="566" w:hanging="283"/>
    </w:pPr>
    <w:rPr>
      <w:b/>
      <w:bCs/>
      <w:lang w:eastAsia="zh-CN"/>
    </w:rPr>
  </w:style>
  <w:style w:type="paragraph" w:customStyle="1" w:styleId="3f1">
    <w:name w:val="Стиль3 Знак Знак Знак Знак"/>
    <w:basedOn w:val="212"/>
    <w:rsid w:val="00ED09B1"/>
    <w:pPr>
      <w:widowControl w:val="0"/>
      <w:tabs>
        <w:tab w:val="clear" w:pos="0"/>
        <w:tab w:val="left" w:pos="227"/>
      </w:tabs>
      <w:suppressAutoHyphens w:val="0"/>
      <w:ind w:firstLine="0"/>
      <w:textAlignment w:val="baseline"/>
    </w:pPr>
  </w:style>
  <w:style w:type="paragraph" w:customStyle="1" w:styleId="118">
    <w:name w:val="Знак Знак Знак Знак Знак Знак Знак Знак1 Знак Знак Знак Знак Знак Знак Знак1"/>
    <w:basedOn w:val="a3"/>
    <w:rsid w:val="00ED09B1"/>
    <w:pPr>
      <w:suppressAutoHyphens/>
      <w:spacing w:after="160" w:line="240" w:lineRule="exact"/>
    </w:pPr>
    <w:rPr>
      <w:rFonts w:ascii="Verdana" w:hAnsi="Verdana" w:cs="Verdana"/>
      <w:lang w:val="en-US" w:eastAsia="zh-CN"/>
    </w:rPr>
  </w:style>
  <w:style w:type="paragraph" w:customStyle="1" w:styleId="1ff6">
    <w:name w:val="Текст примечания1"/>
    <w:basedOn w:val="a3"/>
    <w:rsid w:val="00ED09B1"/>
    <w:pPr>
      <w:suppressAutoHyphens/>
    </w:pPr>
    <w:rPr>
      <w:lang w:eastAsia="zh-CN"/>
    </w:rPr>
  </w:style>
  <w:style w:type="character" w:customStyle="1" w:styleId="2fc">
    <w:name w:val="Текст примечания Знак2"/>
    <w:uiPriority w:val="99"/>
    <w:rsid w:val="00ED09B1"/>
    <w:rPr>
      <w:sz w:val="20"/>
      <w:szCs w:val="20"/>
    </w:rPr>
  </w:style>
  <w:style w:type="paragraph" w:customStyle="1" w:styleId="afffffe">
    <w:name w:val="Список многоуровневый"/>
    <w:basedOn w:val="a3"/>
    <w:rsid w:val="00ED09B1"/>
    <w:pPr>
      <w:tabs>
        <w:tab w:val="left" w:pos="357"/>
      </w:tabs>
      <w:suppressAutoHyphens/>
      <w:spacing w:before="60" w:after="60"/>
      <w:jc w:val="both"/>
    </w:pPr>
    <w:rPr>
      <w:sz w:val="24"/>
      <w:lang w:eastAsia="zh-CN"/>
    </w:rPr>
  </w:style>
  <w:style w:type="paragraph" w:customStyle="1" w:styleId="221">
    <w:name w:val="Список 22"/>
    <w:basedOn w:val="a3"/>
    <w:rsid w:val="00ED09B1"/>
    <w:pPr>
      <w:widowControl w:val="0"/>
      <w:suppressAutoHyphens/>
      <w:autoSpaceDE w:val="0"/>
      <w:ind w:left="566" w:hanging="283"/>
    </w:pPr>
    <w:rPr>
      <w:b/>
      <w:bCs/>
      <w:lang w:eastAsia="zh-CN"/>
    </w:rPr>
  </w:style>
  <w:style w:type="paragraph" w:customStyle="1" w:styleId="-6">
    <w:name w:val="пункт-6"/>
    <w:basedOn w:val="a3"/>
    <w:rsid w:val="00ED09B1"/>
    <w:pPr>
      <w:tabs>
        <w:tab w:val="num" w:pos="1430"/>
      </w:tabs>
      <w:suppressAutoHyphens/>
      <w:spacing w:line="288" w:lineRule="auto"/>
      <w:ind w:left="1430" w:hanging="360"/>
      <w:jc w:val="both"/>
    </w:pPr>
    <w:rPr>
      <w:sz w:val="28"/>
      <w:szCs w:val="28"/>
      <w:lang w:eastAsia="zh-CN"/>
    </w:rPr>
  </w:style>
  <w:style w:type="paragraph" w:customStyle="1" w:styleId="-30">
    <w:name w:val="пункт-3"/>
    <w:basedOn w:val="a3"/>
    <w:rsid w:val="00ED09B1"/>
    <w:pPr>
      <w:tabs>
        <w:tab w:val="left" w:pos="1701"/>
      </w:tabs>
      <w:suppressAutoHyphens/>
      <w:spacing w:line="288" w:lineRule="auto"/>
      <w:ind w:firstLine="567"/>
      <w:jc w:val="both"/>
    </w:pPr>
    <w:rPr>
      <w:sz w:val="28"/>
      <w:szCs w:val="28"/>
      <w:lang w:eastAsia="zh-CN"/>
    </w:rPr>
  </w:style>
  <w:style w:type="paragraph" w:customStyle="1" w:styleId="affffff">
    <w:name w:val="Таблица текст"/>
    <w:basedOn w:val="a3"/>
    <w:rsid w:val="00ED09B1"/>
    <w:pPr>
      <w:suppressAutoHyphens/>
      <w:spacing w:before="40" w:after="40"/>
      <w:ind w:left="57" w:right="57"/>
    </w:pPr>
    <w:rPr>
      <w:sz w:val="24"/>
      <w:szCs w:val="24"/>
      <w:lang w:eastAsia="zh-CN"/>
    </w:rPr>
  </w:style>
  <w:style w:type="paragraph" w:customStyle="1" w:styleId="-11">
    <w:name w:val="Цветной список - Акцент 11"/>
    <w:basedOn w:val="a3"/>
    <w:rsid w:val="00ED09B1"/>
    <w:pPr>
      <w:suppressAutoHyphens/>
      <w:ind w:left="708"/>
    </w:pPr>
    <w:rPr>
      <w:sz w:val="24"/>
      <w:szCs w:val="24"/>
      <w:lang w:eastAsia="zh-CN"/>
    </w:rPr>
  </w:style>
  <w:style w:type="paragraph" w:customStyle="1" w:styleId="affffff0">
    <w:name w:val="Знак Знак Знак"/>
    <w:basedOn w:val="a3"/>
    <w:rsid w:val="00ED09B1"/>
    <w:pPr>
      <w:suppressAutoHyphens/>
      <w:spacing w:after="160" w:line="240" w:lineRule="exact"/>
    </w:pPr>
    <w:rPr>
      <w:rFonts w:ascii="Verdana" w:hAnsi="Verdana" w:cs="Verdana"/>
      <w:lang w:val="en-US" w:eastAsia="zh-CN"/>
    </w:rPr>
  </w:style>
  <w:style w:type="paragraph" w:customStyle="1" w:styleId="-4">
    <w:name w:val="пункт-4"/>
    <w:basedOn w:val="a3"/>
    <w:rsid w:val="00ED09B1"/>
    <w:pPr>
      <w:tabs>
        <w:tab w:val="left" w:pos="2880"/>
      </w:tabs>
      <w:suppressAutoHyphens/>
      <w:spacing w:line="288" w:lineRule="auto"/>
      <w:ind w:left="2880" w:hanging="360"/>
      <w:jc w:val="both"/>
    </w:pPr>
    <w:rPr>
      <w:sz w:val="28"/>
      <w:szCs w:val="28"/>
      <w:lang w:eastAsia="zh-CN"/>
    </w:rPr>
  </w:style>
  <w:style w:type="paragraph" w:customStyle="1" w:styleId="222">
    <w:name w:val="Основной текст 22"/>
    <w:basedOn w:val="a3"/>
    <w:rsid w:val="00ED09B1"/>
    <w:pPr>
      <w:suppressAutoHyphens/>
      <w:spacing w:after="120" w:line="480" w:lineRule="auto"/>
    </w:pPr>
    <w:rPr>
      <w:lang w:eastAsia="zh-CN"/>
    </w:rPr>
  </w:style>
  <w:style w:type="paragraph" w:customStyle="1" w:styleId="NormalWeb1">
    <w:name w:val="Normal (Web)1"/>
    <w:basedOn w:val="a3"/>
    <w:rsid w:val="00ED09B1"/>
    <w:pPr>
      <w:suppressAutoHyphens/>
      <w:spacing w:before="100" w:after="100"/>
    </w:pPr>
    <w:rPr>
      <w:rFonts w:ascii="Arial" w:hAnsi="Arial" w:cs="Arial"/>
      <w:color w:val="000000"/>
      <w:sz w:val="10"/>
      <w:lang w:eastAsia="zh-CN"/>
    </w:rPr>
  </w:style>
  <w:style w:type="paragraph" w:styleId="HTML1">
    <w:name w:val="HTML Preformatted"/>
    <w:basedOn w:val="a3"/>
    <w:link w:val="HTML10"/>
    <w:rsid w:val="00ED0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olor w:val="000000"/>
      <w:lang w:eastAsia="zh-CN"/>
    </w:rPr>
  </w:style>
  <w:style w:type="character" w:customStyle="1" w:styleId="HTML10">
    <w:name w:val="Стандартный HTML Знак1"/>
    <w:link w:val="HTML1"/>
    <w:rsid w:val="00ED09B1"/>
    <w:rPr>
      <w:rFonts w:ascii="Arial Unicode MS" w:eastAsia="Arial Unicode MS" w:hAnsi="Arial Unicode MS" w:cs="Arial Unicode MS"/>
      <w:color w:val="000000"/>
      <w:lang w:eastAsia="zh-CN"/>
    </w:rPr>
  </w:style>
  <w:style w:type="paragraph" w:customStyle="1" w:styleId="affffff1">
    <w:name w:val="Марксписок_Е"/>
    <w:rsid w:val="00ED09B1"/>
    <w:pPr>
      <w:tabs>
        <w:tab w:val="num" w:pos="567"/>
      </w:tabs>
      <w:suppressAutoHyphens/>
      <w:ind w:left="567" w:hanging="283"/>
    </w:pPr>
    <w:rPr>
      <w:sz w:val="24"/>
      <w:lang w:eastAsia="zh-CN"/>
    </w:rPr>
  </w:style>
  <w:style w:type="paragraph" w:customStyle="1" w:styleId="216">
    <w:name w:val="Ñïèñîê 21"/>
    <w:basedOn w:val="a3"/>
    <w:rsid w:val="00ED09B1"/>
    <w:pPr>
      <w:widowControl w:val="0"/>
      <w:suppressAutoHyphens/>
      <w:spacing w:after="120"/>
      <w:ind w:left="360" w:hanging="360"/>
    </w:pPr>
    <w:rPr>
      <w:rFonts w:eastAsia="Lucida Sans Unicode" w:cs="Mangal"/>
      <w:kern w:val="1"/>
      <w:sz w:val="24"/>
      <w:szCs w:val="24"/>
      <w:lang w:eastAsia="zh-CN" w:bidi="ru-RU"/>
    </w:rPr>
  </w:style>
  <w:style w:type="paragraph" w:customStyle="1" w:styleId="1ff7">
    <w:name w:val="Рецензия1"/>
    <w:rsid w:val="00ED09B1"/>
    <w:pPr>
      <w:suppressAutoHyphens/>
    </w:pPr>
    <w:rPr>
      <w:lang w:eastAsia="zh-CN"/>
    </w:rPr>
  </w:style>
  <w:style w:type="paragraph" w:customStyle="1" w:styleId="1ff8">
    <w:name w:val="маркированный список 1"/>
    <w:basedOn w:val="aa"/>
    <w:rsid w:val="00ED09B1"/>
    <w:pPr>
      <w:tabs>
        <w:tab w:val="left" w:pos="360"/>
        <w:tab w:val="left" w:pos="630"/>
      </w:tabs>
      <w:suppressAutoHyphens/>
      <w:spacing w:after="0" w:line="360" w:lineRule="auto"/>
      <w:ind w:left="0" w:firstLine="708"/>
      <w:jc w:val="both"/>
    </w:pPr>
    <w:rPr>
      <w:sz w:val="24"/>
      <w:szCs w:val="24"/>
      <w:lang w:eastAsia="zh-CN"/>
    </w:rPr>
  </w:style>
  <w:style w:type="paragraph" w:customStyle="1" w:styleId="affffff2">
    <w:name w:val="Пункт"/>
    <w:basedOn w:val="a3"/>
    <w:rsid w:val="00ED09B1"/>
    <w:pPr>
      <w:tabs>
        <w:tab w:val="left" w:pos="720"/>
      </w:tabs>
      <w:suppressAutoHyphens/>
      <w:ind w:left="720" w:hanging="720"/>
      <w:jc w:val="both"/>
    </w:pPr>
    <w:rPr>
      <w:sz w:val="24"/>
      <w:szCs w:val="28"/>
      <w:lang w:eastAsia="zh-CN"/>
    </w:rPr>
  </w:style>
  <w:style w:type="paragraph" w:customStyle="1" w:styleId="affffff3">
    <w:name w:val="Подпункт"/>
    <w:basedOn w:val="affffff2"/>
    <w:rsid w:val="00ED09B1"/>
  </w:style>
  <w:style w:type="paragraph" w:customStyle="1" w:styleId="affffff4">
    <w:name w:val="Текст документа"/>
    <w:basedOn w:val="a3"/>
    <w:rsid w:val="00ED09B1"/>
    <w:pPr>
      <w:suppressAutoHyphens/>
      <w:spacing w:line="360" w:lineRule="auto"/>
      <w:ind w:firstLine="720"/>
      <w:jc w:val="both"/>
    </w:pPr>
    <w:rPr>
      <w:sz w:val="24"/>
      <w:szCs w:val="24"/>
      <w:lang w:eastAsia="zh-CN"/>
    </w:rPr>
  </w:style>
  <w:style w:type="paragraph" w:styleId="4a">
    <w:name w:val="toc 4"/>
    <w:basedOn w:val="1f0"/>
    <w:rsid w:val="00ED09B1"/>
    <w:pPr>
      <w:tabs>
        <w:tab w:val="right" w:leader="dot" w:pos="8789"/>
      </w:tabs>
      <w:ind w:left="849"/>
    </w:pPr>
    <w:rPr>
      <w:rFonts w:cs="FreeSans"/>
      <w:sz w:val="20"/>
      <w:szCs w:val="20"/>
      <w:lang w:eastAsia="zh-CN"/>
    </w:rPr>
  </w:style>
  <w:style w:type="paragraph" w:styleId="5a">
    <w:name w:val="toc 5"/>
    <w:basedOn w:val="1f0"/>
    <w:uiPriority w:val="39"/>
    <w:rsid w:val="00ED09B1"/>
    <w:pPr>
      <w:tabs>
        <w:tab w:val="right" w:leader="dot" w:pos="8506"/>
      </w:tabs>
      <w:ind w:left="1132"/>
    </w:pPr>
    <w:rPr>
      <w:rFonts w:cs="FreeSans"/>
      <w:sz w:val="20"/>
      <w:szCs w:val="20"/>
      <w:lang w:eastAsia="zh-CN"/>
    </w:rPr>
  </w:style>
  <w:style w:type="paragraph" w:styleId="62">
    <w:name w:val="toc 6"/>
    <w:basedOn w:val="1f0"/>
    <w:uiPriority w:val="39"/>
    <w:rsid w:val="00ED09B1"/>
    <w:pPr>
      <w:tabs>
        <w:tab w:val="right" w:leader="dot" w:pos="8223"/>
      </w:tabs>
      <w:ind w:left="1415"/>
    </w:pPr>
    <w:rPr>
      <w:rFonts w:cs="FreeSans"/>
      <w:sz w:val="20"/>
      <w:szCs w:val="20"/>
      <w:lang w:eastAsia="zh-CN"/>
    </w:rPr>
  </w:style>
  <w:style w:type="paragraph" w:styleId="72">
    <w:name w:val="toc 7"/>
    <w:basedOn w:val="1f0"/>
    <w:rsid w:val="00ED09B1"/>
    <w:pPr>
      <w:tabs>
        <w:tab w:val="right" w:leader="dot" w:pos="7940"/>
      </w:tabs>
      <w:ind w:left="1698"/>
    </w:pPr>
    <w:rPr>
      <w:rFonts w:cs="FreeSans"/>
      <w:sz w:val="20"/>
      <w:szCs w:val="20"/>
      <w:lang w:eastAsia="zh-CN"/>
    </w:rPr>
  </w:style>
  <w:style w:type="paragraph" w:styleId="81">
    <w:name w:val="toc 8"/>
    <w:basedOn w:val="1f0"/>
    <w:rsid w:val="00ED09B1"/>
    <w:pPr>
      <w:tabs>
        <w:tab w:val="right" w:leader="dot" w:pos="7657"/>
      </w:tabs>
      <w:ind w:left="1981"/>
    </w:pPr>
    <w:rPr>
      <w:rFonts w:cs="FreeSans"/>
      <w:sz w:val="20"/>
      <w:szCs w:val="20"/>
      <w:lang w:eastAsia="zh-CN"/>
    </w:rPr>
  </w:style>
  <w:style w:type="paragraph" w:styleId="93">
    <w:name w:val="toc 9"/>
    <w:basedOn w:val="1f0"/>
    <w:rsid w:val="00ED09B1"/>
    <w:pPr>
      <w:tabs>
        <w:tab w:val="right" w:leader="dot" w:pos="7374"/>
      </w:tabs>
      <w:ind w:left="2264"/>
    </w:pPr>
    <w:rPr>
      <w:rFonts w:cs="FreeSans"/>
      <w:sz w:val="20"/>
      <w:szCs w:val="20"/>
      <w:lang w:eastAsia="zh-CN"/>
    </w:rPr>
  </w:style>
  <w:style w:type="paragraph" w:customStyle="1" w:styleId="100">
    <w:name w:val="Оглавление 10"/>
    <w:basedOn w:val="1f0"/>
    <w:rsid w:val="00ED09B1"/>
    <w:pPr>
      <w:tabs>
        <w:tab w:val="right" w:leader="dot" w:pos="7091"/>
      </w:tabs>
      <w:ind w:left="2547"/>
    </w:pPr>
    <w:rPr>
      <w:rFonts w:cs="FreeSans"/>
      <w:sz w:val="20"/>
      <w:szCs w:val="20"/>
      <w:lang w:eastAsia="zh-CN"/>
    </w:rPr>
  </w:style>
  <w:style w:type="paragraph" w:customStyle="1" w:styleId="affffff5">
    <w:name w:val="Содержимое врезки"/>
    <w:basedOn w:val="a7"/>
    <w:rsid w:val="00ED09B1"/>
    <w:pPr>
      <w:keepNext w:val="0"/>
      <w:jc w:val="center"/>
      <w:outlineLvl w:val="9"/>
    </w:pPr>
    <w:rPr>
      <w:sz w:val="20"/>
      <w:lang w:eastAsia="zh-CN"/>
    </w:rPr>
  </w:style>
  <w:style w:type="character" w:customStyle="1" w:styleId="314">
    <w:name w:val="Основной текст с отступом 3 Знак1"/>
    <w:uiPriority w:val="99"/>
    <w:rsid w:val="00ED09B1"/>
    <w:rPr>
      <w:rFonts w:ascii="Times New Roman" w:eastAsia="Times New Roman" w:hAnsi="Times New Roman" w:cs="Times New Roman"/>
      <w:sz w:val="16"/>
      <w:szCs w:val="16"/>
      <w:lang w:eastAsia="zh-CN"/>
    </w:rPr>
  </w:style>
  <w:style w:type="character" w:customStyle="1" w:styleId="315">
    <w:name w:val="Основной текст 3 Знак1"/>
    <w:uiPriority w:val="99"/>
    <w:semiHidden/>
    <w:rsid w:val="00ED09B1"/>
    <w:rPr>
      <w:rFonts w:ascii="Times New Roman" w:eastAsia="Times New Roman" w:hAnsi="Times New Roman" w:cs="Times New Roman"/>
      <w:sz w:val="16"/>
      <w:szCs w:val="16"/>
      <w:lang w:eastAsia="zh-CN"/>
    </w:rPr>
  </w:style>
  <w:style w:type="character" w:customStyle="1" w:styleId="320">
    <w:name w:val="Основной текст 3 Знак2"/>
    <w:uiPriority w:val="99"/>
    <w:semiHidden/>
    <w:rsid w:val="00ED09B1"/>
    <w:rPr>
      <w:sz w:val="16"/>
      <w:szCs w:val="16"/>
    </w:rPr>
  </w:style>
  <w:style w:type="paragraph" w:customStyle="1" w:styleId="-12">
    <w:name w:val="Цветной список - Акцент 12"/>
    <w:basedOn w:val="a3"/>
    <w:uiPriority w:val="34"/>
    <w:qFormat/>
    <w:rsid w:val="00ED09B1"/>
    <w:pPr>
      <w:ind w:left="708"/>
    </w:pPr>
  </w:style>
  <w:style w:type="paragraph" w:customStyle="1" w:styleId="Standard">
    <w:name w:val="Standard"/>
    <w:uiPriority w:val="99"/>
    <w:rsid w:val="00ED09B1"/>
    <w:pPr>
      <w:suppressAutoHyphens/>
      <w:autoSpaceDN w:val="0"/>
      <w:spacing w:after="200" w:line="276" w:lineRule="auto"/>
      <w:textAlignment w:val="baseline"/>
    </w:pPr>
    <w:rPr>
      <w:rFonts w:ascii="Calibri" w:eastAsia="Calibri" w:hAnsi="Calibri" w:cs="Calibri"/>
      <w:kern w:val="3"/>
      <w:sz w:val="22"/>
      <w:szCs w:val="22"/>
      <w:lang w:eastAsia="zh-CN"/>
    </w:rPr>
  </w:style>
  <w:style w:type="paragraph" w:customStyle="1" w:styleId="affffff6">
    <w:name w:val="текстовка"/>
    <w:basedOn w:val="a3"/>
    <w:rsid w:val="00ED09B1"/>
    <w:pPr>
      <w:spacing w:after="200" w:line="252" w:lineRule="auto"/>
      <w:ind w:firstLine="709"/>
      <w:jc w:val="both"/>
    </w:pPr>
    <w:rPr>
      <w:sz w:val="28"/>
      <w:szCs w:val="28"/>
      <w:lang w:eastAsia="en-US"/>
    </w:rPr>
  </w:style>
  <w:style w:type="paragraph" w:customStyle="1" w:styleId="Heading">
    <w:name w:val="Heading"/>
    <w:rsid w:val="00ED09B1"/>
    <w:pPr>
      <w:suppressAutoHyphens/>
      <w:overflowPunct w:val="0"/>
      <w:autoSpaceDE w:val="0"/>
      <w:textAlignment w:val="baseline"/>
    </w:pPr>
    <w:rPr>
      <w:rFonts w:ascii="Arial" w:hAnsi="Arial" w:cs="Arial"/>
      <w:b/>
      <w:kern w:val="1"/>
      <w:sz w:val="22"/>
      <w:lang w:eastAsia="ar-SA"/>
    </w:rPr>
  </w:style>
  <w:style w:type="paragraph" w:customStyle="1" w:styleId="3f2">
    <w:name w:val="Знак3"/>
    <w:basedOn w:val="a3"/>
    <w:rsid w:val="00ED09B1"/>
    <w:pPr>
      <w:spacing w:after="160" w:line="240" w:lineRule="exact"/>
    </w:pPr>
    <w:rPr>
      <w:rFonts w:ascii="Verdana" w:hAnsi="Verdana"/>
      <w:lang w:val="en-US" w:eastAsia="en-US"/>
    </w:rPr>
  </w:style>
  <w:style w:type="character" w:customStyle="1" w:styleId="1ff9">
    <w:name w:val="Текст концевой сноски Знак1"/>
    <w:uiPriority w:val="99"/>
    <w:semiHidden/>
    <w:rsid w:val="00ED09B1"/>
    <w:rPr>
      <w:sz w:val="20"/>
      <w:szCs w:val="20"/>
    </w:rPr>
  </w:style>
  <w:style w:type="paragraph" w:customStyle="1" w:styleId="u">
    <w:name w:val="u"/>
    <w:basedOn w:val="a3"/>
    <w:rsid w:val="00ED09B1"/>
    <w:pPr>
      <w:spacing w:before="100" w:beforeAutospacing="1" w:after="100" w:afterAutospacing="1"/>
    </w:pPr>
    <w:rPr>
      <w:sz w:val="24"/>
      <w:szCs w:val="24"/>
    </w:rPr>
  </w:style>
  <w:style w:type="table" w:customStyle="1" w:styleId="3f3">
    <w:name w:val="Сетка таблицы3"/>
    <w:basedOn w:val="a5"/>
    <w:next w:val="aff2"/>
    <w:uiPriority w:val="59"/>
    <w:rsid w:val="00ED09B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temtext1">
    <w:name w:val="itemtext1"/>
    <w:rsid w:val="00767C1D"/>
    <w:rPr>
      <w:rFonts w:ascii="Segoe UI" w:hAnsi="Segoe UI" w:cs="Segoe UI" w:hint="default"/>
      <w:color w:val="000000"/>
      <w:sz w:val="20"/>
      <w:szCs w:val="20"/>
    </w:rPr>
  </w:style>
  <w:style w:type="character" w:customStyle="1" w:styleId="FontStyle26">
    <w:name w:val="Font Style26"/>
    <w:basedOn w:val="a4"/>
    <w:uiPriority w:val="99"/>
    <w:rsid w:val="00554C18"/>
    <w:rPr>
      <w:rFonts w:ascii="Times New Roman" w:hAnsi="Times New Roman" w:cs="Times New Roman"/>
      <w:sz w:val="26"/>
      <w:szCs w:val="26"/>
    </w:rPr>
  </w:style>
  <w:style w:type="character" w:customStyle="1" w:styleId="c1">
    <w:name w:val="c1"/>
    <w:basedOn w:val="a4"/>
    <w:uiPriority w:val="99"/>
    <w:rsid w:val="00554C18"/>
    <w:rPr>
      <w:color w:val="0000FF"/>
    </w:rPr>
  </w:style>
  <w:style w:type="paragraph" w:customStyle="1" w:styleId="CMSHeadL3">
    <w:name w:val="CMS Head L3"/>
    <w:basedOn w:val="a3"/>
    <w:rsid w:val="00554C18"/>
    <w:pPr>
      <w:spacing w:after="240"/>
      <w:ind w:left="2160"/>
      <w:outlineLvl w:val="2"/>
    </w:pPr>
    <w:rPr>
      <w:rFonts w:ascii="Garamond MT" w:hAnsi="Garamond MT"/>
      <w:sz w:val="24"/>
      <w:szCs w:val="24"/>
      <w:lang w:val="en-GB" w:eastAsia="en-US"/>
    </w:rPr>
  </w:style>
  <w:style w:type="paragraph" w:customStyle="1" w:styleId="s1">
    <w:name w:val="s_1"/>
    <w:basedOn w:val="a3"/>
    <w:rsid w:val="00554C18"/>
    <w:pPr>
      <w:spacing w:before="100" w:beforeAutospacing="1" w:after="100" w:afterAutospacing="1"/>
    </w:pPr>
    <w:rPr>
      <w:sz w:val="24"/>
      <w:szCs w:val="24"/>
    </w:rPr>
  </w:style>
  <w:style w:type="character" w:customStyle="1" w:styleId="17">
    <w:name w:val="Обычный (веб) Знак1"/>
    <w:aliases w:val="Обычный (веб) Знак Знак,Знак Знак2 Знак,Обычный (веб) Знак Знак Знак1 Знак,Знак Знак Знак Знак Знак Знак1,Знак Знак1 Знак Знак,Обычный (веб) Знак Знак Знак Знак Знак,Знак Знак Знак1 Знак Знак Знак,Обычный (веб) Знак Знак Знак Знак1"/>
    <w:link w:val="afc"/>
    <w:locked/>
    <w:rsid w:val="00D20F93"/>
    <w:rPr>
      <w:sz w:val="24"/>
      <w:szCs w:val="24"/>
    </w:rPr>
  </w:style>
  <w:style w:type="character" w:customStyle="1" w:styleId="affffff7">
    <w:name w:val="Основной текст_"/>
    <w:basedOn w:val="a4"/>
    <w:link w:val="1ffa"/>
    <w:rsid w:val="00730977"/>
    <w:rPr>
      <w:spacing w:val="14"/>
      <w:sz w:val="23"/>
      <w:szCs w:val="23"/>
      <w:shd w:val="clear" w:color="auto" w:fill="FFFFFF"/>
    </w:rPr>
  </w:style>
  <w:style w:type="character" w:customStyle="1" w:styleId="LucidaSansUnicode8pt0pt">
    <w:name w:val="Основной текст + Lucida Sans Unicode;8 pt;Интервал 0 pt"/>
    <w:basedOn w:val="affffff7"/>
    <w:rsid w:val="00730977"/>
    <w:rPr>
      <w:rFonts w:ascii="Lucida Sans Unicode" w:eastAsia="Lucida Sans Unicode" w:hAnsi="Lucida Sans Unicode" w:cs="Lucida Sans Unicode"/>
      <w:color w:val="000000"/>
      <w:spacing w:val="1"/>
      <w:w w:val="100"/>
      <w:position w:val="0"/>
      <w:sz w:val="16"/>
      <w:szCs w:val="16"/>
      <w:shd w:val="clear" w:color="auto" w:fill="FFFFFF"/>
      <w:lang w:val="ru-RU"/>
    </w:rPr>
  </w:style>
  <w:style w:type="paragraph" w:customStyle="1" w:styleId="1ffa">
    <w:name w:val="Основной текст1"/>
    <w:basedOn w:val="a3"/>
    <w:link w:val="affffff7"/>
    <w:rsid w:val="00730977"/>
    <w:pPr>
      <w:widowControl w:val="0"/>
      <w:shd w:val="clear" w:color="auto" w:fill="FFFFFF"/>
      <w:spacing w:after="1020" w:line="320" w:lineRule="exact"/>
      <w:jc w:val="both"/>
    </w:pPr>
    <w:rPr>
      <w:spacing w:val="14"/>
      <w:sz w:val="23"/>
      <w:szCs w:val="23"/>
    </w:rPr>
  </w:style>
  <w:style w:type="paragraph" w:customStyle="1" w:styleId="1ffb">
    <w:name w:val="Название объекта1"/>
    <w:basedOn w:val="a3"/>
    <w:rsid w:val="00FC7E88"/>
    <w:pPr>
      <w:spacing w:after="200"/>
      <w:jc w:val="both"/>
    </w:pPr>
    <w:rPr>
      <w:b/>
      <w:bCs/>
      <w:color w:val="4F81BD"/>
      <w:sz w:val="18"/>
      <w:szCs w:val="18"/>
      <w:lang w:eastAsia="ar-SA"/>
    </w:rPr>
  </w:style>
  <w:style w:type="character" w:customStyle="1" w:styleId="blk">
    <w:name w:val="blk"/>
    <w:basedOn w:val="a4"/>
    <w:rsid w:val="009919AC"/>
  </w:style>
  <w:style w:type="paragraph" w:customStyle="1" w:styleId="msonormalmailrucssattributepostfix">
    <w:name w:val="msonormal_mailru_css_attribute_postfix"/>
    <w:basedOn w:val="a3"/>
    <w:rsid w:val="00C05372"/>
    <w:pPr>
      <w:spacing w:before="100" w:beforeAutospacing="1" w:after="100" w:afterAutospacing="1"/>
    </w:pPr>
    <w:rPr>
      <w:sz w:val="24"/>
      <w:szCs w:val="24"/>
    </w:rPr>
  </w:style>
  <w:style w:type="character" w:customStyle="1" w:styleId="extended-textshort">
    <w:name w:val="extended-text__short"/>
    <w:basedOn w:val="a4"/>
    <w:rsid w:val="004733BA"/>
  </w:style>
  <w:style w:type="numbering" w:customStyle="1" w:styleId="1111112191">
    <w:name w:val="1 / 1.1 / 1.1.12191"/>
    <w:basedOn w:val="a6"/>
    <w:next w:val="111111"/>
    <w:semiHidden/>
    <w:unhideWhenUsed/>
    <w:rsid w:val="00D03262"/>
    <w:pPr>
      <w:numPr>
        <w:numId w:val="9"/>
      </w:numPr>
    </w:pPr>
  </w:style>
  <w:style w:type="character" w:customStyle="1" w:styleId="company-infocontact">
    <w:name w:val="company-info__contact"/>
    <w:basedOn w:val="a4"/>
    <w:rsid w:val="00E0468A"/>
  </w:style>
  <w:style w:type="character" w:customStyle="1" w:styleId="FontStyle128">
    <w:name w:val="Font Style128"/>
    <w:uiPriority w:val="99"/>
    <w:rsid w:val="002F150E"/>
    <w:rPr>
      <w:rFonts w:ascii="Times New Roman" w:hAnsi="Times New Roman"/>
      <w:color w:val="000000"/>
      <w:sz w:val="26"/>
    </w:rPr>
  </w:style>
  <w:style w:type="paragraph" w:styleId="a0">
    <w:name w:val="List Number"/>
    <w:basedOn w:val="a3"/>
    <w:uiPriority w:val="99"/>
    <w:rsid w:val="002F150E"/>
    <w:pPr>
      <w:numPr>
        <w:numId w:val="10"/>
      </w:numPr>
      <w:autoSpaceDE w:val="0"/>
      <w:autoSpaceDN w:val="0"/>
      <w:spacing w:before="60" w:line="360" w:lineRule="auto"/>
      <w:jc w:val="both"/>
    </w:pPr>
    <w:rPr>
      <w:rFonts w:eastAsia="Calibri"/>
      <w:sz w:val="28"/>
      <w:szCs w:val="24"/>
    </w:rPr>
  </w:style>
  <w:style w:type="paragraph" w:customStyle="1" w:styleId="Style23">
    <w:name w:val="Style23"/>
    <w:basedOn w:val="a3"/>
    <w:uiPriority w:val="99"/>
    <w:rsid w:val="002F150E"/>
    <w:pPr>
      <w:widowControl w:val="0"/>
      <w:autoSpaceDE w:val="0"/>
      <w:autoSpaceDN w:val="0"/>
      <w:adjustRightInd w:val="0"/>
      <w:spacing w:line="338" w:lineRule="exact"/>
      <w:ind w:firstLine="706"/>
      <w:jc w:val="both"/>
    </w:pPr>
    <w:rPr>
      <w:rFonts w:eastAsia="Calibri"/>
      <w:sz w:val="24"/>
      <w:szCs w:val="24"/>
    </w:rPr>
  </w:style>
  <w:style w:type="paragraph" w:customStyle="1" w:styleId="122">
    <w:name w:val="122"/>
    <w:basedOn w:val="a3"/>
    <w:uiPriority w:val="99"/>
    <w:rsid w:val="002F150E"/>
    <w:pPr>
      <w:autoSpaceDE w:val="0"/>
      <w:autoSpaceDN w:val="0"/>
      <w:ind w:left="851" w:hanging="851"/>
    </w:pPr>
  </w:style>
  <w:style w:type="paragraph" w:customStyle="1" w:styleId="2220">
    <w:name w:val="222"/>
    <w:basedOn w:val="a3"/>
    <w:uiPriority w:val="99"/>
    <w:rsid w:val="002F150E"/>
    <w:pPr>
      <w:autoSpaceDE w:val="0"/>
      <w:autoSpaceDN w:val="0"/>
      <w:ind w:left="851"/>
    </w:pPr>
  </w:style>
  <w:style w:type="character" w:customStyle="1" w:styleId="Normal">
    <w:name w:val="Normal Знак"/>
    <w:link w:val="14"/>
    <w:uiPriority w:val="99"/>
    <w:locked/>
    <w:rsid w:val="002F150E"/>
    <w:rPr>
      <w:rFonts w:ascii="Arial" w:hAnsi="Arial"/>
      <w:sz w:val="22"/>
    </w:rPr>
  </w:style>
  <w:style w:type="paragraph" w:customStyle="1" w:styleId="Style4">
    <w:name w:val="Style4"/>
    <w:basedOn w:val="a3"/>
    <w:uiPriority w:val="99"/>
    <w:rsid w:val="002F150E"/>
    <w:pPr>
      <w:widowControl w:val="0"/>
      <w:autoSpaceDE w:val="0"/>
      <w:autoSpaceDN w:val="0"/>
      <w:adjustRightInd w:val="0"/>
    </w:pPr>
    <w:rPr>
      <w:sz w:val="24"/>
      <w:szCs w:val="24"/>
    </w:rPr>
  </w:style>
  <w:style w:type="paragraph" w:customStyle="1" w:styleId="Style5">
    <w:name w:val="Style5"/>
    <w:basedOn w:val="a3"/>
    <w:uiPriority w:val="99"/>
    <w:rsid w:val="002F150E"/>
    <w:pPr>
      <w:widowControl w:val="0"/>
      <w:autoSpaceDE w:val="0"/>
      <w:autoSpaceDN w:val="0"/>
      <w:adjustRightInd w:val="0"/>
      <w:spacing w:line="242" w:lineRule="exact"/>
      <w:ind w:firstLine="173"/>
    </w:pPr>
    <w:rPr>
      <w:sz w:val="24"/>
      <w:szCs w:val="24"/>
    </w:rPr>
  </w:style>
  <w:style w:type="paragraph" w:customStyle="1" w:styleId="Style6">
    <w:name w:val="Style6"/>
    <w:basedOn w:val="a3"/>
    <w:uiPriority w:val="99"/>
    <w:rsid w:val="002F150E"/>
    <w:pPr>
      <w:widowControl w:val="0"/>
      <w:autoSpaceDE w:val="0"/>
      <w:autoSpaceDN w:val="0"/>
      <w:adjustRightInd w:val="0"/>
    </w:pPr>
    <w:rPr>
      <w:sz w:val="24"/>
      <w:szCs w:val="24"/>
    </w:rPr>
  </w:style>
  <w:style w:type="paragraph" w:customStyle="1" w:styleId="Style7">
    <w:name w:val="Style7"/>
    <w:basedOn w:val="a3"/>
    <w:uiPriority w:val="99"/>
    <w:rsid w:val="002F150E"/>
    <w:pPr>
      <w:widowControl w:val="0"/>
      <w:autoSpaceDE w:val="0"/>
      <w:autoSpaceDN w:val="0"/>
      <w:adjustRightInd w:val="0"/>
      <w:spacing w:line="324" w:lineRule="exact"/>
      <w:ind w:firstLine="701"/>
    </w:pPr>
    <w:rPr>
      <w:sz w:val="24"/>
      <w:szCs w:val="24"/>
    </w:rPr>
  </w:style>
  <w:style w:type="paragraph" w:customStyle="1" w:styleId="Style8">
    <w:name w:val="Style8"/>
    <w:basedOn w:val="a3"/>
    <w:uiPriority w:val="99"/>
    <w:rsid w:val="002F150E"/>
    <w:pPr>
      <w:widowControl w:val="0"/>
      <w:autoSpaceDE w:val="0"/>
      <w:autoSpaceDN w:val="0"/>
      <w:adjustRightInd w:val="0"/>
      <w:spacing w:line="329" w:lineRule="exact"/>
    </w:pPr>
    <w:rPr>
      <w:sz w:val="24"/>
      <w:szCs w:val="24"/>
    </w:rPr>
  </w:style>
  <w:style w:type="paragraph" w:customStyle="1" w:styleId="affffff8">
    <w:name w:val="Îáû÷íûé"/>
    <w:uiPriority w:val="99"/>
    <w:rsid w:val="002F150E"/>
    <w:pPr>
      <w:tabs>
        <w:tab w:val="num" w:pos="1209"/>
      </w:tabs>
      <w:ind w:left="1209" w:hanging="360"/>
    </w:pPr>
  </w:style>
  <w:style w:type="character" w:customStyle="1" w:styleId="affffff9">
    <w:name w:val="Основной текст + Полужирный"/>
    <w:uiPriority w:val="99"/>
    <w:rsid w:val="002F150E"/>
    <w:rPr>
      <w:rFonts w:ascii="Times New Roman" w:hAnsi="Times New Roman"/>
      <w:b/>
      <w:color w:val="000000"/>
      <w:spacing w:val="0"/>
      <w:w w:val="100"/>
      <w:position w:val="0"/>
      <w:shd w:val="clear" w:color="auto" w:fill="FFFFFF"/>
      <w:lang w:val="ru-RU" w:eastAsia="ru-RU"/>
    </w:rPr>
  </w:style>
  <w:style w:type="character" w:customStyle="1" w:styleId="FontStyle15">
    <w:name w:val="Font Style15"/>
    <w:basedOn w:val="a4"/>
    <w:uiPriority w:val="99"/>
    <w:rsid w:val="002F150E"/>
    <w:rPr>
      <w:rFonts w:ascii="Cambria" w:hAnsi="Cambria" w:cs="Cambria"/>
      <w:sz w:val="26"/>
      <w:szCs w:val="26"/>
    </w:rPr>
  </w:style>
  <w:style w:type="character" w:customStyle="1" w:styleId="highlight">
    <w:name w:val="highlight"/>
    <w:basedOn w:val="a4"/>
    <w:uiPriority w:val="99"/>
    <w:rsid w:val="002F150E"/>
    <w:rPr>
      <w:rFonts w:cs="Times New Roman"/>
    </w:rPr>
  </w:style>
  <w:style w:type="character" w:customStyle="1" w:styleId="1ffc">
    <w:name w:val="Заголовок №1_"/>
    <w:link w:val="1ffd"/>
    <w:uiPriority w:val="99"/>
    <w:locked/>
    <w:rsid w:val="002F150E"/>
    <w:rPr>
      <w:b/>
      <w:shd w:val="clear" w:color="auto" w:fill="FFFFFF"/>
    </w:rPr>
  </w:style>
  <w:style w:type="paragraph" w:customStyle="1" w:styleId="1ffd">
    <w:name w:val="Заголовок №1"/>
    <w:basedOn w:val="a3"/>
    <w:link w:val="1ffc"/>
    <w:uiPriority w:val="99"/>
    <w:rsid w:val="002F150E"/>
    <w:pPr>
      <w:widowControl w:val="0"/>
      <w:shd w:val="clear" w:color="auto" w:fill="FFFFFF"/>
      <w:spacing w:before="300" w:after="300" w:line="240" w:lineRule="atLeast"/>
      <w:jc w:val="both"/>
      <w:outlineLvl w:val="0"/>
    </w:pPr>
    <w:rPr>
      <w:b/>
    </w:rPr>
  </w:style>
  <w:style w:type="character" w:customStyle="1" w:styleId="Web0">
    <w:name w:val="Обычный (Web) Знак"/>
    <w:aliases w:val="Обычный (Web) Знак Знак Знак Знак,Обычный (веб)1 Знак,Обычный (веб)11 Знак,Обычный (веб)2 Знак,Обычный (веб)21 Знак,Обычный (веб)111 Знак"/>
    <w:uiPriority w:val="99"/>
    <w:locked/>
    <w:rsid w:val="002F150E"/>
    <w:rPr>
      <w:rFonts w:ascii="Times New Roman" w:hAnsi="Times New Roman"/>
      <w:color w:val="252525"/>
      <w:sz w:val="24"/>
      <w:lang w:eastAsia="ru-RU"/>
    </w:rPr>
  </w:style>
  <w:style w:type="paragraph" w:customStyle="1" w:styleId="affffffa">
    <w:name w:val="Стиль"/>
    <w:uiPriority w:val="99"/>
    <w:rsid w:val="002F150E"/>
    <w:pPr>
      <w:widowControl w:val="0"/>
      <w:autoSpaceDE w:val="0"/>
      <w:autoSpaceDN w:val="0"/>
      <w:adjustRightInd w:val="0"/>
      <w:ind w:left="340" w:hanging="340"/>
      <w:jc w:val="both"/>
    </w:pPr>
    <w:rPr>
      <w:rFonts w:ascii="Arial" w:hAnsi="Arial" w:cs="Arial"/>
      <w:sz w:val="24"/>
      <w:szCs w:val="24"/>
    </w:rPr>
  </w:style>
  <w:style w:type="paragraph" w:customStyle="1" w:styleId="1ffe">
    <w:name w:val="[ ]1"/>
    <w:basedOn w:val="a3"/>
    <w:link w:val="1fff"/>
    <w:uiPriority w:val="99"/>
    <w:rsid w:val="002F150E"/>
    <w:pPr>
      <w:autoSpaceDE w:val="0"/>
      <w:autoSpaceDN w:val="0"/>
      <w:adjustRightInd w:val="0"/>
      <w:spacing w:line="288" w:lineRule="auto"/>
      <w:textAlignment w:val="center"/>
    </w:pPr>
    <w:rPr>
      <w:color w:val="000000"/>
      <w:sz w:val="24"/>
      <w:szCs w:val="24"/>
    </w:rPr>
  </w:style>
  <w:style w:type="character" w:customStyle="1" w:styleId="1fff">
    <w:name w:val="[ ]1 Знак"/>
    <w:basedOn w:val="a4"/>
    <w:link w:val="1ffe"/>
    <w:uiPriority w:val="99"/>
    <w:locked/>
    <w:rsid w:val="002F150E"/>
    <w:rPr>
      <w:color w:val="000000"/>
      <w:sz w:val="24"/>
      <w:szCs w:val="24"/>
    </w:rPr>
  </w:style>
  <w:style w:type="character" w:customStyle="1" w:styleId="product-description--features-item-name2">
    <w:name w:val="product-description--features-item-name2"/>
    <w:basedOn w:val="a4"/>
    <w:uiPriority w:val="99"/>
    <w:rsid w:val="002F150E"/>
    <w:rPr>
      <w:rFonts w:cs="Times New Roman"/>
      <w:color w:val="333333"/>
    </w:rPr>
  </w:style>
  <w:style w:type="paragraph" w:customStyle="1" w:styleId="1110">
    <w:name w:val="111"/>
    <w:basedOn w:val="a3"/>
    <w:uiPriority w:val="99"/>
    <w:rsid w:val="002F150E"/>
    <w:pPr>
      <w:autoSpaceDE w:val="0"/>
      <w:autoSpaceDN w:val="0"/>
    </w:pPr>
  </w:style>
  <w:style w:type="paragraph" w:customStyle="1" w:styleId="Style13">
    <w:name w:val="Style13"/>
    <w:basedOn w:val="a3"/>
    <w:uiPriority w:val="99"/>
    <w:rsid w:val="002F150E"/>
    <w:pPr>
      <w:widowControl w:val="0"/>
      <w:autoSpaceDE w:val="0"/>
      <w:autoSpaceDN w:val="0"/>
      <w:adjustRightInd w:val="0"/>
      <w:ind w:left="340"/>
    </w:pPr>
    <w:rPr>
      <w:rFonts w:ascii="Cambria" w:hAnsi="Cambria"/>
      <w:sz w:val="24"/>
      <w:szCs w:val="24"/>
    </w:rPr>
  </w:style>
  <w:style w:type="paragraph" w:customStyle="1" w:styleId="2fd">
    <w:name w:val="Обычный отступ2"/>
    <w:basedOn w:val="a3"/>
    <w:uiPriority w:val="99"/>
    <w:rsid w:val="002F150E"/>
    <w:pPr>
      <w:widowControl w:val="0"/>
      <w:suppressAutoHyphens/>
      <w:spacing w:line="360" w:lineRule="auto"/>
      <w:ind w:firstLine="567"/>
      <w:jc w:val="both"/>
    </w:pPr>
    <w:rPr>
      <w:rFonts w:eastAsia="SimSun"/>
      <w:kern w:val="1"/>
      <w:sz w:val="28"/>
      <w:szCs w:val="28"/>
      <w:lang w:eastAsia="zh-CN"/>
    </w:rPr>
  </w:style>
  <w:style w:type="paragraph" w:customStyle="1" w:styleId="340">
    <w:name w:val="Основной текст 34"/>
    <w:basedOn w:val="a3"/>
    <w:uiPriority w:val="99"/>
    <w:rsid w:val="002F150E"/>
    <w:pPr>
      <w:widowControl w:val="0"/>
      <w:overflowPunct w:val="0"/>
      <w:autoSpaceDE w:val="0"/>
      <w:autoSpaceDN w:val="0"/>
      <w:adjustRightInd w:val="0"/>
      <w:textAlignment w:val="baseline"/>
    </w:pPr>
    <w:rPr>
      <w:sz w:val="28"/>
    </w:rPr>
  </w:style>
  <w:style w:type="character" w:customStyle="1" w:styleId="product-specvalue-inner">
    <w:name w:val="product-spec__value-inner"/>
    <w:basedOn w:val="a4"/>
    <w:uiPriority w:val="99"/>
    <w:rsid w:val="002F150E"/>
    <w:rPr>
      <w:rFonts w:cs="Times New Roman"/>
    </w:rPr>
  </w:style>
  <w:style w:type="character" w:customStyle="1" w:styleId="product-specname-inner">
    <w:name w:val="product-spec__name-inner"/>
    <w:basedOn w:val="a4"/>
    <w:uiPriority w:val="99"/>
    <w:rsid w:val="002F150E"/>
    <w:rPr>
      <w:rFonts w:cs="Times New Roman"/>
    </w:rPr>
  </w:style>
  <w:style w:type="character" w:customStyle="1" w:styleId="n-product-specvalue-inner">
    <w:name w:val="n-product-spec__value-inner"/>
    <w:rsid w:val="002F150E"/>
  </w:style>
  <w:style w:type="character" w:customStyle="1" w:styleId="n-product-specname-inner">
    <w:name w:val="n-product-spec__name-inner"/>
    <w:rsid w:val="002F150E"/>
  </w:style>
  <w:style w:type="character" w:customStyle="1" w:styleId="ListParagraphChar2">
    <w:name w:val="List Paragraph Char2"/>
    <w:link w:val="1f5"/>
    <w:locked/>
    <w:rsid w:val="002F150E"/>
    <w:rPr>
      <w:rFonts w:ascii="Calibri" w:eastAsia="Calibri" w:hAnsi="Calibri"/>
      <w:sz w:val="24"/>
      <w:szCs w:val="24"/>
      <w:lang w:val="en-US" w:eastAsia="en-US"/>
    </w:rPr>
  </w:style>
  <w:style w:type="character" w:customStyle="1" w:styleId="ListLabel6">
    <w:name w:val="ListLabel 6"/>
    <w:qFormat/>
    <w:rsid w:val="002F150E"/>
    <w:rPr>
      <w:rFonts w:cs="Courier New"/>
    </w:rPr>
  </w:style>
  <w:style w:type="paragraph" w:customStyle="1" w:styleId="ConsPlusCell">
    <w:name w:val="ConsPlusCell"/>
    <w:uiPriority w:val="99"/>
    <w:rsid w:val="002F150E"/>
    <w:pPr>
      <w:autoSpaceDE w:val="0"/>
      <w:autoSpaceDN w:val="0"/>
      <w:adjustRightInd w:val="0"/>
    </w:pPr>
    <w:rPr>
      <w:rFonts w:ascii="Courier New" w:hAnsi="Courier New" w:cs="Courier New"/>
    </w:rPr>
  </w:style>
  <w:style w:type="character" w:customStyle="1" w:styleId="3f4">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uiPriority w:val="99"/>
    <w:locked/>
    <w:rsid w:val="002F150E"/>
    <w:rPr>
      <w:rFonts w:ascii="Courier New" w:eastAsia="Times New Roman" w:hAnsi="Courier New" w:cs="Courier New"/>
    </w:rPr>
  </w:style>
  <w:style w:type="character" w:customStyle="1" w:styleId="affffffb">
    <w:name w:val="Другое_"/>
    <w:basedOn w:val="a4"/>
    <w:link w:val="affffffc"/>
    <w:rsid w:val="002F150E"/>
    <w:rPr>
      <w:sz w:val="28"/>
      <w:szCs w:val="28"/>
    </w:rPr>
  </w:style>
  <w:style w:type="paragraph" w:customStyle="1" w:styleId="affffffc">
    <w:name w:val="Другое"/>
    <w:basedOn w:val="a3"/>
    <w:link w:val="affffffb"/>
    <w:rsid w:val="002F150E"/>
    <w:pPr>
      <w:widowControl w:val="0"/>
      <w:ind w:firstLine="300"/>
    </w:pPr>
    <w:rPr>
      <w:sz w:val="28"/>
      <w:szCs w:val="28"/>
    </w:rPr>
  </w:style>
  <w:style w:type="paragraph" w:customStyle="1" w:styleId="xl1141">
    <w:name w:val="xl1141"/>
    <w:basedOn w:val="a3"/>
    <w:rsid w:val="00686D79"/>
    <w:pPr>
      <w:spacing w:before="100" w:beforeAutospacing="1" w:after="100" w:afterAutospacing="1"/>
    </w:pPr>
  </w:style>
  <w:style w:type="paragraph" w:customStyle="1" w:styleId="xl1142">
    <w:name w:val="xl1142"/>
    <w:basedOn w:val="a3"/>
    <w:rsid w:val="00686D79"/>
    <w:pPr>
      <w:spacing w:before="100" w:beforeAutospacing="1" w:after="100" w:afterAutospacing="1"/>
      <w:jc w:val="center"/>
      <w:textAlignment w:val="center"/>
    </w:pPr>
  </w:style>
  <w:style w:type="paragraph" w:customStyle="1" w:styleId="xl1143">
    <w:name w:val="xl1143"/>
    <w:basedOn w:val="a3"/>
    <w:rsid w:val="00686D79"/>
    <w:pPr>
      <w:spacing w:before="100" w:beforeAutospacing="1" w:after="100" w:afterAutospacing="1"/>
      <w:jc w:val="center"/>
      <w:textAlignment w:val="top"/>
    </w:pPr>
  </w:style>
  <w:style w:type="paragraph" w:customStyle="1" w:styleId="xl1144">
    <w:name w:val="xl1144"/>
    <w:basedOn w:val="a3"/>
    <w:rsid w:val="00686D79"/>
    <w:pPr>
      <w:spacing w:before="100" w:beforeAutospacing="1" w:after="100" w:afterAutospacing="1"/>
      <w:jc w:val="center"/>
      <w:textAlignment w:val="center"/>
    </w:pPr>
  </w:style>
  <w:style w:type="paragraph" w:customStyle="1" w:styleId="xl1145">
    <w:name w:val="xl1145"/>
    <w:basedOn w:val="a3"/>
    <w:rsid w:val="00686D79"/>
    <w:pPr>
      <w:spacing w:before="100" w:beforeAutospacing="1" w:after="100" w:afterAutospacing="1"/>
      <w:textAlignment w:val="top"/>
    </w:pPr>
  </w:style>
  <w:style w:type="paragraph" w:customStyle="1" w:styleId="xl1146">
    <w:name w:val="xl1146"/>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47">
    <w:name w:val="xl1147"/>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48">
    <w:name w:val="xl1148"/>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1149">
    <w:name w:val="xl1149"/>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0">
    <w:name w:val="xl1150"/>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1">
    <w:name w:val="xl1151"/>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52">
    <w:name w:val="xl1152"/>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53">
    <w:name w:val="xl1153"/>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4">
    <w:name w:val="xl1154"/>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5">
    <w:name w:val="xl1155"/>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6">
    <w:name w:val="xl1156"/>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57">
    <w:name w:val="xl1157"/>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58">
    <w:name w:val="xl1158"/>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9">
    <w:name w:val="xl1159"/>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0">
    <w:name w:val="xl1160"/>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1">
    <w:name w:val="xl1161"/>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62">
    <w:name w:val="xl1162"/>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3">
    <w:name w:val="xl1163"/>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4">
    <w:name w:val="xl1164"/>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5">
    <w:name w:val="xl1165"/>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6">
    <w:name w:val="xl1166"/>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7">
    <w:name w:val="xl1167"/>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8">
    <w:name w:val="xl1168"/>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9">
    <w:name w:val="xl1169"/>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0">
    <w:name w:val="xl1170"/>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171">
    <w:name w:val="xl1171"/>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2">
    <w:name w:val="xl1172"/>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3">
    <w:name w:val="xl1173"/>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174">
    <w:name w:val="xl1174"/>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5">
    <w:name w:val="xl1175"/>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1176">
    <w:name w:val="xl1176"/>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7">
    <w:name w:val="xl1177"/>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178">
    <w:name w:val="xl1178"/>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179">
    <w:name w:val="xl1179"/>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0">
    <w:name w:val="xl1180"/>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1">
    <w:name w:val="xl1181"/>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2">
    <w:name w:val="xl1182"/>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3">
    <w:name w:val="xl1183"/>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4">
    <w:name w:val="xl1184"/>
    <w:basedOn w:val="a3"/>
    <w:rsid w:val="00686D7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85">
    <w:name w:val="xl1185"/>
    <w:basedOn w:val="a3"/>
    <w:rsid w:val="00686D7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6">
    <w:name w:val="xl1186"/>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87">
    <w:name w:val="xl1187"/>
    <w:basedOn w:val="a3"/>
    <w:rsid w:val="00686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188">
    <w:name w:val="xl1188"/>
    <w:basedOn w:val="a3"/>
    <w:rsid w:val="00686D79"/>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189">
    <w:name w:val="xl1189"/>
    <w:basedOn w:val="a3"/>
    <w:rsid w:val="00686D79"/>
    <w:pPr>
      <w:pBdr>
        <w:left w:val="single" w:sz="4" w:space="0" w:color="auto"/>
        <w:right w:val="single" w:sz="4" w:space="0" w:color="auto"/>
      </w:pBdr>
      <w:spacing w:before="100" w:beforeAutospacing="1" w:after="100" w:afterAutospacing="1"/>
      <w:jc w:val="center"/>
      <w:textAlignment w:val="top"/>
    </w:pPr>
  </w:style>
  <w:style w:type="paragraph" w:customStyle="1" w:styleId="xl1190">
    <w:name w:val="xl1190"/>
    <w:basedOn w:val="a3"/>
    <w:rsid w:val="00686D79"/>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301">
    <w:name w:val="xl1301"/>
    <w:basedOn w:val="a3"/>
    <w:rsid w:val="00137229"/>
    <w:pPr>
      <w:shd w:val="clear" w:color="000000" w:fill="FFFFFF"/>
      <w:spacing w:before="100" w:beforeAutospacing="1" w:after="100" w:afterAutospacing="1"/>
    </w:pPr>
  </w:style>
  <w:style w:type="paragraph" w:customStyle="1" w:styleId="xl1302">
    <w:name w:val="xl1302"/>
    <w:basedOn w:val="a3"/>
    <w:rsid w:val="00137229"/>
    <w:pPr>
      <w:shd w:val="clear" w:color="000000" w:fill="FFFFFF"/>
      <w:spacing w:before="100" w:beforeAutospacing="1" w:after="100" w:afterAutospacing="1"/>
      <w:jc w:val="center"/>
      <w:textAlignment w:val="top"/>
    </w:pPr>
  </w:style>
  <w:style w:type="paragraph" w:customStyle="1" w:styleId="xl1303">
    <w:name w:val="xl1303"/>
    <w:basedOn w:val="a3"/>
    <w:rsid w:val="00137229"/>
    <w:pPr>
      <w:shd w:val="clear" w:color="000000" w:fill="FFFFFF"/>
      <w:spacing w:before="100" w:beforeAutospacing="1" w:after="100" w:afterAutospacing="1"/>
      <w:jc w:val="center"/>
      <w:textAlignment w:val="center"/>
    </w:pPr>
  </w:style>
  <w:style w:type="paragraph" w:customStyle="1" w:styleId="xl1304">
    <w:name w:val="xl1304"/>
    <w:basedOn w:val="a3"/>
    <w:rsid w:val="00137229"/>
    <w:pPr>
      <w:shd w:val="clear" w:color="000000" w:fill="FFFFFF"/>
      <w:spacing w:before="100" w:beforeAutospacing="1" w:after="100" w:afterAutospacing="1"/>
      <w:jc w:val="center"/>
      <w:textAlignment w:val="center"/>
    </w:pPr>
  </w:style>
  <w:style w:type="paragraph" w:customStyle="1" w:styleId="xl1305">
    <w:name w:val="xl1305"/>
    <w:basedOn w:val="a3"/>
    <w:rsid w:val="00137229"/>
    <w:pPr>
      <w:spacing w:before="100" w:beforeAutospacing="1" w:after="100" w:afterAutospacing="1"/>
      <w:textAlignment w:val="top"/>
    </w:pPr>
  </w:style>
  <w:style w:type="paragraph" w:customStyle="1" w:styleId="xl1306">
    <w:name w:val="xl1306"/>
    <w:basedOn w:val="a3"/>
    <w:rsid w:val="00137229"/>
    <w:pPr>
      <w:spacing w:before="100" w:beforeAutospacing="1" w:after="100" w:afterAutospacing="1"/>
      <w:jc w:val="center"/>
      <w:textAlignment w:val="center"/>
    </w:pPr>
  </w:style>
  <w:style w:type="paragraph" w:customStyle="1" w:styleId="xl1307">
    <w:name w:val="xl1307"/>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8">
    <w:name w:val="xl1308"/>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9">
    <w:name w:val="xl1309"/>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0">
    <w:name w:val="xl1310"/>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311">
    <w:name w:val="xl1311"/>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312">
    <w:name w:val="xl1312"/>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313">
    <w:name w:val="xl1313"/>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rPr>
  </w:style>
  <w:style w:type="paragraph" w:customStyle="1" w:styleId="xl1314">
    <w:name w:val="xl1314"/>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5">
    <w:name w:val="xl1315"/>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316">
    <w:name w:val="xl1316"/>
    <w:basedOn w:val="a3"/>
    <w:rsid w:val="0013722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17">
    <w:name w:val="xl1317"/>
    <w:basedOn w:val="a3"/>
    <w:rsid w:val="0013722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8">
    <w:name w:val="xl1318"/>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319">
    <w:name w:val="xl1319"/>
    <w:basedOn w:val="a3"/>
    <w:rsid w:val="001372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320">
    <w:name w:val="xl1320"/>
    <w:basedOn w:val="a3"/>
    <w:rsid w:val="00137229"/>
    <w:pPr>
      <w:pBdr>
        <w:top w:val="single" w:sz="4" w:space="0" w:color="auto"/>
        <w:right w:val="single" w:sz="4" w:space="0" w:color="auto"/>
      </w:pBdr>
      <w:spacing w:before="100" w:beforeAutospacing="1" w:after="100" w:afterAutospacing="1"/>
      <w:jc w:val="center"/>
      <w:textAlignment w:val="top"/>
    </w:pPr>
  </w:style>
  <w:style w:type="paragraph" w:customStyle="1" w:styleId="xl1321">
    <w:name w:val="xl1321"/>
    <w:basedOn w:val="a3"/>
    <w:rsid w:val="00137229"/>
    <w:pPr>
      <w:pBdr>
        <w:right w:val="single" w:sz="4" w:space="0" w:color="auto"/>
      </w:pBdr>
      <w:spacing w:before="100" w:beforeAutospacing="1" w:after="100" w:afterAutospacing="1"/>
      <w:jc w:val="center"/>
      <w:textAlignment w:val="top"/>
    </w:pPr>
  </w:style>
  <w:style w:type="paragraph" w:customStyle="1" w:styleId="xl1322">
    <w:name w:val="xl1322"/>
    <w:basedOn w:val="a3"/>
    <w:rsid w:val="00137229"/>
    <w:pPr>
      <w:pBdr>
        <w:bottom w:val="single" w:sz="4" w:space="0" w:color="auto"/>
        <w:right w:val="single" w:sz="4" w:space="0" w:color="auto"/>
      </w:pBdr>
      <w:spacing w:before="100" w:beforeAutospacing="1" w:after="100" w:afterAutospacing="1"/>
      <w:jc w:val="center"/>
      <w:textAlignment w:val="top"/>
    </w:pPr>
  </w:style>
  <w:style w:type="numbering" w:customStyle="1" w:styleId="LFO1">
    <w:name w:val="LFO1"/>
    <w:basedOn w:val="a6"/>
    <w:rsid w:val="004078B1"/>
    <w:pPr>
      <w:numPr>
        <w:numId w:val="20"/>
      </w:numPr>
    </w:pPr>
  </w:style>
  <w:style w:type="paragraph" w:customStyle="1" w:styleId="2fe">
    <w:name w:val="[Ростех] Наименование Раздела (Уровень 2)"/>
    <w:qFormat/>
    <w:rsid w:val="00FA1323"/>
    <w:pPr>
      <w:keepNext/>
      <w:keepLines/>
      <w:spacing w:before="240"/>
      <w:jc w:val="center"/>
      <w:outlineLvl w:val="1"/>
    </w:pPr>
    <w:rPr>
      <w:rFonts w:ascii="proxima nova excn rg" w:hAnsi="proxima nova excn rg" w:cs="Calibri"/>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4480">
      <w:bodyDiv w:val="1"/>
      <w:marLeft w:val="0"/>
      <w:marRight w:val="0"/>
      <w:marTop w:val="0"/>
      <w:marBottom w:val="0"/>
      <w:divBdr>
        <w:top w:val="none" w:sz="0" w:space="0" w:color="auto"/>
        <w:left w:val="none" w:sz="0" w:space="0" w:color="auto"/>
        <w:bottom w:val="none" w:sz="0" w:space="0" w:color="auto"/>
        <w:right w:val="none" w:sz="0" w:space="0" w:color="auto"/>
      </w:divBdr>
    </w:div>
    <w:div w:id="75176272">
      <w:bodyDiv w:val="1"/>
      <w:marLeft w:val="0"/>
      <w:marRight w:val="0"/>
      <w:marTop w:val="0"/>
      <w:marBottom w:val="0"/>
      <w:divBdr>
        <w:top w:val="none" w:sz="0" w:space="0" w:color="auto"/>
        <w:left w:val="none" w:sz="0" w:space="0" w:color="auto"/>
        <w:bottom w:val="none" w:sz="0" w:space="0" w:color="auto"/>
        <w:right w:val="none" w:sz="0" w:space="0" w:color="auto"/>
      </w:divBdr>
    </w:div>
    <w:div w:id="89008393">
      <w:bodyDiv w:val="1"/>
      <w:marLeft w:val="0"/>
      <w:marRight w:val="0"/>
      <w:marTop w:val="0"/>
      <w:marBottom w:val="0"/>
      <w:divBdr>
        <w:top w:val="none" w:sz="0" w:space="0" w:color="auto"/>
        <w:left w:val="none" w:sz="0" w:space="0" w:color="auto"/>
        <w:bottom w:val="none" w:sz="0" w:space="0" w:color="auto"/>
        <w:right w:val="none" w:sz="0" w:space="0" w:color="auto"/>
      </w:divBdr>
    </w:div>
    <w:div w:id="97870050">
      <w:bodyDiv w:val="1"/>
      <w:marLeft w:val="0"/>
      <w:marRight w:val="0"/>
      <w:marTop w:val="0"/>
      <w:marBottom w:val="0"/>
      <w:divBdr>
        <w:top w:val="none" w:sz="0" w:space="0" w:color="auto"/>
        <w:left w:val="none" w:sz="0" w:space="0" w:color="auto"/>
        <w:bottom w:val="none" w:sz="0" w:space="0" w:color="auto"/>
        <w:right w:val="none" w:sz="0" w:space="0" w:color="auto"/>
      </w:divBdr>
    </w:div>
    <w:div w:id="139079326">
      <w:bodyDiv w:val="1"/>
      <w:marLeft w:val="0"/>
      <w:marRight w:val="0"/>
      <w:marTop w:val="0"/>
      <w:marBottom w:val="0"/>
      <w:divBdr>
        <w:top w:val="none" w:sz="0" w:space="0" w:color="auto"/>
        <w:left w:val="none" w:sz="0" w:space="0" w:color="auto"/>
        <w:bottom w:val="none" w:sz="0" w:space="0" w:color="auto"/>
        <w:right w:val="none" w:sz="0" w:space="0" w:color="auto"/>
      </w:divBdr>
    </w:div>
    <w:div w:id="151407593">
      <w:bodyDiv w:val="1"/>
      <w:marLeft w:val="0"/>
      <w:marRight w:val="0"/>
      <w:marTop w:val="0"/>
      <w:marBottom w:val="0"/>
      <w:divBdr>
        <w:top w:val="none" w:sz="0" w:space="0" w:color="auto"/>
        <w:left w:val="none" w:sz="0" w:space="0" w:color="auto"/>
        <w:bottom w:val="none" w:sz="0" w:space="0" w:color="auto"/>
        <w:right w:val="none" w:sz="0" w:space="0" w:color="auto"/>
      </w:divBdr>
    </w:div>
    <w:div w:id="172500614">
      <w:bodyDiv w:val="1"/>
      <w:marLeft w:val="0"/>
      <w:marRight w:val="0"/>
      <w:marTop w:val="0"/>
      <w:marBottom w:val="0"/>
      <w:divBdr>
        <w:top w:val="none" w:sz="0" w:space="0" w:color="auto"/>
        <w:left w:val="none" w:sz="0" w:space="0" w:color="auto"/>
        <w:bottom w:val="none" w:sz="0" w:space="0" w:color="auto"/>
        <w:right w:val="none" w:sz="0" w:space="0" w:color="auto"/>
      </w:divBdr>
    </w:div>
    <w:div w:id="194775422">
      <w:bodyDiv w:val="1"/>
      <w:marLeft w:val="0"/>
      <w:marRight w:val="0"/>
      <w:marTop w:val="0"/>
      <w:marBottom w:val="0"/>
      <w:divBdr>
        <w:top w:val="none" w:sz="0" w:space="0" w:color="auto"/>
        <w:left w:val="none" w:sz="0" w:space="0" w:color="auto"/>
        <w:bottom w:val="none" w:sz="0" w:space="0" w:color="auto"/>
        <w:right w:val="none" w:sz="0" w:space="0" w:color="auto"/>
      </w:divBdr>
    </w:div>
    <w:div w:id="204028372">
      <w:bodyDiv w:val="1"/>
      <w:marLeft w:val="0"/>
      <w:marRight w:val="0"/>
      <w:marTop w:val="0"/>
      <w:marBottom w:val="0"/>
      <w:divBdr>
        <w:top w:val="none" w:sz="0" w:space="0" w:color="auto"/>
        <w:left w:val="none" w:sz="0" w:space="0" w:color="auto"/>
        <w:bottom w:val="none" w:sz="0" w:space="0" w:color="auto"/>
        <w:right w:val="none" w:sz="0" w:space="0" w:color="auto"/>
      </w:divBdr>
    </w:div>
    <w:div w:id="221141905">
      <w:bodyDiv w:val="1"/>
      <w:marLeft w:val="0"/>
      <w:marRight w:val="0"/>
      <w:marTop w:val="0"/>
      <w:marBottom w:val="0"/>
      <w:divBdr>
        <w:top w:val="none" w:sz="0" w:space="0" w:color="auto"/>
        <w:left w:val="none" w:sz="0" w:space="0" w:color="auto"/>
        <w:bottom w:val="none" w:sz="0" w:space="0" w:color="auto"/>
        <w:right w:val="none" w:sz="0" w:space="0" w:color="auto"/>
      </w:divBdr>
    </w:div>
    <w:div w:id="251621175">
      <w:bodyDiv w:val="1"/>
      <w:marLeft w:val="0"/>
      <w:marRight w:val="0"/>
      <w:marTop w:val="0"/>
      <w:marBottom w:val="0"/>
      <w:divBdr>
        <w:top w:val="none" w:sz="0" w:space="0" w:color="auto"/>
        <w:left w:val="none" w:sz="0" w:space="0" w:color="auto"/>
        <w:bottom w:val="none" w:sz="0" w:space="0" w:color="auto"/>
        <w:right w:val="none" w:sz="0" w:space="0" w:color="auto"/>
      </w:divBdr>
    </w:div>
    <w:div w:id="287050787">
      <w:bodyDiv w:val="1"/>
      <w:marLeft w:val="0"/>
      <w:marRight w:val="0"/>
      <w:marTop w:val="0"/>
      <w:marBottom w:val="0"/>
      <w:divBdr>
        <w:top w:val="none" w:sz="0" w:space="0" w:color="auto"/>
        <w:left w:val="none" w:sz="0" w:space="0" w:color="auto"/>
        <w:bottom w:val="none" w:sz="0" w:space="0" w:color="auto"/>
        <w:right w:val="none" w:sz="0" w:space="0" w:color="auto"/>
      </w:divBdr>
    </w:div>
    <w:div w:id="434904956">
      <w:bodyDiv w:val="1"/>
      <w:marLeft w:val="0"/>
      <w:marRight w:val="0"/>
      <w:marTop w:val="0"/>
      <w:marBottom w:val="0"/>
      <w:divBdr>
        <w:top w:val="none" w:sz="0" w:space="0" w:color="auto"/>
        <w:left w:val="none" w:sz="0" w:space="0" w:color="auto"/>
        <w:bottom w:val="none" w:sz="0" w:space="0" w:color="auto"/>
        <w:right w:val="none" w:sz="0" w:space="0" w:color="auto"/>
      </w:divBdr>
    </w:div>
    <w:div w:id="471212610">
      <w:bodyDiv w:val="1"/>
      <w:marLeft w:val="0"/>
      <w:marRight w:val="0"/>
      <w:marTop w:val="0"/>
      <w:marBottom w:val="0"/>
      <w:divBdr>
        <w:top w:val="none" w:sz="0" w:space="0" w:color="auto"/>
        <w:left w:val="none" w:sz="0" w:space="0" w:color="auto"/>
        <w:bottom w:val="none" w:sz="0" w:space="0" w:color="auto"/>
        <w:right w:val="none" w:sz="0" w:space="0" w:color="auto"/>
      </w:divBdr>
    </w:div>
    <w:div w:id="620889574">
      <w:bodyDiv w:val="1"/>
      <w:marLeft w:val="0"/>
      <w:marRight w:val="0"/>
      <w:marTop w:val="0"/>
      <w:marBottom w:val="0"/>
      <w:divBdr>
        <w:top w:val="none" w:sz="0" w:space="0" w:color="auto"/>
        <w:left w:val="none" w:sz="0" w:space="0" w:color="auto"/>
        <w:bottom w:val="none" w:sz="0" w:space="0" w:color="auto"/>
        <w:right w:val="none" w:sz="0" w:space="0" w:color="auto"/>
      </w:divBdr>
    </w:div>
    <w:div w:id="636692294">
      <w:bodyDiv w:val="1"/>
      <w:marLeft w:val="0"/>
      <w:marRight w:val="0"/>
      <w:marTop w:val="0"/>
      <w:marBottom w:val="0"/>
      <w:divBdr>
        <w:top w:val="none" w:sz="0" w:space="0" w:color="auto"/>
        <w:left w:val="none" w:sz="0" w:space="0" w:color="auto"/>
        <w:bottom w:val="none" w:sz="0" w:space="0" w:color="auto"/>
        <w:right w:val="none" w:sz="0" w:space="0" w:color="auto"/>
      </w:divBdr>
    </w:div>
    <w:div w:id="638462717">
      <w:bodyDiv w:val="1"/>
      <w:marLeft w:val="0"/>
      <w:marRight w:val="0"/>
      <w:marTop w:val="0"/>
      <w:marBottom w:val="0"/>
      <w:divBdr>
        <w:top w:val="none" w:sz="0" w:space="0" w:color="auto"/>
        <w:left w:val="none" w:sz="0" w:space="0" w:color="auto"/>
        <w:bottom w:val="none" w:sz="0" w:space="0" w:color="auto"/>
        <w:right w:val="none" w:sz="0" w:space="0" w:color="auto"/>
      </w:divBdr>
    </w:div>
    <w:div w:id="658071365">
      <w:bodyDiv w:val="1"/>
      <w:marLeft w:val="0"/>
      <w:marRight w:val="0"/>
      <w:marTop w:val="0"/>
      <w:marBottom w:val="0"/>
      <w:divBdr>
        <w:top w:val="none" w:sz="0" w:space="0" w:color="auto"/>
        <w:left w:val="none" w:sz="0" w:space="0" w:color="auto"/>
        <w:bottom w:val="none" w:sz="0" w:space="0" w:color="auto"/>
        <w:right w:val="none" w:sz="0" w:space="0" w:color="auto"/>
      </w:divBdr>
    </w:div>
    <w:div w:id="759182715">
      <w:bodyDiv w:val="1"/>
      <w:marLeft w:val="0"/>
      <w:marRight w:val="0"/>
      <w:marTop w:val="0"/>
      <w:marBottom w:val="0"/>
      <w:divBdr>
        <w:top w:val="none" w:sz="0" w:space="0" w:color="auto"/>
        <w:left w:val="none" w:sz="0" w:space="0" w:color="auto"/>
        <w:bottom w:val="none" w:sz="0" w:space="0" w:color="auto"/>
        <w:right w:val="none" w:sz="0" w:space="0" w:color="auto"/>
      </w:divBdr>
    </w:div>
    <w:div w:id="918515802">
      <w:bodyDiv w:val="1"/>
      <w:marLeft w:val="0"/>
      <w:marRight w:val="0"/>
      <w:marTop w:val="0"/>
      <w:marBottom w:val="0"/>
      <w:divBdr>
        <w:top w:val="none" w:sz="0" w:space="0" w:color="auto"/>
        <w:left w:val="none" w:sz="0" w:space="0" w:color="auto"/>
        <w:bottom w:val="none" w:sz="0" w:space="0" w:color="auto"/>
        <w:right w:val="none" w:sz="0" w:space="0" w:color="auto"/>
      </w:divBdr>
    </w:div>
    <w:div w:id="995913514">
      <w:bodyDiv w:val="1"/>
      <w:marLeft w:val="0"/>
      <w:marRight w:val="0"/>
      <w:marTop w:val="0"/>
      <w:marBottom w:val="0"/>
      <w:divBdr>
        <w:top w:val="none" w:sz="0" w:space="0" w:color="auto"/>
        <w:left w:val="none" w:sz="0" w:space="0" w:color="auto"/>
        <w:bottom w:val="none" w:sz="0" w:space="0" w:color="auto"/>
        <w:right w:val="none" w:sz="0" w:space="0" w:color="auto"/>
      </w:divBdr>
    </w:div>
    <w:div w:id="1026178046">
      <w:bodyDiv w:val="1"/>
      <w:marLeft w:val="0"/>
      <w:marRight w:val="0"/>
      <w:marTop w:val="0"/>
      <w:marBottom w:val="0"/>
      <w:divBdr>
        <w:top w:val="none" w:sz="0" w:space="0" w:color="auto"/>
        <w:left w:val="none" w:sz="0" w:space="0" w:color="auto"/>
        <w:bottom w:val="none" w:sz="0" w:space="0" w:color="auto"/>
        <w:right w:val="none" w:sz="0" w:space="0" w:color="auto"/>
      </w:divBdr>
      <w:divsChild>
        <w:div w:id="726993128">
          <w:marLeft w:val="0"/>
          <w:marRight w:val="0"/>
          <w:marTop w:val="0"/>
          <w:marBottom w:val="0"/>
          <w:divBdr>
            <w:top w:val="none" w:sz="0" w:space="0" w:color="auto"/>
            <w:left w:val="none" w:sz="0" w:space="0" w:color="auto"/>
            <w:bottom w:val="none" w:sz="0" w:space="0" w:color="auto"/>
            <w:right w:val="none" w:sz="0" w:space="0" w:color="auto"/>
          </w:divBdr>
          <w:divsChild>
            <w:div w:id="184562176">
              <w:marLeft w:val="0"/>
              <w:marRight w:val="0"/>
              <w:marTop w:val="0"/>
              <w:marBottom w:val="0"/>
              <w:divBdr>
                <w:top w:val="none" w:sz="0" w:space="0" w:color="auto"/>
                <w:left w:val="none" w:sz="0" w:space="0" w:color="auto"/>
                <w:bottom w:val="none" w:sz="0" w:space="0" w:color="auto"/>
                <w:right w:val="none" w:sz="0" w:space="0" w:color="auto"/>
              </w:divBdr>
            </w:div>
            <w:div w:id="135529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363790">
      <w:bodyDiv w:val="1"/>
      <w:marLeft w:val="0"/>
      <w:marRight w:val="0"/>
      <w:marTop w:val="0"/>
      <w:marBottom w:val="0"/>
      <w:divBdr>
        <w:top w:val="none" w:sz="0" w:space="0" w:color="auto"/>
        <w:left w:val="none" w:sz="0" w:space="0" w:color="auto"/>
        <w:bottom w:val="none" w:sz="0" w:space="0" w:color="auto"/>
        <w:right w:val="none" w:sz="0" w:space="0" w:color="auto"/>
      </w:divBdr>
    </w:div>
    <w:div w:id="1062486587">
      <w:bodyDiv w:val="1"/>
      <w:marLeft w:val="0"/>
      <w:marRight w:val="0"/>
      <w:marTop w:val="0"/>
      <w:marBottom w:val="0"/>
      <w:divBdr>
        <w:top w:val="none" w:sz="0" w:space="0" w:color="auto"/>
        <w:left w:val="none" w:sz="0" w:space="0" w:color="auto"/>
        <w:bottom w:val="none" w:sz="0" w:space="0" w:color="auto"/>
        <w:right w:val="none" w:sz="0" w:space="0" w:color="auto"/>
      </w:divBdr>
    </w:div>
    <w:div w:id="1082604424">
      <w:bodyDiv w:val="1"/>
      <w:marLeft w:val="0"/>
      <w:marRight w:val="0"/>
      <w:marTop w:val="0"/>
      <w:marBottom w:val="0"/>
      <w:divBdr>
        <w:top w:val="none" w:sz="0" w:space="0" w:color="auto"/>
        <w:left w:val="none" w:sz="0" w:space="0" w:color="auto"/>
        <w:bottom w:val="none" w:sz="0" w:space="0" w:color="auto"/>
        <w:right w:val="none" w:sz="0" w:space="0" w:color="auto"/>
      </w:divBdr>
    </w:div>
    <w:div w:id="1088238169">
      <w:bodyDiv w:val="1"/>
      <w:marLeft w:val="0"/>
      <w:marRight w:val="0"/>
      <w:marTop w:val="0"/>
      <w:marBottom w:val="0"/>
      <w:divBdr>
        <w:top w:val="none" w:sz="0" w:space="0" w:color="auto"/>
        <w:left w:val="none" w:sz="0" w:space="0" w:color="auto"/>
        <w:bottom w:val="none" w:sz="0" w:space="0" w:color="auto"/>
        <w:right w:val="none" w:sz="0" w:space="0" w:color="auto"/>
      </w:divBdr>
    </w:div>
    <w:div w:id="1115560414">
      <w:bodyDiv w:val="1"/>
      <w:marLeft w:val="0"/>
      <w:marRight w:val="0"/>
      <w:marTop w:val="0"/>
      <w:marBottom w:val="0"/>
      <w:divBdr>
        <w:top w:val="none" w:sz="0" w:space="0" w:color="auto"/>
        <w:left w:val="none" w:sz="0" w:space="0" w:color="auto"/>
        <w:bottom w:val="none" w:sz="0" w:space="0" w:color="auto"/>
        <w:right w:val="none" w:sz="0" w:space="0" w:color="auto"/>
      </w:divBdr>
    </w:div>
    <w:div w:id="1117718497">
      <w:bodyDiv w:val="1"/>
      <w:marLeft w:val="0"/>
      <w:marRight w:val="0"/>
      <w:marTop w:val="0"/>
      <w:marBottom w:val="0"/>
      <w:divBdr>
        <w:top w:val="none" w:sz="0" w:space="0" w:color="auto"/>
        <w:left w:val="none" w:sz="0" w:space="0" w:color="auto"/>
        <w:bottom w:val="none" w:sz="0" w:space="0" w:color="auto"/>
        <w:right w:val="none" w:sz="0" w:space="0" w:color="auto"/>
      </w:divBdr>
    </w:div>
    <w:div w:id="1220020743">
      <w:bodyDiv w:val="1"/>
      <w:marLeft w:val="0"/>
      <w:marRight w:val="0"/>
      <w:marTop w:val="0"/>
      <w:marBottom w:val="0"/>
      <w:divBdr>
        <w:top w:val="none" w:sz="0" w:space="0" w:color="auto"/>
        <w:left w:val="none" w:sz="0" w:space="0" w:color="auto"/>
        <w:bottom w:val="none" w:sz="0" w:space="0" w:color="auto"/>
        <w:right w:val="none" w:sz="0" w:space="0" w:color="auto"/>
      </w:divBdr>
    </w:div>
    <w:div w:id="1243098402">
      <w:bodyDiv w:val="1"/>
      <w:marLeft w:val="0"/>
      <w:marRight w:val="0"/>
      <w:marTop w:val="0"/>
      <w:marBottom w:val="0"/>
      <w:divBdr>
        <w:top w:val="none" w:sz="0" w:space="0" w:color="auto"/>
        <w:left w:val="none" w:sz="0" w:space="0" w:color="auto"/>
        <w:bottom w:val="none" w:sz="0" w:space="0" w:color="auto"/>
        <w:right w:val="none" w:sz="0" w:space="0" w:color="auto"/>
      </w:divBdr>
    </w:div>
    <w:div w:id="1282033952">
      <w:bodyDiv w:val="1"/>
      <w:marLeft w:val="0"/>
      <w:marRight w:val="0"/>
      <w:marTop w:val="0"/>
      <w:marBottom w:val="0"/>
      <w:divBdr>
        <w:top w:val="none" w:sz="0" w:space="0" w:color="auto"/>
        <w:left w:val="none" w:sz="0" w:space="0" w:color="auto"/>
        <w:bottom w:val="none" w:sz="0" w:space="0" w:color="auto"/>
        <w:right w:val="none" w:sz="0" w:space="0" w:color="auto"/>
      </w:divBdr>
    </w:div>
    <w:div w:id="1306736166">
      <w:bodyDiv w:val="1"/>
      <w:marLeft w:val="0"/>
      <w:marRight w:val="0"/>
      <w:marTop w:val="0"/>
      <w:marBottom w:val="0"/>
      <w:divBdr>
        <w:top w:val="none" w:sz="0" w:space="0" w:color="auto"/>
        <w:left w:val="none" w:sz="0" w:space="0" w:color="auto"/>
        <w:bottom w:val="none" w:sz="0" w:space="0" w:color="auto"/>
        <w:right w:val="none" w:sz="0" w:space="0" w:color="auto"/>
      </w:divBdr>
    </w:div>
    <w:div w:id="1387334122">
      <w:bodyDiv w:val="1"/>
      <w:marLeft w:val="0"/>
      <w:marRight w:val="0"/>
      <w:marTop w:val="0"/>
      <w:marBottom w:val="0"/>
      <w:divBdr>
        <w:top w:val="none" w:sz="0" w:space="0" w:color="auto"/>
        <w:left w:val="none" w:sz="0" w:space="0" w:color="auto"/>
        <w:bottom w:val="none" w:sz="0" w:space="0" w:color="auto"/>
        <w:right w:val="none" w:sz="0" w:space="0" w:color="auto"/>
      </w:divBdr>
    </w:div>
    <w:div w:id="1438646405">
      <w:bodyDiv w:val="1"/>
      <w:marLeft w:val="0"/>
      <w:marRight w:val="0"/>
      <w:marTop w:val="0"/>
      <w:marBottom w:val="0"/>
      <w:divBdr>
        <w:top w:val="none" w:sz="0" w:space="0" w:color="auto"/>
        <w:left w:val="none" w:sz="0" w:space="0" w:color="auto"/>
        <w:bottom w:val="none" w:sz="0" w:space="0" w:color="auto"/>
        <w:right w:val="none" w:sz="0" w:space="0" w:color="auto"/>
      </w:divBdr>
    </w:div>
    <w:div w:id="1448086236">
      <w:bodyDiv w:val="1"/>
      <w:marLeft w:val="0"/>
      <w:marRight w:val="0"/>
      <w:marTop w:val="0"/>
      <w:marBottom w:val="0"/>
      <w:divBdr>
        <w:top w:val="none" w:sz="0" w:space="0" w:color="auto"/>
        <w:left w:val="none" w:sz="0" w:space="0" w:color="auto"/>
        <w:bottom w:val="none" w:sz="0" w:space="0" w:color="auto"/>
        <w:right w:val="none" w:sz="0" w:space="0" w:color="auto"/>
      </w:divBdr>
    </w:div>
    <w:div w:id="1495947068">
      <w:bodyDiv w:val="1"/>
      <w:marLeft w:val="0"/>
      <w:marRight w:val="0"/>
      <w:marTop w:val="0"/>
      <w:marBottom w:val="0"/>
      <w:divBdr>
        <w:top w:val="none" w:sz="0" w:space="0" w:color="auto"/>
        <w:left w:val="none" w:sz="0" w:space="0" w:color="auto"/>
        <w:bottom w:val="none" w:sz="0" w:space="0" w:color="auto"/>
        <w:right w:val="none" w:sz="0" w:space="0" w:color="auto"/>
      </w:divBdr>
    </w:div>
    <w:div w:id="1552111355">
      <w:bodyDiv w:val="1"/>
      <w:marLeft w:val="0"/>
      <w:marRight w:val="0"/>
      <w:marTop w:val="0"/>
      <w:marBottom w:val="0"/>
      <w:divBdr>
        <w:top w:val="none" w:sz="0" w:space="0" w:color="auto"/>
        <w:left w:val="none" w:sz="0" w:space="0" w:color="auto"/>
        <w:bottom w:val="none" w:sz="0" w:space="0" w:color="auto"/>
        <w:right w:val="none" w:sz="0" w:space="0" w:color="auto"/>
      </w:divBdr>
    </w:div>
    <w:div w:id="1615593578">
      <w:bodyDiv w:val="1"/>
      <w:marLeft w:val="0"/>
      <w:marRight w:val="0"/>
      <w:marTop w:val="0"/>
      <w:marBottom w:val="0"/>
      <w:divBdr>
        <w:top w:val="none" w:sz="0" w:space="0" w:color="auto"/>
        <w:left w:val="none" w:sz="0" w:space="0" w:color="auto"/>
        <w:bottom w:val="none" w:sz="0" w:space="0" w:color="auto"/>
        <w:right w:val="none" w:sz="0" w:space="0" w:color="auto"/>
      </w:divBdr>
    </w:div>
    <w:div w:id="1616868884">
      <w:bodyDiv w:val="1"/>
      <w:marLeft w:val="0"/>
      <w:marRight w:val="0"/>
      <w:marTop w:val="0"/>
      <w:marBottom w:val="0"/>
      <w:divBdr>
        <w:top w:val="none" w:sz="0" w:space="0" w:color="auto"/>
        <w:left w:val="none" w:sz="0" w:space="0" w:color="auto"/>
        <w:bottom w:val="none" w:sz="0" w:space="0" w:color="auto"/>
        <w:right w:val="none" w:sz="0" w:space="0" w:color="auto"/>
      </w:divBdr>
    </w:div>
    <w:div w:id="1628779650">
      <w:bodyDiv w:val="1"/>
      <w:marLeft w:val="0"/>
      <w:marRight w:val="0"/>
      <w:marTop w:val="0"/>
      <w:marBottom w:val="0"/>
      <w:divBdr>
        <w:top w:val="none" w:sz="0" w:space="0" w:color="auto"/>
        <w:left w:val="none" w:sz="0" w:space="0" w:color="auto"/>
        <w:bottom w:val="none" w:sz="0" w:space="0" w:color="auto"/>
        <w:right w:val="none" w:sz="0" w:space="0" w:color="auto"/>
      </w:divBdr>
    </w:div>
    <w:div w:id="1631277139">
      <w:bodyDiv w:val="1"/>
      <w:marLeft w:val="0"/>
      <w:marRight w:val="0"/>
      <w:marTop w:val="0"/>
      <w:marBottom w:val="0"/>
      <w:divBdr>
        <w:top w:val="none" w:sz="0" w:space="0" w:color="auto"/>
        <w:left w:val="none" w:sz="0" w:space="0" w:color="auto"/>
        <w:bottom w:val="none" w:sz="0" w:space="0" w:color="auto"/>
        <w:right w:val="none" w:sz="0" w:space="0" w:color="auto"/>
      </w:divBdr>
      <w:divsChild>
        <w:div w:id="1091701038">
          <w:marLeft w:val="0"/>
          <w:marRight w:val="0"/>
          <w:marTop w:val="0"/>
          <w:marBottom w:val="0"/>
          <w:divBdr>
            <w:top w:val="none" w:sz="0" w:space="0" w:color="auto"/>
            <w:left w:val="none" w:sz="0" w:space="0" w:color="auto"/>
            <w:bottom w:val="none" w:sz="0" w:space="0" w:color="auto"/>
            <w:right w:val="none" w:sz="0" w:space="0" w:color="auto"/>
          </w:divBdr>
          <w:divsChild>
            <w:div w:id="1099834253">
              <w:marLeft w:val="0"/>
              <w:marRight w:val="0"/>
              <w:marTop w:val="0"/>
              <w:marBottom w:val="0"/>
              <w:divBdr>
                <w:top w:val="none" w:sz="0" w:space="0" w:color="auto"/>
                <w:left w:val="none" w:sz="0" w:space="0" w:color="auto"/>
                <w:bottom w:val="none" w:sz="0" w:space="0" w:color="auto"/>
                <w:right w:val="none" w:sz="0" w:space="0" w:color="auto"/>
              </w:divBdr>
            </w:div>
            <w:div w:id="1577126324">
              <w:marLeft w:val="0"/>
              <w:marRight w:val="0"/>
              <w:marTop w:val="0"/>
              <w:marBottom w:val="0"/>
              <w:divBdr>
                <w:top w:val="none" w:sz="0" w:space="0" w:color="auto"/>
                <w:left w:val="none" w:sz="0" w:space="0" w:color="auto"/>
                <w:bottom w:val="none" w:sz="0" w:space="0" w:color="auto"/>
                <w:right w:val="none" w:sz="0" w:space="0" w:color="auto"/>
              </w:divBdr>
            </w:div>
          </w:divsChild>
        </w:div>
        <w:div w:id="368071891">
          <w:marLeft w:val="0"/>
          <w:marRight w:val="0"/>
          <w:marTop w:val="0"/>
          <w:marBottom w:val="0"/>
          <w:divBdr>
            <w:top w:val="none" w:sz="0" w:space="0" w:color="auto"/>
            <w:left w:val="none" w:sz="0" w:space="0" w:color="auto"/>
            <w:bottom w:val="none" w:sz="0" w:space="0" w:color="auto"/>
            <w:right w:val="none" w:sz="0" w:space="0" w:color="auto"/>
          </w:divBdr>
          <w:divsChild>
            <w:div w:id="974264113">
              <w:marLeft w:val="0"/>
              <w:marRight w:val="0"/>
              <w:marTop w:val="0"/>
              <w:marBottom w:val="0"/>
              <w:divBdr>
                <w:top w:val="none" w:sz="0" w:space="0" w:color="auto"/>
                <w:left w:val="none" w:sz="0" w:space="0" w:color="auto"/>
                <w:bottom w:val="none" w:sz="0" w:space="0" w:color="auto"/>
                <w:right w:val="none" w:sz="0" w:space="0" w:color="auto"/>
              </w:divBdr>
            </w:div>
            <w:div w:id="1248465508">
              <w:marLeft w:val="0"/>
              <w:marRight w:val="0"/>
              <w:marTop w:val="0"/>
              <w:marBottom w:val="0"/>
              <w:divBdr>
                <w:top w:val="none" w:sz="0" w:space="0" w:color="auto"/>
                <w:left w:val="none" w:sz="0" w:space="0" w:color="auto"/>
                <w:bottom w:val="none" w:sz="0" w:space="0" w:color="auto"/>
                <w:right w:val="none" w:sz="0" w:space="0" w:color="auto"/>
              </w:divBdr>
            </w:div>
          </w:divsChild>
        </w:div>
        <w:div w:id="1507204923">
          <w:marLeft w:val="0"/>
          <w:marRight w:val="0"/>
          <w:marTop w:val="0"/>
          <w:marBottom w:val="0"/>
          <w:divBdr>
            <w:top w:val="none" w:sz="0" w:space="0" w:color="auto"/>
            <w:left w:val="none" w:sz="0" w:space="0" w:color="auto"/>
            <w:bottom w:val="none" w:sz="0" w:space="0" w:color="auto"/>
            <w:right w:val="none" w:sz="0" w:space="0" w:color="auto"/>
          </w:divBdr>
          <w:divsChild>
            <w:div w:id="901404664">
              <w:marLeft w:val="0"/>
              <w:marRight w:val="0"/>
              <w:marTop w:val="0"/>
              <w:marBottom w:val="0"/>
              <w:divBdr>
                <w:top w:val="none" w:sz="0" w:space="0" w:color="auto"/>
                <w:left w:val="none" w:sz="0" w:space="0" w:color="auto"/>
                <w:bottom w:val="none" w:sz="0" w:space="0" w:color="auto"/>
                <w:right w:val="none" w:sz="0" w:space="0" w:color="auto"/>
              </w:divBdr>
            </w:div>
            <w:div w:id="1497109564">
              <w:marLeft w:val="0"/>
              <w:marRight w:val="0"/>
              <w:marTop w:val="0"/>
              <w:marBottom w:val="0"/>
              <w:divBdr>
                <w:top w:val="none" w:sz="0" w:space="0" w:color="auto"/>
                <w:left w:val="none" w:sz="0" w:space="0" w:color="auto"/>
                <w:bottom w:val="none" w:sz="0" w:space="0" w:color="auto"/>
                <w:right w:val="none" w:sz="0" w:space="0" w:color="auto"/>
              </w:divBdr>
            </w:div>
          </w:divsChild>
        </w:div>
        <w:div w:id="1746417403">
          <w:marLeft w:val="0"/>
          <w:marRight w:val="0"/>
          <w:marTop w:val="0"/>
          <w:marBottom w:val="0"/>
          <w:divBdr>
            <w:top w:val="none" w:sz="0" w:space="0" w:color="auto"/>
            <w:left w:val="none" w:sz="0" w:space="0" w:color="auto"/>
            <w:bottom w:val="none" w:sz="0" w:space="0" w:color="auto"/>
            <w:right w:val="none" w:sz="0" w:space="0" w:color="auto"/>
          </w:divBdr>
          <w:divsChild>
            <w:div w:id="595402394">
              <w:marLeft w:val="0"/>
              <w:marRight w:val="0"/>
              <w:marTop w:val="0"/>
              <w:marBottom w:val="0"/>
              <w:divBdr>
                <w:top w:val="none" w:sz="0" w:space="0" w:color="auto"/>
                <w:left w:val="none" w:sz="0" w:space="0" w:color="auto"/>
                <w:bottom w:val="none" w:sz="0" w:space="0" w:color="auto"/>
                <w:right w:val="none" w:sz="0" w:space="0" w:color="auto"/>
              </w:divBdr>
            </w:div>
            <w:div w:id="19276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24052">
      <w:bodyDiv w:val="1"/>
      <w:marLeft w:val="0"/>
      <w:marRight w:val="0"/>
      <w:marTop w:val="0"/>
      <w:marBottom w:val="0"/>
      <w:divBdr>
        <w:top w:val="none" w:sz="0" w:space="0" w:color="auto"/>
        <w:left w:val="none" w:sz="0" w:space="0" w:color="auto"/>
        <w:bottom w:val="none" w:sz="0" w:space="0" w:color="auto"/>
        <w:right w:val="none" w:sz="0" w:space="0" w:color="auto"/>
      </w:divBdr>
    </w:div>
    <w:div w:id="1700155464">
      <w:bodyDiv w:val="1"/>
      <w:marLeft w:val="0"/>
      <w:marRight w:val="0"/>
      <w:marTop w:val="0"/>
      <w:marBottom w:val="0"/>
      <w:divBdr>
        <w:top w:val="none" w:sz="0" w:space="0" w:color="auto"/>
        <w:left w:val="none" w:sz="0" w:space="0" w:color="auto"/>
        <w:bottom w:val="none" w:sz="0" w:space="0" w:color="auto"/>
        <w:right w:val="none" w:sz="0" w:space="0" w:color="auto"/>
      </w:divBdr>
    </w:div>
    <w:div w:id="1710374991">
      <w:bodyDiv w:val="1"/>
      <w:marLeft w:val="0"/>
      <w:marRight w:val="0"/>
      <w:marTop w:val="0"/>
      <w:marBottom w:val="0"/>
      <w:divBdr>
        <w:top w:val="none" w:sz="0" w:space="0" w:color="auto"/>
        <w:left w:val="none" w:sz="0" w:space="0" w:color="auto"/>
        <w:bottom w:val="none" w:sz="0" w:space="0" w:color="auto"/>
        <w:right w:val="none" w:sz="0" w:space="0" w:color="auto"/>
      </w:divBdr>
    </w:div>
    <w:div w:id="1812406612">
      <w:bodyDiv w:val="1"/>
      <w:marLeft w:val="0"/>
      <w:marRight w:val="0"/>
      <w:marTop w:val="0"/>
      <w:marBottom w:val="0"/>
      <w:divBdr>
        <w:top w:val="none" w:sz="0" w:space="0" w:color="auto"/>
        <w:left w:val="none" w:sz="0" w:space="0" w:color="auto"/>
        <w:bottom w:val="none" w:sz="0" w:space="0" w:color="auto"/>
        <w:right w:val="none" w:sz="0" w:space="0" w:color="auto"/>
      </w:divBdr>
    </w:div>
    <w:div w:id="1872916426">
      <w:bodyDiv w:val="1"/>
      <w:marLeft w:val="0"/>
      <w:marRight w:val="0"/>
      <w:marTop w:val="0"/>
      <w:marBottom w:val="0"/>
      <w:divBdr>
        <w:top w:val="none" w:sz="0" w:space="0" w:color="auto"/>
        <w:left w:val="none" w:sz="0" w:space="0" w:color="auto"/>
        <w:bottom w:val="none" w:sz="0" w:space="0" w:color="auto"/>
        <w:right w:val="none" w:sz="0" w:space="0" w:color="auto"/>
      </w:divBdr>
    </w:div>
    <w:div w:id="1895385276">
      <w:bodyDiv w:val="1"/>
      <w:marLeft w:val="0"/>
      <w:marRight w:val="0"/>
      <w:marTop w:val="0"/>
      <w:marBottom w:val="0"/>
      <w:divBdr>
        <w:top w:val="none" w:sz="0" w:space="0" w:color="auto"/>
        <w:left w:val="none" w:sz="0" w:space="0" w:color="auto"/>
        <w:bottom w:val="none" w:sz="0" w:space="0" w:color="auto"/>
        <w:right w:val="none" w:sz="0" w:space="0" w:color="auto"/>
      </w:divBdr>
    </w:div>
    <w:div w:id="1910117593">
      <w:bodyDiv w:val="1"/>
      <w:marLeft w:val="0"/>
      <w:marRight w:val="0"/>
      <w:marTop w:val="0"/>
      <w:marBottom w:val="0"/>
      <w:divBdr>
        <w:top w:val="none" w:sz="0" w:space="0" w:color="auto"/>
        <w:left w:val="none" w:sz="0" w:space="0" w:color="auto"/>
        <w:bottom w:val="none" w:sz="0" w:space="0" w:color="auto"/>
        <w:right w:val="none" w:sz="0" w:space="0" w:color="auto"/>
      </w:divBdr>
    </w:div>
    <w:div w:id="1931617057">
      <w:bodyDiv w:val="1"/>
      <w:marLeft w:val="0"/>
      <w:marRight w:val="0"/>
      <w:marTop w:val="0"/>
      <w:marBottom w:val="0"/>
      <w:divBdr>
        <w:top w:val="none" w:sz="0" w:space="0" w:color="auto"/>
        <w:left w:val="none" w:sz="0" w:space="0" w:color="auto"/>
        <w:bottom w:val="none" w:sz="0" w:space="0" w:color="auto"/>
        <w:right w:val="none" w:sz="0" w:space="0" w:color="auto"/>
      </w:divBdr>
    </w:div>
    <w:div w:id="1936479467">
      <w:bodyDiv w:val="1"/>
      <w:marLeft w:val="0"/>
      <w:marRight w:val="0"/>
      <w:marTop w:val="0"/>
      <w:marBottom w:val="0"/>
      <w:divBdr>
        <w:top w:val="none" w:sz="0" w:space="0" w:color="auto"/>
        <w:left w:val="none" w:sz="0" w:space="0" w:color="auto"/>
        <w:bottom w:val="none" w:sz="0" w:space="0" w:color="auto"/>
        <w:right w:val="none" w:sz="0" w:space="0" w:color="auto"/>
      </w:divBdr>
    </w:div>
    <w:div w:id="1951742011">
      <w:bodyDiv w:val="1"/>
      <w:marLeft w:val="0"/>
      <w:marRight w:val="0"/>
      <w:marTop w:val="0"/>
      <w:marBottom w:val="0"/>
      <w:divBdr>
        <w:top w:val="none" w:sz="0" w:space="0" w:color="auto"/>
        <w:left w:val="none" w:sz="0" w:space="0" w:color="auto"/>
        <w:bottom w:val="none" w:sz="0" w:space="0" w:color="auto"/>
        <w:right w:val="none" w:sz="0" w:space="0" w:color="auto"/>
      </w:divBdr>
    </w:div>
    <w:div w:id="1961455506">
      <w:bodyDiv w:val="1"/>
      <w:marLeft w:val="0"/>
      <w:marRight w:val="0"/>
      <w:marTop w:val="0"/>
      <w:marBottom w:val="0"/>
      <w:divBdr>
        <w:top w:val="none" w:sz="0" w:space="0" w:color="auto"/>
        <w:left w:val="none" w:sz="0" w:space="0" w:color="auto"/>
        <w:bottom w:val="none" w:sz="0" w:space="0" w:color="auto"/>
        <w:right w:val="none" w:sz="0" w:space="0" w:color="auto"/>
      </w:divBdr>
    </w:div>
    <w:div w:id="1975601217">
      <w:bodyDiv w:val="1"/>
      <w:marLeft w:val="0"/>
      <w:marRight w:val="0"/>
      <w:marTop w:val="0"/>
      <w:marBottom w:val="0"/>
      <w:divBdr>
        <w:top w:val="none" w:sz="0" w:space="0" w:color="auto"/>
        <w:left w:val="none" w:sz="0" w:space="0" w:color="auto"/>
        <w:bottom w:val="none" w:sz="0" w:space="0" w:color="auto"/>
        <w:right w:val="none" w:sz="0" w:space="0" w:color="auto"/>
      </w:divBdr>
    </w:div>
    <w:div w:id="2041394221">
      <w:bodyDiv w:val="1"/>
      <w:marLeft w:val="0"/>
      <w:marRight w:val="0"/>
      <w:marTop w:val="0"/>
      <w:marBottom w:val="0"/>
      <w:divBdr>
        <w:top w:val="none" w:sz="0" w:space="0" w:color="auto"/>
        <w:left w:val="none" w:sz="0" w:space="0" w:color="auto"/>
        <w:bottom w:val="none" w:sz="0" w:space="0" w:color="auto"/>
        <w:right w:val="none" w:sz="0" w:space="0" w:color="auto"/>
      </w:divBdr>
    </w:div>
    <w:div w:id="2098020456">
      <w:bodyDiv w:val="1"/>
      <w:marLeft w:val="0"/>
      <w:marRight w:val="0"/>
      <w:marTop w:val="0"/>
      <w:marBottom w:val="0"/>
      <w:divBdr>
        <w:top w:val="none" w:sz="0" w:space="0" w:color="auto"/>
        <w:left w:val="none" w:sz="0" w:space="0" w:color="auto"/>
        <w:bottom w:val="none" w:sz="0" w:space="0" w:color="auto"/>
        <w:right w:val="none" w:sz="0" w:space="0" w:color="auto"/>
      </w:divBdr>
    </w:div>
    <w:div w:id="2137486101">
      <w:bodyDiv w:val="1"/>
      <w:marLeft w:val="0"/>
      <w:marRight w:val="0"/>
      <w:marTop w:val="0"/>
      <w:marBottom w:val="0"/>
      <w:divBdr>
        <w:top w:val="none" w:sz="0" w:space="0" w:color="auto"/>
        <w:left w:val="none" w:sz="0" w:space="0" w:color="auto"/>
        <w:bottom w:val="none" w:sz="0" w:space="0" w:color="auto"/>
        <w:right w:val="none" w:sz="0" w:space="0" w:color="auto"/>
      </w:divBdr>
    </w:div>
    <w:div w:id="214422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BE7AF-E0C7-4664-BEC5-DABB2F1C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46</Pages>
  <Words>20141</Words>
  <Characters>114810</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Ministry</Company>
  <LinksUpToDate>false</LinksUpToDate>
  <CharactersWithSpaces>134682</CharactersWithSpaces>
  <SharedDoc>false</SharedDoc>
  <HLinks>
    <vt:vector size="72" baseType="variant">
      <vt:variant>
        <vt:i4>3211300</vt:i4>
      </vt:variant>
      <vt:variant>
        <vt:i4>42</vt:i4>
      </vt:variant>
      <vt:variant>
        <vt:i4>0</vt:i4>
      </vt:variant>
      <vt:variant>
        <vt:i4>5</vt:i4>
      </vt:variant>
      <vt:variant>
        <vt:lpwstr>http://base.garant.ru/10180094/</vt:lpwstr>
      </vt:variant>
      <vt:variant>
        <vt:lpwstr/>
      </vt:variant>
      <vt:variant>
        <vt:i4>3211300</vt:i4>
      </vt:variant>
      <vt:variant>
        <vt:i4>39</vt:i4>
      </vt:variant>
      <vt:variant>
        <vt:i4>0</vt:i4>
      </vt:variant>
      <vt:variant>
        <vt:i4>5</vt:i4>
      </vt:variant>
      <vt:variant>
        <vt:lpwstr>http://base.garant.ru/10180094/</vt:lpwstr>
      </vt:variant>
      <vt:variant>
        <vt:lpwstr/>
      </vt:variant>
      <vt:variant>
        <vt:i4>3211300</vt:i4>
      </vt:variant>
      <vt:variant>
        <vt:i4>36</vt:i4>
      </vt:variant>
      <vt:variant>
        <vt:i4>0</vt:i4>
      </vt:variant>
      <vt:variant>
        <vt:i4>5</vt:i4>
      </vt:variant>
      <vt:variant>
        <vt:lpwstr>http://base.garant.ru/10180094/</vt:lpwstr>
      </vt:variant>
      <vt:variant>
        <vt:lpwstr/>
      </vt:variant>
      <vt:variant>
        <vt:i4>3211300</vt:i4>
      </vt:variant>
      <vt:variant>
        <vt:i4>30</vt:i4>
      </vt:variant>
      <vt:variant>
        <vt:i4>0</vt:i4>
      </vt:variant>
      <vt:variant>
        <vt:i4>5</vt:i4>
      </vt:variant>
      <vt:variant>
        <vt:lpwstr>http://base.garant.ru/10180094/</vt:lpwstr>
      </vt:variant>
      <vt:variant>
        <vt:lpwstr/>
      </vt:variant>
      <vt:variant>
        <vt:i4>3211300</vt:i4>
      </vt:variant>
      <vt:variant>
        <vt:i4>21</vt:i4>
      </vt:variant>
      <vt:variant>
        <vt:i4>0</vt:i4>
      </vt:variant>
      <vt:variant>
        <vt:i4>5</vt:i4>
      </vt:variant>
      <vt:variant>
        <vt:lpwstr>http://base.garant.ru/10180094/</vt:lpwstr>
      </vt:variant>
      <vt:variant>
        <vt:lpwstr/>
      </vt:variant>
      <vt:variant>
        <vt:i4>458841</vt:i4>
      </vt:variant>
      <vt:variant>
        <vt:i4>18</vt:i4>
      </vt:variant>
      <vt:variant>
        <vt:i4>0</vt:i4>
      </vt:variant>
      <vt:variant>
        <vt:i4>5</vt:i4>
      </vt:variant>
      <vt:variant>
        <vt:lpwstr>https://com.roseltorg.ru/</vt:lpwstr>
      </vt:variant>
      <vt:variant>
        <vt:lpwstr/>
      </vt:variant>
      <vt:variant>
        <vt:i4>458841</vt:i4>
      </vt:variant>
      <vt:variant>
        <vt:i4>15</vt:i4>
      </vt:variant>
      <vt:variant>
        <vt:i4>0</vt:i4>
      </vt:variant>
      <vt:variant>
        <vt:i4>5</vt:i4>
      </vt:variant>
      <vt:variant>
        <vt:lpwstr>https://com.roseltorg.ru/</vt:lpwstr>
      </vt:variant>
      <vt:variant>
        <vt:lpwstr/>
      </vt:variant>
      <vt:variant>
        <vt:i4>1900575</vt:i4>
      </vt:variant>
      <vt:variant>
        <vt:i4>12</vt:i4>
      </vt:variant>
      <vt:variant>
        <vt:i4>0</vt:i4>
      </vt:variant>
      <vt:variant>
        <vt:i4>5</vt:i4>
      </vt:variant>
      <vt:variant>
        <vt:lpwstr>http://com.roseltorg.ru/</vt:lpwstr>
      </vt:variant>
      <vt:variant>
        <vt:lpwstr/>
      </vt:variant>
      <vt:variant>
        <vt:i4>458841</vt:i4>
      </vt:variant>
      <vt:variant>
        <vt:i4>9</vt:i4>
      </vt:variant>
      <vt:variant>
        <vt:i4>0</vt:i4>
      </vt:variant>
      <vt:variant>
        <vt:i4>5</vt:i4>
      </vt:variant>
      <vt:variant>
        <vt:lpwstr>https://com.roseltorg.ru/</vt:lpwstr>
      </vt:variant>
      <vt:variant>
        <vt:lpwstr/>
      </vt:variant>
      <vt:variant>
        <vt:i4>458841</vt:i4>
      </vt:variant>
      <vt:variant>
        <vt:i4>6</vt:i4>
      </vt:variant>
      <vt:variant>
        <vt:i4>0</vt:i4>
      </vt:variant>
      <vt:variant>
        <vt:i4>5</vt:i4>
      </vt:variant>
      <vt:variant>
        <vt:lpwstr>https://com.roseltorg.ru/</vt:lpwstr>
      </vt:variant>
      <vt:variant>
        <vt:lpwstr/>
      </vt:variant>
      <vt:variant>
        <vt:i4>8324145</vt:i4>
      </vt:variant>
      <vt:variant>
        <vt:i4>3</vt:i4>
      </vt:variant>
      <vt:variant>
        <vt:i4>0</vt:i4>
      </vt:variant>
      <vt:variant>
        <vt:i4>5</vt:i4>
      </vt:variant>
      <vt:variant>
        <vt:lpwstr/>
      </vt:variant>
      <vt:variant>
        <vt:lpwstr>_РАЗДЕЛ_I.4_ОБРАЗЦЫ_ФОРМ И ДОКУМЕНТО</vt:lpwstr>
      </vt:variant>
      <vt:variant>
        <vt:i4>1900575</vt:i4>
      </vt:variant>
      <vt:variant>
        <vt:i4>0</vt:i4>
      </vt:variant>
      <vt:variant>
        <vt:i4>0</vt:i4>
      </vt:variant>
      <vt:variant>
        <vt:i4>5</vt:i4>
      </vt:variant>
      <vt:variant>
        <vt:lpwstr>http://com.roseltorg.ru/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2022-03-09T12:25:00Z</cp:lastPrinted>
  <dcterms:created xsi:type="dcterms:W3CDTF">2026-10-09T15:39:00Z</dcterms:created>
  <dcterms:modified xsi:type="dcterms:W3CDTF">2026-10-13T20:12:00Z</dcterms:modified>
</cp:coreProperties>
</file>