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6E201" w14:textId="77777777" w:rsidR="002C7F80" w:rsidRDefault="002C7F80" w:rsidP="00E506C3">
      <w:pPr>
        <w:spacing w:before="120" w:after="0" w:line="240" w:lineRule="auto"/>
        <w:rPr>
          <w:rFonts w:ascii="Times New Roman" w:eastAsia="Times New Roman" w:hAnsi="Times New Roman" w:cs="Times New Roman"/>
          <w:i/>
          <w:sz w:val="26"/>
          <w:szCs w:val="26"/>
          <w:shd w:val="clear" w:color="auto" w:fill="FFFF99"/>
          <w:lang w:eastAsia="ru-RU"/>
        </w:rPr>
      </w:pPr>
    </w:p>
    <w:p w14:paraId="4BF9492F" w14:textId="77777777" w:rsidR="002C7F80" w:rsidRPr="002C7F80" w:rsidRDefault="002C7F80" w:rsidP="002C7F80">
      <w:pPr>
        <w:spacing w:before="120" w:after="0" w:line="240" w:lineRule="auto"/>
        <w:ind w:left="5245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C7F8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«УТВЕРЖДАЮ»</w:t>
      </w:r>
    </w:p>
    <w:p w14:paraId="0F40D5DD" w14:textId="77777777" w:rsidR="008D0F5B" w:rsidRPr="008D0F5B" w:rsidRDefault="008D0F5B" w:rsidP="008D0F5B">
      <w:pPr>
        <w:spacing w:after="0" w:line="240" w:lineRule="auto"/>
        <w:ind w:left="5245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8D0F5B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Председатель закупочной комиссии Директор по управлению ресурсами </w:t>
      </w:r>
    </w:p>
    <w:p w14:paraId="0C099CE5" w14:textId="45593130" w:rsidR="002C7F80" w:rsidRPr="002C7F80" w:rsidRDefault="008D0F5B" w:rsidP="008D0F5B">
      <w:pPr>
        <w:spacing w:after="0" w:line="240" w:lineRule="auto"/>
        <w:ind w:left="5245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8D0F5B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АО «УК ГидроОГК»</w:t>
      </w:r>
    </w:p>
    <w:p w14:paraId="6AF61C20" w14:textId="77777777" w:rsidR="008B273D" w:rsidRDefault="002C7F80" w:rsidP="008B273D">
      <w:pPr>
        <w:spacing w:before="120" w:after="0" w:line="240" w:lineRule="auto"/>
        <w:ind w:left="5245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C7F8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_</w:t>
      </w:r>
      <w:r w:rsidR="008B273D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__________________ </w:t>
      </w:r>
    </w:p>
    <w:p w14:paraId="7CCE1B22" w14:textId="0B7F8841" w:rsidR="008B273D" w:rsidRDefault="008B273D" w:rsidP="008B273D">
      <w:pPr>
        <w:spacing w:before="120" w:after="0" w:line="240" w:lineRule="auto"/>
        <w:ind w:left="5245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117FE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_________________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Д.В. Захватаев</w:t>
      </w:r>
    </w:p>
    <w:p w14:paraId="6345BBEA" w14:textId="31F4FF50" w:rsidR="002C7F80" w:rsidRDefault="002C7F80" w:rsidP="002C7F80">
      <w:pPr>
        <w:spacing w:before="120" w:after="0" w:line="240" w:lineRule="auto"/>
        <w:ind w:left="5245"/>
        <w:rPr>
          <w:rFonts w:ascii="Times New Roman" w:eastAsia="Times New Roman" w:hAnsi="Times New Roman" w:cs="Times New Roman"/>
          <w:i/>
          <w:sz w:val="26"/>
          <w:szCs w:val="26"/>
          <w:shd w:val="clear" w:color="auto" w:fill="FFFF99"/>
          <w:lang w:eastAsia="ru-RU"/>
        </w:rPr>
      </w:pPr>
      <w:r w:rsidRPr="002C7F8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«</w:t>
      </w:r>
      <w:r w:rsidRPr="008D0F5B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___</w:t>
      </w:r>
      <w:r w:rsidRPr="002C7F8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» </w:t>
      </w:r>
      <w:r w:rsidRPr="008D0F5B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______________</w:t>
      </w:r>
      <w:r w:rsidRPr="002C7F8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_ 20</w:t>
      </w:r>
      <w:r w:rsidR="000658F5">
        <w:rPr>
          <w:rFonts w:ascii="Times New Roman" w:eastAsia="Times New Roman" w:hAnsi="Times New Roman" w:cs="Times New Roman"/>
          <w:snapToGrid w:val="0"/>
          <w:sz w:val="26"/>
          <w:szCs w:val="28"/>
          <w:lang w:val="en-US" w:eastAsia="ru-RU"/>
        </w:rPr>
        <w:t>26</w:t>
      </w:r>
      <w:r w:rsidRPr="002C7F8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год</w:t>
      </w:r>
    </w:p>
    <w:p w14:paraId="0546F43A" w14:textId="77777777" w:rsidR="002C7F80" w:rsidRPr="00E506C3" w:rsidRDefault="002C7F80" w:rsidP="00E506C3">
      <w:pPr>
        <w:spacing w:before="120"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</w:pPr>
    </w:p>
    <w:p w14:paraId="0E13FDFC" w14:textId="5C9C0D57" w:rsidR="00D73DAF" w:rsidRPr="000658F5" w:rsidRDefault="00D73DAF" w:rsidP="002E1492">
      <w:pPr>
        <w:spacing w:before="240" w:after="240" w:line="240" w:lineRule="auto"/>
        <w:jc w:val="center"/>
        <w:rPr>
          <w:rStyle w:val="ac"/>
          <w:rFonts w:ascii="Times New Roman" w:hAnsi="Times New Roman" w:cs="Times New Roman"/>
          <w:b w:val="0"/>
          <w:snapToGrid w:val="0"/>
          <w:sz w:val="26"/>
          <w:szCs w:val="26"/>
          <w:lang w:val="x-none"/>
        </w:rPr>
      </w:pPr>
      <w:r w:rsidRPr="00D73DAF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t xml:space="preserve">Состав экспертной группы </w:t>
      </w:r>
      <w:r w:rsidRPr="00D73DAF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br/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683"/>
        <w:gridCol w:w="2307"/>
        <w:gridCol w:w="3041"/>
        <w:gridCol w:w="1692"/>
      </w:tblGrid>
      <w:tr w:rsidR="00A66C59" w:rsidRPr="00D73DAF" w14:paraId="1703D4CF" w14:textId="77777777" w:rsidTr="00A66C5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66C4" w14:textId="77777777" w:rsidR="00CE0CFB" w:rsidRPr="00D73DAF" w:rsidRDefault="00CE0CFB" w:rsidP="00D73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4C37" w14:textId="77777777" w:rsidR="00CE0CFB" w:rsidRPr="00D73DAF" w:rsidRDefault="00CE0CFB" w:rsidP="00D73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</w:t>
            </w:r>
            <w:r w:rsidRPr="00053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эксперта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99BF" w14:textId="77777777" w:rsidR="00CE0CFB" w:rsidRPr="00D73DAF" w:rsidRDefault="00CE0CFB" w:rsidP="00D73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D73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олжность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место работы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8350" w14:textId="6B0CF175" w:rsidR="00CE0CFB" w:rsidRPr="00D73DAF" w:rsidRDefault="00CE0CFB" w:rsidP="00D73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Номер рабочего телефона и адрес рабочей электронной почты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FDF6" w14:textId="7B8AC604" w:rsidR="00CE0CFB" w:rsidRPr="00D73DAF" w:rsidRDefault="00CE0CFB" w:rsidP="00D73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Направления оценки заявок *</w:t>
            </w:r>
          </w:p>
        </w:tc>
      </w:tr>
      <w:tr w:rsidR="00A66C59" w:rsidRPr="00D73DAF" w14:paraId="3D7081C3" w14:textId="77777777" w:rsidTr="00A66C5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C838" w14:textId="77777777" w:rsidR="00F20469" w:rsidRPr="00D73DAF" w:rsidRDefault="00F20469" w:rsidP="00F20469">
            <w:pPr>
              <w:numPr>
                <w:ilvl w:val="0"/>
                <w:numId w:val="3"/>
              </w:num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B69B" w14:textId="735FF609" w:rsidR="00F20469" w:rsidRPr="000658F5" w:rsidRDefault="00F20469" w:rsidP="00F2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Рудакова Ирина Александровна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F4B5" w14:textId="77777777" w:rsidR="00F20469" w:rsidRPr="00F20469" w:rsidRDefault="00F20469" w:rsidP="00A66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эксперт (руководитель группы) группы закупок филиала АО «УК ГидроОГК» «Партизанский»</w:t>
            </w: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FA21CDF" w14:textId="427BAF47" w:rsidR="00F20469" w:rsidRPr="000658F5" w:rsidRDefault="00F20469" w:rsidP="00A66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Партизанск Приморский край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FEA" w14:textId="39EC7366" w:rsidR="00F20469" w:rsidRDefault="00F20469" w:rsidP="00F2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+7 (800) 333-80-00 доб. 0</w:t>
            </w:r>
            <w:r w:rsidRPr="001173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-3508</w:t>
            </w:r>
          </w:p>
          <w:p w14:paraId="14BFF9FF" w14:textId="62DAE794" w:rsidR="00F20469" w:rsidRPr="000658F5" w:rsidRDefault="00A66451" w:rsidP="00F2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8" w:history="1">
              <w:r w:rsidR="00117383" w:rsidRPr="00F97EF1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RudakovaIrA</w:t>
              </w:r>
              <w:r w:rsidR="00117383" w:rsidRPr="00F97EF1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@rushydro.ru</w:t>
              </w:r>
            </w:hyperlink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5235" w14:textId="21495148" w:rsidR="00F20469" w:rsidRPr="00D73DAF" w:rsidRDefault="00F20469" w:rsidP="00F2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Куратор экспертной группы</w:t>
            </w:r>
          </w:p>
        </w:tc>
      </w:tr>
      <w:tr w:rsidR="00A66C59" w:rsidRPr="00D73DAF" w14:paraId="63542E5C" w14:textId="77777777" w:rsidTr="00A66C5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ECC2" w14:textId="77777777" w:rsidR="00F20469" w:rsidRPr="00D73DAF" w:rsidRDefault="00F20469" w:rsidP="00F20469">
            <w:pPr>
              <w:numPr>
                <w:ilvl w:val="0"/>
                <w:numId w:val="3"/>
              </w:num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CED" w14:textId="2C33BD19" w:rsidR="00F20469" w:rsidRPr="00A66451" w:rsidRDefault="00F20469" w:rsidP="00F2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17FE0">
              <w:rPr>
                <w:rFonts w:ascii="Times New Roman" w:hAnsi="Times New Roman" w:cs="Times New Roman"/>
                <w:sz w:val="24"/>
                <w:szCs w:val="24"/>
              </w:rPr>
              <w:t>Шмакова Анна Владимировна</w:t>
            </w:r>
            <w:r w:rsidR="00117FE0" w:rsidRPr="00117FE0">
              <w:rPr>
                <w:rFonts w:ascii="Times New Roman" w:hAnsi="Times New Roman" w:cs="Times New Roman"/>
                <w:sz w:val="24"/>
                <w:szCs w:val="24"/>
              </w:rPr>
              <w:t>/Моисеев Антон Александрович</w:t>
            </w:r>
            <w:r w:rsidR="00A66451" w:rsidRPr="00A66451">
              <w:rPr>
                <w:rFonts w:ascii="Times New Roman" w:hAnsi="Times New Roman" w:cs="Times New Roman"/>
                <w:sz w:val="24"/>
                <w:szCs w:val="24"/>
              </w:rPr>
              <w:t xml:space="preserve"> (в случае отсутствия Шмаковой А.В.)</w:t>
            </w:r>
            <w:bookmarkStart w:id="0" w:name="_GoBack"/>
            <w:bookmarkEnd w:id="0"/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EA24" w14:textId="77777777" w:rsidR="00117FE0" w:rsidRDefault="00F20469" w:rsidP="00A66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по проектированию объектов генерации Департамента управления проектами строительства АО «УК ГидроОГК»</w:t>
            </w:r>
            <w:r w:rsidR="00117FE0" w:rsidRPr="00065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DBA10C2" w14:textId="7C8B22CE" w:rsidR="00F20469" w:rsidRPr="000658F5" w:rsidRDefault="00117FE0" w:rsidP="00025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  <w:r w:rsidRPr="0011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/Главный эксперт управления по строительству Артемовской ТЭЦ-2 и расширению Партизанской ГРЭС</w:t>
            </w:r>
            <w:r w:rsidRPr="00025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="00025FFE" w:rsidRPr="00025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бособленного подразделения</w:t>
            </w:r>
            <w:r w:rsidRPr="00025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АО </w:t>
            </w:r>
            <w:r w:rsidRPr="00065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«УК ГидроОГК» </w:t>
            </w:r>
            <w:r w:rsidRPr="00025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городе Москве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DF18" w14:textId="77777777" w:rsidR="00F20469" w:rsidRDefault="00F20469" w:rsidP="00F2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+7 (800) 333-80-00 доб. 001-4461</w:t>
            </w:r>
          </w:p>
          <w:p w14:paraId="74125530" w14:textId="77777777" w:rsidR="00F20469" w:rsidRDefault="00A66451" w:rsidP="00F2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9" w:history="1">
              <w:r w:rsidR="00F20469" w:rsidRPr="00F97EF1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ShmakovaAV@rushydro.ru</w:t>
              </w:r>
            </w:hyperlink>
          </w:p>
          <w:p w14:paraId="6274DC20" w14:textId="77777777" w:rsidR="00025FFE" w:rsidRDefault="00025FFE" w:rsidP="0002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C0CAF3E" w14:textId="282826F2" w:rsidR="00025FFE" w:rsidRPr="001E53B5" w:rsidRDefault="00025FFE" w:rsidP="0002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+7 (800) 333-80-00 доб. 001-4</w:t>
            </w:r>
            <w:r w:rsidRPr="001E5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1E5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  <w:p w14:paraId="20480EF6" w14:textId="51F1C5BB" w:rsidR="00F20469" w:rsidRDefault="00A66451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hyperlink r:id="rId10" w:history="1">
              <w:r w:rsidR="00025FFE" w:rsidRPr="00725811">
                <w:rPr>
                  <w:rStyle w:val="af0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MoiseevAA@rushydro.ru</w:t>
              </w:r>
            </w:hyperlink>
          </w:p>
          <w:p w14:paraId="57FE2BA7" w14:textId="18556D1F" w:rsidR="00025FFE" w:rsidRPr="00025FFE" w:rsidRDefault="00025FFE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A217" w14:textId="23E66003" w:rsidR="00F20469" w:rsidRPr="00D73DAF" w:rsidRDefault="00F20469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Тех</w:t>
            </w:r>
          </w:p>
        </w:tc>
      </w:tr>
      <w:tr w:rsidR="00A66C59" w:rsidRPr="00D73DAF" w14:paraId="1D962863" w14:textId="77777777" w:rsidTr="00A66C5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340A" w14:textId="77777777" w:rsidR="00F20469" w:rsidRPr="00D73DAF" w:rsidRDefault="00F20469" w:rsidP="00F20469">
            <w:pPr>
              <w:numPr>
                <w:ilvl w:val="0"/>
                <w:numId w:val="3"/>
              </w:num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1DEB" w14:textId="21C1E286" w:rsidR="00F20469" w:rsidRDefault="00F20469" w:rsidP="00F20469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Суслова Елена Анатольевна/Лапицкая Юлия Сергеевна (в случае отсутствия Сусловой Е.А.)</w:t>
            </w:r>
          </w:p>
          <w:p w14:paraId="08503E00" w14:textId="77777777" w:rsidR="00F20469" w:rsidRPr="00D73DAF" w:rsidRDefault="00F20469" w:rsidP="00F2046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B051" w14:textId="77777777" w:rsidR="00F20469" w:rsidRDefault="00F20469" w:rsidP="00A66C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 Юридического управления Департамента по правовым вопросам АО «УК ГидроОГК»/</w:t>
            </w:r>
          </w:p>
          <w:p w14:paraId="2E41D524" w14:textId="13534303" w:rsidR="00F20469" w:rsidRPr="00F20469" w:rsidRDefault="00F20469" w:rsidP="00A66C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Юридического управления Департамента по правовым вопросам АО «УК ГидроОГК»</w:t>
            </w: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09673BBA" w14:textId="763D41E1" w:rsidR="00F20469" w:rsidRPr="00F20469" w:rsidRDefault="00F20469" w:rsidP="00A66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г. Красноярск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BDD" w14:textId="02564287" w:rsidR="00F20469" w:rsidRPr="00A66C59" w:rsidRDefault="00F20469" w:rsidP="00F20469">
            <w:pPr>
              <w:widowControl w:val="0"/>
              <w:spacing w:after="0" w:line="240" w:lineRule="auto"/>
              <w:ind w:firstLine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 +7 (800) 333-80-00 доб. 001-</w:t>
            </w:r>
            <w:r w:rsidRPr="00A66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D0F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6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6BF0007" w14:textId="74C23D67" w:rsidR="00F20469" w:rsidRPr="00A66C59" w:rsidRDefault="00A66451" w:rsidP="00F204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F20469" w:rsidRPr="008D0F5B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SuslovaEA</w:t>
              </w:r>
              <w:r w:rsidR="00F20469" w:rsidRPr="008D0F5B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@rushydro.ru</w:t>
              </w:r>
            </w:hyperlink>
            <w:r w:rsidR="00F20469" w:rsidRPr="00A66C59">
              <w:rPr>
                <w:rStyle w:val="af0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C093C8" w14:textId="77777777" w:rsidR="00F20469" w:rsidRDefault="00F20469" w:rsidP="00F20469">
            <w:pPr>
              <w:widowControl w:val="0"/>
              <w:spacing w:after="0" w:line="240" w:lineRule="auto"/>
              <w:ind w:firstLine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D5DEA" w14:textId="67BA4A48" w:rsidR="00F20469" w:rsidRDefault="00F20469" w:rsidP="00F20469">
            <w:pPr>
              <w:widowControl w:val="0"/>
              <w:spacing w:after="0" w:line="240" w:lineRule="auto"/>
              <w:ind w:firstLine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5B">
              <w:rPr>
                <w:rFonts w:ascii="Times New Roman" w:hAnsi="Times New Roman" w:cs="Times New Roman"/>
                <w:sz w:val="24"/>
                <w:szCs w:val="24"/>
              </w:rPr>
              <w:t>тел. +7 (800) 333-80-00 доб. 001-4461</w:t>
            </w:r>
          </w:p>
          <w:p w14:paraId="59D1F337" w14:textId="515FEAAA" w:rsidR="00F20469" w:rsidRDefault="00A66451" w:rsidP="00F20469">
            <w:pPr>
              <w:widowControl w:val="0"/>
              <w:spacing w:after="0" w:line="240" w:lineRule="auto"/>
              <w:ind w:firstLine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20469" w:rsidRPr="00F97EF1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LapitskayaYS@rushydro.ru</w:t>
              </w:r>
            </w:hyperlink>
          </w:p>
          <w:p w14:paraId="1476A2C2" w14:textId="77777777" w:rsidR="00F20469" w:rsidRDefault="00F20469" w:rsidP="00F20469">
            <w:pPr>
              <w:widowControl w:val="0"/>
              <w:spacing w:after="0" w:line="240" w:lineRule="auto"/>
              <w:ind w:firstLine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68199" w14:textId="77777777" w:rsidR="00F20469" w:rsidRPr="00D73DAF" w:rsidRDefault="00F20469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0B1C" w14:textId="4CDD9A55" w:rsidR="00F20469" w:rsidRPr="00D73DAF" w:rsidRDefault="00F20469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Юр</w:t>
            </w:r>
          </w:p>
        </w:tc>
      </w:tr>
      <w:tr w:rsidR="00A66C59" w:rsidRPr="00D73DAF" w14:paraId="0CFACE1C" w14:textId="77777777" w:rsidTr="00A66C5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1111" w14:textId="77777777" w:rsidR="00F20469" w:rsidRPr="00D73DAF" w:rsidRDefault="00F20469" w:rsidP="00F20469">
            <w:pPr>
              <w:numPr>
                <w:ilvl w:val="0"/>
                <w:numId w:val="3"/>
              </w:num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5C97" w14:textId="77777777" w:rsidR="00F20469" w:rsidRPr="00F20469" w:rsidRDefault="00F20469" w:rsidP="00F2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Зеленкова Ольга Тарасовна/</w:t>
            </w:r>
          </w:p>
          <w:p w14:paraId="78D38E5E" w14:textId="54E1C6C6" w:rsidR="00F20469" w:rsidRPr="00D73DAF" w:rsidRDefault="00F20469" w:rsidP="00F2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Троцкая Елена Викторовна (в случае отсутствия Зеленковой О.Т.)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7B0B" w14:textId="77777777" w:rsidR="00F20469" w:rsidRDefault="00F20469" w:rsidP="00A66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сметного отдела филиала АО «УК ГидроОГК» «Партизанский»/</w:t>
            </w:r>
            <w:r w:rsidRPr="00F20469">
              <w:rPr>
                <w:sz w:val="24"/>
                <w:szCs w:val="24"/>
              </w:rPr>
              <w:t xml:space="preserve"> </w:t>
            </w: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эксперт сметной группы филиала АО «УК ГидроОГК» «Партизанский</w:t>
            </w:r>
            <w:r w:rsidRPr="00F204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</w:t>
            </w:r>
          </w:p>
          <w:p w14:paraId="67099A24" w14:textId="0F9E93FA" w:rsidR="00F20469" w:rsidRPr="00F20469" w:rsidRDefault="00F20469" w:rsidP="00A66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</w:t>
            </w: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Партизанск Приморский край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88C" w14:textId="4FBEFDA0" w:rsidR="00117383" w:rsidRPr="00117FE0" w:rsidRDefault="00117383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+7 (800) 333-80-00 доб. 0</w:t>
            </w:r>
            <w:r w:rsidRPr="00117F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-35</w:t>
            </w:r>
            <w:r w:rsidRPr="00117F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  <w:p w14:paraId="6D14CD39" w14:textId="0211F2CB" w:rsidR="00117383" w:rsidRPr="00117FE0" w:rsidRDefault="00A66451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3" w:history="1">
              <w:r w:rsidR="00117383" w:rsidRPr="00F97EF1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ZelenkovaOT</w:t>
              </w:r>
              <w:r w:rsidR="00117383" w:rsidRPr="00117FE0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@</w:t>
              </w:r>
              <w:r w:rsidR="00117383" w:rsidRPr="00F97EF1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rushydro</w:t>
              </w:r>
              <w:r w:rsidR="00117383" w:rsidRPr="00117FE0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117383" w:rsidRPr="00F97EF1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</w:p>
          <w:p w14:paraId="600E9946" w14:textId="77777777" w:rsidR="00117383" w:rsidRPr="00117FE0" w:rsidRDefault="00117383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A82D72C" w14:textId="3CC190DD" w:rsidR="00117383" w:rsidRPr="00117FE0" w:rsidRDefault="00117383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+7 (800) 333-80-00 доб. 0</w:t>
            </w:r>
            <w:r w:rsidRPr="00117F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-35</w:t>
            </w:r>
            <w:r w:rsidRPr="00117F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  <w:p w14:paraId="68DF4D71" w14:textId="4D612385" w:rsidR="00117383" w:rsidRDefault="00A66451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14" w:history="1">
              <w:r w:rsidR="00117383" w:rsidRPr="00F97EF1">
                <w:rPr>
                  <w:rStyle w:val="af0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trotskayaev@rushydro.ru</w:t>
              </w:r>
            </w:hyperlink>
          </w:p>
          <w:p w14:paraId="0FF7F281" w14:textId="77777777" w:rsidR="00117383" w:rsidRDefault="00117383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14:paraId="2EFC71CE" w14:textId="77777777" w:rsidR="00F20469" w:rsidRPr="00D73DAF" w:rsidRDefault="00F20469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49CA" w14:textId="1956B8CE" w:rsidR="00F20469" w:rsidRPr="00D73DAF" w:rsidRDefault="00F20469" w:rsidP="00F2046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Цена</w:t>
            </w:r>
          </w:p>
        </w:tc>
      </w:tr>
      <w:tr w:rsidR="00A66C59" w:rsidRPr="00D73DAF" w14:paraId="4DF29D29" w14:textId="77777777" w:rsidTr="00A66C5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D4BD" w14:textId="77777777" w:rsidR="00117383" w:rsidRPr="00D73DAF" w:rsidRDefault="00117383" w:rsidP="00117383">
            <w:pPr>
              <w:numPr>
                <w:ilvl w:val="0"/>
                <w:numId w:val="3"/>
              </w:num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47CD" w14:textId="1D33E4E0" w:rsidR="00117383" w:rsidRPr="00D73DAF" w:rsidRDefault="00117383" w:rsidP="0011738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Рудакова Ирина Александровна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BE58" w14:textId="77777777" w:rsidR="00117383" w:rsidRPr="00F20469" w:rsidRDefault="00117383" w:rsidP="0011738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эксперт (руководитель группы) группы закупок филиала АО «УК ГидроОГК» «Партизанский»</w:t>
            </w: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0A267F4" w14:textId="284D2E61" w:rsidR="00117383" w:rsidRPr="00D73DAF" w:rsidRDefault="00117383" w:rsidP="0011738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20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Партизанск Приморский край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6512" w14:textId="77777777" w:rsidR="00117383" w:rsidRDefault="00117383" w:rsidP="00117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+7 (800) 333-80-00 доб. 0</w:t>
            </w:r>
            <w:r w:rsidRPr="001173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-3508</w:t>
            </w:r>
          </w:p>
          <w:p w14:paraId="14016AEA" w14:textId="169A17B1" w:rsidR="00117383" w:rsidRPr="00D73DAF" w:rsidRDefault="00A66451" w:rsidP="001173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hyperlink r:id="rId15" w:history="1">
              <w:r w:rsidR="00117383" w:rsidRPr="00F97EF1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RudakovaIrA</w:t>
              </w:r>
              <w:r w:rsidR="00117383" w:rsidRPr="00F97EF1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@rushydro.ru</w:t>
              </w:r>
            </w:hyperlink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C55F" w14:textId="1DE92371" w:rsidR="00117383" w:rsidRPr="00D73DAF" w:rsidRDefault="00117383" w:rsidP="001173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</w:t>
            </w:r>
          </w:p>
        </w:tc>
      </w:tr>
    </w:tbl>
    <w:p w14:paraId="6F840AF4" w14:textId="77777777" w:rsidR="00D73DAF" w:rsidRPr="00D73DAF" w:rsidRDefault="00D73DAF" w:rsidP="002339EA">
      <w:pPr>
        <w:spacing w:before="240" w:after="120" w:line="240" w:lineRule="auto"/>
        <w:ind w:hanging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DAF">
        <w:rPr>
          <w:rFonts w:ascii="Times New Roman" w:eastAsia="Times New Roman" w:hAnsi="Times New Roman" w:cs="Times New Roman"/>
          <w:sz w:val="26"/>
          <w:szCs w:val="26"/>
          <w:lang w:eastAsia="ru-RU"/>
        </w:rPr>
        <w:t>* Направления оценки заявок:</w:t>
      </w:r>
    </w:p>
    <w:tbl>
      <w:tblPr>
        <w:tblW w:w="100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425"/>
        <w:gridCol w:w="8511"/>
      </w:tblGrid>
      <w:tr w:rsidR="00D73DAF" w:rsidRPr="00D73DAF" w14:paraId="1C30226E" w14:textId="77777777" w:rsidTr="002E1492">
        <w:tc>
          <w:tcPr>
            <w:tcW w:w="1134" w:type="dxa"/>
          </w:tcPr>
          <w:p w14:paraId="37A52369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Орг</w:t>
            </w:r>
          </w:p>
        </w:tc>
        <w:tc>
          <w:tcPr>
            <w:tcW w:w="425" w:type="dxa"/>
          </w:tcPr>
          <w:p w14:paraId="554C34DB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8511" w:type="dxa"/>
          </w:tcPr>
          <w:p w14:paraId="67949ADC" w14:textId="0C9BCD47" w:rsidR="000C291A" w:rsidRPr="002E79E4" w:rsidRDefault="000C291A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при проведении </w:t>
            </w:r>
            <w:r w:rsidR="007512D5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конкурентной 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закупки «</w:t>
            </w:r>
            <w:r w:rsidR="00E37DA5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среди любых участников»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:</w:t>
            </w:r>
          </w:p>
          <w:p w14:paraId="4B05D9F0" w14:textId="537C1B50" w:rsidR="00D73DAF" w:rsidRDefault="00632179" w:rsidP="00632179">
            <w:pPr>
              <w:tabs>
                <w:tab w:val="left" w:pos="2977"/>
                <w:tab w:val="left" w:pos="3544"/>
              </w:tabs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проверка наличия в составе заявки и 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оценка </w:t>
            </w:r>
            <w:r w:rsidR="006676DD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правильности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оформления </w:t>
            </w:r>
            <w:r w:rsidR="0006147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Письма о подаче оферты</w:t>
            </w:r>
            <w:r w:rsidR="00143802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, </w:t>
            </w:r>
            <w:r w:rsidR="00143802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 также наличия обеспечения обязательств Участника, связанного с подачей заявки, в виде </w:t>
            </w:r>
            <w:r w:rsidR="00143802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банковской</w:t>
            </w:r>
            <w:r w:rsidR="00143802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гарантии – в случае отсутствия внесенных Участником денежных средств на специальный банковский счет </w:t>
            </w:r>
            <w:r w:rsidR="00143802" w:rsidRPr="000C291A">
              <w:rPr>
                <w:rFonts w:ascii="Times New Roman" w:eastAsia="Times New Roman" w:hAnsi="Times New Roman" w:cs="Times New Roman"/>
                <w:i/>
                <w:iCs/>
                <w:snapToGrid w:val="0"/>
                <w:sz w:val="26"/>
                <w:szCs w:val="26"/>
                <w:lang w:eastAsia="ru-RU"/>
              </w:rPr>
              <w:t>(применяется только в случае установления соответствующих требований)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 w:rsid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8B5D9B" w:rsidRP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наличие у Участника статуса «аккредитован», либо статуса «аккредитация не требуется»</w:t>
            </w:r>
            <w:r w:rsid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DB16C4" w:rsidRP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</w:t>
            </w:r>
            <w:r w:rsid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 случае установления требования об обязательном привлечении к исполнению Договора субподрядчиков (соисполнителей) из числа субъектов МСП, проверка субподрядчиков (соисполнителей), указанных Участником в Плане распределения поставки продукции, на наличие информации о таком субподрядчике (соисполнителе) в Реестре МСП (https://rmsp.nalog.ru/index.</w:t>
            </w:r>
            <w:hyperlink r:id="rId16" w:history="1">
              <w:r w:rsidR="000C291A" w:rsidRPr="000C291A">
                <w:rPr>
                  <w:rStyle w:val="af0"/>
                  <w:rFonts w:ascii="Times New Roman" w:eastAsia="Times New Roman" w:hAnsi="Times New Roman" w:cs="Times New Roman"/>
                  <w:snapToGrid w:val="0"/>
                  <w:sz w:val="26"/>
                  <w:szCs w:val="26"/>
                  <w:lang w:eastAsia="ru-RU"/>
                </w:rPr>
                <w:t>html</w:t>
              </w:r>
            </w:hyperlink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), а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доход», на наличие информации на официальном сайте федерального органа исполнительной власти, уполномоченного по контролю и надзору в области налогов и сборов, о применении ими такого налогового режима (</w:t>
            </w:r>
            <w:hyperlink r:id="rId17" w:history="1">
              <w:r w:rsidR="000C291A" w:rsidRPr="000C291A">
                <w:rPr>
                  <w:rStyle w:val="af0"/>
                  <w:rFonts w:ascii="Times New Roman" w:eastAsia="Times New Roman" w:hAnsi="Times New Roman" w:cs="Times New Roman"/>
                  <w:snapToGrid w:val="0"/>
                  <w:sz w:val="26"/>
                  <w:szCs w:val="26"/>
                  <w:lang w:eastAsia="ru-RU"/>
                </w:rPr>
                <w:t>https://npd.nalog.ru/check-status/</w:t>
              </w:r>
            </w:hyperlink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);</w:t>
            </w:r>
          </w:p>
          <w:p w14:paraId="3A86BB3B" w14:textId="3C87F300" w:rsidR="000C291A" w:rsidRPr="002E79E4" w:rsidRDefault="000C291A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при проведении </w:t>
            </w:r>
            <w:r w:rsidR="007512D5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конкурентной 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закупки </w:t>
            </w:r>
            <w:r w:rsidR="00E37DA5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«только среди субъектов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 МСП</w:t>
            </w:r>
            <w:r w:rsidR="00E37DA5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»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:</w:t>
            </w:r>
          </w:p>
          <w:p w14:paraId="163ECA27" w14:textId="10C70725" w:rsidR="000C291A" w:rsidRDefault="00632179" w:rsidP="00632179">
            <w:pPr>
              <w:tabs>
                <w:tab w:val="left" w:pos="2977"/>
                <w:tab w:val="left" w:pos="3544"/>
              </w:tabs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lastRenderedPageBreak/>
              <w:t>проверка наличия в составе заявки и</w:t>
            </w:r>
            <w:r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оценка правильности оформления Письма о подаче оферты, а также наличия обеспечения обязательств Участника, связанного с подачей заявки, в виде </w:t>
            </w:r>
            <w:r w:rsidR="0042745C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независимой</w:t>
            </w:r>
            <w:r w:rsidR="0042745C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гарантии – в случае отсутствия внесенных Участником денежных средств на специальный банковский счет </w:t>
            </w:r>
            <w:r w:rsidR="000C291A" w:rsidRPr="000C291A">
              <w:rPr>
                <w:rFonts w:ascii="Times New Roman" w:eastAsia="Times New Roman" w:hAnsi="Times New Roman" w:cs="Times New Roman"/>
                <w:i/>
                <w:iCs/>
                <w:snapToGrid w:val="0"/>
                <w:sz w:val="26"/>
                <w:szCs w:val="26"/>
                <w:lang w:eastAsia="ru-RU"/>
              </w:rPr>
              <w:t>(применяется только в случае установления соответствующих требований)</w:t>
            </w:r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8B5D9B" w:rsidRP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наличие у Участника статуса «аккредитован», либо статуса «аккредитация не требуется»</w:t>
            </w:r>
            <w:r w:rsid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DB16C4" w:rsidRP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</w:t>
            </w:r>
            <w:r w:rsid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наличие информации об Участнике в Реестре МСП (https://rmsp.nalog.ru/index.</w:t>
            </w:r>
            <w:hyperlink r:id="rId18" w:history="1">
              <w:r w:rsidR="000C291A" w:rsidRPr="000C291A">
                <w:rPr>
                  <w:rStyle w:val="af0"/>
                  <w:rFonts w:ascii="Times New Roman" w:eastAsia="Times New Roman" w:hAnsi="Times New Roman" w:cs="Times New Roman"/>
                  <w:snapToGrid w:val="0"/>
                  <w:sz w:val="26"/>
                  <w:szCs w:val="26"/>
                  <w:lang w:eastAsia="ru-RU"/>
                </w:rPr>
                <w:t>html</w:t>
              </w:r>
            </w:hyperlink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), а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доход», наличие информации на официальном сайте федерального органа исполнительной власти, уполномоченного по контролю и надзору в области налогов и сборов, о применении ими такого налогового режима (</w:t>
            </w:r>
            <w:hyperlink r:id="rId19" w:history="1">
              <w:r w:rsidR="000C291A" w:rsidRPr="000C291A">
                <w:rPr>
                  <w:rStyle w:val="af0"/>
                  <w:rFonts w:ascii="Times New Roman" w:eastAsia="Times New Roman" w:hAnsi="Times New Roman" w:cs="Times New Roman"/>
                  <w:snapToGrid w:val="0"/>
                  <w:sz w:val="26"/>
                  <w:szCs w:val="26"/>
                  <w:lang w:eastAsia="ru-RU"/>
                </w:rPr>
                <w:t>https://npd.nalog.ru/check-status/</w:t>
              </w:r>
            </w:hyperlink>
            <w:r w:rsidR="000C291A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);</w:t>
            </w:r>
          </w:p>
          <w:p w14:paraId="3A48FC15" w14:textId="77777777" w:rsidR="00D119B1" w:rsidRPr="002E79E4" w:rsidRDefault="00D119B1" w:rsidP="00D119B1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при проведении состязательного отбора «среди любых участников»:</w:t>
            </w:r>
          </w:p>
          <w:p w14:paraId="1CFB876D" w14:textId="0C9715F2" w:rsidR="00D119B1" w:rsidRDefault="006155DE" w:rsidP="006F7189">
            <w:pPr>
              <w:tabs>
                <w:tab w:val="left" w:pos="2977"/>
                <w:tab w:val="left" w:pos="3544"/>
              </w:tabs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6155DE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проверка наличия в составе заявки и </w:t>
            </w:r>
            <w:r w:rsidR="00D119B1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оценка </w:t>
            </w:r>
            <w:r w:rsidR="00D119B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правильности</w:t>
            </w:r>
            <w:r w:rsidR="00D119B1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оформления </w:t>
            </w:r>
            <w:r w:rsidR="00D119B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Письма о подаче оферты</w:t>
            </w:r>
            <w:r w:rsidR="00143802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</w:t>
            </w:r>
            <w:r w:rsidR="00143802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а также наличия обеспечения обязательств Участника, связанного с подачей заявки, в виде </w:t>
            </w:r>
            <w:r w:rsidR="00143802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банковской</w:t>
            </w:r>
            <w:r w:rsidR="00143802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гарантии – в случае отсутствия внесенных Участником денежных средств на специальный банковский счет </w:t>
            </w:r>
            <w:r w:rsidR="00143802" w:rsidRPr="000C291A">
              <w:rPr>
                <w:rFonts w:ascii="Times New Roman" w:eastAsia="Times New Roman" w:hAnsi="Times New Roman" w:cs="Times New Roman"/>
                <w:i/>
                <w:iCs/>
                <w:snapToGrid w:val="0"/>
                <w:sz w:val="26"/>
                <w:szCs w:val="26"/>
                <w:lang w:eastAsia="ru-RU"/>
              </w:rPr>
              <w:t>(применяется только в случае установления соответствующих требований)</w:t>
            </w:r>
            <w:r w:rsidR="00D119B1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 w:rsid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8B5D9B" w:rsidRP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наличие у Участника статуса «аккредитован», либо статуса «аккредитация не требуется»</w:t>
            </w:r>
            <w:r w:rsidR="007168F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 w:rsid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DB16C4" w:rsidRP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</w:t>
            </w:r>
            <w:r w:rsid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</w:p>
          <w:p w14:paraId="0EA7CC7E" w14:textId="446402DF" w:rsidR="00D119B1" w:rsidRPr="002E79E4" w:rsidRDefault="00D119B1" w:rsidP="00D119B1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при проведении состязательного отбора «только среди субъектов МСП»:</w:t>
            </w:r>
          </w:p>
          <w:p w14:paraId="5DC9A79D" w14:textId="58A857DD" w:rsidR="00D119B1" w:rsidRPr="00D73DAF" w:rsidRDefault="006155DE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6155DE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проверка наличия в составе заявки и </w:t>
            </w:r>
            <w:r w:rsidR="00D119B1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оценка правильности оформления Письма о подаче оферты, а также наличия обеспечения обязательств Участника, связанного с подачей заявки, в виде </w:t>
            </w:r>
            <w:r w:rsidR="00FD2770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банковской</w:t>
            </w:r>
            <w:r w:rsidR="00D119B1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гарантии – в случае отсутствия внесенных Участником денежных средств на специальный банковский счет </w:t>
            </w:r>
            <w:r w:rsidR="00D119B1" w:rsidRPr="000C291A">
              <w:rPr>
                <w:rFonts w:ascii="Times New Roman" w:eastAsia="Times New Roman" w:hAnsi="Times New Roman" w:cs="Times New Roman"/>
                <w:i/>
                <w:iCs/>
                <w:snapToGrid w:val="0"/>
                <w:sz w:val="26"/>
                <w:szCs w:val="26"/>
                <w:lang w:eastAsia="ru-RU"/>
              </w:rPr>
              <w:t>(применяется только в случае установления соответствующих требований)</w:t>
            </w:r>
            <w:r w:rsidR="00D119B1"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7168F6" w:rsidRPr="008B5D9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наличие у Участника статуса «аккредитован», либо статуса «аккредитация не требуется»</w:t>
            </w:r>
            <w:r w:rsidR="007168F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DB16C4" w:rsidRP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</w:t>
            </w:r>
            <w:r w:rsidR="00DB16C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наличие информации об Участнике в Реестре МСП (https://rmsp.nalog.ru/index.</w:t>
            </w:r>
            <w:hyperlink r:id="rId20" w:history="1">
              <w:r w:rsidRPr="000C291A">
                <w:rPr>
                  <w:rStyle w:val="af0"/>
                  <w:rFonts w:ascii="Times New Roman" w:eastAsia="Times New Roman" w:hAnsi="Times New Roman" w:cs="Times New Roman"/>
                  <w:snapToGrid w:val="0"/>
                  <w:sz w:val="26"/>
                  <w:szCs w:val="26"/>
                  <w:lang w:eastAsia="ru-RU"/>
                </w:rPr>
                <w:t>html</w:t>
              </w:r>
            </w:hyperlink>
            <w:r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), а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доход», наличие информации на официальном сайте федерального органа исполнительной власти, уполномоченного по контролю и надзору в области налогов и сборов, о применении ими такого налогового режима (</w:t>
            </w:r>
            <w:hyperlink r:id="rId21" w:history="1">
              <w:r w:rsidRPr="000C291A">
                <w:rPr>
                  <w:rStyle w:val="af0"/>
                  <w:rFonts w:ascii="Times New Roman" w:eastAsia="Times New Roman" w:hAnsi="Times New Roman" w:cs="Times New Roman"/>
                  <w:snapToGrid w:val="0"/>
                  <w:sz w:val="26"/>
                  <w:szCs w:val="26"/>
                  <w:lang w:eastAsia="ru-RU"/>
                </w:rPr>
                <w:t>https://npd.nalog.ru/check-status/</w:t>
              </w:r>
            </w:hyperlink>
            <w:r w:rsidRPr="000C291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</w:p>
        </w:tc>
      </w:tr>
      <w:tr w:rsidR="00D73DAF" w:rsidRPr="00D73DAF" w14:paraId="2F781A62" w14:textId="77777777" w:rsidTr="002E1492">
        <w:tc>
          <w:tcPr>
            <w:tcW w:w="1134" w:type="dxa"/>
          </w:tcPr>
          <w:p w14:paraId="7DA59B1E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lastRenderedPageBreak/>
              <w:t>Тех</w:t>
            </w:r>
          </w:p>
        </w:tc>
        <w:tc>
          <w:tcPr>
            <w:tcW w:w="425" w:type="dxa"/>
          </w:tcPr>
          <w:p w14:paraId="553CC0D6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8511" w:type="dxa"/>
          </w:tcPr>
          <w:p w14:paraId="37E37A11" w14:textId="04B5D90D" w:rsidR="007512D5" w:rsidRPr="002E79E4" w:rsidRDefault="007512D5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при проведении конкурентной закупки</w:t>
            </w:r>
            <w:r w:rsidR="0042745C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 «среди любых участников» / 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состязательного отбора «среди любых участников»</w:t>
            </w:r>
            <w:r w:rsidR="0042745C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 / состязательного отбора «только среди субъектов МСП»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:</w:t>
            </w:r>
          </w:p>
          <w:p w14:paraId="2AC75F3B" w14:textId="1B160EF1" w:rsidR="00D73DAF" w:rsidRDefault="002E79E4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наличия должных печатей, подписей</w:t>
            </w:r>
            <w:r w:rsidR="006310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формы заверения, языка и валюты заявки)</w:t>
            </w: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5A5102" w:rsidRPr="005A5102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 целях применения законодательства о национальном режиме: а) при закупке товаров (в том числе поставляемых при выполнении работ, оказании услуг) – оценка сведений о стране происхождения предлагаемого к поставке товара; б) при закупке работ, услуг – оценка сведений о стране регистрации Участника (стране регистрации лица, согласно заявке выполняющего работу, оказывающего услугу)</w:t>
            </w:r>
            <w:r w:rsidR="00980B1B" w:rsidRP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 w:rsid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оценка технических предложений и квалификационных данных </w:t>
            </w:r>
            <w:r w:rsidR="0071439C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у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частника</w:t>
            </w:r>
            <w:r w:rsidR="00C83EF5" w:rsidRPr="00C83EF5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</w:t>
            </w:r>
            <w:r w:rsidR="0097715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977154" w:rsidRPr="0097715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технической части 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подтверждающей документации, прилагаемой к Коммерческому предложению (при наличии)</w:t>
            </w:r>
            <w:r w:rsidR="0097715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</w:t>
            </w:r>
            <w:r w:rsidR="00C83EF5" w:rsidRPr="00C83EF5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а также, при необходимости, технических условий исполнения Договора</w:t>
            </w:r>
            <w:r w:rsidR="00D73DAF" w:rsidRPr="00D73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3D9D1793" w14:textId="3A3A5F15" w:rsidR="0011508E" w:rsidRPr="002E79E4" w:rsidRDefault="0011508E" w:rsidP="006F7189">
            <w:pPr>
              <w:tabs>
                <w:tab w:val="left" w:pos="2977"/>
                <w:tab w:val="left" w:pos="3544"/>
              </w:tabs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при проведении </w:t>
            </w:r>
            <w:r w:rsidR="007512D5"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конкурентной 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>закупки «только среди субъектов МСП»:</w:t>
            </w:r>
          </w:p>
          <w:p w14:paraId="16BEC429" w14:textId="22D0CF4D" w:rsidR="0011508E" w:rsidRPr="00D73DAF" w:rsidRDefault="002E79E4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наличия должных печатей, подписей</w:t>
            </w:r>
            <w:r w:rsidR="006310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формы заверения, языка и валюты заявки)</w:t>
            </w: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5A5102" w:rsidRPr="005A5102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 целях применения законодательства о национальном режиме: а) при закупке товаров (в том числе поставляемых при выполнении работ, оказании услуг) – оценка сведений о стране происхождения предлагаемого к поставке товара; б) при закупке работ, услуг – оценка сведений о стране регистрации Участника (стране регистрации лица, согласно заявке выполняющего работу, оказывающего услугу)</w:t>
            </w:r>
            <w:r w:rsidR="00980B1B" w:rsidRP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  <w:r w:rsid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11508E" w:rsidRPr="0011508E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оценка технических предложений, Участника на соответствие специальным требованиям Документации о закупке (в том числе посредством общедоступных электронных сервисов, в том числе государственных органов, если это предусмотрено Документацией о закупке), и квалификационных данных Участника (в рамках оценки заявок по соответствующим критериям оценки) данных Участника, а также, при необходимости, технических условий исполнения Договора </w:t>
            </w:r>
          </w:p>
        </w:tc>
      </w:tr>
      <w:tr w:rsidR="00D73DAF" w:rsidRPr="00D73DAF" w14:paraId="292DF343" w14:textId="77777777" w:rsidTr="002E1492">
        <w:tc>
          <w:tcPr>
            <w:tcW w:w="1134" w:type="dxa"/>
          </w:tcPr>
          <w:p w14:paraId="2D98F200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Юр</w:t>
            </w:r>
          </w:p>
        </w:tc>
        <w:tc>
          <w:tcPr>
            <w:tcW w:w="425" w:type="dxa"/>
          </w:tcPr>
          <w:p w14:paraId="5F88C004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8511" w:type="dxa"/>
          </w:tcPr>
          <w:p w14:paraId="1C3B4760" w14:textId="1ED44B85" w:rsidR="00D73DAF" w:rsidRPr="00D73DAF" w:rsidRDefault="002E79E4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наличия должных печатей, подписей</w:t>
            </w:r>
            <w:r w:rsidR="006310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</w:t>
            </w: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формы заверения, языка и валюты заявки)</w:t>
            </w:r>
            <w:r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оценка юридических аспектов заявки</w:t>
            </w:r>
            <w:r w:rsidR="000943E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, </w:t>
            </w:r>
            <w:r w:rsidR="000943E6" w:rsidRPr="000943E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в том числе оценка </w:t>
            </w:r>
            <w:r w:rsidR="007168F6" w:rsidRPr="000943E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правомочност</w:t>
            </w:r>
            <w:r w:rsidR="007168F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и </w:t>
            </w:r>
            <w:r w:rsidR="000943E6" w:rsidRPr="000943E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подписанта доверенности (при необходимости) на основании выписки из ЕГРЮЛ (выписка из ЕГРЮЛ доступна на официальном сервисе ФНС России https://egrul.nalog.ru/index.html</w:t>
            </w:r>
            <w:r w:rsidR="000943E6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)</w:t>
            </w:r>
            <w:r w:rsidR="00D73DAF"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;</w:t>
            </w:r>
          </w:p>
        </w:tc>
      </w:tr>
      <w:tr w:rsidR="00D73DAF" w:rsidRPr="00D73DAF" w14:paraId="76A5DEEB" w14:textId="77777777" w:rsidTr="00C15FF2">
        <w:trPr>
          <w:trHeight w:val="3402"/>
        </w:trPr>
        <w:tc>
          <w:tcPr>
            <w:tcW w:w="1134" w:type="dxa"/>
          </w:tcPr>
          <w:p w14:paraId="4AF823F7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lastRenderedPageBreak/>
              <w:t>Цена</w:t>
            </w:r>
          </w:p>
        </w:tc>
        <w:tc>
          <w:tcPr>
            <w:tcW w:w="425" w:type="dxa"/>
          </w:tcPr>
          <w:p w14:paraId="2C888EF4" w14:textId="77777777" w:rsidR="00D73DAF" w:rsidRPr="00D73DAF" w:rsidRDefault="00D73DAF" w:rsidP="00D73DAF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D73D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8511" w:type="dxa"/>
          </w:tcPr>
          <w:p w14:paraId="3C2F1E30" w14:textId="0425D684" w:rsidR="0011508E" w:rsidRPr="007168F6" w:rsidRDefault="002E79E4" w:rsidP="00F150FA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2E79E4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языка и валюты заявки); </w:t>
            </w:r>
            <w:r w:rsidR="00D05F6D" w:rsidRPr="00D05F6D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проверка отсутствия противоречий в </w:t>
            </w:r>
            <w:r w:rsidR="00A0323B" w:rsidRPr="00A0323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представленных в составе Коммерческого предложения (и приложениях к нему) документах</w:t>
            </w:r>
            <w:r w:rsidR="00702CAF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; </w:t>
            </w:r>
            <w:r w:rsidR="00D05F6D" w:rsidRPr="00D05F6D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проверка соответствия подтверждающей документации (документации по ценообразованию), прилагаемой к Коммерческому приложению, требованиям, указанным в Технических требованиях (при наличии такой документации и если ее предоставление требовалось в Документации о закупке), в том числе в части</w:t>
            </w:r>
            <w:r w:rsid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="001543A2" w:rsidRPr="002339EA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непревышения ценового предложения участника установленного размера НМЦ</w:t>
            </w:r>
            <w:r w:rsidR="00980B1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.</w:t>
            </w:r>
          </w:p>
        </w:tc>
      </w:tr>
      <w:tr w:rsidR="0011508E" w:rsidRPr="00D73DAF" w14:paraId="346A5510" w14:textId="77777777" w:rsidTr="002E1492">
        <w:tc>
          <w:tcPr>
            <w:tcW w:w="1134" w:type="dxa"/>
          </w:tcPr>
          <w:p w14:paraId="28B73294" w14:textId="2BBF0B84" w:rsidR="0011508E" w:rsidRPr="00D73DAF" w:rsidRDefault="0011508E" w:rsidP="0011508E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171C173C" w14:textId="6476C219" w:rsidR="0011508E" w:rsidRPr="00D73DAF" w:rsidRDefault="0011508E" w:rsidP="0011508E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8511" w:type="dxa"/>
          </w:tcPr>
          <w:p w14:paraId="2BB40681" w14:textId="5B298F99" w:rsidR="0011508E" w:rsidRPr="00D73DAF" w:rsidRDefault="0011508E" w:rsidP="0011508E">
            <w:pPr>
              <w:tabs>
                <w:tab w:val="left" w:pos="2977"/>
                <w:tab w:val="left" w:pos="3544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</w:tr>
    </w:tbl>
    <w:p w14:paraId="50DCBFDC" w14:textId="77777777" w:rsidR="00522110" w:rsidRDefault="00522110" w:rsidP="006737DC"/>
    <w:sectPr w:rsidR="00522110" w:rsidSect="00335030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ADB72" w14:textId="77777777" w:rsidR="00912C94" w:rsidRDefault="00912C94" w:rsidP="0071439C">
      <w:pPr>
        <w:spacing w:after="0" w:line="240" w:lineRule="auto"/>
      </w:pPr>
      <w:r>
        <w:separator/>
      </w:r>
    </w:p>
  </w:endnote>
  <w:endnote w:type="continuationSeparator" w:id="0">
    <w:p w14:paraId="2BBE11C1" w14:textId="77777777" w:rsidR="00912C94" w:rsidRDefault="00912C94" w:rsidP="00714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FFF93" w14:textId="77777777" w:rsidR="00912C94" w:rsidRDefault="00912C94" w:rsidP="0071439C">
      <w:pPr>
        <w:spacing w:after="0" w:line="240" w:lineRule="auto"/>
      </w:pPr>
      <w:r>
        <w:separator/>
      </w:r>
    </w:p>
  </w:footnote>
  <w:footnote w:type="continuationSeparator" w:id="0">
    <w:p w14:paraId="6548485D" w14:textId="77777777" w:rsidR="00912C94" w:rsidRDefault="00912C94" w:rsidP="007143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04E6E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" w15:restartNumberingAfterBreak="0">
    <w:nsid w:val="478A395C"/>
    <w:multiLevelType w:val="multilevel"/>
    <w:tmpl w:val="89F854A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6B81383"/>
    <w:multiLevelType w:val="multilevel"/>
    <w:tmpl w:val="63B46DC2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3" w15:restartNumberingAfterBreak="0">
    <w:nsid w:val="5B286508"/>
    <w:multiLevelType w:val="hybridMultilevel"/>
    <w:tmpl w:val="3B94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DAF"/>
    <w:rsid w:val="00016E3E"/>
    <w:rsid w:val="00025FFE"/>
    <w:rsid w:val="00026364"/>
    <w:rsid w:val="0003540F"/>
    <w:rsid w:val="000371C4"/>
    <w:rsid w:val="000409BB"/>
    <w:rsid w:val="00053A97"/>
    <w:rsid w:val="00061476"/>
    <w:rsid w:val="000658F5"/>
    <w:rsid w:val="00066F78"/>
    <w:rsid w:val="000905AA"/>
    <w:rsid w:val="000943E6"/>
    <w:rsid w:val="000C291A"/>
    <w:rsid w:val="0011508E"/>
    <w:rsid w:val="00117383"/>
    <w:rsid w:val="00117FE0"/>
    <w:rsid w:val="00143802"/>
    <w:rsid w:val="001466CA"/>
    <w:rsid w:val="001543A2"/>
    <w:rsid w:val="00167E39"/>
    <w:rsid w:val="001802BA"/>
    <w:rsid w:val="001D7CDC"/>
    <w:rsid w:val="001E53B5"/>
    <w:rsid w:val="001E66C7"/>
    <w:rsid w:val="001F73F5"/>
    <w:rsid w:val="00201D2C"/>
    <w:rsid w:val="002162C5"/>
    <w:rsid w:val="00223297"/>
    <w:rsid w:val="002339EA"/>
    <w:rsid w:val="002C7F80"/>
    <w:rsid w:val="002E1492"/>
    <w:rsid w:val="002E79E4"/>
    <w:rsid w:val="00327C9A"/>
    <w:rsid w:val="00335030"/>
    <w:rsid w:val="00344731"/>
    <w:rsid w:val="0035242E"/>
    <w:rsid w:val="00357A78"/>
    <w:rsid w:val="003711BD"/>
    <w:rsid w:val="00372D0C"/>
    <w:rsid w:val="0039199A"/>
    <w:rsid w:val="003971AF"/>
    <w:rsid w:val="003A02EC"/>
    <w:rsid w:val="003A073E"/>
    <w:rsid w:val="00410286"/>
    <w:rsid w:val="0042745C"/>
    <w:rsid w:val="00462B66"/>
    <w:rsid w:val="00472854"/>
    <w:rsid w:val="00486489"/>
    <w:rsid w:val="004C3CE4"/>
    <w:rsid w:val="004D7AF8"/>
    <w:rsid w:val="004F1E51"/>
    <w:rsid w:val="0050793E"/>
    <w:rsid w:val="00510A9C"/>
    <w:rsid w:val="00522110"/>
    <w:rsid w:val="00536EA1"/>
    <w:rsid w:val="00586A47"/>
    <w:rsid w:val="005A5102"/>
    <w:rsid w:val="005B0F84"/>
    <w:rsid w:val="006155DE"/>
    <w:rsid w:val="00625F75"/>
    <w:rsid w:val="006310E4"/>
    <w:rsid w:val="00632179"/>
    <w:rsid w:val="006458EC"/>
    <w:rsid w:val="00653462"/>
    <w:rsid w:val="00660B4D"/>
    <w:rsid w:val="006676DD"/>
    <w:rsid w:val="006737DC"/>
    <w:rsid w:val="00682D4F"/>
    <w:rsid w:val="00683FCB"/>
    <w:rsid w:val="00691B03"/>
    <w:rsid w:val="006D4145"/>
    <w:rsid w:val="006F7189"/>
    <w:rsid w:val="00702CAF"/>
    <w:rsid w:val="00703029"/>
    <w:rsid w:val="0071439C"/>
    <w:rsid w:val="007168F6"/>
    <w:rsid w:val="007204B8"/>
    <w:rsid w:val="00720582"/>
    <w:rsid w:val="007512D5"/>
    <w:rsid w:val="0076054A"/>
    <w:rsid w:val="00785C82"/>
    <w:rsid w:val="007915FA"/>
    <w:rsid w:val="007F5246"/>
    <w:rsid w:val="00802C31"/>
    <w:rsid w:val="008045A0"/>
    <w:rsid w:val="00804B07"/>
    <w:rsid w:val="00807242"/>
    <w:rsid w:val="00845EC0"/>
    <w:rsid w:val="008B273D"/>
    <w:rsid w:val="008B5D9B"/>
    <w:rsid w:val="008D0F5B"/>
    <w:rsid w:val="008D370A"/>
    <w:rsid w:val="008F1DE0"/>
    <w:rsid w:val="0090539F"/>
    <w:rsid w:val="00912C94"/>
    <w:rsid w:val="00917A65"/>
    <w:rsid w:val="00923BB3"/>
    <w:rsid w:val="00934AFB"/>
    <w:rsid w:val="00944CAC"/>
    <w:rsid w:val="00954227"/>
    <w:rsid w:val="0096519F"/>
    <w:rsid w:val="00970F66"/>
    <w:rsid w:val="00977154"/>
    <w:rsid w:val="00980B1B"/>
    <w:rsid w:val="009876DE"/>
    <w:rsid w:val="009C1B5C"/>
    <w:rsid w:val="009C5BE0"/>
    <w:rsid w:val="009E023A"/>
    <w:rsid w:val="009E6062"/>
    <w:rsid w:val="009F4A2B"/>
    <w:rsid w:val="00A0323B"/>
    <w:rsid w:val="00A14526"/>
    <w:rsid w:val="00A25AA3"/>
    <w:rsid w:val="00A66451"/>
    <w:rsid w:val="00A66C59"/>
    <w:rsid w:val="00A734E8"/>
    <w:rsid w:val="00A90C92"/>
    <w:rsid w:val="00AA38B5"/>
    <w:rsid w:val="00AD1B8C"/>
    <w:rsid w:val="00AE7965"/>
    <w:rsid w:val="00B303C9"/>
    <w:rsid w:val="00B3745F"/>
    <w:rsid w:val="00B60AF6"/>
    <w:rsid w:val="00C15FF2"/>
    <w:rsid w:val="00C1723C"/>
    <w:rsid w:val="00C31220"/>
    <w:rsid w:val="00C6767E"/>
    <w:rsid w:val="00C8085C"/>
    <w:rsid w:val="00C82068"/>
    <w:rsid w:val="00C83EF5"/>
    <w:rsid w:val="00CE0CFB"/>
    <w:rsid w:val="00D05F6D"/>
    <w:rsid w:val="00D119B1"/>
    <w:rsid w:val="00D15E30"/>
    <w:rsid w:val="00D243E4"/>
    <w:rsid w:val="00D37307"/>
    <w:rsid w:val="00D57450"/>
    <w:rsid w:val="00D71D54"/>
    <w:rsid w:val="00D73DAF"/>
    <w:rsid w:val="00D87A88"/>
    <w:rsid w:val="00DB16C4"/>
    <w:rsid w:val="00DE1FDD"/>
    <w:rsid w:val="00E04907"/>
    <w:rsid w:val="00E20F6B"/>
    <w:rsid w:val="00E260DF"/>
    <w:rsid w:val="00E33FEB"/>
    <w:rsid w:val="00E37DA5"/>
    <w:rsid w:val="00E506C3"/>
    <w:rsid w:val="00E63D11"/>
    <w:rsid w:val="00E713DB"/>
    <w:rsid w:val="00E96C60"/>
    <w:rsid w:val="00EA1371"/>
    <w:rsid w:val="00F150FA"/>
    <w:rsid w:val="00F20469"/>
    <w:rsid w:val="00F46995"/>
    <w:rsid w:val="00F6422F"/>
    <w:rsid w:val="00F67174"/>
    <w:rsid w:val="00F81140"/>
    <w:rsid w:val="00F947E5"/>
    <w:rsid w:val="00FA17CE"/>
    <w:rsid w:val="00FB7A3A"/>
    <w:rsid w:val="00FD0197"/>
    <w:rsid w:val="00FD2770"/>
    <w:rsid w:val="00FF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0245"/>
  <w15:chartTrackingRefBased/>
  <w15:docId w15:val="{CB8F5241-DC58-45E4-AF53-B11D0A06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25FFE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0"/>
    <w:qFormat/>
    <w:rsid w:val="00E20F6B"/>
    <w:pPr>
      <w:keepNext/>
      <w:keepLines/>
      <w:pageBreakBefore/>
      <w:numPr>
        <w:numId w:val="4"/>
      </w:numPr>
      <w:suppressAutoHyphens/>
      <w:spacing w:before="480" w:after="240" w:line="240" w:lineRule="auto"/>
      <w:outlineLvl w:val="0"/>
    </w:pPr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2"/>
    <w:next w:val="a2"/>
    <w:link w:val="24"/>
    <w:qFormat/>
    <w:rsid w:val="00E20F6B"/>
    <w:pPr>
      <w:keepNext/>
      <w:numPr>
        <w:ilvl w:val="1"/>
        <w:numId w:val="4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annotation text"/>
    <w:basedOn w:val="a2"/>
    <w:link w:val="a7"/>
    <w:uiPriority w:val="99"/>
    <w:unhideWhenUsed/>
    <w:rsid w:val="00D73DA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3"/>
    <w:link w:val="a6"/>
    <w:uiPriority w:val="99"/>
    <w:rsid w:val="00D73DAF"/>
    <w:rPr>
      <w:sz w:val="20"/>
      <w:szCs w:val="20"/>
    </w:rPr>
  </w:style>
  <w:style w:type="character" w:styleId="a8">
    <w:name w:val="annotation reference"/>
    <w:rsid w:val="00D73DAF"/>
    <w:rPr>
      <w:sz w:val="16"/>
      <w:szCs w:val="16"/>
    </w:rPr>
  </w:style>
  <w:style w:type="paragraph" w:styleId="a9">
    <w:name w:val="Balloon Text"/>
    <w:basedOn w:val="a2"/>
    <w:link w:val="aa"/>
    <w:uiPriority w:val="99"/>
    <w:semiHidden/>
    <w:unhideWhenUsed/>
    <w:rsid w:val="00D73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3"/>
    <w:link w:val="a9"/>
    <w:uiPriority w:val="99"/>
    <w:semiHidden/>
    <w:rsid w:val="00D73DAF"/>
    <w:rPr>
      <w:rFonts w:ascii="Segoe UI" w:hAnsi="Segoe UI" w:cs="Segoe UI"/>
      <w:sz w:val="18"/>
      <w:szCs w:val="18"/>
    </w:rPr>
  </w:style>
  <w:style w:type="paragraph" w:styleId="ab">
    <w:name w:val="List Paragraph"/>
    <w:basedOn w:val="a2"/>
    <w:uiPriority w:val="34"/>
    <w:qFormat/>
    <w:rsid w:val="001543A2"/>
    <w:pPr>
      <w:ind w:left="720"/>
      <w:contextualSpacing/>
    </w:pPr>
  </w:style>
  <w:style w:type="character" w:customStyle="1" w:styleId="ac">
    <w:name w:val="комментарий"/>
    <w:rsid w:val="002339EA"/>
    <w:rPr>
      <w:b/>
      <w:i/>
      <w:shd w:val="clear" w:color="auto" w:fill="FFFF99"/>
    </w:rPr>
  </w:style>
  <w:style w:type="paragraph" w:styleId="ad">
    <w:name w:val="footnote text"/>
    <w:basedOn w:val="a2"/>
    <w:link w:val="ae"/>
    <w:uiPriority w:val="99"/>
    <w:semiHidden/>
    <w:unhideWhenUsed/>
    <w:rsid w:val="0071439C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3"/>
    <w:link w:val="ad"/>
    <w:uiPriority w:val="99"/>
    <w:semiHidden/>
    <w:rsid w:val="0071439C"/>
    <w:rPr>
      <w:sz w:val="20"/>
      <w:szCs w:val="20"/>
    </w:rPr>
  </w:style>
  <w:style w:type="character" w:styleId="af">
    <w:name w:val="footnote reference"/>
    <w:basedOn w:val="a3"/>
    <w:uiPriority w:val="99"/>
    <w:semiHidden/>
    <w:unhideWhenUsed/>
    <w:rsid w:val="0071439C"/>
    <w:rPr>
      <w:vertAlign w:val="superscript"/>
    </w:rPr>
  </w:style>
  <w:style w:type="character" w:styleId="af0">
    <w:name w:val="Hyperlink"/>
    <w:basedOn w:val="a3"/>
    <w:uiPriority w:val="99"/>
    <w:unhideWhenUsed/>
    <w:rsid w:val="000C291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3"/>
    <w:uiPriority w:val="99"/>
    <w:semiHidden/>
    <w:unhideWhenUsed/>
    <w:rsid w:val="000C291A"/>
    <w:rPr>
      <w:color w:val="605E5C"/>
      <w:shd w:val="clear" w:color="auto" w:fill="E1DFDD"/>
    </w:rPr>
  </w:style>
  <w:style w:type="paragraph" w:styleId="af1">
    <w:name w:val="annotation subject"/>
    <w:basedOn w:val="a6"/>
    <w:next w:val="a6"/>
    <w:link w:val="af2"/>
    <w:uiPriority w:val="99"/>
    <w:semiHidden/>
    <w:unhideWhenUsed/>
    <w:rsid w:val="00691B03"/>
    <w:rPr>
      <w:b/>
      <w:bCs/>
    </w:rPr>
  </w:style>
  <w:style w:type="character" w:customStyle="1" w:styleId="af2">
    <w:name w:val="Тема примечания Знак"/>
    <w:basedOn w:val="a7"/>
    <w:link w:val="af1"/>
    <w:uiPriority w:val="99"/>
    <w:semiHidden/>
    <w:rsid w:val="00691B03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7512D5"/>
    <w:pPr>
      <w:spacing w:after="0" w:line="240" w:lineRule="auto"/>
    </w:p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3"/>
    <w:link w:val="1"/>
    <w:rsid w:val="00E20F6B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basedOn w:val="a3"/>
    <w:uiPriority w:val="9"/>
    <w:semiHidden/>
    <w:rsid w:val="00E20F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E20F6B"/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paragraph" w:customStyle="1" w:styleId="a">
    <w:name w:val="Пункт"/>
    <w:basedOn w:val="a2"/>
    <w:rsid w:val="00E20F6B"/>
    <w:pPr>
      <w:numPr>
        <w:ilvl w:val="2"/>
        <w:numId w:val="4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0">
    <w:name w:val="Подпункт"/>
    <w:basedOn w:val="a"/>
    <w:rsid w:val="00E20F6B"/>
    <w:pPr>
      <w:numPr>
        <w:ilvl w:val="3"/>
      </w:numPr>
    </w:pPr>
  </w:style>
  <w:style w:type="paragraph" w:customStyle="1" w:styleId="a1">
    <w:name w:val="Подподпункт"/>
    <w:basedOn w:val="a0"/>
    <w:rsid w:val="00E20F6B"/>
    <w:pPr>
      <w:numPr>
        <w:ilvl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akovaIrA@rushydro.ru" TargetMode="External"/><Relationship Id="rId13" Type="http://schemas.openxmlformats.org/officeDocument/2006/relationships/hyperlink" Target="mailto:ZelenkovaOT@rushydro.ru" TargetMode="External"/><Relationship Id="rId18" Type="http://schemas.openxmlformats.org/officeDocument/2006/relationships/hyperlink" Target="https://rmsp.nalog.ru/index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npd.nalog.ru/check-status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LapitskayaYS@rushydro.ru" TargetMode="External"/><Relationship Id="rId17" Type="http://schemas.openxmlformats.org/officeDocument/2006/relationships/hyperlink" Target="https://npd.nalog.ru/check-statu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msp.nalog.ru/index.html" TargetMode="External"/><Relationship Id="rId20" Type="http://schemas.openxmlformats.org/officeDocument/2006/relationships/hyperlink" Target="https://rmsp.nalog.ru/index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slovaEA@rushydr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udakovaIrA@rushydro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oiseevAA@rushydro.ru" TargetMode="External"/><Relationship Id="rId19" Type="http://schemas.openxmlformats.org/officeDocument/2006/relationships/hyperlink" Target="https://npd.nalog.ru/check-statu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makovaAV@rushydro.ru" TargetMode="External"/><Relationship Id="rId14" Type="http://schemas.openxmlformats.org/officeDocument/2006/relationships/hyperlink" Target="mailto:trotskayaev@rushydro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D1837-AB79-4225-8A0C-63D38D9B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1601</Words>
  <Characters>9127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Иваненко Елена Сергеевна</dc:creator>
  <cp:keywords/>
  <dc:description/>
  <cp:lastModifiedBy>Рудакова Ирина Александровна</cp:lastModifiedBy>
  <cp:revision>29</cp:revision>
  <dcterms:created xsi:type="dcterms:W3CDTF">2025-02-26T14:38:00Z</dcterms:created>
  <dcterms:modified xsi:type="dcterms:W3CDTF">2026-09-28T01:39:00Z</dcterms:modified>
</cp:coreProperties>
</file>