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3"/>
        <w:tblW w:w="9639" w:type="dxa"/>
        <w:tblLayout w:type="fixed"/>
        <w:tblLook w:val="04A0" w:firstRow="1" w:lastRow="0" w:firstColumn="1" w:lastColumn="0" w:noHBand="0" w:noVBand="1"/>
      </w:tblPr>
      <w:tblGrid>
        <w:gridCol w:w="638"/>
        <w:gridCol w:w="1609"/>
        <w:gridCol w:w="294"/>
        <w:gridCol w:w="1951"/>
        <w:gridCol w:w="331"/>
        <w:gridCol w:w="277"/>
        <w:gridCol w:w="4539"/>
      </w:tblGrid>
      <w:tr w:rsidR="00DB6053">
        <w:trPr>
          <w:trHeight w:val="634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B6053" w:rsidRDefault="00C14553">
            <w:pPr>
              <w:widowControl w:val="0"/>
              <w:spacing w:after="0" w:line="240" w:lineRule="auto"/>
              <w:ind w:left="-113"/>
              <w:rPr>
                <w:rFonts w:ascii="Calibri" w:eastAsia="Calibri" w:hAnsi="Calibri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84375" cy="566420"/>
                  <wp:effectExtent l="0" t="0" r="0" b="0"/>
                  <wp:docPr id="1" name="Рисунок 1" descr="C:\Users\KhamchenkovAV\Desktop\КФ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KhamchenkovAV\Desktop\КФ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375" cy="566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53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ind w:hanging="11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6053">
        <w:trPr>
          <w:trHeight w:val="190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ind w:left="-108"/>
              <w:rPr>
                <w:rFonts w:ascii="Calibri" w:eastAsia="Calibri" w:hAnsi="Calibri"/>
              </w:rPr>
            </w:pP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5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jc w:val="right"/>
              <w:rPr>
                <w:sz w:val="28"/>
                <w:szCs w:val="28"/>
              </w:rPr>
            </w:pPr>
          </w:p>
        </w:tc>
      </w:tr>
      <w:tr w:rsidR="00DB6053">
        <w:trPr>
          <w:trHeight w:val="472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B6053" w:rsidRDefault="00C14553">
            <w:pPr>
              <w:widowControl w:val="0"/>
              <w:spacing w:after="0" w:line="240" w:lineRule="auto"/>
              <w:ind w:left="-108"/>
              <w:rPr>
                <w:rFonts w:ascii="Verdana" w:hAnsi="Verdana"/>
                <w:b/>
                <w:sz w:val="17"/>
                <w:szCs w:val="17"/>
              </w:rPr>
            </w:pPr>
            <w:r>
              <w:rPr>
                <w:rFonts w:ascii="Verdana" w:eastAsia="Calibri" w:hAnsi="Verdana" w:cs="Calibri"/>
                <w:b/>
                <w:sz w:val="17"/>
                <w:szCs w:val="17"/>
              </w:rPr>
              <w:t>Камчатский</w:t>
            </w:r>
            <w:r>
              <w:rPr>
                <w:rFonts w:ascii="Verdana" w:eastAsia="Calibri" w:hAnsi="Verdana"/>
                <w:b/>
                <w:sz w:val="17"/>
                <w:szCs w:val="17"/>
              </w:rPr>
              <w:t xml:space="preserve"> </w:t>
            </w:r>
            <w:r>
              <w:rPr>
                <w:rFonts w:ascii="Verdana" w:eastAsia="Calibri" w:hAnsi="Verdana" w:cs="Calibri"/>
                <w:b/>
                <w:sz w:val="17"/>
                <w:szCs w:val="17"/>
              </w:rPr>
              <w:t>филиал</w:t>
            </w:r>
          </w:p>
          <w:p w:rsidR="00DB6053" w:rsidRDefault="00C14553">
            <w:pPr>
              <w:widowControl w:val="0"/>
              <w:spacing w:after="0" w:line="240" w:lineRule="auto"/>
              <w:ind w:left="-108"/>
              <w:rPr>
                <w:rFonts w:eastAsia="Calibri"/>
              </w:rPr>
            </w:pPr>
            <w:r>
              <w:rPr>
                <w:rFonts w:ascii="Verdana" w:eastAsia="Calibri" w:hAnsi="Verdana" w:cs="Calibri"/>
                <w:b/>
                <w:sz w:val="17"/>
                <w:szCs w:val="17"/>
              </w:rPr>
              <w:t>АО</w:t>
            </w:r>
            <w:r>
              <w:rPr>
                <w:rFonts w:ascii="Verdana" w:eastAsia="Calibri" w:hAnsi="Verdana"/>
                <w:b/>
                <w:sz w:val="17"/>
                <w:szCs w:val="17"/>
              </w:rPr>
              <w:t xml:space="preserve"> «</w:t>
            </w:r>
            <w:r>
              <w:rPr>
                <w:rFonts w:ascii="Verdana" w:eastAsia="Calibri" w:hAnsi="Verdana" w:cs="Calibri"/>
                <w:b/>
                <w:sz w:val="17"/>
                <w:szCs w:val="17"/>
              </w:rPr>
              <w:t>ТК</w:t>
            </w:r>
            <w:r>
              <w:rPr>
                <w:rFonts w:ascii="Verdana" w:eastAsia="Calibri" w:hAnsi="Verdana"/>
                <w:b/>
                <w:sz w:val="17"/>
                <w:szCs w:val="17"/>
              </w:rPr>
              <w:t xml:space="preserve"> </w:t>
            </w:r>
            <w:r>
              <w:rPr>
                <w:rFonts w:ascii="Verdana" w:eastAsia="Calibri" w:hAnsi="Verdana" w:cs="Calibri"/>
                <w:b/>
                <w:sz w:val="17"/>
                <w:szCs w:val="17"/>
              </w:rPr>
              <w:t>РусГидро</w:t>
            </w:r>
            <w:r>
              <w:rPr>
                <w:rFonts w:ascii="Verdana" w:eastAsia="Calibri" w:hAnsi="Verdana"/>
                <w:b/>
                <w:sz w:val="17"/>
                <w:szCs w:val="17"/>
              </w:rPr>
              <w:t>»</w:t>
            </w: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5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jc w:val="right"/>
              <w:rPr>
                <w:sz w:val="28"/>
                <w:szCs w:val="28"/>
              </w:rPr>
            </w:pPr>
          </w:p>
        </w:tc>
      </w:tr>
      <w:tr w:rsidR="00DB6053">
        <w:trPr>
          <w:trHeight w:val="488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ind w:left="-108"/>
              <w:rPr>
                <w:rFonts w:ascii="Calibri" w:eastAsia="Calibri" w:hAnsi="Calibri"/>
              </w:rPr>
            </w:pP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5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jc w:val="right"/>
              <w:rPr>
                <w:sz w:val="28"/>
                <w:szCs w:val="28"/>
              </w:rPr>
            </w:pPr>
          </w:p>
        </w:tc>
      </w:tr>
      <w:tr w:rsidR="00DB6053">
        <w:trPr>
          <w:trHeight w:val="1165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B6053" w:rsidRDefault="00C14553">
            <w:pPr>
              <w:widowControl w:val="0"/>
              <w:spacing w:after="0" w:line="240" w:lineRule="auto"/>
              <w:ind w:left="-108"/>
              <w:rPr>
                <w:rFonts w:ascii="Verdana" w:hAnsi="Verdana"/>
                <w:spacing w:val="-4"/>
                <w:sz w:val="17"/>
                <w:szCs w:val="17"/>
              </w:rPr>
            </w:pPr>
            <w:r>
              <w:rPr>
                <w:rFonts w:ascii="Verdana" w:eastAsia="Calibri" w:hAnsi="Verdana"/>
                <w:spacing w:val="-4"/>
                <w:sz w:val="17"/>
                <w:szCs w:val="17"/>
              </w:rPr>
              <w:t>ул. Пограничная 14а, г. Петропавловск-Камчатский,</w:t>
            </w:r>
          </w:p>
          <w:p w:rsidR="00DB6053" w:rsidRDefault="00C14553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eastAsia="Calibri" w:hAnsi="Verdana"/>
                <w:spacing w:val="-2"/>
                <w:sz w:val="17"/>
                <w:szCs w:val="17"/>
              </w:rPr>
              <w:t>Камчатский край, Российская Федерация, 683032</w:t>
            </w:r>
          </w:p>
          <w:p w:rsidR="00DB6053" w:rsidRDefault="00DB6053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7"/>
                <w:szCs w:val="17"/>
              </w:rPr>
            </w:pPr>
          </w:p>
          <w:p w:rsidR="00DB6053" w:rsidRDefault="00C14553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eastAsia="Calibri" w:hAnsi="Verdana"/>
                <w:sz w:val="17"/>
                <w:szCs w:val="17"/>
              </w:rPr>
              <w:t>+7 (4152) 30-08-23</w:t>
            </w:r>
          </w:p>
          <w:p w:rsidR="00DB6053" w:rsidRDefault="00C14553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eastAsia="Calibri" w:hAnsi="Verdana"/>
                <w:sz w:val="17"/>
                <w:szCs w:val="17"/>
              </w:rPr>
              <w:t>+7 (4152) 30-08-25</w:t>
            </w:r>
          </w:p>
          <w:p w:rsidR="00DB6053" w:rsidRDefault="00DB6053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7"/>
                <w:szCs w:val="17"/>
              </w:rPr>
            </w:pPr>
          </w:p>
          <w:p w:rsidR="00DB6053" w:rsidRDefault="00C14553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eastAsia="Calibri" w:hAnsi="Verdana"/>
                <w:sz w:val="17"/>
                <w:szCs w:val="17"/>
                <w:lang w:val="en-US"/>
              </w:rPr>
              <w:t>kftk</w:t>
            </w:r>
            <w:r>
              <w:rPr>
                <w:rFonts w:ascii="Verdana" w:eastAsia="Calibri" w:hAnsi="Verdana"/>
                <w:sz w:val="17"/>
                <w:szCs w:val="17"/>
              </w:rPr>
              <w:t>.</w:t>
            </w:r>
            <w:r>
              <w:rPr>
                <w:rFonts w:ascii="Verdana" w:eastAsia="Calibri" w:hAnsi="Verdana"/>
                <w:sz w:val="17"/>
                <w:szCs w:val="17"/>
                <w:lang w:val="en-US"/>
              </w:rPr>
              <w:t>info</w:t>
            </w:r>
            <w:r>
              <w:rPr>
                <w:rFonts w:ascii="Verdana" w:eastAsia="Calibri" w:hAnsi="Verdana"/>
                <w:sz w:val="17"/>
                <w:szCs w:val="17"/>
              </w:rPr>
              <w:t>@</w:t>
            </w:r>
            <w:r>
              <w:rPr>
                <w:rFonts w:ascii="Verdana" w:eastAsia="Calibri" w:hAnsi="Verdana"/>
                <w:sz w:val="17"/>
                <w:szCs w:val="17"/>
                <w:lang w:val="en-US"/>
              </w:rPr>
              <w:t>rushydro</w:t>
            </w:r>
            <w:r>
              <w:rPr>
                <w:rFonts w:ascii="Verdana" w:eastAsia="Calibri" w:hAnsi="Verdana"/>
                <w:sz w:val="17"/>
                <w:szCs w:val="17"/>
              </w:rPr>
              <w:t>.</w:t>
            </w:r>
            <w:r>
              <w:rPr>
                <w:rFonts w:ascii="Verdana" w:eastAsia="Calibri" w:hAnsi="Verdana"/>
                <w:sz w:val="17"/>
                <w:szCs w:val="17"/>
                <w:lang w:val="en-US"/>
              </w:rPr>
              <w:t>ru</w:t>
            </w:r>
          </w:p>
          <w:p w:rsidR="00DB6053" w:rsidRDefault="00C14553">
            <w:pPr>
              <w:widowControl w:val="0"/>
              <w:spacing w:after="0" w:line="240" w:lineRule="auto"/>
              <w:ind w:left="-108"/>
              <w:rPr>
                <w:rFonts w:eastAsia="Calibri"/>
              </w:rPr>
            </w:pPr>
            <w:r>
              <w:rPr>
                <w:rFonts w:ascii="Verdana" w:eastAsia="Calibri" w:hAnsi="Verdana"/>
                <w:sz w:val="17"/>
                <w:szCs w:val="17"/>
                <w:lang w:val="en-US"/>
              </w:rPr>
              <w:t>www</w:t>
            </w:r>
            <w:r>
              <w:rPr>
                <w:rFonts w:ascii="Verdana" w:eastAsia="Calibri" w:hAnsi="Verdana"/>
                <w:sz w:val="17"/>
                <w:szCs w:val="17"/>
              </w:rPr>
              <w:t>.</w:t>
            </w:r>
            <w:r>
              <w:rPr>
                <w:rFonts w:ascii="Verdana" w:eastAsia="Calibri" w:hAnsi="Verdana"/>
                <w:sz w:val="17"/>
                <w:szCs w:val="17"/>
                <w:lang w:val="en-US"/>
              </w:rPr>
              <w:t>tk</w:t>
            </w:r>
            <w:r>
              <w:rPr>
                <w:rFonts w:ascii="Verdana" w:eastAsia="Calibri" w:hAnsi="Verdana"/>
                <w:sz w:val="17"/>
                <w:szCs w:val="17"/>
              </w:rPr>
              <w:t>.rushydro.ru</w:t>
            </w: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5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jc w:val="right"/>
              <w:rPr>
                <w:rFonts w:ascii="Calibri" w:eastAsia="Calibri" w:hAnsi="Calibri"/>
              </w:rPr>
            </w:pPr>
          </w:p>
        </w:tc>
      </w:tr>
      <w:tr w:rsidR="00DB6053">
        <w:trPr>
          <w:trHeight w:val="190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ind w:left="-108"/>
              <w:rPr>
                <w:rFonts w:ascii="Calibri" w:eastAsia="Calibri" w:hAnsi="Calibri"/>
              </w:rPr>
            </w:pP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5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jc w:val="right"/>
              <w:rPr>
                <w:rFonts w:ascii="Calibri" w:eastAsia="Calibri" w:hAnsi="Calibri"/>
              </w:rPr>
            </w:pPr>
          </w:p>
        </w:tc>
      </w:tr>
      <w:tr w:rsidR="00DB6053">
        <w:trPr>
          <w:trHeight w:val="190"/>
        </w:trPr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:rsidR="00DB6053" w:rsidRDefault="00C14553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от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</w:tcPr>
          <w:p w:rsidR="00DB6053" w:rsidRDefault="00C14553">
            <w:pPr>
              <w:widowControl w:val="0"/>
              <w:spacing w:after="0" w:line="240" w:lineRule="auto"/>
              <w:ind w:left="-108"/>
              <w:jc w:val="center"/>
              <w:rPr>
                <w:rFonts w:eastAsia="Calibri"/>
                <w:u w:val="single"/>
              </w:rPr>
            </w:pPr>
            <w:r>
              <w:rPr>
                <w:rFonts w:eastAsia="Calibri"/>
                <w:u w:val="single"/>
              </w:rPr>
              <w:t>__14.10.2026__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DB6053" w:rsidRDefault="00C14553">
            <w:pPr>
              <w:widowControl w:val="0"/>
              <w:spacing w:after="0" w:line="240" w:lineRule="auto"/>
              <w:ind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№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DB6053" w:rsidRDefault="00C14553">
            <w:pPr>
              <w:widowControl w:val="0"/>
              <w:spacing w:after="0" w:line="240" w:lineRule="auto"/>
              <w:ind w:left="-108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________</w:t>
            </w:r>
            <w:r>
              <w:rPr>
                <w:rFonts w:ascii="Times New Roman" w:eastAsia="Calibri" w:hAnsi="Times New Roman" w:cs="Times New Roman"/>
                <w:u w:val="single"/>
              </w:rPr>
              <w:t xml:space="preserve">       </w:t>
            </w:r>
            <w:r>
              <w:rPr>
                <w:rFonts w:ascii="Times New Roman" w:eastAsia="Calibri" w:hAnsi="Times New Roman" w:cs="Times New Roman"/>
              </w:rPr>
              <w:t>_____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ind w:left="-108"/>
              <w:rPr>
                <w:rFonts w:ascii="Calibri" w:eastAsia="Calibri" w:hAnsi="Calibri"/>
              </w:rPr>
            </w:pP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5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jc w:val="right"/>
              <w:rPr>
                <w:rFonts w:ascii="Calibri" w:eastAsia="Calibri" w:hAnsi="Calibri"/>
              </w:rPr>
            </w:pPr>
          </w:p>
        </w:tc>
      </w:tr>
      <w:tr w:rsidR="00DB6053">
        <w:trPr>
          <w:trHeight w:val="179"/>
        </w:trPr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:rsidR="00DB6053" w:rsidRDefault="00C14553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на №</w:t>
            </w:r>
          </w:p>
        </w:tc>
        <w:tc>
          <w:tcPr>
            <w:tcW w:w="1609" w:type="dxa"/>
            <w:tcBorders>
              <w:top w:val="nil"/>
              <w:left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DB6053" w:rsidRDefault="00C14553">
            <w:pPr>
              <w:widowControl w:val="0"/>
              <w:spacing w:after="0" w:line="240" w:lineRule="auto"/>
              <w:ind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от</w:t>
            </w:r>
          </w:p>
        </w:tc>
        <w:tc>
          <w:tcPr>
            <w:tcW w:w="1951" w:type="dxa"/>
            <w:tcBorders>
              <w:top w:val="nil"/>
              <w:left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ind w:left="-108"/>
              <w:rPr>
                <w:rFonts w:ascii="Calibri" w:eastAsia="Calibri" w:hAnsi="Calibri"/>
              </w:rPr>
            </w:pP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5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B6053" w:rsidRDefault="00DB6053">
            <w:pPr>
              <w:widowControl w:val="0"/>
              <w:spacing w:after="0" w:line="240" w:lineRule="auto"/>
              <w:jc w:val="right"/>
              <w:rPr>
                <w:rFonts w:ascii="Calibri" w:eastAsia="Calibri" w:hAnsi="Calibri"/>
              </w:rPr>
            </w:pPr>
          </w:p>
        </w:tc>
      </w:tr>
    </w:tbl>
    <w:p w:rsidR="00DB6053" w:rsidRDefault="00DB6053">
      <w:pPr>
        <w:spacing w:after="0" w:line="240" w:lineRule="auto"/>
        <w:ind w:right="5669"/>
        <w:rPr>
          <w:rFonts w:ascii="Times New Roman" w:hAnsi="Times New Roman" w:cs="Times New Roman"/>
          <w:sz w:val="24"/>
          <w:szCs w:val="24"/>
        </w:rPr>
      </w:pPr>
    </w:p>
    <w:p w:rsidR="00DB6053" w:rsidRDefault="00DB6053">
      <w:pPr>
        <w:spacing w:after="0" w:line="240" w:lineRule="auto"/>
        <w:ind w:right="5669"/>
        <w:rPr>
          <w:rFonts w:ascii="Times New Roman" w:hAnsi="Times New Roman" w:cs="Times New Roman"/>
          <w:sz w:val="24"/>
          <w:szCs w:val="24"/>
        </w:rPr>
      </w:pPr>
    </w:p>
    <w:p w:rsidR="00DB6053" w:rsidRDefault="00C14553">
      <w:pPr>
        <w:keepNext/>
        <w:keepLine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Запрос технико-коммерческих предложений в рамках закупочной процедуры на </w:t>
      </w:r>
      <w:r w:rsidR="00BD3D92" w:rsidRPr="00BD3D9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ОКПД 2: 28.13.28 Поставка компрессора для нужд Камчатского филиала АО "ТК РусГидро"</w:t>
      </w:r>
    </w:p>
    <w:p w:rsidR="00DB6053" w:rsidRDefault="00DB6053">
      <w:pPr>
        <w:spacing w:after="0" w:line="240" w:lineRule="auto"/>
        <w:ind w:right="5669"/>
        <w:jc w:val="center"/>
        <w:rPr>
          <w:rFonts w:ascii="Times New Roman" w:hAnsi="Times New Roman" w:cs="Times New Roman"/>
          <w:sz w:val="24"/>
          <w:szCs w:val="24"/>
        </w:rPr>
      </w:pPr>
    </w:p>
    <w:p w:rsidR="00DB6053" w:rsidRDefault="00C14553" w:rsidP="00BD3D92">
      <w:pPr>
        <w:numPr>
          <w:ilvl w:val="0"/>
          <w:numId w:val="2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Камчатский филиал АО «ТК РусГидро» (далее – Заказчик) сообщает о проведении анализа технико-коммерческих предложени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потенциальных поставщиков в рамках закупочной процедуры на право заключения договора </w:t>
      </w:r>
      <w:r w:rsidR="00BD3D92" w:rsidRPr="00BD3D92">
        <w:rPr>
          <w:rFonts w:ascii="Times New Roman" w:eastAsia="Times New Roman" w:hAnsi="Times New Roman" w:cs="Times New Roman"/>
          <w:sz w:val="24"/>
          <w:szCs w:val="24"/>
          <w:lang w:eastAsia="ru-RU"/>
        </w:rPr>
        <w:t>ОКПД 2: 28.13.28 Поставка компрессора для нужд Камчатского филиала АО "ТК РусГидро"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6053" w:rsidRDefault="00C14553">
      <w:pPr>
        <w:numPr>
          <w:ilvl w:val="0"/>
          <w:numId w:val="2"/>
        </w:numPr>
        <w:spacing w:before="120" w:after="0" w:line="240" w:lineRule="auto"/>
        <w:ind w:left="567" w:hanging="5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:rsidR="00DB6053" w:rsidRDefault="00C14553">
      <w:pPr>
        <w:numPr>
          <w:ilvl w:val="0"/>
          <w:numId w:val="2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 w:rsidR="00DB6053" w:rsidRDefault="00C14553">
      <w:pPr>
        <w:numPr>
          <w:ilvl w:val="0"/>
          <w:numId w:val="2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DB6053" w:rsidRDefault="00C14553">
      <w:pPr>
        <w:numPr>
          <w:ilvl w:val="0"/>
          <w:numId w:val="2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DB6053" w:rsidRDefault="00C14553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дату направления предложения;</w:t>
      </w:r>
    </w:p>
    <w:p w:rsidR="00DB6053" w:rsidRDefault="00C14553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 w:rsidR="00DB6053" w:rsidRDefault="00C14553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юридический адрес, почтовый адрес, ИНН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[для юридических лиц]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/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[для физических лиц]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</w:t>
      </w:r>
    </w:p>
    <w:p w:rsidR="00DB6053" w:rsidRDefault="00C14553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контактные данные: номер телефона,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ФИО контактного лица;</w:t>
      </w:r>
    </w:p>
    <w:p w:rsidR="00DB6053" w:rsidRDefault="00C14553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гарантии наличия у Поставщика </w:t>
      </w:r>
      <w:r>
        <w:rPr>
          <w:rFonts w:ascii="Times New Roman" w:eastAsia="Times New Roman" w:hAnsi="Times New Roman" w:cs="Times New Roman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DB6053" w:rsidRDefault="00C14553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DB6053" w:rsidRDefault="00C14553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1 к настоящему запросу);</w:t>
      </w:r>
    </w:p>
    <w:p w:rsidR="00DB6053" w:rsidRDefault="00C14553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о производителе предлагаемой к поставке продукции;</w:t>
      </w:r>
    </w:p>
    <w:p w:rsidR="00DB6053" w:rsidRDefault="00C14553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подтверждение возможности поставки требуемого объема продукции 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1 к настоящему запросу);</w:t>
      </w:r>
    </w:p>
    <w:p w:rsidR="00DB6053" w:rsidRDefault="00C14553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сроки поставки продукции в соответствии с установленными требованиями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1 к настоящему запросу);</w:t>
      </w:r>
    </w:p>
    <w:p w:rsidR="00DB6053" w:rsidRDefault="00C14553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2 к настоящему запросу);</w:t>
      </w:r>
    </w:p>
    <w:p w:rsidR="00DB6053" w:rsidRDefault="00C14553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1 к настоящему запросу);</w:t>
      </w:r>
    </w:p>
    <w:p w:rsidR="00DB6053" w:rsidRDefault="00C14553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цену предложения в рублях (без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учета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НДС и с учетом НДС).</w:t>
      </w:r>
    </w:p>
    <w:p w:rsidR="00DB6053" w:rsidRDefault="00C14553">
      <w:pPr>
        <w:numPr>
          <w:ilvl w:val="0"/>
          <w:numId w:val="2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подачи технико-коммерческих предложений: до 00:00 МСК 18.10.2026 г. </w:t>
      </w:r>
    </w:p>
    <w:p w:rsidR="00DB6053" w:rsidRDefault="00C14553">
      <w:pPr>
        <w:numPr>
          <w:ilvl w:val="0"/>
          <w:numId w:val="2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Предложения также должны быть направлены в виде сканированной электронной копии в адрес ответственного лица: Олейникова Дарья Владимировна, Ведущий специалист группы материально-технического снабжения Камчатского филиала АО «ТК РусГидро». Тел.: +7-4152-300-702.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OleinikovaDV</w:t>
      </w:r>
      <w:hyperlink r:id="rId9">
        <w:r>
          <w:rPr>
            <w:rStyle w:val="a3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lang w:eastAsia="ru-RU"/>
          </w:rPr>
          <w:t>@rushydro.ru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DB6053" w:rsidRDefault="00DB6053">
      <w:pPr>
        <w:spacing w:before="120"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6053" w:rsidRDefault="00C14553">
      <w:pPr>
        <w:keepNext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Приложения:</w:t>
      </w:r>
    </w:p>
    <w:p w:rsidR="00DB6053" w:rsidRDefault="00C14553">
      <w:pPr>
        <w:tabs>
          <w:tab w:val="left" w:pos="851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Технические требования к продукции (в том числе, сведения об объеме, месте, сроках поставляемой продукции);</w:t>
      </w:r>
    </w:p>
    <w:p w:rsidR="00DB6053" w:rsidRDefault="00C14553">
      <w:pPr>
        <w:tabs>
          <w:tab w:val="left" w:pos="851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Проект типового договора / Существенные условия договора (в том числе, условия оплаты и гарантийных обязательств).</w:t>
      </w:r>
    </w:p>
    <w:p w:rsidR="00DB6053" w:rsidRDefault="00DB60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6053" w:rsidRDefault="00DB60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6053" w:rsidRDefault="00DB6053">
      <w:pPr>
        <w:spacing w:after="0" w:line="240" w:lineRule="auto"/>
        <w:rPr>
          <w:rStyle w:val="a3"/>
          <w:rFonts w:ascii="Times New Roman" w:hAnsi="Times New Roman" w:cs="Times New Roman"/>
          <w:color w:val="auto"/>
          <w:sz w:val="16"/>
          <w:szCs w:val="16"/>
          <w:u w:val="none"/>
        </w:rPr>
      </w:pPr>
    </w:p>
    <w:sectPr w:rsidR="00DB6053">
      <w:headerReference w:type="default" r:id="rId10"/>
      <w:pgSz w:w="11906" w:h="16838"/>
      <w:pgMar w:top="1134" w:right="709" w:bottom="851" w:left="1701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8AA" w:rsidRDefault="00C14553">
      <w:pPr>
        <w:spacing w:after="0" w:line="240" w:lineRule="auto"/>
      </w:pPr>
      <w:r>
        <w:separator/>
      </w:r>
    </w:p>
  </w:endnote>
  <w:endnote w:type="continuationSeparator" w:id="0">
    <w:p w:rsidR="001C08AA" w:rsidRDefault="00C14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8AA" w:rsidRDefault="00C14553">
      <w:pPr>
        <w:spacing w:after="0" w:line="240" w:lineRule="auto"/>
      </w:pPr>
      <w:r>
        <w:separator/>
      </w:r>
    </w:p>
  </w:footnote>
  <w:footnote w:type="continuationSeparator" w:id="0">
    <w:p w:rsidR="001C08AA" w:rsidRDefault="00C14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0400852"/>
      <w:docPartObj>
        <w:docPartGallery w:val="Page Numbers (Top of Page)"/>
        <w:docPartUnique/>
      </w:docPartObj>
    </w:sdtPr>
    <w:sdtEndPr/>
    <w:sdtContent>
      <w:p w:rsidR="00DB6053" w:rsidRDefault="00C14553">
        <w:pPr>
          <w:pStyle w:val="a7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BD3D92">
          <w:rPr>
            <w:noProof/>
          </w:rPr>
          <w:t>2</w:t>
        </w:r>
        <w:r>
          <w:fldChar w:fldCharType="end"/>
        </w:r>
      </w:p>
    </w:sdtContent>
  </w:sdt>
  <w:p w:rsidR="00DB6053" w:rsidRDefault="00DB605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D3C85"/>
    <w:multiLevelType w:val="multilevel"/>
    <w:tmpl w:val="DECA6982"/>
    <w:lvl w:ilvl="0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F9E4FAE"/>
    <w:multiLevelType w:val="multilevel"/>
    <w:tmpl w:val="3C66A68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1641EB3"/>
    <w:multiLevelType w:val="multilevel"/>
    <w:tmpl w:val="DD3CE4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053"/>
    <w:rsid w:val="001C08AA"/>
    <w:rsid w:val="00BD3D92"/>
    <w:rsid w:val="00C14553"/>
    <w:rsid w:val="00DB6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448285-A67A-4F9D-9572-9A10DBB3B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2074"/>
    <w:rPr>
      <w:color w:val="0563C1" w:themeColor="hyperlink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8F54A8"/>
    <w:rPr>
      <w:rFonts w:ascii="Segoe UI" w:hAnsi="Segoe UI" w:cs="Segoe UI"/>
      <w:sz w:val="18"/>
      <w:szCs w:val="18"/>
    </w:rPr>
  </w:style>
  <w:style w:type="character" w:customStyle="1" w:styleId="a6">
    <w:name w:val="Верхний колонтитул Знак"/>
    <w:basedOn w:val="a0"/>
    <w:link w:val="a7"/>
    <w:uiPriority w:val="99"/>
    <w:qFormat/>
    <w:rsid w:val="008F54A8"/>
  </w:style>
  <w:style w:type="character" w:customStyle="1" w:styleId="a8">
    <w:name w:val="Нижний колонтитул Знак"/>
    <w:basedOn w:val="a0"/>
    <w:link w:val="a9"/>
    <w:uiPriority w:val="99"/>
    <w:qFormat/>
    <w:rsid w:val="008F54A8"/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Noto Sans CJK SC" w:hAnsi="Liberation Sans" w:cs="Arial Unicode M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Arial Unicode M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8F54A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">
    <w:name w:val="Колонтитул"/>
    <w:basedOn w:val="a"/>
    <w:qFormat/>
  </w:style>
  <w:style w:type="paragraph" w:styleId="a7">
    <w:name w:val="header"/>
    <w:basedOn w:val="a"/>
    <w:link w:val="a6"/>
    <w:uiPriority w:val="99"/>
    <w:unhideWhenUsed/>
    <w:rsid w:val="008F54A8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8"/>
    <w:uiPriority w:val="99"/>
    <w:unhideWhenUsed/>
    <w:rsid w:val="008F54A8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List Paragraph"/>
    <w:basedOn w:val="a"/>
    <w:uiPriority w:val="34"/>
    <w:qFormat/>
    <w:rsid w:val="00BD55ED"/>
    <w:pPr>
      <w:ind w:left="720"/>
      <w:contextualSpacing/>
    </w:pPr>
  </w:style>
  <w:style w:type="paragraph" w:customStyle="1" w:styleId="af1">
    <w:name w:val="Содержимое таблицы"/>
    <w:basedOn w:val="a"/>
    <w:qFormat/>
    <w:pPr>
      <w:widowControl w:val="0"/>
      <w:suppressLineNumbers/>
    </w:pPr>
  </w:style>
  <w:style w:type="paragraph" w:customStyle="1" w:styleId="af2">
    <w:name w:val="Заголовок таблицы"/>
    <w:basedOn w:val="af1"/>
    <w:qFormat/>
    <w:pPr>
      <w:jc w:val="center"/>
    </w:pPr>
    <w:rPr>
      <w:b/>
      <w:bCs/>
    </w:rPr>
  </w:style>
  <w:style w:type="table" w:styleId="af3">
    <w:name w:val="Table Grid"/>
    <w:basedOn w:val="a1"/>
    <w:uiPriority w:val="39"/>
    <w:rsid w:val="00054B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utintsevAA@rushydr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9F46C-E4C5-4673-B164-82F73A04E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626</Words>
  <Characters>3570</Characters>
  <Application>Microsoft Office Word</Application>
  <DocSecurity>0</DocSecurity>
  <Lines>29</Lines>
  <Paragraphs>8</Paragraphs>
  <ScaleCrop>false</ScaleCrop>
  <Company>Hewlett-Packard Company</Company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KirnosenkoEA</dc:creator>
  <dc:description/>
  <cp:lastModifiedBy>Савченко Евгений Викторович</cp:lastModifiedBy>
  <cp:revision>7</cp:revision>
  <cp:lastPrinted>2026-08-27T04:16:00Z</cp:lastPrinted>
  <dcterms:created xsi:type="dcterms:W3CDTF">2026-09-04T03:16:00Z</dcterms:created>
  <dcterms:modified xsi:type="dcterms:W3CDTF">2026-10-14T07:42:00Z</dcterms:modified>
  <dc:language>ru-RU</dc:language>
</cp:coreProperties>
</file>