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38" w:rsidRPr="005D4F72" w:rsidRDefault="005D4F72">
      <w:pPr>
        <w:shd w:val="clear" w:color="auto" w:fill="FFFFFF"/>
        <w:tabs>
          <w:tab w:val="left" w:pos="6926"/>
        </w:tabs>
        <w:ind w:firstLine="709"/>
        <w:jc w:val="center"/>
        <w:rPr>
          <w:b/>
          <w:sz w:val="24"/>
          <w:szCs w:val="24"/>
        </w:rPr>
      </w:pPr>
      <w:r>
        <w:rPr>
          <w:b/>
          <w:bCs/>
          <w:sz w:val="24"/>
          <w:szCs w:val="24"/>
        </w:rPr>
        <w:t>Договор поставки №</w:t>
      </w:r>
    </w:p>
    <w:p w:rsidR="00183538" w:rsidRDefault="00183538">
      <w:pPr>
        <w:shd w:val="clear" w:color="auto" w:fill="FFFFFF"/>
        <w:ind w:firstLine="709"/>
        <w:rPr>
          <w:b/>
          <w:bCs/>
          <w:sz w:val="24"/>
          <w:szCs w:val="24"/>
        </w:rPr>
      </w:pPr>
    </w:p>
    <w:p w:rsidR="00183538" w:rsidRDefault="005D4F72">
      <w:pPr>
        <w:shd w:val="clear" w:color="auto" w:fill="FFFFFF"/>
        <w:tabs>
          <w:tab w:val="right" w:pos="9639"/>
        </w:tabs>
        <w:jc w:val="right"/>
        <w:rPr>
          <w:bCs/>
          <w:sz w:val="24"/>
          <w:szCs w:val="24"/>
        </w:rPr>
      </w:pPr>
      <w:r>
        <w:rPr>
          <w:bCs/>
          <w:sz w:val="24"/>
          <w:szCs w:val="24"/>
        </w:rPr>
        <w:t>г. Петропавловск-Камчатский</w:t>
      </w:r>
      <w:r>
        <w:rPr>
          <w:bCs/>
          <w:sz w:val="24"/>
          <w:szCs w:val="24"/>
        </w:rPr>
        <w:tab/>
        <w:t xml:space="preserve">   «___» _________ 20__ г.</w:t>
      </w:r>
    </w:p>
    <w:p w:rsidR="00183538" w:rsidRDefault="00183538">
      <w:pPr>
        <w:shd w:val="clear" w:color="auto" w:fill="FFFFFF"/>
        <w:tabs>
          <w:tab w:val="right" w:pos="9639"/>
        </w:tabs>
        <w:ind w:firstLine="709"/>
        <w:jc w:val="right"/>
        <w:rPr>
          <w:bCs/>
          <w:sz w:val="24"/>
          <w:szCs w:val="24"/>
        </w:rPr>
      </w:pPr>
    </w:p>
    <w:p w:rsidR="00183538" w:rsidRDefault="005D4F72">
      <w:pPr>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183538" w:rsidRDefault="005D4F72">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lang w:eastAsia="en-US"/>
        </w:rPr>
        <w:t>по результатам проведенной Покупателем неконкурентной процедуры по лоту</w:t>
      </w:r>
      <w:r>
        <w:br/>
      </w:r>
      <w:r>
        <w:rPr>
          <w:sz w:val="24"/>
          <w:szCs w:val="24"/>
          <w:shd w:val="clear" w:color="auto" w:fill="FFFFFF"/>
          <w:lang w:eastAsia="en-US"/>
        </w:rPr>
        <w:t>№</w:t>
      </w:r>
      <w:r w:rsidR="00A371E0">
        <w:rPr>
          <w:sz w:val="24"/>
          <w:szCs w:val="24"/>
          <w:shd w:val="clear" w:color="auto" w:fill="FFFFFF"/>
          <w:lang w:eastAsia="en-US"/>
        </w:rPr>
        <w:t>________________</w:t>
      </w:r>
      <w:r w:rsidRPr="005D4F72">
        <w:rPr>
          <w:sz w:val="24"/>
          <w:szCs w:val="24"/>
          <w:shd w:val="clear" w:color="auto" w:fill="FFFFFF"/>
          <w:lang w:eastAsia="en-US"/>
        </w:rPr>
        <w:t xml:space="preserve"> </w:t>
      </w:r>
      <w:r>
        <w:rPr>
          <w:sz w:val="24"/>
          <w:szCs w:val="24"/>
        </w:rPr>
        <w:t>заключили настоящий договор поставки (далее – «Договор») о нижеследующем:</w:t>
      </w:r>
    </w:p>
    <w:p w:rsidR="00183538" w:rsidRDefault="00183538">
      <w:pPr>
        <w:shd w:val="clear" w:color="auto" w:fill="FFFFFF"/>
        <w:ind w:firstLine="709"/>
        <w:rPr>
          <w:bCs/>
          <w:sz w:val="24"/>
          <w:szCs w:val="24"/>
          <w:lang w:val="x-none"/>
        </w:rPr>
      </w:pPr>
    </w:p>
    <w:p w:rsidR="00183538" w:rsidRDefault="005D4F72">
      <w:pPr>
        <w:shd w:val="clear" w:color="auto" w:fill="FFFFFF"/>
        <w:ind w:firstLine="709"/>
        <w:jc w:val="center"/>
        <w:rPr>
          <w:b/>
          <w:bCs/>
          <w:sz w:val="24"/>
          <w:szCs w:val="24"/>
        </w:rPr>
      </w:pPr>
      <w:r>
        <w:rPr>
          <w:b/>
          <w:bCs/>
          <w:sz w:val="24"/>
          <w:szCs w:val="24"/>
        </w:rPr>
        <w:t>Термины и определения</w:t>
      </w:r>
    </w:p>
    <w:p w:rsidR="00183538" w:rsidRDefault="005D4F72">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183538" w:rsidRDefault="005D4F72">
      <w:pPr>
        <w:pStyle w:val="afb"/>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183538" w:rsidRDefault="005D4F72">
      <w:pPr>
        <w:pStyle w:val="afb"/>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r>
        <w:rPr>
          <w:rFonts w:ascii="Times New Roman" w:hAnsi="Times New Roman"/>
          <w:b w:val="0"/>
          <w:color w:val="auto"/>
          <w:sz w:val="24"/>
          <w:szCs w:val="24"/>
          <w:lang w:eastAsia="en-US"/>
        </w:rPr>
        <w:t xml:space="preserve">тся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183538" w:rsidRDefault="005D4F72">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366F07" w:rsidRDefault="00366F07">
      <w:pPr>
        <w:ind w:firstLine="709"/>
        <w:jc w:val="both"/>
        <w:rPr>
          <w:sz w:val="24"/>
          <w:szCs w:val="24"/>
          <w:lang w:eastAsia="en-US"/>
        </w:rPr>
      </w:pPr>
      <w:r w:rsidRPr="00366F07">
        <w:rPr>
          <w:b/>
          <w:sz w:val="24"/>
          <w:szCs w:val="24"/>
          <w:lang w:eastAsia="en-US"/>
        </w:rPr>
        <w:t>«Универсальный передаточный документ», «УПД»</w:t>
      </w:r>
      <w:r w:rsidRPr="00366F07">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183538" w:rsidRDefault="00183538">
      <w:pPr>
        <w:shd w:val="clear" w:color="auto" w:fill="FFFFFF"/>
        <w:ind w:firstLine="709"/>
        <w:jc w:val="center"/>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Предмет Договора</w:t>
      </w:r>
    </w:p>
    <w:p w:rsidR="00183538" w:rsidRDefault="005D4F72">
      <w:pPr>
        <w:numPr>
          <w:ilvl w:val="1"/>
          <w:numId w:val="1"/>
        </w:numPr>
        <w:shd w:val="clear" w:color="auto" w:fill="FFFFFF"/>
        <w:tabs>
          <w:tab w:val="left" w:pos="1134"/>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FA38E1">
        <w:rPr>
          <w:rFonts w:eastAsia="Calibri"/>
          <w:bCs/>
          <w:sz w:val="24"/>
          <w:szCs w:val="24"/>
          <w:lang w:eastAsia="en-US"/>
        </w:rPr>
        <w:t>компрессор</w:t>
      </w:r>
      <w:r w:rsidR="00366F07">
        <w:rPr>
          <w:rFonts w:eastAsia="Calibri"/>
          <w:bCs/>
          <w:sz w:val="24"/>
          <w:szCs w:val="24"/>
          <w:lang w:eastAsia="en-US"/>
        </w:rPr>
        <w:t xml:space="preserve"> для нужд Камчатского филиала АО «ТК РусГидро»</w:t>
      </w:r>
      <w:r>
        <w:rPr>
          <w:bCs/>
          <w:sz w:val="24"/>
          <w:szCs w:val="24"/>
        </w:rPr>
        <w:t xml:space="preserve"> (далее – «Товар») в соответствии со Спецификац</w:t>
      </w:r>
      <w:bookmarkStart w:id="0" w:name="_GoBack"/>
      <w:bookmarkEnd w:id="0"/>
      <w:r>
        <w:rPr>
          <w:bCs/>
          <w:sz w:val="24"/>
          <w:szCs w:val="24"/>
        </w:rPr>
        <w:t>ией (Приложение № 1 к Договору), а Покупатель обязуется принять Товар и уплатить Цену Договора.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rsidR="00183538" w:rsidRDefault="005D4F72">
      <w:pPr>
        <w:numPr>
          <w:ilvl w:val="1"/>
          <w:numId w:val="1"/>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Камчатского филиала АО «ТК РусГидро».</w:t>
      </w:r>
    </w:p>
    <w:p w:rsidR="00183538" w:rsidRDefault="005D4F72">
      <w:pPr>
        <w:numPr>
          <w:ilvl w:val="1"/>
          <w:numId w:val="1"/>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183538" w:rsidRDefault="005D4F72">
      <w:pPr>
        <w:numPr>
          <w:ilvl w:val="2"/>
          <w:numId w:val="1"/>
        </w:numPr>
        <w:shd w:val="clear" w:color="auto" w:fill="FFFFFF"/>
        <w:tabs>
          <w:tab w:val="left" w:pos="0"/>
          <w:tab w:val="left" w:pos="1134"/>
          <w:tab w:val="left" w:pos="1418"/>
        </w:tabs>
        <w:ind w:left="0" w:firstLine="709"/>
        <w:jc w:val="both"/>
        <w:rPr>
          <w:bCs/>
          <w:sz w:val="24"/>
          <w:szCs w:val="24"/>
        </w:rPr>
      </w:pPr>
      <w:r>
        <w:rPr>
          <w:bCs/>
          <w:sz w:val="24"/>
          <w:szCs w:val="24"/>
        </w:rPr>
        <w:t>Начало – с даты подписания сторонами договора;</w:t>
      </w:r>
    </w:p>
    <w:p w:rsidR="00183538" w:rsidRDefault="005D4F72" w:rsidP="005D4F72">
      <w:pPr>
        <w:numPr>
          <w:ilvl w:val="2"/>
          <w:numId w:val="1"/>
        </w:numPr>
        <w:shd w:val="clear" w:color="auto" w:fill="FFFFFF"/>
        <w:tabs>
          <w:tab w:val="left" w:pos="0"/>
          <w:tab w:val="left" w:pos="1134"/>
          <w:tab w:val="left" w:pos="1418"/>
        </w:tabs>
        <w:ind w:hanging="3765"/>
        <w:jc w:val="both"/>
        <w:rPr>
          <w:bCs/>
          <w:sz w:val="24"/>
          <w:szCs w:val="24"/>
        </w:rPr>
      </w:pPr>
      <w:r>
        <w:rPr>
          <w:bCs/>
          <w:sz w:val="24"/>
          <w:szCs w:val="24"/>
        </w:rPr>
        <w:t xml:space="preserve">Окончание – </w:t>
      </w:r>
      <w:r w:rsidR="00A371E0">
        <w:rPr>
          <w:bCs/>
          <w:sz w:val="24"/>
          <w:szCs w:val="24"/>
        </w:rPr>
        <w:t>не более 60 календарных дней</w:t>
      </w:r>
      <w:r>
        <w:rPr>
          <w:bCs/>
          <w:sz w:val="24"/>
          <w:szCs w:val="24"/>
        </w:rPr>
        <w:t>.</w:t>
      </w:r>
    </w:p>
    <w:p w:rsidR="00183538" w:rsidRDefault="00183538">
      <w:pPr>
        <w:shd w:val="clear" w:color="auto" w:fill="FFFFFF"/>
        <w:tabs>
          <w:tab w:val="left" w:pos="0"/>
          <w:tab w:val="left" w:pos="1134"/>
          <w:tab w:val="left" w:pos="1418"/>
        </w:tabs>
        <w:jc w:val="both"/>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183538" w:rsidRDefault="005D4F72">
      <w:pPr>
        <w:numPr>
          <w:ilvl w:val="1"/>
          <w:numId w:val="1"/>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rsidR="00183538" w:rsidRDefault="005D4F72">
      <w:pPr>
        <w:numPr>
          <w:ilvl w:val="1"/>
          <w:numId w:val="1"/>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183538" w:rsidRDefault="005D4F72">
      <w:pPr>
        <w:pStyle w:val="afb"/>
        <w:numPr>
          <w:ilvl w:val="2"/>
          <w:numId w:val="7"/>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w:t>
      </w:r>
      <w:r>
        <w:rPr>
          <w:bCs/>
          <w:sz w:val="24"/>
          <w:szCs w:val="24"/>
        </w:rPr>
        <w:lastRenderedPageBreak/>
        <w:t xml:space="preserve">персонала Поставщика;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183538" w:rsidRDefault="005D4F72">
      <w:pPr>
        <w:numPr>
          <w:ilvl w:val="1"/>
          <w:numId w:val="1"/>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183538" w:rsidRDefault="005D4F72">
      <w:pPr>
        <w:pStyle w:val="afb"/>
        <w:numPr>
          <w:ilvl w:val="1"/>
          <w:numId w:val="1"/>
        </w:numPr>
        <w:shd w:val="clear" w:color="auto" w:fill="FFFFFF"/>
        <w:ind w:left="0" w:firstLine="709"/>
        <w:jc w:val="both"/>
        <w:rPr>
          <w:bCs/>
          <w:sz w:val="24"/>
        </w:rPr>
      </w:pPr>
      <w:r>
        <w:rPr>
          <w:bCs/>
          <w:sz w:val="24"/>
        </w:rPr>
        <w:t xml:space="preserve">Оплата по Договору осуществляется Покупателем в течение </w:t>
      </w:r>
      <w:r>
        <w:rPr>
          <w:sz w:val="24"/>
          <w:szCs w:val="24"/>
        </w:rPr>
        <w:t>7 (семи) рабочих дней</w:t>
      </w:r>
      <w:r w:rsidR="00366F07">
        <w:rPr>
          <w:sz w:val="24"/>
          <w:szCs w:val="24"/>
        </w:rPr>
        <w:t xml:space="preserve"> </w:t>
      </w:r>
      <w:r>
        <w:rPr>
          <w:bCs/>
          <w:sz w:val="24"/>
        </w:rPr>
        <w:t>с даты подписания Сторонами Накладной ТОРГ-12</w:t>
      </w:r>
      <w:r w:rsidR="00366F07">
        <w:rPr>
          <w:bCs/>
          <w:sz w:val="24"/>
        </w:rPr>
        <w:t>/УПД</w:t>
      </w:r>
      <w:r>
        <w:rPr>
          <w:bCs/>
          <w:sz w:val="24"/>
        </w:rPr>
        <w:t xml:space="preserve"> на основании счета, выставленного Поставщиком, и с учетом пункта 2.6 Договора.</w:t>
      </w:r>
    </w:p>
    <w:p w:rsidR="00183538" w:rsidRDefault="005D4F72">
      <w:pPr>
        <w:pStyle w:val="afb"/>
        <w:widowControl/>
        <w:numPr>
          <w:ilvl w:val="1"/>
          <w:numId w:val="1"/>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w:t>
      </w:r>
      <w:r w:rsidR="00366F07">
        <w:rPr>
          <w:sz w:val="24"/>
          <w:szCs w:val="24"/>
        </w:rPr>
        <w:t>/УПД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w:t>
      </w:r>
      <w:r w:rsidR="00366F07">
        <w:rPr>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183538" w:rsidRDefault="005D4F72">
      <w:pPr>
        <w:pStyle w:val="afb"/>
        <w:numPr>
          <w:ilvl w:val="1"/>
          <w:numId w:val="1"/>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183538" w:rsidRDefault="005D4F72">
      <w:pPr>
        <w:pStyle w:val="afb"/>
        <w:shd w:val="clear" w:color="auto" w:fill="FFFFFF"/>
        <w:tabs>
          <w:tab w:val="left" w:pos="1134"/>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183538" w:rsidRDefault="00183538">
      <w:pPr>
        <w:pStyle w:val="afb"/>
        <w:shd w:val="clear" w:color="auto" w:fill="FFFFFF"/>
        <w:ind w:left="709"/>
        <w:jc w:val="both"/>
        <w:rPr>
          <w:sz w:val="24"/>
          <w:szCs w:val="24"/>
          <w:highlight w:val="lightGray"/>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rsidR="00183538" w:rsidRDefault="005D4F72">
      <w:pPr>
        <w:pStyle w:val="afb"/>
        <w:widowControl/>
        <w:numPr>
          <w:ilvl w:val="2"/>
          <w:numId w:val="1"/>
        </w:numPr>
        <w:shd w:val="clear" w:color="auto" w:fill="FFFFFF"/>
        <w:tabs>
          <w:tab w:val="left" w:pos="1134"/>
          <w:tab w:val="left" w:pos="1418"/>
        </w:tabs>
        <w:ind w:left="0" w:firstLine="709"/>
        <w:jc w:val="both"/>
        <w:rPr>
          <w:sz w:val="24"/>
          <w:szCs w:val="24"/>
        </w:rPr>
      </w:pPr>
      <w:r>
        <w:rPr>
          <w:sz w:val="24"/>
          <w:szCs w:val="24"/>
        </w:rPr>
        <w:t>Покупатель в срок не позднее 60 (шестидесяти)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w:t>
      </w:r>
      <w:r>
        <w:rPr>
          <w:sz w:val="24"/>
          <w:szCs w:val="24"/>
        </w:rPr>
        <w:lastRenderedPageBreak/>
        <w:t xml:space="preserve">электронной почте на адрес: </w:t>
      </w:r>
      <w:hyperlink r:id="rId11" w:history="1">
        <w:r w:rsidRPr="00FB0E5E">
          <w:rPr>
            <w:rStyle w:val="af6"/>
            <w:sz w:val="24"/>
            <w:szCs w:val="24"/>
            <w:lang w:val="en-US"/>
          </w:rPr>
          <w:t>kftk</w:t>
        </w:r>
        <w:r w:rsidRPr="00FB0E5E">
          <w:rPr>
            <w:rStyle w:val="af6"/>
            <w:sz w:val="24"/>
            <w:szCs w:val="24"/>
          </w:rPr>
          <w:t>.</w:t>
        </w:r>
        <w:r w:rsidRPr="00FB0E5E">
          <w:rPr>
            <w:rStyle w:val="af6"/>
            <w:sz w:val="24"/>
            <w:szCs w:val="24"/>
            <w:lang w:val="en-US"/>
          </w:rPr>
          <w:t>info</w:t>
        </w:r>
        <w:r w:rsidRPr="00FB0E5E">
          <w:rPr>
            <w:rStyle w:val="af6"/>
            <w:sz w:val="24"/>
            <w:szCs w:val="24"/>
          </w:rPr>
          <w:t>@</w:t>
        </w:r>
        <w:r w:rsidRPr="00FB0E5E">
          <w:rPr>
            <w:rStyle w:val="af6"/>
            <w:sz w:val="24"/>
            <w:szCs w:val="24"/>
            <w:lang w:val="en-US"/>
          </w:rPr>
          <w:t>rushydro</w:t>
        </w:r>
        <w:r w:rsidRPr="00FB0E5E">
          <w:rPr>
            <w:rStyle w:val="af6"/>
            <w:sz w:val="24"/>
            <w:szCs w:val="24"/>
          </w:rPr>
          <w:t>.</w:t>
        </w:r>
        <w:r w:rsidRPr="00FB0E5E">
          <w:rPr>
            <w:rStyle w:val="af6"/>
            <w:sz w:val="24"/>
            <w:szCs w:val="24"/>
            <w:lang w:val="en-US"/>
          </w:rPr>
          <w:t>ru</w:t>
        </w:r>
      </w:hyperlink>
      <w:r w:rsidRPr="005D4F72">
        <w:rPr>
          <w:sz w:val="24"/>
          <w:szCs w:val="24"/>
        </w:rPr>
        <w:t xml:space="preserve"> </w:t>
      </w:r>
      <w:r>
        <w:rPr>
          <w:sz w:val="24"/>
          <w:szCs w:val="24"/>
        </w:rPr>
        <w:t>с последующим направлением письменного ответа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rsidR="00183538" w:rsidRDefault="005D4F72">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rsidR="00183538" w:rsidRDefault="005D4F72">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rsidR="00183538" w:rsidRDefault="005D4F72">
      <w:pPr>
        <w:pStyle w:val="afb"/>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rsidR="00183538" w:rsidRDefault="005D4F72">
      <w:pPr>
        <w:widowControl/>
        <w:shd w:val="clear" w:color="auto" w:fill="FFFFFF"/>
        <w:tabs>
          <w:tab w:val="left" w:pos="1134"/>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rsidR="00183538" w:rsidRDefault="005D4F72">
      <w:pPr>
        <w:numPr>
          <w:ilvl w:val="0"/>
          <w:numId w:val="2"/>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183538" w:rsidRDefault="005D4F72">
      <w:pPr>
        <w:numPr>
          <w:ilvl w:val="0"/>
          <w:numId w:val="2"/>
        </w:numPr>
        <w:shd w:val="clear" w:color="auto" w:fill="FFFFFF"/>
        <w:tabs>
          <w:tab w:val="left" w:pos="1418"/>
        </w:tabs>
        <w:jc w:val="both"/>
        <w:rPr>
          <w:sz w:val="24"/>
          <w:szCs w:val="24"/>
        </w:rPr>
      </w:pPr>
      <w:r>
        <w:rPr>
          <w:sz w:val="24"/>
          <w:szCs w:val="24"/>
        </w:rPr>
        <w:t>накладная ТОРГ-12 в 2 (двух) экз.</w:t>
      </w:r>
    </w:p>
    <w:p w:rsidR="00183538" w:rsidRDefault="005D4F72">
      <w:pPr>
        <w:numPr>
          <w:ilvl w:val="0"/>
          <w:numId w:val="2"/>
        </w:numPr>
        <w:shd w:val="clear" w:color="auto" w:fill="FFFFFF"/>
        <w:tabs>
          <w:tab w:val="left" w:pos="1418"/>
        </w:tabs>
        <w:jc w:val="both"/>
        <w:rPr>
          <w:sz w:val="24"/>
          <w:szCs w:val="24"/>
        </w:rPr>
      </w:pPr>
      <w:r>
        <w:rPr>
          <w:sz w:val="24"/>
          <w:szCs w:val="24"/>
        </w:rPr>
        <w:t>счет-фактуру или универсальный передаточный документ (УПД) в 2 (двух) экз.;</w:t>
      </w:r>
    </w:p>
    <w:p w:rsidR="00183538" w:rsidRDefault="005D4F72">
      <w:pPr>
        <w:numPr>
          <w:ilvl w:val="0"/>
          <w:numId w:val="2"/>
        </w:numPr>
        <w:shd w:val="clear" w:color="auto" w:fill="FFFFFF"/>
        <w:tabs>
          <w:tab w:val="left" w:pos="1418"/>
        </w:tabs>
        <w:jc w:val="both"/>
        <w:rPr>
          <w:sz w:val="24"/>
          <w:szCs w:val="24"/>
        </w:rPr>
      </w:pPr>
      <w:r>
        <w:rPr>
          <w:sz w:val="24"/>
          <w:szCs w:val="24"/>
        </w:rPr>
        <w:t>счет в 1 (одном) экз.</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183538" w:rsidRDefault="005D4F72">
      <w:pPr>
        <w:pStyle w:val="afb"/>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w:t>
      </w:r>
      <w:r>
        <w:rPr>
          <w:bCs/>
          <w:sz w:val="24"/>
          <w:szCs w:val="24"/>
        </w:rPr>
        <w:lastRenderedPageBreak/>
        <w:t>порядке Акт рекламации будет являться достаточным основанием для применения к Поставщику мер ответственности, установленных Договором.</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183538" w:rsidRDefault="005D4F72">
      <w:pPr>
        <w:pStyle w:val="afb"/>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rsidR="00183538" w:rsidRDefault="005D4F72">
      <w:pPr>
        <w:pStyle w:val="afb"/>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183538" w:rsidRDefault="005D4F72">
      <w:pPr>
        <w:pStyle w:val="afb"/>
        <w:widowControl/>
        <w:numPr>
          <w:ilvl w:val="1"/>
          <w:numId w:val="1"/>
        </w:numPr>
        <w:shd w:val="clear" w:color="auto" w:fill="FFFFFF"/>
        <w:tabs>
          <w:tab w:val="left" w:pos="1418"/>
        </w:tabs>
        <w:ind w:left="0" w:firstLine="709"/>
        <w:jc w:val="both"/>
        <w:rPr>
          <w:sz w:val="24"/>
          <w:szCs w:val="24"/>
        </w:rPr>
      </w:pPr>
      <w:bookmarkStart w:id="2" w:name="_Ref361396594"/>
      <w:r>
        <w:rPr>
          <w:sz w:val="24"/>
          <w:szCs w:val="24"/>
        </w:rPr>
        <w:t>Датой поставки Товара является дата подписания Сторонами Накладной</w:t>
      </w:r>
      <w:r>
        <w:rPr>
          <w:sz w:val="24"/>
          <w:szCs w:val="24"/>
        </w:rPr>
        <w:br/>
        <w:t>ТОРГ-12.</w:t>
      </w:r>
      <w:bookmarkEnd w:id="2"/>
      <w:r>
        <w:rPr>
          <w:sz w:val="24"/>
          <w:szCs w:val="24"/>
        </w:rPr>
        <w:t xml:space="preserve">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rsidR="00183538" w:rsidRDefault="005D4F72">
      <w:pPr>
        <w:pStyle w:val="afb"/>
        <w:numPr>
          <w:ilvl w:val="1"/>
          <w:numId w:val="1"/>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r w:rsidR="00366F07">
        <w:rPr>
          <w:sz w:val="24"/>
          <w:szCs w:val="24"/>
        </w:rPr>
        <w:t>/УПД</w:t>
      </w:r>
      <w:r>
        <w:rPr>
          <w:sz w:val="24"/>
          <w:szCs w:val="24"/>
        </w:rPr>
        <w:t>.</w:t>
      </w:r>
    </w:p>
    <w:p w:rsidR="00183538" w:rsidRDefault="005D4F72">
      <w:pPr>
        <w:pStyle w:val="afb"/>
        <w:numPr>
          <w:ilvl w:val="1"/>
          <w:numId w:val="1"/>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183538" w:rsidRDefault="005D4F72">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183538" w:rsidRDefault="005D4F72">
      <w:pPr>
        <w:shd w:val="clear" w:color="auto" w:fill="FFFFFF"/>
        <w:tabs>
          <w:tab w:val="left" w:pos="1134"/>
          <w:tab w:val="left" w:pos="1418"/>
          <w:tab w:val="left" w:pos="1851"/>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rsidR="00183538" w:rsidRDefault="005D4F72">
      <w:pPr>
        <w:pStyle w:val="afb"/>
        <w:numPr>
          <w:ilvl w:val="1"/>
          <w:numId w:val="1"/>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183538" w:rsidRDefault="005D4F72">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183538" w:rsidRDefault="005D4F72">
      <w:pPr>
        <w:pStyle w:val="afb"/>
        <w:widowControl/>
        <w:numPr>
          <w:ilvl w:val="1"/>
          <w:numId w:val="1"/>
        </w:numPr>
        <w:shd w:val="clear" w:color="auto" w:fill="FFFFFF"/>
        <w:tabs>
          <w:tab w:val="left" w:pos="1134"/>
          <w:tab w:val="left" w:pos="1418"/>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w:t>
      </w:r>
      <w:r>
        <w:rPr>
          <w:sz w:val="24"/>
          <w:szCs w:val="24"/>
        </w:rPr>
        <w:lastRenderedPageBreak/>
        <w:t>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sidR="00366F07">
        <w:rPr>
          <w:sz w:val="24"/>
          <w:szCs w:val="24"/>
        </w:rPr>
        <w:t>/УПД</w:t>
      </w:r>
      <w:r>
        <w:rPr>
          <w:sz w:val="24"/>
          <w:szCs w:val="24"/>
        </w:rPr>
        <w:t>.</w:t>
      </w:r>
    </w:p>
    <w:p w:rsidR="00183538" w:rsidRDefault="00183538">
      <w:pPr>
        <w:widowControl/>
        <w:shd w:val="clear" w:color="auto" w:fill="FFFFFF"/>
        <w:tabs>
          <w:tab w:val="left" w:pos="1134"/>
          <w:tab w:val="left" w:pos="1418"/>
        </w:tabs>
        <w:ind w:firstLine="709"/>
        <w:jc w:val="both"/>
        <w:rPr>
          <w:sz w:val="24"/>
          <w:szCs w:val="24"/>
        </w:rPr>
      </w:pPr>
    </w:p>
    <w:p w:rsidR="00183538" w:rsidRDefault="005D4F72">
      <w:pPr>
        <w:pStyle w:val="afb"/>
        <w:numPr>
          <w:ilvl w:val="0"/>
          <w:numId w:val="1"/>
        </w:numPr>
        <w:shd w:val="clear" w:color="auto" w:fill="FFFFFF"/>
        <w:ind w:left="0" w:firstLine="0"/>
        <w:jc w:val="center"/>
        <w:rPr>
          <w:b/>
          <w:sz w:val="24"/>
          <w:szCs w:val="24"/>
        </w:rPr>
      </w:pPr>
      <w:r>
        <w:rPr>
          <w:b/>
          <w:sz w:val="24"/>
          <w:szCs w:val="24"/>
        </w:rPr>
        <w:t>Гарантийный срок</w:t>
      </w:r>
    </w:p>
    <w:p w:rsidR="00183538" w:rsidRDefault="005D4F72">
      <w:pPr>
        <w:pStyle w:val="afb"/>
        <w:numPr>
          <w:ilvl w:val="1"/>
          <w:numId w:val="1"/>
        </w:numPr>
        <w:tabs>
          <w:tab w:val="left" w:pos="1134"/>
        </w:tabs>
        <w:ind w:left="0" w:firstLine="709"/>
        <w:jc w:val="both"/>
        <w:rPr>
          <w:sz w:val="24"/>
          <w:szCs w:val="24"/>
        </w:rPr>
      </w:pPr>
      <w:r>
        <w:rPr>
          <w:sz w:val="24"/>
          <w:szCs w:val="24"/>
        </w:rPr>
        <w:t>Гарантийный срок на Товар, поставленный по Договору, не менее 12 (двенадцати) месяцев и начинает течь с даты подписания Сторонами Накладной ТОРГ-12</w:t>
      </w:r>
      <w:r w:rsidR="00366F07">
        <w:rPr>
          <w:sz w:val="24"/>
          <w:szCs w:val="24"/>
        </w:rPr>
        <w:t>/УПД</w:t>
      </w:r>
      <w:r>
        <w:rPr>
          <w:sz w:val="24"/>
          <w:szCs w:val="24"/>
        </w:rPr>
        <w:t xml:space="preserve">. Гарантийный срок может быть продлен в соответствии с условиями Договора. </w:t>
      </w:r>
    </w:p>
    <w:p w:rsidR="00183538" w:rsidRDefault="005D4F72">
      <w:pPr>
        <w:pStyle w:val="afb"/>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183538" w:rsidRDefault="005D4F72">
      <w:pPr>
        <w:widowControl/>
        <w:numPr>
          <w:ilvl w:val="1"/>
          <w:numId w:val="1"/>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rsidR="00183538" w:rsidRDefault="005D4F72">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183538" w:rsidRDefault="005D4F72">
      <w:pPr>
        <w:pStyle w:val="afb"/>
        <w:widowControl/>
        <w:numPr>
          <w:ilvl w:val="1"/>
          <w:numId w:val="1"/>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w:t>
      </w:r>
      <w:r>
        <w:rPr>
          <w:sz w:val="24"/>
          <w:szCs w:val="24"/>
        </w:rPr>
        <w:lastRenderedPageBreak/>
        <w:t xml:space="preserve">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183538" w:rsidRDefault="00183538">
      <w:pPr>
        <w:shd w:val="clear" w:color="auto" w:fill="FFFFFF"/>
        <w:tabs>
          <w:tab w:val="left" w:pos="1190"/>
        </w:tabs>
        <w:ind w:firstLine="709"/>
        <w:jc w:val="both"/>
        <w:rPr>
          <w:sz w:val="24"/>
          <w:szCs w:val="24"/>
        </w:rPr>
      </w:pPr>
    </w:p>
    <w:p w:rsidR="00183538" w:rsidRDefault="005D4F72">
      <w:pPr>
        <w:numPr>
          <w:ilvl w:val="0"/>
          <w:numId w:val="1"/>
        </w:numPr>
        <w:shd w:val="clear" w:color="auto" w:fill="FFFFFF"/>
        <w:ind w:left="0" w:firstLine="0"/>
        <w:jc w:val="center"/>
        <w:rPr>
          <w:b/>
          <w:bCs/>
          <w:sz w:val="24"/>
          <w:szCs w:val="24"/>
        </w:rPr>
      </w:pPr>
      <w:r>
        <w:rPr>
          <w:b/>
          <w:bCs/>
          <w:sz w:val="24"/>
          <w:szCs w:val="24"/>
        </w:rPr>
        <w:t>Ответственность Сторон</w:t>
      </w:r>
    </w:p>
    <w:p w:rsidR="00183538" w:rsidRDefault="005D4F72">
      <w:pPr>
        <w:pStyle w:val="afb"/>
        <w:numPr>
          <w:ilvl w:val="1"/>
          <w:numId w:val="1"/>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183538" w:rsidRDefault="005D4F72">
      <w:pPr>
        <w:widowControl/>
        <w:numPr>
          <w:ilvl w:val="1"/>
          <w:numId w:val="1"/>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rsidR="00183538" w:rsidRDefault="005D4F72">
      <w:pPr>
        <w:widowControl/>
        <w:numPr>
          <w:ilvl w:val="1"/>
          <w:numId w:val="1"/>
        </w:numPr>
        <w:tabs>
          <w:tab w:val="left" w:pos="1276"/>
        </w:tabs>
        <w:ind w:left="0" w:firstLine="709"/>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Если в результате составления и выставления Поставщиком счетов-фактур</w:t>
      </w:r>
      <w:r w:rsidR="00366F07">
        <w:rPr>
          <w:bCs/>
          <w:sz w:val="24"/>
          <w:szCs w:val="24"/>
        </w:rPr>
        <w:t>/УПД</w:t>
      </w:r>
      <w:r>
        <w:rPr>
          <w:bCs/>
          <w:sz w:val="24"/>
          <w:szCs w:val="24"/>
        </w:rPr>
        <w:t xml:space="preserve">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183538" w:rsidRDefault="005D4F72">
      <w:pPr>
        <w:pStyle w:val="afb"/>
        <w:widowControl/>
        <w:shd w:val="clear" w:color="auto" w:fill="FFFFFF"/>
        <w:tabs>
          <w:tab w:val="left" w:pos="1276"/>
        </w:tabs>
        <w:ind w:left="0" w:firstLine="709"/>
        <w:jc w:val="both"/>
        <w:rPr>
          <w:bCs/>
          <w:sz w:val="24"/>
          <w:szCs w:val="24"/>
        </w:rPr>
      </w:pPr>
      <w:r>
        <w:rPr>
          <w:bCs/>
          <w:sz w:val="24"/>
          <w:szCs w:val="24"/>
        </w:rPr>
        <w:t>В случае нарушения Поставщиком сроков предоставления счетов-фактур</w:t>
      </w:r>
      <w:r w:rsidR="00366F07">
        <w:rPr>
          <w:bCs/>
          <w:sz w:val="24"/>
          <w:szCs w:val="24"/>
        </w:rPr>
        <w:t>/УПД</w:t>
      </w:r>
      <w:r>
        <w:rPr>
          <w:bCs/>
          <w:sz w:val="24"/>
          <w:szCs w:val="24"/>
        </w:rPr>
        <w:t>,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af3"/>
          <w:bCs/>
          <w:sz w:val="24"/>
          <w:szCs w:val="24"/>
        </w:rPr>
        <w:footnoteReference w:id="1"/>
      </w:r>
      <w:r>
        <w:rPr>
          <w:bCs/>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w:t>
      </w:r>
      <w:r>
        <w:rPr>
          <w:bCs/>
          <w:sz w:val="24"/>
          <w:szCs w:val="24"/>
        </w:rPr>
        <w:lastRenderedPageBreak/>
        <w:t>последствиям неисполнения либо ненадлежащего исполнения Поставщиком соответствующих обязательств по Договору.</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tabs>
          <w:tab w:val="left" w:pos="0"/>
        </w:tabs>
        <w:ind w:left="0" w:firstLine="0"/>
        <w:jc w:val="center"/>
        <w:rPr>
          <w:b/>
          <w:bCs/>
          <w:sz w:val="24"/>
          <w:szCs w:val="24"/>
        </w:rPr>
      </w:pPr>
      <w:r>
        <w:rPr>
          <w:b/>
          <w:bCs/>
          <w:sz w:val="24"/>
          <w:szCs w:val="24"/>
        </w:rPr>
        <w:t>Конфиденциальность</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бизнес-планы;</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lastRenderedPageBreak/>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7"/>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8"/>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183538" w:rsidRDefault="00183538">
      <w:pPr>
        <w:shd w:val="clear" w:color="auto" w:fill="FFFFFF"/>
        <w:ind w:firstLine="709"/>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Разрешение споров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lastRenderedPageBreak/>
        <w:t>Условия настоящего раздела сохраняют свою силу в случае признания Договора незаключенным и / или недействительным.</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Антикоррупционная оговорка</w:t>
      </w:r>
    </w:p>
    <w:p w:rsidR="00183538" w:rsidRDefault="005D4F72">
      <w:pPr>
        <w:pStyle w:val="afb"/>
        <w:numPr>
          <w:ilvl w:val="1"/>
          <w:numId w:val="1"/>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3538" w:rsidRDefault="005D4F72">
      <w:pPr>
        <w:shd w:val="clear" w:color="auto" w:fill="FFFFFF"/>
        <w:tabs>
          <w:tab w:val="left" w:pos="567"/>
          <w:tab w:val="left" w:pos="1134"/>
        </w:tabs>
        <w:ind w:firstLine="709"/>
        <w:jc w:val="both"/>
        <w:rPr>
          <w:color w:val="000000"/>
          <w:sz w:val="24"/>
          <w:szCs w:val="24"/>
        </w:rPr>
      </w:pPr>
      <w:r>
        <w:rPr>
          <w:color w:val="000000"/>
          <w:sz w:val="24"/>
          <w:szCs w:val="24"/>
        </w:rPr>
        <w:t xml:space="preserve">8.7.  Каналы связи Линия доверия Группы РусГидро: </w:t>
      </w:r>
    </w:p>
    <w:p w:rsidR="00183538" w:rsidRDefault="005D4F72">
      <w:pPr>
        <w:shd w:val="clear" w:color="auto" w:fill="FFFFFF"/>
        <w:tabs>
          <w:tab w:val="left" w:pos="567"/>
          <w:tab w:val="left" w:pos="1134"/>
        </w:tabs>
        <w:ind w:firstLine="709"/>
        <w:jc w:val="both"/>
        <w:rPr>
          <w:sz w:val="24"/>
          <w:szCs w:val="24"/>
        </w:rPr>
      </w:pPr>
      <w:r>
        <w:rPr>
          <w:sz w:val="24"/>
          <w:szCs w:val="24"/>
        </w:rPr>
        <w:t>8.7.1. Электронная почта: ld@rushydro.ru.</w:t>
      </w:r>
    </w:p>
    <w:p w:rsidR="00183538" w:rsidRDefault="005D4F72">
      <w:pPr>
        <w:shd w:val="clear" w:color="auto" w:fill="FFFFFF"/>
        <w:tabs>
          <w:tab w:val="left" w:pos="567"/>
          <w:tab w:val="left" w:pos="1134"/>
        </w:tabs>
        <w:ind w:firstLine="709"/>
        <w:jc w:val="both"/>
        <w:rPr>
          <w:sz w:val="24"/>
          <w:szCs w:val="24"/>
        </w:rPr>
      </w:pPr>
      <w:r>
        <w:rPr>
          <w:sz w:val="24"/>
          <w:szCs w:val="24"/>
        </w:rPr>
        <w:t>8.7.2. Специальная форма «обратной связи», размещенная на официальном</w:t>
      </w:r>
      <w:r w:rsidR="00366F07">
        <w:rPr>
          <w:sz w:val="24"/>
          <w:szCs w:val="24"/>
        </w:rPr>
        <w:t xml:space="preserve"> сайте ПАО «РусГидро»</w:t>
      </w:r>
      <w:r>
        <w:rPr>
          <w:sz w:val="24"/>
          <w:szCs w:val="24"/>
        </w:rPr>
        <w:t xml:space="preserve"> в сети интернет: http://www.rushydro.ru/ (далее перейти по ссылке «Линия доверия» и заполнить поля специальной формы «обратной связи»);</w:t>
      </w:r>
    </w:p>
    <w:p w:rsidR="00183538" w:rsidRDefault="005D4F72">
      <w:pPr>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Обстоятельства непреодолимой силы (форс-мажор)</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lastRenderedPageBreak/>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83538" w:rsidRDefault="005D4F72">
      <w:pPr>
        <w:pStyle w:val="afb"/>
        <w:widowControl/>
        <w:numPr>
          <w:ilvl w:val="1"/>
          <w:numId w:val="1"/>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183538" w:rsidRDefault="005D4F72">
      <w:pPr>
        <w:pStyle w:val="afb"/>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183538" w:rsidRDefault="00183538">
      <w:pPr>
        <w:shd w:val="clear" w:color="auto" w:fill="FFFFFF"/>
        <w:ind w:firstLine="709"/>
        <w:jc w:val="both"/>
        <w:rPr>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Особые положения</w:t>
      </w:r>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r>
          <w:rPr>
            <w:bCs/>
            <w:sz w:val="24"/>
            <w:szCs w:val="24"/>
          </w:rPr>
          <w:t>№ 18162/09</w:t>
        </w:r>
      </w:hyperlink>
      <w:r>
        <w:rPr>
          <w:bCs/>
          <w:sz w:val="24"/>
          <w:szCs w:val="24"/>
        </w:rPr>
        <w:t xml:space="preserve"> </w:t>
      </w:r>
      <w:r>
        <w:rPr>
          <w:bCs/>
          <w:sz w:val="24"/>
          <w:szCs w:val="24"/>
        </w:rPr>
        <w:br/>
        <w:t xml:space="preserve">и от 25.05.2010 </w:t>
      </w:r>
      <w:hyperlink r:id="rId1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 / или </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lastRenderedPageBreak/>
        <w:t xml:space="preserve">соответствующие </w:t>
      </w:r>
      <w:hyperlink r:id="rId14">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9"/>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0"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3"/>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 / или нарушившим свои обязательства по Договору.</w:t>
      </w:r>
      <w:bookmarkEnd w:id="14"/>
    </w:p>
    <w:p w:rsidR="00183538" w:rsidRDefault="005D4F72">
      <w:pPr>
        <w:pStyle w:val="afb"/>
        <w:widowControl/>
        <w:numPr>
          <w:ilvl w:val="1"/>
          <w:numId w:val="11"/>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183538" w:rsidRDefault="00183538">
      <w:pPr>
        <w:widowControl/>
        <w:shd w:val="clear" w:color="auto" w:fill="FFFFFF"/>
        <w:tabs>
          <w:tab w:val="left" w:pos="1134"/>
        </w:tabs>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lastRenderedPageBreak/>
        <w:t>Поставщик заявляет и заверяет Покупателя в том, что на момент заключения Договора:</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183538" w:rsidRDefault="005D4F72">
      <w:pPr>
        <w:widowControl/>
        <w:numPr>
          <w:ilvl w:val="1"/>
          <w:numId w:val="1"/>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3538" w:rsidRDefault="00183538">
      <w:pPr>
        <w:pStyle w:val="afb"/>
        <w:widowControl/>
        <w:shd w:val="clear" w:color="auto" w:fill="FFFFFF"/>
        <w:tabs>
          <w:tab w:val="left" w:pos="1134"/>
          <w:tab w:val="left" w:pos="1418"/>
        </w:tabs>
        <w:ind w:left="0" w:firstLine="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w:t>
      </w:r>
      <w:r>
        <w:rPr>
          <w:sz w:val="24"/>
          <w:szCs w:val="24"/>
        </w:rPr>
        <w:lastRenderedPageBreak/>
        <w:t xml:space="preserve">следующего за днем получения Поставщиком уведомления Покупателя об отказе от Договора (исполнения Договора). </w:t>
      </w:r>
    </w:p>
    <w:p w:rsidR="00183538" w:rsidRDefault="005D4F72">
      <w:pPr>
        <w:pStyle w:val="afb"/>
        <w:widowControl/>
        <w:numPr>
          <w:ilvl w:val="1"/>
          <w:numId w:val="1"/>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rsidR="00183538" w:rsidRDefault="005D4F72">
      <w:pPr>
        <w:pStyle w:val="afb"/>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rsidR="00183538" w:rsidRDefault="005D4F72">
      <w:pPr>
        <w:pStyle w:val="affc"/>
        <w:numPr>
          <w:ilvl w:val="0"/>
          <w:numId w:val="9"/>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rsidR="00183538" w:rsidRDefault="005D4F72">
      <w:pPr>
        <w:pStyle w:val="affc"/>
        <w:numPr>
          <w:ilvl w:val="0"/>
          <w:numId w:val="9"/>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rsidR="00183538" w:rsidRDefault="005D4F72">
      <w:pPr>
        <w:pStyle w:val="affc"/>
        <w:numPr>
          <w:ilvl w:val="0"/>
          <w:numId w:val="9"/>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rsidR="00183538" w:rsidRDefault="005D4F72">
      <w:pPr>
        <w:pStyle w:val="affc"/>
        <w:numPr>
          <w:ilvl w:val="0"/>
          <w:numId w:val="9"/>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rsidR="00183538" w:rsidRDefault="005D4F72">
      <w:pPr>
        <w:pStyle w:val="afb"/>
        <w:widowControl/>
        <w:numPr>
          <w:ilvl w:val="1"/>
          <w:numId w:val="8"/>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83538" w:rsidRDefault="005D4F72">
      <w:pPr>
        <w:pStyle w:val="afb"/>
        <w:numPr>
          <w:ilvl w:val="1"/>
          <w:numId w:val="8"/>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183538" w:rsidRDefault="005D4F72">
      <w:pPr>
        <w:pStyle w:val="afb"/>
        <w:numPr>
          <w:ilvl w:val="1"/>
          <w:numId w:val="8"/>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183538" w:rsidRDefault="00183538">
      <w:pPr>
        <w:ind w:left="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183538" w:rsidRDefault="005D4F72">
      <w:pPr>
        <w:pStyle w:val="afb"/>
        <w:widowControl/>
        <w:numPr>
          <w:ilvl w:val="1"/>
          <w:numId w:val="1"/>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p>
    <w:p w:rsidR="00366F07" w:rsidRPr="00366F07" w:rsidRDefault="00366F07" w:rsidP="00366F07">
      <w:pPr>
        <w:pStyle w:val="afb"/>
        <w:widowControl/>
        <w:numPr>
          <w:ilvl w:val="1"/>
          <w:numId w:val="1"/>
        </w:numPr>
        <w:shd w:val="clear" w:color="auto" w:fill="FFFFFF"/>
        <w:snapToGrid w:val="0"/>
        <w:ind w:left="0" w:firstLine="709"/>
        <w:jc w:val="both"/>
        <w:rPr>
          <w:sz w:val="24"/>
          <w:szCs w:val="24"/>
          <w:shd w:val="clear" w:color="auto" w:fill="FFFFFF"/>
        </w:rPr>
      </w:pPr>
      <w:r w:rsidRPr="00366F07">
        <w:rPr>
          <w:sz w:val="24"/>
          <w:szCs w:val="24"/>
          <w:shd w:val="clear" w:color="auto" w:fill="FFFFFF"/>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183538" w:rsidRDefault="00366F07" w:rsidP="00366F07">
      <w:pPr>
        <w:widowControl/>
        <w:shd w:val="clear" w:color="auto" w:fill="FFFFFF"/>
        <w:snapToGrid w:val="0"/>
        <w:ind w:firstLine="709"/>
        <w:jc w:val="both"/>
        <w:rPr>
          <w:shd w:val="clear" w:color="auto" w:fill="FFFFFF"/>
        </w:rPr>
      </w:pPr>
      <w:r w:rsidRPr="00366F07">
        <w:rPr>
          <w:sz w:val="24"/>
          <w:szCs w:val="24"/>
          <w:shd w:val="clear" w:color="auto" w:fill="FFFFFF"/>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lastRenderedPageBreak/>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bookmarkStart w:id="15"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5"/>
      <w:r>
        <w:rPr>
          <w:sz w:val="24"/>
          <w:szCs w:val="24"/>
        </w:rPr>
        <w:t xml:space="preserve"> </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183538" w:rsidRDefault="005D4F72">
      <w:pPr>
        <w:pStyle w:val="afb"/>
        <w:numPr>
          <w:ilvl w:val="2"/>
          <w:numId w:val="1"/>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183538" w:rsidRDefault="005D4F72">
      <w:pPr>
        <w:pStyle w:val="afb"/>
        <w:numPr>
          <w:ilvl w:val="2"/>
          <w:numId w:val="1"/>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183538" w:rsidRDefault="005D4F72">
      <w:pPr>
        <w:pStyle w:val="afb"/>
        <w:numPr>
          <w:ilvl w:val="2"/>
          <w:numId w:val="1"/>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183538" w:rsidRDefault="005D4F72">
      <w:pPr>
        <w:pStyle w:val="afb"/>
        <w:shd w:val="clear" w:color="auto" w:fill="FFFFFF"/>
        <w:tabs>
          <w:tab w:val="left" w:pos="0"/>
          <w:tab w:val="left" w:pos="1418"/>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rsidR="00183538" w:rsidRDefault="005D4F72">
      <w:pPr>
        <w:pStyle w:val="afb"/>
        <w:widowControl/>
        <w:numPr>
          <w:ilvl w:val="1"/>
          <w:numId w:val="1"/>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183538" w:rsidRDefault="005D4F72">
      <w:pPr>
        <w:widowControl/>
        <w:shd w:val="clear" w:color="auto" w:fill="FFFFFF"/>
        <w:tabs>
          <w:tab w:val="left" w:pos="0"/>
          <w:tab w:val="left" w:pos="1418"/>
        </w:tabs>
        <w:jc w:val="both"/>
        <w:rPr>
          <w:sz w:val="24"/>
          <w:szCs w:val="24"/>
        </w:rPr>
      </w:pPr>
      <w:r>
        <w:t xml:space="preserve">              </w:t>
      </w:r>
      <w:r>
        <w:rPr>
          <w:sz w:val="24"/>
          <w:szCs w:val="24"/>
        </w:rPr>
        <w:t>13.12.</w:t>
      </w:r>
      <w:r>
        <w:rPr>
          <w:sz w:val="24"/>
          <w:szCs w:val="24"/>
        </w:rPr>
        <w:tab/>
        <w:t>Договор составлен в 2 (двух) оригинальных экземплярах, имеющих равную юридическую силу, по 1 (одному) для каждой из Сторон</w:t>
      </w:r>
      <w:r>
        <w:rPr>
          <w:rStyle w:val="a8"/>
          <w:sz w:val="24"/>
          <w:szCs w:val="24"/>
        </w:rPr>
        <w:t xml:space="preserve"> </w:t>
      </w:r>
    </w:p>
    <w:p w:rsidR="00183538" w:rsidRDefault="00183538">
      <w:pPr>
        <w:widowControl/>
        <w:shd w:val="clear" w:color="auto" w:fill="FFFFFF"/>
        <w:contextualSpacing/>
        <w:rPr>
          <w:b/>
          <w:bCs/>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 xml:space="preserve">Список приложений </w:t>
      </w:r>
    </w:p>
    <w:p w:rsidR="00183538" w:rsidRDefault="005D4F72">
      <w:pPr>
        <w:widowControl/>
        <w:shd w:val="clear" w:color="auto" w:fill="FFFFFF"/>
        <w:tabs>
          <w:tab w:val="left" w:pos="0"/>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rsidR="00183538" w:rsidRDefault="005D4F72">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rsidR="00183538" w:rsidRDefault="005D4F72">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rsidR="00183538" w:rsidRDefault="005D4F72">
      <w:pPr>
        <w:ind w:firstLine="709"/>
        <w:jc w:val="both"/>
        <w:rPr>
          <w:bCs/>
          <w:sz w:val="24"/>
          <w:szCs w:val="24"/>
        </w:rPr>
      </w:pPr>
      <w:r>
        <w:rPr>
          <w:bCs/>
          <w:sz w:val="24"/>
          <w:szCs w:val="24"/>
        </w:rPr>
        <w:t>Приложение №4 — Технические требования</w:t>
      </w:r>
      <w:r w:rsidR="00366F07">
        <w:rPr>
          <w:bCs/>
          <w:sz w:val="24"/>
          <w:szCs w:val="24"/>
        </w:rPr>
        <w:t xml:space="preserve"> на поставку МТР</w:t>
      </w:r>
      <w:r>
        <w:rPr>
          <w:bCs/>
          <w:sz w:val="24"/>
          <w:szCs w:val="24"/>
        </w:rPr>
        <w:t>.</w:t>
      </w:r>
    </w:p>
    <w:p w:rsidR="00183538" w:rsidRDefault="00183538">
      <w:pPr>
        <w:ind w:firstLine="709"/>
        <w:jc w:val="both"/>
        <w:rPr>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Адреса и платежные реквизиты Сторон</w:t>
      </w:r>
    </w:p>
    <w:p w:rsidR="00183538" w:rsidRDefault="00183538">
      <w:pPr>
        <w:pStyle w:val="afb"/>
        <w:widowControl/>
        <w:shd w:val="clear" w:color="auto" w:fill="FFFFFF"/>
        <w:tabs>
          <w:tab w:val="left" w:pos="426"/>
        </w:tabs>
        <w:ind w:left="0" w:firstLine="709"/>
        <w:rPr>
          <w:b/>
          <w:bCs/>
          <w:sz w:val="24"/>
          <w:szCs w:val="24"/>
        </w:rPr>
      </w:pPr>
    </w:p>
    <w:tbl>
      <w:tblPr>
        <w:tblW w:w="9781" w:type="dxa"/>
        <w:tblInd w:w="109" w:type="dxa"/>
        <w:tblLayout w:type="fixed"/>
        <w:tblLook w:val="01E0" w:firstRow="1" w:lastRow="1" w:firstColumn="1" w:lastColumn="1" w:noHBand="0" w:noVBand="0"/>
      </w:tblPr>
      <w:tblGrid>
        <w:gridCol w:w="4771"/>
        <w:gridCol w:w="141"/>
        <w:gridCol w:w="4633"/>
        <w:gridCol w:w="236"/>
      </w:tblGrid>
      <w:tr w:rsidR="00183538">
        <w:tc>
          <w:tcPr>
            <w:tcW w:w="4912" w:type="dxa"/>
            <w:gridSpan w:val="2"/>
            <w:shd w:val="clear" w:color="auto" w:fill="auto"/>
          </w:tcPr>
          <w:p w:rsidR="00183538" w:rsidRDefault="005D4F72">
            <w:pPr>
              <w:rPr>
                <w:b/>
                <w:sz w:val="24"/>
                <w:szCs w:val="24"/>
              </w:rPr>
            </w:pPr>
            <w:r>
              <w:rPr>
                <w:b/>
                <w:sz w:val="24"/>
                <w:szCs w:val="24"/>
              </w:rPr>
              <w:t>Покупатель:</w:t>
            </w:r>
          </w:p>
        </w:tc>
        <w:tc>
          <w:tcPr>
            <w:tcW w:w="4869" w:type="dxa"/>
            <w:gridSpan w:val="2"/>
            <w:shd w:val="clear" w:color="auto" w:fill="auto"/>
          </w:tcPr>
          <w:p w:rsidR="00183538" w:rsidRDefault="005D4F72">
            <w:pPr>
              <w:rPr>
                <w:b/>
                <w:sz w:val="24"/>
                <w:szCs w:val="24"/>
              </w:rPr>
            </w:pPr>
            <w:r>
              <w:rPr>
                <w:b/>
                <w:sz w:val="24"/>
                <w:szCs w:val="24"/>
              </w:rPr>
              <w:t>Поставщик:</w:t>
            </w:r>
          </w:p>
        </w:tc>
      </w:tr>
      <w:tr w:rsidR="00183538">
        <w:tc>
          <w:tcPr>
            <w:tcW w:w="4912" w:type="dxa"/>
            <w:gridSpan w:val="2"/>
            <w:shd w:val="clear" w:color="auto" w:fill="auto"/>
          </w:tcPr>
          <w:p w:rsidR="00183538" w:rsidRDefault="005D4F72">
            <w:pPr>
              <w:rPr>
                <w:b/>
                <w:bCs/>
                <w:sz w:val="24"/>
                <w:szCs w:val="24"/>
              </w:rPr>
            </w:pPr>
            <w:r>
              <w:rPr>
                <w:b/>
                <w:bCs/>
                <w:sz w:val="24"/>
                <w:szCs w:val="24"/>
              </w:rPr>
              <w:lastRenderedPageBreak/>
              <w:t>Акционерное общество</w:t>
            </w:r>
          </w:p>
          <w:p w:rsidR="00183538" w:rsidRDefault="005D4F72">
            <w:pPr>
              <w:rPr>
                <w:b/>
                <w:bCs/>
                <w:sz w:val="24"/>
                <w:szCs w:val="24"/>
              </w:rPr>
            </w:pPr>
            <w:r>
              <w:rPr>
                <w:b/>
                <w:bCs/>
                <w:sz w:val="24"/>
                <w:szCs w:val="24"/>
              </w:rPr>
              <w:t>«Транспортная компания РусГидро»</w:t>
            </w:r>
          </w:p>
          <w:p w:rsidR="00183538" w:rsidRDefault="005D4F72">
            <w:pPr>
              <w:rPr>
                <w:b/>
                <w:bCs/>
                <w:sz w:val="24"/>
                <w:szCs w:val="24"/>
                <w:u w:val="single"/>
              </w:rPr>
            </w:pPr>
            <w:r>
              <w:rPr>
                <w:b/>
                <w:bCs/>
                <w:sz w:val="24"/>
                <w:szCs w:val="24"/>
              </w:rPr>
              <w:t>(АО «ТК РусГидро»)</w:t>
            </w:r>
          </w:p>
          <w:p w:rsidR="00183538" w:rsidRDefault="005D4F72">
            <w:pPr>
              <w:rPr>
                <w:sz w:val="24"/>
                <w:szCs w:val="24"/>
              </w:rPr>
            </w:pPr>
            <w:r>
              <w:rPr>
                <w:sz w:val="24"/>
                <w:szCs w:val="24"/>
              </w:rPr>
              <w:t>Юридический адрес: 655619, Республика Хакасия, г. Саяногорск, рп. Черемушки, стр. 101</w:t>
            </w:r>
          </w:p>
          <w:p w:rsidR="00183538" w:rsidRDefault="005D4F72">
            <w:pPr>
              <w:rPr>
                <w:sz w:val="24"/>
                <w:szCs w:val="24"/>
              </w:rPr>
            </w:pPr>
            <w:r>
              <w:rPr>
                <w:sz w:val="24"/>
                <w:szCs w:val="24"/>
              </w:rPr>
              <w:t>ОГРН: 1031900676356;</w:t>
            </w:r>
          </w:p>
          <w:p w:rsidR="00183538" w:rsidRDefault="005D4F72">
            <w:pPr>
              <w:rPr>
                <w:sz w:val="24"/>
                <w:szCs w:val="24"/>
              </w:rPr>
            </w:pPr>
            <w:r>
              <w:rPr>
                <w:sz w:val="24"/>
                <w:szCs w:val="24"/>
              </w:rPr>
              <w:t>ИНН: 1902018248; КПП: 190201001;</w:t>
            </w:r>
          </w:p>
          <w:p w:rsidR="00183538" w:rsidRDefault="005D4F72">
            <w:pPr>
              <w:rPr>
                <w:sz w:val="24"/>
                <w:szCs w:val="24"/>
              </w:rPr>
            </w:pPr>
            <w:r>
              <w:rPr>
                <w:sz w:val="24"/>
                <w:szCs w:val="24"/>
              </w:rPr>
              <w:t>р/с 40702 810 7 9500 0000002</w:t>
            </w:r>
          </w:p>
          <w:p w:rsidR="00183538" w:rsidRDefault="005D4F72">
            <w:pPr>
              <w:rPr>
                <w:sz w:val="24"/>
                <w:szCs w:val="24"/>
              </w:rPr>
            </w:pPr>
            <w:r>
              <w:rPr>
                <w:sz w:val="24"/>
                <w:szCs w:val="24"/>
              </w:rPr>
              <w:t>«Газпромбанк» (Акционерное общество)</w:t>
            </w:r>
          </w:p>
          <w:p w:rsidR="00183538" w:rsidRDefault="005D4F72">
            <w:pPr>
              <w:rPr>
                <w:sz w:val="24"/>
                <w:szCs w:val="24"/>
              </w:rPr>
            </w:pPr>
            <w:r>
              <w:rPr>
                <w:sz w:val="24"/>
                <w:szCs w:val="24"/>
              </w:rPr>
              <w:t>ГПБ (АО) г. Москва</w:t>
            </w:r>
          </w:p>
          <w:p w:rsidR="00183538" w:rsidRDefault="005D4F72">
            <w:pPr>
              <w:rPr>
                <w:sz w:val="24"/>
                <w:szCs w:val="24"/>
              </w:rPr>
            </w:pPr>
            <w:r>
              <w:rPr>
                <w:sz w:val="24"/>
                <w:szCs w:val="24"/>
              </w:rPr>
              <w:t>к/с 30101 810 2 0000 0000823</w:t>
            </w:r>
          </w:p>
          <w:p w:rsidR="00183538" w:rsidRDefault="005D4F72">
            <w:pPr>
              <w:rPr>
                <w:sz w:val="24"/>
                <w:szCs w:val="24"/>
              </w:rPr>
            </w:pPr>
            <w:r>
              <w:rPr>
                <w:sz w:val="24"/>
                <w:szCs w:val="24"/>
              </w:rPr>
              <w:t>БИК 044525823</w:t>
            </w:r>
          </w:p>
          <w:p w:rsidR="00183538" w:rsidRDefault="00183538">
            <w:pPr>
              <w:ind w:left="34" w:right="104"/>
              <w:contextualSpacing/>
              <w:rPr>
                <w:b/>
                <w:bCs/>
                <w:sz w:val="24"/>
                <w:szCs w:val="24"/>
              </w:rPr>
            </w:pPr>
          </w:p>
          <w:p w:rsidR="00183538" w:rsidRDefault="005D4F72">
            <w:pPr>
              <w:ind w:left="34" w:right="104"/>
              <w:contextualSpacing/>
              <w:rPr>
                <w:b/>
                <w:bCs/>
                <w:sz w:val="24"/>
                <w:szCs w:val="24"/>
              </w:rPr>
            </w:pPr>
            <w:r>
              <w:rPr>
                <w:b/>
                <w:bCs/>
                <w:sz w:val="24"/>
                <w:szCs w:val="24"/>
              </w:rPr>
              <w:t>Камчатский филиал</w:t>
            </w:r>
          </w:p>
          <w:p w:rsidR="00183538" w:rsidRDefault="005D4F72">
            <w:pPr>
              <w:ind w:left="34" w:right="104"/>
              <w:contextualSpacing/>
              <w:rPr>
                <w:b/>
                <w:bCs/>
                <w:sz w:val="24"/>
                <w:szCs w:val="24"/>
                <w:u w:val="single"/>
              </w:rPr>
            </w:pPr>
            <w:r>
              <w:rPr>
                <w:b/>
                <w:bCs/>
                <w:sz w:val="24"/>
                <w:szCs w:val="24"/>
              </w:rPr>
              <w:t>АО «ТК РусГидро»</w:t>
            </w:r>
          </w:p>
          <w:p w:rsidR="00183538" w:rsidRDefault="005D4F72">
            <w:pPr>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r>
              <w:rPr>
                <w:color w:val="000000"/>
                <w:sz w:val="24"/>
                <w:szCs w:val="24"/>
                <w:lang w:val="en-GB"/>
              </w:rPr>
              <w:t>Пограничная, д. 14а</w:t>
            </w:r>
          </w:p>
          <w:p w:rsidR="00183538" w:rsidRDefault="005D4F72">
            <w:pPr>
              <w:rPr>
                <w:sz w:val="24"/>
                <w:szCs w:val="24"/>
              </w:rPr>
            </w:pPr>
            <w:r>
              <w:rPr>
                <w:color w:val="000000"/>
                <w:sz w:val="24"/>
                <w:szCs w:val="24"/>
                <w:lang w:val="en-GB"/>
              </w:rPr>
              <w:t>ИНН: 1902018248; КПП: 410143001</w:t>
            </w:r>
          </w:p>
        </w:tc>
        <w:tc>
          <w:tcPr>
            <w:tcW w:w="4869" w:type="dxa"/>
            <w:gridSpan w:val="2"/>
            <w:shd w:val="clear" w:color="auto" w:fill="auto"/>
          </w:tcPr>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юридического лица)</w:t>
            </w:r>
          </w:p>
          <w:p w:rsidR="00183538" w:rsidRDefault="00183538">
            <w:pPr>
              <w:rPr>
                <w:sz w:val="24"/>
                <w:szCs w:val="24"/>
              </w:rPr>
            </w:pPr>
          </w:p>
          <w:p w:rsidR="00183538" w:rsidRDefault="005D4F72">
            <w:pPr>
              <w:rPr>
                <w:sz w:val="24"/>
                <w:szCs w:val="24"/>
              </w:rPr>
            </w:pPr>
            <w:r>
              <w:rPr>
                <w:sz w:val="24"/>
                <w:szCs w:val="24"/>
              </w:rPr>
              <w:t>Место нахождения:</w:t>
            </w:r>
          </w:p>
          <w:p w:rsidR="00183538" w:rsidRDefault="005D4F72">
            <w:pPr>
              <w:rPr>
                <w:sz w:val="24"/>
                <w:szCs w:val="24"/>
              </w:rPr>
            </w:pPr>
            <w:r>
              <w:rPr>
                <w:sz w:val="24"/>
                <w:szCs w:val="24"/>
              </w:rPr>
              <w:t>_________________________________</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Почтовый адрес:</w:t>
            </w:r>
          </w:p>
          <w:p w:rsidR="00183538" w:rsidRDefault="00183538">
            <w:pPr>
              <w:rPr>
                <w:sz w:val="24"/>
                <w:szCs w:val="24"/>
              </w:rPr>
            </w:pPr>
          </w:p>
          <w:p w:rsidR="00183538" w:rsidRDefault="005D4F72">
            <w:pPr>
              <w:rPr>
                <w:sz w:val="24"/>
                <w:szCs w:val="24"/>
              </w:rPr>
            </w:pPr>
            <w:r>
              <w:rPr>
                <w:sz w:val="24"/>
                <w:szCs w:val="24"/>
              </w:rPr>
              <w:t>ОГРН ___________________________</w:t>
            </w:r>
          </w:p>
          <w:p w:rsidR="00183538" w:rsidRDefault="005D4F72">
            <w:pPr>
              <w:rPr>
                <w:sz w:val="24"/>
                <w:szCs w:val="24"/>
              </w:rPr>
            </w:pPr>
            <w:r>
              <w:rPr>
                <w:sz w:val="24"/>
                <w:szCs w:val="24"/>
              </w:rPr>
              <w:t>ИНН ____________ / КПП___________</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расчетного счета)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банка, в котором</w:t>
            </w:r>
          </w:p>
          <w:p w:rsidR="00183538" w:rsidRDefault="005D4F72">
            <w:pPr>
              <w:rPr>
                <w:sz w:val="24"/>
                <w:szCs w:val="24"/>
              </w:rPr>
            </w:pPr>
            <w:r>
              <w:rPr>
                <w:sz w:val="24"/>
                <w:szCs w:val="24"/>
              </w:rPr>
              <w:t>открыт расчетный счет)</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корреспондентского счета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(БИК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телефона)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факса)</w:t>
            </w:r>
          </w:p>
          <w:p w:rsidR="00183538" w:rsidRDefault="00183538">
            <w:pPr>
              <w:rPr>
                <w:sz w:val="24"/>
                <w:szCs w:val="24"/>
              </w:rPr>
            </w:pPr>
          </w:p>
        </w:tc>
      </w:tr>
      <w:tr w:rsidR="00183538">
        <w:tc>
          <w:tcPr>
            <w:tcW w:w="4771" w:type="dxa"/>
            <w:shd w:val="clear" w:color="auto" w:fill="auto"/>
          </w:tcPr>
          <w:p w:rsidR="00183538" w:rsidRDefault="005D4F72">
            <w:pPr>
              <w:rPr>
                <w:sz w:val="24"/>
                <w:szCs w:val="24"/>
              </w:rPr>
            </w:pPr>
            <w:r>
              <w:rPr>
                <w:sz w:val="24"/>
                <w:szCs w:val="24"/>
              </w:rPr>
              <w:t>_______________ / _______________</w:t>
            </w:r>
          </w:p>
          <w:p w:rsidR="00183538" w:rsidRDefault="00183538">
            <w:pPr>
              <w:rPr>
                <w:sz w:val="24"/>
                <w:szCs w:val="24"/>
              </w:rPr>
            </w:pPr>
          </w:p>
        </w:tc>
        <w:tc>
          <w:tcPr>
            <w:tcW w:w="4774" w:type="dxa"/>
            <w:gridSpan w:val="2"/>
            <w:shd w:val="clear" w:color="auto" w:fill="auto"/>
          </w:tcPr>
          <w:p w:rsidR="00183538" w:rsidRDefault="005D4F72">
            <w:pPr>
              <w:rPr>
                <w:sz w:val="24"/>
                <w:szCs w:val="24"/>
              </w:rPr>
            </w:pPr>
            <w:r>
              <w:rPr>
                <w:sz w:val="24"/>
                <w:szCs w:val="24"/>
              </w:rPr>
              <w:t>_______________ / _______________</w:t>
            </w:r>
          </w:p>
        </w:tc>
        <w:tc>
          <w:tcPr>
            <w:tcW w:w="236" w:type="dxa"/>
            <w:shd w:val="clear" w:color="auto" w:fill="auto"/>
          </w:tcPr>
          <w:p w:rsidR="00183538" w:rsidRDefault="00183538"/>
        </w:tc>
      </w:tr>
    </w:tbl>
    <w:p w:rsidR="00183538" w:rsidRDefault="00183538">
      <w:pPr>
        <w:sectPr w:rsidR="00183538">
          <w:footerReference w:type="default" r:id="rId15"/>
          <w:pgSz w:w="11906" w:h="16838"/>
          <w:pgMar w:top="1134" w:right="851" w:bottom="1134" w:left="1418" w:header="0" w:footer="709" w:gutter="0"/>
          <w:cols w:space="720"/>
          <w:formProt w:val="0"/>
          <w:titlePg/>
          <w:docGrid w:linePitch="360" w:charSpace="24576"/>
        </w:sectPr>
      </w:pPr>
    </w:p>
    <w:p w:rsidR="00183538" w:rsidRDefault="005D4F72">
      <w:pPr>
        <w:ind w:firstLine="4820"/>
        <w:jc w:val="right"/>
        <w:rPr>
          <w:sz w:val="22"/>
          <w:szCs w:val="22"/>
        </w:rPr>
      </w:pPr>
      <w:r>
        <w:rPr>
          <w:sz w:val="22"/>
          <w:szCs w:val="22"/>
        </w:rPr>
        <w:lastRenderedPageBreak/>
        <w:t>Приложение № 1</w:t>
      </w:r>
    </w:p>
    <w:p w:rsidR="005D4F72" w:rsidRDefault="005D4F72">
      <w:pPr>
        <w:ind w:firstLine="4820"/>
        <w:jc w:val="right"/>
        <w:rPr>
          <w:sz w:val="22"/>
          <w:szCs w:val="22"/>
        </w:rPr>
      </w:pPr>
      <w:r>
        <w:rPr>
          <w:sz w:val="22"/>
          <w:szCs w:val="22"/>
        </w:rPr>
        <w:t xml:space="preserve">к Договору поставки </w:t>
      </w:r>
    </w:p>
    <w:p w:rsidR="00183538" w:rsidRDefault="005D4F72">
      <w:pPr>
        <w:ind w:firstLine="4820"/>
        <w:jc w:val="right"/>
        <w:rPr>
          <w:sz w:val="22"/>
          <w:szCs w:val="22"/>
        </w:rPr>
      </w:pPr>
      <w:r>
        <w:rPr>
          <w:sz w:val="22"/>
          <w:szCs w:val="22"/>
        </w:rPr>
        <w:t>№</w:t>
      </w:r>
      <w:r w:rsidRPr="005D4F72">
        <w:rPr>
          <w:sz w:val="22"/>
          <w:szCs w:val="22"/>
        </w:rPr>
        <w:t>1038-ТПИР ОНМ-2026-ТК-КФ</w:t>
      </w:r>
    </w:p>
    <w:p w:rsidR="00183538" w:rsidRDefault="005D4F72">
      <w:pPr>
        <w:ind w:firstLine="4820"/>
        <w:jc w:val="right"/>
        <w:rPr>
          <w:sz w:val="22"/>
          <w:szCs w:val="22"/>
        </w:rPr>
      </w:pPr>
      <w:r>
        <w:rPr>
          <w:sz w:val="22"/>
          <w:szCs w:val="22"/>
        </w:rPr>
        <w:t xml:space="preserve">от «____» _____20 _ г. </w:t>
      </w:r>
    </w:p>
    <w:p w:rsidR="00183538" w:rsidRDefault="00183538">
      <w:pPr>
        <w:ind w:firstLine="4820"/>
        <w:jc w:val="right"/>
        <w:rPr>
          <w:sz w:val="22"/>
          <w:szCs w:val="22"/>
        </w:rPr>
      </w:pPr>
    </w:p>
    <w:p w:rsidR="00183538" w:rsidRDefault="00183538">
      <w:pPr>
        <w:widowControl/>
        <w:ind w:firstLine="709"/>
        <w:rPr>
          <w:rFonts w:eastAsia="Calibri"/>
          <w:b/>
          <w:sz w:val="24"/>
          <w:szCs w:val="24"/>
          <w:lang w:eastAsia="en-US"/>
        </w:rPr>
      </w:pPr>
    </w:p>
    <w:p w:rsidR="00183538" w:rsidRDefault="00183538">
      <w:pPr>
        <w:ind w:firstLine="709"/>
        <w:jc w:val="center"/>
        <w:rPr>
          <w:b/>
          <w:sz w:val="24"/>
          <w:szCs w:val="24"/>
        </w:rPr>
      </w:pPr>
    </w:p>
    <w:p w:rsidR="00183538" w:rsidRDefault="00183538">
      <w:pPr>
        <w:ind w:firstLine="709"/>
        <w:jc w:val="center"/>
        <w:rPr>
          <w:b/>
          <w:sz w:val="24"/>
          <w:szCs w:val="24"/>
        </w:rPr>
      </w:pPr>
    </w:p>
    <w:p w:rsidR="00183538" w:rsidRDefault="005D4F72">
      <w:pPr>
        <w:jc w:val="center"/>
        <w:rPr>
          <w:b/>
          <w:sz w:val="24"/>
          <w:szCs w:val="24"/>
        </w:rPr>
      </w:pPr>
      <w:r>
        <w:rPr>
          <w:b/>
          <w:sz w:val="24"/>
          <w:szCs w:val="24"/>
        </w:rPr>
        <w:t xml:space="preserve">СПЕЦИФИКАЦИЯ </w:t>
      </w:r>
    </w:p>
    <w:p w:rsidR="00183538" w:rsidRDefault="00183538">
      <w:pPr>
        <w:jc w:val="center"/>
        <w:rPr>
          <w:b/>
          <w:sz w:val="24"/>
          <w:szCs w:val="24"/>
        </w:rPr>
      </w:pPr>
    </w:p>
    <w:tbl>
      <w:tblPr>
        <w:tblW w:w="5000" w:type="pct"/>
        <w:tblInd w:w="-601" w:type="dxa"/>
        <w:tblLayout w:type="fixed"/>
        <w:tblLook w:val="04A0" w:firstRow="1" w:lastRow="0" w:firstColumn="1" w:lastColumn="0" w:noHBand="0" w:noVBand="1"/>
      </w:tblPr>
      <w:tblGrid>
        <w:gridCol w:w="450"/>
        <w:gridCol w:w="390"/>
        <w:gridCol w:w="601"/>
        <w:gridCol w:w="612"/>
        <w:gridCol w:w="613"/>
        <w:gridCol w:w="775"/>
        <w:gridCol w:w="724"/>
        <w:gridCol w:w="623"/>
        <w:gridCol w:w="731"/>
        <w:gridCol w:w="689"/>
        <w:gridCol w:w="515"/>
        <w:gridCol w:w="648"/>
        <w:gridCol w:w="553"/>
        <w:gridCol w:w="515"/>
        <w:gridCol w:w="715"/>
        <w:gridCol w:w="473"/>
      </w:tblGrid>
      <w:tr w:rsidR="00183538" w:rsidTr="00366F07">
        <w:trPr>
          <w:trHeight w:val="526"/>
        </w:trPr>
        <w:tc>
          <w:tcPr>
            <w:tcW w:w="45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партии</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поз.</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Завод изготовитель</w:t>
            </w:r>
          </w:p>
        </w:tc>
        <w:tc>
          <w:tcPr>
            <w:tcW w:w="775"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Страна происхождения Товара</w:t>
            </w:r>
            <w:r>
              <w:rPr>
                <w:rStyle w:val="af3"/>
                <w:bCs/>
              </w:rPr>
              <w:footnoteReference w:id="2"/>
            </w:r>
          </w:p>
        </w:tc>
        <w:tc>
          <w:tcPr>
            <w:tcW w:w="724"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t>Страна регистрации производителя Товара</w:t>
            </w:r>
          </w:p>
        </w:tc>
        <w:tc>
          <w:tcPr>
            <w:tcW w:w="62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
                <w:bCs/>
              </w:rPr>
            </w:pPr>
          </w:p>
          <w:p w:rsidR="00183538" w:rsidRDefault="005D4F72">
            <w:pPr>
              <w:jc w:val="center"/>
              <w:rPr>
                <w:bCs/>
              </w:rPr>
            </w:pPr>
            <w:r>
              <w:rPr>
                <w:bCs/>
              </w:rPr>
              <w:t>Порядковый номер(а) реестровой(ых) записи(ей)</w:t>
            </w:r>
            <w:r>
              <w:rPr>
                <w:rStyle w:val="af3"/>
                <w:bCs/>
              </w:rPr>
              <w:footnoteReference w:id="3"/>
            </w:r>
          </w:p>
          <w:p w:rsidR="00183538" w:rsidRDefault="00183538">
            <w:pPr>
              <w:jc w:val="center"/>
              <w:rPr>
                <w:bCs/>
              </w:rPr>
            </w:pP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Количество</w:t>
            </w:r>
          </w:p>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НДС</w:t>
            </w:r>
          </w:p>
          <w:p w:rsidR="00183538" w:rsidRDefault="005D4F72">
            <w:pPr>
              <w:jc w:val="center"/>
              <w:rPr>
                <w:bCs/>
              </w:rPr>
            </w:pPr>
            <w:r>
              <w:rPr>
                <w:bCs/>
              </w:rPr>
              <w:t>(___%) руб.</w:t>
            </w: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Перечень сопроводительных документов (в том числе подтверждающих качество Товара)</w:t>
            </w: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1</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1</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2</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lastRenderedPageBreak/>
              <w:t>Итого стоимость партии Товара №1,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2</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3</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4</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партии Товара №2, руб. с НДС</w:t>
            </w:r>
            <w:r w:rsidR="00366F07">
              <w:t>*</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2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всего Товара (с учетом доставки),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bl>
    <w:p w:rsidR="00183538" w:rsidRPr="00366F07" w:rsidRDefault="00366F07">
      <w:pPr>
        <w:rPr>
          <w:i/>
          <w:sz w:val="22"/>
          <w:szCs w:val="22"/>
        </w:rPr>
      </w:pPr>
      <w:r w:rsidRPr="00366F07">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i/>
          <w:sz w:val="22"/>
          <w:szCs w:val="22"/>
        </w:rPr>
        <w:t>;</w:t>
      </w:r>
    </w:p>
    <w:p w:rsidR="00183538" w:rsidRDefault="005D4F72">
      <w:pPr>
        <w:rPr>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rsidR="00183538" w:rsidRDefault="005D4F72">
      <w:pPr>
        <w:rPr>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rsidR="00183538" w:rsidRDefault="005D4F72">
      <w:pPr>
        <w:jc w:val="both"/>
        <w:rPr>
          <w:i/>
          <w:sz w:val="24"/>
          <w:szCs w:val="24"/>
        </w:rPr>
      </w:pPr>
      <w:r>
        <w:rPr>
          <w:i/>
          <w:sz w:val="24"/>
          <w:szCs w:val="24"/>
        </w:rPr>
        <w:t>]</w:t>
      </w:r>
    </w:p>
    <w:p w:rsidR="00183538" w:rsidRDefault="005D4F72">
      <w:pPr>
        <w:ind w:firstLine="709"/>
        <w:jc w:val="both"/>
        <w:rPr>
          <w:i/>
          <w:sz w:val="24"/>
          <w:szCs w:val="24"/>
        </w:rPr>
      </w:pPr>
      <w:r>
        <w:rPr>
          <w:i/>
          <w:sz w:val="24"/>
          <w:szCs w:val="24"/>
        </w:rPr>
        <w:t xml:space="preserve"> </w:t>
      </w:r>
    </w:p>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815" w:type="dxa"/>
        <w:tblInd w:w="-68" w:type="dxa"/>
        <w:tblLayout w:type="fixed"/>
        <w:tblLook w:val="04A0" w:firstRow="1" w:lastRow="0" w:firstColumn="1" w:lastColumn="0" w:noHBand="0" w:noVBand="1"/>
      </w:tblPr>
      <w:tblGrid>
        <w:gridCol w:w="4996"/>
        <w:gridCol w:w="4819"/>
      </w:tblGrid>
      <w:tr w:rsidR="00183538">
        <w:tc>
          <w:tcPr>
            <w:tcW w:w="4995" w:type="dxa"/>
            <w:shd w:val="clear" w:color="auto" w:fill="auto"/>
          </w:tcPr>
          <w:p w:rsidR="00183538" w:rsidRDefault="005D4F72">
            <w:pPr>
              <w:rPr>
                <w:b/>
                <w:sz w:val="24"/>
                <w:szCs w:val="24"/>
              </w:rPr>
            </w:pPr>
            <w:r>
              <w:rPr>
                <w:b/>
                <w:sz w:val="24"/>
                <w:szCs w:val="24"/>
              </w:rPr>
              <w:t>Покупатель:</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19" w:type="dxa"/>
            <w:shd w:val="clear" w:color="auto" w:fill="auto"/>
          </w:tcPr>
          <w:p w:rsidR="00183538" w:rsidRDefault="005D4F72">
            <w:pPr>
              <w:rPr>
                <w:b/>
                <w:sz w:val="24"/>
                <w:szCs w:val="24"/>
              </w:rPr>
            </w:pPr>
            <w:r>
              <w:rPr>
                <w:b/>
                <w:sz w:val="24"/>
                <w:szCs w:val="24"/>
              </w:rPr>
              <w:t>Поставщик:</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5D4F72">
      <w:pPr>
        <w:ind w:firstLine="4820"/>
        <w:jc w:val="right"/>
        <w:rPr>
          <w:sz w:val="22"/>
          <w:szCs w:val="22"/>
        </w:rPr>
      </w:pPr>
      <w:r>
        <w:rPr>
          <w:sz w:val="22"/>
          <w:szCs w:val="22"/>
        </w:rPr>
        <w:t>Приложение № 2</w:t>
      </w:r>
    </w:p>
    <w:p w:rsidR="00183538" w:rsidRDefault="005D4F72">
      <w:pPr>
        <w:ind w:firstLine="4820"/>
        <w:jc w:val="right"/>
        <w:rPr>
          <w:sz w:val="22"/>
          <w:szCs w:val="22"/>
        </w:rPr>
      </w:pPr>
      <w:r>
        <w:rPr>
          <w:sz w:val="22"/>
          <w:szCs w:val="22"/>
        </w:rPr>
        <w:t>к Договору поставки</w:t>
      </w:r>
    </w:p>
    <w:p w:rsidR="005D4F72" w:rsidRDefault="005D4F72">
      <w:pPr>
        <w:ind w:firstLine="4820"/>
        <w:jc w:val="right"/>
        <w:rPr>
          <w:sz w:val="22"/>
          <w:szCs w:val="22"/>
        </w:rPr>
      </w:pPr>
      <w:r>
        <w:rPr>
          <w:sz w:val="22"/>
          <w:szCs w:val="22"/>
        </w:rPr>
        <w:t>№</w:t>
      </w:r>
      <w:r w:rsidRPr="005D4F72">
        <w:rPr>
          <w:sz w:val="22"/>
          <w:szCs w:val="22"/>
        </w:rPr>
        <w:t>1038-ТПИР ОНМ-2026-ТК-КФ</w:t>
      </w:r>
    </w:p>
    <w:p w:rsidR="00183538" w:rsidRDefault="005D4F72">
      <w:pPr>
        <w:ind w:firstLine="4820"/>
        <w:jc w:val="right"/>
        <w:rPr>
          <w:sz w:val="22"/>
          <w:szCs w:val="22"/>
        </w:rPr>
      </w:pPr>
      <w:r>
        <w:rPr>
          <w:sz w:val="22"/>
          <w:szCs w:val="22"/>
        </w:rPr>
        <w:t xml:space="preserve">от «____» __________ 20 _ г. </w:t>
      </w:r>
    </w:p>
    <w:p w:rsidR="00183538" w:rsidRDefault="00183538">
      <w:pPr>
        <w:ind w:firstLine="5812"/>
        <w:jc w:val="right"/>
        <w:rPr>
          <w:b/>
          <w:sz w:val="24"/>
          <w:szCs w:val="24"/>
        </w:rPr>
      </w:pPr>
    </w:p>
    <w:p w:rsidR="00183538" w:rsidRDefault="00183538">
      <w:pPr>
        <w:ind w:firstLine="5812"/>
        <w:jc w:val="center"/>
        <w:rPr>
          <w:b/>
          <w:sz w:val="24"/>
          <w:szCs w:val="24"/>
        </w:rPr>
      </w:pPr>
    </w:p>
    <w:p w:rsidR="00183538" w:rsidRDefault="005D4F72">
      <w:pPr>
        <w:tabs>
          <w:tab w:val="left" w:pos="2700"/>
        </w:tabs>
        <w:jc w:val="center"/>
        <w:rPr>
          <w:b/>
          <w:sz w:val="24"/>
          <w:szCs w:val="24"/>
        </w:rPr>
      </w:pPr>
      <w:r>
        <w:rPr>
          <w:b/>
          <w:sz w:val="24"/>
          <w:szCs w:val="24"/>
        </w:rPr>
        <w:t xml:space="preserve">Заявка </w:t>
      </w:r>
    </w:p>
    <w:p w:rsidR="00183538" w:rsidRDefault="005D4F72">
      <w:pPr>
        <w:tabs>
          <w:tab w:val="left" w:pos="1843"/>
        </w:tabs>
        <w:ind w:firstLine="709"/>
        <w:jc w:val="center"/>
        <w:rPr>
          <w:b/>
          <w:sz w:val="24"/>
          <w:szCs w:val="24"/>
        </w:rPr>
      </w:pPr>
      <w:r>
        <w:rPr>
          <w:b/>
          <w:sz w:val="24"/>
          <w:szCs w:val="24"/>
        </w:rPr>
        <w:t>на поставку Товара</w:t>
      </w:r>
    </w:p>
    <w:p w:rsidR="00183538" w:rsidRDefault="005D4F72">
      <w:pPr>
        <w:tabs>
          <w:tab w:val="left" w:pos="1843"/>
          <w:tab w:val="left" w:pos="4395"/>
        </w:tabs>
        <w:ind w:firstLine="709"/>
        <w:jc w:val="center"/>
        <w:rPr>
          <w:i/>
          <w:sz w:val="24"/>
          <w:szCs w:val="24"/>
        </w:rPr>
      </w:pPr>
      <w:r>
        <w:rPr>
          <w:i/>
          <w:sz w:val="24"/>
          <w:szCs w:val="24"/>
        </w:rPr>
        <w:t>(форма)</w:t>
      </w:r>
    </w:p>
    <w:p w:rsidR="00183538" w:rsidRDefault="00183538">
      <w:pPr>
        <w:tabs>
          <w:tab w:val="left" w:pos="2700"/>
        </w:tabs>
        <w:ind w:firstLine="709"/>
        <w:jc w:val="center"/>
        <w:rPr>
          <w:b/>
          <w:sz w:val="24"/>
          <w:szCs w:val="24"/>
        </w:rPr>
      </w:pPr>
    </w:p>
    <w:p w:rsidR="00183538" w:rsidRDefault="005D4F72">
      <w:pPr>
        <w:tabs>
          <w:tab w:val="left" w:pos="2700"/>
        </w:tabs>
        <w:jc w:val="center"/>
        <w:rPr>
          <w:b/>
          <w:sz w:val="24"/>
          <w:szCs w:val="24"/>
        </w:rPr>
      </w:pPr>
      <w:r>
        <w:rPr>
          <w:b/>
          <w:sz w:val="24"/>
          <w:szCs w:val="24"/>
        </w:rPr>
        <w:t>Заявка №___</w:t>
      </w:r>
    </w:p>
    <w:p w:rsidR="00183538" w:rsidRDefault="005D4F72">
      <w:pPr>
        <w:tabs>
          <w:tab w:val="left" w:pos="2700"/>
        </w:tabs>
        <w:jc w:val="center"/>
        <w:rPr>
          <w:b/>
          <w:sz w:val="24"/>
          <w:szCs w:val="24"/>
        </w:rPr>
      </w:pPr>
      <w:r>
        <w:rPr>
          <w:b/>
          <w:sz w:val="24"/>
          <w:szCs w:val="24"/>
        </w:rPr>
        <w:t xml:space="preserve">на поставку Товара </w:t>
      </w:r>
    </w:p>
    <w:p w:rsidR="00183538" w:rsidRDefault="005D4F72">
      <w:pPr>
        <w:tabs>
          <w:tab w:val="left" w:pos="2700"/>
        </w:tabs>
        <w:jc w:val="center"/>
        <w:rPr>
          <w:b/>
          <w:sz w:val="24"/>
          <w:szCs w:val="24"/>
        </w:rPr>
      </w:pPr>
      <w:r>
        <w:rPr>
          <w:b/>
          <w:sz w:val="24"/>
          <w:szCs w:val="24"/>
        </w:rPr>
        <w:t xml:space="preserve">по договору поставки №______________ от «____» _____201_ г. </w:t>
      </w:r>
    </w:p>
    <w:p w:rsidR="00183538" w:rsidRDefault="00183538">
      <w:pPr>
        <w:ind w:firstLine="709"/>
        <w:jc w:val="center"/>
        <w:rPr>
          <w:b/>
          <w:sz w:val="24"/>
          <w:szCs w:val="24"/>
        </w:rPr>
      </w:pPr>
    </w:p>
    <w:p w:rsidR="00183538" w:rsidRDefault="00183538">
      <w:pPr>
        <w:ind w:firstLine="709"/>
        <w:jc w:val="right"/>
        <w:rPr>
          <w:b/>
          <w:sz w:val="24"/>
          <w:szCs w:val="24"/>
        </w:rPr>
      </w:pPr>
    </w:p>
    <w:tbl>
      <w:tblPr>
        <w:tblW w:w="5000" w:type="pct"/>
        <w:tblInd w:w="137" w:type="dxa"/>
        <w:tblLayout w:type="fixed"/>
        <w:tblLook w:val="04A0" w:firstRow="1" w:lastRow="0" w:firstColumn="1" w:lastColumn="0" w:noHBand="0" w:noVBand="1"/>
      </w:tblPr>
      <w:tblGrid>
        <w:gridCol w:w="528"/>
        <w:gridCol w:w="981"/>
        <w:gridCol w:w="1115"/>
        <w:gridCol w:w="705"/>
        <w:gridCol w:w="1065"/>
        <w:gridCol w:w="1173"/>
        <w:gridCol w:w="981"/>
        <w:gridCol w:w="1406"/>
        <w:gridCol w:w="834"/>
        <w:gridCol w:w="839"/>
      </w:tblGrid>
      <w:tr w:rsidR="00183538">
        <w:trPr>
          <w:trHeight w:val="543"/>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 п/п</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НДС (___%), руб.</w:t>
            </w:r>
          </w:p>
        </w:tc>
        <w:tc>
          <w:tcPr>
            <w:tcW w:w="1407"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Стоимость, в том числе НДС, руб.</w:t>
            </w: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Дата поставки</w:t>
            </w: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709"/>
              <w:rPr>
                <w:color w:val="000000"/>
                <w:sz w:val="24"/>
                <w:szCs w:val="24"/>
                <w:highlight w:val="yellow"/>
              </w:rPr>
            </w:pPr>
            <w:r>
              <w:rPr>
                <w:color w:val="000000"/>
                <w:sz w:val="24"/>
                <w:szCs w:val="24"/>
              </w:rPr>
              <w:t>Итого:</w:t>
            </w:r>
          </w:p>
        </w:tc>
      </w:tr>
    </w:tbl>
    <w:p w:rsidR="00183538" w:rsidRDefault="00183538">
      <w:pPr>
        <w:ind w:firstLine="709"/>
        <w:jc w:val="center"/>
        <w:outlineLvl w:val="0"/>
        <w:rPr>
          <w:b/>
          <w:bCs/>
          <w:sz w:val="24"/>
          <w:szCs w:val="24"/>
        </w:rPr>
      </w:pPr>
    </w:p>
    <w:p w:rsidR="00183538" w:rsidRDefault="00183538">
      <w:pPr>
        <w:ind w:firstLine="709"/>
        <w:jc w:val="center"/>
        <w:outlineLvl w:val="0"/>
        <w:rPr>
          <w:b/>
          <w:bCs/>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jc w:val="center"/>
        <w:rPr>
          <w:i/>
          <w:sz w:val="24"/>
          <w:szCs w:val="24"/>
        </w:rPr>
      </w:pPr>
      <w:r>
        <w:rPr>
          <w:i/>
          <w:sz w:val="24"/>
          <w:szCs w:val="24"/>
        </w:rPr>
        <w:t>(конец формы)</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widowControl/>
        <w:ind w:firstLine="709"/>
        <w:rPr>
          <w:sz w:val="24"/>
          <w:szCs w:val="24"/>
        </w:rPr>
      </w:pPr>
      <w:r>
        <w:br w:type="page"/>
      </w:r>
    </w:p>
    <w:p w:rsidR="00183538" w:rsidRDefault="005D4F72">
      <w:pPr>
        <w:ind w:firstLine="4820"/>
        <w:rPr>
          <w:sz w:val="22"/>
          <w:szCs w:val="22"/>
        </w:rPr>
      </w:pPr>
      <w:r>
        <w:rPr>
          <w:sz w:val="22"/>
          <w:szCs w:val="22"/>
        </w:rPr>
        <w:lastRenderedPageBreak/>
        <w:t>Приложение № 3</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r w:rsidRPr="005D4F72">
        <w:rPr>
          <w:sz w:val="22"/>
          <w:szCs w:val="22"/>
        </w:rPr>
        <w:t>1038-ТПИР ОНМ-2026-ТК-КФ</w:t>
      </w:r>
    </w:p>
    <w:p w:rsidR="00183538" w:rsidRDefault="005D4F72">
      <w:pPr>
        <w:ind w:firstLine="4820"/>
        <w:rPr>
          <w:sz w:val="22"/>
          <w:szCs w:val="22"/>
        </w:rPr>
      </w:pPr>
      <w:r>
        <w:rPr>
          <w:sz w:val="22"/>
          <w:szCs w:val="22"/>
        </w:rPr>
        <w:t xml:space="preserve">от «____» __________ 20 _ г. </w:t>
      </w:r>
    </w:p>
    <w:p w:rsidR="00183538" w:rsidRDefault="00183538">
      <w:pPr>
        <w:ind w:firstLine="4820"/>
        <w:rPr>
          <w:bCs/>
          <w:sz w:val="22"/>
          <w:szCs w:val="22"/>
        </w:rPr>
      </w:pPr>
    </w:p>
    <w:p w:rsidR="00183538" w:rsidRDefault="00183538">
      <w:pPr>
        <w:widowControl/>
        <w:shd w:val="clear" w:color="auto" w:fill="FFFFFF"/>
        <w:tabs>
          <w:tab w:val="left" w:pos="1418"/>
        </w:tabs>
        <w:ind w:firstLine="709"/>
        <w:contextualSpacing/>
        <w:jc w:val="center"/>
        <w:rPr>
          <w:bCs/>
          <w:sz w:val="24"/>
          <w:szCs w:val="24"/>
        </w:rPr>
      </w:pPr>
    </w:p>
    <w:p w:rsidR="00183538" w:rsidRDefault="00183538">
      <w:pPr>
        <w:widowControl/>
        <w:ind w:firstLine="709"/>
        <w:rPr>
          <w:rFonts w:eastAsia="Calibri"/>
          <w:sz w:val="24"/>
          <w:szCs w:val="24"/>
          <w:lang w:eastAsia="en-US"/>
        </w:rPr>
      </w:pPr>
    </w:p>
    <w:p w:rsidR="00183538" w:rsidRDefault="005D4F72">
      <w:pPr>
        <w:jc w:val="center"/>
        <w:rPr>
          <w:b/>
          <w:bCs/>
          <w:sz w:val="24"/>
          <w:szCs w:val="24"/>
        </w:rPr>
      </w:pPr>
      <w:r>
        <w:rPr>
          <w:b/>
          <w:bCs/>
          <w:sz w:val="24"/>
          <w:szCs w:val="24"/>
        </w:rPr>
        <w:t>Размер ответственности Поставщика за нарушения</w:t>
      </w:r>
    </w:p>
    <w:p w:rsidR="00183538" w:rsidRDefault="005D4F72">
      <w:pPr>
        <w:jc w:val="center"/>
        <w:rPr>
          <w:b/>
          <w:bCs/>
          <w:sz w:val="24"/>
          <w:szCs w:val="24"/>
        </w:rPr>
      </w:pPr>
      <w:r>
        <w:rPr>
          <w:b/>
          <w:bCs/>
          <w:sz w:val="24"/>
          <w:szCs w:val="24"/>
        </w:rPr>
        <w:t>пропускного и внутриобъектового режима, требований охраны труда,</w:t>
      </w:r>
    </w:p>
    <w:p w:rsidR="00183538" w:rsidRDefault="005D4F72">
      <w:pPr>
        <w:jc w:val="center"/>
        <w:rPr>
          <w:b/>
          <w:sz w:val="24"/>
          <w:szCs w:val="24"/>
        </w:rPr>
      </w:pPr>
      <w:r>
        <w:rPr>
          <w:b/>
          <w:bCs/>
          <w:sz w:val="24"/>
          <w:szCs w:val="24"/>
        </w:rPr>
        <w:t>пожарной и промышленной безопасности</w:t>
      </w:r>
    </w:p>
    <w:p w:rsidR="00183538" w:rsidRDefault="00183538">
      <w:pPr>
        <w:rPr>
          <w:b/>
          <w:sz w:val="24"/>
          <w:szCs w:val="24"/>
        </w:rPr>
      </w:pPr>
    </w:p>
    <w:tbl>
      <w:tblPr>
        <w:tblW w:w="5000" w:type="pct"/>
        <w:tblInd w:w="113" w:type="dxa"/>
        <w:tblLayout w:type="fixed"/>
        <w:tblLook w:val="01E0" w:firstRow="1" w:lastRow="1" w:firstColumn="1" w:lastColumn="1" w:noHBand="0" w:noVBand="0"/>
      </w:tblPr>
      <w:tblGrid>
        <w:gridCol w:w="3822"/>
        <w:gridCol w:w="5805"/>
      </w:tblGrid>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Виды нарушений</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Штрафные санкции</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 Нарушение правил пожарной безопасности (ППБ):</w:t>
            </w:r>
          </w:p>
        </w:tc>
        <w:tc>
          <w:tcPr>
            <w:tcW w:w="5810" w:type="dxa"/>
            <w:tcBorders>
              <w:top w:val="single" w:sz="4" w:space="0" w:color="000000"/>
              <w:left w:val="single" w:sz="4" w:space="0" w:color="000000"/>
              <w:bottom w:val="single" w:sz="4" w:space="0" w:color="000000"/>
              <w:right w:val="single" w:sz="4" w:space="0" w:color="000000"/>
            </w:tcBorders>
          </w:tcPr>
          <w:p w:rsidR="00183538" w:rsidRDefault="00183538">
            <w:pPr>
              <w:rPr>
                <w:sz w:val="24"/>
                <w:szCs w:val="24"/>
              </w:rPr>
            </w:pP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1.1. Нарушение ППБ без возникновения пожара</w:t>
            </w:r>
          </w:p>
          <w:p w:rsidR="00183538" w:rsidRDefault="00183538">
            <w:pPr>
              <w:rPr>
                <w:b/>
                <w:sz w:val="24"/>
                <w:szCs w:val="24"/>
              </w:rPr>
            </w:pP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25 000 (двадцать пять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50 000 (пятьдесят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xml:space="preserve"> 250 000 (двести пятьдесят тысяч) рублей за каждый случай нарушения.</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- 50 000 (пятьдесят тысяч) рублей за каждый случай нарушения;</w:t>
            </w:r>
          </w:p>
          <w:p w:rsidR="00183538" w:rsidRDefault="005D4F72">
            <w:pPr>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183538" w:rsidRDefault="00183538">
      <w:pPr>
        <w:ind w:firstLine="709"/>
        <w:rPr>
          <w:sz w:val="24"/>
          <w:szCs w:val="24"/>
        </w:rPr>
      </w:pPr>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5D4F72">
      <w:pPr>
        <w:ind w:firstLine="4820"/>
        <w:rPr>
          <w:sz w:val="22"/>
          <w:szCs w:val="22"/>
        </w:rPr>
      </w:pPr>
      <w:r>
        <w:rPr>
          <w:sz w:val="22"/>
          <w:szCs w:val="22"/>
        </w:rPr>
        <w:t>Приложение № 4</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r w:rsidRPr="005D4F72">
        <w:rPr>
          <w:sz w:val="22"/>
          <w:szCs w:val="22"/>
        </w:rPr>
        <w:t>1038-ТПИР ОНМ-2026-ТК-КФ</w:t>
      </w:r>
    </w:p>
    <w:p w:rsidR="00183538" w:rsidRDefault="005D4F72">
      <w:pPr>
        <w:ind w:firstLine="4820"/>
        <w:rPr>
          <w:sz w:val="22"/>
          <w:szCs w:val="22"/>
        </w:rPr>
      </w:pPr>
      <w:r>
        <w:rPr>
          <w:sz w:val="22"/>
          <w:szCs w:val="22"/>
        </w:rPr>
        <w:t xml:space="preserve">от «____» __________ 20 _ г. </w:t>
      </w:r>
    </w:p>
    <w:p w:rsidR="00183538" w:rsidRDefault="00183538">
      <w:pPr>
        <w:keepNext/>
        <w:keepLines/>
        <w:rPr>
          <w:sz w:val="26"/>
          <w:szCs w:val="26"/>
        </w:rPr>
      </w:pPr>
    </w:p>
    <w:p w:rsidR="00183538" w:rsidRDefault="005D4F72">
      <w:pPr>
        <w:keepNext/>
        <w:keepLines/>
        <w:jc w:val="center"/>
        <w:rPr>
          <w:rFonts w:eastAsia="Calibri"/>
          <w:b/>
          <w:sz w:val="26"/>
          <w:szCs w:val="26"/>
        </w:rPr>
      </w:pPr>
      <w:r>
        <w:rPr>
          <w:rFonts w:eastAsia="Calibri"/>
          <w:b/>
          <w:sz w:val="26"/>
          <w:szCs w:val="26"/>
        </w:rPr>
        <w:t>Технические требования на поставку МТР</w:t>
      </w:r>
      <w:r>
        <w:t xml:space="preserve"> </w:t>
      </w:r>
    </w:p>
    <w:p w:rsidR="00183538" w:rsidRDefault="00183538">
      <w:pPr>
        <w:keepNext/>
        <w:keepLines/>
        <w:jc w:val="center"/>
        <w:rPr>
          <w:rFonts w:eastAsia="Calibri"/>
          <w:b/>
          <w:sz w:val="26"/>
          <w:szCs w:val="26"/>
        </w:rPr>
      </w:pPr>
    </w:p>
    <w:p w:rsidR="005D4F72" w:rsidRDefault="005D4F72" w:rsidP="005D4F72">
      <w:pPr>
        <w:widowControl/>
        <w:ind w:left="792"/>
        <w:contextualSpacing/>
        <w:rPr>
          <w:rFonts w:eastAsia="Calibri"/>
          <w:bCs/>
          <w:iCs/>
          <w:sz w:val="24"/>
          <w:szCs w:val="24"/>
          <w:lang w:eastAsia="x-none"/>
        </w:rPr>
      </w:pPr>
      <w:bookmarkStart w:id="17" w:name="_Hlk88327292"/>
      <w:bookmarkStart w:id="18" w:name="_Toc169776257"/>
      <w:bookmarkStart w:id="19" w:name="_Toc169776720"/>
      <w:bookmarkStart w:id="20" w:name="_Toc196393729"/>
      <w:bookmarkEnd w:id="17"/>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Pr="005D4F72" w:rsidRDefault="00366F07" w:rsidP="005D4F72">
      <w:pPr>
        <w:widowControl/>
        <w:ind w:left="792"/>
        <w:contextualSpacing/>
        <w:rPr>
          <w:rFonts w:eastAsia="Calibri"/>
          <w:bCs/>
          <w:iCs/>
          <w:sz w:val="24"/>
          <w:szCs w:val="24"/>
          <w:lang w:eastAsia="x-none"/>
        </w:rPr>
      </w:pPr>
    </w:p>
    <w:p w:rsidR="00183538" w:rsidRDefault="00183538">
      <w:pPr>
        <w:rPr>
          <w:sz w:val="26"/>
          <w:szCs w:val="26"/>
          <w:lang w:eastAsia="x-none"/>
        </w:rPr>
      </w:pPr>
      <w:bookmarkStart w:id="21" w:name="_Toc54643711"/>
      <w:bookmarkStart w:id="22" w:name="_Toc54281228"/>
      <w:bookmarkEnd w:id="18"/>
      <w:bookmarkEnd w:id="19"/>
      <w:bookmarkEnd w:id="20"/>
      <w:bookmarkEnd w:id="21"/>
      <w:bookmarkEnd w:id="22"/>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sectPr w:rsidR="00183538">
      <w:headerReference w:type="default" r:id="rId16"/>
      <w:footerReference w:type="default" r:id="rId17"/>
      <w:footerReference w:type="first" r:id="rId18"/>
      <w:pgSz w:w="11906" w:h="16838"/>
      <w:pgMar w:top="1134" w:right="851" w:bottom="1134" w:left="1418" w:header="709" w:footer="709" w:gutter="0"/>
      <w:cols w:space="720"/>
      <w:formProt w:val="0"/>
      <w:docGrid w:linePitch="299"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F6A" w:rsidRDefault="00823F6A">
      <w:r>
        <w:separator/>
      </w:r>
    </w:p>
  </w:endnote>
  <w:endnote w:type="continuationSeparator" w:id="0">
    <w:p w:rsidR="00823F6A" w:rsidRDefault="00823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Заголовки)">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FA38E1">
      <w:rPr>
        <w:noProof/>
      </w:rPr>
      <w:t>16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FA38E1">
      <w:rPr>
        <w:noProof/>
      </w:rPr>
      <w:t>21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18353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F6A" w:rsidRDefault="00823F6A">
      <w:pPr>
        <w:rPr>
          <w:sz w:val="12"/>
        </w:rPr>
      </w:pPr>
      <w:r>
        <w:separator/>
      </w:r>
    </w:p>
  </w:footnote>
  <w:footnote w:type="continuationSeparator" w:id="0">
    <w:p w:rsidR="00823F6A" w:rsidRDefault="00823F6A">
      <w:pPr>
        <w:rPr>
          <w:sz w:val="12"/>
        </w:rPr>
      </w:pPr>
      <w:r>
        <w:continuationSeparator/>
      </w:r>
    </w:p>
  </w:footnote>
  <w:footnote w:id="1">
    <w:p w:rsidR="00183538" w:rsidRDefault="005D4F72">
      <w:pPr>
        <w:pStyle w:val="af1"/>
      </w:pPr>
      <w:r>
        <w:rPr>
          <w:rStyle w:val="af2"/>
        </w:rPr>
        <w:footnoteRef/>
      </w:r>
      <w:r>
        <w:t xml:space="preserve"> Исключается из Договора в случае, если контрагентом применяется упрощенная система налогообложения</w:t>
      </w:r>
    </w:p>
  </w:footnote>
  <w:footnote w:id="2">
    <w:p w:rsidR="00183538" w:rsidRDefault="005D4F72">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3">
    <w:p w:rsidR="00183538" w:rsidRDefault="005D4F72">
      <w:pPr>
        <w:pStyle w:val="af1"/>
        <w:jc w:val="both"/>
      </w:pPr>
      <w:r>
        <w:rPr>
          <w:rStyle w:val="af2"/>
        </w:rPr>
        <w:footnoteRef/>
      </w:r>
      <w:r>
        <w:rPr>
          <w:highlight w:val="lightGray"/>
        </w:rPr>
        <w:t xml:space="preserve"> </w:t>
      </w:r>
      <w:r>
        <w:rPr>
          <w:rFonts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tabs>
        <w:tab w:val="left" w:pos="1875"/>
        <w:tab w:val="center" w:pos="4153"/>
        <w:tab w:val="right" w:pos="8306"/>
      </w:tabs>
      <w:jc w:val="right"/>
    </w:pPr>
    <w:r>
      <w:t>ТФД № 2.4.1.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002C"/>
    <w:multiLevelType w:val="multilevel"/>
    <w:tmpl w:val="B09E54F6"/>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095D6982"/>
    <w:multiLevelType w:val="multilevel"/>
    <w:tmpl w:val="E764AA10"/>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9942DB4"/>
    <w:multiLevelType w:val="multilevel"/>
    <w:tmpl w:val="2056FC84"/>
    <w:lvl w:ilvl="0">
      <w:start w:val="1"/>
      <w:numFmt w:val="decimal"/>
      <w:suff w:val="space"/>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11CB5E59"/>
    <w:multiLevelType w:val="multilevel"/>
    <w:tmpl w:val="956862C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29E7802"/>
    <w:multiLevelType w:val="multilevel"/>
    <w:tmpl w:val="8C40D98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A54493D"/>
    <w:multiLevelType w:val="multilevel"/>
    <w:tmpl w:val="C44E687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1E056E4C"/>
    <w:multiLevelType w:val="multilevel"/>
    <w:tmpl w:val="3D74F2B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25BC4523"/>
    <w:multiLevelType w:val="multilevel"/>
    <w:tmpl w:val="00FC1E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6332293"/>
    <w:multiLevelType w:val="multilevel"/>
    <w:tmpl w:val="50B4725A"/>
    <w:lvl w:ilvl="0">
      <w:start w:val="1"/>
      <w:numFmt w:val="decimal"/>
      <w:lvlText w:val="%1."/>
      <w:lvlJc w:val="left"/>
      <w:pPr>
        <w:tabs>
          <w:tab w:val="num" w:pos="0"/>
        </w:tabs>
        <w:ind w:left="360" w:hanging="360"/>
      </w:pPr>
      <w:rPr>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1">
      <w:start w:val="1"/>
      <w:numFmt w:val="decimal"/>
      <w:lvlText w:val="%1.%2."/>
      <w:lvlJc w:val="left"/>
      <w:pPr>
        <w:tabs>
          <w:tab w:val="num" w:pos="0"/>
        </w:tabs>
        <w:ind w:left="792" w:hanging="792"/>
      </w:pPr>
      <w:rPr>
        <w:b w:val="0"/>
        <w:bCs/>
        <w:i w:val="0"/>
        <w:iCs/>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E1C1574"/>
    <w:multiLevelType w:val="multilevel"/>
    <w:tmpl w:val="625E3F7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5"/>
      <w:numFmt w:val="decimal"/>
      <w:lvlText w:val="%1.%2."/>
      <w:lvlJc w:val="left"/>
      <w:pPr>
        <w:tabs>
          <w:tab w:val="num" w:pos="0"/>
        </w:tabs>
        <w:ind w:left="792" w:hanging="432"/>
      </w:pPr>
      <w:rPr>
        <w:b/>
        <w:bCs/>
        <w:i w:val="0"/>
        <w:iCs/>
        <w:sz w:val="24"/>
        <w:szCs w:val="24"/>
      </w:rPr>
    </w:lvl>
    <w:lvl w:ilvl="2">
      <w:start w:val="1"/>
      <w:numFmt w:val="decimal"/>
      <w:suff w:val="nothing"/>
      <w:lvlText w:val="%1.%2.%3."/>
      <w:lvlJc w:val="left"/>
      <w:pPr>
        <w:tabs>
          <w:tab w:val="num" w:pos="0"/>
        </w:tabs>
        <w:ind w:left="1"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2F4E7F62"/>
    <w:multiLevelType w:val="multilevel"/>
    <w:tmpl w:val="4D54DDC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8983A8F"/>
    <w:multiLevelType w:val="multilevel"/>
    <w:tmpl w:val="8076C95C"/>
    <w:lvl w:ilvl="0">
      <w:start w:val="1"/>
      <w:numFmt w:val="decimal"/>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4F1638B6"/>
    <w:multiLevelType w:val="multilevel"/>
    <w:tmpl w:val="19F2AC54"/>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4F73392C"/>
    <w:multiLevelType w:val="multilevel"/>
    <w:tmpl w:val="00E0F3B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14" w15:restartNumberingAfterBreak="0">
    <w:nsid w:val="64584888"/>
    <w:multiLevelType w:val="multilevel"/>
    <w:tmpl w:val="945CF47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7F150BF"/>
    <w:multiLevelType w:val="hybridMultilevel"/>
    <w:tmpl w:val="E078D72E"/>
    <w:lvl w:ilvl="0" w:tplc="61D83A74">
      <w:start w:val="1"/>
      <w:numFmt w:val="decimal"/>
      <w:suff w:val="space"/>
      <w:lvlText w:val="%1."/>
      <w:lvlJc w:val="left"/>
      <w:pPr>
        <w:ind w:left="1680" w:hanging="168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16" w15:restartNumberingAfterBreak="0">
    <w:nsid w:val="69687FB4"/>
    <w:multiLevelType w:val="multilevel"/>
    <w:tmpl w:val="017E87BE"/>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lvlText w:val="%1.%2."/>
      <w:lvlJc w:val="left"/>
      <w:pPr>
        <w:tabs>
          <w:tab w:val="num" w:pos="0"/>
        </w:tabs>
        <w:ind w:left="792" w:hanging="432"/>
      </w:pPr>
      <w:rPr>
        <w:b/>
        <w:bCs/>
        <w:i w:val="0"/>
        <w:iCs/>
        <w:sz w:val="24"/>
        <w:szCs w:val="24"/>
      </w:rPr>
    </w:lvl>
    <w:lvl w:ilvl="2">
      <w:start w:val="1"/>
      <w:numFmt w:val="decimal"/>
      <w:suff w:val="space"/>
      <w:lvlText w:val="%1.%2.%3."/>
      <w:lvlJc w:val="left"/>
      <w:pPr>
        <w:tabs>
          <w:tab w:val="num" w:pos="0"/>
        </w:tabs>
        <w:ind w:left="0" w:firstLine="720"/>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6A1D397D"/>
    <w:multiLevelType w:val="multilevel"/>
    <w:tmpl w:val="816CA1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CCA5D58"/>
    <w:multiLevelType w:val="multilevel"/>
    <w:tmpl w:val="923EFC8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D6B73F8"/>
    <w:multiLevelType w:val="multilevel"/>
    <w:tmpl w:val="78748E20"/>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val="0"/>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3B248BE"/>
    <w:multiLevelType w:val="multilevel"/>
    <w:tmpl w:val="AD60BF18"/>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1" w15:restartNumberingAfterBreak="0">
    <w:nsid w:val="754479A0"/>
    <w:multiLevelType w:val="multilevel"/>
    <w:tmpl w:val="969458C8"/>
    <w:lvl w:ilvl="0">
      <w:start w:val="2"/>
      <w:numFmt w:val="decimal"/>
      <w:suff w:val="space"/>
      <w:lvlText w:val="%1."/>
      <w:lvlJc w:val="left"/>
      <w:pPr>
        <w:tabs>
          <w:tab w:val="num" w:pos="0"/>
        </w:tabs>
        <w:ind w:left="555" w:hanging="555"/>
      </w:pPr>
    </w:lvl>
    <w:lvl w:ilvl="1">
      <w:start w:val="1"/>
      <w:numFmt w:val="decimal"/>
      <w:suff w:val="space"/>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2" w15:restartNumberingAfterBreak="0">
    <w:nsid w:val="7AD766E2"/>
    <w:multiLevelType w:val="multilevel"/>
    <w:tmpl w:val="58088F9A"/>
    <w:lvl w:ilvl="0">
      <w:start w:val="1"/>
      <w:numFmt w:val="decimal"/>
      <w:lvlText w:val="%1."/>
      <w:lvlJc w:val="left"/>
      <w:pPr>
        <w:tabs>
          <w:tab w:val="num" w:pos="0"/>
        </w:tabs>
        <w:ind w:left="360" w:hanging="360"/>
      </w:pPr>
    </w:lvl>
    <w:lvl w:ilvl="1">
      <w:start w:val="1"/>
      <w:numFmt w:val="decimal"/>
      <w:suff w:val="space"/>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7D6A1E0A"/>
    <w:multiLevelType w:val="multilevel"/>
    <w:tmpl w:val="14C4F55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7F704175"/>
    <w:multiLevelType w:val="multilevel"/>
    <w:tmpl w:val="C4BE6402"/>
    <w:lvl w:ilvl="0">
      <w:start w:val="1"/>
      <w:numFmt w:val="decimal"/>
      <w:lvlText w:val="%1."/>
      <w:lvlJc w:val="left"/>
      <w:pPr>
        <w:tabs>
          <w:tab w:val="num" w:pos="0"/>
        </w:tabs>
        <w:ind w:left="1069" w:hanging="1069"/>
      </w:pPr>
      <w:rPr>
        <w:b/>
        <w:bCs w:val="0"/>
        <w:sz w:val="24"/>
        <w:szCs w:val="24"/>
      </w:rPr>
    </w:lvl>
    <w:lvl w:ilvl="1">
      <w:start w:val="1"/>
      <w:numFmt w:val="decimal"/>
      <w:lvlText w:val="%1.%2."/>
      <w:lvlJc w:val="left"/>
      <w:pPr>
        <w:tabs>
          <w:tab w:val="num" w:pos="0"/>
        </w:tabs>
        <w:ind w:left="792" w:hanging="792"/>
      </w:pPr>
      <w:rPr>
        <w:b w:val="0"/>
        <w:bCs/>
        <w:sz w:val="24"/>
        <w:szCs w:val="24"/>
      </w:rPr>
    </w:lvl>
    <w:lvl w:ilvl="2">
      <w:start w:val="1"/>
      <w:numFmt w:val="decimal"/>
      <w:lvlText w:val="%1.%2.%3."/>
      <w:lvlJc w:val="left"/>
      <w:pPr>
        <w:tabs>
          <w:tab w:val="num" w:pos="0"/>
        </w:tabs>
        <w:ind w:left="1224" w:hanging="122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7FC57251"/>
    <w:multiLevelType w:val="multilevel"/>
    <w:tmpl w:val="C7DE0BE0"/>
    <w:lvl w:ilvl="0">
      <w:start w:val="1"/>
      <w:numFmt w:val="decimal"/>
      <w:lvlText w:val="%1."/>
      <w:lvlJc w:val="left"/>
      <w:pPr>
        <w:tabs>
          <w:tab w:val="num" w:pos="0"/>
        </w:tabs>
        <w:ind w:left="360" w:hanging="360"/>
      </w:pPr>
    </w:lvl>
    <w:lvl w:ilvl="1">
      <w:start w:val="1"/>
      <w:numFmt w:val="decimal"/>
      <w:lvlText w:val="3.%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
  </w:num>
  <w:num w:numId="2">
    <w:abstractNumId w:val="14"/>
  </w:num>
  <w:num w:numId="3">
    <w:abstractNumId w:val="5"/>
  </w:num>
  <w:num w:numId="4">
    <w:abstractNumId w:val="10"/>
  </w:num>
  <w:num w:numId="5">
    <w:abstractNumId w:val="17"/>
  </w:num>
  <w:num w:numId="6">
    <w:abstractNumId w:val="23"/>
  </w:num>
  <w:num w:numId="7">
    <w:abstractNumId w:val="20"/>
  </w:num>
  <w:num w:numId="8">
    <w:abstractNumId w:val="13"/>
  </w:num>
  <w:num w:numId="9">
    <w:abstractNumId w:val="6"/>
  </w:num>
  <w:num w:numId="10">
    <w:abstractNumId w:val="3"/>
  </w:num>
  <w:num w:numId="11">
    <w:abstractNumId w:val="0"/>
  </w:num>
  <w:num w:numId="12">
    <w:abstractNumId w:val="19"/>
  </w:num>
  <w:num w:numId="13">
    <w:abstractNumId w:val="22"/>
  </w:num>
  <w:num w:numId="14">
    <w:abstractNumId w:val="11"/>
  </w:num>
  <w:num w:numId="15">
    <w:abstractNumId w:val="9"/>
  </w:num>
  <w:num w:numId="16">
    <w:abstractNumId w:val="18"/>
  </w:num>
  <w:num w:numId="17">
    <w:abstractNumId w:val="8"/>
  </w:num>
  <w:num w:numId="18">
    <w:abstractNumId w:val="7"/>
  </w:num>
  <w:num w:numId="19">
    <w:abstractNumId w:val="24"/>
  </w:num>
  <w:num w:numId="20">
    <w:abstractNumId w:val="4"/>
  </w:num>
  <w:num w:numId="21">
    <w:abstractNumId w:val="1"/>
  </w:num>
  <w:num w:numId="22">
    <w:abstractNumId w:val="16"/>
  </w:num>
  <w:num w:numId="23">
    <w:abstractNumId w:val="2"/>
  </w:num>
  <w:num w:numId="24">
    <w:abstractNumId w:val="21"/>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38"/>
    <w:rsid w:val="00183538"/>
    <w:rsid w:val="00366F07"/>
    <w:rsid w:val="005D4F72"/>
    <w:rsid w:val="00823F6A"/>
    <w:rsid w:val="00A371E0"/>
    <w:rsid w:val="00E15AA2"/>
    <w:rsid w:val="00F33A78"/>
    <w:rsid w:val="00FA38E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D166A"/>
  <w15:docId w15:val="{D8CD9A45-7159-43C5-9B9C-36CD3D07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16D8"/>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2">
    <w:name w:val="heading 2"/>
    <w:basedOn w:val="4"/>
    <w:next w:val="a"/>
    <w:link w:val="20"/>
    <w:qFormat/>
    <w:rsid w:val="00DF16D8"/>
    <w:pPr>
      <w:keepLines w:val="0"/>
      <w:widowControl/>
      <w:tabs>
        <w:tab w:val="left" w:pos="0"/>
      </w:tabs>
      <w:spacing w:before="120" w:after="60"/>
      <w:ind w:left="432" w:hanging="432"/>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
    <w:next w:val="a"/>
    <w:link w:val="40"/>
    <w:semiHidden/>
    <w:unhideWhenUsed/>
    <w:qFormat/>
    <w:rsid w:val="00DF16D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qFormat/>
    <w:rsid w:val="0095682B"/>
    <w:rPr>
      <w:b/>
      <w:bCs/>
      <w:sz w:val="24"/>
      <w:szCs w:val="24"/>
    </w:rPr>
  </w:style>
  <w:style w:type="character" w:customStyle="1" w:styleId="afa">
    <w:name w:val="Абзац списка Знак"/>
    <w:link w:val="afb"/>
    <w:uiPriority w:val="34"/>
    <w:qFormat/>
    <w:locked/>
    <w:rsid w:val="00725D08"/>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line number"/>
    <w:qFormat/>
  </w:style>
  <w:style w:type="character" w:customStyle="1" w:styleId="40">
    <w:name w:val="Заголовок 4 Знак"/>
    <w:basedOn w:val="a0"/>
    <w:link w:val="4"/>
    <w:semiHidden/>
    <w:qFormat/>
    <w:rsid w:val="00DF16D8"/>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qFormat/>
    <w:rsid w:val="00DF16D8"/>
    <w:rPr>
      <w:rFonts w:eastAsia="Calibri"/>
      <w:b/>
      <w:bCs/>
      <w:sz w:val="24"/>
      <w:szCs w:val="24"/>
      <w:lang w:val="x-none" w:eastAsia="x-none"/>
    </w:rPr>
  </w:style>
  <w:style w:type="character" w:customStyle="1" w:styleId="aff">
    <w:name w:val="Ссылка указателя"/>
    <w:qFormat/>
    <w:rsid w:val="00DF16D8"/>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0">
    <w:name w:val="List"/>
    <w:basedOn w:val="a6"/>
  </w:style>
  <w:style w:type="paragraph" w:styleId="aff1">
    <w:name w:val="caption"/>
    <w:basedOn w:val="a"/>
    <w:qFormat/>
    <w:pPr>
      <w:suppressLineNumbers/>
      <w:spacing w:before="120" w:after="120"/>
    </w:pPr>
    <w:rPr>
      <w:rFonts w:cs="Arial Unicode MS"/>
      <w:i/>
      <w:iCs/>
      <w:sz w:val="24"/>
      <w:szCs w:val="24"/>
    </w:rPr>
  </w:style>
  <w:style w:type="paragraph" w:styleId="aff2">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aff3">
    <w:name w:val="Таблицы (моноширинный)"/>
    <w:basedOn w:val="a"/>
    <w:next w:val="a"/>
    <w:qFormat/>
    <w:rsid w:val="00A264B0"/>
    <w:pPr>
      <w:jc w:val="both"/>
    </w:pPr>
    <w:rPr>
      <w:rFonts w:ascii="Courier New" w:hAnsi="Courier New" w:cs="Courier New"/>
    </w:rPr>
  </w:style>
  <w:style w:type="paragraph" w:styleId="21">
    <w:name w:val="Body Text Indent 2"/>
    <w:basedOn w:val="a"/>
    <w:qFormat/>
    <w:rsid w:val="00A264B0"/>
    <w:pPr>
      <w:ind w:left="1843"/>
      <w:jc w:val="both"/>
    </w:pPr>
    <w:rPr>
      <w:sz w:val="24"/>
    </w:rPr>
  </w:style>
  <w:style w:type="paragraph" w:styleId="aff4">
    <w:name w:val="Balloon Text"/>
    <w:basedOn w:val="a"/>
    <w:semiHidden/>
    <w:qFormat/>
    <w:rsid w:val="00080ACB"/>
    <w:rPr>
      <w:rFonts w:ascii="Tahoma" w:hAnsi="Tahoma" w:cs="Tahoma"/>
      <w:sz w:val="16"/>
      <w:szCs w:val="16"/>
    </w:rPr>
  </w:style>
  <w:style w:type="paragraph" w:styleId="22">
    <w:name w:val="Body Text 2"/>
    <w:basedOn w:val="a"/>
    <w:qFormat/>
    <w:rsid w:val="006257F9"/>
    <w:pPr>
      <w:widowControl/>
      <w:spacing w:after="120" w:line="480" w:lineRule="auto"/>
    </w:pPr>
    <w:rPr>
      <w:sz w:val="24"/>
      <w:szCs w:val="24"/>
    </w:rPr>
  </w:style>
  <w:style w:type="paragraph" w:customStyle="1" w:styleId="aff5">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b">
    <w:name w:val="List Paragraph"/>
    <w:basedOn w:val="a"/>
    <w:link w:val="afa"/>
    <w:uiPriority w:val="34"/>
    <w:qFormat/>
    <w:rsid w:val="00EC6E7D"/>
    <w:pPr>
      <w:ind w:left="720"/>
      <w:contextualSpacing/>
    </w:pPr>
  </w:style>
  <w:style w:type="paragraph" w:customStyle="1" w:styleId="aff6">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8">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9">
    <w:name w:val="Document Map"/>
    <w:basedOn w:val="a"/>
    <w:semiHidden/>
    <w:qFormat/>
    <w:rsid w:val="00936D2A"/>
    <w:pPr>
      <w:shd w:val="clear" w:color="auto" w:fill="000080"/>
    </w:pPr>
    <w:rPr>
      <w:rFonts w:ascii="Tahoma" w:hAnsi="Tahoma" w:cs="Tahoma"/>
    </w:rPr>
  </w:style>
  <w:style w:type="paragraph" w:styleId="affa">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b">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c">
    <w:name w:val="Normal (Web)"/>
    <w:basedOn w:val="a"/>
    <w:uiPriority w:val="99"/>
    <w:unhideWhenUsed/>
    <w:qFormat/>
    <w:rsid w:val="003E7F9E"/>
    <w:pPr>
      <w:widowControl/>
      <w:spacing w:beforeAutospacing="1" w:afterAutospacing="1"/>
    </w:pPr>
    <w:rPr>
      <w:sz w:val="24"/>
      <w:szCs w:val="24"/>
    </w:rPr>
  </w:style>
  <w:style w:type="paragraph" w:styleId="12">
    <w:name w:val="toc 1"/>
    <w:basedOn w:val="a"/>
    <w:next w:val="a"/>
    <w:autoRedefine/>
    <w:uiPriority w:val="39"/>
    <w:rsid w:val="00DF16D8"/>
    <w:pPr>
      <w:widowControl/>
      <w:spacing w:before="120"/>
    </w:pPr>
    <w:rPr>
      <w:rFonts w:cs="Calibri Light (Заголовки)"/>
      <w:b/>
      <w:bCs/>
      <w:sz w:val="24"/>
      <w:szCs w:val="24"/>
    </w:rPr>
  </w:style>
  <w:style w:type="paragraph" w:styleId="34">
    <w:name w:val="toc 3"/>
    <w:basedOn w:val="a"/>
    <w:next w:val="a"/>
    <w:autoRedefine/>
    <w:uiPriority w:val="39"/>
    <w:rsid w:val="00DF16D8"/>
    <w:pPr>
      <w:widowControl/>
      <w:ind w:left="280"/>
    </w:pPr>
    <w:rPr>
      <w:rFonts w:cstheme="minorHAnsi"/>
    </w:rPr>
  </w:style>
  <w:style w:type="paragraph" w:styleId="41">
    <w:name w:val="toc 4"/>
    <w:basedOn w:val="a"/>
    <w:next w:val="a"/>
    <w:autoRedefine/>
    <w:uiPriority w:val="39"/>
    <w:rsid w:val="00DF16D8"/>
    <w:pPr>
      <w:widowControl/>
      <w:ind w:left="560"/>
    </w:pPr>
    <w:rPr>
      <w:rFonts w:cstheme="minorHAnsi"/>
    </w:rPr>
  </w:style>
  <w:style w:type="paragraph" w:customStyle="1" w:styleId="affd">
    <w:name w:val="Таблица"/>
    <w:basedOn w:val="a"/>
    <w:qFormat/>
    <w:rsid w:val="00DF16D8"/>
    <w:pPr>
      <w:keepNext/>
      <w:widowControl/>
      <w:spacing w:before="60" w:after="60"/>
      <w:jc w:val="center"/>
    </w:pPr>
    <w:rPr>
      <w:rFonts w:eastAsia="Calibri"/>
      <w:b/>
      <w:sz w:val="24"/>
      <w:szCs w:val="24"/>
      <w:lang w:val="x-none" w:eastAsia="x-none"/>
    </w:rPr>
  </w:style>
  <w:style w:type="paragraph" w:customStyle="1" w:styleId="affe">
    <w:name w:val="Таблица шапка"/>
    <w:basedOn w:val="a"/>
    <w:qFormat/>
    <w:rsid w:val="00DF16D8"/>
    <w:pPr>
      <w:keepNext/>
      <w:widowControl/>
      <w:spacing w:before="40" w:after="40"/>
      <w:ind w:left="57" w:right="57"/>
    </w:pPr>
    <w:rPr>
      <w:sz w:val="22"/>
      <w:szCs w:val="26"/>
    </w:rPr>
  </w:style>
  <w:style w:type="table" w:styleId="afff">
    <w:name w:val="Table Grid"/>
    <w:basedOn w:val="a1"/>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ftk.info@rushydro.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79440D5123ABA6A25F43346AB59DBAAC7032C8E1556DA64FAED62E167F76889C2B7C475C32EFC59BJ8r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8BF6F1-954D-4879-AB9E-D7128A393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8414</Words>
  <Characters>47962</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Олейниковы и Савелий</cp:lastModifiedBy>
  <cp:revision>7</cp:revision>
  <cp:lastPrinted>2018-05-22T09:46:00Z</cp:lastPrinted>
  <dcterms:created xsi:type="dcterms:W3CDTF">2026-08-27T01:17:00Z</dcterms:created>
  <dcterms:modified xsi:type="dcterms:W3CDTF">2026-10-14T07:50:00Z</dcterms:modified>
  <dc:language>ru-RU</dc:language>
</cp:coreProperties>
</file>