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FEBE0" w14:textId="77777777" w:rsidR="002A577D" w:rsidRDefault="002A577D" w:rsidP="002A577D">
      <w:pPr>
        <w:widowControl w:val="0"/>
        <w:autoSpaceDE w:val="0"/>
        <w:autoSpaceDN w:val="0"/>
        <w:adjustRightInd w:val="0"/>
        <w:spacing w:after="120" w:line="259" w:lineRule="auto"/>
        <w:jc w:val="center"/>
        <w:rPr>
          <w:b/>
          <w:sz w:val="28"/>
          <w:szCs w:val="28"/>
        </w:rPr>
      </w:pPr>
      <w:bookmarkStart w:id="0" w:name="_GoBack"/>
      <w:bookmarkEnd w:id="0"/>
    </w:p>
    <w:p w14:paraId="7188C39E" w14:textId="3B7A5514" w:rsidR="002A577D" w:rsidRDefault="002A577D" w:rsidP="002A577D">
      <w:pPr>
        <w:widowControl w:val="0"/>
        <w:autoSpaceDE w:val="0"/>
        <w:autoSpaceDN w:val="0"/>
        <w:adjustRightInd w:val="0"/>
        <w:spacing w:after="120" w:line="259" w:lineRule="auto"/>
        <w:jc w:val="center"/>
        <w:rPr>
          <w:b/>
          <w:sz w:val="28"/>
          <w:szCs w:val="28"/>
        </w:rPr>
      </w:pPr>
    </w:p>
    <w:p w14:paraId="5F1EA4F9" w14:textId="35ABD3F4" w:rsidR="001C2173" w:rsidRDefault="001C2173" w:rsidP="002A577D">
      <w:pPr>
        <w:widowControl w:val="0"/>
        <w:autoSpaceDE w:val="0"/>
        <w:autoSpaceDN w:val="0"/>
        <w:adjustRightInd w:val="0"/>
        <w:spacing w:after="120" w:line="259" w:lineRule="auto"/>
        <w:jc w:val="center"/>
        <w:rPr>
          <w:b/>
          <w:sz w:val="28"/>
          <w:szCs w:val="28"/>
        </w:rPr>
      </w:pPr>
    </w:p>
    <w:p w14:paraId="1BEEF5E9" w14:textId="395C9CF3" w:rsidR="001C2173" w:rsidRDefault="001C2173" w:rsidP="002A577D">
      <w:pPr>
        <w:widowControl w:val="0"/>
        <w:autoSpaceDE w:val="0"/>
        <w:autoSpaceDN w:val="0"/>
        <w:adjustRightInd w:val="0"/>
        <w:spacing w:after="120" w:line="259" w:lineRule="auto"/>
        <w:jc w:val="center"/>
        <w:rPr>
          <w:b/>
          <w:sz w:val="28"/>
          <w:szCs w:val="28"/>
        </w:rPr>
      </w:pPr>
    </w:p>
    <w:p w14:paraId="30FDDDAF" w14:textId="162E6063" w:rsidR="001C2173" w:rsidRDefault="001C2173" w:rsidP="002A577D">
      <w:pPr>
        <w:widowControl w:val="0"/>
        <w:autoSpaceDE w:val="0"/>
        <w:autoSpaceDN w:val="0"/>
        <w:adjustRightInd w:val="0"/>
        <w:spacing w:after="120" w:line="259" w:lineRule="auto"/>
        <w:jc w:val="center"/>
        <w:rPr>
          <w:b/>
          <w:sz w:val="28"/>
          <w:szCs w:val="28"/>
        </w:rPr>
      </w:pPr>
    </w:p>
    <w:p w14:paraId="0C347954" w14:textId="541F4A4E" w:rsidR="001C2173" w:rsidRDefault="001C2173" w:rsidP="002A577D">
      <w:pPr>
        <w:widowControl w:val="0"/>
        <w:autoSpaceDE w:val="0"/>
        <w:autoSpaceDN w:val="0"/>
        <w:adjustRightInd w:val="0"/>
        <w:spacing w:after="120" w:line="259" w:lineRule="auto"/>
        <w:jc w:val="center"/>
        <w:rPr>
          <w:b/>
          <w:sz w:val="28"/>
          <w:szCs w:val="28"/>
        </w:rPr>
      </w:pPr>
    </w:p>
    <w:p w14:paraId="4F72746B" w14:textId="74E8FDCA" w:rsidR="001C2173" w:rsidRDefault="001C2173" w:rsidP="002A577D">
      <w:pPr>
        <w:widowControl w:val="0"/>
        <w:autoSpaceDE w:val="0"/>
        <w:autoSpaceDN w:val="0"/>
        <w:adjustRightInd w:val="0"/>
        <w:spacing w:after="120" w:line="259" w:lineRule="auto"/>
        <w:jc w:val="center"/>
        <w:rPr>
          <w:b/>
          <w:sz w:val="28"/>
          <w:szCs w:val="28"/>
        </w:rPr>
      </w:pPr>
    </w:p>
    <w:p w14:paraId="295D352E" w14:textId="77CDF6DB" w:rsidR="001C2173" w:rsidRDefault="001C2173" w:rsidP="002A577D">
      <w:pPr>
        <w:widowControl w:val="0"/>
        <w:autoSpaceDE w:val="0"/>
        <w:autoSpaceDN w:val="0"/>
        <w:adjustRightInd w:val="0"/>
        <w:spacing w:after="120" w:line="259" w:lineRule="auto"/>
        <w:jc w:val="center"/>
        <w:rPr>
          <w:b/>
          <w:sz w:val="28"/>
          <w:szCs w:val="28"/>
        </w:rPr>
      </w:pPr>
    </w:p>
    <w:p w14:paraId="338424E6" w14:textId="6F885069" w:rsidR="001C2173" w:rsidRDefault="001C2173" w:rsidP="002A577D">
      <w:pPr>
        <w:widowControl w:val="0"/>
        <w:autoSpaceDE w:val="0"/>
        <w:autoSpaceDN w:val="0"/>
        <w:adjustRightInd w:val="0"/>
        <w:spacing w:after="120" w:line="259" w:lineRule="auto"/>
        <w:jc w:val="center"/>
        <w:rPr>
          <w:b/>
          <w:sz w:val="28"/>
          <w:szCs w:val="28"/>
        </w:rPr>
      </w:pPr>
    </w:p>
    <w:p w14:paraId="5B81C993" w14:textId="1D1EE8F1" w:rsidR="001C2173" w:rsidRDefault="001C2173" w:rsidP="002A577D">
      <w:pPr>
        <w:widowControl w:val="0"/>
        <w:autoSpaceDE w:val="0"/>
        <w:autoSpaceDN w:val="0"/>
        <w:adjustRightInd w:val="0"/>
        <w:spacing w:after="120" w:line="259" w:lineRule="auto"/>
        <w:jc w:val="center"/>
        <w:rPr>
          <w:b/>
          <w:sz w:val="28"/>
          <w:szCs w:val="28"/>
        </w:rPr>
      </w:pPr>
    </w:p>
    <w:p w14:paraId="45DB258A" w14:textId="033BFD9F" w:rsidR="001C2173" w:rsidRDefault="001C2173" w:rsidP="002A577D">
      <w:pPr>
        <w:widowControl w:val="0"/>
        <w:autoSpaceDE w:val="0"/>
        <w:autoSpaceDN w:val="0"/>
        <w:adjustRightInd w:val="0"/>
        <w:spacing w:after="120" w:line="259" w:lineRule="auto"/>
        <w:jc w:val="center"/>
        <w:rPr>
          <w:b/>
          <w:sz w:val="28"/>
          <w:szCs w:val="28"/>
        </w:rPr>
      </w:pPr>
    </w:p>
    <w:p w14:paraId="2F7D721D" w14:textId="77777777" w:rsidR="001C2173" w:rsidRDefault="001C2173" w:rsidP="002A577D">
      <w:pPr>
        <w:widowControl w:val="0"/>
        <w:autoSpaceDE w:val="0"/>
        <w:autoSpaceDN w:val="0"/>
        <w:adjustRightInd w:val="0"/>
        <w:spacing w:after="120" w:line="259" w:lineRule="auto"/>
        <w:jc w:val="center"/>
        <w:rPr>
          <w:b/>
          <w:sz w:val="28"/>
          <w:szCs w:val="28"/>
        </w:rPr>
      </w:pPr>
    </w:p>
    <w:p w14:paraId="26C57D09" w14:textId="77777777" w:rsidR="002A577D" w:rsidRDefault="002A577D" w:rsidP="002A577D">
      <w:pPr>
        <w:widowControl w:val="0"/>
        <w:autoSpaceDE w:val="0"/>
        <w:autoSpaceDN w:val="0"/>
        <w:adjustRightInd w:val="0"/>
        <w:spacing w:after="120" w:line="259" w:lineRule="auto"/>
        <w:jc w:val="center"/>
        <w:rPr>
          <w:b/>
          <w:sz w:val="28"/>
          <w:szCs w:val="28"/>
        </w:rPr>
      </w:pPr>
    </w:p>
    <w:p w14:paraId="29A27D48" w14:textId="50A9263A" w:rsidR="001C2173" w:rsidRPr="005C4F33" w:rsidRDefault="005C4F33" w:rsidP="001C2173">
      <w:pPr>
        <w:jc w:val="center"/>
        <w:rPr>
          <w:b/>
          <w:sz w:val="32"/>
          <w:szCs w:val="32"/>
        </w:rPr>
      </w:pPr>
      <w:r w:rsidRPr="005C4F33">
        <w:rPr>
          <w:b/>
          <w:sz w:val="32"/>
          <w:szCs w:val="32"/>
        </w:rPr>
        <w:t>ТЕХНИЧЕСКОЕ ЗАДАНИЕ</w:t>
      </w:r>
    </w:p>
    <w:p w14:paraId="59AD03A1" w14:textId="77777777" w:rsidR="001C2173" w:rsidRPr="002A577D" w:rsidRDefault="001C2173" w:rsidP="001C2173">
      <w:pPr>
        <w:jc w:val="center"/>
        <w:rPr>
          <w:b/>
        </w:rPr>
      </w:pPr>
    </w:p>
    <w:p w14:paraId="562B4FC1" w14:textId="7630E66A" w:rsidR="001C2173" w:rsidRPr="005C4F33" w:rsidRDefault="005C4F33" w:rsidP="001C2173">
      <w:pPr>
        <w:widowControl w:val="0"/>
        <w:autoSpaceDE w:val="0"/>
        <w:autoSpaceDN w:val="0"/>
        <w:adjustRightInd w:val="0"/>
        <w:spacing w:after="120" w:line="259" w:lineRule="auto"/>
        <w:jc w:val="center"/>
        <w:rPr>
          <w:sz w:val="28"/>
          <w:szCs w:val="28"/>
        </w:rPr>
      </w:pPr>
      <w:r w:rsidRPr="005C4F33">
        <w:rPr>
          <w:bCs/>
          <w:sz w:val="28"/>
          <w:szCs w:val="28"/>
        </w:rPr>
        <w:t xml:space="preserve">Оказание услуг по сортировке и обработке почтовых отправлений, включая осуществление погрузочно-разгрузочных работ для нужд УФПС </w:t>
      </w:r>
      <w:r>
        <w:rPr>
          <w:bCs/>
          <w:sz w:val="28"/>
          <w:szCs w:val="28"/>
        </w:rPr>
        <w:t>Ханты-Мансийского автономного округа</w:t>
      </w:r>
      <w:r w:rsidRPr="005C4F33">
        <w:rPr>
          <w:bCs/>
          <w:sz w:val="28"/>
          <w:szCs w:val="28"/>
        </w:rPr>
        <w:t>-ЮГРА</w:t>
      </w:r>
      <w:r>
        <w:rPr>
          <w:bCs/>
          <w:sz w:val="28"/>
          <w:szCs w:val="28"/>
        </w:rPr>
        <w:t>.</w:t>
      </w:r>
    </w:p>
    <w:p w14:paraId="015A86D5" w14:textId="327F95C6" w:rsidR="002A577D" w:rsidRDefault="002A577D" w:rsidP="002A577D">
      <w:pPr>
        <w:widowControl w:val="0"/>
        <w:autoSpaceDE w:val="0"/>
        <w:autoSpaceDN w:val="0"/>
        <w:adjustRightInd w:val="0"/>
        <w:spacing w:after="120" w:line="259" w:lineRule="auto"/>
        <w:jc w:val="center"/>
        <w:rPr>
          <w:b/>
          <w:sz w:val="28"/>
          <w:szCs w:val="28"/>
        </w:rPr>
      </w:pPr>
    </w:p>
    <w:p w14:paraId="63A1A9D7" w14:textId="4BFD7FEF" w:rsidR="001C2173" w:rsidRPr="001C2173" w:rsidRDefault="001C2173" w:rsidP="001C2173">
      <w:pPr>
        <w:rPr>
          <w:sz w:val="28"/>
          <w:szCs w:val="28"/>
        </w:rPr>
      </w:pPr>
    </w:p>
    <w:p w14:paraId="5721E411" w14:textId="4A373DC3" w:rsidR="001C2173" w:rsidRPr="001C2173" w:rsidRDefault="001C2173" w:rsidP="001C2173">
      <w:pPr>
        <w:rPr>
          <w:sz w:val="28"/>
          <w:szCs w:val="28"/>
        </w:rPr>
      </w:pPr>
    </w:p>
    <w:p w14:paraId="444936A9" w14:textId="47C2BC8C" w:rsidR="001C2173" w:rsidRPr="001C2173" w:rsidRDefault="001C2173" w:rsidP="001C2173">
      <w:pPr>
        <w:rPr>
          <w:sz w:val="28"/>
          <w:szCs w:val="28"/>
        </w:rPr>
      </w:pPr>
    </w:p>
    <w:p w14:paraId="14C827D2" w14:textId="5DAC5869" w:rsidR="001C2173" w:rsidRPr="001C2173" w:rsidRDefault="001C2173" w:rsidP="001C2173">
      <w:pPr>
        <w:rPr>
          <w:sz w:val="28"/>
          <w:szCs w:val="28"/>
        </w:rPr>
      </w:pPr>
    </w:p>
    <w:p w14:paraId="37C8AC08" w14:textId="287C7A5C" w:rsidR="001C2173" w:rsidRPr="001C2173" w:rsidRDefault="001C2173" w:rsidP="001C2173">
      <w:pPr>
        <w:rPr>
          <w:sz w:val="28"/>
          <w:szCs w:val="28"/>
        </w:rPr>
      </w:pPr>
    </w:p>
    <w:p w14:paraId="4A6EF1E4" w14:textId="1D4282D5" w:rsidR="001C2173" w:rsidRPr="001C2173" w:rsidRDefault="001C2173" w:rsidP="001C2173">
      <w:pPr>
        <w:rPr>
          <w:sz w:val="28"/>
          <w:szCs w:val="28"/>
        </w:rPr>
      </w:pPr>
    </w:p>
    <w:p w14:paraId="1BA1F867" w14:textId="2FC344C9" w:rsidR="001C2173" w:rsidRPr="001C2173" w:rsidRDefault="001C2173" w:rsidP="001C2173">
      <w:pPr>
        <w:rPr>
          <w:sz w:val="28"/>
          <w:szCs w:val="28"/>
        </w:rPr>
      </w:pPr>
    </w:p>
    <w:p w14:paraId="7132A3CA" w14:textId="3EC2753E" w:rsidR="001C2173" w:rsidRPr="001C2173" w:rsidRDefault="001C2173" w:rsidP="001C2173">
      <w:pPr>
        <w:rPr>
          <w:sz w:val="28"/>
          <w:szCs w:val="28"/>
        </w:rPr>
      </w:pPr>
    </w:p>
    <w:p w14:paraId="4518A4EA" w14:textId="5D7B733B" w:rsidR="001C2173" w:rsidRPr="001C2173" w:rsidRDefault="001C2173" w:rsidP="001C2173">
      <w:pPr>
        <w:rPr>
          <w:sz w:val="28"/>
          <w:szCs w:val="28"/>
        </w:rPr>
      </w:pPr>
    </w:p>
    <w:p w14:paraId="6400908C" w14:textId="04B63D34" w:rsidR="001C2173" w:rsidRPr="001C2173" w:rsidRDefault="001C2173" w:rsidP="001C2173">
      <w:pPr>
        <w:rPr>
          <w:sz w:val="28"/>
          <w:szCs w:val="28"/>
        </w:rPr>
      </w:pPr>
    </w:p>
    <w:p w14:paraId="5E56AE68" w14:textId="3E6DC6AA" w:rsidR="001C2173" w:rsidRPr="001C2173" w:rsidRDefault="001C2173" w:rsidP="001C2173">
      <w:pPr>
        <w:rPr>
          <w:sz w:val="28"/>
          <w:szCs w:val="28"/>
        </w:rPr>
      </w:pPr>
    </w:p>
    <w:p w14:paraId="146B3D67" w14:textId="711F637E" w:rsidR="001C2173" w:rsidRPr="001C2173" w:rsidRDefault="001C2173" w:rsidP="001C2173">
      <w:pPr>
        <w:rPr>
          <w:sz w:val="28"/>
          <w:szCs w:val="28"/>
        </w:rPr>
      </w:pPr>
    </w:p>
    <w:p w14:paraId="5C38D920" w14:textId="0BEE8050" w:rsidR="001C2173" w:rsidRPr="001C2173" w:rsidRDefault="001C2173" w:rsidP="001C2173">
      <w:pPr>
        <w:rPr>
          <w:sz w:val="28"/>
          <w:szCs w:val="28"/>
        </w:rPr>
      </w:pPr>
    </w:p>
    <w:p w14:paraId="57BD2ED0" w14:textId="0FB9D2C8" w:rsidR="001C2173" w:rsidRPr="001C2173" w:rsidRDefault="001C2173" w:rsidP="001C2173">
      <w:pPr>
        <w:rPr>
          <w:sz w:val="28"/>
          <w:szCs w:val="28"/>
        </w:rPr>
      </w:pPr>
    </w:p>
    <w:p w14:paraId="66D807BD" w14:textId="08ADC9A3" w:rsidR="001C2173" w:rsidRPr="001C2173" w:rsidRDefault="001C2173" w:rsidP="001C2173">
      <w:pPr>
        <w:rPr>
          <w:sz w:val="28"/>
          <w:szCs w:val="28"/>
        </w:rPr>
      </w:pPr>
    </w:p>
    <w:p w14:paraId="0E1D1BE1" w14:textId="0DC339EB" w:rsidR="001C2173" w:rsidRPr="001C2173" w:rsidRDefault="001C2173" w:rsidP="001C2173">
      <w:pPr>
        <w:rPr>
          <w:sz w:val="28"/>
          <w:szCs w:val="28"/>
        </w:rPr>
      </w:pPr>
    </w:p>
    <w:p w14:paraId="1591A22C" w14:textId="0F073580" w:rsidR="001C2173" w:rsidRPr="001C2173" w:rsidRDefault="001C2173" w:rsidP="001C2173">
      <w:pPr>
        <w:rPr>
          <w:sz w:val="28"/>
          <w:szCs w:val="28"/>
        </w:rPr>
      </w:pPr>
    </w:p>
    <w:p w14:paraId="229C15DE" w14:textId="58FF991F" w:rsidR="001C2173" w:rsidRPr="001C2173" w:rsidRDefault="001C2173" w:rsidP="001C2173">
      <w:pPr>
        <w:rPr>
          <w:sz w:val="28"/>
          <w:szCs w:val="28"/>
        </w:rPr>
      </w:pPr>
    </w:p>
    <w:p w14:paraId="2E8494B0" w14:textId="1F39E6BD" w:rsidR="001C2173" w:rsidRPr="001C2173" w:rsidRDefault="005C4F33" w:rsidP="005C4F33">
      <w:pPr>
        <w:widowControl w:val="0"/>
        <w:autoSpaceDE w:val="0"/>
        <w:autoSpaceDN w:val="0"/>
        <w:adjustRightInd w:val="0"/>
        <w:spacing w:after="120" w:line="259" w:lineRule="auto"/>
        <w:jc w:val="center"/>
        <w:rPr>
          <w:b/>
          <w:sz w:val="28"/>
          <w:szCs w:val="28"/>
        </w:rPr>
      </w:pPr>
      <w:r>
        <w:t>Ханты-Мансийск,</w:t>
      </w:r>
      <w:r w:rsidR="001C2173" w:rsidRPr="002D6F5B">
        <w:t xml:space="preserve"> 20</w:t>
      </w:r>
      <w:r w:rsidR="00CD4E30">
        <w:t>26</w:t>
      </w:r>
    </w:p>
    <w:p w14:paraId="7A0051E8" w14:textId="07A168DB" w:rsidR="002A577D" w:rsidRPr="00892767" w:rsidRDefault="001C2173" w:rsidP="00E11C1A">
      <w:pPr>
        <w:pStyle w:val="ConsPlusNormal"/>
        <w:pageBreakBefore/>
        <w:widowControl w:val="0"/>
        <w:numPr>
          <w:ilvl w:val="0"/>
          <w:numId w:val="15"/>
        </w:num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ПЕ</w:t>
      </w:r>
      <w:r w:rsidR="002A577D" w:rsidRPr="00892767">
        <w:rPr>
          <w:rFonts w:ascii="Times New Roman" w:hAnsi="Times New Roman" w:cs="Times New Roman"/>
          <w:b/>
          <w:sz w:val="24"/>
          <w:szCs w:val="24"/>
        </w:rPr>
        <w:t>РЕЧЕНЬ ПРИНЯТЫХ СОКРАЩЕНИЙ</w:t>
      </w:r>
    </w:p>
    <w:p w14:paraId="79533A0F" w14:textId="77777777" w:rsidR="002A577D" w:rsidRPr="00892767" w:rsidRDefault="002A577D" w:rsidP="002A577D">
      <w:pPr>
        <w:pStyle w:val="ConsPlusNormal"/>
        <w:jc w:val="center"/>
        <w:rPr>
          <w:rFonts w:ascii="Times New Roman" w:hAnsi="Times New Roman" w:cs="Times New Roman"/>
          <w:sz w:val="24"/>
          <w:szCs w:val="24"/>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4"/>
        <w:gridCol w:w="6237"/>
      </w:tblGrid>
      <w:tr w:rsidR="002A577D" w:rsidRPr="000121DF" w14:paraId="5A857EAC" w14:textId="77777777" w:rsidTr="005C4F33">
        <w:tc>
          <w:tcPr>
            <w:tcW w:w="709" w:type="dxa"/>
            <w:vAlign w:val="center"/>
          </w:tcPr>
          <w:p w14:paraId="08E754F4" w14:textId="77777777" w:rsidR="002A577D" w:rsidRPr="000121DF" w:rsidRDefault="002A577D" w:rsidP="00E11C1A">
            <w:pPr>
              <w:pStyle w:val="ConsPlusNormal"/>
              <w:jc w:val="center"/>
              <w:rPr>
                <w:rFonts w:ascii="Times New Roman" w:hAnsi="Times New Roman" w:cs="Times New Roman"/>
                <w:b/>
                <w:sz w:val="24"/>
                <w:szCs w:val="24"/>
              </w:rPr>
            </w:pPr>
            <w:r w:rsidRPr="000121DF">
              <w:rPr>
                <w:rFonts w:ascii="Times New Roman" w:hAnsi="Times New Roman" w:cs="Times New Roman"/>
                <w:b/>
                <w:sz w:val="24"/>
                <w:szCs w:val="24"/>
              </w:rPr>
              <w:t>№ п/п</w:t>
            </w:r>
          </w:p>
        </w:tc>
        <w:tc>
          <w:tcPr>
            <w:tcW w:w="2694" w:type="dxa"/>
            <w:vAlign w:val="center"/>
          </w:tcPr>
          <w:p w14:paraId="2DB2BFBA" w14:textId="3892817D" w:rsidR="002A577D" w:rsidRPr="000121DF" w:rsidRDefault="001938CD" w:rsidP="00E11C1A">
            <w:pPr>
              <w:pStyle w:val="ConsPlusNormal"/>
              <w:jc w:val="center"/>
              <w:rPr>
                <w:rFonts w:ascii="Times New Roman" w:hAnsi="Times New Roman" w:cs="Times New Roman"/>
                <w:b/>
                <w:sz w:val="24"/>
                <w:szCs w:val="24"/>
              </w:rPr>
            </w:pPr>
            <w:r>
              <w:rPr>
                <w:rFonts w:ascii="Times New Roman" w:hAnsi="Times New Roman" w:cs="Times New Roman"/>
                <w:b/>
                <w:sz w:val="24"/>
                <w:szCs w:val="24"/>
              </w:rPr>
              <w:t>Сокращение</w:t>
            </w:r>
          </w:p>
        </w:tc>
        <w:tc>
          <w:tcPr>
            <w:tcW w:w="6237" w:type="dxa"/>
            <w:vAlign w:val="center"/>
          </w:tcPr>
          <w:p w14:paraId="3D72070E" w14:textId="77777777" w:rsidR="002A577D" w:rsidRPr="000121DF" w:rsidRDefault="002A577D" w:rsidP="00E11C1A">
            <w:pPr>
              <w:pStyle w:val="ConsPlusNormal"/>
              <w:jc w:val="center"/>
              <w:rPr>
                <w:rFonts w:ascii="Times New Roman" w:hAnsi="Times New Roman" w:cs="Times New Roman"/>
                <w:b/>
                <w:sz w:val="24"/>
                <w:szCs w:val="24"/>
              </w:rPr>
            </w:pPr>
            <w:r w:rsidRPr="000121DF">
              <w:rPr>
                <w:rFonts w:ascii="Times New Roman" w:hAnsi="Times New Roman" w:cs="Times New Roman"/>
                <w:b/>
                <w:sz w:val="24"/>
                <w:szCs w:val="24"/>
              </w:rPr>
              <w:t>Расшифровка сокращения</w:t>
            </w:r>
          </w:p>
        </w:tc>
      </w:tr>
      <w:tr w:rsidR="002A577D" w:rsidRPr="000121DF" w14:paraId="6B62E1E0" w14:textId="77777777" w:rsidTr="005C4F33">
        <w:tc>
          <w:tcPr>
            <w:tcW w:w="709" w:type="dxa"/>
          </w:tcPr>
          <w:p w14:paraId="4E597D7A" w14:textId="77777777" w:rsidR="002A577D" w:rsidRPr="000121DF" w:rsidRDefault="002A577D" w:rsidP="00E11C1A">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1</w:t>
            </w:r>
          </w:p>
        </w:tc>
        <w:tc>
          <w:tcPr>
            <w:tcW w:w="2694" w:type="dxa"/>
          </w:tcPr>
          <w:p w14:paraId="5A2F87DC" w14:textId="77777777" w:rsidR="002A577D" w:rsidRPr="007611E4" w:rsidRDefault="002A577D" w:rsidP="00E11C1A">
            <w:pPr>
              <w:jc w:val="center"/>
            </w:pPr>
            <w:r w:rsidRPr="007611E4">
              <w:t>Исполнитель</w:t>
            </w:r>
          </w:p>
        </w:tc>
        <w:tc>
          <w:tcPr>
            <w:tcW w:w="6237" w:type="dxa"/>
          </w:tcPr>
          <w:p w14:paraId="6C7BFB41" w14:textId="68067B31" w:rsidR="002A577D" w:rsidRPr="007611E4" w:rsidRDefault="00E11C1A" w:rsidP="00E11C1A">
            <w:pPr>
              <w:jc w:val="both"/>
            </w:pPr>
            <w:r w:rsidRPr="007611E4">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1C2173">
              <w:t>№</w:t>
            </w:r>
            <w:r w:rsidR="00F65F3C">
              <w:t xml:space="preserve"> </w:t>
            </w:r>
            <w:r w:rsidRPr="007611E4">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2A577D" w:rsidRPr="000121DF" w14:paraId="5DD7A28C" w14:textId="77777777" w:rsidTr="005C4F33">
        <w:tc>
          <w:tcPr>
            <w:tcW w:w="709" w:type="dxa"/>
          </w:tcPr>
          <w:p w14:paraId="4B80328E" w14:textId="77777777" w:rsidR="002A577D" w:rsidRPr="000121DF" w:rsidRDefault="002A577D" w:rsidP="00E11C1A">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2</w:t>
            </w:r>
          </w:p>
        </w:tc>
        <w:tc>
          <w:tcPr>
            <w:tcW w:w="2694" w:type="dxa"/>
            <w:tcBorders>
              <w:bottom w:val="single" w:sz="4" w:space="0" w:color="auto"/>
            </w:tcBorders>
          </w:tcPr>
          <w:p w14:paraId="102045E2" w14:textId="77777777" w:rsidR="002A577D" w:rsidRPr="007611E4" w:rsidRDefault="002A577D" w:rsidP="00E11C1A">
            <w:pPr>
              <w:jc w:val="center"/>
            </w:pPr>
            <w:r w:rsidRPr="007611E4">
              <w:t>Заказчик</w:t>
            </w:r>
          </w:p>
        </w:tc>
        <w:tc>
          <w:tcPr>
            <w:tcW w:w="6237" w:type="dxa"/>
          </w:tcPr>
          <w:p w14:paraId="4125AFD7" w14:textId="1C6FC117" w:rsidR="002A577D" w:rsidRPr="007611E4" w:rsidRDefault="00E11C1A" w:rsidP="005C4F33">
            <w:pPr>
              <w:jc w:val="both"/>
            </w:pPr>
            <w:r w:rsidRPr="007611E4">
              <w:t xml:space="preserve">Акционерное общество «Почта России» в лице </w:t>
            </w:r>
            <w:r w:rsidR="002A577D" w:rsidRPr="007611E4">
              <w:t xml:space="preserve">УФПС </w:t>
            </w:r>
            <w:r w:rsidR="005C4F33">
              <w:t>Ханты-Мансийского автономного округа-Югра</w:t>
            </w:r>
            <w:r w:rsidR="002A577D" w:rsidRPr="007611E4">
              <w:t xml:space="preserve"> </w:t>
            </w:r>
          </w:p>
        </w:tc>
      </w:tr>
      <w:tr w:rsidR="005C4F33" w:rsidRPr="000121DF" w14:paraId="73E46A75" w14:textId="77777777" w:rsidTr="005C4F33">
        <w:tc>
          <w:tcPr>
            <w:tcW w:w="709" w:type="dxa"/>
          </w:tcPr>
          <w:p w14:paraId="3483ADBA" w14:textId="77777777" w:rsidR="005C4F33" w:rsidRPr="000121DF" w:rsidRDefault="005C4F33" w:rsidP="005C4F33">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3</w:t>
            </w:r>
          </w:p>
        </w:tc>
        <w:tc>
          <w:tcPr>
            <w:tcW w:w="2694" w:type="dxa"/>
          </w:tcPr>
          <w:p w14:paraId="3AAC7C62" w14:textId="5FA2D8EC" w:rsidR="005C4F33" w:rsidRPr="005C4F33" w:rsidRDefault="005C4F33" w:rsidP="005C4F33">
            <w:pPr>
              <w:pStyle w:val="ConsPlusNormal"/>
              <w:jc w:val="center"/>
              <w:rPr>
                <w:rFonts w:ascii="Times New Roman" w:hAnsi="Times New Roman" w:cs="Times New Roman"/>
                <w:sz w:val="24"/>
                <w:szCs w:val="24"/>
              </w:rPr>
            </w:pPr>
            <w:r w:rsidRPr="005C4F33">
              <w:rPr>
                <w:rFonts w:ascii="Times New Roman" w:hAnsi="Times New Roman" w:cs="Times New Roman"/>
                <w:sz w:val="24"/>
                <w:szCs w:val="24"/>
              </w:rPr>
              <w:t xml:space="preserve"> УСОП</w:t>
            </w:r>
          </w:p>
        </w:tc>
        <w:tc>
          <w:tcPr>
            <w:tcW w:w="6237" w:type="dxa"/>
          </w:tcPr>
          <w:p w14:paraId="062C7DD8" w14:textId="1CBCC539" w:rsidR="005C4F33" w:rsidRPr="005C4F33" w:rsidRDefault="005C4F33" w:rsidP="005C4F33">
            <w:pPr>
              <w:pStyle w:val="ConsPlusNormal"/>
              <w:jc w:val="both"/>
              <w:rPr>
                <w:rFonts w:ascii="Times New Roman" w:hAnsi="Times New Roman" w:cs="Times New Roman"/>
                <w:sz w:val="24"/>
                <w:szCs w:val="24"/>
              </w:rPr>
            </w:pPr>
            <w:r w:rsidRPr="005C4F33">
              <w:rPr>
                <w:rFonts w:ascii="Times New Roman" w:hAnsi="Times New Roman" w:cs="Times New Roman"/>
                <w:color w:val="000000" w:themeColor="text1"/>
                <w:sz w:val="24"/>
                <w:szCs w:val="24"/>
              </w:rPr>
              <w:t>Участок сортировки и обработки почтовых отправлений</w:t>
            </w:r>
          </w:p>
        </w:tc>
      </w:tr>
      <w:tr w:rsidR="005C4F33" w:rsidRPr="000121DF" w14:paraId="1E29620B" w14:textId="77777777" w:rsidTr="005C4F33">
        <w:tc>
          <w:tcPr>
            <w:tcW w:w="709" w:type="dxa"/>
          </w:tcPr>
          <w:p w14:paraId="5B8DACA6" w14:textId="0E169237" w:rsidR="005C4F33" w:rsidRPr="005C4F33"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2694" w:type="dxa"/>
            <w:vAlign w:val="center"/>
          </w:tcPr>
          <w:p w14:paraId="65254474" w14:textId="156D4561" w:rsidR="005C4F33" w:rsidRPr="005C4F33" w:rsidRDefault="005C4F33" w:rsidP="005C4F33">
            <w:pPr>
              <w:pStyle w:val="ConsPlusNormal"/>
              <w:jc w:val="center"/>
              <w:rPr>
                <w:rFonts w:ascii="Times New Roman" w:hAnsi="Times New Roman" w:cs="Times New Roman"/>
                <w:sz w:val="24"/>
                <w:szCs w:val="24"/>
              </w:rPr>
            </w:pPr>
            <w:r w:rsidRPr="005C4F33">
              <w:rPr>
                <w:rFonts w:ascii="Times New Roman" w:hAnsi="Times New Roman" w:cs="Times New Roman"/>
                <w:sz w:val="24"/>
                <w:szCs w:val="24"/>
              </w:rPr>
              <w:t>Склад</w:t>
            </w:r>
          </w:p>
        </w:tc>
        <w:tc>
          <w:tcPr>
            <w:tcW w:w="6237" w:type="dxa"/>
            <w:vAlign w:val="center"/>
          </w:tcPr>
          <w:p w14:paraId="61C00269" w14:textId="1C0B5DAD" w:rsidR="005C4F33" w:rsidRPr="005C4F33" w:rsidRDefault="005C4F33" w:rsidP="005C4F33">
            <w:pPr>
              <w:pStyle w:val="ConsPlusNormal"/>
              <w:jc w:val="both"/>
              <w:rPr>
                <w:rFonts w:ascii="Times New Roman" w:hAnsi="Times New Roman" w:cs="Times New Roman"/>
                <w:color w:val="000000" w:themeColor="text1"/>
                <w:sz w:val="24"/>
                <w:szCs w:val="24"/>
              </w:rPr>
            </w:pPr>
            <w:r w:rsidRPr="005C4F33">
              <w:rPr>
                <w:rFonts w:ascii="Times New Roman" w:hAnsi="Times New Roman" w:cs="Times New Roman"/>
                <w:sz w:val="24"/>
                <w:szCs w:val="24"/>
              </w:rPr>
              <w:t>Централизованный склад филиала</w:t>
            </w:r>
          </w:p>
        </w:tc>
      </w:tr>
      <w:tr w:rsidR="005C4F33" w:rsidRPr="000121DF" w14:paraId="5CE7CADE" w14:textId="77777777" w:rsidTr="005C4F33">
        <w:tc>
          <w:tcPr>
            <w:tcW w:w="709" w:type="dxa"/>
          </w:tcPr>
          <w:p w14:paraId="1CD5040A" w14:textId="502D603B"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2694" w:type="dxa"/>
          </w:tcPr>
          <w:p w14:paraId="3308BF16" w14:textId="77777777" w:rsidR="005C4F33" w:rsidRPr="000121DF" w:rsidRDefault="005C4F33" w:rsidP="005C4F33">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УФПС</w:t>
            </w:r>
          </w:p>
        </w:tc>
        <w:tc>
          <w:tcPr>
            <w:tcW w:w="6237" w:type="dxa"/>
          </w:tcPr>
          <w:p w14:paraId="71978575" w14:textId="77777777" w:rsidR="005C4F33" w:rsidRPr="000121DF" w:rsidRDefault="005C4F33" w:rsidP="005C4F33">
            <w:pPr>
              <w:pStyle w:val="ConsPlusNormal"/>
              <w:jc w:val="both"/>
              <w:rPr>
                <w:rFonts w:ascii="Times New Roman" w:hAnsi="Times New Roman" w:cs="Times New Roman"/>
                <w:sz w:val="24"/>
                <w:szCs w:val="24"/>
              </w:rPr>
            </w:pPr>
            <w:r w:rsidRPr="000121DF">
              <w:rPr>
                <w:rFonts w:ascii="Times New Roman" w:hAnsi="Times New Roman" w:cs="Times New Roman"/>
                <w:sz w:val="24"/>
                <w:szCs w:val="24"/>
              </w:rPr>
              <w:t>Управление федеральной почтовой связи</w:t>
            </w:r>
          </w:p>
        </w:tc>
      </w:tr>
      <w:tr w:rsidR="005C4F33" w:rsidRPr="000121DF" w14:paraId="2B27164D" w14:textId="77777777" w:rsidTr="005C4F33">
        <w:tc>
          <w:tcPr>
            <w:tcW w:w="709" w:type="dxa"/>
          </w:tcPr>
          <w:p w14:paraId="313A5765" w14:textId="77D1946B" w:rsidR="005C4F33" w:rsidRPr="005C4F33"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2694" w:type="dxa"/>
            <w:vAlign w:val="center"/>
          </w:tcPr>
          <w:p w14:paraId="26377F1B" w14:textId="3D470F55" w:rsidR="005C4F33" w:rsidRPr="005C4F33" w:rsidRDefault="005C4F33" w:rsidP="005C4F33">
            <w:pPr>
              <w:pStyle w:val="ConsPlusNormal"/>
              <w:jc w:val="center"/>
              <w:rPr>
                <w:rFonts w:ascii="Times New Roman" w:hAnsi="Times New Roman" w:cs="Times New Roman"/>
                <w:sz w:val="24"/>
                <w:szCs w:val="24"/>
              </w:rPr>
            </w:pPr>
            <w:r w:rsidRPr="005C4F33">
              <w:rPr>
                <w:rFonts w:ascii="Times New Roman" w:hAnsi="Times New Roman" w:cs="Times New Roman"/>
                <w:sz w:val="24"/>
                <w:szCs w:val="24"/>
              </w:rPr>
              <w:t>ТМЦ</w:t>
            </w:r>
          </w:p>
        </w:tc>
        <w:tc>
          <w:tcPr>
            <w:tcW w:w="6237" w:type="dxa"/>
            <w:vAlign w:val="center"/>
          </w:tcPr>
          <w:p w14:paraId="3A13F83D" w14:textId="6A240C90" w:rsidR="005C4F33" w:rsidRPr="005C4F33" w:rsidRDefault="005C4F33" w:rsidP="005C4F33">
            <w:pPr>
              <w:pStyle w:val="ConsPlusNormal"/>
              <w:jc w:val="both"/>
              <w:rPr>
                <w:rFonts w:ascii="Times New Roman" w:hAnsi="Times New Roman" w:cs="Times New Roman"/>
                <w:sz w:val="24"/>
                <w:szCs w:val="24"/>
              </w:rPr>
            </w:pPr>
            <w:r w:rsidRPr="005C4F33">
              <w:rPr>
                <w:rFonts w:ascii="Times New Roman" w:hAnsi="Times New Roman" w:cs="Times New Roman"/>
                <w:sz w:val="24"/>
                <w:szCs w:val="24"/>
              </w:rPr>
              <w:t>Товарно-материальные ценности оформленные как почтовые отправления</w:t>
            </w:r>
          </w:p>
        </w:tc>
      </w:tr>
      <w:tr w:rsidR="005C4F33" w:rsidRPr="000121DF" w14:paraId="08C943A4" w14:textId="77777777" w:rsidTr="005C4F33">
        <w:tc>
          <w:tcPr>
            <w:tcW w:w="709" w:type="dxa"/>
          </w:tcPr>
          <w:p w14:paraId="6B835CE8" w14:textId="7A67AA3D"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2694" w:type="dxa"/>
          </w:tcPr>
          <w:p w14:paraId="29901D87"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EMS отправления</w:t>
            </w:r>
          </w:p>
        </w:tc>
        <w:tc>
          <w:tcPr>
            <w:tcW w:w="6237" w:type="dxa"/>
          </w:tcPr>
          <w:p w14:paraId="18C99797"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Отправления, доставляемые курьерской службой Почты России</w:t>
            </w:r>
          </w:p>
        </w:tc>
      </w:tr>
      <w:tr w:rsidR="005C4F33" w:rsidRPr="000121DF" w14:paraId="5003232A" w14:textId="77777777" w:rsidTr="005C4F33">
        <w:tc>
          <w:tcPr>
            <w:tcW w:w="709" w:type="dxa"/>
          </w:tcPr>
          <w:p w14:paraId="2C349E81" w14:textId="3602687F"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2694" w:type="dxa"/>
            <w:tcBorders>
              <w:top w:val="nil"/>
              <w:left w:val="single" w:sz="4" w:space="0" w:color="auto"/>
              <w:bottom w:val="single" w:sz="4" w:space="0" w:color="auto"/>
              <w:right w:val="single" w:sz="4" w:space="0" w:color="auto"/>
            </w:tcBorders>
            <w:shd w:val="clear" w:color="auto" w:fill="auto"/>
            <w:vAlign w:val="center"/>
          </w:tcPr>
          <w:p w14:paraId="79B18FFB"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КПО</w:t>
            </w:r>
          </w:p>
        </w:tc>
        <w:tc>
          <w:tcPr>
            <w:tcW w:w="6237" w:type="dxa"/>
            <w:tcBorders>
              <w:top w:val="nil"/>
              <w:left w:val="nil"/>
              <w:bottom w:val="single" w:sz="4" w:space="0" w:color="auto"/>
              <w:right w:val="single" w:sz="4" w:space="0" w:color="auto"/>
            </w:tcBorders>
            <w:shd w:val="clear" w:color="auto" w:fill="auto"/>
            <w:vAlign w:val="center"/>
          </w:tcPr>
          <w:p w14:paraId="2BED7736" w14:textId="77777777" w:rsidR="005C4F33" w:rsidRPr="000121DF" w:rsidRDefault="005C4F33" w:rsidP="005C4F33">
            <w:pPr>
              <w:pStyle w:val="ConsPlusNormal"/>
              <w:tabs>
                <w:tab w:val="left" w:pos="690"/>
              </w:tabs>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Крупногабаритное почтовое отправление</w:t>
            </w:r>
          </w:p>
        </w:tc>
      </w:tr>
      <w:tr w:rsidR="005C4F33" w:rsidRPr="000121DF" w14:paraId="45065B76" w14:textId="77777777" w:rsidTr="005C4F33">
        <w:trPr>
          <w:trHeight w:val="435"/>
        </w:trPr>
        <w:tc>
          <w:tcPr>
            <w:tcW w:w="709" w:type="dxa"/>
          </w:tcPr>
          <w:p w14:paraId="2368E637" w14:textId="74A85238"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2694" w:type="dxa"/>
            <w:tcBorders>
              <w:top w:val="nil"/>
              <w:left w:val="single" w:sz="4" w:space="0" w:color="auto"/>
              <w:bottom w:val="single" w:sz="4" w:space="0" w:color="auto"/>
              <w:right w:val="single" w:sz="4" w:space="0" w:color="auto"/>
            </w:tcBorders>
            <w:shd w:val="clear" w:color="auto" w:fill="auto"/>
            <w:vAlign w:val="center"/>
          </w:tcPr>
          <w:p w14:paraId="0A548B4C"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ЯПМ</w:t>
            </w:r>
          </w:p>
        </w:tc>
        <w:tc>
          <w:tcPr>
            <w:tcW w:w="6237" w:type="dxa"/>
            <w:tcBorders>
              <w:top w:val="nil"/>
              <w:left w:val="nil"/>
              <w:bottom w:val="single" w:sz="4" w:space="0" w:color="auto"/>
              <w:right w:val="single" w:sz="4" w:space="0" w:color="auto"/>
            </w:tcBorders>
            <w:shd w:val="clear" w:color="auto" w:fill="auto"/>
            <w:vAlign w:val="center"/>
          </w:tcPr>
          <w:p w14:paraId="6870A8BD"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Ящик Полимерный многооборотный</w:t>
            </w:r>
          </w:p>
        </w:tc>
      </w:tr>
      <w:tr w:rsidR="005C4F33" w:rsidRPr="000121DF" w14:paraId="403A2313" w14:textId="77777777" w:rsidTr="005C4F33">
        <w:tc>
          <w:tcPr>
            <w:tcW w:w="709" w:type="dxa"/>
          </w:tcPr>
          <w:p w14:paraId="1FEFA0ED" w14:textId="5FB59CF3"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2694" w:type="dxa"/>
            <w:tcBorders>
              <w:top w:val="nil"/>
              <w:left w:val="single" w:sz="4" w:space="0" w:color="auto"/>
              <w:bottom w:val="single" w:sz="4" w:space="0" w:color="auto"/>
              <w:right w:val="single" w:sz="4" w:space="0" w:color="auto"/>
            </w:tcBorders>
            <w:shd w:val="clear" w:color="auto" w:fill="auto"/>
            <w:vAlign w:val="center"/>
          </w:tcPr>
          <w:p w14:paraId="46FD5C85"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МЕШОК</w:t>
            </w:r>
          </w:p>
        </w:tc>
        <w:tc>
          <w:tcPr>
            <w:tcW w:w="6237" w:type="dxa"/>
            <w:tcBorders>
              <w:top w:val="nil"/>
              <w:left w:val="nil"/>
              <w:bottom w:val="single" w:sz="4" w:space="0" w:color="auto"/>
              <w:right w:val="single" w:sz="4" w:space="0" w:color="auto"/>
            </w:tcBorders>
            <w:shd w:val="clear" w:color="auto" w:fill="auto"/>
            <w:vAlign w:val="center"/>
          </w:tcPr>
          <w:p w14:paraId="00D32B8B"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Многооборотная почтовая тара</w:t>
            </w:r>
          </w:p>
        </w:tc>
      </w:tr>
      <w:tr w:rsidR="005C4F33" w:rsidRPr="000121DF" w14:paraId="3885D911" w14:textId="77777777" w:rsidTr="005C4F33">
        <w:tc>
          <w:tcPr>
            <w:tcW w:w="709" w:type="dxa"/>
          </w:tcPr>
          <w:p w14:paraId="116076DC" w14:textId="5D169653"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2694" w:type="dxa"/>
            <w:tcBorders>
              <w:top w:val="nil"/>
              <w:left w:val="single" w:sz="4" w:space="0" w:color="auto"/>
              <w:bottom w:val="single" w:sz="4" w:space="0" w:color="auto"/>
              <w:right w:val="single" w:sz="4" w:space="0" w:color="auto"/>
            </w:tcBorders>
            <w:shd w:val="clear" w:color="auto" w:fill="auto"/>
            <w:vAlign w:val="center"/>
          </w:tcPr>
          <w:p w14:paraId="3CBC8487"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ЯПМ ФЛЭТ</w:t>
            </w:r>
          </w:p>
        </w:tc>
        <w:tc>
          <w:tcPr>
            <w:tcW w:w="6237" w:type="dxa"/>
            <w:tcBorders>
              <w:top w:val="nil"/>
              <w:left w:val="nil"/>
              <w:bottom w:val="single" w:sz="4" w:space="0" w:color="auto"/>
              <w:right w:val="single" w:sz="4" w:space="0" w:color="auto"/>
            </w:tcBorders>
            <w:shd w:val="clear" w:color="auto" w:fill="auto"/>
            <w:vAlign w:val="center"/>
          </w:tcPr>
          <w:p w14:paraId="27350822"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Ящик Полимерный многооборотный размера Флэт</w:t>
            </w:r>
          </w:p>
        </w:tc>
      </w:tr>
      <w:tr w:rsidR="005C4F33" w:rsidRPr="000121DF" w14:paraId="3398A02C" w14:textId="77777777" w:rsidTr="005C4F33">
        <w:tc>
          <w:tcPr>
            <w:tcW w:w="709" w:type="dxa"/>
          </w:tcPr>
          <w:p w14:paraId="01E53D6B" w14:textId="6178AF88"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2694" w:type="dxa"/>
            <w:tcBorders>
              <w:top w:val="nil"/>
              <w:left w:val="single" w:sz="4" w:space="0" w:color="auto"/>
              <w:bottom w:val="single" w:sz="4" w:space="0" w:color="auto"/>
              <w:right w:val="single" w:sz="4" w:space="0" w:color="auto"/>
            </w:tcBorders>
            <w:shd w:val="clear" w:color="auto" w:fill="auto"/>
            <w:vAlign w:val="center"/>
          </w:tcPr>
          <w:p w14:paraId="5271D5FC"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КСРП-П</w:t>
            </w:r>
          </w:p>
        </w:tc>
        <w:tc>
          <w:tcPr>
            <w:tcW w:w="6237" w:type="dxa"/>
            <w:tcBorders>
              <w:top w:val="nil"/>
              <w:left w:val="nil"/>
              <w:bottom w:val="single" w:sz="4" w:space="0" w:color="auto"/>
              <w:right w:val="single" w:sz="4" w:space="0" w:color="auto"/>
            </w:tcBorders>
            <w:shd w:val="clear" w:color="auto" w:fill="auto"/>
            <w:vAlign w:val="center"/>
          </w:tcPr>
          <w:p w14:paraId="742B1384"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Контейнер сборно-разборный почтовый полимерный</w:t>
            </w:r>
          </w:p>
        </w:tc>
      </w:tr>
      <w:tr w:rsidR="005C4F33" w:rsidRPr="000121DF" w14:paraId="3D188039" w14:textId="77777777" w:rsidTr="005C4F33">
        <w:tc>
          <w:tcPr>
            <w:tcW w:w="709" w:type="dxa"/>
          </w:tcPr>
          <w:p w14:paraId="01457D26" w14:textId="17A84F82"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2694" w:type="dxa"/>
            <w:tcBorders>
              <w:top w:val="nil"/>
              <w:left w:val="single" w:sz="4" w:space="0" w:color="auto"/>
              <w:bottom w:val="single" w:sz="4" w:space="0" w:color="auto"/>
              <w:right w:val="single" w:sz="4" w:space="0" w:color="auto"/>
            </w:tcBorders>
            <w:shd w:val="clear" w:color="auto" w:fill="auto"/>
            <w:vAlign w:val="center"/>
          </w:tcPr>
          <w:p w14:paraId="61DEC104"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КПС-5</w:t>
            </w:r>
          </w:p>
        </w:tc>
        <w:tc>
          <w:tcPr>
            <w:tcW w:w="6237" w:type="dxa"/>
            <w:tcBorders>
              <w:top w:val="nil"/>
              <w:left w:val="nil"/>
              <w:bottom w:val="single" w:sz="4" w:space="0" w:color="auto"/>
              <w:right w:val="single" w:sz="4" w:space="0" w:color="auto"/>
            </w:tcBorders>
            <w:shd w:val="clear" w:color="auto" w:fill="auto"/>
            <w:vAlign w:val="center"/>
          </w:tcPr>
          <w:p w14:paraId="399FA8B8"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Контейнер почтовый сетчатый</w:t>
            </w:r>
          </w:p>
        </w:tc>
      </w:tr>
      <w:tr w:rsidR="005C4F33" w:rsidRPr="000121DF" w14:paraId="2A626944" w14:textId="77777777" w:rsidTr="005C4F33">
        <w:tc>
          <w:tcPr>
            <w:tcW w:w="709" w:type="dxa"/>
          </w:tcPr>
          <w:p w14:paraId="6FFBDB54" w14:textId="05D76907"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2694" w:type="dxa"/>
            <w:tcBorders>
              <w:top w:val="nil"/>
              <w:left w:val="single" w:sz="4" w:space="0" w:color="auto"/>
              <w:bottom w:val="single" w:sz="4" w:space="0" w:color="auto"/>
              <w:right w:val="single" w:sz="4" w:space="0" w:color="auto"/>
            </w:tcBorders>
            <w:shd w:val="clear" w:color="auto" w:fill="auto"/>
            <w:vAlign w:val="center"/>
          </w:tcPr>
          <w:p w14:paraId="2C1A1071"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Паллета</w:t>
            </w:r>
          </w:p>
        </w:tc>
        <w:tc>
          <w:tcPr>
            <w:tcW w:w="6237" w:type="dxa"/>
            <w:tcBorders>
              <w:top w:val="nil"/>
              <w:left w:val="nil"/>
              <w:bottom w:val="single" w:sz="4" w:space="0" w:color="auto"/>
              <w:right w:val="single" w:sz="4" w:space="0" w:color="auto"/>
            </w:tcBorders>
            <w:shd w:val="clear" w:color="auto" w:fill="auto"/>
            <w:vAlign w:val="center"/>
          </w:tcPr>
          <w:p w14:paraId="7EF57A51"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Плоская транспортная структура, сделанная из дерева или пластмассы</w:t>
            </w:r>
          </w:p>
        </w:tc>
      </w:tr>
      <w:tr w:rsidR="005C4F33" w:rsidRPr="000121DF" w14:paraId="7415014B" w14:textId="77777777" w:rsidTr="005C4F33">
        <w:tc>
          <w:tcPr>
            <w:tcW w:w="709" w:type="dxa"/>
          </w:tcPr>
          <w:p w14:paraId="1C6D28A7" w14:textId="706374C7"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15</w:t>
            </w:r>
          </w:p>
          <w:p w14:paraId="22BD4511" w14:textId="77777777" w:rsidR="005C4F33" w:rsidRPr="000121DF" w:rsidRDefault="005C4F33" w:rsidP="005C4F33">
            <w:pPr>
              <w:pStyle w:val="ConsPlusNormal"/>
              <w:jc w:val="center"/>
              <w:rPr>
                <w:rFonts w:ascii="Times New Roman" w:hAnsi="Times New Roman" w:cs="Times New Roman"/>
                <w:sz w:val="24"/>
                <w:szCs w:val="24"/>
              </w:rPr>
            </w:pPr>
          </w:p>
          <w:p w14:paraId="520F7212" w14:textId="02EFC387" w:rsidR="005C4F33" w:rsidRPr="000121DF" w:rsidRDefault="005C4F33" w:rsidP="005C4F33">
            <w:pPr>
              <w:pStyle w:val="ConsPlusNormal"/>
              <w:jc w:val="center"/>
              <w:rPr>
                <w:rFonts w:ascii="Times New Roman" w:hAnsi="Times New Roman" w:cs="Times New Roman"/>
                <w:sz w:val="24"/>
                <w:szCs w:val="24"/>
              </w:rPr>
            </w:pPr>
          </w:p>
        </w:tc>
        <w:tc>
          <w:tcPr>
            <w:tcW w:w="2694" w:type="dxa"/>
            <w:tcBorders>
              <w:top w:val="nil"/>
              <w:left w:val="single" w:sz="4" w:space="0" w:color="auto"/>
              <w:bottom w:val="single" w:sz="4" w:space="0" w:color="auto"/>
              <w:right w:val="single" w:sz="4" w:space="0" w:color="auto"/>
            </w:tcBorders>
            <w:shd w:val="clear" w:color="auto" w:fill="auto"/>
            <w:vAlign w:val="center"/>
          </w:tcPr>
          <w:p w14:paraId="3597EEA9"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МЕШОК С МПО</w:t>
            </w:r>
          </w:p>
        </w:tc>
        <w:tc>
          <w:tcPr>
            <w:tcW w:w="6237" w:type="dxa"/>
            <w:tcBorders>
              <w:top w:val="nil"/>
              <w:left w:val="nil"/>
              <w:bottom w:val="single" w:sz="4" w:space="0" w:color="auto"/>
              <w:right w:val="single" w:sz="4" w:space="0" w:color="auto"/>
            </w:tcBorders>
            <w:shd w:val="clear" w:color="auto" w:fill="auto"/>
            <w:vAlign w:val="center"/>
          </w:tcPr>
          <w:p w14:paraId="20ABA63C"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Емкость с международными почтовыми отправлениями, мешок полипропиленовый</w:t>
            </w:r>
          </w:p>
        </w:tc>
      </w:tr>
      <w:tr w:rsidR="005C4F33" w:rsidRPr="000121DF" w14:paraId="152B01B4" w14:textId="77777777" w:rsidTr="005C4F33">
        <w:tc>
          <w:tcPr>
            <w:tcW w:w="709" w:type="dxa"/>
          </w:tcPr>
          <w:p w14:paraId="64DF8E9C" w14:textId="0949D245"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2694" w:type="dxa"/>
            <w:tcBorders>
              <w:top w:val="nil"/>
              <w:left w:val="single" w:sz="4" w:space="0" w:color="auto"/>
              <w:bottom w:val="single" w:sz="4" w:space="0" w:color="auto"/>
              <w:right w:val="single" w:sz="4" w:space="0" w:color="auto"/>
            </w:tcBorders>
            <w:shd w:val="clear" w:color="auto" w:fill="auto"/>
            <w:vAlign w:val="center"/>
          </w:tcPr>
          <w:p w14:paraId="6F6ED3F4"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 xml:space="preserve">ОТКРЫТАЯ МЖД ПОСЫЛКА </w:t>
            </w:r>
          </w:p>
        </w:tc>
        <w:tc>
          <w:tcPr>
            <w:tcW w:w="6237" w:type="dxa"/>
            <w:tcBorders>
              <w:top w:val="nil"/>
              <w:left w:val="nil"/>
              <w:bottom w:val="single" w:sz="4" w:space="0" w:color="auto"/>
              <w:right w:val="single" w:sz="4" w:space="0" w:color="auto"/>
            </w:tcBorders>
            <w:shd w:val="clear" w:color="auto" w:fill="auto"/>
            <w:vAlign w:val="center"/>
          </w:tcPr>
          <w:p w14:paraId="09C63D51"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Емкость с международными почтовыми отправлениями, мешок полипропиленовый</w:t>
            </w:r>
          </w:p>
        </w:tc>
      </w:tr>
      <w:tr w:rsidR="005C4F33" w:rsidRPr="000121DF" w14:paraId="3DE6B9A9" w14:textId="77777777" w:rsidTr="005C4F33">
        <w:tc>
          <w:tcPr>
            <w:tcW w:w="709" w:type="dxa"/>
          </w:tcPr>
          <w:p w14:paraId="667D37FA" w14:textId="5777C49B"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CD95C24"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Выработка</w:t>
            </w:r>
          </w:p>
        </w:tc>
        <w:tc>
          <w:tcPr>
            <w:tcW w:w="6237" w:type="dxa"/>
            <w:tcBorders>
              <w:top w:val="single" w:sz="4" w:space="0" w:color="auto"/>
              <w:left w:val="nil"/>
              <w:bottom w:val="single" w:sz="4" w:space="0" w:color="auto"/>
              <w:right w:val="single" w:sz="4" w:space="0" w:color="auto"/>
            </w:tcBorders>
            <w:shd w:val="clear" w:color="auto" w:fill="auto"/>
            <w:vAlign w:val="center"/>
          </w:tcPr>
          <w:p w14:paraId="69B0C79D"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Установленный объем работы (количество единиц продукции), который работник или группа работников (в частности бригада) соответствующей квалификации обязаны выполнить в единицу рабочего времени в определенных организационно-технических условиях.</w:t>
            </w:r>
          </w:p>
        </w:tc>
      </w:tr>
      <w:tr w:rsidR="005C4F33" w:rsidRPr="000121DF" w14:paraId="28688C78" w14:textId="77777777" w:rsidTr="005C4F33">
        <w:tc>
          <w:tcPr>
            <w:tcW w:w="709" w:type="dxa"/>
          </w:tcPr>
          <w:p w14:paraId="576D6A40" w14:textId="2904D2E8"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B91FBA2"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ПО</w:t>
            </w:r>
          </w:p>
        </w:tc>
        <w:tc>
          <w:tcPr>
            <w:tcW w:w="6237" w:type="dxa"/>
            <w:tcBorders>
              <w:top w:val="single" w:sz="4" w:space="0" w:color="auto"/>
              <w:left w:val="nil"/>
              <w:bottom w:val="single" w:sz="4" w:space="0" w:color="auto"/>
              <w:right w:val="single" w:sz="4" w:space="0" w:color="auto"/>
            </w:tcBorders>
            <w:shd w:val="clear" w:color="auto" w:fill="auto"/>
          </w:tcPr>
          <w:p w14:paraId="4A6F3C49"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Почтовые отправления - адресованные письменная корреспонденция, «Мультиконверт», «Трек-открытка», «Трек-письмо», «Письмо простое 2.0», «Письмо заказное 2.0», «Письмо «Курьерское заказное», «Письмо «Экспресс заказное», «Отправления 1-го класса», «Пакет ДМ», посылки, прямые почтовые контейнеры, мешки «М», отправления EMS, EMS РТ, «EMS- оптимальное», «Посылка онлайн», «Посылка онлайн плюс», «Курьер онлайн», «Курьер онлайн плюс», «Посылка Стандарт», «Посылка Курьер EMS», «Посылка Экспресс», «Бизнес курьер», «Бизнес курьер экспресс», тяжеловесное почтовое отправление, крупногабаритное почтовое отправление.</w:t>
            </w:r>
          </w:p>
        </w:tc>
      </w:tr>
      <w:tr w:rsidR="005C4F33" w:rsidRPr="000121DF" w14:paraId="2BF48967" w14:textId="77777777" w:rsidTr="005C4F33">
        <w:tc>
          <w:tcPr>
            <w:tcW w:w="709" w:type="dxa"/>
          </w:tcPr>
          <w:p w14:paraId="3C14F0D8" w14:textId="7C37DADD"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A6865EA"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Обработка почтовых отправлений</w:t>
            </w:r>
          </w:p>
        </w:tc>
        <w:tc>
          <w:tcPr>
            <w:tcW w:w="6237" w:type="dxa"/>
            <w:tcBorders>
              <w:top w:val="single" w:sz="4" w:space="0" w:color="auto"/>
              <w:left w:val="nil"/>
              <w:bottom w:val="single" w:sz="4" w:space="0" w:color="auto"/>
              <w:right w:val="single" w:sz="4" w:space="0" w:color="auto"/>
            </w:tcBorders>
            <w:shd w:val="clear" w:color="auto" w:fill="auto"/>
          </w:tcPr>
          <w:p w14:paraId="621A7482"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 xml:space="preserve">Производственные операции, обеспечивающие подготовку почтовых отправлений к пересылке по назначению </w:t>
            </w:r>
          </w:p>
        </w:tc>
      </w:tr>
      <w:tr w:rsidR="005C4F33" w:rsidRPr="000121DF" w14:paraId="50AD7337" w14:textId="77777777" w:rsidTr="005C4F33">
        <w:tc>
          <w:tcPr>
            <w:tcW w:w="709" w:type="dxa"/>
          </w:tcPr>
          <w:p w14:paraId="752322C7" w14:textId="5E2E712C"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FFA34E3"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Регистрируемое почтовое отправление (РПО)</w:t>
            </w:r>
          </w:p>
        </w:tc>
        <w:tc>
          <w:tcPr>
            <w:tcW w:w="6237" w:type="dxa"/>
            <w:tcBorders>
              <w:top w:val="single" w:sz="4" w:space="0" w:color="auto"/>
              <w:left w:val="nil"/>
              <w:bottom w:val="single" w:sz="4" w:space="0" w:color="auto"/>
              <w:right w:val="single" w:sz="4" w:space="0" w:color="auto"/>
            </w:tcBorders>
            <w:shd w:val="clear" w:color="auto" w:fill="auto"/>
          </w:tcPr>
          <w:p w14:paraId="1CCBC767"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Почтовое отправление, принимаемое от отправителя с присвоением отправлению штрихового почтового идентификатора</w:t>
            </w:r>
          </w:p>
        </w:tc>
      </w:tr>
      <w:tr w:rsidR="005C4F33" w:rsidRPr="000121DF" w14:paraId="42DDE4DB" w14:textId="77777777" w:rsidTr="005C4F33">
        <w:tc>
          <w:tcPr>
            <w:tcW w:w="709" w:type="dxa"/>
          </w:tcPr>
          <w:p w14:paraId="2929D2AF" w14:textId="5DC2B8ED"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48444E9"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Сортировка почтовых отправлений</w:t>
            </w:r>
          </w:p>
        </w:tc>
        <w:tc>
          <w:tcPr>
            <w:tcW w:w="6237" w:type="dxa"/>
            <w:tcBorders>
              <w:top w:val="single" w:sz="4" w:space="0" w:color="auto"/>
              <w:left w:val="nil"/>
              <w:bottom w:val="single" w:sz="4" w:space="0" w:color="auto"/>
              <w:right w:val="single" w:sz="4" w:space="0" w:color="auto"/>
            </w:tcBorders>
            <w:shd w:val="clear" w:color="auto" w:fill="auto"/>
          </w:tcPr>
          <w:p w14:paraId="21548779"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Производственные операции, заключающиеся в группировке почтовых отправлений по адресным признакам или почтовым индексам в установленном порядке.</w:t>
            </w:r>
          </w:p>
        </w:tc>
      </w:tr>
      <w:tr w:rsidR="005C4F33" w:rsidRPr="000121DF" w14:paraId="3136D517" w14:textId="77777777" w:rsidTr="005C4F33">
        <w:tc>
          <w:tcPr>
            <w:tcW w:w="709" w:type="dxa"/>
          </w:tcPr>
          <w:p w14:paraId="55A16C5D" w14:textId="53C64D47"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CC71E94"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«СортМастер»</w:t>
            </w:r>
          </w:p>
        </w:tc>
        <w:tc>
          <w:tcPr>
            <w:tcW w:w="6237" w:type="dxa"/>
            <w:tcBorders>
              <w:top w:val="single" w:sz="4" w:space="0" w:color="auto"/>
              <w:left w:val="nil"/>
              <w:bottom w:val="single" w:sz="4" w:space="0" w:color="auto"/>
              <w:right w:val="single" w:sz="4" w:space="0" w:color="auto"/>
            </w:tcBorders>
            <w:shd w:val="clear" w:color="auto" w:fill="auto"/>
          </w:tcPr>
          <w:p w14:paraId="6DECD1BB" w14:textId="77777777"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Автоматизированная информационная система, предназначенная для выполнения автоматических процессов по приему, сортировке и отправке почты на маршрут в объектах почтовой связи.</w:t>
            </w:r>
          </w:p>
        </w:tc>
      </w:tr>
      <w:tr w:rsidR="005C4F33" w:rsidRPr="000121DF" w14:paraId="6F859A5A" w14:textId="77777777" w:rsidTr="005C4F33">
        <w:tc>
          <w:tcPr>
            <w:tcW w:w="709" w:type="dxa"/>
          </w:tcPr>
          <w:p w14:paraId="11A5A1AA" w14:textId="13DAD443"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23</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A37BE8B"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Стороны</w:t>
            </w:r>
          </w:p>
        </w:tc>
        <w:tc>
          <w:tcPr>
            <w:tcW w:w="6237" w:type="dxa"/>
            <w:tcBorders>
              <w:top w:val="single" w:sz="4" w:space="0" w:color="auto"/>
              <w:left w:val="nil"/>
              <w:bottom w:val="single" w:sz="4" w:space="0" w:color="auto"/>
              <w:right w:val="single" w:sz="4" w:space="0" w:color="auto"/>
            </w:tcBorders>
            <w:shd w:val="clear" w:color="auto" w:fill="auto"/>
          </w:tcPr>
          <w:p w14:paraId="67958E6B" w14:textId="5CEA8409"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 xml:space="preserve">Заказчик и Исполнитель </w:t>
            </w:r>
          </w:p>
        </w:tc>
      </w:tr>
      <w:tr w:rsidR="005C4F33" w:rsidRPr="000121DF" w14:paraId="11B2F853" w14:textId="77777777" w:rsidTr="005C4F33">
        <w:tc>
          <w:tcPr>
            <w:tcW w:w="709" w:type="dxa"/>
          </w:tcPr>
          <w:p w14:paraId="4F375074" w14:textId="746F424D" w:rsidR="005C4F33" w:rsidRPr="000121DF" w:rsidRDefault="005C4F33" w:rsidP="005C4F33">
            <w:pPr>
              <w:pStyle w:val="ConsPlusNormal"/>
              <w:jc w:val="center"/>
              <w:rPr>
                <w:rFonts w:ascii="Times New Roman" w:hAnsi="Times New Roman" w:cs="Times New Roman"/>
                <w:sz w:val="24"/>
                <w:szCs w:val="24"/>
              </w:rPr>
            </w:pPr>
            <w:r>
              <w:rPr>
                <w:rFonts w:ascii="Times New Roman" w:hAnsi="Times New Roman" w:cs="Times New Roman"/>
                <w:sz w:val="24"/>
                <w:szCs w:val="24"/>
              </w:rPr>
              <w:t>24</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81648FC" w14:textId="77777777" w:rsidR="005C4F33" w:rsidRPr="000121DF" w:rsidRDefault="005C4F33" w:rsidP="005C4F33">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Услуга</w:t>
            </w:r>
          </w:p>
        </w:tc>
        <w:tc>
          <w:tcPr>
            <w:tcW w:w="6237" w:type="dxa"/>
            <w:tcBorders>
              <w:top w:val="single" w:sz="4" w:space="0" w:color="auto"/>
              <w:left w:val="nil"/>
              <w:bottom w:val="single" w:sz="4" w:space="0" w:color="auto"/>
              <w:right w:val="single" w:sz="4" w:space="0" w:color="auto"/>
            </w:tcBorders>
            <w:shd w:val="clear" w:color="auto" w:fill="auto"/>
          </w:tcPr>
          <w:p w14:paraId="29FAB308" w14:textId="4B7C4028" w:rsidR="005C4F33" w:rsidRPr="000121DF" w:rsidRDefault="005C4F33" w:rsidP="005C4F33">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Сортировка, обработка почтовых отправлений, погрузочно-разгрузочные</w:t>
            </w:r>
            <w:r w:rsidR="00CA76DD">
              <w:rPr>
                <w:rFonts w:ascii="Times New Roman" w:hAnsi="Times New Roman" w:cs="Times New Roman"/>
                <w:sz w:val="24"/>
                <w:szCs w:val="24"/>
              </w:rPr>
              <w:t xml:space="preserve"> работы</w:t>
            </w:r>
          </w:p>
        </w:tc>
      </w:tr>
    </w:tbl>
    <w:p w14:paraId="19ED4765" w14:textId="77777777" w:rsidR="002A577D" w:rsidRPr="00892767" w:rsidRDefault="002A577D" w:rsidP="002A577D">
      <w:pPr>
        <w:widowControl w:val="0"/>
        <w:autoSpaceDE w:val="0"/>
        <w:autoSpaceDN w:val="0"/>
        <w:adjustRightInd w:val="0"/>
        <w:rPr>
          <w:rFonts w:eastAsia="SimSun"/>
          <w:b/>
        </w:rPr>
      </w:pPr>
    </w:p>
    <w:p w14:paraId="3ED8ACDB" w14:textId="77777777" w:rsidR="002A577D" w:rsidRPr="00892767" w:rsidRDefault="002A577D" w:rsidP="002A577D">
      <w:pPr>
        <w:widowControl w:val="0"/>
        <w:autoSpaceDE w:val="0"/>
        <w:autoSpaceDN w:val="0"/>
        <w:adjustRightInd w:val="0"/>
        <w:rPr>
          <w:rFonts w:eastAsia="SimSun"/>
          <w:b/>
        </w:rPr>
      </w:pPr>
    </w:p>
    <w:p w14:paraId="196C2C1F" w14:textId="77777777" w:rsidR="002A577D" w:rsidRPr="00892767" w:rsidRDefault="002A577D" w:rsidP="002A577D">
      <w:pPr>
        <w:pStyle w:val="ConsPlusNormal"/>
        <w:widowControl w:val="0"/>
        <w:numPr>
          <w:ilvl w:val="0"/>
          <w:numId w:val="15"/>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НАИМЕНОВАНИЕ УСЛУГИ</w:t>
      </w:r>
    </w:p>
    <w:p w14:paraId="65E55D94" w14:textId="77777777" w:rsidR="002A577D" w:rsidRPr="00892767" w:rsidRDefault="002A577D" w:rsidP="002A577D">
      <w:pPr>
        <w:rPr>
          <w:rFonts w:eastAsiaTheme="minorHAnsi"/>
          <w:color w:val="000000" w:themeColor="text1"/>
          <w:lang w:eastAsia="en-US"/>
        </w:rPr>
      </w:pPr>
    </w:p>
    <w:p w14:paraId="2B43D913" w14:textId="67681FB0" w:rsidR="002A577D" w:rsidRPr="001F46EA" w:rsidRDefault="005C4F33" w:rsidP="002A577D">
      <w:pPr>
        <w:ind w:firstLine="709"/>
        <w:rPr>
          <w:rFonts w:eastAsiaTheme="minorHAnsi"/>
          <w:color w:val="000000" w:themeColor="text1"/>
          <w:lang w:eastAsia="en-US"/>
        </w:rPr>
      </w:pPr>
      <w:r w:rsidRPr="005C4F33">
        <w:rPr>
          <w:rFonts w:eastAsiaTheme="minorHAnsi"/>
          <w:color w:val="000000" w:themeColor="text1"/>
          <w:lang w:eastAsia="en-US"/>
        </w:rPr>
        <w:t xml:space="preserve">Оказание услуг по сортировке и обработке почтовых отправлений, включая осуществление погрузочно-разгрузочных работ для нужд УФПС Ханты-Мансийского </w:t>
      </w:r>
      <w:r w:rsidRPr="005C4F33">
        <w:rPr>
          <w:rFonts w:eastAsiaTheme="minorHAnsi"/>
          <w:color w:val="000000" w:themeColor="text1"/>
          <w:lang w:eastAsia="en-US"/>
        </w:rPr>
        <w:lastRenderedPageBreak/>
        <w:t>автономного округа-ЮГРА.</w:t>
      </w:r>
      <w:r w:rsidR="002A577D" w:rsidRPr="00892767">
        <w:rPr>
          <w:rFonts w:eastAsiaTheme="minorHAnsi"/>
          <w:lang w:eastAsia="en-US"/>
        </w:rPr>
        <w:br/>
      </w:r>
    </w:p>
    <w:p w14:paraId="64EB6D5D" w14:textId="77777777" w:rsidR="002A577D" w:rsidRPr="00892767" w:rsidRDefault="002A577D" w:rsidP="002A577D">
      <w:pPr>
        <w:pStyle w:val="ConsPlusNormal"/>
        <w:widowControl w:val="0"/>
        <w:numPr>
          <w:ilvl w:val="0"/>
          <w:numId w:val="15"/>
        </w:numPr>
        <w:jc w:val="center"/>
        <w:rPr>
          <w:rFonts w:ascii="Times New Roman" w:hAnsi="Times New Roman" w:cs="Times New Roman"/>
          <w:b/>
          <w:sz w:val="24"/>
          <w:szCs w:val="24"/>
        </w:rPr>
      </w:pPr>
      <w:r w:rsidRPr="00892767">
        <w:rPr>
          <w:rFonts w:ascii="Times New Roman" w:hAnsi="Times New Roman" w:cs="Times New Roman"/>
          <w:b/>
          <w:sz w:val="24"/>
          <w:szCs w:val="24"/>
        </w:rPr>
        <w:t>ОПИСАНИЕ УСЛУГИ, ЦЕЛЬ И ЗАДАЧИ</w:t>
      </w:r>
    </w:p>
    <w:p w14:paraId="36CF8338" w14:textId="77777777" w:rsidR="002A577D" w:rsidRPr="00892767" w:rsidRDefault="002A577D" w:rsidP="002A577D">
      <w:pPr>
        <w:ind w:firstLine="709"/>
        <w:jc w:val="both"/>
        <w:rPr>
          <w:rFonts w:eastAsiaTheme="minorHAnsi"/>
          <w:lang w:eastAsia="en-US"/>
        </w:rPr>
      </w:pPr>
    </w:p>
    <w:p w14:paraId="5448A668" w14:textId="77777777" w:rsidR="005C4F33" w:rsidRPr="00C43D4C" w:rsidRDefault="005C4F33" w:rsidP="005C4F33">
      <w:pPr>
        <w:ind w:firstLine="709"/>
        <w:jc w:val="both"/>
        <w:rPr>
          <w:rFonts w:eastAsiaTheme="minorHAnsi"/>
          <w:color w:val="000000" w:themeColor="text1"/>
          <w:lang w:eastAsia="en-US"/>
        </w:rPr>
      </w:pPr>
      <w:r w:rsidRPr="00C43D4C">
        <w:rPr>
          <w:rFonts w:eastAsiaTheme="minorHAnsi"/>
          <w:color w:val="000000" w:themeColor="text1"/>
          <w:lang w:eastAsia="en-US"/>
        </w:rPr>
        <w:t>Описание услуги: привлечение персонала Исполнителя на оказание услуг</w:t>
      </w:r>
      <w:r>
        <w:rPr>
          <w:rFonts w:eastAsiaTheme="minorHAnsi"/>
          <w:color w:val="000000" w:themeColor="text1"/>
          <w:lang w:eastAsia="en-US"/>
        </w:rPr>
        <w:t xml:space="preserve"> по   сортировке</w:t>
      </w:r>
      <w:r w:rsidRPr="00C43D4C">
        <w:rPr>
          <w:rFonts w:eastAsiaTheme="minorHAnsi"/>
          <w:color w:val="000000" w:themeColor="text1"/>
          <w:lang w:eastAsia="en-US"/>
        </w:rPr>
        <w:t xml:space="preserve"> и обработк</w:t>
      </w:r>
      <w:r>
        <w:rPr>
          <w:rFonts w:eastAsiaTheme="minorHAnsi"/>
          <w:color w:val="000000" w:themeColor="text1"/>
          <w:lang w:eastAsia="en-US"/>
        </w:rPr>
        <w:t>е</w:t>
      </w:r>
      <w:r w:rsidRPr="00C43D4C">
        <w:rPr>
          <w:rFonts w:eastAsiaTheme="minorHAnsi"/>
          <w:color w:val="000000" w:themeColor="text1"/>
          <w:lang w:eastAsia="en-US"/>
        </w:rPr>
        <w:t xml:space="preserve"> почтовых отправлений, включая, транспортировку мешков, паллет, сетчатых и пластиковых контейнеров с почтовыми отправлениями, включая осуществление погрузо-разгрузочных работ</w:t>
      </w:r>
      <w:r>
        <w:rPr>
          <w:rFonts w:eastAsiaTheme="minorHAnsi"/>
          <w:color w:val="000000" w:themeColor="text1"/>
          <w:lang w:eastAsia="en-US"/>
        </w:rPr>
        <w:t xml:space="preserve"> ТМЦ</w:t>
      </w:r>
      <w:r w:rsidRPr="00C43D4C">
        <w:rPr>
          <w:rFonts w:eastAsiaTheme="minorHAnsi"/>
          <w:color w:val="000000" w:themeColor="text1"/>
          <w:lang w:eastAsia="en-US"/>
        </w:rPr>
        <w:t>.</w:t>
      </w:r>
    </w:p>
    <w:p w14:paraId="0224D59A" w14:textId="77777777" w:rsidR="005C4F33" w:rsidRPr="00C43D4C" w:rsidRDefault="005C4F33" w:rsidP="005C4F33">
      <w:pPr>
        <w:ind w:firstLine="709"/>
        <w:jc w:val="both"/>
        <w:rPr>
          <w:rFonts w:eastAsiaTheme="minorHAnsi"/>
          <w:color w:val="000000" w:themeColor="text1"/>
          <w:lang w:eastAsia="en-US"/>
        </w:rPr>
      </w:pPr>
      <w:r w:rsidRPr="00C43D4C">
        <w:rPr>
          <w:rFonts w:eastAsiaTheme="minorHAnsi"/>
          <w:color w:val="000000" w:themeColor="text1"/>
          <w:lang w:eastAsia="en-US"/>
        </w:rPr>
        <w:t>Целью оказания услуг является:</w:t>
      </w:r>
    </w:p>
    <w:p w14:paraId="5A23250C" w14:textId="77777777" w:rsidR="005C4F33" w:rsidRPr="00C43D4C" w:rsidRDefault="005C4F33" w:rsidP="005C4F33">
      <w:pPr>
        <w:ind w:firstLine="709"/>
        <w:jc w:val="both"/>
        <w:rPr>
          <w:rFonts w:eastAsiaTheme="minorHAnsi"/>
          <w:lang w:eastAsia="en-US"/>
        </w:rPr>
      </w:pPr>
      <w:r w:rsidRPr="00C43D4C">
        <w:rPr>
          <w:rFonts w:eastAsiaTheme="minorHAnsi"/>
          <w:color w:val="000000" w:themeColor="text1"/>
          <w:lang w:eastAsia="en-US"/>
        </w:rPr>
        <w:t xml:space="preserve">- соблюдение контрольных сроков обработки и </w:t>
      </w:r>
      <w:r w:rsidRPr="00C43D4C">
        <w:rPr>
          <w:rFonts w:eastAsiaTheme="minorHAnsi"/>
          <w:lang w:eastAsia="en-US"/>
        </w:rPr>
        <w:t xml:space="preserve">прохождения почтовых отправлений в </w:t>
      </w:r>
      <w:r>
        <w:rPr>
          <w:rFonts w:eastAsiaTheme="minorHAnsi"/>
          <w:lang w:eastAsia="en-US"/>
        </w:rPr>
        <w:t>УСОП, Складе</w:t>
      </w:r>
      <w:r w:rsidRPr="00C43D4C">
        <w:rPr>
          <w:rFonts w:eastAsiaTheme="minorHAnsi"/>
          <w:lang w:eastAsia="en-US"/>
        </w:rPr>
        <w:t xml:space="preserve"> УФПС </w:t>
      </w:r>
      <w:r>
        <w:t>ХМАО-ЮГРЫ</w:t>
      </w:r>
      <w:r w:rsidRPr="00C43D4C">
        <w:rPr>
          <w:rFonts w:eastAsiaTheme="minorHAnsi"/>
          <w:lang w:eastAsia="en-US"/>
        </w:rPr>
        <w:t>, обеспечение эффективной работы</w:t>
      </w:r>
      <w:r>
        <w:rPr>
          <w:rFonts w:eastAsiaTheme="minorHAnsi"/>
          <w:lang w:eastAsia="en-US"/>
        </w:rPr>
        <w:t xml:space="preserve"> в указанных производственных объектов</w:t>
      </w:r>
      <w:r w:rsidRPr="00C43D4C">
        <w:rPr>
          <w:rFonts w:eastAsiaTheme="minorHAnsi"/>
          <w:lang w:eastAsia="en-US"/>
        </w:rPr>
        <w:t>;</w:t>
      </w:r>
    </w:p>
    <w:p w14:paraId="11512EBB" w14:textId="674660F2" w:rsidR="005C4F33" w:rsidRPr="00C43D4C" w:rsidRDefault="005C4F33" w:rsidP="005C4F33">
      <w:pPr>
        <w:ind w:firstLine="709"/>
        <w:jc w:val="both"/>
        <w:rPr>
          <w:rFonts w:eastAsiaTheme="minorHAnsi"/>
          <w:lang w:eastAsia="en-US"/>
        </w:rPr>
      </w:pPr>
      <w:r w:rsidRPr="00C43D4C">
        <w:rPr>
          <w:rFonts w:eastAsiaTheme="minorHAnsi"/>
          <w:lang w:eastAsia="en-US"/>
        </w:rPr>
        <w:t>- компенсация дефицита производственного персонала сортировочн</w:t>
      </w:r>
      <w:r>
        <w:rPr>
          <w:rFonts w:eastAsiaTheme="minorHAnsi"/>
          <w:lang w:eastAsia="en-US"/>
        </w:rPr>
        <w:t xml:space="preserve">ых объектов и склада </w:t>
      </w:r>
      <w:r w:rsidRPr="00C43D4C">
        <w:rPr>
          <w:rFonts w:eastAsiaTheme="minorHAnsi"/>
          <w:lang w:eastAsia="en-US"/>
        </w:rPr>
        <w:t>на период пиковой нагрузки, посредством передачи функции сортировки, погрузочно-разгрузочных и транс</w:t>
      </w:r>
      <w:r w:rsidR="008202FF">
        <w:rPr>
          <w:rFonts w:eastAsiaTheme="minorHAnsi"/>
          <w:lang w:eastAsia="en-US"/>
        </w:rPr>
        <w:t>портировочных работ Исполнителю.</w:t>
      </w:r>
    </w:p>
    <w:p w14:paraId="117F0AF1" w14:textId="727A7F97" w:rsidR="002A577D" w:rsidRPr="00892767" w:rsidRDefault="005C4F33" w:rsidP="005C4F33">
      <w:pPr>
        <w:ind w:firstLine="709"/>
        <w:jc w:val="both"/>
        <w:rPr>
          <w:rFonts w:eastAsiaTheme="minorHAnsi"/>
          <w:color w:val="000000" w:themeColor="text1"/>
          <w:lang w:eastAsia="en-US"/>
        </w:rPr>
      </w:pPr>
      <w:r w:rsidRPr="00C43D4C">
        <w:rPr>
          <w:rFonts w:eastAsiaTheme="minorHAnsi"/>
          <w:lang w:eastAsia="en-US"/>
        </w:rPr>
        <w:t xml:space="preserve">Задачи: своевременное и качественное оказание услуг </w:t>
      </w:r>
      <w:r>
        <w:rPr>
          <w:rFonts w:eastAsiaTheme="minorHAnsi"/>
          <w:lang w:eastAsia="en-US"/>
        </w:rPr>
        <w:t>по сортировке</w:t>
      </w:r>
      <w:r w:rsidRPr="00C43D4C">
        <w:rPr>
          <w:rFonts w:eastAsiaTheme="minorHAnsi"/>
          <w:lang w:eastAsia="en-US"/>
        </w:rPr>
        <w:t xml:space="preserve"> и обработк</w:t>
      </w:r>
      <w:r>
        <w:rPr>
          <w:rFonts w:eastAsiaTheme="minorHAnsi"/>
          <w:lang w:eastAsia="en-US"/>
        </w:rPr>
        <w:t>е</w:t>
      </w:r>
      <w:r w:rsidRPr="00C43D4C">
        <w:rPr>
          <w:rFonts w:eastAsiaTheme="minorHAnsi"/>
          <w:lang w:eastAsia="en-US"/>
        </w:rPr>
        <w:t xml:space="preserve"> почтовых отправлений и емкостей, включая осуществление погрузо-разгрузочных работ.</w:t>
      </w:r>
    </w:p>
    <w:p w14:paraId="51D370EE" w14:textId="77777777" w:rsidR="002A577D" w:rsidRPr="00892767" w:rsidRDefault="002A577D" w:rsidP="002A577D">
      <w:pPr>
        <w:ind w:firstLine="709"/>
        <w:jc w:val="both"/>
        <w:rPr>
          <w:rFonts w:eastAsiaTheme="minorHAnsi"/>
          <w:lang w:eastAsia="en-US"/>
        </w:rPr>
      </w:pPr>
    </w:p>
    <w:p w14:paraId="37A028D6" w14:textId="77777777" w:rsidR="002A577D" w:rsidRPr="00892767" w:rsidRDefault="002A577D" w:rsidP="002A577D">
      <w:pPr>
        <w:pStyle w:val="ConsPlusNormal"/>
        <w:widowControl w:val="0"/>
        <w:numPr>
          <w:ilvl w:val="0"/>
          <w:numId w:val="15"/>
        </w:numPr>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СРОКУ И МЕСТУ ОКАЗАНИЯ УСЛУГ</w:t>
      </w:r>
    </w:p>
    <w:p w14:paraId="164B736F" w14:textId="77777777" w:rsidR="002A577D" w:rsidRPr="00892767" w:rsidRDefault="002A577D" w:rsidP="002A577D">
      <w:pPr>
        <w:ind w:firstLine="709"/>
        <w:jc w:val="both"/>
        <w:rPr>
          <w:rFonts w:eastAsiaTheme="minorHAnsi"/>
          <w:lang w:eastAsia="en-US"/>
        </w:rPr>
      </w:pPr>
    </w:p>
    <w:p w14:paraId="73A86049" w14:textId="77777777" w:rsidR="005C4F33" w:rsidRPr="00C43D4C" w:rsidRDefault="005C4F33" w:rsidP="005C4F33">
      <w:pPr>
        <w:ind w:firstLine="709"/>
        <w:jc w:val="both"/>
        <w:rPr>
          <w:rFonts w:eastAsiaTheme="minorHAnsi"/>
          <w:lang w:eastAsia="en-US"/>
        </w:rPr>
      </w:pPr>
      <w:r w:rsidRPr="00C43D4C">
        <w:rPr>
          <w:rFonts w:eastAsiaTheme="minorHAnsi"/>
          <w:lang w:eastAsia="en-US"/>
        </w:rPr>
        <w:t>Оказание услуг осуществляется Исполнителем по Заявкам Заказчика.</w:t>
      </w:r>
    </w:p>
    <w:p w14:paraId="3F7F9017" w14:textId="66976A47" w:rsidR="005C4F33" w:rsidRDefault="005C4F33" w:rsidP="005C4F33">
      <w:pPr>
        <w:ind w:firstLine="709"/>
        <w:jc w:val="both"/>
        <w:rPr>
          <w:rFonts w:eastAsiaTheme="minorHAnsi"/>
          <w:lang w:eastAsia="en-US"/>
        </w:rPr>
      </w:pPr>
      <w:r w:rsidRPr="00C43D4C">
        <w:rPr>
          <w:rFonts w:eastAsiaTheme="minorHAnsi"/>
          <w:lang w:eastAsia="en-US"/>
        </w:rPr>
        <w:t>Срок оказания услуг указывается в Заявке.</w:t>
      </w:r>
    </w:p>
    <w:p w14:paraId="59D50C38" w14:textId="77777777" w:rsidR="0046391E" w:rsidRDefault="0046391E" w:rsidP="005C4F33">
      <w:pPr>
        <w:ind w:firstLine="709"/>
        <w:jc w:val="both"/>
        <w:rPr>
          <w:rFonts w:eastAsiaTheme="minorHAnsi"/>
          <w:lang w:eastAsia="en-US"/>
        </w:rPr>
      </w:pPr>
    </w:p>
    <w:p w14:paraId="1BC7A1D1" w14:textId="77777777" w:rsidR="005C4F33" w:rsidRPr="00C43D4C" w:rsidRDefault="005C4F33" w:rsidP="005C4F33">
      <w:pPr>
        <w:ind w:firstLine="709"/>
        <w:jc w:val="both"/>
        <w:rPr>
          <w:rFonts w:eastAsiaTheme="minorHAnsi"/>
          <w:lang w:eastAsia="en-US"/>
        </w:rPr>
      </w:pPr>
      <w:r w:rsidRPr="00C43D4C">
        <w:rPr>
          <w:rFonts w:eastAsiaTheme="minorHAnsi"/>
          <w:lang w:eastAsia="en-US"/>
        </w:rPr>
        <w:t>Срок начала оказания Услуг – с даты подписания договора.</w:t>
      </w:r>
    </w:p>
    <w:p w14:paraId="54979223" w14:textId="2E1E98F6" w:rsidR="005C4F33" w:rsidRPr="00C43D4C" w:rsidRDefault="005C4F33" w:rsidP="005C4F33">
      <w:pPr>
        <w:ind w:firstLine="709"/>
        <w:jc w:val="both"/>
        <w:rPr>
          <w:rFonts w:eastAsiaTheme="minorHAnsi"/>
          <w:lang w:eastAsia="en-US"/>
        </w:rPr>
      </w:pPr>
      <w:r w:rsidRPr="00C43D4C">
        <w:rPr>
          <w:rFonts w:eastAsiaTheme="minorHAnsi"/>
          <w:lang w:eastAsia="en-US"/>
        </w:rPr>
        <w:t xml:space="preserve">Срок окончания оказания Услуг – </w:t>
      </w:r>
      <w:r>
        <w:rPr>
          <w:rFonts w:eastAsiaTheme="minorHAnsi"/>
          <w:lang w:eastAsia="en-US"/>
        </w:rPr>
        <w:t>3</w:t>
      </w:r>
      <w:r w:rsidR="0046391E">
        <w:rPr>
          <w:rFonts w:eastAsiaTheme="minorHAnsi"/>
          <w:lang w:eastAsia="en-US"/>
        </w:rPr>
        <w:t>0</w:t>
      </w:r>
      <w:r w:rsidRPr="00C43D4C">
        <w:rPr>
          <w:rFonts w:eastAsiaTheme="minorHAnsi"/>
          <w:lang w:eastAsia="en-US"/>
        </w:rPr>
        <w:t>.</w:t>
      </w:r>
      <w:r>
        <w:rPr>
          <w:rFonts w:eastAsiaTheme="minorHAnsi"/>
          <w:lang w:eastAsia="en-US"/>
        </w:rPr>
        <w:t>1</w:t>
      </w:r>
      <w:r w:rsidR="0046391E">
        <w:rPr>
          <w:rFonts w:eastAsiaTheme="minorHAnsi"/>
          <w:lang w:eastAsia="en-US"/>
        </w:rPr>
        <w:t>1</w:t>
      </w:r>
      <w:r w:rsidRPr="00C43D4C">
        <w:rPr>
          <w:rFonts w:eastAsiaTheme="minorHAnsi"/>
          <w:lang w:eastAsia="en-US"/>
        </w:rPr>
        <w:t>.202</w:t>
      </w:r>
      <w:r w:rsidR="0046391E">
        <w:rPr>
          <w:rFonts w:eastAsiaTheme="minorHAnsi"/>
          <w:lang w:eastAsia="en-US"/>
        </w:rPr>
        <w:t>8</w:t>
      </w:r>
      <w:r w:rsidRPr="00C43D4C">
        <w:rPr>
          <w:rFonts w:eastAsiaTheme="minorHAnsi"/>
          <w:lang w:eastAsia="en-US"/>
        </w:rPr>
        <w:t>г.</w:t>
      </w:r>
    </w:p>
    <w:p w14:paraId="55CE1FEE" w14:textId="77777777" w:rsidR="005C4F33" w:rsidRPr="00C43D4C" w:rsidRDefault="005C4F33" w:rsidP="005C4F33">
      <w:pPr>
        <w:ind w:firstLine="709"/>
        <w:jc w:val="both"/>
        <w:rPr>
          <w:rFonts w:eastAsiaTheme="minorHAnsi"/>
          <w:lang w:eastAsia="en-US"/>
        </w:rPr>
      </w:pPr>
      <w:r w:rsidRPr="00C43D4C">
        <w:rPr>
          <w:rFonts w:eastAsiaTheme="minorHAnsi"/>
          <w:lang w:eastAsia="en-US"/>
        </w:rPr>
        <w:t xml:space="preserve">Место оказания услуг: </w:t>
      </w:r>
    </w:p>
    <w:p w14:paraId="5FABD7C8" w14:textId="108BC170" w:rsidR="005C4F33" w:rsidRPr="00C43D4C" w:rsidRDefault="005C4F33" w:rsidP="005C4F33">
      <w:pPr>
        <w:ind w:firstLine="709"/>
        <w:jc w:val="both"/>
        <w:rPr>
          <w:rFonts w:eastAsiaTheme="minorHAnsi"/>
          <w:lang w:eastAsia="en-US"/>
        </w:rPr>
      </w:pPr>
      <w:r w:rsidRPr="00C43D4C">
        <w:rPr>
          <w:rFonts w:eastAsiaTheme="minorHAnsi"/>
          <w:lang w:eastAsia="en-US"/>
        </w:rPr>
        <w:t>- г</w:t>
      </w:r>
      <w:r>
        <w:rPr>
          <w:rFonts w:eastAsiaTheme="minorHAnsi"/>
          <w:lang w:eastAsia="en-US"/>
        </w:rPr>
        <w:t>. Ханты-Мансийск, ул. Объездная, д. 3а</w:t>
      </w:r>
    </w:p>
    <w:p w14:paraId="5E820A31" w14:textId="77777777" w:rsidR="005C4F33" w:rsidRDefault="005C4F33" w:rsidP="005C4F33">
      <w:pPr>
        <w:ind w:firstLine="709"/>
        <w:jc w:val="both"/>
        <w:rPr>
          <w:rFonts w:eastAsiaTheme="minorHAnsi"/>
          <w:lang w:eastAsia="en-US"/>
        </w:rPr>
      </w:pPr>
      <w:r w:rsidRPr="00C43D4C">
        <w:rPr>
          <w:rFonts w:eastAsiaTheme="minorHAnsi"/>
          <w:lang w:eastAsia="en-US"/>
        </w:rPr>
        <w:t>- г</w:t>
      </w:r>
      <w:r>
        <w:rPr>
          <w:rFonts w:eastAsiaTheme="minorHAnsi"/>
          <w:lang w:eastAsia="en-US"/>
        </w:rPr>
        <w:t>. Сургут, ул. Привокзальная, д.29</w:t>
      </w:r>
    </w:p>
    <w:p w14:paraId="3DCDE147" w14:textId="77777777" w:rsidR="005C4F33" w:rsidRDefault="005C4F33" w:rsidP="005C4F33">
      <w:pPr>
        <w:ind w:firstLine="709"/>
        <w:jc w:val="both"/>
        <w:rPr>
          <w:rFonts w:eastAsiaTheme="minorHAnsi"/>
          <w:lang w:eastAsia="en-US"/>
        </w:rPr>
      </w:pPr>
      <w:r w:rsidRPr="00C43D4C">
        <w:rPr>
          <w:rFonts w:eastAsiaTheme="minorHAnsi"/>
          <w:lang w:eastAsia="en-US"/>
        </w:rPr>
        <w:t>- г</w:t>
      </w:r>
      <w:r>
        <w:rPr>
          <w:rFonts w:eastAsiaTheme="minorHAnsi"/>
          <w:lang w:eastAsia="en-US"/>
        </w:rPr>
        <w:t xml:space="preserve">. </w:t>
      </w:r>
      <w:r w:rsidRPr="006947E8">
        <w:rPr>
          <w:rFonts w:eastAsiaTheme="minorHAnsi"/>
          <w:lang w:eastAsia="en-US"/>
        </w:rPr>
        <w:t>Нижневартовск, ул Северная, д</w:t>
      </w:r>
      <w:r>
        <w:rPr>
          <w:rFonts w:eastAsiaTheme="minorHAnsi"/>
          <w:lang w:eastAsia="en-US"/>
        </w:rPr>
        <w:t>.</w:t>
      </w:r>
      <w:r w:rsidRPr="006947E8">
        <w:rPr>
          <w:rFonts w:eastAsiaTheme="minorHAnsi"/>
          <w:lang w:eastAsia="en-US"/>
        </w:rPr>
        <w:t xml:space="preserve"> 41</w:t>
      </w:r>
    </w:p>
    <w:p w14:paraId="4D3F5F66" w14:textId="425E30BF" w:rsidR="005B237E" w:rsidRPr="005C4F33" w:rsidRDefault="005C4F33" w:rsidP="005C4F33">
      <w:pPr>
        <w:ind w:firstLine="709"/>
        <w:jc w:val="both"/>
        <w:rPr>
          <w:rFonts w:eastAsiaTheme="minorHAnsi"/>
          <w:lang w:eastAsia="en-US"/>
        </w:rPr>
      </w:pPr>
      <w:r w:rsidRPr="00C43D4C">
        <w:rPr>
          <w:rFonts w:eastAsiaTheme="minorHAnsi"/>
          <w:lang w:eastAsia="en-US"/>
        </w:rPr>
        <w:t xml:space="preserve">- </w:t>
      </w:r>
      <w:r w:rsidRPr="006947E8">
        <w:rPr>
          <w:rFonts w:eastAsiaTheme="minorHAnsi"/>
          <w:lang w:eastAsia="en-US"/>
        </w:rPr>
        <w:t xml:space="preserve">г. Пыть-Ях 1 мкр. </w:t>
      </w:r>
      <w:r>
        <w:rPr>
          <w:rFonts w:eastAsiaTheme="minorHAnsi"/>
          <w:lang w:eastAsia="en-US"/>
        </w:rPr>
        <w:t>У</w:t>
      </w:r>
      <w:r w:rsidRPr="006947E8">
        <w:rPr>
          <w:rFonts w:eastAsiaTheme="minorHAnsi"/>
          <w:lang w:eastAsia="en-US"/>
        </w:rPr>
        <w:t>л</w:t>
      </w:r>
      <w:r>
        <w:rPr>
          <w:rFonts w:eastAsiaTheme="minorHAnsi"/>
          <w:lang w:eastAsia="en-US"/>
        </w:rPr>
        <w:t>.</w:t>
      </w:r>
      <w:r w:rsidRPr="006947E8">
        <w:rPr>
          <w:rFonts w:eastAsiaTheme="minorHAnsi"/>
          <w:lang w:eastAsia="en-US"/>
        </w:rPr>
        <w:t xml:space="preserve"> Нефтяников, д</w:t>
      </w:r>
      <w:r>
        <w:rPr>
          <w:rFonts w:eastAsiaTheme="minorHAnsi"/>
          <w:lang w:eastAsia="en-US"/>
        </w:rPr>
        <w:t>.</w:t>
      </w:r>
      <w:r w:rsidRPr="006947E8">
        <w:rPr>
          <w:rFonts w:eastAsiaTheme="minorHAnsi"/>
          <w:lang w:eastAsia="en-US"/>
        </w:rPr>
        <w:t xml:space="preserve"> 17</w:t>
      </w:r>
    </w:p>
    <w:p w14:paraId="3D90DC35" w14:textId="77777777" w:rsidR="002A577D" w:rsidRPr="005B237E" w:rsidRDefault="002A577D" w:rsidP="005B237E">
      <w:pPr>
        <w:jc w:val="both"/>
        <w:rPr>
          <w:rFonts w:eastAsiaTheme="minorHAnsi"/>
          <w:lang w:eastAsia="en-US"/>
        </w:rPr>
      </w:pPr>
    </w:p>
    <w:p w14:paraId="795CC15B" w14:textId="77777777" w:rsidR="002A577D" w:rsidRPr="00892767" w:rsidRDefault="002A577D" w:rsidP="002A577D">
      <w:pPr>
        <w:ind w:firstLine="709"/>
        <w:jc w:val="both"/>
        <w:rPr>
          <w:rFonts w:eastAsiaTheme="minorHAnsi"/>
          <w:lang w:eastAsia="en-US"/>
        </w:rPr>
      </w:pPr>
    </w:p>
    <w:p w14:paraId="7672B3AC" w14:textId="77777777" w:rsidR="002A577D" w:rsidRDefault="002A577D" w:rsidP="00AF3842">
      <w:pPr>
        <w:pStyle w:val="ConsPlusNormal"/>
        <w:widowControl w:val="0"/>
        <w:numPr>
          <w:ilvl w:val="0"/>
          <w:numId w:val="15"/>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ХАРАКТЕРИСТИКИ ОКАЗЫВАЕМЫХ УСЛУГ</w:t>
      </w:r>
    </w:p>
    <w:p w14:paraId="2AA0FD46" w14:textId="0E87A960" w:rsidR="00AF3842" w:rsidRDefault="00AF3842" w:rsidP="00F64CA3">
      <w:pPr>
        <w:widowControl w:val="0"/>
        <w:autoSpaceDE w:val="0"/>
        <w:autoSpaceDN w:val="0"/>
        <w:adjustRightInd w:val="0"/>
        <w:rPr>
          <w:rFonts w:eastAsia="SimSun"/>
        </w:rPr>
      </w:pPr>
    </w:p>
    <w:p w14:paraId="4BF42435" w14:textId="77777777" w:rsidR="00C830E2" w:rsidRPr="00C43D4C" w:rsidRDefault="00466FF0" w:rsidP="00C830E2">
      <w:pPr>
        <w:widowControl w:val="0"/>
        <w:autoSpaceDE w:val="0"/>
        <w:autoSpaceDN w:val="0"/>
        <w:adjustRightInd w:val="0"/>
        <w:jc w:val="both"/>
      </w:pPr>
      <w:r w:rsidRPr="00466FF0">
        <w:t xml:space="preserve">    </w:t>
      </w:r>
      <w:r>
        <w:t xml:space="preserve">        </w:t>
      </w:r>
      <w:r w:rsidR="00C830E2" w:rsidRPr="00C43D4C">
        <w:t xml:space="preserve">Услуги, оказываемые Исполнителем, включают в себя: </w:t>
      </w:r>
    </w:p>
    <w:p w14:paraId="701DEE60" w14:textId="77777777" w:rsidR="00C830E2" w:rsidRPr="00C43D4C" w:rsidRDefault="00C830E2" w:rsidP="00C830E2">
      <w:pPr>
        <w:widowControl w:val="0"/>
        <w:autoSpaceDE w:val="0"/>
        <w:autoSpaceDN w:val="0"/>
        <w:adjustRightInd w:val="0"/>
        <w:jc w:val="both"/>
      </w:pPr>
      <w:r w:rsidRPr="00C43D4C">
        <w:t>- прием и обработку всех видов и категорий почтовых емкостей;</w:t>
      </w:r>
    </w:p>
    <w:p w14:paraId="474ED302" w14:textId="77777777" w:rsidR="00C830E2" w:rsidRPr="00C43D4C" w:rsidRDefault="00C830E2" w:rsidP="00C830E2">
      <w:pPr>
        <w:widowControl w:val="0"/>
        <w:autoSpaceDE w:val="0"/>
        <w:autoSpaceDN w:val="0"/>
        <w:adjustRightInd w:val="0"/>
        <w:jc w:val="both"/>
      </w:pPr>
      <w:r w:rsidRPr="00C43D4C">
        <w:t>- вскрытие принятых емкостей (мешков, паллет, контейнеров) с почтовыми отправлениями;</w:t>
      </w:r>
    </w:p>
    <w:p w14:paraId="3601D090" w14:textId="77777777" w:rsidR="00C830E2" w:rsidRPr="00C43D4C" w:rsidRDefault="00C830E2" w:rsidP="00C830E2">
      <w:pPr>
        <w:widowControl w:val="0"/>
        <w:autoSpaceDE w:val="0"/>
        <w:autoSpaceDN w:val="0"/>
        <w:adjustRightInd w:val="0"/>
        <w:jc w:val="both"/>
      </w:pPr>
      <w:r w:rsidRPr="00C43D4C">
        <w:t>- нанесение на почтовые отправления ШПИ;</w:t>
      </w:r>
    </w:p>
    <w:p w14:paraId="7EAB002C" w14:textId="77777777" w:rsidR="00C830E2" w:rsidRPr="00C43D4C" w:rsidRDefault="00C830E2" w:rsidP="00C830E2">
      <w:pPr>
        <w:widowControl w:val="0"/>
        <w:autoSpaceDE w:val="0"/>
        <w:autoSpaceDN w:val="0"/>
        <w:adjustRightInd w:val="0"/>
        <w:jc w:val="both"/>
      </w:pPr>
      <w:r w:rsidRPr="00C43D4C">
        <w:t>- сортировку почтовых емкостей в соответствии с планом направления;</w:t>
      </w:r>
    </w:p>
    <w:p w14:paraId="01328C5A" w14:textId="77777777" w:rsidR="00C830E2" w:rsidRPr="00C43D4C" w:rsidRDefault="00C830E2" w:rsidP="00C830E2">
      <w:pPr>
        <w:widowControl w:val="0"/>
        <w:autoSpaceDE w:val="0"/>
        <w:autoSpaceDN w:val="0"/>
        <w:adjustRightInd w:val="0"/>
        <w:jc w:val="both"/>
      </w:pPr>
      <w:r w:rsidRPr="00C43D4C">
        <w:t>- формирование емкостей с почтовыми отправлениями;</w:t>
      </w:r>
    </w:p>
    <w:p w14:paraId="0B3F0F9F" w14:textId="77777777" w:rsidR="00C830E2" w:rsidRPr="00C43D4C" w:rsidRDefault="00C830E2" w:rsidP="00C830E2">
      <w:pPr>
        <w:widowControl w:val="0"/>
        <w:autoSpaceDE w:val="0"/>
        <w:autoSpaceDN w:val="0"/>
        <w:adjustRightInd w:val="0"/>
        <w:jc w:val="both"/>
      </w:pPr>
      <w:r w:rsidRPr="00C43D4C">
        <w:t>- вязку/заделку мешков (затягивание пломб);</w:t>
      </w:r>
    </w:p>
    <w:p w14:paraId="0D46FFB6" w14:textId="77777777" w:rsidR="00C830E2" w:rsidRPr="00C43D4C" w:rsidRDefault="00C830E2" w:rsidP="00C830E2">
      <w:pPr>
        <w:widowControl w:val="0"/>
        <w:autoSpaceDE w:val="0"/>
        <w:autoSpaceDN w:val="0"/>
        <w:adjustRightInd w:val="0"/>
        <w:jc w:val="both"/>
      </w:pPr>
      <w:r w:rsidRPr="00C43D4C">
        <w:t>- лицевание письменной корреспонденции;</w:t>
      </w:r>
    </w:p>
    <w:p w14:paraId="77CCA9E4" w14:textId="77777777" w:rsidR="00C830E2" w:rsidRPr="00C43D4C" w:rsidRDefault="00C830E2" w:rsidP="00C830E2">
      <w:pPr>
        <w:widowControl w:val="0"/>
        <w:autoSpaceDE w:val="0"/>
        <w:autoSpaceDN w:val="0"/>
        <w:adjustRightInd w:val="0"/>
        <w:jc w:val="both"/>
      </w:pPr>
      <w:r w:rsidRPr="00C43D4C">
        <w:t>- загрузку/выкладку почтовых отправлений на конвейер;</w:t>
      </w:r>
    </w:p>
    <w:p w14:paraId="019E7DF0" w14:textId="0D213D7E" w:rsidR="00C830E2" w:rsidRPr="00C43D4C" w:rsidRDefault="00C830E2" w:rsidP="00C830E2">
      <w:pPr>
        <w:widowControl w:val="0"/>
        <w:autoSpaceDE w:val="0"/>
        <w:autoSpaceDN w:val="0"/>
        <w:adjustRightInd w:val="0"/>
        <w:jc w:val="both"/>
      </w:pPr>
      <w:r w:rsidRPr="00C43D4C">
        <w:t>- транспортировку ПО и емкостей с ПО между участками и цехами с использованием оборудования заказчика</w:t>
      </w:r>
      <w:r>
        <w:t>;</w:t>
      </w:r>
    </w:p>
    <w:p w14:paraId="385223D9" w14:textId="77777777" w:rsidR="00C830E2" w:rsidRPr="00C43D4C" w:rsidRDefault="00C830E2" w:rsidP="00C830E2">
      <w:pPr>
        <w:widowControl w:val="0"/>
        <w:autoSpaceDE w:val="0"/>
        <w:autoSpaceDN w:val="0"/>
        <w:adjustRightInd w:val="0"/>
        <w:jc w:val="both"/>
      </w:pPr>
      <w:r w:rsidRPr="00C43D4C">
        <w:t>- выгрузку из почтового транспорта почтовых емкостей</w:t>
      </w:r>
      <w:r>
        <w:t xml:space="preserve"> и оправлений</w:t>
      </w:r>
      <w:r w:rsidRPr="00C43D4C">
        <w:t xml:space="preserve"> (мешков, ЯПМ, ЯПМ-флэт, контейнеров) вручную или с помощью средств малой механизации;</w:t>
      </w:r>
    </w:p>
    <w:p w14:paraId="4236167F" w14:textId="77777777" w:rsidR="00C830E2" w:rsidRPr="00C43D4C" w:rsidRDefault="00C830E2" w:rsidP="00C830E2">
      <w:pPr>
        <w:widowControl w:val="0"/>
        <w:autoSpaceDE w:val="0"/>
        <w:autoSpaceDN w:val="0"/>
        <w:adjustRightInd w:val="0"/>
        <w:jc w:val="both"/>
      </w:pPr>
      <w:r w:rsidRPr="00C43D4C">
        <w:t>- погрузку в почтовый транспорт почтовых емкостей</w:t>
      </w:r>
      <w:r>
        <w:t xml:space="preserve"> и отправлений</w:t>
      </w:r>
      <w:r w:rsidRPr="00C43D4C">
        <w:t xml:space="preserve"> (мешков, ЯПМ, ЯПМ-флэт, контейнеров) вручную или с помощью средств малой механизации;</w:t>
      </w:r>
    </w:p>
    <w:p w14:paraId="3009E333" w14:textId="77777777" w:rsidR="00C830E2" w:rsidRPr="00C43D4C" w:rsidRDefault="00C830E2" w:rsidP="00C830E2">
      <w:pPr>
        <w:widowControl w:val="0"/>
        <w:autoSpaceDE w:val="0"/>
        <w:autoSpaceDN w:val="0"/>
        <w:adjustRightInd w:val="0"/>
        <w:jc w:val="both"/>
      </w:pPr>
      <w:r w:rsidRPr="00C43D4C">
        <w:t>− разборку/сборку контейнеров КСРП-П, КПС-Ш;</w:t>
      </w:r>
    </w:p>
    <w:p w14:paraId="065DE5EF" w14:textId="77777777" w:rsidR="00C830E2" w:rsidRPr="00C43D4C" w:rsidRDefault="00C830E2" w:rsidP="00C830E2">
      <w:pPr>
        <w:widowControl w:val="0"/>
        <w:autoSpaceDE w:val="0"/>
        <w:autoSpaceDN w:val="0"/>
        <w:adjustRightInd w:val="0"/>
        <w:jc w:val="both"/>
      </w:pPr>
      <w:r w:rsidRPr="00C43D4C">
        <w:t>− штабелирование порожних ЯПМ, ЯПМ-флэт.</w:t>
      </w:r>
    </w:p>
    <w:p w14:paraId="5B4AC376" w14:textId="163052DA" w:rsidR="00C830E2" w:rsidRPr="00C43D4C" w:rsidRDefault="00C830E2" w:rsidP="00C830E2">
      <w:pPr>
        <w:widowControl w:val="0"/>
        <w:autoSpaceDE w:val="0"/>
        <w:autoSpaceDN w:val="0"/>
        <w:adjustRightInd w:val="0"/>
        <w:ind w:firstLine="709"/>
        <w:jc w:val="both"/>
      </w:pPr>
      <w:r w:rsidRPr="00C43D4C">
        <w:t>Оказание услуг осуществляется круглосуточно.</w:t>
      </w:r>
    </w:p>
    <w:p w14:paraId="48A262C9" w14:textId="13055FC9" w:rsidR="00C830E2" w:rsidRDefault="00C830E2" w:rsidP="00ED2D4C">
      <w:pPr>
        <w:pStyle w:val="ConsPlusNormal"/>
        <w:ind w:firstLine="709"/>
        <w:jc w:val="both"/>
        <w:rPr>
          <w:rFonts w:ascii="Times New Roman" w:hAnsi="Times New Roman" w:cs="Times New Roman"/>
          <w:sz w:val="24"/>
          <w:szCs w:val="24"/>
        </w:rPr>
      </w:pPr>
      <w:r w:rsidRPr="00482036">
        <w:rPr>
          <w:rFonts w:ascii="Times New Roman" w:hAnsi="Times New Roman" w:cs="Times New Roman"/>
          <w:sz w:val="24"/>
          <w:szCs w:val="24"/>
        </w:rPr>
        <w:lastRenderedPageBreak/>
        <w:t xml:space="preserve">Единицей измерения оказываемых услуг является </w:t>
      </w:r>
      <w:r>
        <w:rPr>
          <w:rFonts w:ascii="Times New Roman" w:hAnsi="Times New Roman" w:cs="Times New Roman"/>
          <w:sz w:val="24"/>
          <w:szCs w:val="24"/>
        </w:rPr>
        <w:t>человеко-</w:t>
      </w:r>
      <w:r w:rsidRPr="00482036">
        <w:rPr>
          <w:rFonts w:ascii="Times New Roman" w:hAnsi="Times New Roman" w:cs="Times New Roman"/>
          <w:sz w:val="24"/>
          <w:szCs w:val="24"/>
        </w:rPr>
        <w:t>час.</w:t>
      </w:r>
    </w:p>
    <w:p w14:paraId="7615246D" w14:textId="5E178DA9" w:rsidR="00C830E2" w:rsidRPr="00482036" w:rsidRDefault="00C830E2" w:rsidP="00C830E2">
      <w:pPr>
        <w:pStyle w:val="ConsPlusNormal"/>
        <w:ind w:firstLine="709"/>
        <w:jc w:val="both"/>
        <w:rPr>
          <w:rFonts w:ascii="Times New Roman" w:hAnsi="Times New Roman" w:cs="Times New Roman"/>
          <w:sz w:val="24"/>
          <w:szCs w:val="24"/>
        </w:rPr>
      </w:pPr>
      <w:r w:rsidRPr="00482036">
        <w:rPr>
          <w:rFonts w:ascii="Times New Roman" w:hAnsi="Times New Roman" w:cs="Times New Roman"/>
          <w:sz w:val="24"/>
          <w:szCs w:val="24"/>
        </w:rPr>
        <w:t xml:space="preserve">В Заявке указываются количество необходимых работников, человеко-часов, дата, время и место прибытия работников. </w:t>
      </w:r>
    </w:p>
    <w:p w14:paraId="37CA9AA0" w14:textId="77777777" w:rsidR="00C830E2" w:rsidRDefault="00C830E2" w:rsidP="00C830E2">
      <w:pPr>
        <w:pStyle w:val="ConsPlusNormal"/>
        <w:ind w:firstLine="709"/>
        <w:jc w:val="both"/>
        <w:rPr>
          <w:rFonts w:ascii="Times New Roman" w:hAnsi="Times New Roman" w:cs="Times New Roman"/>
          <w:sz w:val="24"/>
          <w:szCs w:val="24"/>
        </w:rPr>
      </w:pPr>
      <w:r w:rsidRPr="006947E8">
        <w:rPr>
          <w:rFonts w:ascii="Times New Roman" w:hAnsi="Times New Roman" w:cs="Times New Roman"/>
          <w:sz w:val="24"/>
          <w:szCs w:val="24"/>
        </w:rPr>
        <w:t>Работники Исполнителя в необходимом количестве должны прибыть в день и время, указанные в Заявке Заказчика для оказания услуг.</w:t>
      </w:r>
    </w:p>
    <w:p w14:paraId="797FBE9B" w14:textId="6C98AA4F" w:rsidR="00C830E2" w:rsidRPr="00C830E2" w:rsidRDefault="00C830E2" w:rsidP="00C830E2">
      <w:pPr>
        <w:pStyle w:val="ConsPlusNormal"/>
        <w:ind w:firstLine="709"/>
        <w:jc w:val="both"/>
        <w:rPr>
          <w:rFonts w:ascii="Times New Roman" w:hAnsi="Times New Roman" w:cs="Times New Roman"/>
          <w:sz w:val="24"/>
          <w:szCs w:val="24"/>
        </w:rPr>
      </w:pPr>
      <w:r w:rsidRPr="006947E8">
        <w:rPr>
          <w:rFonts w:ascii="Times New Roman" w:eastAsia="Calibri" w:hAnsi="Times New Roman" w:cs="Times New Roman"/>
          <w:sz w:val="24"/>
          <w:szCs w:val="24"/>
          <w:lang w:eastAsia="en-US"/>
        </w:rPr>
        <w:t>Услуги оказываются в установленный Заявкой срок, с оптимальным использованием рабочего времени, качественно и аккуратно.</w:t>
      </w:r>
    </w:p>
    <w:p w14:paraId="14FAE30B" w14:textId="38602962" w:rsidR="002A577D" w:rsidRPr="00C830E2" w:rsidRDefault="00C830E2" w:rsidP="00C830E2">
      <w:pPr>
        <w:pStyle w:val="ConsPlusNormal"/>
        <w:ind w:firstLine="709"/>
        <w:jc w:val="both"/>
        <w:rPr>
          <w:rFonts w:ascii="Times New Roman" w:eastAsia="Calibri" w:hAnsi="Times New Roman" w:cs="Times New Roman"/>
          <w:sz w:val="24"/>
          <w:szCs w:val="24"/>
          <w:lang w:eastAsia="en-US"/>
        </w:rPr>
      </w:pPr>
      <w:r w:rsidRPr="006947E8">
        <w:rPr>
          <w:rFonts w:ascii="Times New Roman" w:eastAsia="Calibri" w:hAnsi="Times New Roman" w:cs="Times New Roman"/>
          <w:sz w:val="24"/>
          <w:szCs w:val="24"/>
          <w:lang w:eastAsia="en-US"/>
        </w:rPr>
        <w:t>Характеристики почтовых отправлений указаны в Приложении №1 к техническому заданию.</w:t>
      </w:r>
    </w:p>
    <w:p w14:paraId="22158D00" w14:textId="25B13067" w:rsidR="002A577D" w:rsidRPr="00892767" w:rsidRDefault="002A577D" w:rsidP="00E458C2">
      <w:pPr>
        <w:widowControl w:val="0"/>
        <w:autoSpaceDE w:val="0"/>
        <w:autoSpaceDN w:val="0"/>
        <w:adjustRightInd w:val="0"/>
        <w:ind w:firstLine="709"/>
        <w:jc w:val="both"/>
        <w:rPr>
          <w:rFonts w:eastAsia="SimSun"/>
          <w:b/>
        </w:rPr>
      </w:pPr>
      <w:r w:rsidRPr="0079665E">
        <w:rPr>
          <w:rFonts w:eastAsiaTheme="minorHAnsi"/>
          <w:lang w:eastAsia="en-US"/>
        </w:rPr>
        <w:t xml:space="preserve">         </w:t>
      </w:r>
    </w:p>
    <w:p w14:paraId="2FCEF3D2" w14:textId="77777777" w:rsidR="002A577D" w:rsidRPr="00892767" w:rsidRDefault="002A577D" w:rsidP="002A577D">
      <w:pPr>
        <w:pStyle w:val="ConsPlusNormal"/>
        <w:widowControl w:val="0"/>
        <w:numPr>
          <w:ilvl w:val="0"/>
          <w:numId w:val="15"/>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ПОРЯДКУ ОКАЗАНИЯ УСЛУГ</w:t>
      </w:r>
    </w:p>
    <w:p w14:paraId="316C8952" w14:textId="77777777" w:rsidR="002A577D" w:rsidRPr="00892767" w:rsidRDefault="002A577D" w:rsidP="00E458C2">
      <w:pPr>
        <w:ind w:firstLine="709"/>
        <w:jc w:val="both"/>
        <w:rPr>
          <w:rFonts w:eastAsia="SimSun"/>
          <w:b/>
        </w:rPr>
      </w:pPr>
    </w:p>
    <w:p w14:paraId="2BDCD3F3" w14:textId="1DDCF8A2" w:rsidR="002A577D" w:rsidRPr="00892767" w:rsidRDefault="002A577D" w:rsidP="00E458C2">
      <w:pPr>
        <w:pStyle w:val="ConsPlusNormal"/>
        <w:widowControl w:val="0"/>
        <w:numPr>
          <w:ilvl w:val="1"/>
          <w:numId w:val="15"/>
        </w:numPr>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t xml:space="preserve">Требования </w:t>
      </w:r>
      <w:r w:rsidR="00ED2D4C">
        <w:rPr>
          <w:rFonts w:ascii="Times New Roman" w:hAnsi="Times New Roman" w:cs="Times New Roman"/>
          <w:b/>
          <w:sz w:val="24"/>
          <w:szCs w:val="24"/>
        </w:rPr>
        <w:t>к качеству оказываемых услуг</w:t>
      </w:r>
    </w:p>
    <w:p w14:paraId="51BBDDDA" w14:textId="77777777" w:rsidR="002A577D" w:rsidRPr="00892767" w:rsidRDefault="002A577D" w:rsidP="00E458C2">
      <w:pPr>
        <w:ind w:firstLine="709"/>
        <w:jc w:val="both"/>
        <w:rPr>
          <w:rFonts w:eastAsiaTheme="minorHAnsi"/>
          <w:lang w:eastAsia="en-US"/>
        </w:rPr>
      </w:pPr>
      <w:r w:rsidRPr="00892767">
        <w:rPr>
          <w:rFonts w:eastAsiaTheme="minorHAnsi"/>
          <w:lang w:eastAsia="en-US"/>
        </w:rPr>
        <w:t>Оказание погрузочно-разгрузочных и транспортировочных услуг осуществляется в соответствии с:</w:t>
      </w:r>
    </w:p>
    <w:p w14:paraId="2F3AE676" w14:textId="77777777" w:rsidR="002A577D" w:rsidRPr="00892767" w:rsidRDefault="002A577D" w:rsidP="00E458C2">
      <w:pPr>
        <w:ind w:firstLine="709"/>
        <w:jc w:val="both"/>
        <w:rPr>
          <w:rFonts w:eastAsiaTheme="minorHAnsi"/>
          <w:lang w:eastAsia="en-US"/>
        </w:rPr>
      </w:pPr>
      <w:r w:rsidRPr="00892767">
        <w:rPr>
          <w:rFonts w:eastAsiaTheme="minorHAnsi"/>
          <w:lang w:eastAsia="en-US"/>
        </w:rPr>
        <w:t xml:space="preserve">- Федеральным законом от 17.07.1999 N 176-ФЗ "О почтовой связи", </w:t>
      </w:r>
    </w:p>
    <w:p w14:paraId="01A816C9" w14:textId="5196E9F8" w:rsidR="002A577D" w:rsidRPr="00F64CA3" w:rsidRDefault="002A577D" w:rsidP="00E458C2">
      <w:pPr>
        <w:ind w:firstLine="709"/>
        <w:jc w:val="both"/>
        <w:rPr>
          <w:rFonts w:eastAsiaTheme="minorHAnsi"/>
          <w:lang w:eastAsia="en-US"/>
        </w:rPr>
      </w:pPr>
      <w:r w:rsidRPr="00F64CA3">
        <w:rPr>
          <w:rFonts w:eastAsiaTheme="minorHAnsi"/>
          <w:lang w:eastAsia="en-US"/>
        </w:rPr>
        <w:t>- ГОСТ 12.3.009-76 «</w:t>
      </w:r>
      <w:r w:rsidR="00AF3842" w:rsidRPr="00F64CA3">
        <w:rPr>
          <w:rFonts w:eastAsiaTheme="minorHAnsi"/>
          <w:lang w:eastAsia="en-US"/>
        </w:rPr>
        <w:t>Работы погрузочно-разгрузочные. Общие требования безопасности</w:t>
      </w:r>
      <w:r w:rsidRPr="00F64CA3">
        <w:rPr>
          <w:rFonts w:eastAsiaTheme="minorHAnsi"/>
          <w:lang w:eastAsia="en-US"/>
        </w:rPr>
        <w:t>».</w:t>
      </w:r>
    </w:p>
    <w:p w14:paraId="287ECF4C" w14:textId="591389B6" w:rsidR="002A577D" w:rsidRPr="00F64CA3" w:rsidRDefault="002A577D" w:rsidP="00E458C2">
      <w:pPr>
        <w:ind w:firstLine="709"/>
        <w:jc w:val="both"/>
        <w:rPr>
          <w:rFonts w:eastAsiaTheme="minorHAnsi"/>
          <w:lang w:eastAsia="en-US"/>
        </w:rPr>
      </w:pPr>
      <w:r w:rsidRPr="00F64CA3">
        <w:rPr>
          <w:rFonts w:eastAsiaTheme="minorHAnsi"/>
          <w:lang w:eastAsia="en-US"/>
        </w:rPr>
        <w:t>- Постановление Министерства труда и социального развития Российской Федерации и Министерства образования Российской Федерации от 24 декабря 2021 года N 2464</w:t>
      </w:r>
      <w:r w:rsidR="009E7D8C" w:rsidRPr="00F64CA3">
        <w:rPr>
          <w:rFonts w:eastAsiaTheme="minorHAnsi"/>
          <w:lang w:eastAsia="en-US"/>
        </w:rPr>
        <w:t xml:space="preserve"> </w:t>
      </w:r>
      <w:r w:rsidRPr="00F64CA3">
        <w:rPr>
          <w:rFonts w:eastAsiaTheme="minorHAnsi"/>
          <w:lang w:eastAsia="en-US"/>
        </w:rPr>
        <w:t>"</w:t>
      </w:r>
      <w:r w:rsidR="009E7D8C" w:rsidRPr="00F64CA3">
        <w:rPr>
          <w:rFonts w:eastAsiaTheme="minorHAnsi"/>
          <w:lang w:eastAsia="en-US"/>
        </w:rPr>
        <w:t>О порядке обучения по охране труда и проверки знания требований охраны труда".</w:t>
      </w:r>
    </w:p>
    <w:p w14:paraId="053B6A3E" w14:textId="77777777" w:rsidR="009E7D8C" w:rsidRDefault="009E7D8C" w:rsidP="00E458C2">
      <w:pPr>
        <w:ind w:firstLine="709"/>
        <w:jc w:val="both"/>
        <w:rPr>
          <w:rFonts w:eastAsiaTheme="minorHAnsi"/>
          <w:lang w:eastAsia="en-US"/>
        </w:rPr>
      </w:pPr>
    </w:p>
    <w:p w14:paraId="23E36BE2" w14:textId="5D97022D" w:rsidR="002A577D" w:rsidRPr="00B801A8" w:rsidRDefault="002A577D" w:rsidP="00E458C2">
      <w:pPr>
        <w:ind w:firstLine="709"/>
        <w:jc w:val="both"/>
        <w:rPr>
          <w:rFonts w:eastAsiaTheme="minorHAnsi"/>
          <w:lang w:eastAsia="en-US"/>
        </w:rPr>
      </w:pPr>
      <w:r w:rsidRPr="00B801A8">
        <w:rPr>
          <w:rFonts w:eastAsiaTheme="minorHAnsi"/>
          <w:lang w:eastAsia="en-US"/>
        </w:rPr>
        <w:t>Исполнитель несет ответственность:</w:t>
      </w:r>
    </w:p>
    <w:p w14:paraId="66AE70D6"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качество оказываемых услуг;</w:t>
      </w:r>
    </w:p>
    <w:p w14:paraId="4D2BBEFC" w14:textId="77777777" w:rsidR="002A577D" w:rsidRPr="00B801A8" w:rsidRDefault="002A577D" w:rsidP="00E458C2">
      <w:pPr>
        <w:ind w:firstLine="709"/>
        <w:jc w:val="both"/>
        <w:rPr>
          <w:rFonts w:eastAsiaTheme="minorHAnsi"/>
          <w:lang w:eastAsia="en-US"/>
        </w:rPr>
      </w:pPr>
      <w:r w:rsidRPr="00B801A8">
        <w:rPr>
          <w:rFonts w:eastAsiaTheme="minorHAnsi"/>
          <w:lang w:eastAsia="en-US"/>
        </w:rPr>
        <w:t xml:space="preserve">- за своевременность предоставления и соответствие количества предоставляемого персонала согласно заявке Заказчика; </w:t>
      </w:r>
    </w:p>
    <w:p w14:paraId="224AA7A9"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строгое соблюдение миграционного и трудового законодательства РФ;</w:t>
      </w:r>
    </w:p>
    <w:p w14:paraId="250EB744" w14:textId="57C74140" w:rsidR="002A577D" w:rsidRPr="00B801A8" w:rsidRDefault="002A577D" w:rsidP="00E458C2">
      <w:pPr>
        <w:ind w:firstLine="709"/>
        <w:jc w:val="both"/>
        <w:rPr>
          <w:rFonts w:eastAsiaTheme="minorHAnsi"/>
          <w:lang w:eastAsia="en-US"/>
        </w:rPr>
      </w:pPr>
      <w:r w:rsidRPr="00B801A8">
        <w:rPr>
          <w:rFonts w:eastAsiaTheme="minorHAnsi"/>
          <w:lang w:eastAsia="en-US"/>
        </w:rPr>
        <w:t>- за выполнение персоналом требований пропускного и внутриобъектового режима МСЦ;</w:t>
      </w:r>
    </w:p>
    <w:p w14:paraId="4099805F"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выполнение персоналом правил охраны труда;</w:t>
      </w:r>
    </w:p>
    <w:p w14:paraId="5BDEA017"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нарушение правил внутреннего трудового распорядка;</w:t>
      </w:r>
    </w:p>
    <w:p w14:paraId="06B07B8F"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необеспечение сохранности принятой и обработанной почты, в размере ответственности предприятия в соответствии с Федеральным законом от 17.07.1999 N 176-ФЗ "О почтовой связи";</w:t>
      </w:r>
    </w:p>
    <w:p w14:paraId="3B80D153"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сохранность имущества Общества;</w:t>
      </w:r>
    </w:p>
    <w:p w14:paraId="57EB35B7" w14:textId="121F0ADF" w:rsidR="002A577D" w:rsidRPr="00B801A8" w:rsidRDefault="002A577D" w:rsidP="00E458C2">
      <w:pPr>
        <w:ind w:firstLine="709"/>
        <w:jc w:val="both"/>
        <w:rPr>
          <w:rFonts w:eastAsiaTheme="minorHAnsi"/>
          <w:lang w:eastAsia="en-US"/>
        </w:rPr>
      </w:pPr>
      <w:r w:rsidRPr="00B801A8">
        <w:rPr>
          <w:rFonts w:eastAsiaTheme="minorHAnsi"/>
          <w:lang w:eastAsia="en-US"/>
        </w:rPr>
        <w:t>- за невыполнение персоналом в смене приказов и указаний руководства ОСП, начальников цехов и участков, начальников смен МСЦ;</w:t>
      </w:r>
    </w:p>
    <w:p w14:paraId="7578A224" w14:textId="257B46F4" w:rsidR="002A577D" w:rsidRPr="00B801A8" w:rsidRDefault="002A577D" w:rsidP="00E458C2">
      <w:pPr>
        <w:ind w:firstLine="709"/>
        <w:jc w:val="both"/>
        <w:rPr>
          <w:rFonts w:eastAsiaTheme="minorHAnsi"/>
          <w:lang w:eastAsia="en-US"/>
        </w:rPr>
      </w:pPr>
      <w:r w:rsidRPr="00B801A8">
        <w:rPr>
          <w:rFonts w:eastAsiaTheme="minorHAnsi"/>
          <w:lang w:eastAsia="en-US"/>
        </w:rPr>
        <w:t>- за невыполнение требований квалифицированных сортировщиков МСЦ и отказ в обучении технологическим процессам.</w:t>
      </w:r>
    </w:p>
    <w:p w14:paraId="54046B1D" w14:textId="199A9AB0" w:rsidR="002A577D" w:rsidRPr="00892767" w:rsidRDefault="002A577D" w:rsidP="00E458C2">
      <w:pPr>
        <w:jc w:val="both"/>
        <w:rPr>
          <w:rFonts w:eastAsiaTheme="minorHAnsi"/>
          <w:lang w:eastAsia="en-US"/>
        </w:rPr>
      </w:pPr>
    </w:p>
    <w:p w14:paraId="488E18CB" w14:textId="15F54741" w:rsidR="002A577D" w:rsidRDefault="00ED2D4C" w:rsidP="00AF3842">
      <w:pPr>
        <w:pStyle w:val="ConsPlusNormal"/>
        <w:widowControl w:val="0"/>
        <w:numPr>
          <w:ilvl w:val="1"/>
          <w:numId w:val="15"/>
        </w:numPr>
        <w:ind w:left="0" w:firstLine="709"/>
        <w:jc w:val="both"/>
        <w:rPr>
          <w:rFonts w:ascii="Times New Roman" w:hAnsi="Times New Roman" w:cs="Times New Roman"/>
          <w:b/>
          <w:sz w:val="24"/>
          <w:szCs w:val="24"/>
        </w:rPr>
      </w:pPr>
      <w:r>
        <w:rPr>
          <w:rFonts w:ascii="Times New Roman" w:hAnsi="Times New Roman" w:cs="Times New Roman"/>
          <w:b/>
          <w:sz w:val="24"/>
          <w:szCs w:val="24"/>
        </w:rPr>
        <w:t>Условия оказания услуг</w:t>
      </w:r>
    </w:p>
    <w:p w14:paraId="0E59F4BF" w14:textId="77777777" w:rsidR="002A577D" w:rsidRPr="00892767" w:rsidRDefault="002A577D" w:rsidP="002A577D">
      <w:pPr>
        <w:pStyle w:val="ConsPlusNormal"/>
        <w:widowControl w:val="0"/>
        <w:ind w:left="567"/>
        <w:jc w:val="both"/>
        <w:rPr>
          <w:rFonts w:ascii="Times New Roman" w:hAnsi="Times New Roman" w:cs="Times New Roman"/>
          <w:b/>
          <w:sz w:val="24"/>
          <w:szCs w:val="24"/>
        </w:rPr>
      </w:pPr>
    </w:p>
    <w:p w14:paraId="2C0F046D" w14:textId="5AB02F29" w:rsidR="002A577D" w:rsidRDefault="00C830E2" w:rsidP="00E458C2">
      <w:pPr>
        <w:ind w:firstLine="708"/>
        <w:jc w:val="both"/>
        <w:rPr>
          <w:rFonts w:eastAsiaTheme="minorHAnsi"/>
          <w:lang w:eastAsia="en-US"/>
        </w:rPr>
      </w:pPr>
      <w:r w:rsidRPr="00C43D4C">
        <w:rPr>
          <w:rFonts w:eastAsiaTheme="minorHAnsi"/>
          <w:lang w:eastAsia="en-US"/>
        </w:rPr>
        <w:t>Оказание услуг Исполнителем осуществляется на основании письменных Заявок, направленных Заказчиком в адрес Исполнителя. Заявки предоставляются Заказчиком Исполнителю по рабочим дням с 9.00 до 16.00 часов. В Заявке Заказчик указывает наименование услуги, срок оказания услуги, количество человеко-часов необходимых для оказания услуги, количество работников Исполнителя в смену.</w:t>
      </w:r>
      <w:r w:rsidRPr="00C43D4C">
        <w:t xml:space="preserve"> </w:t>
      </w:r>
      <w:r w:rsidRPr="00C43D4C">
        <w:rPr>
          <w:rFonts w:eastAsiaTheme="minorHAnsi"/>
          <w:lang w:eastAsia="en-US"/>
        </w:rPr>
        <w:t>Заявка предоставляется за 3 (три) рабочих дня до начала оказания услуги. Уполномоченный представитель Исполнителя обязан согласовать письменную Заявку в течение 2 (двух) рабочих дней с даты получения данной Заявки, либо направить на адрес электронной почты Заказчика, указанный в договоре</w:t>
      </w:r>
      <w:r>
        <w:rPr>
          <w:rFonts w:eastAsiaTheme="minorHAnsi"/>
          <w:lang w:eastAsia="en-US"/>
        </w:rPr>
        <w:t>, подтверждение о приеме заявки.</w:t>
      </w:r>
      <w:r w:rsidRPr="00C43D4C">
        <w:rPr>
          <w:rFonts w:eastAsiaTheme="minorHAnsi"/>
          <w:lang w:eastAsia="en-US"/>
        </w:rPr>
        <w:t xml:space="preserve"> Уполномоченный представитель Исполнителя обязан направить Заказчику список работников на проверку службой безопасности для получения допуска на почтовый объект.</w:t>
      </w:r>
    </w:p>
    <w:p w14:paraId="5729968C" w14:textId="4277D0D0" w:rsidR="002A577D" w:rsidRDefault="002A577D" w:rsidP="00E458C2">
      <w:pPr>
        <w:ind w:firstLine="708"/>
        <w:jc w:val="both"/>
        <w:rPr>
          <w:rFonts w:eastAsiaTheme="minorHAnsi"/>
          <w:lang w:eastAsia="en-US"/>
        </w:rPr>
      </w:pPr>
      <w:r w:rsidRPr="000121DF">
        <w:rPr>
          <w:rFonts w:eastAsiaTheme="minorHAnsi"/>
          <w:lang w:eastAsia="en-US"/>
        </w:rPr>
        <w:t xml:space="preserve">Исполнитель должен обеспечить присутствие количества работников, указанного в Заявке Заказчика в соответствии требованиям к персоналу в заявке (при необходимости от персонала будут требоваться знания персонального компьютера на уровне пользователя).  </w:t>
      </w:r>
    </w:p>
    <w:p w14:paraId="7181679A" w14:textId="2DB005E7" w:rsidR="002A577D" w:rsidRDefault="002A577D" w:rsidP="00E458C2">
      <w:pPr>
        <w:ind w:firstLine="708"/>
        <w:jc w:val="both"/>
        <w:rPr>
          <w:rFonts w:eastAsiaTheme="minorHAnsi"/>
          <w:lang w:eastAsia="en-US"/>
        </w:rPr>
      </w:pPr>
      <w:r w:rsidRPr="000121DF">
        <w:rPr>
          <w:rFonts w:eastAsiaTheme="minorHAnsi"/>
          <w:lang w:eastAsia="en-US"/>
        </w:rPr>
        <w:t xml:space="preserve">Исполнитель обеспечивает своими силами и за свой счет доставку работников для оказания услуг в </w:t>
      </w:r>
      <w:r w:rsidR="001C2173">
        <w:rPr>
          <w:rFonts w:eastAsiaTheme="minorHAnsi"/>
          <w:lang w:eastAsia="en-US"/>
        </w:rPr>
        <w:t>места оказания услуг.</w:t>
      </w:r>
    </w:p>
    <w:p w14:paraId="0C706A9F" w14:textId="77777777" w:rsidR="002A577D" w:rsidRDefault="002A577D" w:rsidP="00E458C2">
      <w:pPr>
        <w:ind w:firstLine="708"/>
        <w:jc w:val="both"/>
        <w:rPr>
          <w:rFonts w:eastAsiaTheme="minorHAnsi"/>
          <w:lang w:eastAsia="en-US"/>
        </w:rPr>
      </w:pPr>
      <w:r w:rsidRPr="000121DF">
        <w:rPr>
          <w:rFonts w:eastAsiaTheme="minorHAnsi"/>
          <w:lang w:eastAsia="en-US"/>
        </w:rPr>
        <w:t>Исполнитель должен исполнять требования миграционного и трудового законодательства Российской Федерации,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оказания услуг по Заявке Исполнитель предоставляет Заказчику список сотрудников, привлеченных к оказанию услуг, с указанием фамилии, имени и отчества, их паспортных данных.</w:t>
      </w:r>
    </w:p>
    <w:p w14:paraId="4FB709FC" w14:textId="77777777" w:rsidR="002A577D" w:rsidRDefault="002A577D" w:rsidP="00E458C2">
      <w:pPr>
        <w:ind w:firstLine="708"/>
        <w:jc w:val="both"/>
        <w:rPr>
          <w:rFonts w:eastAsiaTheme="minorHAnsi"/>
          <w:lang w:eastAsia="en-US"/>
        </w:rPr>
      </w:pPr>
      <w:r w:rsidRPr="000121DF">
        <w:rPr>
          <w:rFonts w:eastAsiaTheme="minorHAnsi"/>
          <w:lang w:eastAsia="en-US"/>
        </w:rPr>
        <w:t>Исполнитель гарантирует Заказчику соблюдение всех требований миграционного законодательства Российской Федерации, предусмотренных Федеральным законом от 18.07.2006 № 109-ФЗ «О миграционном учете иностранных граждан и лиц без гражданства в Российской Федерации» и иными нормативно-правовыми актами Российской Федерации в отношении привлекаемых им лиц для оказания услуг по Договору. В случае привлечения Заказчика к ответственности, предусмотренной законодательством Российской Федерации в связи с нарушениями Исполнителем требований миграционного законодательства Российской Федерации, Исполнитель обязуется возместить Заказчику все понесенные убытки в связи с таким привлечением к ответственности.</w:t>
      </w:r>
    </w:p>
    <w:p w14:paraId="3C06F98A" w14:textId="77777777" w:rsidR="002A577D" w:rsidRPr="000121DF" w:rsidRDefault="002A577D" w:rsidP="00E458C2">
      <w:pPr>
        <w:ind w:firstLine="708"/>
        <w:jc w:val="both"/>
        <w:rPr>
          <w:rFonts w:eastAsiaTheme="minorHAnsi"/>
          <w:lang w:eastAsia="en-US"/>
        </w:rPr>
      </w:pPr>
      <w:r w:rsidRPr="000121DF">
        <w:rPr>
          <w:rFonts w:eastAsiaTheme="minorHAnsi"/>
          <w:lang w:eastAsia="en-US"/>
        </w:rPr>
        <w:t>Исполнитель несет полную ответственность за действия/бездействия своих работников на территории Заказчика. В случае причинения работниками Исполнителя ущерба Заказчику или его имуществу либо третьим лицам, а также порчи почтовых отправлений, возникшей по вине Исполнителя, Заказчик вправе обратиться к Исполнителю с требованием о возмещении нанесенного ущерба, а Исполнитель обязан этот ущерб возместить в полном объеме.</w:t>
      </w:r>
    </w:p>
    <w:p w14:paraId="729FF9AC" w14:textId="77777777" w:rsidR="002A577D" w:rsidRPr="000121DF" w:rsidRDefault="002A577D" w:rsidP="00E458C2">
      <w:pPr>
        <w:ind w:firstLine="708"/>
        <w:jc w:val="both"/>
        <w:rPr>
          <w:rFonts w:eastAsiaTheme="minorHAnsi"/>
          <w:lang w:eastAsia="en-US"/>
        </w:rPr>
      </w:pPr>
      <w:r w:rsidRPr="000121DF">
        <w:rPr>
          <w:rFonts w:eastAsiaTheme="minorHAnsi"/>
          <w:lang w:eastAsia="en-US"/>
        </w:rPr>
        <w:t>Исполнитель обязан не допускать к оказанию услуг на объектах Заказчика персонал с признаками алкогольного, наркотического, токсического или иного типа опьянения, а в случае выявления таких нарушений обеспечить их [нарушений] незамедлительное устранение.</w:t>
      </w:r>
    </w:p>
    <w:p w14:paraId="2D12AB5C" w14:textId="340E316E" w:rsidR="002A577D" w:rsidRPr="008E2F21" w:rsidRDefault="002A577D" w:rsidP="008E2F21">
      <w:pPr>
        <w:spacing w:before="20"/>
        <w:ind w:firstLine="708"/>
        <w:jc w:val="both"/>
        <w:rPr>
          <w:lang w:val="ru"/>
        </w:rPr>
      </w:pPr>
      <w:r>
        <w:rPr>
          <w:lang w:val="ru"/>
        </w:rPr>
        <w:t>В з</w:t>
      </w:r>
      <w:r w:rsidRPr="001E325C">
        <w:rPr>
          <w:lang w:val="ru"/>
        </w:rPr>
        <w:t>аявке Заказчик указывает наименование услуги, срок оказания услуги, количество человеко-часов необходимых для оказания услуги, и количество работников Исполнителя в смену.</w:t>
      </w:r>
    </w:p>
    <w:p w14:paraId="1D5704B6" w14:textId="5E2DC9EC" w:rsidR="002A577D" w:rsidRPr="001E325C" w:rsidRDefault="002A577D" w:rsidP="008E2F21">
      <w:pPr>
        <w:spacing w:before="20"/>
        <w:ind w:firstLine="708"/>
        <w:jc w:val="both"/>
      </w:pPr>
      <w:r w:rsidRPr="001E325C">
        <w:t>Не заказанные Заказчиком услуги Исполнителем не оказываются, не выполненные Исполнителем усл</w:t>
      </w:r>
      <w:r w:rsidR="008E2F21">
        <w:t>уги Заказчиком не оплачиваются</w:t>
      </w:r>
      <w:r w:rsidRPr="001E325C">
        <w:rPr>
          <w:bCs/>
        </w:rPr>
        <w:t>.</w:t>
      </w:r>
    </w:p>
    <w:p w14:paraId="2A443922" w14:textId="41658D93" w:rsidR="002A577D" w:rsidRPr="00E458C2" w:rsidRDefault="002A577D" w:rsidP="00E458C2">
      <w:pPr>
        <w:spacing w:before="20"/>
        <w:ind w:firstLine="708"/>
        <w:jc w:val="both"/>
      </w:pPr>
      <w:r w:rsidRPr="00996D5F">
        <w:t xml:space="preserve">Исполнитель обеспечивает своими силами и за свой счет спецодеждой, спецобувью и средствами индивидуальной защиты работников, привлекаемых для оказания </w:t>
      </w:r>
      <w:r w:rsidR="00EA23D9" w:rsidRPr="008E2F21">
        <w:t>У</w:t>
      </w:r>
      <w:r w:rsidRPr="008E2F21">
        <w:t>слуг</w:t>
      </w:r>
      <w:r w:rsidRPr="00EA23D9">
        <w:rPr>
          <w:color w:val="FF0000"/>
        </w:rPr>
        <w:t xml:space="preserve">. </w:t>
      </w:r>
      <w:r w:rsidRPr="00996D5F">
        <w:t>Предметы специальной одежды работников Исполнителя должны иметь отличительные признаки, позволяющие однозначно идентифицировать их как ра</w:t>
      </w:r>
      <w:r w:rsidR="00E458C2">
        <w:t>ботников (персонал) Исполнителя</w:t>
      </w:r>
    </w:p>
    <w:p w14:paraId="1650A758" w14:textId="77777777" w:rsidR="002A577D" w:rsidRPr="00892767" w:rsidRDefault="002A577D" w:rsidP="002A577D">
      <w:pPr>
        <w:jc w:val="both"/>
        <w:rPr>
          <w:rFonts w:eastAsiaTheme="minorHAnsi"/>
          <w:lang w:eastAsia="en-US"/>
        </w:rPr>
      </w:pPr>
    </w:p>
    <w:p w14:paraId="2F309437" w14:textId="77777777" w:rsidR="002A577D" w:rsidRPr="00892767" w:rsidRDefault="002A577D" w:rsidP="002A577D">
      <w:pPr>
        <w:pStyle w:val="a6"/>
        <w:numPr>
          <w:ilvl w:val="1"/>
          <w:numId w:val="15"/>
        </w:numPr>
        <w:ind w:hanging="1091"/>
        <w:jc w:val="both"/>
        <w:rPr>
          <w:rFonts w:eastAsiaTheme="minorHAnsi"/>
          <w:b/>
          <w:lang w:eastAsia="en-US"/>
        </w:rPr>
      </w:pPr>
      <w:r w:rsidRPr="00892767">
        <w:rPr>
          <w:rFonts w:eastAsiaTheme="minorHAnsi"/>
          <w:b/>
          <w:lang w:eastAsia="en-US"/>
        </w:rPr>
        <w:t>Требования к безопасности</w:t>
      </w:r>
    </w:p>
    <w:p w14:paraId="44D12545" w14:textId="77777777" w:rsidR="00E458C2" w:rsidRDefault="00E458C2" w:rsidP="002A577D">
      <w:pPr>
        <w:ind w:firstLine="708"/>
        <w:jc w:val="both"/>
        <w:rPr>
          <w:rFonts w:eastAsiaTheme="minorHAnsi"/>
          <w:lang w:eastAsia="en-US"/>
        </w:rPr>
      </w:pPr>
    </w:p>
    <w:p w14:paraId="75B2D320" w14:textId="10AC80AD" w:rsidR="002A577D" w:rsidRPr="00892767" w:rsidRDefault="002A577D" w:rsidP="00E458C2">
      <w:pPr>
        <w:ind w:firstLine="708"/>
        <w:jc w:val="both"/>
        <w:rPr>
          <w:rFonts w:eastAsiaTheme="minorHAnsi"/>
          <w:lang w:eastAsia="en-US"/>
        </w:rPr>
      </w:pPr>
      <w:r w:rsidRPr="00892767">
        <w:rPr>
          <w:rFonts w:eastAsiaTheme="minorHAnsi"/>
          <w:lang w:eastAsia="en-US"/>
        </w:rPr>
        <w:t>Исполнитель обязан:</w:t>
      </w:r>
    </w:p>
    <w:p w14:paraId="685A67F6" w14:textId="2313CADA" w:rsidR="002A577D" w:rsidRPr="00892767" w:rsidRDefault="00C830E2" w:rsidP="00E458C2">
      <w:pPr>
        <w:ind w:firstLine="708"/>
        <w:jc w:val="both"/>
        <w:rPr>
          <w:rFonts w:eastAsiaTheme="minorHAnsi"/>
          <w:lang w:eastAsia="en-US"/>
        </w:rPr>
      </w:pPr>
      <w:r>
        <w:rPr>
          <w:rFonts w:eastAsiaTheme="minorHAnsi"/>
          <w:lang w:eastAsia="en-US"/>
        </w:rPr>
        <w:t>- с</w:t>
      </w:r>
      <w:r w:rsidR="002A577D" w:rsidRPr="00892767">
        <w:rPr>
          <w:rFonts w:eastAsiaTheme="minorHAnsi"/>
          <w:lang w:eastAsia="en-US"/>
        </w:rPr>
        <w:t>облюдать требования пожарной безопасности, охраны труда, природоохранного законодательства и санитарии при оказании Услуг;</w:t>
      </w:r>
    </w:p>
    <w:p w14:paraId="3D72B3BE" w14:textId="77777777" w:rsidR="00C830E2" w:rsidRDefault="00C830E2" w:rsidP="00C830E2">
      <w:pPr>
        <w:ind w:firstLine="708"/>
        <w:jc w:val="both"/>
        <w:rPr>
          <w:rFonts w:eastAsiaTheme="minorHAnsi"/>
          <w:lang w:eastAsia="en-US"/>
        </w:rPr>
      </w:pPr>
      <w:r>
        <w:rPr>
          <w:rFonts w:eastAsiaTheme="minorHAnsi"/>
          <w:lang w:eastAsia="en-US"/>
        </w:rPr>
        <w:t xml:space="preserve">- </w:t>
      </w:r>
      <w:r w:rsidR="002A577D" w:rsidRPr="00892767">
        <w:rPr>
          <w:rFonts w:eastAsiaTheme="minorHAnsi"/>
          <w:lang w:eastAsia="en-US"/>
        </w:rPr>
        <w:t>обеспечивать сохранность имущества Заказчика во время оказания Услуг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w:t>
      </w:r>
      <w:r>
        <w:rPr>
          <w:rFonts w:eastAsiaTheme="minorHAnsi"/>
          <w:lang w:eastAsia="en-US"/>
        </w:rPr>
        <w:t xml:space="preserve"> в случае повреждения имущества;</w:t>
      </w:r>
    </w:p>
    <w:p w14:paraId="65EEFEEC" w14:textId="45881BD1" w:rsidR="002A577D" w:rsidRPr="00892767" w:rsidRDefault="00C830E2" w:rsidP="00C830E2">
      <w:pPr>
        <w:ind w:firstLine="708"/>
        <w:jc w:val="both"/>
        <w:rPr>
          <w:rFonts w:eastAsiaTheme="minorHAnsi"/>
          <w:lang w:eastAsia="en-US"/>
        </w:rPr>
      </w:pPr>
      <w:r>
        <w:rPr>
          <w:rFonts w:eastAsiaTheme="minorHAnsi"/>
          <w:lang w:eastAsia="en-US"/>
        </w:rPr>
        <w:t>- с</w:t>
      </w:r>
      <w:r w:rsidR="002A577D" w:rsidRPr="00892767">
        <w:rPr>
          <w:rFonts w:eastAsiaTheme="minorHAnsi"/>
          <w:lang w:eastAsia="en-US"/>
        </w:rPr>
        <w:t xml:space="preserve">облюдать требования техники безопасности, противопожарной безопасности, санитарных норм и правил, технологии производства при оказании услуг, действующих на территории РФ. </w:t>
      </w:r>
    </w:p>
    <w:p w14:paraId="1CB68046" w14:textId="77777777" w:rsidR="002A577D" w:rsidRPr="00892767" w:rsidRDefault="002A577D" w:rsidP="002A577D">
      <w:pPr>
        <w:widowControl w:val="0"/>
        <w:autoSpaceDE w:val="0"/>
        <w:autoSpaceDN w:val="0"/>
        <w:adjustRightInd w:val="0"/>
        <w:rPr>
          <w:rFonts w:eastAsiaTheme="minorHAnsi"/>
          <w:lang w:eastAsia="en-US"/>
        </w:rPr>
      </w:pPr>
    </w:p>
    <w:p w14:paraId="2063BD6C" w14:textId="77777777" w:rsidR="002A577D" w:rsidRPr="00892767" w:rsidRDefault="002A577D" w:rsidP="00E458C2">
      <w:pPr>
        <w:pStyle w:val="ConsPlusNormal"/>
        <w:widowControl w:val="0"/>
        <w:numPr>
          <w:ilvl w:val="1"/>
          <w:numId w:val="15"/>
        </w:numPr>
        <w:ind w:left="0" w:firstLine="709"/>
        <w:rPr>
          <w:rFonts w:ascii="Times New Roman" w:hAnsi="Times New Roman" w:cs="Times New Roman"/>
          <w:b/>
          <w:sz w:val="24"/>
          <w:szCs w:val="24"/>
        </w:rPr>
      </w:pPr>
      <w:r w:rsidRPr="00892767">
        <w:rPr>
          <w:rFonts w:ascii="Times New Roman" w:hAnsi="Times New Roman" w:cs="Times New Roman"/>
          <w:b/>
          <w:sz w:val="24"/>
          <w:szCs w:val="24"/>
        </w:rPr>
        <w:t>Требования к конфиденциальности</w:t>
      </w:r>
    </w:p>
    <w:p w14:paraId="24689DF7" w14:textId="77777777" w:rsidR="00E458C2" w:rsidRDefault="00E458C2" w:rsidP="00E458C2">
      <w:pPr>
        <w:widowControl w:val="0"/>
        <w:autoSpaceDE w:val="0"/>
        <w:autoSpaceDN w:val="0"/>
        <w:adjustRightInd w:val="0"/>
        <w:ind w:firstLine="709"/>
        <w:jc w:val="both"/>
        <w:rPr>
          <w:rFonts w:eastAsiaTheme="minorHAnsi"/>
          <w:lang w:eastAsia="en-US"/>
        </w:rPr>
      </w:pPr>
    </w:p>
    <w:p w14:paraId="2D66905B" w14:textId="7199629A" w:rsidR="002A577D" w:rsidRPr="00892767" w:rsidRDefault="002A577D" w:rsidP="00E458C2">
      <w:pPr>
        <w:widowControl w:val="0"/>
        <w:autoSpaceDE w:val="0"/>
        <w:autoSpaceDN w:val="0"/>
        <w:adjustRightInd w:val="0"/>
        <w:ind w:firstLine="709"/>
        <w:jc w:val="both"/>
        <w:rPr>
          <w:rFonts w:eastAsiaTheme="minorHAnsi"/>
          <w:lang w:eastAsia="en-US"/>
        </w:rPr>
      </w:pPr>
      <w:r w:rsidRPr="00892767">
        <w:rPr>
          <w:rFonts w:eastAsiaTheme="minorHAnsi"/>
          <w:lang w:eastAsia="en-US"/>
        </w:rPr>
        <w:t>Стороны обязуются не разглашать конфиденциальную информацию и не использовать её, кроме как в целях исполнения обязательств.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52BCCEC5" w14:textId="77777777" w:rsidR="002A577D" w:rsidRPr="00892767" w:rsidRDefault="002A577D" w:rsidP="00E458C2">
      <w:pPr>
        <w:widowControl w:val="0"/>
        <w:autoSpaceDE w:val="0"/>
        <w:autoSpaceDN w:val="0"/>
        <w:adjustRightInd w:val="0"/>
        <w:ind w:firstLine="709"/>
        <w:jc w:val="both"/>
        <w:rPr>
          <w:rFonts w:eastAsiaTheme="minorHAnsi"/>
          <w:lang w:eastAsia="en-US"/>
        </w:rPr>
      </w:pPr>
      <w:r w:rsidRPr="00892767">
        <w:rPr>
          <w:rFonts w:eastAsiaTheme="minorHAnsi"/>
          <w:lang w:eastAsia="en-US"/>
        </w:rPr>
        <w:t>Сторона, допустившая разглашение конфиденциальной информации либо не выполнившая иные требования по обеспечению её конфиденциальности, несёт ответственность в соответствии с законодательством Российской Федерации.</w:t>
      </w:r>
    </w:p>
    <w:p w14:paraId="305541FF" w14:textId="77777777" w:rsidR="002A577D" w:rsidRPr="00892767" w:rsidRDefault="002A577D" w:rsidP="00E458C2">
      <w:pPr>
        <w:widowControl w:val="0"/>
        <w:autoSpaceDE w:val="0"/>
        <w:autoSpaceDN w:val="0"/>
        <w:adjustRightInd w:val="0"/>
        <w:ind w:firstLine="709"/>
        <w:jc w:val="both"/>
        <w:rPr>
          <w:rFonts w:eastAsia="SimSun"/>
        </w:rPr>
      </w:pPr>
    </w:p>
    <w:p w14:paraId="51D192BA" w14:textId="77777777" w:rsidR="002A577D" w:rsidRPr="00892767" w:rsidRDefault="002A577D" w:rsidP="00E458C2">
      <w:pPr>
        <w:pStyle w:val="ConsPlusNormal"/>
        <w:widowControl w:val="0"/>
        <w:numPr>
          <w:ilvl w:val="1"/>
          <w:numId w:val="15"/>
        </w:numPr>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t>Требования по приемке услуг</w:t>
      </w:r>
    </w:p>
    <w:p w14:paraId="32EBAEB1" w14:textId="77777777" w:rsidR="00AF3842" w:rsidRDefault="00AF3842" w:rsidP="00E458C2">
      <w:pPr>
        <w:widowControl w:val="0"/>
        <w:autoSpaceDE w:val="0"/>
        <w:autoSpaceDN w:val="0"/>
        <w:adjustRightInd w:val="0"/>
        <w:ind w:firstLine="709"/>
        <w:jc w:val="both"/>
      </w:pPr>
    </w:p>
    <w:p w14:paraId="2A0CD610" w14:textId="4238A43F" w:rsidR="00C7618D" w:rsidRDefault="00C7618D" w:rsidP="00C7618D">
      <w:pPr>
        <w:widowControl w:val="0"/>
        <w:autoSpaceDE w:val="0"/>
        <w:autoSpaceDN w:val="0"/>
        <w:adjustRightInd w:val="0"/>
        <w:ind w:firstLine="709"/>
        <w:jc w:val="both"/>
      </w:pPr>
      <w:r>
        <w:t xml:space="preserve">Приемка оказанных Услуг по каждой из Заявок осуществляется Заказчиком в течение </w:t>
      </w:r>
      <w:r w:rsidRPr="00DC1E32">
        <w:t>15 (пятнадцати)</w:t>
      </w:r>
      <w:r>
        <w:t xml:space="preserve"> рабочих дней со дня получения Заказчиком документов, указанных в пункте 6.6.</w:t>
      </w:r>
      <w:r w:rsidR="002A577D" w:rsidRPr="0016320E">
        <w:t xml:space="preserve"> </w:t>
      </w:r>
    </w:p>
    <w:p w14:paraId="326397E5" w14:textId="77777777" w:rsidR="00C7618D" w:rsidRDefault="00C7618D" w:rsidP="00C7618D">
      <w:pPr>
        <w:widowControl w:val="0"/>
        <w:autoSpaceDE w:val="0"/>
        <w:autoSpaceDN w:val="0"/>
        <w:adjustRightInd w:val="0"/>
        <w:ind w:firstLine="709"/>
        <w:jc w:val="both"/>
      </w:pPr>
    </w:p>
    <w:p w14:paraId="685D28B2" w14:textId="46F9ED45" w:rsidR="002A577D" w:rsidRPr="00C7618D" w:rsidRDefault="002A577D" w:rsidP="00C7618D">
      <w:pPr>
        <w:pStyle w:val="a6"/>
        <w:widowControl w:val="0"/>
        <w:numPr>
          <w:ilvl w:val="1"/>
          <w:numId w:val="15"/>
        </w:numPr>
        <w:autoSpaceDE w:val="0"/>
        <w:autoSpaceDN w:val="0"/>
        <w:adjustRightInd w:val="0"/>
        <w:ind w:left="0" w:firstLine="709"/>
      </w:pPr>
      <w:r w:rsidRPr="00C7618D">
        <w:rPr>
          <w:b/>
        </w:rPr>
        <w:t>Требования по передаче заказчику закупки технических и иных документов (оформление результатов оказанных услуг)</w:t>
      </w:r>
    </w:p>
    <w:p w14:paraId="58EF1698" w14:textId="6E2C27B5" w:rsidR="002A577D" w:rsidRPr="00892767" w:rsidRDefault="00C7618D" w:rsidP="00E458C2">
      <w:pPr>
        <w:pStyle w:val="ConsPlusNormal"/>
        <w:ind w:firstLine="709"/>
        <w:jc w:val="both"/>
        <w:rPr>
          <w:rFonts w:ascii="Times New Roman" w:eastAsiaTheme="minorHAnsi" w:hAnsi="Times New Roman" w:cs="Times New Roman"/>
          <w:sz w:val="24"/>
          <w:szCs w:val="24"/>
          <w:lang w:eastAsia="en-US"/>
        </w:rPr>
      </w:pPr>
      <w:r w:rsidRPr="00C7618D">
        <w:rPr>
          <w:rFonts w:ascii="Times New Roman" w:eastAsiaTheme="minorHAnsi" w:hAnsi="Times New Roman" w:cs="Times New Roman"/>
          <w:sz w:val="24"/>
          <w:szCs w:val="24"/>
          <w:lang w:eastAsia="en-US"/>
        </w:rPr>
        <w:t>Исполнитель обязан уведомить Заказчика о дате и времени сдачи оказанных Услуг по Заявке не позднее, чем за 5 (пять) рабочих дней до даты сдачи оказанных Услуг по Заявке. Исполнитель не позднее 3 (трёх) рабочих дней после оказания услуг по заявке направляет Заказчику подписанный Акт сдачи-приемки оказанных услуг в двух экземплярах и табель (по форме приложения №2 к Техническому заданию), нарочно, по адресу, указанному в договоре. Факт получения документов должен подтверждаться подписью Заказчика. 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Исполнителем своими силами и за свой счет.</w:t>
      </w:r>
      <w:r w:rsidR="002A577D" w:rsidRPr="00892767">
        <w:rPr>
          <w:rFonts w:ascii="Times New Roman" w:eastAsiaTheme="minorHAnsi" w:hAnsi="Times New Roman" w:cs="Times New Roman"/>
          <w:sz w:val="24"/>
          <w:szCs w:val="24"/>
          <w:lang w:eastAsia="en-US"/>
        </w:rPr>
        <w:br/>
      </w:r>
    </w:p>
    <w:p w14:paraId="6742AE91" w14:textId="77777777" w:rsidR="002A577D" w:rsidRPr="00892767" w:rsidRDefault="002A577D" w:rsidP="002A577D">
      <w:pPr>
        <w:pStyle w:val="ConsPlusNormal"/>
        <w:widowControl w:val="0"/>
        <w:numPr>
          <w:ilvl w:val="0"/>
          <w:numId w:val="15"/>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ГАРАНТИЙНЫМ ОБЯЗАТЕЛЬСТВАМ ОКАЗЫВАЕМЫХ УСЛУГ</w:t>
      </w:r>
    </w:p>
    <w:p w14:paraId="665579C3" w14:textId="77777777" w:rsidR="00E458C2" w:rsidRDefault="00E458C2" w:rsidP="00E458C2">
      <w:pPr>
        <w:pStyle w:val="ConsPlusNormal"/>
        <w:ind w:firstLine="709"/>
        <w:jc w:val="both"/>
        <w:rPr>
          <w:rFonts w:ascii="Times New Roman" w:hAnsi="Times New Roman" w:cs="Times New Roman"/>
          <w:sz w:val="24"/>
          <w:szCs w:val="24"/>
        </w:rPr>
      </w:pPr>
    </w:p>
    <w:p w14:paraId="042FD95B" w14:textId="4B325E38" w:rsidR="002A577D" w:rsidRPr="00892767" w:rsidRDefault="002A577D" w:rsidP="00E458C2">
      <w:pPr>
        <w:pStyle w:val="ConsPlusNormal"/>
        <w:ind w:firstLine="709"/>
        <w:jc w:val="both"/>
        <w:rPr>
          <w:rFonts w:ascii="Times New Roman" w:hAnsi="Times New Roman" w:cs="Times New Roman"/>
          <w:sz w:val="24"/>
          <w:szCs w:val="24"/>
        </w:rPr>
      </w:pPr>
      <w:r w:rsidRPr="00892767">
        <w:rPr>
          <w:rFonts w:ascii="Times New Roman" w:hAnsi="Times New Roman" w:cs="Times New Roman"/>
          <w:sz w:val="24"/>
          <w:szCs w:val="24"/>
        </w:rPr>
        <w:t>Исполнитель гарантирует качество оказываемых услуг в соответствии с настоящим Техническим заданием.</w:t>
      </w:r>
    </w:p>
    <w:p w14:paraId="3AB22205" w14:textId="77777777" w:rsidR="002A577D" w:rsidRPr="00892767" w:rsidRDefault="002A577D" w:rsidP="00E458C2">
      <w:pPr>
        <w:pStyle w:val="ConsPlusNormal"/>
        <w:ind w:firstLine="709"/>
        <w:jc w:val="both"/>
        <w:rPr>
          <w:rFonts w:ascii="Times New Roman" w:hAnsi="Times New Roman" w:cs="Times New Roman"/>
          <w:sz w:val="24"/>
          <w:szCs w:val="24"/>
        </w:rPr>
      </w:pPr>
      <w:r w:rsidRPr="00892767">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 установленным Договором и его приложениями.</w:t>
      </w:r>
    </w:p>
    <w:p w14:paraId="5ECFE8DD" w14:textId="77777777" w:rsidR="002A577D" w:rsidRPr="00892767" w:rsidRDefault="002A577D" w:rsidP="00E458C2">
      <w:pPr>
        <w:pStyle w:val="a6"/>
        <w:ind w:left="0" w:firstLine="709"/>
      </w:pPr>
    </w:p>
    <w:p w14:paraId="69255853" w14:textId="77777777" w:rsidR="002A577D" w:rsidRPr="00892767" w:rsidRDefault="002A577D" w:rsidP="00E458C2">
      <w:pPr>
        <w:pStyle w:val="a6"/>
        <w:ind w:left="0" w:firstLine="709"/>
      </w:pPr>
    </w:p>
    <w:p w14:paraId="7AE62AFB" w14:textId="4234067C" w:rsidR="00EA652D" w:rsidRPr="001938CD" w:rsidRDefault="00EA652D" w:rsidP="001938CD">
      <w:pPr>
        <w:pStyle w:val="ConsPlusNormal"/>
        <w:widowControl w:val="0"/>
        <w:numPr>
          <w:ilvl w:val="0"/>
          <w:numId w:val="15"/>
        </w:numPr>
        <w:ind w:left="0" w:firstLine="709"/>
        <w:jc w:val="center"/>
        <w:rPr>
          <w:rFonts w:ascii="Times New Roman" w:hAnsi="Times New Roman" w:cs="Times New Roman"/>
          <w:sz w:val="24"/>
          <w:szCs w:val="24"/>
        </w:rPr>
      </w:pPr>
      <w:r w:rsidRPr="001938CD">
        <w:rPr>
          <w:rFonts w:ascii="Times New Roman" w:hAnsi="Times New Roman" w:cs="Times New Roman"/>
          <w:b/>
          <w:sz w:val="24"/>
          <w:szCs w:val="24"/>
        </w:rPr>
        <w:t>СПЕЦИАЛЬНЫЕ ТРЕБОВАНИ</w:t>
      </w:r>
      <w:r w:rsidR="001938CD">
        <w:rPr>
          <w:rFonts w:ascii="Times New Roman" w:hAnsi="Times New Roman" w:cs="Times New Roman"/>
          <w:b/>
          <w:sz w:val="24"/>
          <w:szCs w:val="24"/>
        </w:rPr>
        <w:t>Я</w:t>
      </w:r>
    </w:p>
    <w:p w14:paraId="60E9A4D4" w14:textId="77777777" w:rsidR="001938CD" w:rsidRPr="001938CD" w:rsidRDefault="001938CD" w:rsidP="001938CD">
      <w:pPr>
        <w:pStyle w:val="ConsPlusNormal"/>
        <w:widowControl w:val="0"/>
        <w:ind w:left="709"/>
        <w:rPr>
          <w:rFonts w:ascii="Times New Roman" w:hAnsi="Times New Roman" w:cs="Times New Roman"/>
          <w:sz w:val="24"/>
          <w:szCs w:val="24"/>
        </w:rPr>
      </w:pPr>
    </w:p>
    <w:p w14:paraId="4CE442E7" w14:textId="77777777" w:rsidR="005A5324" w:rsidRPr="005A5324" w:rsidRDefault="005A5324" w:rsidP="005A5324">
      <w:pPr>
        <w:pStyle w:val="ConsPlusNormal"/>
        <w:widowControl w:val="0"/>
        <w:ind w:firstLine="709"/>
        <w:jc w:val="both"/>
        <w:rPr>
          <w:rFonts w:ascii="Times New Roman" w:hAnsi="Times New Roman" w:cs="Times New Roman"/>
          <w:sz w:val="24"/>
          <w:szCs w:val="24"/>
        </w:rPr>
      </w:pPr>
      <w:r w:rsidRPr="005A5324">
        <w:rPr>
          <w:rFonts w:ascii="Times New Roman" w:hAnsi="Times New Roman" w:cs="Times New Roman"/>
          <w:sz w:val="24"/>
          <w:szCs w:val="24"/>
        </w:rPr>
        <w:t>Наличие лицензии с видом деятельности: Услуги почтовой связи, и с указанием предоставления пользователю услугами связи: обработки почтовых отправлений.</w:t>
      </w:r>
    </w:p>
    <w:p w14:paraId="66785732" w14:textId="05B408BE" w:rsidR="00B80819" w:rsidRDefault="005A5324" w:rsidP="005A5324">
      <w:pPr>
        <w:pStyle w:val="ConsPlusNormal"/>
        <w:widowControl w:val="0"/>
        <w:ind w:firstLine="709"/>
        <w:jc w:val="both"/>
        <w:rPr>
          <w:rFonts w:ascii="Times New Roman" w:hAnsi="Times New Roman" w:cs="Times New Roman"/>
          <w:sz w:val="24"/>
          <w:szCs w:val="24"/>
        </w:rPr>
      </w:pPr>
      <w:r w:rsidRPr="005A5324">
        <w:rPr>
          <w:rFonts w:ascii="Times New Roman" w:hAnsi="Times New Roman" w:cs="Times New Roman"/>
          <w:sz w:val="24"/>
          <w:szCs w:val="24"/>
        </w:rPr>
        <w:t xml:space="preserve">Требование установлено в соответствии с п. 36 ч. 1 ст. 12 Федерального закона от 04.05.2011 № 99-ФЗ «О лицензировании отдельных видов деятельности» </w:t>
      </w:r>
      <w:r w:rsidR="00C434E7" w:rsidRPr="00C434E7">
        <w:rPr>
          <w:rFonts w:ascii="Times New Roman" w:hAnsi="Times New Roman" w:cs="Times New Roman"/>
          <w:sz w:val="24"/>
          <w:szCs w:val="24"/>
        </w:rPr>
        <w:t>и с п. 18 «Перечня наименований услуг связи, предусматриваемых лицензиями на осуществление деятельности в области оказания услуг связи» приложения N 1 к «Положению о лицензировании деятельности в области оказания услуг связи»,</w:t>
      </w:r>
      <w:r w:rsidRPr="005A5324">
        <w:rPr>
          <w:rFonts w:ascii="Times New Roman" w:hAnsi="Times New Roman" w:cs="Times New Roman"/>
          <w:sz w:val="24"/>
          <w:szCs w:val="24"/>
        </w:rPr>
        <w:t xml:space="preserve"> </w:t>
      </w:r>
      <w:r w:rsidR="008B5D3D">
        <w:rPr>
          <w:rFonts w:ascii="Times New Roman" w:hAnsi="Times New Roman" w:cs="Times New Roman"/>
          <w:sz w:val="24"/>
          <w:szCs w:val="24"/>
        </w:rPr>
        <w:t>утвержденному</w:t>
      </w:r>
      <w:r w:rsidRPr="005A5324">
        <w:rPr>
          <w:rFonts w:ascii="Times New Roman" w:hAnsi="Times New Roman" w:cs="Times New Roman"/>
          <w:sz w:val="24"/>
          <w:szCs w:val="24"/>
        </w:rPr>
        <w:t xml:space="preserve"> Постановлением Правительства РФ от 25.11.2025 № 1875 «О лицензировании деятельности в области оказания услуг связи».</w:t>
      </w:r>
    </w:p>
    <w:p w14:paraId="3E77CDE4" w14:textId="77777777" w:rsidR="00EA652D" w:rsidRDefault="00EA652D" w:rsidP="00EA652D">
      <w:pPr>
        <w:pStyle w:val="ConsPlusNormal"/>
        <w:widowControl w:val="0"/>
        <w:jc w:val="center"/>
        <w:rPr>
          <w:rFonts w:ascii="Times New Roman" w:hAnsi="Times New Roman" w:cs="Times New Roman"/>
          <w:b/>
          <w:sz w:val="24"/>
          <w:szCs w:val="24"/>
        </w:rPr>
      </w:pPr>
    </w:p>
    <w:p w14:paraId="59D9FE80" w14:textId="004B04EC" w:rsidR="00EA652D" w:rsidRPr="00892767" w:rsidRDefault="00EA652D" w:rsidP="00EA652D">
      <w:pPr>
        <w:pStyle w:val="ConsPlusNormal"/>
        <w:widowControl w:val="0"/>
        <w:numPr>
          <w:ilvl w:val="0"/>
          <w:numId w:val="15"/>
        </w:numPr>
        <w:ind w:left="0" w:firstLine="0"/>
        <w:jc w:val="center"/>
        <w:rPr>
          <w:rFonts w:ascii="Times New Roman" w:hAnsi="Times New Roman" w:cs="Times New Roman"/>
          <w:b/>
          <w:sz w:val="24"/>
          <w:szCs w:val="24"/>
        </w:rPr>
      </w:pPr>
      <w:r>
        <w:rPr>
          <w:rFonts w:ascii="Times New Roman" w:hAnsi="Times New Roman" w:cs="Times New Roman"/>
          <w:b/>
          <w:sz w:val="24"/>
          <w:szCs w:val="24"/>
        </w:rPr>
        <w:t>ПРИЛОЖЕНИЯ</w:t>
      </w:r>
    </w:p>
    <w:p w14:paraId="58BA5386" w14:textId="77777777" w:rsidR="002A577D" w:rsidRPr="00892767" w:rsidRDefault="002A577D" w:rsidP="002A577D">
      <w:pPr>
        <w:pStyle w:val="a6"/>
        <w:ind w:left="1440" w:hanging="731"/>
      </w:pPr>
    </w:p>
    <w:p w14:paraId="5D00FBC9" w14:textId="19FFF8A8" w:rsidR="006128F7" w:rsidRDefault="006128F7" w:rsidP="00E431F9">
      <w:pPr>
        <w:pStyle w:val="a6"/>
        <w:ind w:left="0" w:firstLine="709"/>
      </w:pPr>
      <w:r>
        <w:t xml:space="preserve">1. Приложение №1. </w:t>
      </w:r>
      <w:r w:rsidR="00C7618D" w:rsidRPr="00C43D4C">
        <w:t>Характеристики почтовых отправлений</w:t>
      </w:r>
      <w:r>
        <w:t>;</w:t>
      </w:r>
    </w:p>
    <w:p w14:paraId="4DD3C510" w14:textId="03A31802" w:rsidR="00E431F9" w:rsidRDefault="00E431F9" w:rsidP="00E431F9">
      <w:pPr>
        <w:pStyle w:val="a6"/>
        <w:ind w:left="0" w:firstLine="709"/>
      </w:pPr>
      <w:r>
        <w:t>2.</w:t>
      </w:r>
      <w:r w:rsidRPr="00F64CA3">
        <w:t xml:space="preserve"> Приложение №2</w:t>
      </w:r>
      <w:r>
        <w:t xml:space="preserve">. </w:t>
      </w:r>
      <w:r w:rsidR="00C7618D" w:rsidRPr="00F63D0E">
        <w:t xml:space="preserve">Форма. Табель учета времени </w:t>
      </w:r>
      <w:r w:rsidR="00C7618D">
        <w:t>оказанных</w:t>
      </w:r>
      <w:r w:rsidR="00C7618D" w:rsidRPr="00F63D0E">
        <w:t xml:space="preserve"> </w:t>
      </w:r>
      <w:r w:rsidR="00C7618D">
        <w:t>услуг.</w:t>
      </w:r>
    </w:p>
    <w:p w14:paraId="219B0A06" w14:textId="77777777" w:rsidR="00E431F9" w:rsidRDefault="00E431F9" w:rsidP="00E431F9">
      <w:pPr>
        <w:pStyle w:val="a6"/>
        <w:ind w:left="0" w:firstLine="709"/>
      </w:pPr>
    </w:p>
    <w:p w14:paraId="03E857F2" w14:textId="77777777" w:rsidR="002A577D" w:rsidRPr="00B801A8" w:rsidRDefault="002A577D" w:rsidP="002A577D">
      <w:pPr>
        <w:ind w:left="6379"/>
        <w:jc w:val="right"/>
      </w:pPr>
    </w:p>
    <w:p w14:paraId="58C4A714" w14:textId="77777777" w:rsidR="00E431F9" w:rsidRPr="00B801A8" w:rsidRDefault="00E431F9" w:rsidP="00E431F9">
      <w:pPr>
        <w:pageBreakBefore/>
        <w:ind w:left="5954"/>
        <w:rPr>
          <w:color w:val="FF0000"/>
        </w:rPr>
      </w:pPr>
      <w:r w:rsidRPr="00870A25">
        <w:t>Приложение №1</w:t>
      </w:r>
      <w:r>
        <w:t xml:space="preserve"> </w:t>
      </w:r>
      <w:r w:rsidRPr="00870A25">
        <w:t>к Техническому заданию</w:t>
      </w:r>
    </w:p>
    <w:p w14:paraId="0B4A9052" w14:textId="78675AAE" w:rsidR="00E431F9" w:rsidRDefault="00E431F9" w:rsidP="00E431F9">
      <w:pPr>
        <w:jc w:val="right"/>
      </w:pPr>
    </w:p>
    <w:p w14:paraId="300EB8C1" w14:textId="3FD28693" w:rsidR="00C7618D" w:rsidRDefault="00C7618D" w:rsidP="00E431F9">
      <w:pPr>
        <w:jc w:val="right"/>
      </w:pPr>
    </w:p>
    <w:p w14:paraId="0A8193AA" w14:textId="77777777" w:rsidR="00C7618D" w:rsidRPr="00B801A8" w:rsidRDefault="00C7618D" w:rsidP="00E431F9">
      <w:pPr>
        <w:jc w:val="right"/>
      </w:pPr>
    </w:p>
    <w:p w14:paraId="3207681A" w14:textId="77777777" w:rsidR="00C7618D" w:rsidRPr="00C7618D" w:rsidRDefault="00C7618D" w:rsidP="00C7618D">
      <w:pPr>
        <w:widowControl w:val="0"/>
        <w:autoSpaceDE w:val="0"/>
        <w:autoSpaceDN w:val="0"/>
        <w:adjustRightInd w:val="0"/>
        <w:jc w:val="center"/>
        <w:rPr>
          <w:b/>
        </w:rPr>
      </w:pPr>
      <w:r w:rsidRPr="00C7618D">
        <w:rPr>
          <w:b/>
        </w:rPr>
        <w:t>ХАРАКТЕРИСТИКИ ПОЧТОВЫХ ОТПРАВЛЕНИЙ</w:t>
      </w:r>
    </w:p>
    <w:p w14:paraId="61316963" w14:textId="77777777" w:rsidR="00C7618D" w:rsidRPr="00C43D4C" w:rsidRDefault="00C7618D" w:rsidP="00C7618D">
      <w:pPr>
        <w:widowControl w:val="0"/>
        <w:autoSpaceDE w:val="0"/>
        <w:autoSpaceDN w:val="0"/>
        <w:adjustRightInd w:val="0"/>
        <w:rPr>
          <w:b/>
        </w:rPr>
      </w:pPr>
    </w:p>
    <w:tbl>
      <w:tblPr>
        <w:tblStyle w:val="39"/>
        <w:tblW w:w="9493" w:type="dxa"/>
        <w:tblLook w:val="04A0" w:firstRow="1" w:lastRow="0" w:firstColumn="1" w:lastColumn="0" w:noHBand="0" w:noVBand="1"/>
      </w:tblPr>
      <w:tblGrid>
        <w:gridCol w:w="976"/>
        <w:gridCol w:w="2847"/>
        <w:gridCol w:w="2126"/>
        <w:gridCol w:w="3544"/>
      </w:tblGrid>
      <w:tr w:rsidR="00C7618D" w:rsidRPr="00C43D4C" w14:paraId="5CCB87EA" w14:textId="77777777" w:rsidTr="004F0C6B">
        <w:trPr>
          <w:trHeight w:val="675"/>
        </w:trPr>
        <w:tc>
          <w:tcPr>
            <w:tcW w:w="976" w:type="dxa"/>
          </w:tcPr>
          <w:p w14:paraId="3FA4E0CB" w14:textId="77777777" w:rsidR="00C7618D" w:rsidRPr="00C43D4C" w:rsidRDefault="00C7618D" w:rsidP="004F0C6B">
            <w:pPr>
              <w:widowControl w:val="0"/>
              <w:autoSpaceDE w:val="0"/>
              <w:autoSpaceDN w:val="0"/>
              <w:adjustRightInd w:val="0"/>
              <w:jc w:val="center"/>
              <w:rPr>
                <w:b/>
              </w:rPr>
            </w:pPr>
            <w:r w:rsidRPr="00C43D4C">
              <w:rPr>
                <w:b/>
              </w:rPr>
              <w:t>№ п/п</w:t>
            </w:r>
          </w:p>
        </w:tc>
        <w:tc>
          <w:tcPr>
            <w:tcW w:w="2847" w:type="dxa"/>
            <w:vAlign w:val="center"/>
          </w:tcPr>
          <w:p w14:paraId="33509FD1" w14:textId="77777777" w:rsidR="00C7618D" w:rsidRPr="00C43D4C" w:rsidRDefault="00C7618D" w:rsidP="004F0C6B">
            <w:pPr>
              <w:widowControl w:val="0"/>
              <w:autoSpaceDE w:val="0"/>
              <w:autoSpaceDN w:val="0"/>
              <w:adjustRightInd w:val="0"/>
              <w:jc w:val="center"/>
              <w:rPr>
                <w:b/>
              </w:rPr>
            </w:pPr>
            <w:r w:rsidRPr="00C43D4C">
              <w:rPr>
                <w:b/>
              </w:rPr>
              <w:t>Наименование почтового отправления</w:t>
            </w:r>
          </w:p>
        </w:tc>
        <w:tc>
          <w:tcPr>
            <w:tcW w:w="2126" w:type="dxa"/>
            <w:vAlign w:val="center"/>
          </w:tcPr>
          <w:p w14:paraId="370FE71F" w14:textId="77777777" w:rsidR="00C7618D" w:rsidRPr="00C43D4C" w:rsidRDefault="00C7618D" w:rsidP="004F0C6B">
            <w:pPr>
              <w:widowControl w:val="0"/>
              <w:autoSpaceDE w:val="0"/>
              <w:autoSpaceDN w:val="0"/>
              <w:adjustRightInd w:val="0"/>
              <w:jc w:val="center"/>
              <w:rPr>
                <w:b/>
              </w:rPr>
            </w:pPr>
            <w:r w:rsidRPr="00C43D4C">
              <w:rPr>
                <w:b/>
              </w:rPr>
              <w:t>Максимальный вес</w:t>
            </w:r>
          </w:p>
        </w:tc>
        <w:tc>
          <w:tcPr>
            <w:tcW w:w="3544" w:type="dxa"/>
            <w:vAlign w:val="center"/>
          </w:tcPr>
          <w:p w14:paraId="78227410" w14:textId="77777777" w:rsidR="00C7618D" w:rsidRPr="00C43D4C" w:rsidRDefault="00C7618D" w:rsidP="004F0C6B">
            <w:pPr>
              <w:widowControl w:val="0"/>
              <w:autoSpaceDE w:val="0"/>
              <w:autoSpaceDN w:val="0"/>
              <w:adjustRightInd w:val="0"/>
              <w:jc w:val="center"/>
              <w:rPr>
                <w:b/>
              </w:rPr>
            </w:pPr>
            <w:r w:rsidRPr="00C43D4C">
              <w:rPr>
                <w:b/>
              </w:rPr>
              <w:t>Максимальный размер</w:t>
            </w:r>
          </w:p>
        </w:tc>
      </w:tr>
      <w:tr w:rsidR="00C7618D" w:rsidRPr="00C43D4C" w14:paraId="34E3E23F" w14:textId="77777777" w:rsidTr="004F0C6B">
        <w:tc>
          <w:tcPr>
            <w:tcW w:w="976" w:type="dxa"/>
          </w:tcPr>
          <w:p w14:paraId="072A10D3" w14:textId="77777777" w:rsidR="00C7618D" w:rsidRPr="00C43D4C" w:rsidRDefault="00C7618D" w:rsidP="004F0C6B">
            <w:pPr>
              <w:widowControl w:val="0"/>
              <w:autoSpaceDE w:val="0"/>
              <w:autoSpaceDN w:val="0"/>
              <w:adjustRightInd w:val="0"/>
              <w:ind w:left="25"/>
              <w:jc w:val="center"/>
            </w:pPr>
            <w:r w:rsidRPr="00C43D4C">
              <w:t>1</w:t>
            </w:r>
          </w:p>
        </w:tc>
        <w:tc>
          <w:tcPr>
            <w:tcW w:w="2847" w:type="dxa"/>
            <w:vAlign w:val="center"/>
          </w:tcPr>
          <w:p w14:paraId="73D428F2" w14:textId="77777777" w:rsidR="00C7618D" w:rsidRPr="00C43D4C" w:rsidRDefault="00C7618D" w:rsidP="004F0C6B">
            <w:pPr>
              <w:widowControl w:val="0"/>
              <w:autoSpaceDE w:val="0"/>
              <w:autoSpaceDN w:val="0"/>
              <w:adjustRightInd w:val="0"/>
            </w:pPr>
            <w:r w:rsidRPr="00C43D4C">
              <w:t>Письма</w:t>
            </w:r>
          </w:p>
          <w:p w14:paraId="2D33B1E5" w14:textId="77777777" w:rsidR="00C7618D" w:rsidRPr="00C43D4C" w:rsidRDefault="00C7618D" w:rsidP="004F0C6B">
            <w:pPr>
              <w:widowControl w:val="0"/>
              <w:autoSpaceDE w:val="0"/>
              <w:autoSpaceDN w:val="0"/>
              <w:adjustRightInd w:val="0"/>
            </w:pPr>
          </w:p>
        </w:tc>
        <w:tc>
          <w:tcPr>
            <w:tcW w:w="2126" w:type="dxa"/>
            <w:vAlign w:val="center"/>
          </w:tcPr>
          <w:p w14:paraId="333C59E9" w14:textId="77777777" w:rsidR="00C7618D" w:rsidRPr="00C43D4C" w:rsidRDefault="00C7618D" w:rsidP="004F0C6B">
            <w:pPr>
              <w:widowControl w:val="0"/>
              <w:autoSpaceDE w:val="0"/>
              <w:autoSpaceDN w:val="0"/>
              <w:adjustRightInd w:val="0"/>
              <w:jc w:val="center"/>
            </w:pPr>
            <w:r w:rsidRPr="00C43D4C">
              <w:t>500 гр (по РФ)</w:t>
            </w:r>
          </w:p>
          <w:p w14:paraId="2D521092" w14:textId="77777777" w:rsidR="00C7618D" w:rsidRPr="00C43D4C" w:rsidRDefault="00C7618D" w:rsidP="004F0C6B">
            <w:pPr>
              <w:widowControl w:val="0"/>
              <w:autoSpaceDE w:val="0"/>
              <w:autoSpaceDN w:val="0"/>
              <w:adjustRightInd w:val="0"/>
              <w:jc w:val="center"/>
            </w:pPr>
            <w:r w:rsidRPr="00C43D4C">
              <w:t>2 кг (за границу РФ)</w:t>
            </w:r>
          </w:p>
        </w:tc>
        <w:tc>
          <w:tcPr>
            <w:tcW w:w="3544" w:type="dxa"/>
            <w:vAlign w:val="center"/>
          </w:tcPr>
          <w:p w14:paraId="40526B1C" w14:textId="77777777" w:rsidR="00C7618D" w:rsidRPr="00C43D4C" w:rsidRDefault="00C7618D" w:rsidP="004F0C6B">
            <w:pPr>
              <w:widowControl w:val="0"/>
              <w:autoSpaceDE w:val="0"/>
              <w:autoSpaceDN w:val="0"/>
              <w:adjustRightInd w:val="0"/>
              <w:jc w:val="center"/>
            </w:pPr>
            <w:r w:rsidRPr="00C43D4C">
              <w:t>229х324 мм</w:t>
            </w:r>
          </w:p>
        </w:tc>
      </w:tr>
      <w:tr w:rsidR="00C7618D" w:rsidRPr="00C43D4C" w14:paraId="1D4026BB" w14:textId="77777777" w:rsidTr="004F0C6B">
        <w:tc>
          <w:tcPr>
            <w:tcW w:w="976" w:type="dxa"/>
            <w:vAlign w:val="center"/>
          </w:tcPr>
          <w:p w14:paraId="256B52E5" w14:textId="77777777" w:rsidR="00C7618D" w:rsidRPr="00C43D4C" w:rsidRDefault="00C7618D" w:rsidP="004F0C6B">
            <w:pPr>
              <w:widowControl w:val="0"/>
              <w:autoSpaceDE w:val="0"/>
              <w:autoSpaceDN w:val="0"/>
              <w:adjustRightInd w:val="0"/>
              <w:jc w:val="center"/>
            </w:pPr>
            <w:r w:rsidRPr="00C43D4C">
              <w:t>2</w:t>
            </w:r>
          </w:p>
        </w:tc>
        <w:tc>
          <w:tcPr>
            <w:tcW w:w="2847" w:type="dxa"/>
            <w:vAlign w:val="center"/>
          </w:tcPr>
          <w:p w14:paraId="2157E406" w14:textId="77777777" w:rsidR="00C7618D" w:rsidRPr="00C43D4C" w:rsidRDefault="00C7618D" w:rsidP="004F0C6B">
            <w:pPr>
              <w:widowControl w:val="0"/>
              <w:autoSpaceDE w:val="0"/>
              <w:autoSpaceDN w:val="0"/>
              <w:adjustRightInd w:val="0"/>
            </w:pPr>
            <w:r w:rsidRPr="00C43D4C">
              <w:t>Мелкий пакет</w:t>
            </w:r>
          </w:p>
        </w:tc>
        <w:tc>
          <w:tcPr>
            <w:tcW w:w="2126" w:type="dxa"/>
            <w:vAlign w:val="center"/>
          </w:tcPr>
          <w:p w14:paraId="43D382EF" w14:textId="77777777" w:rsidR="00C7618D" w:rsidRPr="00C43D4C" w:rsidRDefault="00C7618D" w:rsidP="004F0C6B">
            <w:pPr>
              <w:widowControl w:val="0"/>
              <w:autoSpaceDE w:val="0"/>
              <w:autoSpaceDN w:val="0"/>
              <w:adjustRightInd w:val="0"/>
              <w:jc w:val="center"/>
            </w:pPr>
            <w:r w:rsidRPr="00C43D4C">
              <w:t>2 кг</w:t>
            </w:r>
          </w:p>
        </w:tc>
        <w:tc>
          <w:tcPr>
            <w:tcW w:w="3544" w:type="dxa"/>
            <w:vAlign w:val="center"/>
          </w:tcPr>
          <w:p w14:paraId="2452F2FA" w14:textId="77777777" w:rsidR="00C7618D" w:rsidRPr="00C43D4C" w:rsidRDefault="00C7618D" w:rsidP="004F0C6B">
            <w:pPr>
              <w:widowControl w:val="0"/>
              <w:autoSpaceDE w:val="0"/>
              <w:autoSpaceDN w:val="0"/>
              <w:adjustRightInd w:val="0"/>
              <w:jc w:val="center"/>
            </w:pPr>
            <w:r w:rsidRPr="00C43D4C">
              <w:t>Сумма габаритов в трех измерениях (длина, ширина, высота) до 90 см</w:t>
            </w:r>
          </w:p>
        </w:tc>
      </w:tr>
      <w:tr w:rsidR="00C7618D" w:rsidRPr="00C43D4C" w14:paraId="2A82DA6D" w14:textId="77777777" w:rsidTr="004F0C6B">
        <w:tc>
          <w:tcPr>
            <w:tcW w:w="976" w:type="dxa"/>
            <w:vAlign w:val="center"/>
          </w:tcPr>
          <w:p w14:paraId="411A9978" w14:textId="77777777" w:rsidR="00C7618D" w:rsidRPr="00C43D4C" w:rsidRDefault="00C7618D" w:rsidP="004F0C6B">
            <w:pPr>
              <w:widowControl w:val="0"/>
              <w:autoSpaceDE w:val="0"/>
              <w:autoSpaceDN w:val="0"/>
              <w:adjustRightInd w:val="0"/>
              <w:jc w:val="center"/>
            </w:pPr>
            <w:r w:rsidRPr="00C43D4C">
              <w:t>3</w:t>
            </w:r>
          </w:p>
        </w:tc>
        <w:tc>
          <w:tcPr>
            <w:tcW w:w="2847" w:type="dxa"/>
            <w:vAlign w:val="center"/>
          </w:tcPr>
          <w:p w14:paraId="347E59A6" w14:textId="77777777" w:rsidR="00C7618D" w:rsidRPr="00C43D4C" w:rsidRDefault="00C7618D" w:rsidP="004F0C6B">
            <w:pPr>
              <w:widowControl w:val="0"/>
              <w:autoSpaceDE w:val="0"/>
              <w:autoSpaceDN w:val="0"/>
              <w:adjustRightInd w:val="0"/>
            </w:pPr>
            <w:r w:rsidRPr="00C43D4C">
              <w:t>Бандероли</w:t>
            </w:r>
          </w:p>
        </w:tc>
        <w:tc>
          <w:tcPr>
            <w:tcW w:w="2126" w:type="dxa"/>
            <w:vAlign w:val="center"/>
          </w:tcPr>
          <w:p w14:paraId="6E4212F6" w14:textId="77777777" w:rsidR="00C7618D" w:rsidRPr="00C43D4C" w:rsidRDefault="00C7618D" w:rsidP="004F0C6B">
            <w:pPr>
              <w:widowControl w:val="0"/>
              <w:autoSpaceDE w:val="0"/>
              <w:autoSpaceDN w:val="0"/>
              <w:adjustRightInd w:val="0"/>
              <w:jc w:val="center"/>
            </w:pPr>
            <w:r w:rsidRPr="00C43D4C">
              <w:t>5 кг</w:t>
            </w:r>
          </w:p>
        </w:tc>
        <w:tc>
          <w:tcPr>
            <w:tcW w:w="3544" w:type="dxa"/>
            <w:vAlign w:val="center"/>
          </w:tcPr>
          <w:p w14:paraId="77DE6984" w14:textId="77777777" w:rsidR="00C7618D" w:rsidRPr="00C43D4C" w:rsidRDefault="00C7618D" w:rsidP="004F0C6B">
            <w:pPr>
              <w:widowControl w:val="0"/>
              <w:autoSpaceDE w:val="0"/>
              <w:autoSpaceDN w:val="0"/>
              <w:adjustRightInd w:val="0"/>
              <w:jc w:val="center"/>
            </w:pPr>
            <w:r w:rsidRPr="00C43D4C">
              <w:t>Сумма габаритов в трех измерениях (длина, ширина, высота) до 90 см</w:t>
            </w:r>
          </w:p>
        </w:tc>
      </w:tr>
      <w:tr w:rsidR="00C7618D" w:rsidRPr="00C43D4C" w14:paraId="0AAE63CD" w14:textId="77777777" w:rsidTr="004F0C6B">
        <w:tc>
          <w:tcPr>
            <w:tcW w:w="976" w:type="dxa"/>
            <w:vAlign w:val="center"/>
          </w:tcPr>
          <w:p w14:paraId="7902499B" w14:textId="77777777" w:rsidR="00C7618D" w:rsidRPr="00C43D4C" w:rsidRDefault="00C7618D" w:rsidP="004F0C6B">
            <w:pPr>
              <w:widowControl w:val="0"/>
              <w:autoSpaceDE w:val="0"/>
              <w:autoSpaceDN w:val="0"/>
              <w:adjustRightInd w:val="0"/>
              <w:jc w:val="center"/>
            </w:pPr>
            <w:r w:rsidRPr="00C43D4C">
              <w:t>4</w:t>
            </w:r>
          </w:p>
        </w:tc>
        <w:tc>
          <w:tcPr>
            <w:tcW w:w="2847" w:type="dxa"/>
            <w:vAlign w:val="center"/>
          </w:tcPr>
          <w:p w14:paraId="67CEC07C" w14:textId="77777777" w:rsidR="00C7618D" w:rsidRPr="00C43D4C" w:rsidRDefault="00C7618D" w:rsidP="004F0C6B">
            <w:pPr>
              <w:widowControl w:val="0"/>
              <w:autoSpaceDE w:val="0"/>
              <w:autoSpaceDN w:val="0"/>
              <w:adjustRightInd w:val="0"/>
            </w:pPr>
            <w:r w:rsidRPr="00C43D4C">
              <w:t>Посылки</w:t>
            </w:r>
          </w:p>
        </w:tc>
        <w:tc>
          <w:tcPr>
            <w:tcW w:w="2126" w:type="dxa"/>
            <w:vAlign w:val="center"/>
          </w:tcPr>
          <w:p w14:paraId="01BB3496" w14:textId="77777777" w:rsidR="00C7618D" w:rsidRPr="00C43D4C" w:rsidRDefault="00C7618D" w:rsidP="004F0C6B">
            <w:pPr>
              <w:widowControl w:val="0"/>
              <w:autoSpaceDE w:val="0"/>
              <w:autoSpaceDN w:val="0"/>
              <w:adjustRightInd w:val="0"/>
              <w:jc w:val="center"/>
            </w:pPr>
            <w:r w:rsidRPr="00C43D4C">
              <w:t>20 кг</w:t>
            </w:r>
          </w:p>
        </w:tc>
        <w:tc>
          <w:tcPr>
            <w:tcW w:w="3544" w:type="dxa"/>
            <w:vAlign w:val="center"/>
          </w:tcPr>
          <w:p w14:paraId="05DD0250" w14:textId="77777777" w:rsidR="00C7618D" w:rsidRPr="00C43D4C" w:rsidRDefault="00C7618D" w:rsidP="004F0C6B">
            <w:pPr>
              <w:widowControl w:val="0"/>
              <w:autoSpaceDE w:val="0"/>
              <w:autoSpaceDN w:val="0"/>
              <w:adjustRightInd w:val="0"/>
              <w:jc w:val="center"/>
            </w:pPr>
            <w:r w:rsidRPr="00C43D4C">
              <w:t>Сумма габаритов в трех измерениях (длина, ширина, высота) не более 300 см</w:t>
            </w:r>
          </w:p>
        </w:tc>
      </w:tr>
      <w:tr w:rsidR="00C7618D" w:rsidRPr="00C43D4C" w14:paraId="76C161C7" w14:textId="77777777" w:rsidTr="004F0C6B">
        <w:tc>
          <w:tcPr>
            <w:tcW w:w="976" w:type="dxa"/>
            <w:vAlign w:val="center"/>
          </w:tcPr>
          <w:p w14:paraId="5F376470" w14:textId="77777777" w:rsidR="00C7618D" w:rsidRPr="00C43D4C" w:rsidRDefault="00C7618D" w:rsidP="004F0C6B">
            <w:pPr>
              <w:widowControl w:val="0"/>
              <w:autoSpaceDE w:val="0"/>
              <w:autoSpaceDN w:val="0"/>
              <w:adjustRightInd w:val="0"/>
              <w:jc w:val="center"/>
            </w:pPr>
            <w:r w:rsidRPr="00C43D4C">
              <w:t>5</w:t>
            </w:r>
          </w:p>
        </w:tc>
        <w:tc>
          <w:tcPr>
            <w:tcW w:w="2847" w:type="dxa"/>
            <w:vAlign w:val="center"/>
          </w:tcPr>
          <w:p w14:paraId="6B14F760" w14:textId="77777777" w:rsidR="00C7618D" w:rsidRPr="00C43D4C" w:rsidRDefault="00C7618D" w:rsidP="004F0C6B">
            <w:pPr>
              <w:widowControl w:val="0"/>
              <w:autoSpaceDE w:val="0"/>
              <w:autoSpaceDN w:val="0"/>
              <w:adjustRightInd w:val="0"/>
            </w:pPr>
            <w:r w:rsidRPr="00C43D4C">
              <w:t>Бизнес курьер</w:t>
            </w:r>
          </w:p>
        </w:tc>
        <w:tc>
          <w:tcPr>
            <w:tcW w:w="2126" w:type="dxa"/>
            <w:vAlign w:val="center"/>
          </w:tcPr>
          <w:p w14:paraId="1E631D41" w14:textId="77777777" w:rsidR="00C7618D" w:rsidRPr="00C43D4C" w:rsidRDefault="00C7618D" w:rsidP="004F0C6B">
            <w:pPr>
              <w:widowControl w:val="0"/>
              <w:autoSpaceDE w:val="0"/>
              <w:autoSpaceDN w:val="0"/>
              <w:adjustRightInd w:val="0"/>
              <w:jc w:val="center"/>
            </w:pPr>
            <w:r w:rsidRPr="00C43D4C">
              <w:t>31,5 кг</w:t>
            </w:r>
          </w:p>
        </w:tc>
        <w:tc>
          <w:tcPr>
            <w:tcW w:w="3544" w:type="dxa"/>
            <w:vAlign w:val="center"/>
          </w:tcPr>
          <w:p w14:paraId="5B66185C" w14:textId="77777777" w:rsidR="00C7618D" w:rsidRPr="00C43D4C" w:rsidRDefault="00C7618D" w:rsidP="004F0C6B">
            <w:pPr>
              <w:widowControl w:val="0"/>
              <w:autoSpaceDE w:val="0"/>
              <w:autoSpaceDN w:val="0"/>
              <w:adjustRightInd w:val="0"/>
              <w:jc w:val="center"/>
            </w:pPr>
            <w:r w:rsidRPr="00C43D4C">
              <w:t>Сумма габаритов в трех измерениях (длина, ширина, высота) не более 300 см, любая из сторон не более 150 см</w:t>
            </w:r>
          </w:p>
        </w:tc>
      </w:tr>
      <w:tr w:rsidR="00C7618D" w:rsidRPr="00C43D4C" w14:paraId="64401CFC" w14:textId="77777777" w:rsidTr="004F0C6B">
        <w:tc>
          <w:tcPr>
            <w:tcW w:w="976" w:type="dxa"/>
            <w:vAlign w:val="center"/>
          </w:tcPr>
          <w:p w14:paraId="73D0FFC2" w14:textId="77777777" w:rsidR="00C7618D" w:rsidRPr="00C43D4C" w:rsidRDefault="00C7618D" w:rsidP="004F0C6B">
            <w:pPr>
              <w:widowControl w:val="0"/>
              <w:autoSpaceDE w:val="0"/>
              <w:autoSpaceDN w:val="0"/>
              <w:adjustRightInd w:val="0"/>
              <w:jc w:val="center"/>
            </w:pPr>
            <w:r w:rsidRPr="00C43D4C">
              <w:t>6</w:t>
            </w:r>
          </w:p>
        </w:tc>
        <w:tc>
          <w:tcPr>
            <w:tcW w:w="2847" w:type="dxa"/>
            <w:vAlign w:val="center"/>
          </w:tcPr>
          <w:p w14:paraId="33F0A80B" w14:textId="77777777" w:rsidR="00C7618D" w:rsidRPr="00C43D4C" w:rsidRDefault="00C7618D" w:rsidP="004F0C6B">
            <w:pPr>
              <w:widowControl w:val="0"/>
              <w:autoSpaceDE w:val="0"/>
              <w:autoSpaceDN w:val="0"/>
              <w:adjustRightInd w:val="0"/>
            </w:pPr>
            <w:r w:rsidRPr="00C43D4C">
              <w:t>Экспресс отправление ЕМ</w:t>
            </w:r>
            <w:r w:rsidRPr="00C43D4C">
              <w:rPr>
                <w:lang w:val="en-US"/>
              </w:rPr>
              <w:t>S</w:t>
            </w:r>
          </w:p>
        </w:tc>
        <w:tc>
          <w:tcPr>
            <w:tcW w:w="2126" w:type="dxa"/>
            <w:vAlign w:val="center"/>
          </w:tcPr>
          <w:p w14:paraId="326B7D7F" w14:textId="77777777" w:rsidR="00C7618D" w:rsidRPr="00C43D4C" w:rsidRDefault="00C7618D" w:rsidP="004F0C6B">
            <w:pPr>
              <w:widowControl w:val="0"/>
              <w:autoSpaceDE w:val="0"/>
              <w:autoSpaceDN w:val="0"/>
              <w:adjustRightInd w:val="0"/>
              <w:jc w:val="center"/>
            </w:pPr>
            <w:r w:rsidRPr="00C43D4C">
              <w:t>31,5 кг</w:t>
            </w:r>
          </w:p>
        </w:tc>
        <w:tc>
          <w:tcPr>
            <w:tcW w:w="3544" w:type="dxa"/>
            <w:vAlign w:val="center"/>
          </w:tcPr>
          <w:p w14:paraId="60BA4042" w14:textId="77777777" w:rsidR="00C7618D" w:rsidRPr="00C43D4C" w:rsidRDefault="00C7618D" w:rsidP="004F0C6B">
            <w:pPr>
              <w:widowControl w:val="0"/>
              <w:autoSpaceDE w:val="0"/>
              <w:autoSpaceDN w:val="0"/>
              <w:adjustRightInd w:val="0"/>
              <w:jc w:val="center"/>
            </w:pPr>
            <w:r w:rsidRPr="00C43D4C">
              <w:t>Сумма габаритов в трех измерениях (длина, ширина, высота) не более 150 см</w:t>
            </w:r>
          </w:p>
        </w:tc>
      </w:tr>
      <w:tr w:rsidR="00C7618D" w:rsidRPr="00C43D4C" w14:paraId="663A2492" w14:textId="77777777" w:rsidTr="004F0C6B">
        <w:tc>
          <w:tcPr>
            <w:tcW w:w="976" w:type="dxa"/>
            <w:vAlign w:val="center"/>
          </w:tcPr>
          <w:p w14:paraId="0AA4D6CD" w14:textId="77777777" w:rsidR="00C7618D" w:rsidRPr="00C43D4C" w:rsidRDefault="00C7618D" w:rsidP="004F0C6B">
            <w:pPr>
              <w:widowControl w:val="0"/>
              <w:autoSpaceDE w:val="0"/>
              <w:autoSpaceDN w:val="0"/>
              <w:adjustRightInd w:val="0"/>
              <w:jc w:val="center"/>
            </w:pPr>
            <w:r w:rsidRPr="00C43D4C">
              <w:t>7</w:t>
            </w:r>
          </w:p>
        </w:tc>
        <w:tc>
          <w:tcPr>
            <w:tcW w:w="2847" w:type="dxa"/>
            <w:vAlign w:val="center"/>
          </w:tcPr>
          <w:p w14:paraId="70D1357C" w14:textId="77777777" w:rsidR="00C7618D" w:rsidRPr="00C43D4C" w:rsidRDefault="00C7618D" w:rsidP="004F0C6B">
            <w:pPr>
              <w:widowControl w:val="0"/>
              <w:autoSpaceDE w:val="0"/>
              <w:autoSpaceDN w:val="0"/>
              <w:adjustRightInd w:val="0"/>
            </w:pPr>
            <w:r w:rsidRPr="00C43D4C">
              <w:rPr>
                <w:lang w:val="en-US"/>
              </w:rPr>
              <w:t>EMS</w:t>
            </w:r>
            <w:r w:rsidRPr="00C43D4C">
              <w:t xml:space="preserve"> РТ</w:t>
            </w:r>
          </w:p>
        </w:tc>
        <w:tc>
          <w:tcPr>
            <w:tcW w:w="2126" w:type="dxa"/>
            <w:vAlign w:val="center"/>
          </w:tcPr>
          <w:p w14:paraId="24FDCD09" w14:textId="77777777" w:rsidR="00C7618D" w:rsidRPr="00C43D4C" w:rsidRDefault="00C7618D" w:rsidP="004F0C6B">
            <w:pPr>
              <w:widowControl w:val="0"/>
              <w:autoSpaceDE w:val="0"/>
              <w:autoSpaceDN w:val="0"/>
              <w:adjustRightInd w:val="0"/>
              <w:jc w:val="center"/>
            </w:pPr>
            <w:r w:rsidRPr="00C43D4C">
              <w:t>200 кг</w:t>
            </w:r>
          </w:p>
        </w:tc>
        <w:tc>
          <w:tcPr>
            <w:tcW w:w="3544" w:type="dxa"/>
            <w:vAlign w:val="center"/>
          </w:tcPr>
          <w:p w14:paraId="37AF96D4" w14:textId="77777777" w:rsidR="00C7618D" w:rsidRPr="00C43D4C" w:rsidRDefault="00C7618D" w:rsidP="004F0C6B">
            <w:pPr>
              <w:widowControl w:val="0"/>
              <w:autoSpaceDE w:val="0"/>
              <w:autoSpaceDN w:val="0"/>
              <w:adjustRightInd w:val="0"/>
              <w:jc w:val="center"/>
            </w:pPr>
            <w:r w:rsidRPr="00C43D4C">
              <w:t>Сумма габаритов в трех измерениях (длина, ширина, высота) не более 270 см, любая из сторон не более 150 см</w:t>
            </w:r>
          </w:p>
        </w:tc>
      </w:tr>
      <w:tr w:rsidR="00C7618D" w:rsidRPr="00C43D4C" w14:paraId="6612198A" w14:textId="77777777" w:rsidTr="004F0C6B">
        <w:tc>
          <w:tcPr>
            <w:tcW w:w="976" w:type="dxa"/>
            <w:vAlign w:val="center"/>
          </w:tcPr>
          <w:p w14:paraId="5F99E1E9" w14:textId="77777777" w:rsidR="00C7618D" w:rsidRPr="00C43D4C" w:rsidRDefault="00C7618D" w:rsidP="004F0C6B">
            <w:pPr>
              <w:widowControl w:val="0"/>
              <w:autoSpaceDE w:val="0"/>
              <w:autoSpaceDN w:val="0"/>
              <w:adjustRightInd w:val="0"/>
              <w:jc w:val="center"/>
            </w:pPr>
            <w:r w:rsidRPr="00C43D4C">
              <w:t>8</w:t>
            </w:r>
          </w:p>
        </w:tc>
        <w:tc>
          <w:tcPr>
            <w:tcW w:w="2847" w:type="dxa"/>
            <w:vAlign w:val="center"/>
          </w:tcPr>
          <w:p w14:paraId="2D7C7E90" w14:textId="77777777" w:rsidR="00C7618D" w:rsidRPr="00C43D4C" w:rsidRDefault="00C7618D" w:rsidP="004F0C6B">
            <w:pPr>
              <w:widowControl w:val="0"/>
              <w:autoSpaceDE w:val="0"/>
              <w:autoSpaceDN w:val="0"/>
              <w:adjustRightInd w:val="0"/>
            </w:pPr>
            <w:r w:rsidRPr="00C43D4C">
              <w:t>Крупногабаритное почтовое отправление</w:t>
            </w:r>
          </w:p>
        </w:tc>
        <w:tc>
          <w:tcPr>
            <w:tcW w:w="2126" w:type="dxa"/>
            <w:vAlign w:val="center"/>
          </w:tcPr>
          <w:p w14:paraId="1C1028C4" w14:textId="77777777" w:rsidR="00C7618D" w:rsidRPr="00C43D4C" w:rsidRDefault="00C7618D" w:rsidP="004F0C6B">
            <w:pPr>
              <w:widowControl w:val="0"/>
              <w:autoSpaceDE w:val="0"/>
              <w:autoSpaceDN w:val="0"/>
              <w:adjustRightInd w:val="0"/>
              <w:jc w:val="center"/>
            </w:pPr>
            <w:r w:rsidRPr="00C43D4C">
              <w:t>500 кг</w:t>
            </w:r>
          </w:p>
        </w:tc>
        <w:tc>
          <w:tcPr>
            <w:tcW w:w="3544" w:type="dxa"/>
            <w:vAlign w:val="center"/>
          </w:tcPr>
          <w:p w14:paraId="32F8A180" w14:textId="77777777" w:rsidR="00C7618D" w:rsidRPr="00C43D4C" w:rsidRDefault="00C7618D" w:rsidP="004F0C6B">
            <w:pPr>
              <w:widowControl w:val="0"/>
              <w:autoSpaceDE w:val="0"/>
              <w:autoSpaceDN w:val="0"/>
              <w:adjustRightInd w:val="0"/>
              <w:jc w:val="center"/>
            </w:pPr>
            <w:r w:rsidRPr="00C43D4C">
              <w:t xml:space="preserve">300х180х140 см </w:t>
            </w:r>
          </w:p>
          <w:p w14:paraId="07586B1E" w14:textId="77777777" w:rsidR="00C7618D" w:rsidRPr="00C43D4C" w:rsidRDefault="00C7618D" w:rsidP="004F0C6B">
            <w:pPr>
              <w:widowControl w:val="0"/>
              <w:autoSpaceDE w:val="0"/>
              <w:autoSpaceDN w:val="0"/>
              <w:adjustRightInd w:val="0"/>
              <w:jc w:val="center"/>
            </w:pPr>
            <w:r w:rsidRPr="00C43D4C">
              <w:t>(ДхШхВ)</w:t>
            </w:r>
          </w:p>
        </w:tc>
      </w:tr>
      <w:tr w:rsidR="00C7618D" w:rsidRPr="00C43D4C" w14:paraId="406A8B75" w14:textId="77777777" w:rsidTr="004F0C6B">
        <w:tc>
          <w:tcPr>
            <w:tcW w:w="976" w:type="dxa"/>
            <w:vAlign w:val="center"/>
          </w:tcPr>
          <w:p w14:paraId="5F6AB373" w14:textId="77777777" w:rsidR="00C7618D" w:rsidRPr="00C43D4C" w:rsidRDefault="00C7618D" w:rsidP="004F0C6B">
            <w:pPr>
              <w:widowControl w:val="0"/>
              <w:autoSpaceDE w:val="0"/>
              <w:autoSpaceDN w:val="0"/>
              <w:adjustRightInd w:val="0"/>
              <w:jc w:val="center"/>
            </w:pPr>
            <w:r w:rsidRPr="00C43D4C">
              <w:t>9</w:t>
            </w:r>
          </w:p>
        </w:tc>
        <w:tc>
          <w:tcPr>
            <w:tcW w:w="2847" w:type="dxa"/>
            <w:vAlign w:val="center"/>
          </w:tcPr>
          <w:p w14:paraId="1B732755" w14:textId="77777777" w:rsidR="00C7618D" w:rsidRPr="00C43D4C" w:rsidRDefault="00C7618D" w:rsidP="004F0C6B">
            <w:pPr>
              <w:widowControl w:val="0"/>
              <w:autoSpaceDE w:val="0"/>
              <w:autoSpaceDN w:val="0"/>
              <w:adjustRightInd w:val="0"/>
            </w:pPr>
            <w:r w:rsidRPr="00C43D4C">
              <w:t>Тяжеловесное почтовое отравление</w:t>
            </w:r>
          </w:p>
        </w:tc>
        <w:tc>
          <w:tcPr>
            <w:tcW w:w="2126" w:type="dxa"/>
            <w:vAlign w:val="center"/>
          </w:tcPr>
          <w:p w14:paraId="2BB8B894" w14:textId="77777777" w:rsidR="00C7618D" w:rsidRPr="00C43D4C" w:rsidRDefault="00C7618D" w:rsidP="004F0C6B">
            <w:pPr>
              <w:widowControl w:val="0"/>
              <w:autoSpaceDE w:val="0"/>
              <w:autoSpaceDN w:val="0"/>
              <w:adjustRightInd w:val="0"/>
              <w:jc w:val="center"/>
            </w:pPr>
            <w:r w:rsidRPr="00C43D4C">
              <w:t>500 кг</w:t>
            </w:r>
          </w:p>
        </w:tc>
        <w:tc>
          <w:tcPr>
            <w:tcW w:w="3544" w:type="dxa"/>
            <w:vAlign w:val="center"/>
          </w:tcPr>
          <w:p w14:paraId="688DD14B" w14:textId="77777777" w:rsidR="00C7618D" w:rsidRPr="00C43D4C" w:rsidRDefault="00C7618D" w:rsidP="004F0C6B">
            <w:pPr>
              <w:widowControl w:val="0"/>
              <w:autoSpaceDE w:val="0"/>
              <w:autoSpaceDN w:val="0"/>
              <w:adjustRightInd w:val="0"/>
              <w:jc w:val="center"/>
            </w:pPr>
            <w:r w:rsidRPr="00C43D4C">
              <w:t xml:space="preserve">180х120х120 см </w:t>
            </w:r>
          </w:p>
          <w:p w14:paraId="23A307AF" w14:textId="77777777" w:rsidR="00C7618D" w:rsidRPr="00C43D4C" w:rsidRDefault="00C7618D" w:rsidP="004F0C6B">
            <w:pPr>
              <w:widowControl w:val="0"/>
              <w:autoSpaceDE w:val="0"/>
              <w:autoSpaceDN w:val="0"/>
              <w:adjustRightInd w:val="0"/>
              <w:jc w:val="center"/>
            </w:pPr>
            <w:r w:rsidRPr="00C43D4C">
              <w:t>(ДхШхВ)</w:t>
            </w:r>
          </w:p>
        </w:tc>
      </w:tr>
    </w:tbl>
    <w:p w14:paraId="37B010C7" w14:textId="77777777" w:rsidR="00E431F9" w:rsidRPr="00B801A8" w:rsidRDefault="00E431F9" w:rsidP="00E431F9"/>
    <w:p w14:paraId="1C960B74" w14:textId="2C71EB10" w:rsidR="00E431F9" w:rsidRDefault="00E431F9" w:rsidP="002A577D">
      <w:pPr>
        <w:jc w:val="right"/>
        <w:rPr>
          <w:b/>
        </w:rPr>
      </w:pPr>
    </w:p>
    <w:p w14:paraId="295399EF" w14:textId="0745267E" w:rsidR="00E431F9" w:rsidRDefault="00E431F9" w:rsidP="002A577D">
      <w:pPr>
        <w:jc w:val="right"/>
        <w:rPr>
          <w:b/>
        </w:rPr>
      </w:pPr>
    </w:p>
    <w:p w14:paraId="02E259E3" w14:textId="409F1016" w:rsidR="00E431F9" w:rsidRDefault="00E431F9" w:rsidP="002A577D">
      <w:pPr>
        <w:jc w:val="right"/>
        <w:rPr>
          <w:b/>
        </w:rPr>
      </w:pPr>
    </w:p>
    <w:p w14:paraId="313905CB" w14:textId="73A01981" w:rsidR="00E431F9" w:rsidRDefault="00E431F9" w:rsidP="002A577D">
      <w:pPr>
        <w:jc w:val="right"/>
        <w:rPr>
          <w:b/>
        </w:rPr>
      </w:pPr>
    </w:p>
    <w:p w14:paraId="5FFF651E" w14:textId="63D72875" w:rsidR="00E431F9" w:rsidRDefault="00E431F9" w:rsidP="002A577D">
      <w:pPr>
        <w:jc w:val="right"/>
        <w:rPr>
          <w:b/>
        </w:rPr>
      </w:pPr>
    </w:p>
    <w:p w14:paraId="5037F44F" w14:textId="0DA45272" w:rsidR="00E431F9" w:rsidRDefault="00E431F9" w:rsidP="002A577D">
      <w:pPr>
        <w:jc w:val="right"/>
        <w:rPr>
          <w:b/>
        </w:rPr>
      </w:pPr>
    </w:p>
    <w:p w14:paraId="73FB876C" w14:textId="13873A4A" w:rsidR="00E431F9" w:rsidRDefault="00E431F9" w:rsidP="002A577D">
      <w:pPr>
        <w:jc w:val="right"/>
        <w:rPr>
          <w:b/>
        </w:rPr>
      </w:pPr>
    </w:p>
    <w:p w14:paraId="45D3ECB1" w14:textId="6E2C2AE6" w:rsidR="00E431F9" w:rsidRDefault="00E431F9" w:rsidP="002A577D">
      <w:pPr>
        <w:jc w:val="right"/>
        <w:rPr>
          <w:b/>
        </w:rPr>
      </w:pPr>
    </w:p>
    <w:p w14:paraId="2F76A946" w14:textId="7648B5AC" w:rsidR="00E431F9" w:rsidRDefault="00E431F9" w:rsidP="002A577D">
      <w:pPr>
        <w:jc w:val="right"/>
        <w:rPr>
          <w:b/>
        </w:rPr>
      </w:pPr>
    </w:p>
    <w:p w14:paraId="5E6E801E" w14:textId="5035E9D2" w:rsidR="00E431F9" w:rsidRDefault="00E431F9" w:rsidP="002A577D">
      <w:pPr>
        <w:jc w:val="right"/>
        <w:rPr>
          <w:b/>
        </w:rPr>
      </w:pPr>
    </w:p>
    <w:p w14:paraId="3F57FED9" w14:textId="2DD89157" w:rsidR="00E431F9" w:rsidRDefault="00E431F9" w:rsidP="002A577D">
      <w:pPr>
        <w:jc w:val="right"/>
        <w:rPr>
          <w:b/>
        </w:rPr>
      </w:pPr>
    </w:p>
    <w:p w14:paraId="684C8D85" w14:textId="5BDE1C21" w:rsidR="00E431F9" w:rsidRDefault="00E431F9" w:rsidP="002A577D">
      <w:pPr>
        <w:jc w:val="right"/>
        <w:rPr>
          <w:b/>
        </w:rPr>
      </w:pPr>
    </w:p>
    <w:p w14:paraId="72E9FEA5" w14:textId="15DAE5EC" w:rsidR="00E431F9" w:rsidRDefault="00E431F9" w:rsidP="002A577D">
      <w:pPr>
        <w:jc w:val="right"/>
        <w:rPr>
          <w:b/>
        </w:rPr>
      </w:pPr>
    </w:p>
    <w:p w14:paraId="09B34A75" w14:textId="3E3C1510" w:rsidR="00E431F9" w:rsidRDefault="00E431F9" w:rsidP="002A577D">
      <w:pPr>
        <w:jc w:val="right"/>
        <w:rPr>
          <w:b/>
        </w:rPr>
      </w:pPr>
    </w:p>
    <w:p w14:paraId="06596A1B" w14:textId="77777777" w:rsidR="00C7618D" w:rsidRDefault="00C7618D" w:rsidP="006B11A0">
      <w:pPr>
        <w:rPr>
          <w:b/>
        </w:rPr>
        <w:sectPr w:rsidR="00C7618D">
          <w:pgSz w:w="11906" w:h="16838"/>
          <w:pgMar w:top="1134" w:right="850" w:bottom="1134" w:left="1701" w:header="708" w:footer="708" w:gutter="0"/>
          <w:cols w:space="708"/>
          <w:docGrid w:linePitch="360"/>
        </w:sectPr>
      </w:pPr>
    </w:p>
    <w:p w14:paraId="0BD8B642" w14:textId="1F294CE7" w:rsidR="00E431F9" w:rsidRDefault="00E431F9" w:rsidP="006B11A0">
      <w:pPr>
        <w:rPr>
          <w:b/>
        </w:rPr>
      </w:pPr>
    </w:p>
    <w:p w14:paraId="66BA7D95" w14:textId="2D6D817E" w:rsidR="00C7618D" w:rsidRDefault="00C7618D" w:rsidP="00C7618D">
      <w:r>
        <w:tab/>
      </w:r>
      <w:r>
        <w:tab/>
      </w:r>
      <w:r>
        <w:tab/>
      </w:r>
      <w:r>
        <w:tab/>
      </w:r>
      <w:r>
        <w:tab/>
      </w:r>
      <w:r>
        <w:tab/>
      </w:r>
      <w:r>
        <w:tab/>
      </w:r>
      <w:r>
        <w:tab/>
      </w:r>
      <w:r>
        <w:tab/>
      </w:r>
      <w:r>
        <w:tab/>
      </w:r>
      <w:r>
        <w:tab/>
      </w:r>
      <w:r>
        <w:tab/>
      </w:r>
      <w:r>
        <w:tab/>
      </w:r>
      <w:r>
        <w:tab/>
      </w:r>
      <w:r>
        <w:tab/>
      </w:r>
      <w:r>
        <w:tab/>
        <w:t xml:space="preserve">           Приложение № 2</w:t>
      </w:r>
    </w:p>
    <w:p w14:paraId="1B70B70A" w14:textId="5D0D9CBB" w:rsidR="00C7618D" w:rsidRDefault="00C7618D" w:rsidP="00C7618D">
      <w:pPr>
        <w:ind w:left="5103"/>
        <w:jc w:val="right"/>
      </w:pPr>
      <w:r w:rsidRPr="004739A7">
        <w:t>к Техническому заданию</w:t>
      </w:r>
    </w:p>
    <w:p w14:paraId="6E42A997" w14:textId="0E710922" w:rsidR="00C7618D" w:rsidRDefault="00C7618D" w:rsidP="00C7618D">
      <w:pPr>
        <w:ind w:left="5103"/>
        <w:jc w:val="right"/>
      </w:pPr>
    </w:p>
    <w:p w14:paraId="217819D2" w14:textId="1783572C" w:rsidR="00C7618D" w:rsidRDefault="00C7618D" w:rsidP="00C7618D">
      <w:pPr>
        <w:ind w:left="5103"/>
        <w:jc w:val="right"/>
      </w:pPr>
    </w:p>
    <w:p w14:paraId="24B3EA35" w14:textId="4E80E658" w:rsidR="00C7618D" w:rsidRDefault="00C7618D" w:rsidP="00C7618D">
      <w:r>
        <w:t>ФОРМА</w:t>
      </w:r>
    </w:p>
    <w:p w14:paraId="42044C0E" w14:textId="39E6960B" w:rsidR="00C7618D" w:rsidRDefault="00C7618D" w:rsidP="00C7618D">
      <w:pPr>
        <w:ind w:left="5103"/>
        <w:jc w:val="right"/>
      </w:pPr>
    </w:p>
    <w:p w14:paraId="597136CC" w14:textId="59C97FF2" w:rsidR="00C7618D" w:rsidRDefault="00C7618D" w:rsidP="00C7618D">
      <w:pPr>
        <w:suppressAutoHyphens/>
        <w:rPr>
          <w:b/>
          <w:lang w:eastAsia="ar-SA"/>
        </w:rPr>
      </w:pPr>
    </w:p>
    <w:p w14:paraId="6750053A" w14:textId="77777777" w:rsidR="00C7618D" w:rsidRPr="001C1B07" w:rsidRDefault="00C7618D" w:rsidP="00C7618D">
      <w:pPr>
        <w:suppressAutoHyphens/>
        <w:jc w:val="center"/>
        <w:rPr>
          <w:b/>
          <w:lang w:eastAsia="ar-SA"/>
        </w:rPr>
      </w:pPr>
      <w:r w:rsidRPr="001C1B07">
        <w:rPr>
          <w:b/>
          <w:lang w:eastAsia="ar-SA"/>
        </w:rPr>
        <w:t>Табель</w:t>
      </w:r>
    </w:p>
    <w:p w14:paraId="03E5691A" w14:textId="77777777" w:rsidR="00C7618D" w:rsidRPr="001C1B07" w:rsidRDefault="00C7618D" w:rsidP="00C7618D">
      <w:pPr>
        <w:suppressAutoHyphens/>
        <w:jc w:val="center"/>
        <w:rPr>
          <w:b/>
          <w:lang w:eastAsia="ar-SA"/>
        </w:rPr>
      </w:pPr>
      <w:r w:rsidRPr="001C1B07">
        <w:rPr>
          <w:b/>
        </w:rPr>
        <w:t xml:space="preserve">учета времени </w:t>
      </w:r>
      <w:r>
        <w:rPr>
          <w:b/>
        </w:rPr>
        <w:t>оказа</w:t>
      </w:r>
      <w:r w:rsidRPr="001C1B07">
        <w:rPr>
          <w:b/>
        </w:rPr>
        <w:t xml:space="preserve">нных </w:t>
      </w:r>
      <w:r>
        <w:rPr>
          <w:b/>
        </w:rPr>
        <w:t>слуг</w:t>
      </w:r>
    </w:p>
    <w:p w14:paraId="12FDB48F" w14:textId="56064AB0" w:rsidR="00C7618D" w:rsidRDefault="00C7618D" w:rsidP="00C7618D">
      <w:pPr>
        <w:ind w:left="142" w:right="140"/>
        <w:jc w:val="both"/>
      </w:pPr>
      <w:r>
        <w:t xml:space="preserve">            по сортировке и обработке почтовых отправлений, включая осуществление погрузочно-разгрузочных работ </w:t>
      </w:r>
    </w:p>
    <w:p w14:paraId="2A048893" w14:textId="77777777" w:rsidR="00C7618D" w:rsidRPr="001C1B07" w:rsidRDefault="00C7618D" w:rsidP="00C7618D">
      <w:pPr>
        <w:ind w:left="142" w:right="140"/>
        <w:jc w:val="both"/>
        <w:rPr>
          <w:lang w:eastAsia="ar-SA"/>
        </w:rPr>
      </w:pPr>
      <w:r>
        <w:t xml:space="preserve">                                                                          для нужд УФПС </w:t>
      </w:r>
      <w:r>
        <w:rPr>
          <w:bCs/>
        </w:rPr>
        <w:t>ХМАО-ЮГРА</w:t>
      </w:r>
    </w:p>
    <w:p w14:paraId="0AF832D7" w14:textId="77777777" w:rsidR="00C7618D" w:rsidRPr="001C1B07" w:rsidRDefault="00C7618D" w:rsidP="00C7618D">
      <w:pPr>
        <w:suppressAutoHyphens/>
        <w:jc w:val="center"/>
        <w:rPr>
          <w:lang w:eastAsia="ar-SA"/>
        </w:rPr>
      </w:pPr>
      <w:r w:rsidRPr="001C1B07">
        <w:rPr>
          <w:lang w:eastAsia="ar-SA"/>
        </w:rPr>
        <w:t xml:space="preserve"> от «___» _________ 20__ № _________ </w:t>
      </w:r>
    </w:p>
    <w:p w14:paraId="6EC327DC" w14:textId="77777777" w:rsidR="00C7618D" w:rsidRPr="001C1B07" w:rsidRDefault="00C7618D" w:rsidP="00C7618D">
      <w:pPr>
        <w:rPr>
          <w:lang w:eastAsia="ar-SA"/>
        </w:rPr>
      </w:pPr>
    </w:p>
    <w:tbl>
      <w:tblPr>
        <w:tblW w:w="1452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964"/>
        <w:gridCol w:w="1871"/>
        <w:gridCol w:w="2410"/>
        <w:gridCol w:w="1560"/>
        <w:gridCol w:w="1417"/>
        <w:gridCol w:w="2693"/>
        <w:gridCol w:w="2835"/>
      </w:tblGrid>
      <w:tr w:rsidR="00C7618D" w:rsidRPr="001C1B07" w14:paraId="3267B721" w14:textId="77777777" w:rsidTr="004F0C6B">
        <w:trPr>
          <w:trHeight w:val="165"/>
        </w:trPr>
        <w:tc>
          <w:tcPr>
            <w:tcW w:w="776" w:type="dxa"/>
            <w:vMerge w:val="restart"/>
            <w:tcBorders>
              <w:top w:val="single" w:sz="4" w:space="0" w:color="auto"/>
              <w:left w:val="single" w:sz="4" w:space="0" w:color="auto"/>
              <w:right w:val="single" w:sz="4" w:space="0" w:color="auto"/>
            </w:tcBorders>
            <w:vAlign w:val="center"/>
            <w:hideMark/>
          </w:tcPr>
          <w:p w14:paraId="4FDD273F" w14:textId="77777777" w:rsidR="00C7618D" w:rsidRPr="001C1B07" w:rsidRDefault="00C7618D" w:rsidP="004F0C6B">
            <w:pPr>
              <w:jc w:val="center"/>
            </w:pPr>
            <w:r>
              <w:t>Дата</w:t>
            </w:r>
          </w:p>
        </w:tc>
        <w:tc>
          <w:tcPr>
            <w:tcW w:w="964" w:type="dxa"/>
            <w:vMerge w:val="restart"/>
            <w:tcBorders>
              <w:top w:val="single" w:sz="4" w:space="0" w:color="auto"/>
              <w:left w:val="single" w:sz="4" w:space="0" w:color="auto"/>
              <w:right w:val="single" w:sz="4" w:space="0" w:color="auto"/>
            </w:tcBorders>
            <w:vAlign w:val="center"/>
            <w:hideMark/>
          </w:tcPr>
          <w:p w14:paraId="72376D55" w14:textId="77777777" w:rsidR="00C7618D" w:rsidRPr="001C1B07" w:rsidRDefault="00C7618D" w:rsidP="004F0C6B">
            <w:pPr>
              <w:jc w:val="center"/>
            </w:pPr>
            <w:r>
              <w:t>Д/н</w:t>
            </w:r>
          </w:p>
        </w:tc>
        <w:tc>
          <w:tcPr>
            <w:tcW w:w="1871" w:type="dxa"/>
            <w:vMerge w:val="restart"/>
            <w:tcBorders>
              <w:top w:val="single" w:sz="4" w:space="0" w:color="auto"/>
              <w:left w:val="single" w:sz="4" w:space="0" w:color="auto"/>
              <w:right w:val="single" w:sz="4" w:space="0" w:color="auto"/>
            </w:tcBorders>
            <w:vAlign w:val="center"/>
          </w:tcPr>
          <w:p w14:paraId="536A40BA" w14:textId="77777777" w:rsidR="00C7618D" w:rsidRPr="001C1B07" w:rsidRDefault="00C7618D" w:rsidP="004F0C6B">
            <w:pPr>
              <w:jc w:val="center"/>
            </w:pPr>
            <w:r>
              <w:t>Отв. лицо</w:t>
            </w:r>
          </w:p>
        </w:tc>
        <w:tc>
          <w:tcPr>
            <w:tcW w:w="2410" w:type="dxa"/>
            <w:vMerge w:val="restart"/>
            <w:tcBorders>
              <w:top w:val="single" w:sz="4" w:space="0" w:color="auto"/>
              <w:left w:val="single" w:sz="4" w:space="0" w:color="auto"/>
              <w:right w:val="single" w:sz="4" w:space="0" w:color="auto"/>
            </w:tcBorders>
            <w:vAlign w:val="center"/>
            <w:hideMark/>
          </w:tcPr>
          <w:p w14:paraId="2E41FA4F" w14:textId="77777777" w:rsidR="00C7618D" w:rsidRPr="001C1B07" w:rsidRDefault="00C7618D" w:rsidP="004F0C6B">
            <w:pPr>
              <w:jc w:val="center"/>
            </w:pPr>
            <w:r>
              <w:t>Адрес</w:t>
            </w:r>
          </w:p>
        </w:tc>
        <w:tc>
          <w:tcPr>
            <w:tcW w:w="1560" w:type="dxa"/>
            <w:vMerge w:val="restart"/>
            <w:tcBorders>
              <w:top w:val="single" w:sz="4" w:space="0" w:color="auto"/>
              <w:left w:val="single" w:sz="4" w:space="0" w:color="auto"/>
              <w:right w:val="single" w:sz="4" w:space="0" w:color="auto"/>
            </w:tcBorders>
            <w:vAlign w:val="center"/>
          </w:tcPr>
          <w:p w14:paraId="342C8144" w14:textId="77777777" w:rsidR="00C7618D" w:rsidRPr="001C1B07" w:rsidRDefault="00C7618D" w:rsidP="004F0C6B">
            <w:pPr>
              <w:jc w:val="center"/>
            </w:pPr>
            <w:r>
              <w:t>Должность</w:t>
            </w:r>
          </w:p>
        </w:tc>
        <w:tc>
          <w:tcPr>
            <w:tcW w:w="1417" w:type="dxa"/>
            <w:vMerge w:val="restart"/>
            <w:tcBorders>
              <w:top w:val="single" w:sz="4" w:space="0" w:color="auto"/>
              <w:left w:val="single" w:sz="4" w:space="0" w:color="auto"/>
              <w:right w:val="single" w:sz="4" w:space="0" w:color="auto"/>
            </w:tcBorders>
            <w:vAlign w:val="center"/>
            <w:hideMark/>
          </w:tcPr>
          <w:p w14:paraId="2A67DC01" w14:textId="77777777" w:rsidR="00C7618D" w:rsidRPr="001C1B07" w:rsidRDefault="00C7618D" w:rsidP="004F0C6B">
            <w:pPr>
              <w:jc w:val="center"/>
            </w:pPr>
            <w:r w:rsidRPr="001C1B07">
              <w:t>Время начала</w:t>
            </w:r>
            <w:r>
              <w:t xml:space="preserve"> и окончания</w:t>
            </w:r>
          </w:p>
          <w:p w14:paraId="6D6FE515" w14:textId="77777777" w:rsidR="00C7618D" w:rsidRPr="001C1B07" w:rsidRDefault="00C7618D" w:rsidP="004F0C6B">
            <w:pPr>
              <w:jc w:val="center"/>
            </w:pPr>
            <w:r>
              <w:t>услуг</w:t>
            </w:r>
          </w:p>
        </w:tc>
        <w:tc>
          <w:tcPr>
            <w:tcW w:w="2693" w:type="dxa"/>
            <w:vMerge w:val="restart"/>
            <w:tcBorders>
              <w:top w:val="single" w:sz="4" w:space="0" w:color="auto"/>
              <w:left w:val="single" w:sz="4" w:space="0" w:color="auto"/>
              <w:right w:val="single" w:sz="4" w:space="0" w:color="auto"/>
            </w:tcBorders>
            <w:vAlign w:val="center"/>
            <w:hideMark/>
          </w:tcPr>
          <w:p w14:paraId="78B444D8" w14:textId="77777777" w:rsidR="00C7618D" w:rsidRPr="001C1B07" w:rsidRDefault="00C7618D" w:rsidP="004F0C6B">
            <w:pPr>
              <w:jc w:val="center"/>
            </w:pPr>
            <w:r w:rsidRPr="003978E8">
              <w:t>ФИО сотрудников</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6C21A2A" w14:textId="77777777" w:rsidR="00C7618D" w:rsidRPr="001C1B07" w:rsidRDefault="00C7618D" w:rsidP="004F0C6B">
            <w:pPr>
              <w:jc w:val="center"/>
            </w:pPr>
          </w:p>
          <w:p w14:paraId="4F72954C" w14:textId="77777777" w:rsidR="00C7618D" w:rsidRPr="001C1B07" w:rsidRDefault="00C7618D" w:rsidP="004F0C6B">
            <w:pPr>
              <w:jc w:val="center"/>
            </w:pPr>
            <w:r w:rsidRPr="001C1B07">
              <w:t xml:space="preserve">Отметка об </w:t>
            </w:r>
            <w:r>
              <w:t>оказании услуг</w:t>
            </w:r>
          </w:p>
          <w:p w14:paraId="79D66EDB" w14:textId="77777777" w:rsidR="00C7618D" w:rsidRPr="001C1B07" w:rsidRDefault="00C7618D" w:rsidP="004F0C6B">
            <w:pPr>
              <w:jc w:val="center"/>
            </w:pPr>
          </w:p>
        </w:tc>
      </w:tr>
      <w:tr w:rsidR="00C7618D" w:rsidRPr="001C1B07" w14:paraId="3F158B5A" w14:textId="77777777" w:rsidTr="004F0C6B">
        <w:trPr>
          <w:trHeight w:val="960"/>
        </w:trPr>
        <w:tc>
          <w:tcPr>
            <w:tcW w:w="776" w:type="dxa"/>
            <w:vMerge/>
            <w:tcBorders>
              <w:left w:val="single" w:sz="4" w:space="0" w:color="auto"/>
              <w:bottom w:val="single" w:sz="4" w:space="0" w:color="auto"/>
              <w:right w:val="single" w:sz="4" w:space="0" w:color="auto"/>
            </w:tcBorders>
            <w:vAlign w:val="center"/>
          </w:tcPr>
          <w:p w14:paraId="4FE9324C" w14:textId="77777777" w:rsidR="00C7618D" w:rsidRPr="001C1B07" w:rsidRDefault="00C7618D" w:rsidP="004F0C6B">
            <w:pPr>
              <w:jc w:val="center"/>
            </w:pPr>
          </w:p>
        </w:tc>
        <w:tc>
          <w:tcPr>
            <w:tcW w:w="964" w:type="dxa"/>
            <w:vMerge/>
            <w:tcBorders>
              <w:left w:val="single" w:sz="4" w:space="0" w:color="auto"/>
              <w:bottom w:val="single" w:sz="4" w:space="0" w:color="auto"/>
              <w:right w:val="single" w:sz="4" w:space="0" w:color="auto"/>
            </w:tcBorders>
            <w:vAlign w:val="center"/>
          </w:tcPr>
          <w:p w14:paraId="403B6820" w14:textId="77777777" w:rsidR="00C7618D" w:rsidRPr="001C1B07" w:rsidRDefault="00C7618D" w:rsidP="004F0C6B">
            <w:pPr>
              <w:jc w:val="center"/>
            </w:pPr>
          </w:p>
        </w:tc>
        <w:tc>
          <w:tcPr>
            <w:tcW w:w="1871" w:type="dxa"/>
            <w:vMerge/>
            <w:tcBorders>
              <w:left w:val="single" w:sz="4" w:space="0" w:color="auto"/>
              <w:bottom w:val="single" w:sz="4" w:space="0" w:color="auto"/>
              <w:right w:val="single" w:sz="4" w:space="0" w:color="auto"/>
            </w:tcBorders>
            <w:vAlign w:val="center"/>
          </w:tcPr>
          <w:p w14:paraId="42165749" w14:textId="77777777" w:rsidR="00C7618D" w:rsidRPr="001C1B07" w:rsidRDefault="00C7618D" w:rsidP="004F0C6B">
            <w:pPr>
              <w:jc w:val="center"/>
            </w:pPr>
          </w:p>
        </w:tc>
        <w:tc>
          <w:tcPr>
            <w:tcW w:w="2410" w:type="dxa"/>
            <w:vMerge/>
            <w:tcBorders>
              <w:left w:val="single" w:sz="4" w:space="0" w:color="auto"/>
              <w:bottom w:val="single" w:sz="4" w:space="0" w:color="auto"/>
              <w:right w:val="single" w:sz="4" w:space="0" w:color="auto"/>
            </w:tcBorders>
            <w:vAlign w:val="center"/>
          </w:tcPr>
          <w:p w14:paraId="6E1F662E" w14:textId="77777777" w:rsidR="00C7618D" w:rsidRPr="001C1B07" w:rsidRDefault="00C7618D" w:rsidP="004F0C6B">
            <w:pPr>
              <w:jc w:val="center"/>
            </w:pPr>
          </w:p>
        </w:tc>
        <w:tc>
          <w:tcPr>
            <w:tcW w:w="1560" w:type="dxa"/>
            <w:vMerge/>
            <w:tcBorders>
              <w:left w:val="single" w:sz="4" w:space="0" w:color="auto"/>
              <w:bottom w:val="single" w:sz="4" w:space="0" w:color="auto"/>
              <w:right w:val="single" w:sz="4" w:space="0" w:color="auto"/>
            </w:tcBorders>
            <w:vAlign w:val="center"/>
          </w:tcPr>
          <w:p w14:paraId="459FEAAC" w14:textId="77777777" w:rsidR="00C7618D" w:rsidRPr="001C1B07" w:rsidRDefault="00C7618D" w:rsidP="004F0C6B">
            <w:pPr>
              <w:jc w:val="center"/>
            </w:pPr>
          </w:p>
        </w:tc>
        <w:tc>
          <w:tcPr>
            <w:tcW w:w="1417" w:type="dxa"/>
            <w:vMerge/>
            <w:tcBorders>
              <w:left w:val="single" w:sz="4" w:space="0" w:color="auto"/>
              <w:bottom w:val="single" w:sz="4" w:space="0" w:color="auto"/>
              <w:right w:val="single" w:sz="4" w:space="0" w:color="auto"/>
            </w:tcBorders>
            <w:vAlign w:val="center"/>
          </w:tcPr>
          <w:p w14:paraId="22FA9AFC" w14:textId="77777777" w:rsidR="00C7618D" w:rsidRPr="001C1B07" w:rsidRDefault="00C7618D" w:rsidP="004F0C6B">
            <w:pPr>
              <w:jc w:val="center"/>
            </w:pPr>
          </w:p>
        </w:tc>
        <w:tc>
          <w:tcPr>
            <w:tcW w:w="2693" w:type="dxa"/>
            <w:vMerge/>
            <w:tcBorders>
              <w:left w:val="single" w:sz="4" w:space="0" w:color="auto"/>
              <w:bottom w:val="single" w:sz="4" w:space="0" w:color="auto"/>
              <w:right w:val="single" w:sz="4" w:space="0" w:color="auto"/>
            </w:tcBorders>
            <w:vAlign w:val="center"/>
          </w:tcPr>
          <w:p w14:paraId="03186881" w14:textId="77777777" w:rsidR="00C7618D" w:rsidRPr="001C1B07" w:rsidRDefault="00C7618D" w:rsidP="004F0C6B">
            <w:pPr>
              <w:jc w:val="center"/>
            </w:pPr>
          </w:p>
        </w:tc>
        <w:tc>
          <w:tcPr>
            <w:tcW w:w="2835" w:type="dxa"/>
            <w:tcBorders>
              <w:top w:val="single" w:sz="4" w:space="0" w:color="auto"/>
              <w:left w:val="single" w:sz="4" w:space="0" w:color="auto"/>
              <w:bottom w:val="single" w:sz="4" w:space="0" w:color="auto"/>
              <w:right w:val="single" w:sz="4" w:space="0" w:color="auto"/>
            </w:tcBorders>
            <w:vAlign w:val="center"/>
          </w:tcPr>
          <w:p w14:paraId="5A6DBDC1" w14:textId="77777777" w:rsidR="00C7618D" w:rsidRPr="001C1B07" w:rsidRDefault="00C7618D" w:rsidP="004F0C6B">
            <w:r>
              <w:t xml:space="preserve">   </w:t>
            </w:r>
            <w:r w:rsidRPr="001C1B07">
              <w:t>Заказчик (подпись)</w:t>
            </w:r>
          </w:p>
        </w:tc>
      </w:tr>
      <w:tr w:rsidR="00C7618D" w:rsidRPr="001C1B07" w14:paraId="49166C82" w14:textId="77777777" w:rsidTr="004F0C6B">
        <w:trPr>
          <w:trHeight w:val="340"/>
        </w:trPr>
        <w:tc>
          <w:tcPr>
            <w:tcW w:w="776" w:type="dxa"/>
            <w:tcBorders>
              <w:top w:val="single" w:sz="4" w:space="0" w:color="auto"/>
              <w:left w:val="single" w:sz="4" w:space="0" w:color="auto"/>
              <w:bottom w:val="single" w:sz="4" w:space="0" w:color="auto"/>
              <w:right w:val="single" w:sz="4" w:space="0" w:color="auto"/>
            </w:tcBorders>
            <w:vAlign w:val="center"/>
          </w:tcPr>
          <w:p w14:paraId="388FDE4D" w14:textId="77777777" w:rsidR="00C7618D" w:rsidRPr="001C1B07" w:rsidRDefault="00C7618D" w:rsidP="004F0C6B">
            <w:pPr>
              <w:jc w:val="center"/>
            </w:pPr>
          </w:p>
        </w:tc>
        <w:tc>
          <w:tcPr>
            <w:tcW w:w="964" w:type="dxa"/>
            <w:tcBorders>
              <w:top w:val="single" w:sz="4" w:space="0" w:color="auto"/>
              <w:left w:val="single" w:sz="4" w:space="0" w:color="auto"/>
              <w:bottom w:val="single" w:sz="4" w:space="0" w:color="auto"/>
              <w:right w:val="single" w:sz="4" w:space="0" w:color="auto"/>
            </w:tcBorders>
            <w:vAlign w:val="center"/>
          </w:tcPr>
          <w:p w14:paraId="02500B50" w14:textId="77777777" w:rsidR="00C7618D" w:rsidRPr="001C1B07" w:rsidRDefault="00C7618D" w:rsidP="004F0C6B">
            <w:pPr>
              <w:jc w:val="center"/>
            </w:pPr>
          </w:p>
        </w:tc>
        <w:tc>
          <w:tcPr>
            <w:tcW w:w="1871" w:type="dxa"/>
            <w:tcBorders>
              <w:top w:val="single" w:sz="4" w:space="0" w:color="auto"/>
              <w:left w:val="single" w:sz="4" w:space="0" w:color="auto"/>
              <w:bottom w:val="single" w:sz="4" w:space="0" w:color="auto"/>
              <w:right w:val="single" w:sz="4" w:space="0" w:color="auto"/>
            </w:tcBorders>
            <w:vAlign w:val="center"/>
          </w:tcPr>
          <w:p w14:paraId="53CEBFA6" w14:textId="77777777" w:rsidR="00C7618D" w:rsidRPr="001C1B07" w:rsidRDefault="00C7618D" w:rsidP="004F0C6B">
            <w:pPr>
              <w:jc w:val="center"/>
            </w:pPr>
          </w:p>
        </w:tc>
        <w:tc>
          <w:tcPr>
            <w:tcW w:w="2410" w:type="dxa"/>
            <w:tcBorders>
              <w:top w:val="single" w:sz="4" w:space="0" w:color="auto"/>
              <w:left w:val="single" w:sz="4" w:space="0" w:color="auto"/>
              <w:bottom w:val="single" w:sz="4" w:space="0" w:color="auto"/>
              <w:right w:val="single" w:sz="4" w:space="0" w:color="auto"/>
            </w:tcBorders>
            <w:vAlign w:val="center"/>
          </w:tcPr>
          <w:p w14:paraId="3D9B1701" w14:textId="77777777" w:rsidR="00C7618D" w:rsidRPr="001C1B07" w:rsidRDefault="00C7618D" w:rsidP="004F0C6B">
            <w:pPr>
              <w:jc w:val="center"/>
            </w:pPr>
          </w:p>
        </w:tc>
        <w:tc>
          <w:tcPr>
            <w:tcW w:w="1560" w:type="dxa"/>
            <w:tcBorders>
              <w:top w:val="single" w:sz="4" w:space="0" w:color="auto"/>
              <w:left w:val="single" w:sz="4" w:space="0" w:color="auto"/>
              <w:bottom w:val="single" w:sz="4" w:space="0" w:color="auto"/>
              <w:right w:val="single" w:sz="4" w:space="0" w:color="auto"/>
            </w:tcBorders>
            <w:vAlign w:val="center"/>
          </w:tcPr>
          <w:p w14:paraId="01CE47BA" w14:textId="77777777" w:rsidR="00C7618D" w:rsidRPr="001C1B07" w:rsidRDefault="00C7618D" w:rsidP="004F0C6B">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14:paraId="61A24D2F" w14:textId="77777777" w:rsidR="00C7618D" w:rsidRPr="001C1B07" w:rsidRDefault="00C7618D" w:rsidP="004F0C6B">
            <w:pPr>
              <w:jc w:val="center"/>
            </w:pPr>
          </w:p>
        </w:tc>
        <w:tc>
          <w:tcPr>
            <w:tcW w:w="2693" w:type="dxa"/>
            <w:tcBorders>
              <w:top w:val="single" w:sz="4" w:space="0" w:color="auto"/>
              <w:left w:val="single" w:sz="4" w:space="0" w:color="auto"/>
              <w:bottom w:val="single" w:sz="4" w:space="0" w:color="auto"/>
              <w:right w:val="single" w:sz="4" w:space="0" w:color="auto"/>
            </w:tcBorders>
            <w:vAlign w:val="center"/>
          </w:tcPr>
          <w:p w14:paraId="2A780122" w14:textId="77777777" w:rsidR="00C7618D" w:rsidRPr="001C1B07" w:rsidRDefault="00C7618D" w:rsidP="004F0C6B">
            <w:pPr>
              <w:jc w:val="center"/>
            </w:pPr>
          </w:p>
        </w:tc>
        <w:tc>
          <w:tcPr>
            <w:tcW w:w="2835" w:type="dxa"/>
            <w:tcBorders>
              <w:top w:val="single" w:sz="4" w:space="0" w:color="auto"/>
              <w:left w:val="single" w:sz="4" w:space="0" w:color="auto"/>
              <w:bottom w:val="single" w:sz="4" w:space="0" w:color="auto"/>
              <w:right w:val="single" w:sz="4" w:space="0" w:color="auto"/>
            </w:tcBorders>
            <w:vAlign w:val="center"/>
          </w:tcPr>
          <w:p w14:paraId="58D045E6" w14:textId="77777777" w:rsidR="00C7618D" w:rsidRPr="001C1B07" w:rsidRDefault="00C7618D" w:rsidP="004F0C6B">
            <w:pPr>
              <w:jc w:val="center"/>
            </w:pPr>
          </w:p>
        </w:tc>
      </w:tr>
      <w:tr w:rsidR="00C7618D" w:rsidRPr="001C1B07" w14:paraId="147837A4" w14:textId="77777777" w:rsidTr="004F0C6B">
        <w:trPr>
          <w:trHeight w:val="340"/>
        </w:trPr>
        <w:tc>
          <w:tcPr>
            <w:tcW w:w="776" w:type="dxa"/>
            <w:tcBorders>
              <w:top w:val="single" w:sz="4" w:space="0" w:color="auto"/>
              <w:left w:val="single" w:sz="4" w:space="0" w:color="auto"/>
              <w:bottom w:val="single" w:sz="4" w:space="0" w:color="auto"/>
              <w:right w:val="single" w:sz="4" w:space="0" w:color="auto"/>
            </w:tcBorders>
            <w:vAlign w:val="center"/>
          </w:tcPr>
          <w:p w14:paraId="7C4D9CE7" w14:textId="77777777" w:rsidR="00C7618D" w:rsidRPr="001C1B07" w:rsidRDefault="00C7618D" w:rsidP="004F0C6B">
            <w:pPr>
              <w:jc w:val="center"/>
            </w:pPr>
          </w:p>
        </w:tc>
        <w:tc>
          <w:tcPr>
            <w:tcW w:w="964" w:type="dxa"/>
            <w:tcBorders>
              <w:top w:val="single" w:sz="4" w:space="0" w:color="auto"/>
              <w:left w:val="single" w:sz="4" w:space="0" w:color="auto"/>
              <w:bottom w:val="single" w:sz="4" w:space="0" w:color="auto"/>
              <w:right w:val="single" w:sz="4" w:space="0" w:color="auto"/>
            </w:tcBorders>
            <w:vAlign w:val="center"/>
          </w:tcPr>
          <w:p w14:paraId="4889366A" w14:textId="77777777" w:rsidR="00C7618D" w:rsidRPr="001C1B07" w:rsidRDefault="00C7618D" w:rsidP="004F0C6B">
            <w:pPr>
              <w:jc w:val="center"/>
            </w:pPr>
          </w:p>
        </w:tc>
        <w:tc>
          <w:tcPr>
            <w:tcW w:w="1871" w:type="dxa"/>
            <w:tcBorders>
              <w:top w:val="single" w:sz="4" w:space="0" w:color="auto"/>
              <w:left w:val="single" w:sz="4" w:space="0" w:color="auto"/>
              <w:bottom w:val="single" w:sz="4" w:space="0" w:color="auto"/>
              <w:right w:val="single" w:sz="4" w:space="0" w:color="auto"/>
            </w:tcBorders>
            <w:vAlign w:val="center"/>
          </w:tcPr>
          <w:p w14:paraId="52F95AF2" w14:textId="77777777" w:rsidR="00C7618D" w:rsidRPr="001C1B07" w:rsidRDefault="00C7618D" w:rsidP="004F0C6B">
            <w:pPr>
              <w:jc w:val="center"/>
            </w:pPr>
          </w:p>
        </w:tc>
        <w:tc>
          <w:tcPr>
            <w:tcW w:w="2410" w:type="dxa"/>
            <w:tcBorders>
              <w:top w:val="single" w:sz="4" w:space="0" w:color="auto"/>
              <w:left w:val="single" w:sz="4" w:space="0" w:color="auto"/>
              <w:bottom w:val="single" w:sz="4" w:space="0" w:color="auto"/>
              <w:right w:val="single" w:sz="4" w:space="0" w:color="auto"/>
            </w:tcBorders>
            <w:vAlign w:val="center"/>
          </w:tcPr>
          <w:p w14:paraId="4322D8F8" w14:textId="77777777" w:rsidR="00C7618D" w:rsidRPr="001C1B07" w:rsidRDefault="00C7618D" w:rsidP="004F0C6B">
            <w:pPr>
              <w:jc w:val="center"/>
            </w:pPr>
          </w:p>
        </w:tc>
        <w:tc>
          <w:tcPr>
            <w:tcW w:w="1560" w:type="dxa"/>
            <w:tcBorders>
              <w:top w:val="single" w:sz="4" w:space="0" w:color="auto"/>
              <w:left w:val="single" w:sz="4" w:space="0" w:color="auto"/>
              <w:bottom w:val="single" w:sz="4" w:space="0" w:color="auto"/>
              <w:right w:val="single" w:sz="4" w:space="0" w:color="auto"/>
            </w:tcBorders>
            <w:vAlign w:val="center"/>
          </w:tcPr>
          <w:p w14:paraId="2AEA80E1" w14:textId="77777777" w:rsidR="00C7618D" w:rsidRPr="001C1B07" w:rsidRDefault="00C7618D" w:rsidP="004F0C6B">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14:paraId="015F08F7" w14:textId="77777777" w:rsidR="00C7618D" w:rsidRPr="001C1B07" w:rsidRDefault="00C7618D" w:rsidP="004F0C6B">
            <w:pPr>
              <w:jc w:val="center"/>
            </w:pPr>
          </w:p>
        </w:tc>
        <w:tc>
          <w:tcPr>
            <w:tcW w:w="2693" w:type="dxa"/>
            <w:tcBorders>
              <w:top w:val="single" w:sz="4" w:space="0" w:color="auto"/>
              <w:left w:val="single" w:sz="4" w:space="0" w:color="auto"/>
              <w:bottom w:val="single" w:sz="4" w:space="0" w:color="auto"/>
              <w:right w:val="single" w:sz="4" w:space="0" w:color="auto"/>
            </w:tcBorders>
            <w:vAlign w:val="center"/>
          </w:tcPr>
          <w:p w14:paraId="35E79B50" w14:textId="77777777" w:rsidR="00C7618D" w:rsidRPr="001C1B07" w:rsidRDefault="00C7618D" w:rsidP="004F0C6B">
            <w:pPr>
              <w:jc w:val="center"/>
            </w:pPr>
          </w:p>
        </w:tc>
        <w:tc>
          <w:tcPr>
            <w:tcW w:w="2835" w:type="dxa"/>
            <w:tcBorders>
              <w:top w:val="single" w:sz="4" w:space="0" w:color="auto"/>
              <w:left w:val="single" w:sz="4" w:space="0" w:color="auto"/>
              <w:bottom w:val="single" w:sz="4" w:space="0" w:color="auto"/>
              <w:right w:val="single" w:sz="4" w:space="0" w:color="auto"/>
            </w:tcBorders>
            <w:vAlign w:val="center"/>
          </w:tcPr>
          <w:p w14:paraId="113E0CA8" w14:textId="77777777" w:rsidR="00C7618D" w:rsidRPr="001C1B07" w:rsidRDefault="00C7618D" w:rsidP="004F0C6B">
            <w:pPr>
              <w:jc w:val="center"/>
            </w:pPr>
          </w:p>
        </w:tc>
      </w:tr>
      <w:tr w:rsidR="00C7618D" w:rsidRPr="001C1B07" w14:paraId="63082540" w14:textId="77777777" w:rsidTr="004F0C6B">
        <w:trPr>
          <w:trHeight w:val="340"/>
        </w:trPr>
        <w:tc>
          <w:tcPr>
            <w:tcW w:w="776" w:type="dxa"/>
            <w:tcBorders>
              <w:top w:val="single" w:sz="4" w:space="0" w:color="auto"/>
              <w:left w:val="single" w:sz="4" w:space="0" w:color="auto"/>
              <w:bottom w:val="single" w:sz="4" w:space="0" w:color="auto"/>
              <w:right w:val="single" w:sz="4" w:space="0" w:color="auto"/>
            </w:tcBorders>
            <w:vAlign w:val="center"/>
          </w:tcPr>
          <w:p w14:paraId="62FB414E" w14:textId="77777777" w:rsidR="00C7618D" w:rsidRPr="001C1B07" w:rsidRDefault="00C7618D" w:rsidP="004F0C6B">
            <w:pPr>
              <w:jc w:val="center"/>
            </w:pPr>
          </w:p>
        </w:tc>
        <w:tc>
          <w:tcPr>
            <w:tcW w:w="964" w:type="dxa"/>
            <w:tcBorders>
              <w:top w:val="single" w:sz="4" w:space="0" w:color="auto"/>
              <w:left w:val="single" w:sz="4" w:space="0" w:color="auto"/>
              <w:bottom w:val="single" w:sz="4" w:space="0" w:color="auto"/>
              <w:right w:val="single" w:sz="4" w:space="0" w:color="auto"/>
            </w:tcBorders>
            <w:vAlign w:val="center"/>
          </w:tcPr>
          <w:p w14:paraId="5C05260D" w14:textId="77777777" w:rsidR="00C7618D" w:rsidRPr="001C1B07" w:rsidRDefault="00C7618D" w:rsidP="004F0C6B">
            <w:pPr>
              <w:jc w:val="center"/>
            </w:pPr>
          </w:p>
        </w:tc>
        <w:tc>
          <w:tcPr>
            <w:tcW w:w="1871" w:type="dxa"/>
            <w:tcBorders>
              <w:top w:val="single" w:sz="4" w:space="0" w:color="auto"/>
              <w:left w:val="single" w:sz="4" w:space="0" w:color="auto"/>
              <w:bottom w:val="single" w:sz="4" w:space="0" w:color="auto"/>
              <w:right w:val="single" w:sz="4" w:space="0" w:color="auto"/>
            </w:tcBorders>
            <w:vAlign w:val="center"/>
          </w:tcPr>
          <w:p w14:paraId="4C919CF5" w14:textId="77777777" w:rsidR="00C7618D" w:rsidRPr="001C1B07" w:rsidRDefault="00C7618D" w:rsidP="004F0C6B">
            <w:pPr>
              <w:jc w:val="center"/>
            </w:pPr>
          </w:p>
        </w:tc>
        <w:tc>
          <w:tcPr>
            <w:tcW w:w="2410" w:type="dxa"/>
            <w:tcBorders>
              <w:top w:val="single" w:sz="4" w:space="0" w:color="auto"/>
              <w:left w:val="single" w:sz="4" w:space="0" w:color="auto"/>
              <w:bottom w:val="single" w:sz="4" w:space="0" w:color="auto"/>
              <w:right w:val="single" w:sz="4" w:space="0" w:color="auto"/>
            </w:tcBorders>
            <w:vAlign w:val="center"/>
          </w:tcPr>
          <w:p w14:paraId="093F53D9" w14:textId="77777777" w:rsidR="00C7618D" w:rsidRPr="001C1B07" w:rsidRDefault="00C7618D" w:rsidP="004F0C6B">
            <w:pPr>
              <w:jc w:val="center"/>
            </w:pPr>
          </w:p>
        </w:tc>
        <w:tc>
          <w:tcPr>
            <w:tcW w:w="1560" w:type="dxa"/>
            <w:tcBorders>
              <w:top w:val="single" w:sz="4" w:space="0" w:color="auto"/>
              <w:left w:val="single" w:sz="4" w:space="0" w:color="auto"/>
              <w:bottom w:val="single" w:sz="4" w:space="0" w:color="auto"/>
              <w:right w:val="single" w:sz="4" w:space="0" w:color="auto"/>
            </w:tcBorders>
            <w:vAlign w:val="center"/>
          </w:tcPr>
          <w:p w14:paraId="5D807470" w14:textId="77777777" w:rsidR="00C7618D" w:rsidRPr="001C1B07" w:rsidRDefault="00C7618D" w:rsidP="004F0C6B">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14:paraId="23FFC6E7" w14:textId="77777777" w:rsidR="00C7618D" w:rsidRPr="001C1B07" w:rsidRDefault="00C7618D" w:rsidP="004F0C6B">
            <w:pPr>
              <w:jc w:val="center"/>
            </w:pPr>
          </w:p>
        </w:tc>
        <w:tc>
          <w:tcPr>
            <w:tcW w:w="2693" w:type="dxa"/>
            <w:tcBorders>
              <w:top w:val="single" w:sz="4" w:space="0" w:color="auto"/>
              <w:left w:val="single" w:sz="4" w:space="0" w:color="auto"/>
              <w:bottom w:val="single" w:sz="4" w:space="0" w:color="auto"/>
              <w:right w:val="single" w:sz="4" w:space="0" w:color="auto"/>
            </w:tcBorders>
            <w:vAlign w:val="center"/>
          </w:tcPr>
          <w:p w14:paraId="267E5A12" w14:textId="77777777" w:rsidR="00C7618D" w:rsidRPr="001C1B07" w:rsidRDefault="00C7618D" w:rsidP="004F0C6B">
            <w:pPr>
              <w:jc w:val="center"/>
            </w:pPr>
          </w:p>
        </w:tc>
        <w:tc>
          <w:tcPr>
            <w:tcW w:w="2835" w:type="dxa"/>
            <w:tcBorders>
              <w:top w:val="single" w:sz="4" w:space="0" w:color="auto"/>
              <w:left w:val="single" w:sz="4" w:space="0" w:color="auto"/>
              <w:bottom w:val="single" w:sz="4" w:space="0" w:color="auto"/>
              <w:right w:val="single" w:sz="4" w:space="0" w:color="auto"/>
            </w:tcBorders>
            <w:vAlign w:val="center"/>
          </w:tcPr>
          <w:p w14:paraId="58522952" w14:textId="77777777" w:rsidR="00C7618D" w:rsidRPr="001C1B07" w:rsidRDefault="00C7618D" w:rsidP="004F0C6B">
            <w:pPr>
              <w:jc w:val="center"/>
            </w:pPr>
          </w:p>
        </w:tc>
      </w:tr>
    </w:tbl>
    <w:p w14:paraId="4A89E8C2" w14:textId="77777777" w:rsidR="00C7618D" w:rsidRDefault="00C7618D" w:rsidP="00C7618D"/>
    <w:p w14:paraId="27B33285" w14:textId="77777777" w:rsidR="00C7618D" w:rsidRDefault="00C7618D" w:rsidP="00C7618D">
      <w:r>
        <w:t>Исполнитель</w:t>
      </w:r>
      <w:r w:rsidRPr="006754E9">
        <w:t xml:space="preserve"> /_______________/ </w:t>
      </w:r>
      <w:r>
        <w:tab/>
      </w:r>
      <w:r>
        <w:tab/>
      </w:r>
      <w:r>
        <w:tab/>
      </w:r>
      <w:r>
        <w:tab/>
      </w:r>
      <w:r>
        <w:tab/>
      </w:r>
      <w:r>
        <w:tab/>
        <w:t>Заказчик /_______________/</w:t>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20A5DC34" w14:textId="77777777" w:rsidR="00C7618D" w:rsidRPr="00BF35F7" w:rsidRDefault="00C7618D" w:rsidP="00C7618D">
      <w:pPr>
        <w:rPr>
          <w:rFonts w:eastAsia="Calibri"/>
        </w:rPr>
      </w:pPr>
      <w:r>
        <w:t>М.п.</w:t>
      </w:r>
    </w:p>
    <w:p w14:paraId="32A0DB50" w14:textId="77777777" w:rsidR="00C7618D" w:rsidRDefault="00C7618D" w:rsidP="00C7618D">
      <w:pPr>
        <w:pageBreakBefore/>
        <w:sectPr w:rsidR="00C7618D" w:rsidSect="00C7618D">
          <w:pgSz w:w="16838" w:h="11906" w:orient="landscape"/>
          <w:pgMar w:top="850" w:right="1134" w:bottom="1701" w:left="1134" w:header="708" w:footer="708" w:gutter="0"/>
          <w:cols w:space="708"/>
          <w:docGrid w:linePitch="360"/>
        </w:sectPr>
      </w:pPr>
    </w:p>
    <w:p w14:paraId="27B182D9" w14:textId="2D4D2AD0" w:rsidR="00FD2C4F" w:rsidRPr="004C328D" w:rsidRDefault="00FD2C4F" w:rsidP="004C328D"/>
    <w:sectPr w:rsidR="00FD2C4F" w:rsidRPr="004C32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16D25" w14:textId="77777777" w:rsidR="0016474B" w:rsidRDefault="0016474B" w:rsidP="004C328D">
      <w:r>
        <w:separator/>
      </w:r>
    </w:p>
  </w:endnote>
  <w:endnote w:type="continuationSeparator" w:id="0">
    <w:p w14:paraId="47F6C9FA" w14:textId="77777777" w:rsidR="0016474B" w:rsidRDefault="0016474B" w:rsidP="004C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Times New Roman"/>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8B02A" w14:textId="77777777" w:rsidR="0016474B" w:rsidRDefault="0016474B" w:rsidP="004C328D">
      <w:r>
        <w:separator/>
      </w:r>
    </w:p>
  </w:footnote>
  <w:footnote w:type="continuationSeparator" w:id="0">
    <w:p w14:paraId="260E731B" w14:textId="77777777" w:rsidR="0016474B" w:rsidRDefault="0016474B" w:rsidP="004C32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567A92"/>
    <w:multiLevelType w:val="hybridMultilevel"/>
    <w:tmpl w:val="FE84D5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A31D38"/>
    <w:multiLevelType w:val="hybridMultilevel"/>
    <w:tmpl w:val="59DE0D98"/>
    <w:lvl w:ilvl="0" w:tplc="C416033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861E05"/>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4646436"/>
    <w:multiLevelType w:val="multilevel"/>
    <w:tmpl w:val="8A48919E"/>
    <w:lvl w:ilvl="0">
      <w:start w:val="12"/>
      <w:numFmt w:val="decimal"/>
      <w:lvlText w:val="%1."/>
      <w:lvlJc w:val="left"/>
      <w:pPr>
        <w:ind w:left="612" w:hanging="612"/>
      </w:pPr>
      <w:rPr>
        <w:rFonts w:hint="default"/>
      </w:rPr>
    </w:lvl>
    <w:lvl w:ilvl="1">
      <w:start w:val="2"/>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926255"/>
    <w:multiLevelType w:val="multilevel"/>
    <w:tmpl w:val="F1FACE22"/>
    <w:lvl w:ilvl="0">
      <w:start w:val="1"/>
      <w:numFmt w:val="decimal"/>
      <w:lvlText w:val="%1."/>
      <w:lvlJc w:val="left"/>
      <w:pPr>
        <w:ind w:left="6598" w:hanging="360"/>
      </w:pPr>
      <w:rPr>
        <w:sz w:val="24"/>
        <w:szCs w:val="24"/>
      </w:rPr>
    </w:lvl>
    <w:lvl w:ilvl="1">
      <w:start w:val="1"/>
      <w:numFmt w:val="decimal"/>
      <w:lvlText w:val="%1.%2."/>
      <w:lvlJc w:val="left"/>
      <w:pPr>
        <w:ind w:left="1000" w:hanging="432"/>
      </w:pPr>
      <w:rPr>
        <w:b w:val="0"/>
        <w:sz w:val="24"/>
        <w:szCs w:val="24"/>
      </w:rPr>
    </w:lvl>
    <w:lvl w:ilvl="2">
      <w:start w:val="1"/>
      <w:numFmt w:val="decimal"/>
      <w:lvlText w:val="%1.%2.%3."/>
      <w:lvlJc w:val="left"/>
      <w:pPr>
        <w:ind w:left="1355" w:hanging="504"/>
      </w:pPr>
      <w:rPr>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212663"/>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F32486"/>
    <w:multiLevelType w:val="multilevel"/>
    <w:tmpl w:val="AAD64AFE"/>
    <w:lvl w:ilvl="0">
      <w:start w:val="12"/>
      <w:numFmt w:val="decimal"/>
      <w:lvlText w:val="%1."/>
      <w:lvlJc w:val="left"/>
      <w:pPr>
        <w:ind w:left="660" w:hanging="660"/>
      </w:pPr>
      <w:rPr>
        <w:rFonts w:hint="default"/>
      </w:rPr>
    </w:lvl>
    <w:lvl w:ilvl="1">
      <w:start w:val="2"/>
      <w:numFmt w:val="decimal"/>
      <w:lvlText w:val="%1.%2."/>
      <w:lvlJc w:val="left"/>
      <w:pPr>
        <w:ind w:left="1370"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1"/>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7" w15:restartNumberingAfterBreak="0">
    <w:nsid w:val="3E2F646C"/>
    <w:multiLevelType w:val="multilevel"/>
    <w:tmpl w:val="9490BB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39208C4"/>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576714D"/>
    <w:multiLevelType w:val="hybridMultilevel"/>
    <w:tmpl w:val="1E087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BD4574E"/>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031CF9"/>
    <w:multiLevelType w:val="multilevel"/>
    <w:tmpl w:val="D2F8339C"/>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6" w15:restartNumberingAfterBreak="0">
    <w:nsid w:val="7AE326D7"/>
    <w:multiLevelType w:val="hybridMultilevel"/>
    <w:tmpl w:val="5B821572"/>
    <w:lvl w:ilvl="0" w:tplc="ECB224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8"/>
  </w:num>
  <w:num w:numId="4">
    <w:abstractNumId w:val="5"/>
  </w:num>
  <w:num w:numId="5">
    <w:abstractNumId w:val="7"/>
  </w:num>
  <w:num w:numId="6">
    <w:abstractNumId w:val="2"/>
  </w:num>
  <w:num w:numId="7">
    <w:abstractNumId w:val="10"/>
  </w:num>
  <w:num w:numId="8">
    <w:abstractNumId w:val="13"/>
  </w:num>
  <w:num w:numId="9">
    <w:abstractNumId w:val="6"/>
  </w:num>
  <w:num w:numId="10">
    <w:abstractNumId w:val="19"/>
  </w:num>
  <w:num w:numId="11">
    <w:abstractNumId w:val="1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6"/>
  </w:num>
  <w:num w:numId="15">
    <w:abstractNumId w:val="25"/>
  </w:num>
  <w:num w:numId="16">
    <w:abstractNumId w:val="17"/>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9"/>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4"/>
  </w:num>
  <w:num w:numId="31">
    <w:abstractNumId w:val="23"/>
  </w:num>
  <w:num w:numId="32">
    <w:abstractNumId w:val="20"/>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21"/>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77D"/>
    <w:rsid w:val="0003142B"/>
    <w:rsid w:val="000333D4"/>
    <w:rsid w:val="00110D45"/>
    <w:rsid w:val="0016474B"/>
    <w:rsid w:val="001938CD"/>
    <w:rsid w:val="001C2173"/>
    <w:rsid w:val="00244558"/>
    <w:rsid w:val="002A577D"/>
    <w:rsid w:val="002D6F5B"/>
    <w:rsid w:val="00381533"/>
    <w:rsid w:val="003B3175"/>
    <w:rsid w:val="003B4AF7"/>
    <w:rsid w:val="00461764"/>
    <w:rsid w:val="0046391E"/>
    <w:rsid w:val="00466FF0"/>
    <w:rsid w:val="004C328D"/>
    <w:rsid w:val="00576609"/>
    <w:rsid w:val="005A5324"/>
    <w:rsid w:val="005B237E"/>
    <w:rsid w:val="005C4F33"/>
    <w:rsid w:val="006128F7"/>
    <w:rsid w:val="006148C2"/>
    <w:rsid w:val="00693EB4"/>
    <w:rsid w:val="006A7D65"/>
    <w:rsid w:val="006B11A0"/>
    <w:rsid w:val="006C06F2"/>
    <w:rsid w:val="00705BD3"/>
    <w:rsid w:val="00711920"/>
    <w:rsid w:val="00715E9E"/>
    <w:rsid w:val="007611E4"/>
    <w:rsid w:val="00785E38"/>
    <w:rsid w:val="007914FE"/>
    <w:rsid w:val="008202FF"/>
    <w:rsid w:val="0087339E"/>
    <w:rsid w:val="008B5D3D"/>
    <w:rsid w:val="008C0504"/>
    <w:rsid w:val="008E2F21"/>
    <w:rsid w:val="00903F87"/>
    <w:rsid w:val="00980D2E"/>
    <w:rsid w:val="009B5ECD"/>
    <w:rsid w:val="009E7D8C"/>
    <w:rsid w:val="009F505F"/>
    <w:rsid w:val="00A1417C"/>
    <w:rsid w:val="00AF12E7"/>
    <w:rsid w:val="00AF3842"/>
    <w:rsid w:val="00B80819"/>
    <w:rsid w:val="00C05214"/>
    <w:rsid w:val="00C434E7"/>
    <w:rsid w:val="00C7618D"/>
    <w:rsid w:val="00C830E2"/>
    <w:rsid w:val="00CA76DD"/>
    <w:rsid w:val="00CD4E30"/>
    <w:rsid w:val="00D67502"/>
    <w:rsid w:val="00DB4CD7"/>
    <w:rsid w:val="00E11C1A"/>
    <w:rsid w:val="00E12735"/>
    <w:rsid w:val="00E30F91"/>
    <w:rsid w:val="00E431F9"/>
    <w:rsid w:val="00E458C2"/>
    <w:rsid w:val="00E610BB"/>
    <w:rsid w:val="00E91B2E"/>
    <w:rsid w:val="00EA23D9"/>
    <w:rsid w:val="00EA652D"/>
    <w:rsid w:val="00ED2D4C"/>
    <w:rsid w:val="00EE55C2"/>
    <w:rsid w:val="00F64CA3"/>
    <w:rsid w:val="00F65F3C"/>
    <w:rsid w:val="00F80BF0"/>
    <w:rsid w:val="00FB0F95"/>
    <w:rsid w:val="00FD2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F3C58"/>
  <w15:chartTrackingRefBased/>
  <w15:docId w15:val="{F95F2504-6065-4888-AF91-BDA22D7F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A577D"/>
    <w:pPr>
      <w:spacing w:after="0" w:line="240" w:lineRule="auto"/>
    </w:pPr>
    <w:rPr>
      <w:rFonts w:ascii="Times New Roman" w:eastAsia="Times New Roman" w:hAnsi="Times New Roman" w:cs="Times New Roman"/>
      <w:sz w:val="24"/>
      <w:szCs w:val="24"/>
      <w:lang w:eastAsia="ru-RU"/>
    </w:rPr>
  </w:style>
  <w:style w:type="paragraph" w:styleId="12">
    <w:name w:val="heading 1"/>
    <w:basedOn w:val="a2"/>
    <w:next w:val="a2"/>
    <w:link w:val="13"/>
    <w:qFormat/>
    <w:rsid w:val="002A577D"/>
    <w:pPr>
      <w:keepNext/>
      <w:spacing w:before="240" w:after="60"/>
      <w:outlineLvl w:val="0"/>
    </w:pPr>
    <w:rPr>
      <w:rFonts w:ascii="Arial" w:hAnsi="Arial" w:cs="Arial"/>
      <w:b/>
      <w:bCs/>
      <w:kern w:val="32"/>
      <w:sz w:val="32"/>
      <w:szCs w:val="32"/>
    </w:rPr>
  </w:style>
  <w:style w:type="paragraph" w:styleId="20">
    <w:name w:val="heading 2"/>
    <w:basedOn w:val="a2"/>
    <w:next w:val="a2"/>
    <w:link w:val="21"/>
    <w:qFormat/>
    <w:rsid w:val="002A577D"/>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2"/>
    <w:next w:val="a2"/>
    <w:link w:val="30"/>
    <w:qFormat/>
    <w:rsid w:val="002A577D"/>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
    <w:qFormat/>
    <w:rsid w:val="002A577D"/>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
    <w:qFormat/>
    <w:rsid w:val="002A577D"/>
    <w:pPr>
      <w:keepNext/>
      <w:ind w:firstLine="5940"/>
      <w:outlineLvl w:val="4"/>
    </w:pPr>
    <w:rPr>
      <w:caps/>
      <w:sz w:val="28"/>
      <w:szCs w:val="28"/>
    </w:rPr>
  </w:style>
  <w:style w:type="paragraph" w:styleId="60">
    <w:name w:val="heading 6"/>
    <w:basedOn w:val="a2"/>
    <w:next w:val="a2"/>
    <w:link w:val="61"/>
    <w:uiPriority w:val="9"/>
    <w:qFormat/>
    <w:rsid w:val="002A577D"/>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uiPriority w:val="9"/>
    <w:qFormat/>
    <w:rsid w:val="002A577D"/>
    <w:pPr>
      <w:spacing w:before="240" w:after="60"/>
      <w:outlineLvl w:val="6"/>
    </w:pPr>
  </w:style>
  <w:style w:type="paragraph" w:styleId="8">
    <w:name w:val="heading 8"/>
    <w:basedOn w:val="a2"/>
    <w:next w:val="a2"/>
    <w:link w:val="80"/>
    <w:uiPriority w:val="9"/>
    <w:qFormat/>
    <w:rsid w:val="002A577D"/>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
    <w:semiHidden/>
    <w:unhideWhenUsed/>
    <w:qFormat/>
    <w:rsid w:val="002A577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basedOn w:val="a3"/>
    <w:link w:val="12"/>
    <w:rsid w:val="002A577D"/>
    <w:rPr>
      <w:rFonts w:ascii="Arial" w:eastAsia="Times New Roman" w:hAnsi="Arial" w:cs="Arial"/>
      <w:b/>
      <w:bCs/>
      <w:kern w:val="32"/>
      <w:sz w:val="32"/>
      <w:szCs w:val="32"/>
      <w:lang w:eastAsia="ru-RU"/>
    </w:rPr>
  </w:style>
  <w:style w:type="character" w:customStyle="1" w:styleId="21">
    <w:name w:val="Заголовок 2 Знак"/>
    <w:basedOn w:val="a3"/>
    <w:link w:val="20"/>
    <w:rsid w:val="002A577D"/>
    <w:rPr>
      <w:rFonts w:ascii="Arial" w:eastAsia="Times New Roman" w:hAnsi="Arial" w:cs="Arial"/>
      <w:b/>
      <w:bCs/>
      <w:i/>
      <w:iCs/>
      <w:sz w:val="28"/>
      <w:szCs w:val="28"/>
      <w:lang w:eastAsia="ru-RU"/>
    </w:rPr>
  </w:style>
  <w:style w:type="character" w:customStyle="1" w:styleId="30">
    <w:name w:val="Заголовок 3 Знак"/>
    <w:basedOn w:val="a3"/>
    <w:link w:val="3"/>
    <w:rsid w:val="002A577D"/>
    <w:rPr>
      <w:rFonts w:ascii="Arial" w:eastAsia="Times New Roman" w:hAnsi="Arial" w:cs="Arial"/>
      <w:b/>
      <w:bCs/>
      <w:sz w:val="26"/>
      <w:szCs w:val="26"/>
      <w:lang w:eastAsia="ru-RU"/>
    </w:rPr>
  </w:style>
  <w:style w:type="character" w:customStyle="1" w:styleId="40">
    <w:name w:val="Заголовок 4 Знак"/>
    <w:basedOn w:val="a3"/>
    <w:link w:val="4"/>
    <w:uiPriority w:val="9"/>
    <w:rsid w:val="002A577D"/>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2A577D"/>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
    <w:rsid w:val="002A577D"/>
    <w:rPr>
      <w:rFonts w:ascii="Times New Roman" w:eastAsia="Times New Roman" w:hAnsi="Times New Roman" w:cs="Times New Roman"/>
      <w:b/>
      <w:bCs/>
      <w:lang w:eastAsia="ru-RU"/>
    </w:rPr>
  </w:style>
  <w:style w:type="character" w:customStyle="1" w:styleId="70">
    <w:name w:val="Заголовок 7 Знак"/>
    <w:basedOn w:val="a3"/>
    <w:link w:val="7"/>
    <w:uiPriority w:val="9"/>
    <w:rsid w:val="002A577D"/>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2A577D"/>
    <w:rPr>
      <w:rFonts w:ascii="Times New Roman" w:eastAsia="Times New Roman" w:hAnsi="Times New Roman" w:cs="Times New Roman"/>
      <w:b/>
      <w:bCs/>
      <w:sz w:val="28"/>
      <w:szCs w:val="28"/>
      <w:lang w:eastAsia="ru-RU"/>
    </w:rPr>
  </w:style>
  <w:style w:type="character" w:customStyle="1" w:styleId="90">
    <w:name w:val="Заголовок 9 Знак"/>
    <w:basedOn w:val="a3"/>
    <w:link w:val="9"/>
    <w:uiPriority w:val="9"/>
    <w:semiHidden/>
    <w:rsid w:val="002A577D"/>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2A577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2A577D"/>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2A577D"/>
    <w:rPr>
      <w:rFonts w:ascii="Times New Roman" w:eastAsia="Times New Roman" w:hAnsi="Times New Roman" w:cs="Times New Roman"/>
      <w:sz w:val="24"/>
      <w:szCs w:val="24"/>
      <w:lang w:eastAsia="ru-RU"/>
    </w:rPr>
  </w:style>
  <w:style w:type="paragraph" w:styleId="a8">
    <w:name w:val="Body Text Indent"/>
    <w:basedOn w:val="a2"/>
    <w:link w:val="a9"/>
    <w:uiPriority w:val="99"/>
    <w:rsid w:val="002A577D"/>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2A577D"/>
    <w:rPr>
      <w:rFonts w:ascii="Times New Roman" w:eastAsia="Times New Roman" w:hAnsi="Times New Roman" w:cs="Times New Roman"/>
      <w:sz w:val="24"/>
      <w:szCs w:val="24"/>
      <w:lang w:eastAsia="ru-RU"/>
    </w:rPr>
  </w:style>
  <w:style w:type="paragraph" w:styleId="31">
    <w:name w:val="Body Text Indent 3"/>
    <w:basedOn w:val="a2"/>
    <w:link w:val="32"/>
    <w:uiPriority w:val="99"/>
    <w:rsid w:val="002A577D"/>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3"/>
    <w:link w:val="31"/>
    <w:uiPriority w:val="99"/>
    <w:rsid w:val="002A577D"/>
    <w:rPr>
      <w:rFonts w:ascii="Times New Roman" w:eastAsia="Times New Roman" w:hAnsi="Times New Roman" w:cs="Times New Roman"/>
      <w:sz w:val="28"/>
      <w:szCs w:val="28"/>
      <w:lang w:eastAsia="ru-RU"/>
    </w:rPr>
  </w:style>
  <w:style w:type="paragraph" w:styleId="aa">
    <w:name w:val="Body Text"/>
    <w:aliases w:val="Список 1,Body Text Char"/>
    <w:basedOn w:val="a2"/>
    <w:link w:val="14"/>
    <w:qFormat/>
    <w:rsid w:val="002A577D"/>
    <w:pPr>
      <w:widowControl w:val="0"/>
      <w:autoSpaceDE w:val="0"/>
      <w:autoSpaceDN w:val="0"/>
      <w:adjustRightInd w:val="0"/>
      <w:jc w:val="both"/>
    </w:pPr>
    <w:rPr>
      <w:color w:val="000000"/>
      <w:sz w:val="28"/>
      <w:szCs w:val="28"/>
    </w:rPr>
  </w:style>
  <w:style w:type="character" w:customStyle="1" w:styleId="ab">
    <w:name w:val="Основной текст Знак"/>
    <w:aliases w:val="Список 1 Знак,Body Text Char Знак"/>
    <w:basedOn w:val="a3"/>
    <w:rsid w:val="002A577D"/>
    <w:rPr>
      <w:rFonts w:ascii="Times New Roman" w:eastAsia="Times New Roman" w:hAnsi="Times New Roman" w:cs="Times New Roman"/>
      <w:sz w:val="24"/>
      <w:szCs w:val="24"/>
      <w:lang w:eastAsia="ru-RU"/>
    </w:rPr>
  </w:style>
  <w:style w:type="character" w:customStyle="1" w:styleId="14">
    <w:name w:val="Основной текст Знак1"/>
    <w:aliases w:val="Список 1 Знак1,Body Text Char Знак1"/>
    <w:link w:val="aa"/>
    <w:rsid w:val="002A577D"/>
    <w:rPr>
      <w:rFonts w:ascii="Times New Roman" w:eastAsia="Times New Roman" w:hAnsi="Times New Roman" w:cs="Times New Roman"/>
      <w:color w:val="000000"/>
      <w:sz w:val="28"/>
      <w:szCs w:val="28"/>
      <w:lang w:eastAsia="ru-RU"/>
    </w:rPr>
  </w:style>
  <w:style w:type="paragraph" w:customStyle="1" w:styleId="15">
    <w:name w:val="Обычный1"/>
    <w:rsid w:val="002A577D"/>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rsid w:val="002A577D"/>
    <w:pPr>
      <w:spacing w:after="120"/>
    </w:pPr>
    <w:rPr>
      <w:sz w:val="16"/>
      <w:szCs w:val="16"/>
    </w:rPr>
  </w:style>
  <w:style w:type="character" w:customStyle="1" w:styleId="34">
    <w:name w:val="Основной текст 3 Знак"/>
    <w:basedOn w:val="a3"/>
    <w:link w:val="33"/>
    <w:rsid w:val="002A577D"/>
    <w:rPr>
      <w:rFonts w:ascii="Times New Roman" w:eastAsia="Times New Roman" w:hAnsi="Times New Roman" w:cs="Times New Roman"/>
      <w:sz w:val="16"/>
      <w:szCs w:val="16"/>
      <w:lang w:eastAsia="ru-RU"/>
    </w:rPr>
  </w:style>
  <w:style w:type="paragraph" w:styleId="ac">
    <w:name w:val="Title"/>
    <w:basedOn w:val="a2"/>
    <w:link w:val="ad"/>
    <w:uiPriority w:val="10"/>
    <w:qFormat/>
    <w:rsid w:val="002A577D"/>
    <w:pPr>
      <w:jc w:val="center"/>
    </w:pPr>
    <w:rPr>
      <w:sz w:val="28"/>
      <w:szCs w:val="20"/>
    </w:rPr>
  </w:style>
  <w:style w:type="character" w:customStyle="1" w:styleId="ad">
    <w:name w:val="Заголовок Знак"/>
    <w:basedOn w:val="a3"/>
    <w:link w:val="ac"/>
    <w:uiPriority w:val="10"/>
    <w:rsid w:val="002A577D"/>
    <w:rPr>
      <w:rFonts w:ascii="Times New Roman" w:eastAsia="Times New Roman" w:hAnsi="Times New Roman" w:cs="Times New Roman"/>
      <w:sz w:val="28"/>
      <w:szCs w:val="20"/>
      <w:lang w:eastAsia="ru-RU"/>
    </w:rPr>
  </w:style>
  <w:style w:type="paragraph" w:styleId="ae">
    <w:name w:val="header"/>
    <w:aliases w:val="Знак1"/>
    <w:basedOn w:val="a2"/>
    <w:link w:val="af"/>
    <w:uiPriority w:val="99"/>
    <w:rsid w:val="002A577D"/>
    <w:pPr>
      <w:tabs>
        <w:tab w:val="center" w:pos="4677"/>
        <w:tab w:val="right" w:pos="9355"/>
      </w:tabs>
    </w:pPr>
  </w:style>
  <w:style w:type="character" w:customStyle="1" w:styleId="af">
    <w:name w:val="Верхний колонтитул Знак"/>
    <w:aliases w:val="Знак1 Знак"/>
    <w:basedOn w:val="a3"/>
    <w:link w:val="ae"/>
    <w:uiPriority w:val="99"/>
    <w:rsid w:val="002A577D"/>
    <w:rPr>
      <w:rFonts w:ascii="Times New Roman" w:eastAsia="Times New Roman" w:hAnsi="Times New Roman" w:cs="Times New Roman"/>
      <w:sz w:val="24"/>
      <w:szCs w:val="24"/>
      <w:lang w:eastAsia="ru-RU"/>
    </w:rPr>
  </w:style>
  <w:style w:type="character" w:styleId="af0">
    <w:name w:val="page number"/>
    <w:basedOn w:val="a3"/>
    <w:rsid w:val="002A577D"/>
  </w:style>
  <w:style w:type="paragraph" w:customStyle="1" w:styleId="310">
    <w:name w:val="Основной текст с отступом 31"/>
    <w:basedOn w:val="15"/>
    <w:rsid w:val="002A577D"/>
    <w:pPr>
      <w:spacing w:line="360" w:lineRule="auto"/>
      <w:ind w:left="0" w:firstLine="709"/>
      <w:jc w:val="both"/>
    </w:pPr>
    <w:rPr>
      <w:sz w:val="24"/>
    </w:rPr>
  </w:style>
  <w:style w:type="paragraph" w:customStyle="1" w:styleId="22">
    <w:name w:val="Текст_начало_2"/>
    <w:basedOn w:val="a2"/>
    <w:rsid w:val="002A577D"/>
    <w:pPr>
      <w:spacing w:line="360" w:lineRule="exact"/>
      <w:jc w:val="both"/>
    </w:pPr>
    <w:rPr>
      <w:rFonts w:ascii="Arial" w:hAnsi="Arial"/>
      <w:szCs w:val="20"/>
      <w:lang w:val="en-GB"/>
    </w:rPr>
  </w:style>
  <w:style w:type="paragraph" w:customStyle="1" w:styleId="BodyText21">
    <w:name w:val="Body Text 21"/>
    <w:basedOn w:val="15"/>
    <w:rsid w:val="002A577D"/>
    <w:pPr>
      <w:spacing w:line="360" w:lineRule="auto"/>
      <w:ind w:left="0" w:firstLine="851"/>
      <w:jc w:val="both"/>
    </w:pPr>
    <w:rPr>
      <w:sz w:val="24"/>
    </w:rPr>
  </w:style>
  <w:style w:type="paragraph" w:styleId="af1">
    <w:name w:val="footer"/>
    <w:basedOn w:val="a2"/>
    <w:link w:val="af2"/>
    <w:uiPriority w:val="99"/>
    <w:rsid w:val="002A577D"/>
    <w:pPr>
      <w:tabs>
        <w:tab w:val="center" w:pos="4677"/>
        <w:tab w:val="right" w:pos="9355"/>
      </w:tabs>
    </w:pPr>
  </w:style>
  <w:style w:type="character" w:customStyle="1" w:styleId="af2">
    <w:name w:val="Нижний колонтитул Знак"/>
    <w:basedOn w:val="a3"/>
    <w:link w:val="af1"/>
    <w:uiPriority w:val="99"/>
    <w:rsid w:val="002A577D"/>
    <w:rPr>
      <w:rFonts w:ascii="Times New Roman" w:eastAsia="Times New Roman" w:hAnsi="Times New Roman" w:cs="Times New Roman"/>
      <w:sz w:val="24"/>
      <w:szCs w:val="24"/>
      <w:lang w:eastAsia="ru-RU"/>
    </w:rPr>
  </w:style>
  <w:style w:type="paragraph" w:styleId="23">
    <w:name w:val="Body Text 2"/>
    <w:basedOn w:val="a2"/>
    <w:link w:val="24"/>
    <w:uiPriority w:val="99"/>
    <w:rsid w:val="002A577D"/>
    <w:pPr>
      <w:jc w:val="both"/>
    </w:pPr>
    <w:rPr>
      <w:sz w:val="28"/>
      <w:szCs w:val="28"/>
    </w:rPr>
  </w:style>
  <w:style w:type="character" w:customStyle="1" w:styleId="24">
    <w:name w:val="Основной текст 2 Знак"/>
    <w:basedOn w:val="a3"/>
    <w:link w:val="23"/>
    <w:uiPriority w:val="99"/>
    <w:rsid w:val="002A577D"/>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2A577D"/>
    <w:rPr>
      <w:rFonts w:ascii="Tahoma" w:hAnsi="Tahoma" w:cs="Tahoma"/>
      <w:sz w:val="16"/>
      <w:szCs w:val="16"/>
    </w:rPr>
  </w:style>
  <w:style w:type="character" w:customStyle="1" w:styleId="af4">
    <w:name w:val="Текст выноски Знак"/>
    <w:basedOn w:val="a3"/>
    <w:link w:val="af3"/>
    <w:uiPriority w:val="99"/>
    <w:semiHidden/>
    <w:rsid w:val="002A577D"/>
    <w:rPr>
      <w:rFonts w:ascii="Tahoma" w:eastAsia="Times New Roman" w:hAnsi="Tahoma" w:cs="Tahoma"/>
      <w:sz w:val="16"/>
      <w:szCs w:val="16"/>
      <w:lang w:eastAsia="ru-RU"/>
    </w:rPr>
  </w:style>
  <w:style w:type="paragraph" w:styleId="25">
    <w:name w:val="Body Text Indent 2"/>
    <w:basedOn w:val="a2"/>
    <w:link w:val="26"/>
    <w:rsid w:val="002A577D"/>
    <w:pPr>
      <w:widowControl w:val="0"/>
      <w:autoSpaceDE w:val="0"/>
      <w:autoSpaceDN w:val="0"/>
      <w:adjustRightInd w:val="0"/>
      <w:ind w:firstLine="360"/>
      <w:jc w:val="both"/>
    </w:pPr>
    <w:rPr>
      <w:color w:val="000000"/>
      <w:spacing w:val="-1"/>
      <w:sz w:val="28"/>
      <w:szCs w:val="28"/>
    </w:rPr>
  </w:style>
  <w:style w:type="character" w:customStyle="1" w:styleId="26">
    <w:name w:val="Основной текст с отступом 2 Знак"/>
    <w:basedOn w:val="a3"/>
    <w:link w:val="25"/>
    <w:rsid w:val="002A577D"/>
    <w:rPr>
      <w:rFonts w:ascii="Times New Roman" w:eastAsia="Times New Roman" w:hAnsi="Times New Roman" w:cs="Times New Roman"/>
      <w:color w:val="000000"/>
      <w:spacing w:val="-1"/>
      <w:sz w:val="28"/>
      <w:szCs w:val="28"/>
      <w:lang w:eastAsia="ru-RU"/>
    </w:rPr>
  </w:style>
  <w:style w:type="paragraph" w:styleId="af5">
    <w:name w:val="Block Text"/>
    <w:basedOn w:val="a2"/>
    <w:rsid w:val="002A577D"/>
    <w:pPr>
      <w:ind w:left="5040" w:right="140"/>
    </w:pPr>
    <w:rPr>
      <w:sz w:val="22"/>
      <w:szCs w:val="22"/>
    </w:rPr>
  </w:style>
  <w:style w:type="paragraph" w:customStyle="1" w:styleId="FR1">
    <w:name w:val="FR1"/>
    <w:rsid w:val="002A577D"/>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2A57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2A577D"/>
    <w:rPr>
      <w:rFonts w:ascii="Arial" w:eastAsia="Times New Roman" w:hAnsi="Arial" w:cs="Arial"/>
      <w:sz w:val="20"/>
      <w:szCs w:val="20"/>
      <w:lang w:eastAsia="ru-RU"/>
    </w:rPr>
  </w:style>
  <w:style w:type="paragraph" w:customStyle="1" w:styleId="Heading">
    <w:name w:val="Heading"/>
    <w:rsid w:val="002A577D"/>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rsid w:val="002A577D"/>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2A577D"/>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uiPriority w:val="99"/>
    <w:rsid w:val="002A577D"/>
    <w:rPr>
      <w:vertAlign w:val="superscript"/>
    </w:rPr>
  </w:style>
  <w:style w:type="paragraph" w:customStyle="1" w:styleId="ConsPlusNormal">
    <w:name w:val="ConsPlusNormal"/>
    <w:link w:val="ConsPlusNormal0"/>
    <w:qFormat/>
    <w:rsid w:val="002A577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Обычный2"/>
    <w:uiPriority w:val="99"/>
    <w:rsid w:val="002A577D"/>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2A577D"/>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2A577D"/>
    <w:rPr>
      <w:rFonts w:ascii="Times New Roman" w:hAnsi="Times New Roman" w:cs="Times New Roman"/>
      <w:i/>
      <w:iCs/>
      <w:spacing w:val="-20"/>
      <w:sz w:val="24"/>
      <w:szCs w:val="24"/>
    </w:rPr>
  </w:style>
  <w:style w:type="character" w:customStyle="1" w:styleId="FontStyle14">
    <w:name w:val="Font Style14"/>
    <w:uiPriority w:val="99"/>
    <w:rsid w:val="002A577D"/>
    <w:rPr>
      <w:rFonts w:ascii="Times New Roman" w:hAnsi="Times New Roman" w:cs="Times New Roman"/>
      <w:sz w:val="26"/>
      <w:szCs w:val="26"/>
    </w:rPr>
  </w:style>
  <w:style w:type="paragraph" w:customStyle="1" w:styleId="af9">
    <w:name w:val="Обычный.Нормальный абзац Знак"/>
    <w:rsid w:val="002A577D"/>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2A577D"/>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rsid w:val="002A577D"/>
    <w:pPr>
      <w:spacing w:after="160" w:line="240" w:lineRule="exact"/>
    </w:pPr>
    <w:rPr>
      <w:rFonts w:ascii="Verdana" w:hAnsi="Verdana"/>
      <w:lang w:val="en-US" w:eastAsia="en-US"/>
    </w:rPr>
  </w:style>
  <w:style w:type="character" w:styleId="afc">
    <w:name w:val="Placeholder Text"/>
    <w:basedOn w:val="a3"/>
    <w:uiPriority w:val="99"/>
    <w:semiHidden/>
    <w:rsid w:val="002A577D"/>
    <w:rPr>
      <w:color w:val="808080"/>
    </w:rPr>
  </w:style>
  <w:style w:type="paragraph" w:styleId="afd">
    <w:name w:val="endnote text"/>
    <w:basedOn w:val="a2"/>
    <w:link w:val="afe"/>
    <w:uiPriority w:val="99"/>
    <w:semiHidden/>
    <w:unhideWhenUsed/>
    <w:rsid w:val="002A577D"/>
    <w:pPr>
      <w:jc w:val="both"/>
    </w:pPr>
    <w:rPr>
      <w:sz w:val="20"/>
      <w:szCs w:val="20"/>
    </w:rPr>
  </w:style>
  <w:style w:type="character" w:customStyle="1" w:styleId="afe">
    <w:name w:val="Текст концевой сноски Знак"/>
    <w:basedOn w:val="a3"/>
    <w:link w:val="afd"/>
    <w:uiPriority w:val="99"/>
    <w:semiHidden/>
    <w:rsid w:val="002A577D"/>
    <w:rPr>
      <w:rFonts w:ascii="Times New Roman" w:eastAsia="Times New Roman" w:hAnsi="Times New Roman" w:cs="Times New Roman"/>
      <w:sz w:val="20"/>
      <w:szCs w:val="20"/>
      <w:lang w:eastAsia="ru-RU"/>
    </w:rPr>
  </w:style>
  <w:style w:type="character" w:styleId="aff">
    <w:name w:val="endnote reference"/>
    <w:basedOn w:val="a3"/>
    <w:uiPriority w:val="99"/>
    <w:semiHidden/>
    <w:unhideWhenUsed/>
    <w:rsid w:val="002A577D"/>
    <w:rPr>
      <w:vertAlign w:val="superscript"/>
    </w:rPr>
  </w:style>
  <w:style w:type="paragraph" w:styleId="aff0">
    <w:name w:val="Subtitle"/>
    <w:basedOn w:val="a2"/>
    <w:next w:val="a2"/>
    <w:link w:val="aff1"/>
    <w:qFormat/>
    <w:rsid w:val="002A577D"/>
    <w:pPr>
      <w:spacing w:after="60"/>
      <w:jc w:val="center"/>
      <w:outlineLvl w:val="1"/>
    </w:pPr>
    <w:rPr>
      <w:rFonts w:ascii="Cambria" w:hAnsi="Cambria"/>
    </w:rPr>
  </w:style>
  <w:style w:type="character" w:customStyle="1" w:styleId="aff1">
    <w:name w:val="Подзаголовок Знак"/>
    <w:basedOn w:val="a3"/>
    <w:link w:val="aff0"/>
    <w:rsid w:val="002A577D"/>
    <w:rPr>
      <w:rFonts w:ascii="Cambria" w:eastAsia="Times New Roman" w:hAnsi="Cambria" w:cs="Times New Roman"/>
      <w:sz w:val="24"/>
      <w:szCs w:val="24"/>
      <w:lang w:eastAsia="ru-RU"/>
    </w:rPr>
  </w:style>
  <w:style w:type="paragraph" w:customStyle="1" w:styleId="ConsPlusNonformat">
    <w:name w:val="ConsPlusNonformat"/>
    <w:rsid w:val="002A577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2A577D"/>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2A577D"/>
    <w:pPr>
      <w:spacing w:line="360" w:lineRule="auto"/>
      <w:ind w:left="0" w:firstLine="709"/>
      <w:jc w:val="both"/>
    </w:pPr>
    <w:rPr>
      <w:sz w:val="24"/>
    </w:rPr>
  </w:style>
  <w:style w:type="paragraph" w:styleId="aff2">
    <w:name w:val="annotation text"/>
    <w:aliases w:val="ct,Used by Word for text of author queries, Знак2"/>
    <w:basedOn w:val="a2"/>
    <w:link w:val="aff3"/>
    <w:uiPriority w:val="99"/>
    <w:unhideWhenUsed/>
    <w:rsid w:val="002A577D"/>
    <w:rPr>
      <w:sz w:val="20"/>
      <w:szCs w:val="20"/>
    </w:rPr>
  </w:style>
  <w:style w:type="character" w:customStyle="1" w:styleId="aff3">
    <w:name w:val="Текст примечания Знак"/>
    <w:aliases w:val="ct Знак,Used by Word for text of author queries Знак, Знак2 Знак"/>
    <w:basedOn w:val="a3"/>
    <w:link w:val="aff2"/>
    <w:uiPriority w:val="99"/>
    <w:rsid w:val="002A577D"/>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2A577D"/>
    <w:rPr>
      <w:sz w:val="16"/>
      <w:szCs w:val="16"/>
    </w:rPr>
  </w:style>
  <w:style w:type="paragraph" w:styleId="aff5">
    <w:name w:val="annotation subject"/>
    <w:basedOn w:val="aff2"/>
    <w:next w:val="aff2"/>
    <w:link w:val="aff6"/>
    <w:uiPriority w:val="99"/>
    <w:semiHidden/>
    <w:unhideWhenUsed/>
    <w:rsid w:val="002A577D"/>
    <w:rPr>
      <w:b/>
      <w:bCs/>
    </w:rPr>
  </w:style>
  <w:style w:type="character" w:customStyle="1" w:styleId="aff6">
    <w:name w:val="Тема примечания Знак"/>
    <w:basedOn w:val="aff3"/>
    <w:link w:val="aff5"/>
    <w:uiPriority w:val="99"/>
    <w:semiHidden/>
    <w:rsid w:val="002A577D"/>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2A577D"/>
    <w:rPr>
      <w:color w:val="0563C1" w:themeColor="hyperlink"/>
      <w:u w:val="single"/>
    </w:rPr>
  </w:style>
  <w:style w:type="paragraph" w:customStyle="1" w:styleId="37">
    <w:name w:val="Стиль3"/>
    <w:basedOn w:val="25"/>
    <w:link w:val="38"/>
    <w:qFormat/>
    <w:rsid w:val="002A577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2A577D"/>
    <w:rPr>
      <w:rFonts w:ascii="Times New Roman" w:eastAsia="Times New Roman" w:hAnsi="Times New Roman" w:cs="Times New Roman"/>
      <w:sz w:val="24"/>
      <w:szCs w:val="20"/>
      <w:lang w:eastAsia="ru-RU"/>
    </w:rPr>
  </w:style>
  <w:style w:type="paragraph" w:customStyle="1" w:styleId="Normal1">
    <w:name w:val="Normal1"/>
    <w:uiPriority w:val="99"/>
    <w:rsid w:val="002A577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uiPriority w:val="39"/>
    <w:rsid w:val="002A57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basedOn w:val="a3"/>
    <w:uiPriority w:val="22"/>
    <w:qFormat/>
    <w:rsid w:val="002A577D"/>
    <w:rPr>
      <w:b/>
      <w:bCs/>
    </w:rPr>
  </w:style>
  <w:style w:type="character" w:styleId="affa">
    <w:name w:val="Emphasis"/>
    <w:basedOn w:val="a3"/>
    <w:uiPriority w:val="20"/>
    <w:qFormat/>
    <w:rsid w:val="002A577D"/>
    <w:rPr>
      <w:i/>
      <w:iCs/>
    </w:rPr>
  </w:style>
  <w:style w:type="paragraph" w:styleId="28">
    <w:name w:val="Quote"/>
    <w:basedOn w:val="a2"/>
    <w:next w:val="a2"/>
    <w:link w:val="29"/>
    <w:uiPriority w:val="29"/>
    <w:qFormat/>
    <w:rsid w:val="002A577D"/>
    <w:rPr>
      <w:i/>
      <w:iCs/>
      <w:color w:val="000000" w:themeColor="text1"/>
    </w:rPr>
  </w:style>
  <w:style w:type="character" w:customStyle="1" w:styleId="29">
    <w:name w:val="Цитата 2 Знак"/>
    <w:basedOn w:val="a3"/>
    <w:link w:val="28"/>
    <w:uiPriority w:val="29"/>
    <w:rsid w:val="002A577D"/>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2A577D"/>
    <w:pPr>
      <w:pBdr>
        <w:bottom w:val="single" w:sz="4" w:space="4" w:color="5B9BD5" w:themeColor="accent1"/>
      </w:pBdr>
      <w:spacing w:before="200" w:after="280"/>
      <w:ind w:left="936" w:right="936"/>
    </w:pPr>
    <w:rPr>
      <w:b/>
      <w:bCs/>
      <w:i/>
      <w:iCs/>
      <w:color w:val="5B9BD5" w:themeColor="accent1"/>
    </w:rPr>
  </w:style>
  <w:style w:type="character" w:customStyle="1" w:styleId="affc">
    <w:name w:val="Выделенная цитата Знак"/>
    <w:basedOn w:val="a3"/>
    <w:link w:val="affb"/>
    <w:uiPriority w:val="30"/>
    <w:rsid w:val="002A577D"/>
    <w:rPr>
      <w:rFonts w:ascii="Times New Roman" w:eastAsia="Times New Roman" w:hAnsi="Times New Roman" w:cs="Times New Roman"/>
      <w:b/>
      <w:bCs/>
      <w:i/>
      <w:iCs/>
      <w:color w:val="5B9BD5" w:themeColor="accent1"/>
      <w:sz w:val="24"/>
      <w:szCs w:val="24"/>
      <w:lang w:eastAsia="ru-RU"/>
    </w:rPr>
  </w:style>
  <w:style w:type="character" w:styleId="affd">
    <w:name w:val="Subtle Emphasis"/>
    <w:basedOn w:val="a3"/>
    <w:uiPriority w:val="19"/>
    <w:qFormat/>
    <w:rsid w:val="002A577D"/>
    <w:rPr>
      <w:i/>
      <w:iCs/>
      <w:color w:val="808080" w:themeColor="text1" w:themeTint="7F"/>
    </w:rPr>
  </w:style>
  <w:style w:type="character" w:styleId="affe">
    <w:name w:val="Intense Emphasis"/>
    <w:basedOn w:val="a3"/>
    <w:uiPriority w:val="21"/>
    <w:qFormat/>
    <w:rsid w:val="002A577D"/>
    <w:rPr>
      <w:b/>
      <w:bCs/>
      <w:i/>
      <w:iCs/>
      <w:color w:val="5B9BD5" w:themeColor="accent1"/>
    </w:rPr>
  </w:style>
  <w:style w:type="character" w:styleId="afff">
    <w:name w:val="Subtle Reference"/>
    <w:basedOn w:val="a3"/>
    <w:uiPriority w:val="31"/>
    <w:qFormat/>
    <w:rsid w:val="002A577D"/>
    <w:rPr>
      <w:smallCaps/>
      <w:color w:val="ED7D31" w:themeColor="accent2"/>
      <w:u w:val="single"/>
    </w:rPr>
  </w:style>
  <w:style w:type="character" w:styleId="afff0">
    <w:name w:val="Intense Reference"/>
    <w:basedOn w:val="a3"/>
    <w:uiPriority w:val="32"/>
    <w:qFormat/>
    <w:rsid w:val="002A577D"/>
    <w:rPr>
      <w:b/>
      <w:bCs/>
      <w:smallCaps/>
      <w:color w:val="ED7D31" w:themeColor="accent2"/>
      <w:spacing w:val="5"/>
      <w:u w:val="single"/>
    </w:rPr>
  </w:style>
  <w:style w:type="character" w:styleId="afff1">
    <w:name w:val="Book Title"/>
    <w:basedOn w:val="a3"/>
    <w:uiPriority w:val="33"/>
    <w:qFormat/>
    <w:rsid w:val="002A577D"/>
    <w:rPr>
      <w:b/>
      <w:bCs/>
      <w:smallCaps/>
      <w:spacing w:val="5"/>
    </w:rPr>
  </w:style>
  <w:style w:type="paragraph" w:styleId="afff2">
    <w:name w:val="TOC Heading"/>
    <w:basedOn w:val="12"/>
    <w:next w:val="a2"/>
    <w:uiPriority w:val="39"/>
    <w:semiHidden/>
    <w:unhideWhenUsed/>
    <w:qFormat/>
    <w:rsid w:val="002A577D"/>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3">
    <w:name w:val="Базовый"/>
    <w:rsid w:val="002A577D"/>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0"/>
    <w:link w:val="afff4"/>
    <w:uiPriority w:val="99"/>
    <w:qFormat/>
    <w:rsid w:val="002A577D"/>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0"/>
    <w:uiPriority w:val="99"/>
    <w:rsid w:val="002A577D"/>
    <w:rPr>
      <w:rFonts w:ascii="Times New Roman" w:eastAsia="Times New Roman" w:hAnsi="Times New Roman" w:cs="Times New Roman"/>
      <w:bCs/>
      <w:iCs/>
      <w:sz w:val="24"/>
      <w:szCs w:val="28"/>
      <w:lang w:eastAsia="ru-RU"/>
    </w:rPr>
  </w:style>
  <w:style w:type="paragraph" w:customStyle="1" w:styleId="16">
    <w:name w:val="Нижний колонтитул1"/>
    <w:rsid w:val="002A577D"/>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rsid w:val="002A577D"/>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2A577D"/>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2A577D"/>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2A577D"/>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2A577D"/>
    <w:rPr>
      <w:rFonts w:ascii="Times New Roman" w:eastAsia="Times New Roman" w:hAnsi="Times New Roman" w:cs="Times New Roman"/>
      <w:sz w:val="24"/>
      <w:szCs w:val="24"/>
      <w:lang w:eastAsia="ru-RU"/>
    </w:rPr>
  </w:style>
  <w:style w:type="paragraph" w:customStyle="1" w:styleId="6">
    <w:name w:val="Стиль6"/>
    <w:basedOn w:val="a2"/>
    <w:link w:val="62"/>
    <w:qFormat/>
    <w:rsid w:val="002A577D"/>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2A577D"/>
    <w:rPr>
      <w:rFonts w:ascii="Times New Roman" w:eastAsia="Times New Roman" w:hAnsi="Times New Roman" w:cs="Times New Roman"/>
      <w:sz w:val="24"/>
      <w:szCs w:val="24"/>
      <w:lang w:eastAsia="ru-RU"/>
    </w:rPr>
  </w:style>
  <w:style w:type="paragraph" w:customStyle="1" w:styleId="Iauiue">
    <w:name w:val="Iau?iue"/>
    <w:rsid w:val="002A577D"/>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2A577D"/>
    <w:pPr>
      <w:jc w:val="center"/>
    </w:pPr>
    <w:rPr>
      <w:rFonts w:ascii="Arial" w:hAnsi="Arial" w:cs="Arial"/>
      <w:noProof/>
      <w:sz w:val="20"/>
      <w:szCs w:val="20"/>
    </w:rPr>
  </w:style>
  <w:style w:type="paragraph" w:customStyle="1" w:styleId="ConsPlusCell">
    <w:name w:val="ConsPlusCell"/>
    <w:rsid w:val="002A57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3"/>
    <w:semiHidden/>
    <w:rsid w:val="002A577D"/>
    <w:pPr>
      <w:spacing w:after="160" w:line="240" w:lineRule="exact"/>
      <w:jc w:val="both"/>
    </w:pPr>
    <w:rPr>
      <w:szCs w:val="20"/>
      <w:lang w:val="en-US" w:eastAsia="en-US"/>
    </w:rPr>
  </w:style>
  <w:style w:type="character" w:customStyle="1" w:styleId="ConsPlusNormal0">
    <w:name w:val="ConsPlusNormal Знак"/>
    <w:link w:val="ConsPlusNormal"/>
    <w:locked/>
    <w:rsid w:val="002A577D"/>
    <w:rPr>
      <w:rFonts w:ascii="Arial" w:eastAsia="Times New Roman" w:hAnsi="Arial" w:cs="Arial"/>
      <w:sz w:val="20"/>
      <w:szCs w:val="20"/>
      <w:lang w:eastAsia="ru-RU"/>
    </w:rPr>
  </w:style>
  <w:style w:type="paragraph" w:styleId="afff7">
    <w:name w:val="Normal (Web)"/>
    <w:basedOn w:val="a2"/>
    <w:uiPriority w:val="99"/>
    <w:rsid w:val="002A577D"/>
    <w:pPr>
      <w:spacing w:before="100" w:beforeAutospacing="1" w:after="100" w:afterAutospacing="1"/>
    </w:pPr>
  </w:style>
  <w:style w:type="character" w:customStyle="1" w:styleId="17">
    <w:name w:val="Текст сноски Знак1"/>
    <w:aliases w:val="Знак6 Знак,Знак21 Знак, Знак6 Знак"/>
    <w:basedOn w:val="a3"/>
    <w:uiPriority w:val="99"/>
    <w:rsid w:val="002A577D"/>
    <w:rPr>
      <w:rFonts w:ascii="Times New Roman" w:eastAsia="Times New Roman" w:hAnsi="Times New Roman" w:cs="Times New Roman"/>
      <w:sz w:val="20"/>
      <w:szCs w:val="20"/>
      <w:lang w:eastAsia="ar-SA"/>
    </w:rPr>
  </w:style>
  <w:style w:type="paragraph" w:customStyle="1" w:styleId="223">
    <w:name w:val="223 Положение"/>
    <w:basedOn w:val="afa"/>
    <w:qFormat/>
    <w:rsid w:val="002A577D"/>
    <w:pPr>
      <w:numPr>
        <w:numId w:val="4"/>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2A577D"/>
    <w:rPr>
      <w:rFonts w:ascii="Times New Roman" w:eastAsia="Times New Roman" w:hAnsi="Times New Roman" w:cs="Times New Roman"/>
      <w:sz w:val="24"/>
      <w:szCs w:val="24"/>
      <w:lang w:eastAsia="ru-RU"/>
    </w:rPr>
  </w:style>
  <w:style w:type="paragraph" w:customStyle="1" w:styleId="111">
    <w:name w:val="Стиль111"/>
    <w:basedOn w:val="afa"/>
    <w:link w:val="1110"/>
    <w:qFormat/>
    <w:rsid w:val="002A577D"/>
    <w:pPr>
      <w:numPr>
        <w:ilvl w:val="1"/>
        <w:numId w:val="4"/>
      </w:numPr>
    </w:pPr>
    <w:rPr>
      <w:color w:val="000000" w:themeColor="text1"/>
      <w:sz w:val="28"/>
      <w:szCs w:val="28"/>
      <w:u w:val="single"/>
    </w:rPr>
  </w:style>
  <w:style w:type="character" w:customStyle="1" w:styleId="1110">
    <w:name w:val="Стиль111 Знак"/>
    <w:basedOn w:val="afb"/>
    <w:link w:val="111"/>
    <w:rsid w:val="002A577D"/>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2A577D"/>
    <w:pPr>
      <w:widowControl w:val="0"/>
      <w:suppressAutoHyphens/>
      <w:spacing w:after="40"/>
      <w:jc w:val="center"/>
    </w:pPr>
    <w:rPr>
      <w:rFonts w:ascii="Arial" w:hAnsi="Arial"/>
      <w:b/>
      <w:szCs w:val="20"/>
      <w:lang w:eastAsia="ar-SA"/>
    </w:rPr>
  </w:style>
  <w:style w:type="paragraph" w:customStyle="1" w:styleId="a">
    <w:name w:val="О"/>
    <w:basedOn w:val="a6"/>
    <w:qFormat/>
    <w:rsid w:val="002A577D"/>
    <w:pPr>
      <w:numPr>
        <w:numId w:val="5"/>
      </w:numPr>
      <w:spacing w:line="276" w:lineRule="auto"/>
      <w:jc w:val="both"/>
    </w:pPr>
    <w:rPr>
      <w:rFonts w:eastAsiaTheme="minorHAnsi" w:cstheme="minorBidi"/>
      <w:szCs w:val="22"/>
      <w:lang w:eastAsia="en-US"/>
    </w:rPr>
  </w:style>
  <w:style w:type="paragraph" w:customStyle="1" w:styleId="afff9">
    <w:name w:val="Таблица"/>
    <w:basedOn w:val="a6"/>
    <w:qFormat/>
    <w:rsid w:val="002A577D"/>
    <w:pPr>
      <w:spacing w:line="276" w:lineRule="auto"/>
      <w:ind w:left="33"/>
    </w:pPr>
    <w:rPr>
      <w:rFonts w:eastAsiaTheme="minorHAnsi" w:cstheme="minorBidi"/>
      <w:szCs w:val="22"/>
      <w:lang w:eastAsia="en-US"/>
    </w:rPr>
  </w:style>
  <w:style w:type="paragraph" w:customStyle="1" w:styleId="1">
    <w:name w:val="Заг1"/>
    <w:basedOn w:val="a2"/>
    <w:qFormat/>
    <w:rsid w:val="002A577D"/>
    <w:pPr>
      <w:keepNext/>
      <w:numPr>
        <w:numId w:val="6"/>
      </w:numPr>
      <w:spacing w:after="60"/>
      <w:outlineLvl w:val="0"/>
    </w:pPr>
    <w:rPr>
      <w:b/>
      <w:bCs/>
      <w:color w:val="000000"/>
      <w:kern w:val="28"/>
      <w:sz w:val="32"/>
      <w:szCs w:val="28"/>
    </w:rPr>
  </w:style>
  <w:style w:type="paragraph" w:customStyle="1" w:styleId="10">
    <w:name w:val="Подзаг1"/>
    <w:basedOn w:val="1"/>
    <w:qFormat/>
    <w:rsid w:val="002A577D"/>
    <w:pPr>
      <w:numPr>
        <w:ilvl w:val="1"/>
      </w:numPr>
      <w:outlineLvl w:val="1"/>
    </w:pPr>
    <w:rPr>
      <w:sz w:val="24"/>
    </w:rPr>
  </w:style>
  <w:style w:type="paragraph" w:customStyle="1" w:styleId="-">
    <w:name w:val="Абзац - номер"/>
    <w:basedOn w:val="a6"/>
    <w:link w:val="-0"/>
    <w:qFormat/>
    <w:rsid w:val="002A577D"/>
    <w:pPr>
      <w:numPr>
        <w:ilvl w:val="2"/>
        <w:numId w:val="6"/>
      </w:numPr>
      <w:spacing w:after="200" w:line="276" w:lineRule="auto"/>
      <w:ind w:left="646"/>
      <w:jc w:val="both"/>
    </w:pPr>
  </w:style>
  <w:style w:type="character" w:customStyle="1" w:styleId="-0">
    <w:name w:val="Абзац - номер Знак"/>
    <w:basedOn w:val="a7"/>
    <w:link w:val="-"/>
    <w:rsid w:val="002A577D"/>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2A577D"/>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4"/>
    <w:uiPriority w:val="99"/>
    <w:rsid w:val="002A577D"/>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5"/>
    <w:uiPriority w:val="99"/>
    <w:semiHidden/>
    <w:unhideWhenUsed/>
    <w:rsid w:val="002A577D"/>
  </w:style>
  <w:style w:type="character" w:customStyle="1" w:styleId="WW8Num1z5">
    <w:name w:val="WW8Num1z5"/>
    <w:rsid w:val="002A577D"/>
  </w:style>
  <w:style w:type="table" w:customStyle="1" w:styleId="2a">
    <w:name w:val="Сетка таблицы2"/>
    <w:basedOn w:val="a4"/>
    <w:next w:val="aff8"/>
    <w:uiPriority w:val="59"/>
    <w:rsid w:val="002A5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2"/>
    <w:uiPriority w:val="99"/>
    <w:rsid w:val="002A577D"/>
    <w:pPr>
      <w:spacing w:after="240"/>
    </w:pPr>
    <w:rPr>
      <w:szCs w:val="20"/>
      <w:lang w:val="en-US"/>
    </w:rPr>
  </w:style>
  <w:style w:type="paragraph" w:customStyle="1" w:styleId="afffa">
    <w:name w:val="Нормальный"/>
    <w:rsid w:val="002A577D"/>
    <w:pPr>
      <w:spacing w:after="0" w:line="240" w:lineRule="auto"/>
    </w:pPr>
    <w:rPr>
      <w:rFonts w:ascii="TimesET" w:eastAsia="Times New Roman" w:hAnsi="TimesET" w:cs="TimesET"/>
      <w:sz w:val="20"/>
      <w:szCs w:val="20"/>
      <w:lang w:eastAsia="ru-RU"/>
    </w:rPr>
  </w:style>
  <w:style w:type="paragraph" w:customStyle="1" w:styleId="BodyText27">
    <w:name w:val="Body Text 27"/>
    <w:basedOn w:val="a2"/>
    <w:rsid w:val="002A577D"/>
    <w:pPr>
      <w:overflowPunct w:val="0"/>
      <w:autoSpaceDE w:val="0"/>
      <w:jc w:val="both"/>
      <w:textAlignment w:val="baseline"/>
    </w:pPr>
    <w:rPr>
      <w:szCs w:val="20"/>
      <w:lang w:eastAsia="ar-SA"/>
    </w:rPr>
  </w:style>
  <w:style w:type="paragraph" w:styleId="afffb">
    <w:name w:val="Revision"/>
    <w:hidden/>
    <w:uiPriority w:val="99"/>
    <w:semiHidden/>
    <w:rsid w:val="002A577D"/>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4"/>
    <w:next w:val="aff8"/>
    <w:uiPriority w:val="39"/>
    <w:rsid w:val="002A5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Заголовок №1_"/>
    <w:link w:val="1b"/>
    <w:locked/>
    <w:rsid w:val="002A577D"/>
    <w:rPr>
      <w:rFonts w:ascii="Times New Roman" w:hAnsi="Times New Roman" w:cs="Times New Roman"/>
      <w:sz w:val="51"/>
      <w:szCs w:val="51"/>
      <w:shd w:val="clear" w:color="auto" w:fill="FFFFFF"/>
    </w:rPr>
  </w:style>
  <w:style w:type="paragraph" w:customStyle="1" w:styleId="1b">
    <w:name w:val="Заголовок №1"/>
    <w:basedOn w:val="a2"/>
    <w:link w:val="1a"/>
    <w:rsid w:val="002A577D"/>
    <w:pPr>
      <w:shd w:val="clear" w:color="auto" w:fill="FFFFFF"/>
      <w:spacing w:before="3720" w:after="240" w:line="240" w:lineRule="atLeast"/>
      <w:jc w:val="center"/>
      <w:outlineLvl w:val="0"/>
    </w:pPr>
    <w:rPr>
      <w:rFonts w:eastAsiaTheme="minorHAnsi"/>
      <w:sz w:val="51"/>
      <w:szCs w:val="51"/>
      <w:lang w:eastAsia="en-US"/>
    </w:rPr>
  </w:style>
  <w:style w:type="paragraph" w:customStyle="1" w:styleId="11">
    <w:name w:val="Заголовок 1 Приложение"/>
    <w:basedOn w:val="12"/>
    <w:next w:val="a2"/>
    <w:rsid w:val="002A577D"/>
    <w:pPr>
      <w:keepLines/>
      <w:pageBreakBefore/>
      <w:numPr>
        <w:numId w:val="33"/>
      </w:numPr>
      <w:spacing w:after="120"/>
      <w:jc w:val="right"/>
    </w:pPr>
    <w:rPr>
      <w:rFonts w:cs="Times New Roman"/>
      <w:caps/>
      <w:kern w:val="0"/>
      <w:sz w:val="27"/>
      <w:szCs w:val="24"/>
      <w:lang w:eastAsia="x-none"/>
    </w:rPr>
  </w:style>
  <w:style w:type="paragraph" w:customStyle="1" w:styleId="2">
    <w:name w:val="Заголовок 2 Приложение"/>
    <w:basedOn w:val="20"/>
    <w:rsid w:val="002A577D"/>
    <w:pPr>
      <w:widowControl/>
      <w:numPr>
        <w:ilvl w:val="1"/>
        <w:numId w:val="33"/>
      </w:numPr>
      <w:autoSpaceDE/>
      <w:autoSpaceDN/>
      <w:adjustRightInd/>
      <w:spacing w:after="120" w:line="240" w:lineRule="auto"/>
      <w:jc w:val="left"/>
    </w:pPr>
    <w:rPr>
      <w:rFonts w:cs="Arial CYR"/>
      <w:i w:val="0"/>
      <w:iCs w:val="0"/>
      <w:smallCaps/>
      <w:spacing w:val="-2"/>
      <w:sz w:val="27"/>
      <w:szCs w:val="24"/>
      <w:lang w:eastAsia="x-none"/>
    </w:rPr>
  </w:style>
  <w:style w:type="paragraph" w:customStyle="1" w:styleId="a1">
    <w:name w:val="Таблица Приложение"/>
    <w:basedOn w:val="a2"/>
    <w:next w:val="a2"/>
    <w:rsid w:val="002A577D"/>
    <w:pPr>
      <w:keepNext/>
      <w:numPr>
        <w:ilvl w:val="2"/>
        <w:numId w:val="33"/>
      </w:numPr>
      <w:tabs>
        <w:tab w:val="clear" w:pos="5395"/>
        <w:tab w:val="num" w:pos="360"/>
        <w:tab w:val="num" w:pos="2160"/>
      </w:tabs>
      <w:ind w:left="0" w:firstLine="0"/>
      <w:jc w:val="right"/>
    </w:pPr>
    <w:rPr>
      <w:b/>
      <w:sz w:val="27"/>
      <w:szCs w:val="27"/>
    </w:rPr>
  </w:style>
  <w:style w:type="table" w:customStyle="1" w:styleId="39">
    <w:name w:val="Сетка таблицы3"/>
    <w:basedOn w:val="a4"/>
    <w:next w:val="aff8"/>
    <w:uiPriority w:val="39"/>
    <w:rsid w:val="00C76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2606</Words>
  <Characters>14859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Репина Ирина Юрьевна</dc:creator>
  <cp:keywords/>
  <dc:description/>
  <cp:lastModifiedBy>Доминова Анна Дмитриевна</cp:lastModifiedBy>
  <cp:revision>2</cp:revision>
  <cp:lastPrinted>2025-07-17T09:38:00Z</cp:lastPrinted>
  <dcterms:created xsi:type="dcterms:W3CDTF">2026-10-15T08:45:00Z</dcterms:created>
  <dcterms:modified xsi:type="dcterms:W3CDTF">2026-10-15T08:45:00Z</dcterms:modified>
</cp:coreProperties>
</file>