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8A706" w14:textId="77777777" w:rsidR="00C4491C" w:rsidRPr="00C4491C" w:rsidRDefault="00C4491C" w:rsidP="00422D0B">
      <w:pPr>
        <w:tabs>
          <w:tab w:val="left" w:pos="-360"/>
          <w:tab w:val="left" w:pos="360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4491C">
        <w:rPr>
          <w:rFonts w:ascii="Times New Roman" w:hAnsi="Times New Roman" w:cs="Times New Roman"/>
          <w:b/>
          <w:sz w:val="28"/>
          <w:szCs w:val="24"/>
        </w:rPr>
        <w:t>ПОРЯДОК</w:t>
      </w:r>
    </w:p>
    <w:p w14:paraId="351C81F3" w14:textId="127C678B" w:rsidR="00C4491C" w:rsidRDefault="00C4491C" w:rsidP="00422D0B">
      <w:pPr>
        <w:tabs>
          <w:tab w:val="left" w:pos="-360"/>
          <w:tab w:val="left" w:pos="360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4491C">
        <w:rPr>
          <w:rFonts w:ascii="Times New Roman" w:hAnsi="Times New Roman" w:cs="Times New Roman"/>
          <w:b/>
          <w:sz w:val="28"/>
          <w:szCs w:val="24"/>
        </w:rPr>
        <w:t xml:space="preserve">рассмотрения и оценки заявок на участие в электронном </w:t>
      </w:r>
      <w:r w:rsidR="00DD40C5">
        <w:rPr>
          <w:rFonts w:ascii="Times New Roman" w:hAnsi="Times New Roman" w:cs="Times New Roman"/>
          <w:b/>
          <w:sz w:val="28"/>
          <w:szCs w:val="24"/>
        </w:rPr>
        <w:t>запросе предложений участниками которого могут быть только СМСП</w:t>
      </w:r>
    </w:p>
    <w:p w14:paraId="60418554" w14:textId="77777777" w:rsidR="00A56CC6" w:rsidRPr="00C4491C" w:rsidRDefault="00A56CC6" w:rsidP="00422D0B">
      <w:pPr>
        <w:tabs>
          <w:tab w:val="left" w:pos="-360"/>
          <w:tab w:val="left" w:pos="360"/>
        </w:tabs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60CD758" w14:textId="4CA4C0AE" w:rsidR="00C4491C" w:rsidRPr="00A56CC6" w:rsidRDefault="00C4491C" w:rsidP="00422D0B">
      <w:pPr>
        <w:tabs>
          <w:tab w:val="left" w:pos="-360"/>
          <w:tab w:val="left" w:pos="3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56CC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56CC6">
        <w:rPr>
          <w:rFonts w:ascii="Times New Roman" w:hAnsi="Times New Roman" w:cs="Times New Roman"/>
          <w:b/>
          <w:sz w:val="24"/>
          <w:szCs w:val="24"/>
        </w:rPr>
        <w:t>. Информация о заказчике и закупке товаров, работ, услуг (далее закупка)</w:t>
      </w:r>
    </w:p>
    <w:tbl>
      <w:tblPr>
        <w:tblStyle w:val="a3"/>
        <w:tblW w:w="10031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5"/>
        <w:gridCol w:w="3506"/>
        <w:gridCol w:w="1259"/>
        <w:gridCol w:w="1711"/>
      </w:tblGrid>
      <w:tr w:rsidR="00C4491C" w:rsidRPr="005F1347" w14:paraId="59DBCF1C" w14:textId="77777777" w:rsidTr="00C4491C">
        <w:trPr>
          <w:trHeight w:val="270"/>
        </w:trPr>
        <w:tc>
          <w:tcPr>
            <w:tcW w:w="3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4AE14" w14:textId="77777777" w:rsidR="00C4491C" w:rsidRPr="00C4491C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3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1ADF" w14:textId="1F52ECA3" w:rsidR="00C4491C" w:rsidRPr="00A404C5" w:rsidRDefault="001E189B" w:rsidP="0095354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</w:t>
            </w:r>
            <w:r w:rsidR="00A40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354E" w:rsidRPr="0095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«РЕНЕССАНС </w:t>
            </w:r>
            <w:r w:rsidR="00C97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ЭСТЕЙТ</w:t>
            </w:r>
            <w:r w:rsidR="0095354E" w:rsidRPr="0095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9C2C" w14:textId="77777777" w:rsidR="00C4491C" w:rsidRPr="00622C77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48E8" w14:textId="77777777" w:rsidR="00C4491C" w:rsidRPr="00622C77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2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Коды </w:t>
            </w:r>
          </w:p>
        </w:tc>
      </w:tr>
      <w:tr w:rsidR="00C4491C" w:rsidRPr="005F1347" w14:paraId="6B528079" w14:textId="77777777" w:rsidTr="00C4491C">
        <w:trPr>
          <w:trHeight w:val="282"/>
        </w:trPr>
        <w:tc>
          <w:tcPr>
            <w:tcW w:w="3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556A" w14:textId="77777777" w:rsidR="00C4491C" w:rsidRPr="00C4491C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A118" w14:textId="77777777" w:rsidR="00C4491C" w:rsidRPr="00422D0B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EA8A" w14:textId="77777777" w:rsidR="00C4491C" w:rsidRPr="0095354E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C7B49" w14:textId="2D9FB029" w:rsidR="00C4491C" w:rsidRPr="0095354E" w:rsidRDefault="00C97C79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505">
              <w:rPr>
                <w:rFonts w:ascii="Times New Roman" w:hAnsi="Times New Roman" w:cs="Times New Roman"/>
                <w:sz w:val="24"/>
                <w:szCs w:val="24"/>
              </w:rPr>
              <w:t>2537143416</w:t>
            </w:r>
          </w:p>
        </w:tc>
      </w:tr>
      <w:tr w:rsidR="00C4491C" w:rsidRPr="005F1347" w14:paraId="039D0392" w14:textId="77777777" w:rsidTr="00C4491C">
        <w:trPr>
          <w:trHeight w:val="115"/>
        </w:trPr>
        <w:tc>
          <w:tcPr>
            <w:tcW w:w="3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A3CF" w14:textId="77777777" w:rsidR="00C4491C" w:rsidRPr="00C4491C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0DCC" w14:textId="77777777" w:rsidR="00C4491C" w:rsidRPr="00422D0B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1D87" w14:textId="77777777" w:rsidR="00C4491C" w:rsidRPr="0095354E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3BCC1" w14:textId="4C0ED10B" w:rsidR="00C4491C" w:rsidRPr="0095354E" w:rsidRDefault="0095354E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253701001</w:t>
            </w:r>
          </w:p>
        </w:tc>
      </w:tr>
      <w:tr w:rsidR="00C4491C" w:rsidRPr="005F1347" w14:paraId="18F3EB6C" w14:textId="77777777" w:rsidTr="00C4491C">
        <w:trPr>
          <w:trHeight w:val="813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A825" w14:textId="77777777" w:rsidR="00C4491C" w:rsidRPr="00C4491C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нахождения, телефон, адрес электронной почты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5E73" w14:textId="6028538C" w:rsidR="00C4491C" w:rsidRPr="0095354E" w:rsidRDefault="0095354E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690042, Приморский край, г. Владивосток, ул. Архангельская, д.10 корп.6 помещение </w:t>
            </w:r>
            <w:r w:rsidR="00C97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5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«Н».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0E6F" w14:textId="77777777" w:rsidR="00C4491C" w:rsidRPr="0095354E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A79C0D" w14:textId="77777777" w:rsidR="00C4491C" w:rsidRPr="0095354E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A95DB" w14:textId="2F420872" w:rsidR="00C4491C" w:rsidRPr="00422D0B" w:rsidRDefault="0095354E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5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05701000001</w:t>
            </w:r>
          </w:p>
        </w:tc>
      </w:tr>
      <w:tr w:rsidR="00C4491C" w:rsidRPr="005F1347" w14:paraId="668CE028" w14:textId="77777777" w:rsidTr="00C4491C">
        <w:trPr>
          <w:trHeight w:val="270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33EE" w14:textId="77777777" w:rsidR="00C4491C" w:rsidRPr="00C4491C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нахождения, телефон, адрес электронной почты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0CCC" w14:textId="2FD69CCF" w:rsidR="00C4491C" w:rsidRPr="0095354E" w:rsidRDefault="00DD40C5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commentRangeStart w:id="0"/>
            <w:commentRangeStart w:id="1"/>
            <w:commentRangeStart w:id="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commentRangeEnd w:id="0"/>
            <w:r>
              <w:rPr>
                <w:rStyle w:val="a5"/>
              </w:rPr>
              <w:commentReference w:id="0"/>
            </w:r>
            <w:commentRangeEnd w:id="1"/>
            <w:r w:rsidR="000E6998">
              <w:rPr>
                <w:rStyle w:val="a5"/>
              </w:rPr>
              <w:commentReference w:id="1"/>
            </w:r>
            <w:commentRangeEnd w:id="2"/>
            <w:r w:rsidR="000E6998">
              <w:rPr>
                <w:rStyle w:val="a5"/>
              </w:rPr>
              <w:commentReference w:id="2"/>
            </w:r>
            <w:r w:rsidR="00A66981" w:rsidRPr="004A1AEA">
              <w:rPr>
                <w:rFonts w:ascii="Times New Roman" w:hAnsi="Times New Roman" w:cs="Times New Roman"/>
                <w:sz w:val="24"/>
              </w:rPr>
              <w:t xml:space="preserve"> Российская Федерация, 690042, Приморский край, </w:t>
            </w:r>
            <w:proofErr w:type="spellStart"/>
            <w:r w:rsidR="00A66981" w:rsidRPr="004A1AEA">
              <w:rPr>
                <w:rFonts w:ascii="Times New Roman" w:hAnsi="Times New Roman" w:cs="Times New Roman"/>
                <w:sz w:val="24"/>
              </w:rPr>
              <w:t>г.о</w:t>
            </w:r>
            <w:proofErr w:type="spellEnd"/>
            <w:r w:rsidR="00A66981" w:rsidRPr="004A1AEA">
              <w:rPr>
                <w:rFonts w:ascii="Times New Roman" w:hAnsi="Times New Roman" w:cs="Times New Roman"/>
                <w:sz w:val="24"/>
              </w:rPr>
              <w:t xml:space="preserve">. Владивостокский, г Владивосток, ул. Архангельская, д. 10, к. 6, </w:t>
            </w:r>
            <w:proofErr w:type="spellStart"/>
            <w:r w:rsidR="00A66981" w:rsidRPr="004A1AEA">
              <w:rPr>
                <w:rFonts w:ascii="Times New Roman" w:hAnsi="Times New Roman" w:cs="Times New Roman"/>
                <w:sz w:val="24"/>
              </w:rPr>
              <w:t>помещ</w:t>
            </w:r>
            <w:proofErr w:type="spellEnd"/>
            <w:r w:rsidR="00A66981" w:rsidRPr="004A1AEA"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C97C79">
              <w:rPr>
                <w:rFonts w:ascii="Times New Roman" w:hAnsi="Times New Roman" w:cs="Times New Roman"/>
                <w:sz w:val="24"/>
              </w:rPr>
              <w:t>3</w:t>
            </w:r>
            <w:r w:rsidR="00A66981" w:rsidRPr="004A1AEA">
              <w:rPr>
                <w:rFonts w:ascii="Times New Roman" w:hAnsi="Times New Roman" w:cs="Times New Roman"/>
                <w:sz w:val="24"/>
              </w:rPr>
              <w:t>Н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D80E" w14:textId="77777777" w:rsidR="00C4491C" w:rsidRPr="0095354E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8B26" w14:textId="77777777" w:rsidR="00C4491C" w:rsidRPr="00422D0B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C4491C" w:rsidRPr="005F1347" w14:paraId="3B38B5DB" w14:textId="77777777" w:rsidTr="00C4491C">
        <w:trPr>
          <w:trHeight w:val="802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56F1" w14:textId="77777777" w:rsidR="00C4491C" w:rsidRPr="00C4491C" w:rsidRDefault="00C4491C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9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6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316B" w14:textId="5329E33A" w:rsidR="00C4491C" w:rsidRPr="00422D0B" w:rsidRDefault="0095354E" w:rsidP="00422D0B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535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агентских услуг по организации рекламных размещений и комплексному маркетинговому сопровождению в сети Интернет </w:t>
            </w:r>
            <w:r w:rsidR="00A40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жилых</w:t>
            </w:r>
            <w:r w:rsidR="00EB5CE4" w:rsidRPr="00E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</w:t>
            </w:r>
            <w:r w:rsidR="00A40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="00EB5CE4" w:rsidRPr="00E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C97C79">
              <w:rPr>
                <w:rFonts w:ascii="Times New Roman" w:hAnsi="Times New Roman" w:cs="Times New Roman"/>
              </w:rPr>
              <w:t>Четыре Горизонта</w:t>
            </w:r>
            <w:bookmarkStart w:id="3" w:name="_GoBack"/>
            <w:bookmarkEnd w:id="3"/>
            <w:r w:rsidR="00EB5CE4" w:rsidRPr="00E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A40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639A9699" w14:textId="28A22773" w:rsidR="00C4491C" w:rsidRDefault="00C4491C" w:rsidP="00422D0B"/>
    <w:p w14:paraId="21BEF8A5" w14:textId="5A7308BC" w:rsidR="007056C2" w:rsidRPr="00422D0B" w:rsidRDefault="007056C2" w:rsidP="004E665F">
      <w:pPr>
        <w:tabs>
          <w:tab w:val="left" w:pos="-360"/>
          <w:tab w:val="left" w:pos="360"/>
        </w:tabs>
        <w:spacing w:line="257" w:lineRule="auto"/>
        <w:jc w:val="center"/>
      </w:pPr>
      <w:r w:rsidRPr="007056C2">
        <w:rPr>
          <w:rFonts w:ascii="Times New Roman" w:hAnsi="Times New Roman" w:cs="Times New Roman"/>
          <w:b/>
          <w:sz w:val="28"/>
          <w:szCs w:val="24"/>
          <w:lang w:val="en-US"/>
        </w:rPr>
        <w:t>II</w:t>
      </w:r>
      <w:r w:rsidRPr="00422D0B">
        <w:rPr>
          <w:rFonts w:ascii="Times New Roman" w:hAnsi="Times New Roman" w:cs="Times New Roman"/>
          <w:b/>
          <w:sz w:val="28"/>
          <w:szCs w:val="24"/>
        </w:rPr>
        <w:t>. Критерии и показатели оценки заявок на участие в закупке</w:t>
      </w:r>
    </w:p>
    <w:tbl>
      <w:tblPr>
        <w:tblStyle w:val="a3"/>
        <w:tblW w:w="9782" w:type="dxa"/>
        <w:tblInd w:w="0" w:type="dxa"/>
        <w:tblLook w:val="04A0" w:firstRow="1" w:lastRow="0" w:firstColumn="1" w:lastColumn="0" w:noHBand="0" w:noVBand="1"/>
      </w:tblPr>
      <w:tblGrid>
        <w:gridCol w:w="576"/>
        <w:gridCol w:w="1866"/>
        <w:gridCol w:w="1556"/>
        <w:gridCol w:w="1903"/>
        <w:gridCol w:w="1556"/>
        <w:gridCol w:w="2325"/>
      </w:tblGrid>
      <w:tr w:rsidR="00733FAA" w14:paraId="624FD9D7" w14:textId="77777777" w:rsidTr="004E665F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48C7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C239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Критерий оценки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AECEE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Значимость критерия, процентов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059B4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оценки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E0FCE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Значимость показателя, процентов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11B45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оценки или шкала оценки</w:t>
            </w:r>
          </w:p>
        </w:tc>
      </w:tr>
      <w:tr w:rsidR="00733FAA" w14:paraId="1A8BC431" w14:textId="77777777" w:rsidTr="004E665F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4FAA7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0A193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агентского вознаграждения (ставка) </w:t>
            </w:r>
            <w:proofErr w:type="spellStart"/>
            <w:r>
              <w:rPr>
                <w:rStyle w:val="a4"/>
                <w:color w:val="0F1115"/>
                <w:sz w:val="24"/>
                <w:szCs w:val="24"/>
              </w:rPr>
              <w:t>Бст</w:t>
            </w:r>
            <w:proofErr w:type="spellEnd"/>
            <w:r>
              <w:rPr>
                <w:rStyle w:val="a4"/>
                <w:color w:val="0F1115"/>
                <w:sz w:val="24"/>
                <w:szCs w:val="24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35421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33A8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7A51" w14:textId="14FA97F0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4E70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осуществляется по формуле: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×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где:</w:t>
            </w:r>
          </w:p>
          <w:p w14:paraId="46D016CC" w14:textId="0B6EC5C4" w:rsidR="00733FAA" w:rsidRPr="00422D0B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наилудшая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(наименьшая) предложенная ставка среди всех участников (</w:t>
            </w:r>
            <w:r w:rsidR="00771EFE"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EFE"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  <w:r w:rsidR="00086890"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%), </w:t>
            </w:r>
          </w:p>
          <w:p w14:paraId="38077078" w14:textId="245354BB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2D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Цi</w:t>
            </w:r>
            <w:proofErr w:type="spellEnd"/>
            <w:r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ставка i-</w:t>
            </w:r>
            <w:proofErr w:type="spellStart"/>
            <w:r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r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участника (в %, от </w:t>
            </w:r>
            <w:r w:rsidR="00771EFE"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  <w:r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086890"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71EFE"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Максимальная начальная ставка – 1</w:t>
            </w:r>
            <w:r w:rsidR="00771EFE"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22D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%.</w:t>
            </w:r>
          </w:p>
          <w:p w14:paraId="0F5066FD" w14:textId="6BF893DA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Агент, предложивший минимальный процент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получает 100 баллов.</w:t>
            </w:r>
          </w:p>
        </w:tc>
      </w:tr>
      <w:tr w:rsidR="00733FAA" w14:paraId="4E412586" w14:textId="77777777" w:rsidTr="004E665F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23BD4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E1E6A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Опыт участников закупки (квалификация) </w:t>
            </w:r>
            <w:proofErr w:type="spellStart"/>
            <w:r>
              <w:rPr>
                <w:rStyle w:val="a4"/>
                <w:color w:val="0F1115"/>
                <w:sz w:val="24"/>
                <w:szCs w:val="24"/>
              </w:rPr>
              <w:t>Бквал</w:t>
            </w:r>
            <w:proofErr w:type="spellEnd"/>
            <w:r>
              <w:rPr>
                <w:rStyle w:val="a4"/>
                <w:color w:val="0F1115"/>
                <w:sz w:val="24"/>
                <w:szCs w:val="24"/>
              </w:rPr>
              <w:t>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19FA7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686A8" w14:textId="20AED65C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участников закупки опыта </w:t>
            </w:r>
            <w:r w:rsidRPr="0073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оказания услуг по маркетинговому сопровождению в сети Интернет в недвижимости, девелопменте, ЖК, ипот</w:t>
            </w:r>
            <w:r w:rsidRPr="00086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еке</w:t>
            </w:r>
            <w:r w:rsidR="00086890" w:rsidRPr="00086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73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(копии актов выполненных работ)</w:t>
            </w:r>
            <w:r w:rsidR="00771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последние 12 месяцев</w:t>
            </w:r>
            <w:r w:rsidRPr="0073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8D5B0" w14:textId="1CCAA693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A81D" w14:textId="77777777" w:rsidR="00733FAA" w:rsidRDefault="00C97C79" w:rsidP="004E665F">
            <w:pPr>
              <w:spacing w:line="240" w:lineRule="auto"/>
              <w:jc w:val="both"/>
              <w:rPr>
                <w:rStyle w:val="a4"/>
                <w:b w:val="0"/>
                <w:color w:val="0F1115"/>
                <w:sz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8"/>
                      </w:rPr>
                      <m:t>Б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/>
                        <w:sz w:val="18"/>
                      </w:rPr>
                      <m:t>квал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/>
                    <w:sz w:val="1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sz w:val="18"/>
                        <w:szCs w:val="1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b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18"/>
                          </w:rPr>
                          <m:t>Х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18"/>
                            <w:lang w:val="en-US"/>
                          </w:rPr>
                          <m:t>i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8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b/>
                            <w:i/>
                            <w:sz w:val="18"/>
                            <w:szCs w:val="18"/>
                          </w:rPr>
                        </m:ctrlPr>
                      </m:sSub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18"/>
                          </w:rPr>
                          <m:t>Х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18"/>
                            <w:lang w:val="en-US"/>
                          </w:rPr>
                          <m:t>min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18"/>
                          </w:rPr>
                          <m:t>пред</m:t>
                        </m:r>
                      </m:sup>
                    </m:sSubSup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18"/>
                  </w:rPr>
                  <m:t>×</m:t>
                </m:r>
                <m:f>
                  <m:fPr>
                    <m:ctrlPr>
                      <w:rPr>
                        <w:rFonts w:ascii="Cambria Math" w:hAnsi="Cambria Math"/>
                        <w:b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/>
                        <w:sz w:val="18"/>
                      </w:rPr>
                      <m:t>100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b/>
                            <w:i/>
                            <w:sz w:val="18"/>
                            <w:szCs w:val="18"/>
                          </w:rPr>
                        </m:ctrlPr>
                      </m:sSub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18"/>
                          </w:rPr>
                          <m:t>Х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18"/>
                            <w:lang w:val="en-US"/>
                          </w:rPr>
                          <m:t>m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18"/>
                          </w:rPr>
                          <m:t>ах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18"/>
                          </w:rPr>
                          <m:t>пред</m:t>
                        </m:r>
                      </m:sup>
                    </m:sSubSup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18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b/>
                            <w:i/>
                            <w:sz w:val="18"/>
                            <w:szCs w:val="18"/>
                          </w:rPr>
                        </m:ctrlPr>
                      </m:sSub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18"/>
                          </w:rPr>
                          <m:t>Х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18"/>
                            <w:lang w:val="en-US"/>
                          </w:rPr>
                          <m:t>min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  <w:sz w:val="18"/>
                          </w:rPr>
                          <m:t>пред</m:t>
                        </m:r>
                      </m:sup>
                    </m:sSubSup>
                  </m:den>
                </m:f>
              </m:oMath>
            </m:oMathPara>
          </w:p>
          <w:p w14:paraId="3B103EF2" w14:textId="77777777" w:rsidR="00733FAA" w:rsidRDefault="00733FAA" w:rsidP="004E665F">
            <w:pPr>
              <w:spacing w:line="240" w:lineRule="auto"/>
              <w:jc w:val="both"/>
              <w:rPr>
                <w:rStyle w:val="a4"/>
                <w:color w:val="0F1115"/>
                <w:sz w:val="24"/>
                <w:szCs w:val="24"/>
              </w:rPr>
            </w:pPr>
          </w:p>
          <w:p w14:paraId="794B9EA8" w14:textId="77777777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>
              <w:rPr>
                <w:rStyle w:val="a4"/>
                <w:color w:val="0F1115"/>
                <w:sz w:val="24"/>
                <w:szCs w:val="24"/>
              </w:rPr>
              <w:t>Бквал</w:t>
            </w:r>
            <w:proofErr w:type="spellEnd"/>
            <w:r>
              <w:rPr>
                <w:rStyle w:val="a4"/>
                <w:color w:val="0F1115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=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Хmin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пред)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×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100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Хmax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пред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Хmin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пред)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где:</w:t>
            </w:r>
          </w:p>
          <w:p w14:paraId="65127D94" w14:textId="55B108EA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количество </w:t>
            </w:r>
            <w:r w:rsidR="00771E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исполненных договоров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участника;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Хmin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предельное минимальное значение =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</w:t>
            </w:r>
            <w:r w:rsidR="00771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договор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11687BFF" w14:textId="07895F03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предельное максимальное значение ≥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</w:t>
            </w:r>
            <w:r w:rsidR="00771E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исполненных договоров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069A852" w14:textId="442E093A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значение ≥ (равно или больше) 12 – присваивается 100 баллов. </w:t>
            </w:r>
          </w:p>
          <w:p w14:paraId="206B44F5" w14:textId="32D35009" w:rsidR="00733FAA" w:rsidRDefault="00733FAA" w:rsidP="004E665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Опыт подтверждается: копиями </w:t>
            </w:r>
            <w:r w:rsidR="00003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договоров (контрактов) с приложением подписанных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актов выполненных работ</w:t>
            </w:r>
            <w:r w:rsidR="00003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(оказанных услуг)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4B9D3B03" w14:textId="33D4E437" w:rsidR="00EC5FEC" w:rsidRPr="00422D0B" w:rsidRDefault="00EC5FEC" w:rsidP="00422D0B">
      <w:pPr>
        <w:rPr>
          <w:rFonts w:ascii="Times New Roman" w:hAnsi="Times New Roman" w:cs="Times New Roman"/>
        </w:rPr>
      </w:pPr>
    </w:p>
    <w:p w14:paraId="0AD7EA34" w14:textId="77777777" w:rsidR="00422D0B" w:rsidRPr="00422D0B" w:rsidRDefault="00422D0B" w:rsidP="00422D0B">
      <w:pPr>
        <w:tabs>
          <w:tab w:val="left" w:pos="-360"/>
          <w:tab w:val="left" w:pos="360"/>
        </w:tabs>
        <w:jc w:val="center"/>
        <w:rPr>
          <w:rFonts w:ascii="Times New Roman" w:hAnsi="Times New Roman" w:cs="Times New Roman"/>
          <w:b/>
          <w:szCs w:val="24"/>
        </w:rPr>
      </w:pPr>
      <w:r w:rsidRPr="00422D0B">
        <w:rPr>
          <w:rFonts w:ascii="Times New Roman" w:hAnsi="Times New Roman" w:cs="Times New Roman"/>
          <w:b/>
          <w:szCs w:val="24"/>
          <w:lang w:val="en-US"/>
        </w:rPr>
        <w:t>III</w:t>
      </w:r>
      <w:r w:rsidRPr="00422D0B">
        <w:rPr>
          <w:rFonts w:ascii="Times New Roman" w:hAnsi="Times New Roman" w:cs="Times New Roman"/>
          <w:b/>
          <w:szCs w:val="24"/>
        </w:rPr>
        <w:t xml:space="preserve">. Отдельные положения о применении отдельных критериев оценки и показателей оценки, предусмотренных разделом </w:t>
      </w:r>
      <w:r w:rsidRPr="00422D0B">
        <w:rPr>
          <w:rFonts w:ascii="Times New Roman" w:hAnsi="Times New Roman" w:cs="Times New Roman"/>
          <w:b/>
          <w:szCs w:val="24"/>
          <w:lang w:val="en-US"/>
        </w:rPr>
        <w:t>II</w:t>
      </w:r>
      <w:r w:rsidRPr="00422D0B">
        <w:rPr>
          <w:rFonts w:ascii="Times New Roman" w:hAnsi="Times New Roman" w:cs="Times New Roman"/>
          <w:b/>
          <w:szCs w:val="24"/>
        </w:rPr>
        <w:t xml:space="preserve"> настоящего документа</w:t>
      </w:r>
    </w:p>
    <w:tbl>
      <w:tblPr>
        <w:tblStyle w:val="a3"/>
        <w:tblW w:w="9889" w:type="dxa"/>
        <w:tblInd w:w="-113" w:type="dxa"/>
        <w:tblLook w:val="04A0" w:firstRow="1" w:lastRow="0" w:firstColumn="1" w:lastColumn="0" w:noHBand="0" w:noVBand="1"/>
      </w:tblPr>
      <w:tblGrid>
        <w:gridCol w:w="468"/>
        <w:gridCol w:w="4228"/>
        <w:gridCol w:w="5193"/>
      </w:tblGrid>
      <w:tr w:rsidR="00422D0B" w:rsidRPr="00422D0B" w14:paraId="0F5A87E1" w14:textId="77777777" w:rsidTr="00422D0B">
        <w:trPr>
          <w:trHeight w:val="753"/>
        </w:trPr>
        <w:tc>
          <w:tcPr>
            <w:tcW w:w="468" w:type="dxa"/>
            <w:vAlign w:val="center"/>
          </w:tcPr>
          <w:p w14:paraId="7B366296" w14:textId="77777777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22D0B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</w:tc>
        <w:tc>
          <w:tcPr>
            <w:tcW w:w="4228" w:type="dxa"/>
            <w:vAlign w:val="center"/>
          </w:tcPr>
          <w:p w14:paraId="70711D4F" w14:textId="33DDC73B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22D0B">
              <w:rPr>
                <w:rFonts w:ascii="Times New Roman" w:hAnsi="Times New Roman" w:cs="Times New Roman"/>
                <w:b/>
                <w:szCs w:val="24"/>
              </w:rPr>
              <w:t xml:space="preserve"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 графой </w:t>
            </w:r>
            <w:r w:rsidR="00DD40C5" w:rsidRPr="00422D0B">
              <w:rPr>
                <w:rFonts w:ascii="Times New Roman" w:hAnsi="Times New Roman" w:cs="Times New Roman"/>
                <w:b/>
                <w:szCs w:val="24"/>
                <w:lang w:val="en-US"/>
              </w:rPr>
              <w:t>III</w:t>
            </w:r>
            <w:r w:rsidR="00DD40C5" w:rsidRPr="00422D0B">
              <w:rPr>
                <w:rFonts w:ascii="Times New Roman" w:hAnsi="Times New Roman" w:cs="Times New Roman"/>
                <w:b/>
                <w:szCs w:val="24"/>
              </w:rPr>
              <w:t>.</w:t>
            </w:r>
          </w:p>
        </w:tc>
        <w:tc>
          <w:tcPr>
            <w:tcW w:w="5193" w:type="dxa"/>
            <w:vAlign w:val="center"/>
          </w:tcPr>
          <w:p w14:paraId="3E7E539D" w14:textId="77777777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22D0B">
              <w:rPr>
                <w:rFonts w:ascii="Times New Roman" w:hAnsi="Times New Roman" w:cs="Times New Roman"/>
                <w:b/>
                <w:szCs w:val="24"/>
              </w:rPr>
              <w:t>Положение о применении критерия оценки, показателя оценки, показателя оценки, детализирующего показатель оценки</w:t>
            </w:r>
          </w:p>
        </w:tc>
      </w:tr>
    </w:tbl>
    <w:p w14:paraId="1F1B6E0D" w14:textId="77777777" w:rsidR="00422D0B" w:rsidRPr="005F1347" w:rsidRDefault="00422D0B" w:rsidP="00422D0B">
      <w:pPr>
        <w:rPr>
          <w:sz w:val="2"/>
        </w:rPr>
      </w:pPr>
    </w:p>
    <w:tbl>
      <w:tblPr>
        <w:tblStyle w:val="a3"/>
        <w:tblW w:w="9747" w:type="dxa"/>
        <w:tblInd w:w="-113" w:type="dxa"/>
        <w:tblLook w:val="04A0" w:firstRow="1" w:lastRow="0" w:firstColumn="1" w:lastColumn="0" w:noHBand="0" w:noVBand="1"/>
      </w:tblPr>
      <w:tblGrid>
        <w:gridCol w:w="680"/>
        <w:gridCol w:w="3964"/>
        <w:gridCol w:w="5103"/>
      </w:tblGrid>
      <w:tr w:rsidR="00422D0B" w:rsidRPr="00422D0B" w14:paraId="01E85C94" w14:textId="77777777" w:rsidTr="00422D0B">
        <w:trPr>
          <w:trHeight w:val="541"/>
        </w:trPr>
        <w:tc>
          <w:tcPr>
            <w:tcW w:w="680" w:type="dxa"/>
          </w:tcPr>
          <w:p w14:paraId="7A599BBF" w14:textId="77777777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67" w:type="dxa"/>
            <w:gridSpan w:val="2"/>
          </w:tcPr>
          <w:p w14:paraId="5AB8E2F9" w14:textId="77777777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22D0B">
              <w:rPr>
                <w:rFonts w:ascii="Times New Roman" w:hAnsi="Times New Roman" w:cs="Times New Roman"/>
                <w:b/>
              </w:rPr>
              <w:t>Порядок оценки заявок на участие в конкурсе осуществляется в соответствии со следующими критериями</w:t>
            </w:r>
          </w:p>
        </w:tc>
      </w:tr>
      <w:tr w:rsidR="00422D0B" w:rsidRPr="00422D0B" w14:paraId="4B10A97C" w14:textId="77777777" w:rsidTr="00422D0B">
        <w:tc>
          <w:tcPr>
            <w:tcW w:w="680" w:type="dxa"/>
          </w:tcPr>
          <w:p w14:paraId="4A343F61" w14:textId="77777777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center"/>
              <w:rPr>
                <w:rFonts w:ascii="Times New Roman" w:hAnsi="Times New Roman" w:cs="Times New Roman"/>
              </w:rPr>
            </w:pPr>
            <w:r w:rsidRPr="00422D0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64" w:type="dxa"/>
          </w:tcPr>
          <w:p w14:paraId="51704D1F" w14:textId="77777777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both"/>
              <w:rPr>
                <w:rFonts w:ascii="Times New Roman" w:hAnsi="Times New Roman" w:cs="Times New Roman"/>
              </w:rPr>
            </w:pPr>
            <w:r w:rsidRPr="00422D0B">
              <w:rPr>
                <w:rFonts w:ascii="Times New Roman" w:hAnsi="Times New Roman" w:cs="Times New Roman"/>
              </w:rPr>
              <w:t xml:space="preserve">Критерий оценки: </w:t>
            </w:r>
            <w:r w:rsidRPr="00422D0B">
              <w:rPr>
                <w:rFonts w:ascii="Times New Roman" w:hAnsi="Times New Roman" w:cs="Times New Roman"/>
                <w:b/>
              </w:rPr>
              <w:t>«Цена договора»</w:t>
            </w:r>
          </w:p>
        </w:tc>
        <w:tc>
          <w:tcPr>
            <w:tcW w:w="5103" w:type="dxa"/>
          </w:tcPr>
          <w:p w14:paraId="5C4B89C8" w14:textId="5D308FB5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both"/>
              <w:rPr>
                <w:rFonts w:ascii="Times New Roman" w:hAnsi="Times New Roman" w:cs="Times New Roman"/>
              </w:rPr>
            </w:pPr>
            <w:r w:rsidRPr="00422D0B">
              <w:rPr>
                <w:rFonts w:ascii="Times New Roman" w:hAnsi="Times New Roman" w:cs="Times New Roman"/>
              </w:rPr>
              <w:t>Заявкам, содержащим наилучшее ценовое предложение</w:t>
            </w:r>
            <w:r w:rsidR="00DD40C5">
              <w:rPr>
                <w:rFonts w:ascii="Times New Roman" w:hAnsi="Times New Roman" w:cs="Times New Roman"/>
              </w:rPr>
              <w:t xml:space="preserve"> (в данном случае % агентского вознаграждения)</w:t>
            </w:r>
            <w:r w:rsidRPr="00422D0B">
              <w:rPr>
                <w:rFonts w:ascii="Times New Roman" w:hAnsi="Times New Roman" w:cs="Times New Roman"/>
              </w:rPr>
              <w:t>, а также предложение, равное такому наилучшему ценовому предложению, присваивается 100 баллов.</w:t>
            </w:r>
          </w:p>
          <w:p w14:paraId="58F1B098" w14:textId="77777777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both"/>
              <w:rPr>
                <w:rFonts w:ascii="Times New Roman" w:hAnsi="Times New Roman" w:cs="Times New Roman"/>
              </w:rPr>
            </w:pPr>
            <w:r w:rsidRPr="00422D0B">
              <w:rPr>
                <w:rFonts w:ascii="Times New Roman" w:hAnsi="Times New Roman" w:cs="Times New Roman"/>
              </w:rPr>
              <w:lastRenderedPageBreak/>
              <w:t>Остальные ценовые предложения оцениваются по формуле указанной в п.1 «Критерия и показатели оценки заявок на участие в закупке».</w:t>
            </w:r>
          </w:p>
        </w:tc>
      </w:tr>
      <w:tr w:rsidR="00422D0B" w:rsidRPr="00422D0B" w14:paraId="5E994CDA" w14:textId="77777777" w:rsidTr="00422D0B">
        <w:tc>
          <w:tcPr>
            <w:tcW w:w="680" w:type="dxa"/>
          </w:tcPr>
          <w:p w14:paraId="5942D3F6" w14:textId="77777777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center"/>
              <w:rPr>
                <w:rFonts w:ascii="Times New Roman" w:hAnsi="Times New Roman" w:cs="Times New Roman"/>
              </w:rPr>
            </w:pPr>
            <w:r w:rsidRPr="00422D0B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964" w:type="dxa"/>
          </w:tcPr>
          <w:p w14:paraId="73CA5D01" w14:textId="0C7F488A" w:rsidR="00422D0B" w:rsidRPr="00422D0B" w:rsidRDefault="00422D0B" w:rsidP="00422D0B">
            <w:pPr>
              <w:tabs>
                <w:tab w:val="left" w:pos="-360"/>
                <w:tab w:val="left" w:pos="360"/>
              </w:tabs>
              <w:rPr>
                <w:rFonts w:ascii="Times New Roman" w:hAnsi="Times New Roman" w:cs="Times New Roman"/>
              </w:rPr>
            </w:pPr>
            <w:r w:rsidRPr="00422D0B">
              <w:rPr>
                <w:rFonts w:ascii="Times New Roman" w:hAnsi="Times New Roman" w:cs="Times New Roman"/>
              </w:rPr>
              <w:t xml:space="preserve">Критерий оценки: </w:t>
            </w:r>
            <w:r w:rsidRPr="00422D0B">
              <w:rPr>
                <w:rFonts w:ascii="Times New Roman" w:hAnsi="Times New Roman" w:cs="Times New Roman"/>
                <w:b/>
              </w:rPr>
              <w:t xml:space="preserve">«Наличие у участников закупки опыта оказания услуги, связанного с предметом договора (количество исполненных участником закупки </w:t>
            </w:r>
            <w:r w:rsidR="00003BDE">
              <w:rPr>
                <w:rFonts w:ascii="Times New Roman" w:hAnsi="Times New Roman" w:cs="Times New Roman"/>
                <w:b/>
              </w:rPr>
              <w:t>контрактов (</w:t>
            </w:r>
            <w:r w:rsidRPr="00422D0B">
              <w:rPr>
                <w:rFonts w:ascii="Times New Roman" w:hAnsi="Times New Roman" w:cs="Times New Roman"/>
                <w:b/>
              </w:rPr>
              <w:t>договоров)» за последние 12 месяцев</w:t>
            </w:r>
            <w:r w:rsidR="00003BDE">
              <w:rPr>
                <w:rFonts w:ascii="Times New Roman" w:hAnsi="Times New Roman" w:cs="Times New Roman"/>
                <w:b/>
              </w:rPr>
              <w:t xml:space="preserve"> до даты окончания подачи заявок на участие в конкурсе</w:t>
            </w:r>
            <w:r w:rsidRPr="00422D0B">
              <w:rPr>
                <w:rFonts w:ascii="Times New Roman" w:hAnsi="Times New Roman" w:cs="Times New Roman"/>
                <w:b/>
              </w:rPr>
              <w:t>:</w:t>
            </w:r>
          </w:p>
          <w:p w14:paraId="355EEAFF" w14:textId="77777777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center"/>
              <w:rPr>
                <w:rFonts w:ascii="Times New Roman" w:hAnsi="Times New Roman" w:cs="Times New Roman"/>
              </w:rPr>
            </w:pPr>
          </w:p>
          <w:p w14:paraId="156A0764" w14:textId="77777777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1FAA3722" w14:textId="0915714D" w:rsidR="00422D0B" w:rsidRPr="00BB79F0" w:rsidRDefault="00422D0B" w:rsidP="00422D0B">
            <w:pPr>
              <w:tabs>
                <w:tab w:val="left" w:pos="-360"/>
                <w:tab w:val="left" w:pos="360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422D0B">
              <w:rPr>
                <w:rFonts w:ascii="Times New Roman" w:hAnsi="Times New Roman" w:cs="Times New Roman"/>
              </w:rPr>
              <w:t xml:space="preserve">Предмет </w:t>
            </w:r>
            <w:r w:rsidR="00003BDE">
              <w:rPr>
                <w:rFonts w:ascii="Times New Roman" w:hAnsi="Times New Roman" w:cs="Times New Roman"/>
              </w:rPr>
              <w:t>контрактов (</w:t>
            </w:r>
            <w:r w:rsidRPr="00422D0B">
              <w:rPr>
                <w:rFonts w:ascii="Times New Roman" w:hAnsi="Times New Roman" w:cs="Times New Roman"/>
              </w:rPr>
              <w:t>договоров</w:t>
            </w:r>
            <w:r w:rsidR="00003BDE">
              <w:rPr>
                <w:rFonts w:ascii="Times New Roman" w:hAnsi="Times New Roman" w:cs="Times New Roman"/>
              </w:rPr>
              <w:t>)</w:t>
            </w:r>
            <w:r w:rsidRPr="00422D0B">
              <w:rPr>
                <w:rFonts w:ascii="Times New Roman" w:hAnsi="Times New Roman" w:cs="Times New Roman"/>
              </w:rPr>
              <w:t xml:space="preserve">, оцениваемых по детализирующему показателю, сопоставимый с предметом договора, заключаемого по результатам конкурса: </w:t>
            </w:r>
            <w:r w:rsidR="00B77ACA" w:rsidRPr="00BB79F0">
              <w:rPr>
                <w:rFonts w:ascii="Times New Roman" w:hAnsi="Times New Roman" w:cs="Times New Roman"/>
                <w:b/>
              </w:rPr>
              <w:t>Оказание агентских услуг по организации рекламных размещений и комплексному маркетинговому сопровождению в сети Интернет</w:t>
            </w:r>
            <w:r w:rsidRPr="00BB79F0">
              <w:rPr>
                <w:rFonts w:ascii="Times New Roman" w:hAnsi="Times New Roman" w:cs="Times New Roman"/>
                <w:b/>
              </w:rPr>
              <w:t>, последний акт, составленный при исполнении таких контрактов/договоров, должен быть подписан не ранее чем за 1 год</w:t>
            </w:r>
            <w:r w:rsidR="00003BDE" w:rsidRPr="00BB79F0">
              <w:rPr>
                <w:rFonts w:ascii="Times New Roman" w:hAnsi="Times New Roman" w:cs="Times New Roman"/>
                <w:b/>
              </w:rPr>
              <w:t xml:space="preserve"> (12 месяцев)</w:t>
            </w:r>
            <w:r w:rsidRPr="00BB79F0">
              <w:rPr>
                <w:rFonts w:ascii="Times New Roman" w:hAnsi="Times New Roman" w:cs="Times New Roman"/>
                <w:b/>
              </w:rPr>
              <w:t xml:space="preserve"> до даты окончания срока подачи заявок на участие в настоящем конкурсе.</w:t>
            </w:r>
          </w:p>
          <w:p w14:paraId="6011E8D8" w14:textId="18882A71" w:rsidR="00422D0B" w:rsidRPr="00BB79F0" w:rsidRDefault="00422D0B" w:rsidP="00422D0B">
            <w:pPr>
              <w:tabs>
                <w:tab w:val="left" w:pos="-360"/>
                <w:tab w:val="left" w:pos="360"/>
              </w:tabs>
              <w:jc w:val="both"/>
              <w:rPr>
                <w:rFonts w:ascii="Times New Roman" w:hAnsi="Times New Roman" w:cs="Times New Roman"/>
              </w:rPr>
            </w:pPr>
            <w:r w:rsidRPr="00BB79F0">
              <w:rPr>
                <w:rFonts w:ascii="Times New Roman" w:hAnsi="Times New Roman" w:cs="Times New Roman"/>
              </w:rPr>
              <w:t xml:space="preserve"> Перечень документов, подтверждающих наличие у участника закупки опыта оказания услуг, связанного с предметом контракта/договора:</w:t>
            </w:r>
          </w:p>
          <w:p w14:paraId="2A1E89FA" w14:textId="77777777" w:rsidR="00422D0B" w:rsidRPr="00BB79F0" w:rsidRDefault="00422D0B" w:rsidP="00422D0B">
            <w:pPr>
              <w:numPr>
                <w:ilvl w:val="0"/>
                <w:numId w:val="1"/>
              </w:numPr>
              <w:tabs>
                <w:tab w:val="left" w:pos="-360"/>
                <w:tab w:val="left" w:pos="360"/>
              </w:tabs>
              <w:autoSpaceDE w:val="0"/>
              <w:autoSpaceDN w:val="0"/>
              <w:spacing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u w:val="single"/>
              </w:rPr>
            </w:pPr>
            <w:r w:rsidRPr="00BB79F0">
              <w:rPr>
                <w:rFonts w:ascii="Times New Roman" w:hAnsi="Times New Roman" w:cs="Times New Roman"/>
                <w:u w:val="single"/>
              </w:rPr>
              <w:t>исполненные контракты/договоры и акты приемки оказанных услуг, составленные при исполнении указанных контрактов/договоров.</w:t>
            </w:r>
          </w:p>
          <w:p w14:paraId="709FF7AF" w14:textId="3619D94D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both"/>
              <w:rPr>
                <w:rFonts w:ascii="Times New Roman" w:hAnsi="Times New Roman" w:cs="Times New Roman"/>
              </w:rPr>
            </w:pPr>
            <w:r w:rsidRPr="00BB79F0">
              <w:rPr>
                <w:rFonts w:ascii="Times New Roman" w:hAnsi="Times New Roman" w:cs="Times New Roman"/>
              </w:rPr>
              <w:t xml:space="preserve">К оценке принимаются: исполненные участником закупки контакты/договоры, </w:t>
            </w:r>
            <w:r w:rsidR="00B77ACA" w:rsidRPr="00BB79F0">
              <w:rPr>
                <w:rFonts w:ascii="Times New Roman" w:hAnsi="Times New Roman" w:cs="Times New Roman"/>
                <w:b/>
              </w:rPr>
              <w:t>Оказание агентских услуг по организации рекламных размещений и комплексному маркетинговому сопровождению в сети Интернет</w:t>
            </w:r>
            <w:r w:rsidRPr="00BB79F0">
              <w:rPr>
                <w:rFonts w:ascii="Times New Roman" w:hAnsi="Times New Roman" w:cs="Times New Roman"/>
              </w:rPr>
              <w:t xml:space="preserve">, </w:t>
            </w:r>
            <w:r w:rsidRPr="00BB79F0">
              <w:rPr>
                <w:rFonts w:ascii="Times New Roman" w:hAnsi="Times New Roman" w:cs="Times New Roman"/>
                <w:b/>
              </w:rPr>
              <w:t xml:space="preserve">в случае их предоставления в заявке в полном объеме и со всеми приложениями. </w:t>
            </w:r>
            <w:r w:rsidRPr="00BB79F0">
              <w:rPr>
                <w:rFonts w:ascii="Times New Roman" w:hAnsi="Times New Roman" w:cs="Times New Roman"/>
              </w:rPr>
              <w:t>Такие документы направляются</w:t>
            </w:r>
            <w:r w:rsidRPr="00422D0B">
              <w:rPr>
                <w:rFonts w:ascii="Times New Roman" w:hAnsi="Times New Roman" w:cs="Times New Roman"/>
              </w:rPr>
              <w:t xml:space="preserve"> в форме электронных документов или в форме электронных образов бумажных документов с составлением и предоставлением консолидированного списка.</w:t>
            </w:r>
          </w:p>
          <w:p w14:paraId="43EDF9CC" w14:textId="77777777" w:rsidR="00422D0B" w:rsidRPr="00422D0B" w:rsidRDefault="00422D0B" w:rsidP="00422D0B">
            <w:pPr>
              <w:numPr>
                <w:ilvl w:val="0"/>
                <w:numId w:val="1"/>
              </w:numPr>
              <w:tabs>
                <w:tab w:val="left" w:pos="-360"/>
                <w:tab w:val="left" w:pos="360"/>
              </w:tabs>
              <w:autoSpaceDE w:val="0"/>
              <w:autoSpaceDN w:val="0"/>
              <w:spacing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u w:val="single"/>
              </w:rPr>
            </w:pPr>
            <w:r w:rsidRPr="00422D0B">
              <w:rPr>
                <w:rFonts w:ascii="Times New Roman" w:hAnsi="Times New Roman" w:cs="Times New Roman"/>
                <w:u w:val="single"/>
              </w:rPr>
              <w:t xml:space="preserve">акты приемки оказанных услуг, составленные при исполнении указанных контрактов/договоров. </w:t>
            </w:r>
          </w:p>
          <w:p w14:paraId="1B94DF74" w14:textId="77777777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both"/>
              <w:rPr>
                <w:rFonts w:ascii="Times New Roman" w:hAnsi="Times New Roman" w:cs="Times New Roman"/>
              </w:rPr>
            </w:pPr>
            <w:r w:rsidRPr="00422D0B">
              <w:rPr>
                <w:rFonts w:ascii="Times New Roman" w:hAnsi="Times New Roman" w:cs="Times New Roman"/>
              </w:rPr>
              <w:t>Акты должны быть подписаны со стороны исполнителя и заказчика.</w:t>
            </w:r>
          </w:p>
          <w:p w14:paraId="394D1E89" w14:textId="77777777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both"/>
              <w:rPr>
                <w:rFonts w:ascii="Times New Roman" w:hAnsi="Times New Roman" w:cs="Times New Roman"/>
              </w:rPr>
            </w:pPr>
            <w:r w:rsidRPr="00422D0B">
              <w:rPr>
                <w:rFonts w:ascii="Times New Roman" w:hAnsi="Times New Roman" w:cs="Times New Roman"/>
                <w:i/>
                <w:u w:val="single"/>
              </w:rPr>
              <w:t>Оцениваются контракты/договоры, предоставленные с актами приемки оказанных услуг, составленными при исполнении указанных контрактов/договоров.</w:t>
            </w:r>
          </w:p>
        </w:tc>
      </w:tr>
      <w:tr w:rsidR="00422D0B" w:rsidRPr="00422D0B" w14:paraId="337F4362" w14:textId="77777777" w:rsidTr="00422D0B">
        <w:tc>
          <w:tcPr>
            <w:tcW w:w="680" w:type="dxa"/>
          </w:tcPr>
          <w:p w14:paraId="3A26344B" w14:textId="77777777" w:rsidR="00422D0B" w:rsidRPr="00422D0B" w:rsidRDefault="00422D0B" w:rsidP="00422D0B">
            <w:pPr>
              <w:tabs>
                <w:tab w:val="left" w:pos="-360"/>
                <w:tab w:val="left" w:pos="360"/>
              </w:tabs>
              <w:jc w:val="center"/>
              <w:rPr>
                <w:rFonts w:ascii="Times New Roman" w:hAnsi="Times New Roman" w:cs="Times New Roman"/>
              </w:rPr>
            </w:pPr>
            <w:r w:rsidRPr="00422D0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067" w:type="dxa"/>
            <w:gridSpan w:val="2"/>
          </w:tcPr>
          <w:p w14:paraId="66B0E6B4" w14:textId="77777777" w:rsidR="00422D0B" w:rsidRPr="00422D0B" w:rsidRDefault="00422D0B" w:rsidP="00422D0B">
            <w:pPr>
              <w:widowControl w:val="0"/>
              <w:shd w:val="clear" w:color="auto" w:fill="FFFFFF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22D0B">
              <w:rPr>
                <w:rFonts w:ascii="Times New Roman" w:hAnsi="Times New Roman" w:cs="Times New Roman"/>
              </w:rPr>
              <w:t xml:space="preserve">Для определения порядкового номера заявок в порядке уменьшения степени выгодности содержащихся в таких заявках условий исполнения договора и с учетом положений нормативных правовых актов, рассчитывается сумма баллов по всем критериям с учетом величины их значимости. </w:t>
            </w:r>
          </w:p>
          <w:p w14:paraId="2B8F6FD8" w14:textId="77777777" w:rsidR="00422D0B" w:rsidRPr="00422D0B" w:rsidRDefault="00422D0B" w:rsidP="00422D0B">
            <w:pPr>
              <w:widowControl w:val="0"/>
              <w:shd w:val="clear" w:color="auto" w:fill="FFFFFF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38C26CE3" w14:textId="77777777" w:rsidR="00422D0B" w:rsidRPr="00422D0B" w:rsidRDefault="00422D0B" w:rsidP="00422D0B">
            <w:pPr>
              <w:widowControl w:val="0"/>
              <w:shd w:val="clear" w:color="auto" w:fill="FFFFFF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22D0B">
              <w:rPr>
                <w:rFonts w:ascii="Times New Roman" w:hAnsi="Times New Roman" w:cs="Times New Roman"/>
              </w:rPr>
              <w:t>Заявке на участие в закупке победителя определения поставщика (подрядчика, исполнителя) присваивается первый номер. В случае, если в нескольких заявках на участие в закупке содержатся одинаковые условия исполнения договора,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условия.</w:t>
            </w:r>
          </w:p>
          <w:p w14:paraId="39E579D2" w14:textId="4E732ED9" w:rsidR="00422D0B" w:rsidRPr="00422D0B" w:rsidRDefault="00422D0B" w:rsidP="00422D0B">
            <w:pPr>
              <w:widowControl w:val="0"/>
              <w:shd w:val="clear" w:color="auto" w:fill="FFFFFF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943D891" w14:textId="77777777" w:rsidR="00422D0B" w:rsidRDefault="00422D0B" w:rsidP="00422D0B"/>
    <w:sectPr w:rsidR="00422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Терещенко Владимир Евгеньевич" w:date="2026-09-22T09:29:00Z" w:initials="ТВЕ">
    <w:p w14:paraId="3A54A952" w14:textId="4BB0C91A" w:rsidR="00DD40C5" w:rsidRDefault="00DD40C5">
      <w:pPr>
        <w:pStyle w:val="a6"/>
      </w:pPr>
      <w:r>
        <w:rPr>
          <w:rStyle w:val="a5"/>
        </w:rPr>
        <w:annotationRef/>
      </w:r>
      <w:r>
        <w:t>Заполнить информацию</w:t>
      </w:r>
    </w:p>
  </w:comment>
  <w:comment w:id="1" w:author="Васильева Раиса Викторовна" w:date="2026-09-23T10:19:00Z" w:initials="ВРВ">
    <w:p w14:paraId="385E7184" w14:textId="46CE78BC" w:rsidR="000E6998" w:rsidRDefault="000E6998">
      <w:pPr>
        <w:pStyle w:val="a6"/>
      </w:pPr>
      <w:r>
        <w:rPr>
          <w:rStyle w:val="a5"/>
        </w:rPr>
        <w:annotationRef/>
      </w:r>
      <w:r>
        <w:t>заполнили</w:t>
      </w:r>
    </w:p>
  </w:comment>
  <w:comment w:id="2" w:author="Васильева Раиса Викторовна" w:date="2026-09-23T10:19:00Z" w:initials="ВРВ">
    <w:p w14:paraId="79FA973D" w14:textId="1D890249" w:rsidR="000E6998" w:rsidRDefault="000E6998">
      <w:pPr>
        <w:pStyle w:val="a6"/>
      </w:pPr>
      <w:r>
        <w:rPr>
          <w:rStyle w:val="a5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A54A952" w15:done="0"/>
  <w15:commentEx w15:paraId="385E7184" w15:paraIdParent="3A54A952" w15:done="0"/>
  <w15:commentEx w15:paraId="79FA973D" w15:paraIdParent="3A54A95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AF0EC7F" w16cex:dateUtc="2026-07-30T03:13:00Z"/>
  <w16cex:commentExtensible w16cex:durableId="2274A68F" w16cex:dateUtc="2026-07-30T03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A54A952" w16cid:durableId="2E5CC8FC"/>
  <w16cid:commentId w16cid:paraId="385E7184" w16cid:durableId="2E5E261A"/>
  <w16cid:commentId w16cid:paraId="79FA973D" w16cid:durableId="2E5E262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F303C"/>
    <w:multiLevelType w:val="hybridMultilevel"/>
    <w:tmpl w:val="A602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Терещенко Владимир Евгеньевич">
    <w15:presenceInfo w15:providerId="AD" w15:userId="S-1-5-21-1688843161-135847232-283336769-2354"/>
  </w15:person>
  <w15:person w15:author="Васильева Раиса Викторовна">
    <w15:presenceInfo w15:providerId="AD" w15:userId="S-1-5-21-1688843161-135847232-283336769-23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FEC"/>
    <w:rsid w:val="00003BDE"/>
    <w:rsid w:val="00076FE7"/>
    <w:rsid w:val="00086890"/>
    <w:rsid w:val="000E6998"/>
    <w:rsid w:val="001E189B"/>
    <w:rsid w:val="00293165"/>
    <w:rsid w:val="0029582C"/>
    <w:rsid w:val="0032396F"/>
    <w:rsid w:val="00422D0B"/>
    <w:rsid w:val="004E665F"/>
    <w:rsid w:val="00622C77"/>
    <w:rsid w:val="006E7F08"/>
    <w:rsid w:val="007056C2"/>
    <w:rsid w:val="00733FAA"/>
    <w:rsid w:val="00771EFE"/>
    <w:rsid w:val="0095354E"/>
    <w:rsid w:val="00A064A9"/>
    <w:rsid w:val="00A404C5"/>
    <w:rsid w:val="00A56CC6"/>
    <w:rsid w:val="00A66981"/>
    <w:rsid w:val="00B77ACA"/>
    <w:rsid w:val="00BB79F0"/>
    <w:rsid w:val="00C4491C"/>
    <w:rsid w:val="00C63C5C"/>
    <w:rsid w:val="00C97C79"/>
    <w:rsid w:val="00DD40C5"/>
    <w:rsid w:val="00EB5CE4"/>
    <w:rsid w:val="00EC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BB78B"/>
  <w15:chartTrackingRefBased/>
  <w15:docId w15:val="{B4024CDD-7DC7-4CC7-9F9D-D34E419FB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3FA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3F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733FAA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771EF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71EF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71EF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71EF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71EF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71E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71E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8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microsoft.com/office/2018/08/relationships/commentsExtensible" Target="commentsExtensible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Раиса Викторовна</dc:creator>
  <cp:keywords/>
  <dc:description/>
  <cp:lastModifiedBy>Лебединская Ульяна Максимова</cp:lastModifiedBy>
  <cp:revision>25</cp:revision>
  <dcterms:created xsi:type="dcterms:W3CDTF">2026-07-23T07:26:00Z</dcterms:created>
  <dcterms:modified xsi:type="dcterms:W3CDTF">2026-10-02T05:36:00Z</dcterms:modified>
</cp:coreProperties>
</file>