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EE74E" w14:textId="77777777" w:rsidR="001B49A0" w:rsidRPr="00F5057A" w:rsidRDefault="001B49A0" w:rsidP="001B49A0">
      <w:pPr>
        <w:rPr>
          <w:rFonts w:ascii="Times New Roman" w:hAnsi="Times New Roman" w:cs="Times New Roman"/>
          <w:sz w:val="24"/>
          <w:szCs w:val="24"/>
        </w:rPr>
      </w:pPr>
    </w:p>
    <w:tbl>
      <w:tblPr>
        <w:tblW w:w="10289" w:type="dxa"/>
        <w:tblInd w:w="-116" w:type="dxa"/>
        <w:tblLook w:val="0000" w:firstRow="0" w:lastRow="0" w:firstColumn="0" w:lastColumn="0" w:noHBand="0" w:noVBand="0"/>
      </w:tblPr>
      <w:tblGrid>
        <w:gridCol w:w="4193"/>
        <w:gridCol w:w="6096"/>
      </w:tblGrid>
      <w:tr w:rsidR="0084096D" w14:paraId="4BF67C09" w14:textId="77777777" w:rsidTr="008F51CF">
        <w:trPr>
          <w:trHeight w:val="462"/>
        </w:trPr>
        <w:tc>
          <w:tcPr>
            <w:tcW w:w="4193" w:type="dxa"/>
            <w:shd w:val="clear" w:color="auto" w:fill="auto"/>
          </w:tcPr>
          <w:p w14:paraId="5D2CA26E" w14:textId="77777777" w:rsidR="001B49A0" w:rsidRPr="00F5057A" w:rsidRDefault="001B49A0" w:rsidP="001B49A0">
            <w:pPr>
              <w:widowControl w:val="0"/>
              <w:pBdr>
                <w:bar w:val="single" w:sz="4" w:color="auto"/>
              </w:pBdr>
              <w:spacing w:after="0"/>
              <w:ind w:right="1023"/>
              <w:jc w:val="center"/>
              <w:rPr>
                <w:rFonts w:ascii="Times New Roman" w:hAnsi="Times New Roman" w:cs="Times New Roman"/>
                <w:sz w:val="24"/>
                <w:szCs w:val="24"/>
              </w:rPr>
            </w:pPr>
          </w:p>
        </w:tc>
        <w:tc>
          <w:tcPr>
            <w:tcW w:w="6096" w:type="dxa"/>
          </w:tcPr>
          <w:p w14:paraId="146042FC" w14:textId="77777777" w:rsidR="001B49A0" w:rsidRPr="00F5057A" w:rsidRDefault="002555C8"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УТВЕРЖДАЮ</w:t>
            </w:r>
          </w:p>
        </w:tc>
      </w:tr>
      <w:tr w:rsidR="008F51CF" w14:paraId="2F0E2E86" w14:textId="77777777" w:rsidTr="008F51CF">
        <w:trPr>
          <w:trHeight w:val="840"/>
        </w:trPr>
        <w:tc>
          <w:tcPr>
            <w:tcW w:w="4193" w:type="dxa"/>
            <w:shd w:val="clear" w:color="auto" w:fill="auto"/>
          </w:tcPr>
          <w:p w14:paraId="4A0151D7"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14:paraId="2FAD8683" w14:textId="77777777" w:rsidR="008F51CF" w:rsidRPr="00F5057A" w:rsidRDefault="008F51CF" w:rsidP="008F51CF">
            <w:pPr>
              <w:widowControl w:val="0"/>
              <w:pBdr>
                <w:bar w:val="single" w:sz="4" w:color="auto"/>
              </w:pBdr>
              <w:spacing w:after="0"/>
              <w:ind w:right="37"/>
              <w:jc w:val="center"/>
              <w:rPr>
                <w:rFonts w:ascii="Times New Roman" w:hAnsi="Times New Roman" w:cs="Times New Roman"/>
                <w:sz w:val="24"/>
                <w:szCs w:val="24"/>
              </w:rPr>
            </w:pPr>
            <w:r w:rsidRPr="00613481">
              <w:rPr>
                <w:rFonts w:ascii="Times New Roman" w:hAnsi="Times New Roman" w:cs="Times New Roman"/>
                <w:sz w:val="24"/>
                <w:szCs w:val="24"/>
              </w:rPr>
              <w:t>Ректор государственного автономного учреждения Калининградской области</w:t>
            </w:r>
            <w:r>
              <w:rPr>
                <w:rFonts w:ascii="Times New Roman" w:hAnsi="Times New Roman" w:cs="Times New Roman"/>
                <w:sz w:val="24"/>
                <w:szCs w:val="24"/>
              </w:rPr>
              <w:t xml:space="preserve"> </w:t>
            </w:r>
            <w:r w:rsidRPr="00613481">
              <w:rPr>
                <w:rFonts w:ascii="Times New Roman" w:hAnsi="Times New Roman" w:cs="Times New Roman"/>
                <w:sz w:val="24"/>
                <w:szCs w:val="24"/>
              </w:rPr>
              <w:t>дополнительного профессионального образования «Институт развития образования»</w:t>
            </w:r>
          </w:p>
        </w:tc>
      </w:tr>
      <w:tr w:rsidR="008F51CF" w14:paraId="7FC14888" w14:textId="77777777" w:rsidTr="008F51CF">
        <w:trPr>
          <w:trHeight w:val="762"/>
        </w:trPr>
        <w:tc>
          <w:tcPr>
            <w:tcW w:w="4193" w:type="dxa"/>
            <w:shd w:val="clear" w:color="auto" w:fill="auto"/>
          </w:tcPr>
          <w:p w14:paraId="4E1BA9D7"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14:paraId="164F6ACF" w14:textId="77777777"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r w:rsidRPr="00F5057A">
              <w:rPr>
                <w:rFonts w:ascii="Times New Roman" w:hAnsi="Times New Roman" w:cs="Times New Roman"/>
                <w:sz w:val="24"/>
                <w:szCs w:val="24"/>
              </w:rPr>
              <w:t>_______________</w:t>
            </w:r>
            <w:r w:rsidRPr="00613481">
              <w:rPr>
                <w:rFonts w:ascii="Times New Roman" w:hAnsi="Times New Roman" w:cs="Times New Roman"/>
                <w:sz w:val="24"/>
                <w:szCs w:val="24"/>
              </w:rPr>
              <w:t>Л.А. Зорькина</w:t>
            </w:r>
          </w:p>
        </w:tc>
      </w:tr>
      <w:tr w:rsidR="008F51CF" w14:paraId="258A5E5D" w14:textId="77777777" w:rsidTr="008F51CF">
        <w:trPr>
          <w:trHeight w:val="477"/>
        </w:trPr>
        <w:tc>
          <w:tcPr>
            <w:tcW w:w="4193" w:type="dxa"/>
            <w:shd w:val="clear" w:color="auto" w:fill="auto"/>
          </w:tcPr>
          <w:p w14:paraId="35089898" w14:textId="77777777" w:rsidR="008F51CF" w:rsidRPr="00F5057A" w:rsidRDefault="008F51CF" w:rsidP="008F51CF">
            <w:pPr>
              <w:widowControl w:val="0"/>
              <w:pBdr>
                <w:bar w:val="single" w:sz="4" w:color="auto"/>
              </w:pBdr>
              <w:spacing w:after="0"/>
              <w:ind w:right="1444"/>
              <w:jc w:val="center"/>
              <w:rPr>
                <w:rFonts w:ascii="Times New Roman" w:hAnsi="Times New Roman" w:cs="Times New Roman"/>
                <w:sz w:val="24"/>
                <w:szCs w:val="24"/>
              </w:rPr>
            </w:pPr>
          </w:p>
        </w:tc>
        <w:tc>
          <w:tcPr>
            <w:tcW w:w="6096" w:type="dxa"/>
          </w:tcPr>
          <w:p w14:paraId="25D2DD8E" w14:textId="77777777" w:rsidR="008F51CF" w:rsidRPr="00F5057A" w:rsidRDefault="008F51CF"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«_____»___________202</w:t>
            </w:r>
            <w:r w:rsidR="001B49A0">
              <w:rPr>
                <w:rFonts w:ascii="Times New Roman" w:hAnsi="Times New Roman" w:cs="Times New Roman"/>
                <w:sz w:val="24"/>
                <w:szCs w:val="24"/>
              </w:rPr>
              <w:t>6</w:t>
            </w:r>
            <w:r w:rsidRPr="00F5057A">
              <w:rPr>
                <w:rFonts w:ascii="Times New Roman" w:hAnsi="Times New Roman" w:cs="Times New Roman"/>
                <w:sz w:val="24"/>
                <w:szCs w:val="24"/>
              </w:rPr>
              <w:t xml:space="preserve"> года</w:t>
            </w:r>
          </w:p>
        </w:tc>
      </w:tr>
    </w:tbl>
    <w:p w14:paraId="4852DE17"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2E1EFD0F" w14:textId="77777777" w:rsidR="001B49A0" w:rsidRDefault="001B49A0" w:rsidP="001B49A0">
      <w:pPr>
        <w:widowControl w:val="0"/>
        <w:spacing w:after="0"/>
        <w:contextualSpacing/>
        <w:mirrorIndents/>
        <w:jc w:val="center"/>
        <w:outlineLvl w:val="0"/>
        <w:rPr>
          <w:rFonts w:ascii="Times New Roman" w:hAnsi="Times New Roman" w:cs="Times New Roman"/>
          <w:b/>
          <w:sz w:val="24"/>
          <w:szCs w:val="24"/>
        </w:rPr>
      </w:pPr>
    </w:p>
    <w:p w14:paraId="75DF0715" w14:textId="77777777" w:rsidR="00613481" w:rsidRPr="00F5057A" w:rsidRDefault="00613481" w:rsidP="001B49A0">
      <w:pPr>
        <w:widowControl w:val="0"/>
        <w:spacing w:after="0"/>
        <w:contextualSpacing/>
        <w:mirrorIndents/>
        <w:jc w:val="center"/>
        <w:outlineLvl w:val="0"/>
        <w:rPr>
          <w:rFonts w:ascii="Times New Roman" w:hAnsi="Times New Roman" w:cs="Times New Roman"/>
          <w:b/>
          <w:sz w:val="24"/>
          <w:szCs w:val="24"/>
        </w:rPr>
      </w:pPr>
    </w:p>
    <w:p w14:paraId="081F9A48"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Документация об аукционе в электронной форме</w:t>
      </w:r>
    </w:p>
    <w:p w14:paraId="3F6E7421" w14:textId="7E3DCEFE" w:rsidR="001B49A0" w:rsidRPr="00613481" w:rsidRDefault="002555C8" w:rsidP="001B49A0">
      <w:pPr>
        <w:spacing w:after="0"/>
        <w:ind w:left="567"/>
        <w:jc w:val="center"/>
        <w:rPr>
          <w:rFonts w:ascii="Times New Roman" w:eastAsia="Times New Roman" w:hAnsi="Times New Roman" w:cs="Times New Roman"/>
          <w:b/>
          <w:sz w:val="24"/>
          <w:szCs w:val="24"/>
          <w:lang w:eastAsia="ru-RU"/>
        </w:rPr>
      </w:pPr>
      <w:r w:rsidRPr="00613481">
        <w:rPr>
          <w:rFonts w:ascii="Times New Roman" w:hAnsi="Times New Roman" w:cs="Times New Roman"/>
          <w:b/>
          <w:bCs/>
          <w:noProof/>
          <w:sz w:val="24"/>
          <w:szCs w:val="24"/>
          <w:u w:val="single"/>
        </w:rPr>
        <w:t xml:space="preserve">Поставка </w:t>
      </w:r>
      <w:r w:rsidR="001B49A0">
        <w:rPr>
          <w:rFonts w:ascii="Times New Roman" w:hAnsi="Times New Roman" w:cs="Times New Roman"/>
          <w:b/>
          <w:bCs/>
          <w:noProof/>
          <w:sz w:val="24"/>
          <w:szCs w:val="24"/>
          <w:u w:val="single"/>
        </w:rPr>
        <w:t xml:space="preserve">персональных компьютеров </w:t>
      </w:r>
      <w:r w:rsidR="002C1F43">
        <w:rPr>
          <w:rFonts w:ascii="Times New Roman" w:hAnsi="Times New Roman" w:cs="Times New Roman"/>
          <w:b/>
          <w:bCs/>
          <w:noProof/>
          <w:sz w:val="24"/>
          <w:szCs w:val="24"/>
          <w:u w:val="single"/>
        </w:rPr>
        <w:t>с мониторами</w:t>
      </w:r>
    </w:p>
    <w:p w14:paraId="0B69E3C4" w14:textId="77777777"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14:paraId="78539E81" w14:textId="77777777"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14:paraId="3AF4C5EE" w14:textId="77777777" w:rsidR="001B49A0" w:rsidRPr="00F5057A" w:rsidRDefault="002555C8" w:rsidP="001B49A0">
      <w:pPr>
        <w:keepNext/>
        <w:keepLines/>
        <w:widowControl w:val="0"/>
        <w:suppressLineNumbers/>
        <w:tabs>
          <w:tab w:val="left" w:pos="297"/>
        </w:tabs>
        <w:suppressAutoHyphens/>
        <w:spacing w:after="0"/>
        <w:ind w:left="-2"/>
        <w:jc w:val="both"/>
        <w:rPr>
          <w:rFonts w:ascii="Times New Roman" w:hAnsi="Times New Roman" w:cs="Times New Roman"/>
          <w:sz w:val="24"/>
          <w:szCs w:val="24"/>
        </w:rPr>
      </w:pPr>
      <w:r w:rsidRPr="00F5057A">
        <w:rPr>
          <w:rFonts w:ascii="Times New Roman" w:hAnsi="Times New Roman" w:cs="Times New Roman"/>
          <w:b/>
          <w:sz w:val="24"/>
          <w:szCs w:val="24"/>
        </w:rPr>
        <w:t>Заказчик:</w:t>
      </w:r>
      <w:r w:rsidRPr="00F5057A">
        <w:rPr>
          <w:rFonts w:ascii="Times New Roman" w:hAnsi="Times New Roman" w:cs="Times New Roman"/>
          <w:sz w:val="24"/>
          <w:szCs w:val="24"/>
        </w:rPr>
        <w:t xml:space="preserve"> ГОСУДАРСТВЕННОЕ</w:t>
      </w:r>
      <w:r w:rsidRPr="00613481">
        <w:rPr>
          <w:rFonts w:ascii="Times New Roman" w:hAnsi="Times New Roman" w:cs="Times New Roman"/>
          <w:sz w:val="24"/>
          <w:szCs w:val="24"/>
        </w:rPr>
        <w:t xml:space="preserve"> </w:t>
      </w:r>
      <w:r w:rsidRPr="00F5057A">
        <w:rPr>
          <w:rFonts w:ascii="Times New Roman" w:hAnsi="Times New Roman" w:cs="Times New Roman"/>
          <w:sz w:val="24"/>
          <w:szCs w:val="24"/>
        </w:rPr>
        <w:t>АВТОНОМНОЕ</w:t>
      </w:r>
      <w:r w:rsidRPr="00613481">
        <w:rPr>
          <w:rFonts w:ascii="Times New Roman" w:hAnsi="Times New Roman" w:cs="Times New Roman"/>
          <w:sz w:val="24"/>
          <w:szCs w:val="24"/>
        </w:rPr>
        <w:t xml:space="preserve"> УЧРЕЖДЕНИЕ КАЛИНИНГРАДСКОЙ ОБЛАСТИ ДОПОЛНИТЕЛЬНОГО ПРОФЕССИОНАЛЬНОГО ОБРАЗОВАНИЯ </w:t>
      </w:r>
      <w:r w:rsidR="00613481">
        <w:rPr>
          <w:rFonts w:ascii="Times New Roman" w:hAnsi="Times New Roman" w:cs="Times New Roman"/>
          <w:sz w:val="24"/>
          <w:szCs w:val="24"/>
        </w:rPr>
        <w:t>«</w:t>
      </w:r>
      <w:r w:rsidRPr="00613481">
        <w:rPr>
          <w:rFonts w:ascii="Times New Roman" w:hAnsi="Times New Roman" w:cs="Times New Roman"/>
          <w:sz w:val="24"/>
          <w:szCs w:val="24"/>
        </w:rPr>
        <w:t>ИНСТИТУТ РАЗВИТИЯ ОБРАЗОВА</w:t>
      </w:r>
      <w:r w:rsidRPr="00F5057A">
        <w:rPr>
          <w:rFonts w:ascii="Times New Roman" w:hAnsi="Times New Roman" w:cs="Times New Roman"/>
          <w:sz w:val="24"/>
          <w:szCs w:val="24"/>
          <w:lang w:val="en-US"/>
        </w:rPr>
        <w:t>H</w:t>
      </w:r>
      <w:r w:rsidRPr="00613481">
        <w:rPr>
          <w:rFonts w:ascii="Times New Roman" w:hAnsi="Times New Roman" w:cs="Times New Roman"/>
          <w:sz w:val="24"/>
          <w:szCs w:val="24"/>
        </w:rPr>
        <w:t>ИЯ</w:t>
      </w:r>
      <w:r w:rsidR="00613481">
        <w:rPr>
          <w:rFonts w:ascii="Times New Roman" w:hAnsi="Times New Roman" w:cs="Times New Roman"/>
          <w:sz w:val="24"/>
          <w:szCs w:val="24"/>
        </w:rPr>
        <w:t>»</w:t>
      </w:r>
    </w:p>
    <w:p w14:paraId="5B5A1A18"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2AA7F45F"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08569856"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7D1EDB14"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Калининград</w:t>
      </w:r>
    </w:p>
    <w:p w14:paraId="23C7852E"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202</w:t>
      </w:r>
      <w:r w:rsidR="001B49A0">
        <w:rPr>
          <w:rFonts w:ascii="Times New Roman" w:hAnsi="Times New Roman" w:cs="Times New Roman"/>
          <w:b/>
          <w:sz w:val="24"/>
          <w:szCs w:val="24"/>
        </w:rPr>
        <w:t>6</w:t>
      </w:r>
      <w:r w:rsidRPr="00F5057A">
        <w:rPr>
          <w:rFonts w:ascii="Times New Roman" w:hAnsi="Times New Roman" w:cs="Times New Roman"/>
          <w:b/>
          <w:sz w:val="24"/>
          <w:szCs w:val="24"/>
        </w:rPr>
        <w:t xml:space="preserve"> год </w:t>
      </w:r>
    </w:p>
    <w:p w14:paraId="384CF36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7B219685"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529854B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38F5E531" w14:textId="77777777" w:rsidR="001B49A0" w:rsidRPr="00F5057A" w:rsidRDefault="001B49A0" w:rsidP="001B49A0">
      <w:pPr>
        <w:widowControl w:val="0"/>
        <w:spacing w:after="0"/>
        <w:jc w:val="center"/>
        <w:outlineLvl w:val="0"/>
        <w:rPr>
          <w:rFonts w:ascii="Times New Roman" w:hAnsi="Times New Roman" w:cs="Times New Roman"/>
          <w:b/>
          <w:sz w:val="24"/>
          <w:szCs w:val="24"/>
        </w:rPr>
      </w:pPr>
    </w:p>
    <w:p w14:paraId="4C6648F0"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0B090B9D" w14:textId="77777777"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Содержание документации</w:t>
      </w:r>
    </w:p>
    <w:p w14:paraId="750F3324"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6329D341" w14:textId="77777777" w:rsidR="001B49A0" w:rsidRDefault="001B49A0" w:rsidP="001B49A0">
      <w:pPr>
        <w:widowControl w:val="0"/>
        <w:spacing w:after="0"/>
        <w:contextualSpacing/>
        <w:mirrorIndents/>
        <w:rPr>
          <w:rFonts w:ascii="Times New Roman" w:hAnsi="Times New Roman" w:cs="Times New Roman"/>
          <w:sz w:val="24"/>
          <w:szCs w:val="24"/>
        </w:rPr>
      </w:pPr>
    </w:p>
    <w:p w14:paraId="569A4319"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1.</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Информационная карта (краткая информация о предмете аукциона в электронной форме и условиях исполнения договора) </w:t>
      </w:r>
    </w:p>
    <w:p w14:paraId="770CF1CB" w14:textId="77777777" w:rsid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2.</w:t>
      </w:r>
      <w:r>
        <w:rPr>
          <w:rFonts w:ascii="Times New Roman" w:hAnsi="Times New Roman" w:cs="Times New Roman"/>
          <w:sz w:val="24"/>
          <w:szCs w:val="24"/>
        </w:rPr>
        <w:t xml:space="preserve"> </w:t>
      </w:r>
      <w:r w:rsidRPr="00F5057A">
        <w:rPr>
          <w:rFonts w:ascii="Times New Roman" w:hAnsi="Times New Roman" w:cs="Times New Roman"/>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14:paraId="46A4DF2C" w14:textId="77777777" w:rsidR="0084096D" w:rsidRP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CD688F">
        <w:rPr>
          <w:rFonts w:ascii="Times New Roman" w:hAnsi="Times New Roman" w:cs="Times New Roman"/>
          <w:bCs/>
          <w:sz w:val="24"/>
          <w:szCs w:val="24"/>
        </w:rPr>
        <w:t>Раздел 2.1.</w:t>
      </w:r>
      <w:r w:rsidRPr="00CD688F">
        <w:rPr>
          <w:rFonts w:ascii="Times New Roman" w:hAnsi="Times New Roman" w:cs="Times New Roman"/>
          <w:bCs/>
          <w:sz w:val="24"/>
          <w:szCs w:val="24"/>
        </w:rPr>
        <w:tab/>
        <w:t>Применение национального режима в соответствии со статьей 3.1-4 Закона о закупках</w:t>
      </w:r>
      <w:r w:rsidRPr="00CD688F">
        <w:rPr>
          <w:rFonts w:ascii="Times New Roman" w:hAnsi="Times New Roman" w:cs="Times New Roman"/>
          <w:bCs/>
          <w:color w:val="0070C0"/>
          <w:sz w:val="24"/>
          <w:szCs w:val="24"/>
        </w:rPr>
        <w:t xml:space="preserve"> </w:t>
      </w:r>
    </w:p>
    <w:p w14:paraId="3E128083"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3.</w:t>
      </w:r>
      <w:r>
        <w:rPr>
          <w:rFonts w:ascii="Times New Roman" w:hAnsi="Times New Roman" w:cs="Times New Roman"/>
          <w:sz w:val="24"/>
          <w:szCs w:val="24"/>
        </w:rPr>
        <w:t xml:space="preserve"> </w:t>
      </w:r>
      <w:r w:rsidRPr="00F5057A">
        <w:rPr>
          <w:rFonts w:ascii="Times New Roman" w:hAnsi="Times New Roman" w:cs="Times New Roman"/>
          <w:sz w:val="24"/>
          <w:szCs w:val="24"/>
        </w:rPr>
        <w:t>Примерные формы документов и сведений для предоставления в составе заявки на участие в аукционе в электронной форме</w:t>
      </w:r>
    </w:p>
    <w:p w14:paraId="66D90026"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4.</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Проект договора </w:t>
      </w:r>
    </w:p>
    <w:p w14:paraId="2DE7947D" w14:textId="77777777"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5.</w:t>
      </w:r>
      <w:r>
        <w:rPr>
          <w:rFonts w:ascii="Times New Roman" w:hAnsi="Times New Roman" w:cs="Times New Roman"/>
          <w:sz w:val="24"/>
          <w:szCs w:val="24"/>
        </w:rPr>
        <w:t xml:space="preserve"> </w:t>
      </w:r>
      <w:r w:rsidRPr="00F5057A">
        <w:rPr>
          <w:rFonts w:ascii="Times New Roman" w:hAnsi="Times New Roman" w:cs="Times New Roman"/>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14:paraId="28383B5B" w14:textId="77777777" w:rsidR="001B49A0" w:rsidRPr="00F5057A" w:rsidRDefault="001B49A0" w:rsidP="001B49A0">
      <w:pPr>
        <w:widowControl w:val="0"/>
        <w:spacing w:after="0"/>
        <w:contextualSpacing/>
        <w:mirrorIndents/>
        <w:jc w:val="both"/>
        <w:rPr>
          <w:rFonts w:ascii="Times New Roman" w:hAnsi="Times New Roman" w:cs="Times New Roman"/>
          <w:sz w:val="24"/>
          <w:szCs w:val="24"/>
        </w:rPr>
      </w:pPr>
    </w:p>
    <w:p w14:paraId="1049D187" w14:textId="77777777" w:rsidR="001B49A0" w:rsidRDefault="001B49A0" w:rsidP="001B49A0">
      <w:pPr>
        <w:rPr>
          <w:rFonts w:ascii="Times New Roman" w:hAnsi="Times New Roman" w:cs="Times New Roman"/>
          <w:sz w:val="24"/>
          <w:szCs w:val="24"/>
        </w:rPr>
      </w:pPr>
    </w:p>
    <w:p w14:paraId="7AF7D5BF" w14:textId="77777777" w:rsidR="001B49A0" w:rsidRPr="00F5057A" w:rsidRDefault="001B49A0" w:rsidP="001B49A0">
      <w:pPr>
        <w:rPr>
          <w:rFonts w:ascii="Times New Roman" w:hAnsi="Times New Roman" w:cs="Times New Roman"/>
          <w:sz w:val="24"/>
          <w:szCs w:val="24"/>
        </w:rPr>
      </w:pPr>
    </w:p>
    <w:p w14:paraId="10CFF8F3" w14:textId="77777777" w:rsidR="001B49A0" w:rsidRPr="00F5057A" w:rsidRDefault="001B49A0" w:rsidP="001B49A0">
      <w:pPr>
        <w:rPr>
          <w:rFonts w:ascii="Times New Roman" w:hAnsi="Times New Roman" w:cs="Times New Roman"/>
          <w:sz w:val="24"/>
          <w:szCs w:val="24"/>
        </w:rPr>
      </w:pPr>
    </w:p>
    <w:p w14:paraId="158E3FCC"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0D322D75"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1.</w:t>
      </w:r>
    </w:p>
    <w:p w14:paraId="5906ABC2"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Информационная карта</w:t>
      </w:r>
    </w:p>
    <w:p w14:paraId="6FF80B8A" w14:textId="77777777" w:rsidR="001B49A0" w:rsidRPr="00F5057A" w:rsidRDefault="002555C8" w:rsidP="001B49A0">
      <w:pPr>
        <w:jc w:val="center"/>
        <w:rPr>
          <w:rFonts w:ascii="Times New Roman" w:hAnsi="Times New Roman" w:cs="Times New Roman"/>
          <w:sz w:val="24"/>
          <w:szCs w:val="24"/>
        </w:rPr>
      </w:pPr>
      <w:r w:rsidRPr="00F5057A">
        <w:rPr>
          <w:rFonts w:ascii="Times New Roman" w:hAnsi="Times New Roman" w:cs="Times New Roman"/>
          <w:b/>
          <w:sz w:val="24"/>
          <w:szCs w:val="24"/>
        </w:rPr>
        <w:t>(краткая информация о предмете аукциона в электронной форме и условиях исполнения договора)</w:t>
      </w:r>
    </w:p>
    <w:tbl>
      <w:tblPr>
        <w:tblW w:w="10320" w:type="dxa"/>
        <w:tblLayout w:type="fixed"/>
        <w:tblLook w:val="04A0" w:firstRow="1" w:lastRow="0" w:firstColumn="1" w:lastColumn="0" w:noHBand="0" w:noVBand="1"/>
      </w:tblPr>
      <w:tblGrid>
        <w:gridCol w:w="720"/>
        <w:gridCol w:w="2340"/>
        <w:gridCol w:w="7260"/>
      </w:tblGrid>
      <w:tr w:rsidR="0084096D" w14:paraId="032C12D4" w14:textId="77777777" w:rsidTr="001B49A0">
        <w:tc>
          <w:tcPr>
            <w:tcW w:w="720" w:type="dxa"/>
            <w:tcBorders>
              <w:top w:val="single" w:sz="4" w:space="0" w:color="auto"/>
              <w:left w:val="single" w:sz="4" w:space="0" w:color="auto"/>
              <w:bottom w:val="single" w:sz="4" w:space="0" w:color="auto"/>
              <w:right w:val="single" w:sz="4" w:space="0" w:color="auto"/>
            </w:tcBorders>
            <w:vAlign w:val="center"/>
            <w:hideMark/>
          </w:tcPr>
          <w:p w14:paraId="19DF93B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1327A38"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7260" w:type="dxa"/>
            <w:tcBorders>
              <w:top w:val="single" w:sz="4" w:space="0" w:color="auto"/>
              <w:left w:val="single" w:sz="4" w:space="0" w:color="auto"/>
              <w:bottom w:val="single" w:sz="4" w:space="0" w:color="auto"/>
              <w:right w:val="single" w:sz="4" w:space="0" w:color="auto"/>
            </w:tcBorders>
            <w:vAlign w:val="center"/>
            <w:hideMark/>
          </w:tcPr>
          <w:p w14:paraId="78878CA8"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Текст пояснений</w:t>
            </w:r>
          </w:p>
        </w:tc>
      </w:tr>
      <w:tr w:rsidR="0084096D" w14:paraId="41516FEB" w14:textId="77777777" w:rsidTr="001B49A0">
        <w:trPr>
          <w:trHeight w:val="995"/>
        </w:trPr>
        <w:tc>
          <w:tcPr>
            <w:tcW w:w="720" w:type="dxa"/>
            <w:tcBorders>
              <w:top w:val="single" w:sz="4" w:space="0" w:color="auto"/>
              <w:left w:val="single" w:sz="4" w:space="0" w:color="auto"/>
              <w:bottom w:val="single" w:sz="4" w:space="0" w:color="auto"/>
              <w:right w:val="single" w:sz="4" w:space="0" w:color="auto"/>
            </w:tcBorders>
          </w:tcPr>
          <w:p w14:paraId="4CDB03FD" w14:textId="77777777" w:rsidR="001B49A0" w:rsidRPr="00D3592E"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w:t>
            </w:r>
          </w:p>
        </w:tc>
        <w:tc>
          <w:tcPr>
            <w:tcW w:w="2340" w:type="dxa"/>
            <w:tcBorders>
              <w:top w:val="single" w:sz="4" w:space="0" w:color="auto"/>
              <w:left w:val="single" w:sz="4" w:space="0" w:color="auto"/>
              <w:bottom w:val="single" w:sz="4" w:space="0" w:color="auto"/>
              <w:right w:val="single" w:sz="4" w:space="0" w:color="auto"/>
            </w:tcBorders>
          </w:tcPr>
          <w:p w14:paraId="0934EADD" w14:textId="77777777" w:rsidR="001B49A0" w:rsidRPr="00D3592E" w:rsidRDefault="002555C8" w:rsidP="001B49A0">
            <w:pPr>
              <w:widowControl w:val="0"/>
              <w:spacing w:after="0"/>
              <w:contextualSpacing/>
              <w:mirrorIndents/>
              <w:rPr>
                <w:rFonts w:ascii="Times New Roman" w:hAnsi="Times New Roman" w:cs="Times New Roman"/>
                <w:sz w:val="24"/>
                <w:szCs w:val="24"/>
              </w:rPr>
            </w:pPr>
            <w:r w:rsidRPr="00D3592E">
              <w:rPr>
                <w:rFonts w:ascii="Times New Roman" w:hAnsi="Times New Roman" w:cs="Times New Roman"/>
                <w:sz w:val="24"/>
                <w:szCs w:val="24"/>
              </w:rPr>
              <w:t>Сокращения, используемые в настоящей документации</w:t>
            </w:r>
          </w:p>
        </w:tc>
        <w:tc>
          <w:tcPr>
            <w:tcW w:w="7260" w:type="dxa"/>
            <w:tcBorders>
              <w:top w:val="single" w:sz="4" w:space="0" w:color="auto"/>
              <w:left w:val="single" w:sz="4" w:space="0" w:color="auto"/>
              <w:bottom w:val="single" w:sz="4" w:space="0" w:color="auto"/>
              <w:right w:val="single" w:sz="4" w:space="0" w:color="auto"/>
            </w:tcBorders>
          </w:tcPr>
          <w:p w14:paraId="4E22E49F"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закупках - Федеральный закон от 18.07.2011 № 223-ФЗ «О закупках товаров, работ, услуг отдельными видами юридических лиц»;</w:t>
            </w:r>
          </w:p>
          <w:p w14:paraId="2BA9746A"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контрактной системе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1EE3D961"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об электронной подписи» - Федеральный закон от 6.04.2011 № 63-ФЗ «Об электронной подписи»;</w:t>
            </w:r>
          </w:p>
          <w:p w14:paraId="26173408"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Положение о независимых гарантиях - положение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утвержденное Постановлением № 1397;</w:t>
            </w:r>
          </w:p>
          <w:p w14:paraId="6333EFE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1352 -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5A88027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sz w:val="24"/>
                <w:szCs w:val="24"/>
              </w:rPr>
              <w:t>Положение о закупке – положение о закупке товаров, работ, услуг, указанное в части 4 настоящего раздела;</w:t>
            </w:r>
          </w:p>
          <w:p w14:paraId="2ED4090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1397 - постановлением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76BB51A"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Российской Федерации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1A0F7293"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5DAB39DB"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 xml:space="preserve">Специальный банковский счет - специальный счет (в порядке, </w:t>
            </w:r>
            <w:r w:rsidRPr="00D3592E">
              <w:rPr>
                <w:rFonts w:ascii="Times New Roman" w:hAnsi="Times New Roman" w:cs="Times New Roman"/>
                <w:bCs/>
                <w:sz w:val="24"/>
                <w:szCs w:val="24"/>
              </w:rPr>
              <w:lastRenderedPageBreak/>
              <w:t>предусмотренном регламентом электронной площадки), открытый им в банке, включенном в перечень, утвержденный распоряжением Правительства Российской Федерации от 13.07.2018 № 1451-р;</w:t>
            </w:r>
          </w:p>
          <w:p w14:paraId="0CD77934" w14:textId="77777777"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Электронная площадка – электронная площадка, указанная в части 6 настоящего раздела.</w:t>
            </w:r>
          </w:p>
        </w:tc>
      </w:tr>
      <w:tr w:rsidR="0084096D" w14:paraId="0F4504A4" w14:textId="77777777" w:rsidTr="001B49A0">
        <w:trPr>
          <w:trHeight w:val="1832"/>
        </w:trPr>
        <w:tc>
          <w:tcPr>
            <w:tcW w:w="720" w:type="dxa"/>
            <w:tcBorders>
              <w:top w:val="single" w:sz="4" w:space="0" w:color="auto"/>
              <w:left w:val="single" w:sz="4" w:space="0" w:color="auto"/>
              <w:bottom w:val="single" w:sz="4" w:space="0" w:color="auto"/>
              <w:right w:val="single" w:sz="4" w:space="0" w:color="auto"/>
            </w:tcBorders>
          </w:tcPr>
          <w:p w14:paraId="6C3F74C4"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w:t>
            </w:r>
          </w:p>
        </w:tc>
        <w:tc>
          <w:tcPr>
            <w:tcW w:w="2340" w:type="dxa"/>
            <w:tcBorders>
              <w:top w:val="single" w:sz="4" w:space="0" w:color="auto"/>
              <w:left w:val="single" w:sz="4" w:space="0" w:color="auto"/>
              <w:bottom w:val="single" w:sz="4" w:space="0" w:color="auto"/>
              <w:right w:val="single" w:sz="4" w:space="0" w:color="auto"/>
            </w:tcBorders>
          </w:tcPr>
          <w:p w14:paraId="596F80B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Заказчик</w:t>
            </w:r>
          </w:p>
        </w:tc>
        <w:tc>
          <w:tcPr>
            <w:tcW w:w="7260" w:type="dxa"/>
            <w:tcBorders>
              <w:top w:val="single" w:sz="4" w:space="0" w:color="auto"/>
              <w:left w:val="single" w:sz="4" w:space="0" w:color="auto"/>
              <w:bottom w:val="single" w:sz="4" w:space="0" w:color="auto"/>
              <w:right w:val="single" w:sz="4" w:space="0" w:color="auto"/>
            </w:tcBorders>
            <w:hideMark/>
          </w:tcPr>
          <w:p w14:paraId="25A98330" w14:textId="77777777" w:rsidR="001B49A0" w:rsidRPr="0096103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Наименование</w:t>
            </w:r>
            <w:r w:rsidRPr="0096103A">
              <w:rPr>
                <w:rFonts w:ascii="Times New Roman" w:hAnsi="Times New Roman" w:cs="Times New Roman"/>
                <w:b/>
                <w:sz w:val="24"/>
                <w:szCs w:val="24"/>
              </w:rPr>
              <w:t xml:space="preserve"> </w:t>
            </w:r>
            <w:r w:rsidRPr="00F5057A">
              <w:rPr>
                <w:rFonts w:ascii="Times New Roman" w:hAnsi="Times New Roman" w:cs="Times New Roman"/>
                <w:b/>
                <w:sz w:val="24"/>
                <w:szCs w:val="24"/>
              </w:rPr>
              <w:t>заказчика</w:t>
            </w:r>
            <w:r w:rsidRPr="0096103A">
              <w:rPr>
                <w:rFonts w:ascii="Times New Roman" w:hAnsi="Times New Roman" w:cs="Times New Roman"/>
                <w:b/>
                <w:sz w:val="24"/>
                <w:szCs w:val="24"/>
              </w:rPr>
              <w:t>:</w:t>
            </w:r>
            <w:r w:rsidRPr="0096103A">
              <w:rPr>
                <w:rFonts w:ascii="Times New Roman" w:hAnsi="Times New Roman" w:cs="Times New Roman"/>
                <w:sz w:val="24"/>
                <w:szCs w:val="24"/>
              </w:rPr>
              <w:t xml:space="preserve"> </w:t>
            </w:r>
            <w:r w:rsidRPr="0096103A">
              <w:rPr>
                <w:rFonts w:ascii="Times New Roman" w:hAnsi="Times New Roman" w:cs="Times New Roman"/>
                <w:noProof/>
                <w:spacing w:val="-8"/>
                <w:sz w:val="24"/>
                <w:szCs w:val="24"/>
              </w:rPr>
              <w:t>ГОСУДАРСТВЕННОЕ</w:t>
            </w:r>
            <w:r w:rsidRPr="00613481">
              <w:rPr>
                <w:rFonts w:ascii="Times New Roman" w:hAnsi="Times New Roman" w:cs="Times New Roman"/>
                <w:noProof/>
                <w:spacing w:val="-8"/>
                <w:sz w:val="24"/>
                <w:szCs w:val="24"/>
              </w:rPr>
              <w:t xml:space="preserve"> </w:t>
            </w:r>
            <w:r w:rsidRPr="0096103A">
              <w:rPr>
                <w:rFonts w:ascii="Times New Roman" w:hAnsi="Times New Roman" w:cs="Times New Roman"/>
                <w:noProof/>
                <w:spacing w:val="-8"/>
                <w:sz w:val="24"/>
                <w:szCs w:val="24"/>
              </w:rPr>
              <w:t>АВТОНОМНОЕ</w:t>
            </w:r>
            <w:r w:rsidRPr="00613481">
              <w:rPr>
                <w:rFonts w:ascii="Times New Roman" w:hAnsi="Times New Roman" w:cs="Times New Roman"/>
                <w:spacing w:val="-8"/>
                <w:sz w:val="24"/>
                <w:szCs w:val="24"/>
              </w:rPr>
              <w:t xml:space="preserve"> УЧРЕЖДЕНИЕ КАЛИНИНГРАДСКОЙ ОБЛАСТИ ДОПОЛНИТЕЛЬНОГО ПРОФЕССИОНАЛЬНОГО ОБРАЗОВАНИЯ  </w:t>
            </w:r>
            <w:r w:rsidR="00613481">
              <w:rPr>
                <w:rFonts w:ascii="Times New Roman" w:hAnsi="Times New Roman" w:cs="Times New Roman"/>
                <w:spacing w:val="-8"/>
                <w:sz w:val="24"/>
                <w:szCs w:val="24"/>
              </w:rPr>
              <w:t>«</w:t>
            </w:r>
            <w:r w:rsidRPr="00613481">
              <w:rPr>
                <w:rFonts w:ascii="Times New Roman" w:hAnsi="Times New Roman" w:cs="Times New Roman"/>
                <w:spacing w:val="-8"/>
                <w:sz w:val="24"/>
                <w:szCs w:val="24"/>
              </w:rPr>
              <w:t>ИНСТИТУТ РАЗВИТИЯ ОБРАЗОВА</w:t>
            </w:r>
            <w:r w:rsidRPr="00F5057A">
              <w:rPr>
                <w:rFonts w:ascii="Times New Roman" w:hAnsi="Times New Roman" w:cs="Times New Roman"/>
                <w:spacing w:val="-8"/>
                <w:sz w:val="24"/>
                <w:szCs w:val="24"/>
                <w:lang w:val="en-US"/>
              </w:rPr>
              <w:t>H</w:t>
            </w:r>
            <w:r w:rsidRPr="00613481">
              <w:rPr>
                <w:rFonts w:ascii="Times New Roman" w:hAnsi="Times New Roman" w:cs="Times New Roman"/>
                <w:spacing w:val="-8"/>
                <w:sz w:val="24"/>
                <w:szCs w:val="24"/>
              </w:rPr>
              <w:t>ИЯ</w:t>
            </w:r>
            <w:r w:rsidR="00613481">
              <w:rPr>
                <w:rFonts w:ascii="Times New Roman" w:hAnsi="Times New Roman" w:cs="Times New Roman"/>
                <w:spacing w:val="-8"/>
                <w:sz w:val="24"/>
                <w:szCs w:val="24"/>
              </w:rPr>
              <w:t>»</w:t>
            </w:r>
          </w:p>
          <w:p w14:paraId="731A7D56" w14:textId="77777777"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Место нахождения:</w:t>
            </w:r>
            <w:r w:rsidRPr="00F5057A">
              <w:rPr>
                <w:rFonts w:ascii="Times New Roman" w:hAnsi="Times New Roman" w:cs="Times New Roman"/>
                <w:sz w:val="24"/>
                <w:szCs w:val="24"/>
              </w:rPr>
              <w:t xml:space="preserve"> </w:t>
            </w:r>
            <w:r w:rsidRPr="00F5057A">
              <w:rPr>
                <w:rFonts w:ascii="Times New Roman" w:hAnsi="Times New Roman" w:cs="Times New Roman"/>
                <w:noProof/>
                <w:spacing w:val="-8"/>
                <w:sz w:val="24"/>
                <w:szCs w:val="24"/>
              </w:rPr>
              <w:t>Российская Федерация</w:t>
            </w:r>
            <w:r w:rsidRPr="00F5057A">
              <w:rPr>
                <w:rFonts w:ascii="Times New Roman" w:hAnsi="Times New Roman" w:cs="Times New Roman"/>
                <w:spacing w:val="-8"/>
                <w:sz w:val="24"/>
                <w:szCs w:val="24"/>
              </w:rPr>
              <w:t>, 236016, Калининградская обл, Калининград г, Томская ул, Томская ул, Д. 19</w:t>
            </w:r>
          </w:p>
          <w:p w14:paraId="5A472F39" w14:textId="77777777"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Почтовый адрес: </w:t>
            </w:r>
            <w:r w:rsidRPr="00F5057A">
              <w:rPr>
                <w:rFonts w:ascii="Times New Roman" w:hAnsi="Times New Roman" w:cs="Times New Roman"/>
                <w:noProof/>
                <w:spacing w:val="-8"/>
                <w:sz w:val="24"/>
                <w:szCs w:val="24"/>
              </w:rPr>
              <w:t>236016, Калининградская</w:t>
            </w:r>
            <w:r w:rsidRPr="00F5057A">
              <w:rPr>
                <w:rFonts w:ascii="Times New Roman" w:hAnsi="Times New Roman" w:cs="Times New Roman"/>
                <w:spacing w:val="-8"/>
                <w:sz w:val="24"/>
                <w:szCs w:val="24"/>
              </w:rPr>
              <w:t xml:space="preserve"> обл, г Калининград, Калининградская обл, г Калининград, р-н Ленинградский, ул Томская, дом 19</w:t>
            </w:r>
          </w:p>
          <w:p w14:paraId="77EB7598" w14:textId="77777777" w:rsidR="001B49A0" w:rsidRPr="001B49A0"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Адрес электронной почты: </w:t>
            </w:r>
            <w:r w:rsidR="001B49A0">
              <w:rPr>
                <w:rFonts w:ascii="Times New Roman" w:hAnsi="Times New Roman" w:cs="Times New Roman"/>
                <w:noProof/>
                <w:spacing w:val="-8"/>
                <w:sz w:val="24"/>
                <w:szCs w:val="24"/>
                <w:lang w:val="en-US"/>
              </w:rPr>
              <w:t>a</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slisarenko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koiro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edu</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ru</w:t>
            </w:r>
          </w:p>
          <w:p w14:paraId="1F0B4AE5" w14:textId="77777777" w:rsidR="001B49A0" w:rsidRPr="00F5057A" w:rsidRDefault="002555C8" w:rsidP="001B49A0">
            <w:pPr>
              <w:keepNext/>
              <w:keepLines/>
              <w:suppressLineNumbers/>
              <w:suppressAutoHyphens/>
              <w:spacing w:after="0"/>
              <w:jc w:val="both"/>
              <w:rPr>
                <w:rFonts w:ascii="Times New Roman" w:hAnsi="Times New Roman" w:cs="Times New Roman"/>
                <w:sz w:val="24"/>
                <w:szCs w:val="24"/>
              </w:rPr>
            </w:pPr>
            <w:r w:rsidRPr="00F5057A">
              <w:rPr>
                <w:rFonts w:ascii="Times New Roman" w:hAnsi="Times New Roman" w:cs="Times New Roman"/>
                <w:b/>
                <w:sz w:val="24"/>
                <w:szCs w:val="24"/>
              </w:rPr>
              <w:t>Контактное лицо, номер контактного телефона:</w:t>
            </w:r>
            <w:r w:rsidRPr="00F5057A">
              <w:rPr>
                <w:rFonts w:ascii="Times New Roman" w:hAnsi="Times New Roman" w:cs="Times New Roman"/>
                <w:sz w:val="24"/>
                <w:szCs w:val="24"/>
              </w:rPr>
              <w:t xml:space="preserve"> </w:t>
            </w:r>
            <w:r w:rsidR="001B49A0">
              <w:rPr>
                <w:rFonts w:ascii="Times New Roman" w:hAnsi="Times New Roman" w:cs="Times New Roman"/>
                <w:noProof/>
                <w:spacing w:val="-8"/>
                <w:sz w:val="24"/>
                <w:szCs w:val="24"/>
              </w:rPr>
              <w:t>Слисаренко Александр Николаевич</w:t>
            </w:r>
            <w:r w:rsidRPr="00F5057A">
              <w:rPr>
                <w:rFonts w:ascii="Times New Roman" w:hAnsi="Times New Roman" w:cs="Times New Roman"/>
                <w:spacing w:val="-8"/>
                <w:sz w:val="24"/>
                <w:szCs w:val="24"/>
              </w:rPr>
              <w:t xml:space="preserve"> тел. </w:t>
            </w:r>
            <w:r w:rsidRPr="00F5057A">
              <w:rPr>
                <w:rFonts w:ascii="Times New Roman" w:hAnsi="Times New Roman" w:cs="Times New Roman"/>
                <w:noProof/>
                <w:spacing w:val="-8"/>
                <w:sz w:val="24"/>
                <w:szCs w:val="24"/>
              </w:rPr>
              <w:t>7-4012-578313</w:t>
            </w:r>
          </w:p>
        </w:tc>
      </w:tr>
      <w:tr w:rsidR="0084096D" w14:paraId="6C8D9FE3" w14:textId="77777777" w:rsidTr="001B49A0">
        <w:trPr>
          <w:trHeight w:val="2450"/>
        </w:trPr>
        <w:tc>
          <w:tcPr>
            <w:tcW w:w="720" w:type="dxa"/>
            <w:tcBorders>
              <w:top w:val="single" w:sz="4" w:space="0" w:color="auto"/>
              <w:left w:val="single" w:sz="4" w:space="0" w:color="auto"/>
              <w:bottom w:val="single" w:sz="4" w:space="0" w:color="auto"/>
              <w:right w:val="single" w:sz="4" w:space="0" w:color="auto"/>
            </w:tcBorders>
          </w:tcPr>
          <w:p w14:paraId="65CFCC10" w14:textId="77777777"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3</w:t>
            </w:r>
          </w:p>
          <w:p w14:paraId="6FD45C66" w14:textId="77777777"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40E9A60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Уполномоченное учреждение</w:t>
            </w:r>
          </w:p>
        </w:tc>
        <w:tc>
          <w:tcPr>
            <w:tcW w:w="7260" w:type="dxa"/>
            <w:tcBorders>
              <w:top w:val="single" w:sz="4" w:space="0" w:color="auto"/>
              <w:left w:val="single" w:sz="4" w:space="0" w:color="auto"/>
              <w:bottom w:val="single" w:sz="4" w:space="0" w:color="auto"/>
              <w:right w:val="single" w:sz="4" w:space="0" w:color="auto"/>
            </w:tcBorders>
            <w:hideMark/>
          </w:tcPr>
          <w:p w14:paraId="5E93F0E6" w14:textId="77777777" w:rsidR="001B49A0" w:rsidRPr="001B49A0" w:rsidRDefault="001B49A0" w:rsidP="001B49A0">
            <w:pPr>
              <w:widowControl w:val="0"/>
              <w:spacing w:after="0"/>
              <w:contextualSpacing/>
              <w:mirrorIndents/>
              <w:jc w:val="both"/>
              <w:rPr>
                <w:rFonts w:ascii="Times New Roman" w:hAnsi="Times New Roman" w:cs="Times New Roman"/>
                <w:sz w:val="24"/>
                <w:szCs w:val="24"/>
              </w:rPr>
            </w:pPr>
            <w:r w:rsidRPr="001B49A0">
              <w:rPr>
                <w:rFonts w:ascii="Times New Roman" w:hAnsi="Times New Roman" w:cs="Times New Roman"/>
                <w:sz w:val="24"/>
                <w:szCs w:val="24"/>
              </w:rPr>
              <w:t>Не пред</w:t>
            </w:r>
            <w:r>
              <w:rPr>
                <w:rFonts w:ascii="Times New Roman" w:hAnsi="Times New Roman" w:cs="Times New Roman"/>
                <w:sz w:val="24"/>
                <w:szCs w:val="24"/>
              </w:rPr>
              <w:t>у</w:t>
            </w:r>
            <w:r w:rsidRPr="001B49A0">
              <w:rPr>
                <w:rFonts w:ascii="Times New Roman" w:hAnsi="Times New Roman" w:cs="Times New Roman"/>
                <w:sz w:val="24"/>
                <w:szCs w:val="24"/>
              </w:rPr>
              <w:t>смотрено</w:t>
            </w:r>
          </w:p>
        </w:tc>
      </w:tr>
      <w:tr w:rsidR="0084096D" w14:paraId="7E076639" w14:textId="77777777" w:rsidTr="001B49A0">
        <w:trPr>
          <w:trHeight w:val="765"/>
        </w:trPr>
        <w:tc>
          <w:tcPr>
            <w:tcW w:w="720" w:type="dxa"/>
            <w:tcBorders>
              <w:top w:val="single" w:sz="4" w:space="0" w:color="auto"/>
              <w:left w:val="single" w:sz="4" w:space="0" w:color="auto"/>
              <w:bottom w:val="single" w:sz="4" w:space="0" w:color="auto"/>
              <w:right w:val="single" w:sz="4" w:space="0" w:color="auto"/>
            </w:tcBorders>
          </w:tcPr>
          <w:p w14:paraId="103BBCBB"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4</w:t>
            </w:r>
          </w:p>
        </w:tc>
        <w:tc>
          <w:tcPr>
            <w:tcW w:w="2340" w:type="dxa"/>
            <w:tcBorders>
              <w:top w:val="single" w:sz="4" w:space="0" w:color="auto"/>
              <w:left w:val="single" w:sz="4" w:space="0" w:color="auto"/>
              <w:bottom w:val="single" w:sz="4" w:space="0" w:color="auto"/>
              <w:right w:val="single" w:sz="4" w:space="0" w:color="auto"/>
            </w:tcBorders>
            <w:hideMark/>
          </w:tcPr>
          <w:p w14:paraId="5EC40FBF"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Правовой акт, регламентирующий правила закупки</w:t>
            </w:r>
          </w:p>
        </w:tc>
        <w:tc>
          <w:tcPr>
            <w:tcW w:w="7260" w:type="dxa"/>
            <w:tcBorders>
              <w:top w:val="single" w:sz="4" w:space="0" w:color="auto"/>
              <w:left w:val="single" w:sz="4" w:space="0" w:color="auto"/>
              <w:bottom w:val="single" w:sz="4" w:space="0" w:color="auto"/>
              <w:right w:val="single" w:sz="4" w:space="0" w:color="auto"/>
            </w:tcBorders>
          </w:tcPr>
          <w:p w14:paraId="229D0CF9" w14:textId="77777777" w:rsidR="001B49A0" w:rsidRPr="00F5057A" w:rsidRDefault="00613481" w:rsidP="00613481">
            <w:pPr>
              <w:autoSpaceDE w:val="0"/>
              <w:autoSpaceDN w:val="0"/>
              <w:adjustRightInd w:val="0"/>
              <w:spacing w:after="0"/>
              <w:jc w:val="both"/>
              <w:rPr>
                <w:rFonts w:ascii="Times New Roman" w:hAnsi="Times New Roman" w:cs="Times New Roman"/>
                <w:sz w:val="24"/>
                <w:szCs w:val="24"/>
              </w:rPr>
            </w:pPr>
            <w:r w:rsidRPr="00613481">
              <w:rPr>
                <w:rFonts w:ascii="Times New Roman" w:hAnsi="Times New Roman" w:cs="Times New Roman"/>
                <w:sz w:val="24"/>
                <w:szCs w:val="24"/>
              </w:rPr>
              <w:t>Положение о закупке товаров, работ, услуг государственным автономным учреждением Калининградской области дополнительного профессионального образования «Институт развития образования», 26.03.2024, наблюдательный совет</w:t>
            </w:r>
          </w:p>
        </w:tc>
      </w:tr>
      <w:tr w:rsidR="0084096D" w14:paraId="62A92877" w14:textId="77777777" w:rsidTr="001B49A0">
        <w:trPr>
          <w:trHeight w:val="545"/>
        </w:trPr>
        <w:tc>
          <w:tcPr>
            <w:tcW w:w="720" w:type="dxa"/>
            <w:tcBorders>
              <w:top w:val="single" w:sz="4" w:space="0" w:color="auto"/>
              <w:left w:val="single" w:sz="4" w:space="0" w:color="auto"/>
              <w:bottom w:val="single" w:sz="4" w:space="0" w:color="auto"/>
              <w:right w:val="single" w:sz="4" w:space="0" w:color="auto"/>
            </w:tcBorders>
          </w:tcPr>
          <w:p w14:paraId="7CE99AA1"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5</w:t>
            </w:r>
          </w:p>
        </w:tc>
        <w:tc>
          <w:tcPr>
            <w:tcW w:w="2340" w:type="dxa"/>
            <w:tcBorders>
              <w:top w:val="single" w:sz="4" w:space="0" w:color="auto"/>
              <w:left w:val="single" w:sz="4" w:space="0" w:color="auto"/>
              <w:bottom w:val="single" w:sz="4" w:space="0" w:color="auto"/>
              <w:right w:val="single" w:sz="4" w:space="0" w:color="auto"/>
            </w:tcBorders>
            <w:hideMark/>
          </w:tcPr>
          <w:p w14:paraId="28DE117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Способ закупки и предмет договора</w:t>
            </w:r>
          </w:p>
        </w:tc>
        <w:tc>
          <w:tcPr>
            <w:tcW w:w="7260" w:type="dxa"/>
            <w:tcBorders>
              <w:top w:val="single" w:sz="4" w:space="0" w:color="auto"/>
              <w:left w:val="single" w:sz="4" w:space="0" w:color="auto"/>
              <w:bottom w:val="single" w:sz="4" w:space="0" w:color="auto"/>
              <w:right w:val="single" w:sz="4" w:space="0" w:color="auto"/>
            </w:tcBorders>
            <w:hideMark/>
          </w:tcPr>
          <w:p w14:paraId="6A51E41D" w14:textId="7AB81CAF" w:rsidR="001B49A0" w:rsidRPr="00F5057A" w:rsidRDefault="002555C8" w:rsidP="001B49A0">
            <w:pPr>
              <w:spacing w:after="0"/>
              <w:jc w:val="both"/>
              <w:rPr>
                <w:rFonts w:ascii="Times New Roman" w:hAnsi="Times New Roman" w:cs="Times New Roman"/>
                <w:b/>
                <w:sz w:val="24"/>
                <w:szCs w:val="24"/>
              </w:rPr>
            </w:pPr>
            <w:r w:rsidRPr="00613481">
              <w:rPr>
                <w:rFonts w:ascii="Times New Roman" w:hAnsi="Times New Roman" w:cs="Times New Roman"/>
                <w:sz w:val="24"/>
                <w:szCs w:val="24"/>
              </w:rPr>
              <w:t>Аукцион в электронной форме</w:t>
            </w:r>
            <w:r w:rsidRPr="00613481">
              <w:rPr>
                <w:rFonts w:ascii="Times New Roman" w:hAnsi="Times New Roman" w:cs="Times New Roman"/>
                <w:bCs/>
                <w:sz w:val="24"/>
                <w:szCs w:val="24"/>
              </w:rPr>
              <w:t xml:space="preserve">, участниками которого могут быть только субъекты малого и среднего предпринимательства, </w:t>
            </w:r>
            <w:r w:rsidRPr="00613481">
              <w:rPr>
                <w:rFonts w:ascii="Times New Roman" w:hAnsi="Times New Roman" w:cs="Times New Roman"/>
                <w:sz w:val="24"/>
                <w:szCs w:val="24"/>
              </w:rPr>
              <w:t xml:space="preserve">на </w:t>
            </w:r>
            <w:r w:rsidR="00613481" w:rsidRPr="00613481">
              <w:rPr>
                <w:rFonts w:ascii="Times New Roman" w:hAnsi="Times New Roman" w:cs="Times New Roman"/>
                <w:noProof/>
                <w:sz w:val="24"/>
                <w:szCs w:val="24"/>
              </w:rPr>
              <w:t>п</w:t>
            </w:r>
            <w:r w:rsidRPr="00613481">
              <w:rPr>
                <w:rFonts w:ascii="Times New Roman" w:hAnsi="Times New Roman" w:cs="Times New Roman"/>
                <w:noProof/>
                <w:sz w:val="24"/>
                <w:szCs w:val="24"/>
              </w:rPr>
              <w:t xml:space="preserve">оставку </w:t>
            </w:r>
            <w:r w:rsidR="001B49A0">
              <w:rPr>
                <w:rFonts w:ascii="Times New Roman" w:hAnsi="Times New Roman" w:cs="Times New Roman"/>
                <w:noProof/>
                <w:sz w:val="24"/>
                <w:szCs w:val="24"/>
              </w:rPr>
              <w:t xml:space="preserve">персональных компьютеров </w:t>
            </w:r>
            <w:r w:rsidR="002C1F43">
              <w:rPr>
                <w:rFonts w:ascii="Times New Roman" w:hAnsi="Times New Roman" w:cs="Times New Roman"/>
                <w:noProof/>
                <w:sz w:val="24"/>
                <w:szCs w:val="24"/>
              </w:rPr>
              <w:t>с мониторами</w:t>
            </w:r>
          </w:p>
        </w:tc>
      </w:tr>
      <w:tr w:rsidR="0084096D" w14:paraId="71C1EBF7" w14:textId="77777777" w:rsidTr="001B49A0">
        <w:tc>
          <w:tcPr>
            <w:tcW w:w="720" w:type="dxa"/>
            <w:tcBorders>
              <w:top w:val="single" w:sz="4" w:space="0" w:color="auto"/>
              <w:left w:val="single" w:sz="4" w:space="0" w:color="auto"/>
              <w:bottom w:val="single" w:sz="4" w:space="0" w:color="auto"/>
              <w:right w:val="single" w:sz="4" w:space="0" w:color="auto"/>
            </w:tcBorders>
          </w:tcPr>
          <w:p w14:paraId="0E8247B5"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6</w:t>
            </w:r>
          </w:p>
        </w:tc>
        <w:tc>
          <w:tcPr>
            <w:tcW w:w="2340" w:type="dxa"/>
            <w:tcBorders>
              <w:top w:val="single" w:sz="4" w:space="0" w:color="auto"/>
              <w:left w:val="single" w:sz="4" w:space="0" w:color="auto"/>
              <w:bottom w:val="single" w:sz="4" w:space="0" w:color="auto"/>
              <w:right w:val="single" w:sz="4" w:space="0" w:color="auto"/>
            </w:tcBorders>
          </w:tcPr>
          <w:p w14:paraId="3705A28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Адрес электронной площадки в информационно-</w:t>
            </w:r>
            <w:r w:rsidRPr="00D3592E">
              <w:rPr>
                <w:rFonts w:ascii="Times New Roman" w:hAnsi="Times New Roman" w:cs="Times New Roman"/>
                <w:sz w:val="24"/>
                <w:szCs w:val="24"/>
              </w:rPr>
              <w:t>телекоммуникационной сети «Интернет»</w:t>
            </w:r>
          </w:p>
        </w:tc>
        <w:tc>
          <w:tcPr>
            <w:tcW w:w="7260" w:type="dxa"/>
            <w:tcBorders>
              <w:top w:val="single" w:sz="4" w:space="0" w:color="auto"/>
              <w:left w:val="single" w:sz="4" w:space="0" w:color="auto"/>
              <w:bottom w:val="single" w:sz="4" w:space="0" w:color="auto"/>
              <w:right w:val="single" w:sz="4" w:space="0" w:color="auto"/>
            </w:tcBorders>
          </w:tcPr>
          <w:p w14:paraId="6E37E7BB" w14:textId="77777777" w:rsidR="001B49A0" w:rsidRPr="00CC3999" w:rsidRDefault="00CC3999" w:rsidP="001B49A0">
            <w:pPr>
              <w:widowControl w:val="0"/>
              <w:spacing w:after="0"/>
              <w:contextualSpacing/>
              <w:mirrorIndents/>
              <w:rPr>
                <w:rFonts w:ascii="Times New Roman" w:hAnsi="Times New Roman" w:cs="Times New Roman"/>
                <w:sz w:val="24"/>
                <w:szCs w:val="24"/>
              </w:rPr>
            </w:pPr>
            <w:r w:rsidRPr="00CC3999">
              <w:rPr>
                <w:rFonts w:ascii="Times New Roman" w:hAnsi="Times New Roman" w:cs="Times New Roman"/>
                <w:sz w:val="24"/>
                <w:szCs w:val="24"/>
                <w:shd w:val="clear" w:color="auto" w:fill="FFFFFF"/>
              </w:rPr>
              <w:t>АО «Российский аукционный дом»</w:t>
            </w:r>
            <w:r w:rsidR="002555C8" w:rsidRPr="00CC3999">
              <w:rPr>
                <w:rFonts w:ascii="Times New Roman" w:hAnsi="Times New Roman" w:cs="Times New Roman"/>
                <w:sz w:val="24"/>
                <w:szCs w:val="24"/>
              </w:rPr>
              <w:t xml:space="preserve">: </w:t>
            </w:r>
            <w:r w:rsidRPr="00CC3999">
              <w:rPr>
                <w:rFonts w:ascii="Times New Roman" w:hAnsi="Times New Roman" w:cs="Times New Roman"/>
                <w:sz w:val="24"/>
                <w:szCs w:val="24"/>
              </w:rPr>
              <w:t>https://tender.lot-online.ru/</w:t>
            </w:r>
          </w:p>
        </w:tc>
      </w:tr>
      <w:tr w:rsidR="0084096D" w14:paraId="54C59950" w14:textId="77777777" w:rsidTr="001B49A0">
        <w:tc>
          <w:tcPr>
            <w:tcW w:w="720" w:type="dxa"/>
            <w:tcBorders>
              <w:top w:val="single" w:sz="4" w:space="0" w:color="auto"/>
              <w:left w:val="single" w:sz="4" w:space="0" w:color="auto"/>
              <w:bottom w:val="single" w:sz="4" w:space="0" w:color="auto"/>
              <w:right w:val="single" w:sz="4" w:space="0" w:color="auto"/>
            </w:tcBorders>
          </w:tcPr>
          <w:p w14:paraId="37864676"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7</w:t>
            </w:r>
          </w:p>
        </w:tc>
        <w:tc>
          <w:tcPr>
            <w:tcW w:w="2340" w:type="dxa"/>
            <w:tcBorders>
              <w:top w:val="single" w:sz="4" w:space="0" w:color="auto"/>
              <w:left w:val="single" w:sz="4" w:space="0" w:color="auto"/>
              <w:bottom w:val="single" w:sz="4" w:space="0" w:color="auto"/>
              <w:right w:val="single" w:sz="4" w:space="0" w:color="auto"/>
            </w:tcBorders>
          </w:tcPr>
          <w:p w14:paraId="3549EDB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w:t>
            </w:r>
          </w:p>
          <w:p w14:paraId="70315EF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дата начала, </w:t>
            </w:r>
          </w:p>
          <w:p w14:paraId="31143F1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время окончания срока подачи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70C5DCE0"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1. Порядок подачи заявок на участие в аукционе в электронной форме:</w:t>
            </w:r>
            <w:r w:rsidRPr="00F5057A">
              <w:rPr>
                <w:rFonts w:ascii="Times New Roman" w:hAnsi="Times New Roman" w:cs="Times New Roman"/>
                <w:sz w:val="24"/>
                <w:szCs w:val="24"/>
              </w:rPr>
              <w:t xml:space="preserve"> согласно разделу </w:t>
            </w:r>
            <w:r w:rsidRPr="00D3592E">
              <w:rPr>
                <w:rFonts w:ascii="Times New Roman" w:hAnsi="Times New Roman" w:cs="Times New Roman"/>
                <w:sz w:val="24"/>
                <w:szCs w:val="24"/>
              </w:rPr>
              <w:t>5 настоящей</w:t>
            </w:r>
            <w:r>
              <w:rPr>
                <w:rFonts w:ascii="Times New Roman" w:hAnsi="Times New Roman" w:cs="Times New Roman"/>
                <w:sz w:val="24"/>
                <w:szCs w:val="24"/>
              </w:rPr>
              <w:t xml:space="preserve"> документации</w:t>
            </w:r>
          </w:p>
          <w:p w14:paraId="71B7770E"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2. Место подачи заявок на участие в аукционе в электронной форме: </w:t>
            </w:r>
          </w:p>
          <w:p w14:paraId="265F53B1"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Заявка на участие в аукционе в электронной форме направляется участником аукциона в электронной форме оператору электронной площадки, указанной в извещении о проведении аукциона в электронной форме, а также пункте 5 Раздела 1 Информационная карта (краткая информация о предмете аукциона в электронной </w:t>
            </w:r>
            <w:r w:rsidRPr="00F5057A">
              <w:rPr>
                <w:rFonts w:ascii="Times New Roman" w:hAnsi="Times New Roman" w:cs="Times New Roman"/>
                <w:sz w:val="24"/>
                <w:szCs w:val="24"/>
              </w:rPr>
              <w:lastRenderedPageBreak/>
              <w:t>форме и условиях исполнения договора) документации об аукционе в электронной форме.</w:t>
            </w:r>
          </w:p>
          <w:p w14:paraId="321A6DAA"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3. Дата начала и дата и время окончания срока подачи заявок на участие в аукционе в электронной форме: </w:t>
            </w:r>
          </w:p>
          <w:p w14:paraId="3AEDEDB9" w14:textId="3CE5B15C"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sz w:val="24"/>
                <w:szCs w:val="24"/>
              </w:rPr>
              <w:t xml:space="preserve">Участник закупки вправе подать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w:t>
            </w:r>
            <w:r w:rsidRPr="00613481">
              <w:rPr>
                <w:rFonts w:ascii="Times New Roman" w:hAnsi="Times New Roman" w:cs="Times New Roman"/>
                <w:b/>
                <w:noProof/>
                <w:spacing w:val="-8"/>
                <w:sz w:val="24"/>
                <w:szCs w:val="24"/>
              </w:rPr>
              <w:t>11:00:00</w:t>
            </w:r>
            <w:r w:rsidRPr="00F5057A">
              <w:rPr>
                <w:rFonts w:ascii="Times New Roman" w:hAnsi="Times New Roman" w:cs="Times New Roman"/>
                <w:sz w:val="24"/>
                <w:szCs w:val="24"/>
              </w:rPr>
              <w:t xml:space="preserve"> (время калининградское) </w:t>
            </w:r>
            <w:r w:rsidR="002C1F43">
              <w:rPr>
                <w:rFonts w:ascii="Times New Roman" w:hAnsi="Times New Roman" w:cs="Times New Roman"/>
                <w:b/>
                <w:noProof/>
                <w:spacing w:val="-8"/>
                <w:sz w:val="24"/>
                <w:szCs w:val="24"/>
              </w:rPr>
              <w:t>26</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0C5C4640" w14:textId="77777777" w:rsidTr="001B49A0">
        <w:tc>
          <w:tcPr>
            <w:tcW w:w="720" w:type="dxa"/>
            <w:tcBorders>
              <w:top w:val="single" w:sz="4" w:space="0" w:color="auto"/>
              <w:left w:val="single" w:sz="4" w:space="0" w:color="auto"/>
              <w:bottom w:val="single" w:sz="4" w:space="0" w:color="auto"/>
              <w:right w:val="single" w:sz="4" w:space="0" w:color="auto"/>
            </w:tcBorders>
          </w:tcPr>
          <w:p w14:paraId="3B977A5D" w14:textId="77777777"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8</w:t>
            </w:r>
          </w:p>
        </w:tc>
        <w:tc>
          <w:tcPr>
            <w:tcW w:w="2340" w:type="dxa"/>
            <w:tcBorders>
              <w:top w:val="single" w:sz="4" w:space="0" w:color="auto"/>
              <w:left w:val="single" w:sz="4" w:space="0" w:color="auto"/>
              <w:bottom w:val="single" w:sz="4" w:space="0" w:color="auto"/>
              <w:right w:val="single" w:sz="4" w:space="0" w:color="auto"/>
            </w:tcBorders>
            <w:hideMark/>
          </w:tcPr>
          <w:p w14:paraId="3D3E15A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предоставления документации </w:t>
            </w:r>
          </w:p>
        </w:tc>
        <w:tc>
          <w:tcPr>
            <w:tcW w:w="7260" w:type="dxa"/>
            <w:tcBorders>
              <w:top w:val="single" w:sz="4" w:space="0" w:color="auto"/>
              <w:left w:val="single" w:sz="4" w:space="0" w:color="auto"/>
              <w:bottom w:val="single" w:sz="4" w:space="0" w:color="auto"/>
              <w:right w:val="single" w:sz="4" w:space="0" w:color="auto"/>
            </w:tcBorders>
            <w:hideMark/>
          </w:tcPr>
          <w:p w14:paraId="11D0A525"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D3592E">
              <w:rPr>
                <w:rFonts w:ascii="Times New Roman" w:hAnsi="Times New Roman" w:cs="Times New Roman"/>
                <w:sz w:val="24"/>
                <w:szCs w:val="24"/>
              </w:rPr>
              <w:t>Настоящая документация доступна для ознакомления на официальном сайте начиная со дня размещения извещения о проведении аукциона в электронной форме на официальном сайте без взимания платы</w:t>
            </w:r>
          </w:p>
        </w:tc>
      </w:tr>
      <w:tr w:rsidR="0084096D" w14:paraId="3F26353D" w14:textId="77777777" w:rsidTr="00613481">
        <w:trPr>
          <w:trHeight w:val="416"/>
        </w:trPr>
        <w:tc>
          <w:tcPr>
            <w:tcW w:w="720" w:type="dxa"/>
            <w:tcBorders>
              <w:top w:val="single" w:sz="4" w:space="0" w:color="auto"/>
              <w:left w:val="single" w:sz="4" w:space="0" w:color="auto"/>
              <w:bottom w:val="single" w:sz="4" w:space="0" w:color="auto"/>
              <w:right w:val="single" w:sz="4" w:space="0" w:color="auto"/>
            </w:tcBorders>
          </w:tcPr>
          <w:p w14:paraId="4AFFB581" w14:textId="77777777"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9</w:t>
            </w:r>
          </w:p>
          <w:p w14:paraId="4EE2EECD" w14:textId="77777777"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72F01F9D"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Формы, порядок, дата и время окончания срока предоставления участникам закупки разъяснений положений документации об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14:paraId="00F9AE85" w14:textId="77777777"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Любой участник закупки вправе направить в форме электронного </w:t>
            </w:r>
            <w:r w:rsidRPr="004D38E2">
              <w:rPr>
                <w:rFonts w:ascii="Times New Roman" w:hAnsi="Times New Roman" w:cs="Times New Roman"/>
                <w:sz w:val="24"/>
                <w:szCs w:val="24"/>
              </w:rPr>
              <w:t>документа на электронную площадку, на которой планируется проведение аукциона в электронной форме, запрос о разъяснении положений извещения о проведении аукциона в электронной форме и (или) документации об аукционе в электронной форме.</w:t>
            </w:r>
          </w:p>
          <w:p w14:paraId="05A8C7C3" w14:textId="77777777" w:rsidR="001B49A0" w:rsidRPr="004D38E2" w:rsidRDefault="002555C8" w:rsidP="001B49A0">
            <w:pPr>
              <w:pStyle w:val="ConsPlusNormal0"/>
              <w:widowControl w:val="0"/>
              <w:ind w:firstLine="207"/>
              <w:jc w:val="both"/>
              <w:rPr>
                <w:rFonts w:ascii="Times New Roman" w:hAnsi="Times New Roman" w:cs="Times New Roman"/>
                <w:sz w:val="24"/>
                <w:szCs w:val="24"/>
              </w:rPr>
            </w:pPr>
            <w:r w:rsidRPr="004D38E2">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документации об аукционе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 </w:t>
            </w:r>
          </w:p>
          <w:p w14:paraId="37043419" w14:textId="77777777"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Разъяснения положений документации об аукционе в электронной форме не должны изменять предмет закупки и существенные условия проекта договора.</w:t>
            </w:r>
          </w:p>
          <w:p w14:paraId="374F6128" w14:textId="77777777" w:rsidR="001B49A0" w:rsidRPr="004D38E2" w:rsidRDefault="002555C8" w:rsidP="001B49A0">
            <w:pPr>
              <w:widowControl w:val="0"/>
              <w:spacing w:after="0"/>
              <w:contextualSpacing/>
              <w:mirrorIndents/>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начала срока предоставления участникам закупки разъяснений положений документации об аукционе в электронной форме </w:t>
            </w:r>
            <w:r w:rsidRPr="004D38E2">
              <w:rPr>
                <w:rFonts w:ascii="Times New Roman" w:hAnsi="Times New Roman" w:cs="Times New Roman"/>
                <w:sz w:val="24"/>
                <w:szCs w:val="24"/>
              </w:rPr>
              <w:t>со дня размещения на официальном сайте извещения о проведении аукциона в электронной форме.</w:t>
            </w:r>
          </w:p>
          <w:p w14:paraId="7B4F0D5A" w14:textId="52562ACB" w:rsidR="001B49A0" w:rsidRPr="004D38E2" w:rsidRDefault="002555C8" w:rsidP="001B49A0">
            <w:pPr>
              <w:widowControl w:val="0"/>
              <w:spacing w:after="0"/>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окончания срока поступления запроса участника аукциона в электронной форме: </w:t>
            </w:r>
            <w:r w:rsidR="002C1F43">
              <w:rPr>
                <w:rFonts w:ascii="Times New Roman" w:hAnsi="Times New Roman" w:cs="Times New Roman"/>
                <w:b/>
                <w:sz w:val="24"/>
                <w:szCs w:val="24"/>
              </w:rPr>
              <w:t>19</w:t>
            </w:r>
            <w:r w:rsidR="00613481">
              <w:rPr>
                <w:rFonts w:ascii="Times New Roman" w:hAnsi="Times New Roman" w:cs="Times New Roman"/>
                <w:b/>
                <w:sz w:val="24"/>
                <w:szCs w:val="24"/>
              </w:rPr>
              <w:t>.10.</w:t>
            </w:r>
            <w:r w:rsidRPr="004D38E2">
              <w:rPr>
                <w:rFonts w:ascii="Times New Roman" w:hAnsi="Times New Roman" w:cs="Times New Roman"/>
                <w:b/>
                <w:sz w:val="24"/>
                <w:szCs w:val="24"/>
              </w:rPr>
              <w:t>202</w:t>
            </w:r>
            <w:r w:rsidR="00CC3999">
              <w:rPr>
                <w:rFonts w:ascii="Times New Roman" w:hAnsi="Times New Roman" w:cs="Times New Roman"/>
                <w:b/>
                <w:sz w:val="24"/>
                <w:szCs w:val="24"/>
              </w:rPr>
              <w:t>6</w:t>
            </w:r>
            <w:r w:rsidRPr="004D38E2">
              <w:rPr>
                <w:rFonts w:ascii="Times New Roman" w:hAnsi="Times New Roman" w:cs="Times New Roman"/>
                <w:b/>
                <w:sz w:val="24"/>
                <w:szCs w:val="24"/>
              </w:rPr>
              <w:t xml:space="preserve"> года</w:t>
            </w:r>
          </w:p>
          <w:p w14:paraId="22C01D06" w14:textId="3B782E2B" w:rsidR="001B49A0" w:rsidRPr="00F5057A" w:rsidRDefault="002555C8" w:rsidP="00CC3999">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b/>
                <w:sz w:val="24"/>
                <w:szCs w:val="24"/>
              </w:rPr>
              <w:t>Дата и время окончания срока предоставления</w:t>
            </w:r>
            <w:r w:rsidRPr="00F5057A">
              <w:rPr>
                <w:rFonts w:ascii="Times New Roman" w:hAnsi="Times New Roman" w:cs="Times New Roman"/>
                <w:b/>
                <w:sz w:val="24"/>
                <w:szCs w:val="24"/>
              </w:rPr>
              <w:t xml:space="preserve"> участникам закупки разъяснений положений документации об аукционе в электронной форме</w:t>
            </w:r>
            <w:r w:rsidRPr="00F5057A">
              <w:rPr>
                <w:rFonts w:ascii="Times New Roman" w:hAnsi="Times New Roman" w:cs="Times New Roman"/>
                <w:sz w:val="24"/>
                <w:szCs w:val="24"/>
              </w:rPr>
              <w:t xml:space="preserve">: </w:t>
            </w:r>
            <w:r w:rsidRPr="00613481">
              <w:rPr>
                <w:rFonts w:ascii="Times New Roman" w:hAnsi="Times New Roman" w:cs="Times New Roman"/>
                <w:b/>
                <w:spacing w:val="-8"/>
                <w:sz w:val="24"/>
                <w:szCs w:val="24"/>
              </w:rPr>
              <w:t>23:59</w:t>
            </w:r>
            <w:r w:rsidRPr="00F5057A">
              <w:rPr>
                <w:rFonts w:ascii="Times New Roman" w:hAnsi="Times New Roman" w:cs="Times New Roman"/>
                <w:sz w:val="24"/>
                <w:szCs w:val="24"/>
              </w:rPr>
              <w:t xml:space="preserve"> (время калининградское) </w:t>
            </w:r>
            <w:r w:rsidR="002C1F43">
              <w:rPr>
                <w:rFonts w:ascii="Times New Roman" w:hAnsi="Times New Roman" w:cs="Times New Roman"/>
                <w:b/>
                <w:noProof/>
                <w:spacing w:val="-8"/>
                <w:sz w:val="24"/>
                <w:szCs w:val="24"/>
              </w:rPr>
              <w:t>23</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7019F0D3" w14:textId="77777777" w:rsidTr="001B49A0">
        <w:trPr>
          <w:trHeight w:val="415"/>
        </w:trPr>
        <w:tc>
          <w:tcPr>
            <w:tcW w:w="720" w:type="dxa"/>
            <w:tcBorders>
              <w:top w:val="single" w:sz="4" w:space="0" w:color="auto"/>
              <w:left w:val="single" w:sz="4" w:space="0" w:color="auto"/>
              <w:bottom w:val="single" w:sz="4" w:space="0" w:color="auto"/>
              <w:right w:val="single" w:sz="4" w:space="0" w:color="auto"/>
            </w:tcBorders>
          </w:tcPr>
          <w:p w14:paraId="37D538A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10</w:t>
            </w:r>
          </w:p>
        </w:tc>
        <w:tc>
          <w:tcPr>
            <w:tcW w:w="2340" w:type="dxa"/>
            <w:tcBorders>
              <w:top w:val="single" w:sz="4" w:space="0" w:color="auto"/>
              <w:left w:val="single" w:sz="4" w:space="0" w:color="auto"/>
              <w:bottom w:val="single" w:sz="4" w:space="0" w:color="auto"/>
              <w:right w:val="single" w:sz="4" w:space="0" w:color="auto"/>
            </w:tcBorders>
            <w:hideMark/>
          </w:tcPr>
          <w:p w14:paraId="09EA5FAB"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место рассмотрения первых частей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7F64DB2A"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Срок рассмотрения первых частей заявок на участие в аукционе в электронной форме не может превышать семь рабочих дней с даты окончания срока подачи заявок на участие в аукционе в электронной форме.</w:t>
            </w:r>
          </w:p>
          <w:p w14:paraId="5B38D55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Место рассмотрения первых частей заявок на участие в аукционе в электронной форме: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14:paraId="2E5E3B69" w14:textId="1A81E7D5"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Дата окончания рассмотрения первых частей заявок на участие в аукционе в электронной форме:</w:t>
            </w:r>
            <w:r w:rsidRPr="00F5057A">
              <w:rPr>
                <w:rFonts w:ascii="Times New Roman" w:hAnsi="Times New Roman" w:cs="Times New Roman"/>
                <w:sz w:val="24"/>
                <w:szCs w:val="24"/>
              </w:rPr>
              <w:t xml:space="preserve"> </w:t>
            </w:r>
            <w:r w:rsidR="002C1F43">
              <w:rPr>
                <w:rFonts w:ascii="Times New Roman" w:hAnsi="Times New Roman" w:cs="Times New Roman"/>
                <w:b/>
                <w:noProof/>
                <w:spacing w:val="-8"/>
                <w:sz w:val="24"/>
                <w:szCs w:val="24"/>
              </w:rPr>
              <w:t>26</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14:paraId="03AFCF74" w14:textId="77777777" w:rsidTr="001B49A0">
        <w:trPr>
          <w:trHeight w:val="2254"/>
        </w:trPr>
        <w:tc>
          <w:tcPr>
            <w:tcW w:w="720" w:type="dxa"/>
            <w:tcBorders>
              <w:top w:val="single" w:sz="4" w:space="0" w:color="auto"/>
              <w:left w:val="single" w:sz="4" w:space="0" w:color="auto"/>
              <w:bottom w:val="single" w:sz="4" w:space="0" w:color="auto"/>
              <w:right w:val="single" w:sz="4" w:space="0" w:color="auto"/>
            </w:tcBorders>
          </w:tcPr>
          <w:p w14:paraId="2E38CC0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11</w:t>
            </w:r>
          </w:p>
        </w:tc>
        <w:tc>
          <w:tcPr>
            <w:tcW w:w="2340" w:type="dxa"/>
            <w:tcBorders>
              <w:top w:val="single" w:sz="4" w:space="0" w:color="auto"/>
              <w:left w:val="single" w:sz="4" w:space="0" w:color="auto"/>
              <w:bottom w:val="single" w:sz="4" w:space="0" w:color="auto"/>
              <w:right w:val="single" w:sz="4" w:space="0" w:color="auto"/>
            </w:tcBorders>
            <w:hideMark/>
          </w:tcPr>
          <w:p w14:paraId="53F73E38"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 и время проведения аукциона в электронной форме и место, дата, порядок подведения итогов аукциона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14:paraId="4F1ACDD9" w14:textId="1C076059"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Дата и время проведения аукциона в электронной форме: </w:t>
            </w:r>
            <w:r w:rsidRPr="00613481">
              <w:rPr>
                <w:rFonts w:ascii="Times New Roman" w:hAnsi="Times New Roman" w:cs="Times New Roman"/>
                <w:b/>
                <w:noProof/>
                <w:spacing w:val="-8"/>
                <w:sz w:val="24"/>
                <w:szCs w:val="24"/>
              </w:rPr>
              <w:t>11:00:00</w:t>
            </w:r>
            <w:r w:rsidRPr="00F5057A">
              <w:rPr>
                <w:rFonts w:ascii="Times New Roman" w:hAnsi="Times New Roman" w:cs="Times New Roman"/>
                <w:sz w:val="24"/>
                <w:szCs w:val="24"/>
              </w:rPr>
              <w:t xml:space="preserve"> (время калининградское) </w:t>
            </w:r>
            <w:r w:rsidR="002C1F43">
              <w:rPr>
                <w:rFonts w:ascii="Times New Roman" w:hAnsi="Times New Roman" w:cs="Times New Roman"/>
                <w:b/>
                <w:noProof/>
                <w:spacing w:val="-8"/>
                <w:sz w:val="24"/>
                <w:szCs w:val="24"/>
              </w:rPr>
              <w:t>27</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p w14:paraId="5257E010"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Место проведения аукциона в электронной форме:</w:t>
            </w:r>
          </w:p>
          <w:p w14:paraId="103BA4A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Аукцион в электронной форме проводится на электронной площадке, указанной в настоящей документации.</w:t>
            </w:r>
          </w:p>
          <w:p w14:paraId="5B2932AC" w14:textId="4F0F93F0"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Место и дата подведения итогов: </w:t>
            </w:r>
            <w:r w:rsidR="002C1F43">
              <w:rPr>
                <w:rFonts w:ascii="Times New Roman" w:hAnsi="Times New Roman" w:cs="Times New Roman"/>
                <w:b/>
                <w:noProof/>
                <w:spacing w:val="-8"/>
                <w:sz w:val="24"/>
                <w:szCs w:val="24"/>
              </w:rPr>
              <w:t>28</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r w:rsidRPr="00F5057A">
              <w:rPr>
                <w:rFonts w:ascii="Times New Roman" w:hAnsi="Times New Roman" w:cs="Times New Roman"/>
                <w:spacing w:val="-8"/>
                <w:sz w:val="24"/>
                <w:szCs w:val="24"/>
              </w:rPr>
              <w:t xml:space="preserve"> </w:t>
            </w:r>
            <w:r w:rsidRPr="00F5057A">
              <w:rPr>
                <w:rFonts w:ascii="Times New Roman" w:hAnsi="Times New Roman" w:cs="Times New Roman"/>
                <w:sz w:val="24"/>
                <w:szCs w:val="24"/>
              </w:rPr>
              <w:t xml:space="preserve">по адресу: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14:paraId="5689E8AB"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Порядок подведения итогов аукциона в электронной форме:</w:t>
            </w:r>
            <w:r w:rsidRPr="00F5057A">
              <w:rPr>
                <w:rFonts w:ascii="Times New Roman" w:hAnsi="Times New Roman" w:cs="Times New Roman"/>
                <w:sz w:val="24"/>
                <w:szCs w:val="24"/>
              </w:rPr>
              <w:t xml:space="preserve"> в соответствии с разделом 5 настоящей документации.</w:t>
            </w:r>
          </w:p>
        </w:tc>
      </w:tr>
      <w:tr w:rsidR="0084096D" w14:paraId="4CB310F4" w14:textId="77777777" w:rsidTr="001B49A0">
        <w:trPr>
          <w:trHeight w:val="846"/>
        </w:trPr>
        <w:tc>
          <w:tcPr>
            <w:tcW w:w="720" w:type="dxa"/>
            <w:tcBorders>
              <w:top w:val="single" w:sz="4" w:space="0" w:color="auto"/>
              <w:left w:val="single" w:sz="4" w:space="0" w:color="auto"/>
              <w:bottom w:val="single" w:sz="4" w:space="0" w:color="auto"/>
              <w:right w:val="single" w:sz="4" w:space="0" w:color="auto"/>
            </w:tcBorders>
          </w:tcPr>
          <w:p w14:paraId="0AB634C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12</w:t>
            </w:r>
          </w:p>
        </w:tc>
        <w:tc>
          <w:tcPr>
            <w:tcW w:w="2340" w:type="dxa"/>
            <w:tcBorders>
              <w:top w:val="single" w:sz="4" w:space="0" w:color="auto"/>
              <w:left w:val="single" w:sz="4" w:space="0" w:color="auto"/>
              <w:bottom w:val="single" w:sz="4" w:space="0" w:color="auto"/>
              <w:right w:val="single" w:sz="4" w:space="0" w:color="auto"/>
            </w:tcBorders>
          </w:tcPr>
          <w:p w14:paraId="0B12E958" w14:textId="77777777" w:rsidR="001B49A0" w:rsidRPr="00F5057A" w:rsidRDefault="002555C8" w:rsidP="001B49A0">
            <w:pPr>
              <w:pStyle w:val="ae"/>
              <w:jc w:val="both"/>
            </w:pPr>
            <w:r w:rsidRPr="00F5057A">
              <w:rPr>
                <w:spacing w:val="-8"/>
                <w:lang w:eastAsia="ru-RU"/>
              </w:rPr>
              <w:t>Начальная (максимальная) цена договора</w:t>
            </w:r>
          </w:p>
        </w:tc>
        <w:tc>
          <w:tcPr>
            <w:tcW w:w="7260" w:type="dxa"/>
            <w:tcBorders>
              <w:top w:val="single" w:sz="4" w:space="0" w:color="auto"/>
              <w:left w:val="single" w:sz="4" w:space="0" w:color="auto"/>
              <w:bottom w:val="single" w:sz="4" w:space="0" w:color="auto"/>
              <w:right w:val="single" w:sz="4" w:space="0" w:color="auto"/>
            </w:tcBorders>
          </w:tcPr>
          <w:p w14:paraId="6F8E99E6" w14:textId="226D90D6" w:rsidR="001B49A0" w:rsidRPr="00F5057A" w:rsidRDefault="002C1F43" w:rsidP="001B49A0">
            <w:pPr>
              <w:keepNext/>
              <w:keepLines/>
              <w:widowControl w:val="0"/>
              <w:suppressLineNumbers/>
              <w:suppressAutoHyphens/>
              <w:overflowPunct w:val="0"/>
              <w:autoSpaceDE w:val="0"/>
              <w:autoSpaceDN w:val="0"/>
              <w:adjustRightInd w:val="0"/>
              <w:spacing w:after="0"/>
              <w:textAlignment w:val="baseline"/>
              <w:rPr>
                <w:rFonts w:ascii="Times New Roman" w:hAnsi="Times New Roman" w:cs="Times New Roman"/>
                <w:b/>
                <w:bCs/>
                <w:sz w:val="24"/>
                <w:szCs w:val="24"/>
              </w:rPr>
            </w:pPr>
            <w:r w:rsidRPr="002C1F43">
              <w:rPr>
                <w:rFonts w:ascii="Times New Roman" w:hAnsi="Times New Roman" w:cs="Times New Roman"/>
                <w:b/>
                <w:bCs/>
                <w:noProof/>
                <w:sz w:val="24"/>
                <w:szCs w:val="24"/>
              </w:rPr>
              <w:t>321</w:t>
            </w:r>
            <w:r>
              <w:rPr>
                <w:rFonts w:ascii="Times New Roman" w:hAnsi="Times New Roman" w:cs="Times New Roman"/>
                <w:b/>
                <w:bCs/>
                <w:noProof/>
                <w:sz w:val="24"/>
                <w:szCs w:val="24"/>
              </w:rPr>
              <w:t xml:space="preserve"> </w:t>
            </w:r>
            <w:r w:rsidRPr="002C1F43">
              <w:rPr>
                <w:rFonts w:ascii="Times New Roman" w:hAnsi="Times New Roman" w:cs="Times New Roman"/>
                <w:b/>
                <w:bCs/>
                <w:noProof/>
                <w:sz w:val="24"/>
                <w:szCs w:val="24"/>
              </w:rPr>
              <w:t>008,66</w:t>
            </w:r>
            <w:r w:rsidR="002555C8" w:rsidRPr="00F5057A">
              <w:rPr>
                <w:rFonts w:ascii="Times New Roman" w:hAnsi="Times New Roman" w:cs="Times New Roman"/>
                <w:b/>
                <w:bCs/>
                <w:sz w:val="24"/>
                <w:szCs w:val="24"/>
              </w:rPr>
              <w:t xml:space="preserve"> руб.</w:t>
            </w:r>
          </w:p>
        </w:tc>
      </w:tr>
      <w:tr w:rsidR="0084096D" w14:paraId="685F33F2" w14:textId="77777777" w:rsidTr="001B49A0">
        <w:trPr>
          <w:trHeight w:val="1270"/>
        </w:trPr>
        <w:tc>
          <w:tcPr>
            <w:tcW w:w="720" w:type="dxa"/>
            <w:tcBorders>
              <w:top w:val="single" w:sz="4" w:space="0" w:color="auto"/>
              <w:left w:val="single" w:sz="4" w:space="0" w:color="auto"/>
              <w:bottom w:val="single" w:sz="4" w:space="0" w:color="auto"/>
              <w:right w:val="single" w:sz="4" w:space="0" w:color="auto"/>
            </w:tcBorders>
          </w:tcPr>
          <w:p w14:paraId="0C9E38FC"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13</w:t>
            </w:r>
          </w:p>
        </w:tc>
        <w:tc>
          <w:tcPr>
            <w:tcW w:w="2340" w:type="dxa"/>
            <w:tcBorders>
              <w:top w:val="single" w:sz="4" w:space="0" w:color="auto"/>
              <w:left w:val="single" w:sz="4" w:space="0" w:color="auto"/>
              <w:bottom w:val="single" w:sz="4" w:space="0" w:color="auto"/>
              <w:right w:val="single" w:sz="4" w:space="0" w:color="auto"/>
            </w:tcBorders>
            <w:hideMark/>
          </w:tcPr>
          <w:p w14:paraId="2CFCD4F2"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Обоснование начальной (максимальной) цены договора</w:t>
            </w:r>
          </w:p>
        </w:tc>
        <w:tc>
          <w:tcPr>
            <w:tcW w:w="7260" w:type="dxa"/>
            <w:tcBorders>
              <w:top w:val="single" w:sz="4" w:space="0" w:color="auto"/>
              <w:left w:val="single" w:sz="4" w:space="0" w:color="auto"/>
              <w:bottom w:val="single" w:sz="4" w:space="0" w:color="auto"/>
              <w:right w:val="single" w:sz="4" w:space="0" w:color="auto"/>
            </w:tcBorders>
          </w:tcPr>
          <w:p w14:paraId="7A8200A2" w14:textId="77777777" w:rsidR="001B49A0" w:rsidRPr="00F5057A" w:rsidRDefault="002555C8" w:rsidP="001B49A0">
            <w:pPr>
              <w:widowControl w:val="0"/>
              <w:spacing w:after="0"/>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2 настоящей документации</w:t>
            </w:r>
          </w:p>
        </w:tc>
      </w:tr>
      <w:tr w:rsidR="0084096D" w14:paraId="3F12AB2B"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2758B6BD"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14</w:t>
            </w:r>
          </w:p>
        </w:tc>
        <w:tc>
          <w:tcPr>
            <w:tcW w:w="9600" w:type="dxa"/>
            <w:gridSpan w:val="2"/>
            <w:tcBorders>
              <w:top w:val="single" w:sz="4" w:space="0" w:color="auto"/>
              <w:left w:val="single" w:sz="4" w:space="0" w:color="auto"/>
              <w:bottom w:val="single" w:sz="4" w:space="0" w:color="auto"/>
              <w:right w:val="single" w:sz="4" w:space="0" w:color="auto"/>
            </w:tcBorders>
          </w:tcPr>
          <w:p w14:paraId="116732C0"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 о закупках в отношении товара, работы, услуги, являющихся предметом закупки:</w:t>
            </w:r>
          </w:p>
        </w:tc>
      </w:tr>
      <w:tr w:rsidR="0084096D" w14:paraId="5111142A"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4A3D6C09"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1)</w:t>
            </w:r>
          </w:p>
        </w:tc>
        <w:tc>
          <w:tcPr>
            <w:tcW w:w="2340" w:type="dxa"/>
            <w:tcBorders>
              <w:top w:val="single" w:sz="4" w:space="0" w:color="auto"/>
              <w:left w:val="single" w:sz="4" w:space="0" w:color="auto"/>
              <w:bottom w:val="single" w:sz="4" w:space="0" w:color="auto"/>
              <w:right w:val="single" w:sz="4" w:space="0" w:color="auto"/>
            </w:tcBorders>
          </w:tcPr>
          <w:p w14:paraId="31665FD3"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eastAsia="Times New Roman"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14:paraId="3F76F13A" w14:textId="77777777" w:rsidR="001B49A0" w:rsidRPr="00613481" w:rsidRDefault="00613481" w:rsidP="001B49A0">
            <w:pPr>
              <w:widowControl w:val="0"/>
              <w:spacing w:after="0"/>
              <w:contextualSpacing/>
              <w:mirrorIndents/>
              <w:jc w:val="both"/>
              <w:rPr>
                <w:rFonts w:ascii="Times New Roman" w:hAnsi="Times New Roman" w:cs="Times New Roman"/>
                <w:iCs/>
                <w:sz w:val="24"/>
                <w:szCs w:val="24"/>
                <w:highlight w:val="green"/>
              </w:rPr>
            </w:pPr>
            <w:r w:rsidRPr="00613481">
              <w:rPr>
                <w:rFonts w:ascii="Times New Roman" w:hAnsi="Times New Roman" w:cs="Times New Roman"/>
                <w:iCs/>
                <w:sz w:val="24"/>
                <w:szCs w:val="24"/>
              </w:rPr>
              <w:t>Не установлен.</w:t>
            </w:r>
          </w:p>
        </w:tc>
      </w:tr>
      <w:tr w:rsidR="0084096D" w14:paraId="6477FA0E"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173F5DC9"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2)</w:t>
            </w:r>
          </w:p>
        </w:tc>
        <w:tc>
          <w:tcPr>
            <w:tcW w:w="2340" w:type="dxa"/>
            <w:tcBorders>
              <w:top w:val="single" w:sz="4" w:space="0" w:color="auto"/>
              <w:left w:val="single" w:sz="4" w:space="0" w:color="auto"/>
              <w:bottom w:val="single" w:sz="4" w:space="0" w:color="auto"/>
              <w:right w:val="single" w:sz="4" w:space="0" w:color="auto"/>
            </w:tcBorders>
          </w:tcPr>
          <w:p w14:paraId="74FDA947"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 xml:space="preserve">Ограничение закупок товаров (в том числе поставляемых при выполнении закупаемых работ, </w:t>
            </w:r>
            <w:r w:rsidRPr="004D38E2">
              <w:rPr>
                <w:rFonts w:ascii="Times New Roman" w:hAnsi="Times New Roman" w:cs="Times New Roman"/>
                <w:spacing w:val="-2"/>
                <w:sz w:val="24"/>
                <w:szCs w:val="24"/>
              </w:rPr>
              <w:lastRenderedPageBreak/>
              <w:t>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14:paraId="42541103" w14:textId="77777777"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r w:rsidRPr="00613481">
              <w:rPr>
                <w:rFonts w:ascii="Times New Roman" w:eastAsia="Times New Roman" w:hAnsi="Times New Roman" w:cs="Times New Roman"/>
                <w:iCs/>
                <w:sz w:val="24"/>
                <w:szCs w:val="24"/>
                <w:lang w:eastAsia="ru-RU"/>
              </w:rPr>
              <w:lastRenderedPageBreak/>
              <w:t xml:space="preserve">К товарам устанавливается ограничение в соответствии с п.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w:t>
            </w:r>
            <w:r>
              <w:rPr>
                <w:rFonts w:ascii="Times New Roman" w:eastAsia="Times New Roman" w:hAnsi="Times New Roman" w:cs="Times New Roman"/>
                <w:iCs/>
                <w:sz w:val="24"/>
                <w:szCs w:val="24"/>
                <w:lang w:eastAsia="ru-RU"/>
              </w:rPr>
              <w:lastRenderedPageBreak/>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p w14:paraId="2E1D829F" w14:textId="77777777"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p>
          <w:p w14:paraId="3D28E222" w14:textId="77777777" w:rsidR="001B49A0" w:rsidRPr="004C18DE" w:rsidRDefault="00613481" w:rsidP="00613481">
            <w:pPr>
              <w:widowControl w:val="0"/>
              <w:spacing w:after="0"/>
              <w:contextualSpacing/>
              <w:mirrorIndents/>
              <w:jc w:val="both"/>
              <w:rPr>
                <w:rFonts w:ascii="Times New Roman" w:hAnsi="Times New Roman" w:cs="Times New Roman"/>
                <w:sz w:val="24"/>
                <w:szCs w:val="24"/>
                <w:highlight w:val="green"/>
              </w:rPr>
            </w:pPr>
            <w:r w:rsidRPr="00613481">
              <w:rPr>
                <w:rFonts w:ascii="Times New Roman" w:eastAsia="Times New Roman" w:hAnsi="Times New Roman" w:cs="Times New Roman"/>
                <w:iCs/>
                <w:sz w:val="24"/>
                <w:szCs w:val="24"/>
                <w:lang w:eastAsia="ru-RU"/>
              </w:rPr>
              <w:t xml:space="preserve">Требования к подтверждению участником закупки страны происхождения товара в соответствии с </w:t>
            </w:r>
            <w:r>
              <w:rPr>
                <w:rFonts w:ascii="Times New Roman" w:eastAsia="Times New Roman" w:hAnsi="Times New Roman" w:cs="Times New Roman"/>
                <w:iCs/>
                <w:sz w:val="24"/>
                <w:szCs w:val="24"/>
                <w:lang w:eastAsia="ru-RU"/>
              </w:rPr>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tc>
      </w:tr>
      <w:tr w:rsidR="0084096D" w14:paraId="65D26267"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69C0E4C4" w14:textId="77777777"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lastRenderedPageBreak/>
              <w:t>3)</w:t>
            </w:r>
          </w:p>
        </w:tc>
        <w:tc>
          <w:tcPr>
            <w:tcW w:w="2340" w:type="dxa"/>
            <w:tcBorders>
              <w:top w:val="single" w:sz="4" w:space="0" w:color="auto"/>
              <w:left w:val="single" w:sz="4" w:space="0" w:color="auto"/>
              <w:bottom w:val="single" w:sz="4" w:space="0" w:color="auto"/>
              <w:right w:val="single" w:sz="4" w:space="0" w:color="auto"/>
            </w:tcBorders>
          </w:tcPr>
          <w:p w14:paraId="281532CF"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260" w:type="dxa"/>
            <w:tcBorders>
              <w:top w:val="single" w:sz="4" w:space="0" w:color="auto"/>
              <w:left w:val="single" w:sz="4" w:space="0" w:color="auto"/>
              <w:bottom w:val="single" w:sz="4" w:space="0" w:color="auto"/>
              <w:right w:val="single" w:sz="4" w:space="0" w:color="auto"/>
            </w:tcBorders>
          </w:tcPr>
          <w:p w14:paraId="504AEF7D" w14:textId="77777777" w:rsidR="001B49A0" w:rsidRPr="00613481" w:rsidRDefault="00613481" w:rsidP="001B49A0">
            <w:pPr>
              <w:widowControl w:val="0"/>
              <w:spacing w:after="0"/>
              <w:contextualSpacing/>
              <w:mirrorIndents/>
              <w:jc w:val="both"/>
              <w:rPr>
                <w:rFonts w:ascii="Times New Roman" w:hAnsi="Times New Roman" w:cs="Times New Roman"/>
                <w:sz w:val="24"/>
                <w:szCs w:val="24"/>
              </w:rPr>
            </w:pPr>
            <w:r w:rsidRPr="00613481">
              <w:rPr>
                <w:rFonts w:ascii="Times New Roman" w:hAnsi="Times New Roman" w:cs="Times New Roman"/>
                <w:iCs/>
                <w:sz w:val="24"/>
                <w:szCs w:val="24"/>
              </w:rPr>
              <w:t>Не установлено.</w:t>
            </w:r>
          </w:p>
        </w:tc>
      </w:tr>
      <w:tr w:rsidR="0084096D" w14:paraId="6B6E6320" w14:textId="77777777" w:rsidTr="001B49A0">
        <w:trPr>
          <w:trHeight w:val="1136"/>
        </w:trPr>
        <w:tc>
          <w:tcPr>
            <w:tcW w:w="720" w:type="dxa"/>
            <w:tcBorders>
              <w:top w:val="single" w:sz="4" w:space="0" w:color="auto"/>
              <w:left w:val="single" w:sz="4" w:space="0" w:color="auto"/>
              <w:bottom w:val="single" w:sz="4" w:space="0" w:color="auto"/>
              <w:right w:val="single" w:sz="4" w:space="0" w:color="auto"/>
            </w:tcBorders>
          </w:tcPr>
          <w:p w14:paraId="5315FB02"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15</w:t>
            </w:r>
          </w:p>
        </w:tc>
        <w:tc>
          <w:tcPr>
            <w:tcW w:w="2340" w:type="dxa"/>
            <w:tcBorders>
              <w:top w:val="single" w:sz="4" w:space="0" w:color="auto"/>
              <w:left w:val="single" w:sz="4" w:space="0" w:color="auto"/>
              <w:bottom w:val="single" w:sz="4" w:space="0" w:color="auto"/>
              <w:right w:val="single" w:sz="4" w:space="0" w:color="auto"/>
            </w:tcBorders>
          </w:tcPr>
          <w:p w14:paraId="0D4B63A8" w14:textId="77777777"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Условия предоставления национального режима при осуществлении закупок</w:t>
            </w:r>
          </w:p>
        </w:tc>
        <w:tc>
          <w:tcPr>
            <w:tcW w:w="7260" w:type="dxa"/>
            <w:tcBorders>
              <w:top w:val="single" w:sz="4" w:space="0" w:color="auto"/>
              <w:left w:val="single" w:sz="4" w:space="0" w:color="auto"/>
              <w:bottom w:val="single" w:sz="4" w:space="0" w:color="auto"/>
              <w:right w:val="single" w:sz="4" w:space="0" w:color="auto"/>
            </w:tcBorders>
          </w:tcPr>
          <w:p w14:paraId="203AD50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о закупках. Если иное не предусмотрено мерами, принятыми Правительством Российской Федерации в соответствии с пунктом 1 части 2 статьи 3.1-4 Закона о закупках,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C0B8C2B"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320D158E"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lastRenderedPageBreak/>
              <w:t>2.</w:t>
            </w:r>
            <w:r w:rsidRPr="004D38E2">
              <w:rPr>
                <w:rFonts w:ascii="Times New Roman" w:eastAsia="Times New Roman" w:hAnsi="Times New Roman" w:cs="Times New Roman"/>
                <w:b/>
                <w:bCs/>
                <w:iCs/>
                <w:kern w:val="2"/>
                <w:sz w:val="24"/>
                <w:szCs w:val="24"/>
                <w:lang w:eastAsia="ar-SA"/>
              </w:rPr>
              <w:tab/>
              <w:t>При осуществлении закупки товара:</w:t>
            </w:r>
          </w:p>
          <w:p w14:paraId="3B00AA73"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14:paraId="2397CAA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14:paraId="11465072"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поставку такого товара;</w:t>
            </w:r>
          </w:p>
          <w:p w14:paraId="5188EED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D3FAE9C"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5F1A5DDA"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b/>
                <w:bCs/>
                <w:iCs/>
                <w:kern w:val="2"/>
                <w:sz w:val="24"/>
                <w:szCs w:val="24"/>
                <w:lang w:eastAsia="ar-SA"/>
              </w:rPr>
              <w:t>ограничение</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14:paraId="118F6378"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4E79BF4" w14:textId="77777777" w:rsidR="001B49A0" w:rsidRPr="004D38E2" w:rsidRDefault="002555C8"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456C3AD" w14:textId="77777777" w:rsidR="001B49A0" w:rsidRPr="004D38E2" w:rsidRDefault="001B49A0"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0F9D63C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товара российского происхождения:</w:t>
            </w:r>
          </w:p>
          <w:p w14:paraId="24093E9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1B28E95"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0A14A34E"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4C98B27"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iCs/>
                <w:kern w:val="2"/>
                <w:sz w:val="24"/>
                <w:szCs w:val="24"/>
                <w:lang w:eastAsia="ar-SA"/>
              </w:rPr>
            </w:pPr>
          </w:p>
          <w:p w14:paraId="52EC2A43"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t>3.</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iCs/>
                <w:kern w:val="2"/>
                <w:sz w:val="24"/>
                <w:szCs w:val="24"/>
                <w:lang w:eastAsia="ar-SA"/>
              </w:rPr>
              <w:tab/>
            </w:r>
            <w:r w:rsidRPr="004D38E2">
              <w:rPr>
                <w:rFonts w:ascii="Times New Roman" w:eastAsia="Times New Roman" w:hAnsi="Times New Roman" w:cs="Times New Roman"/>
                <w:b/>
                <w:bCs/>
                <w:iCs/>
                <w:kern w:val="2"/>
                <w:sz w:val="24"/>
                <w:szCs w:val="24"/>
                <w:lang w:eastAsia="ar-SA"/>
              </w:rPr>
              <w:t>При осуществлении закупки работы, услуги:</w:t>
            </w:r>
          </w:p>
          <w:p w14:paraId="491E370A" w14:textId="77777777"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14:paraId="2732474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14:paraId="4EE58E64"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выполнение такой работы, оказание такой услуги с подрядчиком (исполнителем), являющимся иностранным лицом;</w:t>
            </w:r>
          </w:p>
          <w:p w14:paraId="5794681F"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lastRenderedPageBreak/>
              <w:t>б)</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36B4646"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7573E389"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ограничение</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14:paraId="79ED0590"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4FB5CD3"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перемена</w:t>
            </w:r>
            <w:r w:rsidRPr="004D38E2">
              <w:rPr>
                <w:rFonts w:ascii="Times New Roman" w:eastAsia="Times New Roman" w:hAnsi="Times New Roman" w:cs="Times New Roman"/>
                <w:iCs/>
                <w:kern w:val="2"/>
                <w:sz w:val="24"/>
                <w:szCs w:val="24"/>
                <w:lang w:eastAsia="ar-SA"/>
              </w:rPr>
              <w:tab/>
              <w:t>подрядчика</w:t>
            </w:r>
            <w:r w:rsidRPr="004D38E2">
              <w:rPr>
                <w:rFonts w:ascii="Times New Roman" w:eastAsia="Times New Roman" w:hAnsi="Times New Roman" w:cs="Times New Roman"/>
                <w:iCs/>
                <w:kern w:val="2"/>
                <w:sz w:val="24"/>
                <w:szCs w:val="24"/>
                <w:lang w:eastAsia="ar-SA"/>
              </w:rPr>
              <w:tab/>
              <w:t>(исполнителя)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A24D9B5" w14:textId="77777777"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14:paraId="42C09A11"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таких работ, услуг, соответственно выполняемой, оказываемой российским лицом:</w:t>
            </w:r>
          </w:p>
          <w:p w14:paraId="71E3698C"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C5504DD" w14:textId="77777777"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24A8666E" w14:textId="77777777" w:rsidR="001B49A0" w:rsidRPr="004D38E2" w:rsidRDefault="002555C8" w:rsidP="001B49A0">
            <w:pPr>
              <w:widowControl w:val="0"/>
              <w:spacing w:after="0"/>
              <w:contextualSpacing/>
              <w:mirrorIndents/>
              <w:jc w:val="both"/>
              <w:rPr>
                <w:rFonts w:ascii="Times New Roman" w:hAnsi="Times New Roman" w:cs="Times New Roman"/>
                <w:i/>
                <w:iCs/>
                <w:sz w:val="24"/>
                <w:szCs w:val="24"/>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84096D" w14:paraId="3DE2DBE9" w14:textId="77777777" w:rsidTr="001B49A0">
        <w:trPr>
          <w:trHeight w:val="701"/>
        </w:trPr>
        <w:tc>
          <w:tcPr>
            <w:tcW w:w="720" w:type="dxa"/>
            <w:tcBorders>
              <w:top w:val="single" w:sz="4" w:space="0" w:color="auto"/>
              <w:left w:val="single" w:sz="4" w:space="0" w:color="auto"/>
              <w:bottom w:val="single" w:sz="4" w:space="0" w:color="auto"/>
              <w:right w:val="single" w:sz="4" w:space="0" w:color="auto"/>
            </w:tcBorders>
          </w:tcPr>
          <w:p w14:paraId="04DDA250" w14:textId="77777777"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lastRenderedPageBreak/>
              <w:t>16</w:t>
            </w:r>
          </w:p>
        </w:tc>
        <w:tc>
          <w:tcPr>
            <w:tcW w:w="2340" w:type="dxa"/>
            <w:tcBorders>
              <w:top w:val="single" w:sz="4" w:space="0" w:color="auto"/>
              <w:left w:val="single" w:sz="4" w:space="0" w:color="auto"/>
              <w:bottom w:val="single" w:sz="4" w:space="0" w:color="auto"/>
              <w:right w:val="single" w:sz="4" w:space="0" w:color="auto"/>
            </w:tcBorders>
            <w:hideMark/>
          </w:tcPr>
          <w:p w14:paraId="45A888E4" w14:textId="77777777" w:rsidR="001B49A0" w:rsidRPr="004D38E2"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4D38E2">
              <w:rPr>
                <w:rFonts w:ascii="Times New Roman" w:hAnsi="Times New Roman" w:cs="Times New Roman"/>
                <w:sz w:val="24"/>
                <w:szCs w:val="24"/>
              </w:rPr>
              <w:t xml:space="preserve">Порядок формирования цены договора </w:t>
            </w:r>
          </w:p>
          <w:p w14:paraId="6D9864A6"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 xml:space="preserve">(с учетом или без учета расходов на перевозку, </w:t>
            </w:r>
            <w:r w:rsidRPr="004D38E2">
              <w:rPr>
                <w:rFonts w:ascii="Times New Roman" w:hAnsi="Times New Roman" w:cs="Times New Roman"/>
                <w:sz w:val="24"/>
                <w:szCs w:val="24"/>
              </w:rPr>
              <w:lastRenderedPageBreak/>
              <w:t>страхование, уплату таможенных пошлин, налогов и других обязательных платежей)</w:t>
            </w:r>
          </w:p>
        </w:tc>
        <w:tc>
          <w:tcPr>
            <w:tcW w:w="7260" w:type="dxa"/>
            <w:tcBorders>
              <w:top w:val="single" w:sz="4" w:space="0" w:color="auto"/>
              <w:left w:val="single" w:sz="4" w:space="0" w:color="auto"/>
              <w:bottom w:val="single" w:sz="4" w:space="0" w:color="auto"/>
              <w:right w:val="single" w:sz="4" w:space="0" w:color="auto"/>
            </w:tcBorders>
            <w:hideMark/>
          </w:tcPr>
          <w:p w14:paraId="0A5A1BA2" w14:textId="77777777"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lastRenderedPageBreak/>
              <w:t>В соответствии с разделами 2 и 4 настоящей документации</w:t>
            </w:r>
          </w:p>
        </w:tc>
      </w:tr>
      <w:tr w:rsidR="0084096D" w14:paraId="05CC1BCA" w14:textId="77777777" w:rsidTr="001B49A0">
        <w:trPr>
          <w:trHeight w:val="274"/>
        </w:trPr>
        <w:tc>
          <w:tcPr>
            <w:tcW w:w="720" w:type="dxa"/>
            <w:tcBorders>
              <w:top w:val="single" w:sz="4" w:space="0" w:color="auto"/>
              <w:left w:val="single" w:sz="4" w:space="0" w:color="auto"/>
              <w:bottom w:val="single" w:sz="4" w:space="0" w:color="auto"/>
              <w:right w:val="single" w:sz="4" w:space="0" w:color="auto"/>
            </w:tcBorders>
          </w:tcPr>
          <w:p w14:paraId="431B4D1D"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17</w:t>
            </w:r>
          </w:p>
        </w:tc>
        <w:tc>
          <w:tcPr>
            <w:tcW w:w="2340" w:type="dxa"/>
            <w:tcBorders>
              <w:top w:val="single" w:sz="4" w:space="0" w:color="auto"/>
              <w:left w:val="single" w:sz="4" w:space="0" w:color="auto"/>
              <w:bottom w:val="single" w:sz="4" w:space="0" w:color="auto"/>
              <w:right w:val="single" w:sz="4" w:space="0" w:color="auto"/>
            </w:tcBorders>
            <w:hideMark/>
          </w:tcPr>
          <w:p w14:paraId="096A38B7"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Источники финансирования</w:t>
            </w:r>
          </w:p>
        </w:tc>
        <w:tc>
          <w:tcPr>
            <w:tcW w:w="7260" w:type="dxa"/>
            <w:tcBorders>
              <w:top w:val="single" w:sz="4" w:space="0" w:color="auto"/>
              <w:left w:val="single" w:sz="4" w:space="0" w:color="auto"/>
              <w:bottom w:val="single" w:sz="4" w:space="0" w:color="auto"/>
              <w:right w:val="single" w:sz="4" w:space="0" w:color="auto"/>
            </w:tcBorders>
            <w:hideMark/>
          </w:tcPr>
          <w:p w14:paraId="4B0E7C87"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14:paraId="77BCF71D" w14:textId="77777777" w:rsidTr="001B49A0">
        <w:trPr>
          <w:trHeight w:val="1543"/>
        </w:trPr>
        <w:tc>
          <w:tcPr>
            <w:tcW w:w="720" w:type="dxa"/>
            <w:tcBorders>
              <w:top w:val="single" w:sz="4" w:space="0" w:color="auto"/>
              <w:left w:val="single" w:sz="4" w:space="0" w:color="auto"/>
              <w:bottom w:val="single" w:sz="4" w:space="0" w:color="auto"/>
              <w:right w:val="single" w:sz="4" w:space="0" w:color="auto"/>
            </w:tcBorders>
          </w:tcPr>
          <w:p w14:paraId="0252D892"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18</w:t>
            </w:r>
          </w:p>
        </w:tc>
        <w:tc>
          <w:tcPr>
            <w:tcW w:w="2340" w:type="dxa"/>
            <w:tcBorders>
              <w:top w:val="single" w:sz="4" w:space="0" w:color="auto"/>
              <w:left w:val="single" w:sz="4" w:space="0" w:color="auto"/>
              <w:bottom w:val="single" w:sz="4" w:space="0" w:color="auto"/>
              <w:right w:val="single" w:sz="4" w:space="0" w:color="auto"/>
            </w:tcBorders>
            <w:hideMark/>
          </w:tcPr>
          <w:p w14:paraId="3F4B17C1"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 xml:space="preserve">Сведения о валюте, используемой для формирования цены договора и расчетов с исполнителями </w:t>
            </w:r>
          </w:p>
        </w:tc>
        <w:tc>
          <w:tcPr>
            <w:tcW w:w="7260" w:type="dxa"/>
            <w:tcBorders>
              <w:top w:val="single" w:sz="4" w:space="0" w:color="auto"/>
              <w:left w:val="single" w:sz="4" w:space="0" w:color="auto"/>
              <w:bottom w:val="single" w:sz="4" w:space="0" w:color="auto"/>
              <w:right w:val="single" w:sz="4" w:space="0" w:color="auto"/>
            </w:tcBorders>
            <w:hideMark/>
          </w:tcPr>
          <w:p w14:paraId="3EDB223B"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Валюта Российской Федерации - рубль</w:t>
            </w:r>
          </w:p>
        </w:tc>
      </w:tr>
      <w:tr w:rsidR="0084096D" w14:paraId="3320ACC8" w14:textId="77777777" w:rsidTr="001B49A0">
        <w:trPr>
          <w:trHeight w:val="4230"/>
        </w:trPr>
        <w:tc>
          <w:tcPr>
            <w:tcW w:w="720" w:type="dxa"/>
            <w:tcBorders>
              <w:top w:val="single" w:sz="4" w:space="0" w:color="auto"/>
              <w:left w:val="single" w:sz="4" w:space="0" w:color="auto"/>
              <w:bottom w:val="single" w:sz="4" w:space="0" w:color="auto"/>
              <w:right w:val="single" w:sz="4" w:space="0" w:color="auto"/>
            </w:tcBorders>
          </w:tcPr>
          <w:p w14:paraId="276110E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19</w:t>
            </w:r>
          </w:p>
        </w:tc>
        <w:tc>
          <w:tcPr>
            <w:tcW w:w="2340" w:type="dxa"/>
            <w:tcBorders>
              <w:top w:val="single" w:sz="4" w:space="0" w:color="auto"/>
              <w:left w:val="single" w:sz="4" w:space="0" w:color="auto"/>
              <w:bottom w:val="single" w:sz="4" w:space="0" w:color="auto"/>
              <w:right w:val="single" w:sz="4" w:space="0" w:color="auto"/>
            </w:tcBorders>
            <w:hideMark/>
          </w:tcPr>
          <w:p w14:paraId="51D1D052"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7260" w:type="dxa"/>
            <w:tcBorders>
              <w:top w:val="single" w:sz="4" w:space="0" w:color="auto"/>
              <w:left w:val="single" w:sz="4" w:space="0" w:color="auto"/>
              <w:bottom w:val="single" w:sz="4" w:space="0" w:color="auto"/>
              <w:right w:val="single" w:sz="4" w:space="0" w:color="auto"/>
            </w:tcBorders>
          </w:tcPr>
          <w:p w14:paraId="7931BD4A" w14:textId="77777777" w:rsidR="001B49A0" w:rsidRPr="00665DA5" w:rsidRDefault="002555C8" w:rsidP="001B49A0">
            <w:pPr>
              <w:widowControl w:val="0"/>
              <w:spacing w:after="0"/>
              <w:contextualSpacing/>
              <w:mirrorIndents/>
              <w:jc w:val="both"/>
              <w:rPr>
                <w:rFonts w:ascii="Times New Roman" w:hAnsi="Times New Roman" w:cs="Times New Roman"/>
                <w:sz w:val="24"/>
                <w:szCs w:val="24"/>
                <w:lang w:val="en-US"/>
              </w:rPr>
            </w:pPr>
            <w:r w:rsidRPr="00F5057A">
              <w:rPr>
                <w:rFonts w:ascii="Times New Roman" w:hAnsi="Times New Roman" w:cs="Times New Roman"/>
                <w:sz w:val="24"/>
                <w:szCs w:val="24"/>
              </w:rPr>
              <w:t>Не применяется</w:t>
            </w:r>
            <w:r>
              <w:rPr>
                <w:rFonts w:ascii="Times New Roman" w:hAnsi="Times New Roman" w:cs="Times New Roman"/>
                <w:sz w:val="24"/>
                <w:szCs w:val="24"/>
                <w:lang w:val="en-US"/>
              </w:rPr>
              <w:t xml:space="preserve"> </w:t>
            </w:r>
          </w:p>
          <w:p w14:paraId="0437C87B" w14:textId="77777777" w:rsidR="001B49A0" w:rsidRPr="00D759AC" w:rsidRDefault="001B49A0" w:rsidP="001B49A0">
            <w:pPr>
              <w:rPr>
                <w:rFonts w:ascii="Times New Roman" w:hAnsi="Times New Roman" w:cs="Times New Roman"/>
                <w:sz w:val="24"/>
                <w:szCs w:val="24"/>
              </w:rPr>
            </w:pPr>
          </w:p>
          <w:p w14:paraId="6B12CF41" w14:textId="77777777" w:rsidR="001B49A0" w:rsidRDefault="001B49A0" w:rsidP="001B49A0">
            <w:pPr>
              <w:rPr>
                <w:rFonts w:ascii="Times New Roman" w:hAnsi="Times New Roman" w:cs="Times New Roman"/>
                <w:sz w:val="24"/>
                <w:szCs w:val="24"/>
              </w:rPr>
            </w:pPr>
          </w:p>
          <w:p w14:paraId="4BA5CFC6" w14:textId="77777777" w:rsidR="001B49A0" w:rsidRPr="00AA1482" w:rsidRDefault="002555C8" w:rsidP="001B49A0">
            <w:pPr>
              <w:tabs>
                <w:tab w:val="left" w:pos="1425"/>
              </w:tabs>
              <w:rPr>
                <w:rFonts w:ascii="Times New Roman" w:hAnsi="Times New Roman" w:cs="Times New Roman"/>
                <w:sz w:val="24"/>
                <w:szCs w:val="24"/>
                <w:lang w:val="en-US"/>
              </w:rPr>
            </w:pPr>
            <w:r>
              <w:rPr>
                <w:rFonts w:ascii="Times New Roman" w:hAnsi="Times New Roman" w:cs="Times New Roman"/>
                <w:sz w:val="24"/>
                <w:szCs w:val="24"/>
              </w:rPr>
              <w:tab/>
            </w:r>
          </w:p>
        </w:tc>
      </w:tr>
      <w:tr w:rsidR="0084096D" w14:paraId="56FBCF7D" w14:textId="77777777" w:rsidTr="001B49A0">
        <w:trPr>
          <w:trHeight w:val="988"/>
        </w:trPr>
        <w:tc>
          <w:tcPr>
            <w:tcW w:w="720" w:type="dxa"/>
            <w:tcBorders>
              <w:top w:val="single" w:sz="4" w:space="0" w:color="auto"/>
              <w:left w:val="single" w:sz="4" w:space="0" w:color="auto"/>
              <w:bottom w:val="single" w:sz="4" w:space="0" w:color="auto"/>
              <w:right w:val="single" w:sz="4" w:space="0" w:color="auto"/>
            </w:tcBorders>
          </w:tcPr>
          <w:p w14:paraId="079143EF"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20</w:t>
            </w:r>
          </w:p>
        </w:tc>
        <w:tc>
          <w:tcPr>
            <w:tcW w:w="2340" w:type="dxa"/>
            <w:tcBorders>
              <w:top w:val="single" w:sz="4" w:space="0" w:color="auto"/>
              <w:left w:val="single" w:sz="4" w:space="0" w:color="auto"/>
              <w:bottom w:val="single" w:sz="4" w:space="0" w:color="auto"/>
              <w:right w:val="single" w:sz="4" w:space="0" w:color="auto"/>
            </w:tcBorders>
            <w:hideMark/>
          </w:tcPr>
          <w:p w14:paraId="6AE7E20B"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Форма, сроки и порядок оплаты товара, работ, услуг</w:t>
            </w:r>
          </w:p>
        </w:tc>
        <w:tc>
          <w:tcPr>
            <w:tcW w:w="7260" w:type="dxa"/>
            <w:tcBorders>
              <w:top w:val="single" w:sz="4" w:space="0" w:color="auto"/>
              <w:left w:val="single" w:sz="4" w:space="0" w:color="auto"/>
              <w:bottom w:val="single" w:sz="4" w:space="0" w:color="auto"/>
              <w:right w:val="single" w:sz="4" w:space="0" w:color="auto"/>
            </w:tcBorders>
            <w:hideMark/>
          </w:tcPr>
          <w:p w14:paraId="5CD79F0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r>
              <w:rPr>
                <w:rFonts w:ascii="Times New Roman" w:hAnsi="Times New Roman" w:cs="Times New Roman"/>
                <w:sz w:val="24"/>
                <w:szCs w:val="24"/>
              </w:rPr>
              <w:t xml:space="preserve"> </w:t>
            </w:r>
          </w:p>
        </w:tc>
      </w:tr>
      <w:tr w:rsidR="0084096D" w14:paraId="0EF290AB" w14:textId="77777777" w:rsidTr="001B49A0">
        <w:tc>
          <w:tcPr>
            <w:tcW w:w="720" w:type="dxa"/>
            <w:tcBorders>
              <w:top w:val="single" w:sz="4" w:space="0" w:color="auto"/>
              <w:left w:val="single" w:sz="4" w:space="0" w:color="auto"/>
              <w:bottom w:val="single" w:sz="4" w:space="0" w:color="auto"/>
              <w:right w:val="single" w:sz="4" w:space="0" w:color="auto"/>
            </w:tcBorders>
          </w:tcPr>
          <w:p w14:paraId="1553DE5B"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21</w:t>
            </w:r>
          </w:p>
        </w:tc>
        <w:tc>
          <w:tcPr>
            <w:tcW w:w="2340" w:type="dxa"/>
            <w:tcBorders>
              <w:top w:val="single" w:sz="4" w:space="0" w:color="auto"/>
              <w:left w:val="single" w:sz="4" w:space="0" w:color="auto"/>
              <w:bottom w:val="single" w:sz="4" w:space="0" w:color="auto"/>
              <w:right w:val="single" w:sz="4" w:space="0" w:color="auto"/>
            </w:tcBorders>
          </w:tcPr>
          <w:p w14:paraId="4D860AC5" w14:textId="77777777"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Обеспечение заявки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14:paraId="2A580CDF" w14:textId="77777777" w:rsidR="001B49A0" w:rsidRPr="00893C32" w:rsidRDefault="002555C8" w:rsidP="001B49A0">
            <w:pPr>
              <w:widowControl w:val="0"/>
              <w:spacing w:after="0"/>
              <w:jc w:val="both"/>
              <w:rPr>
                <w:rFonts w:ascii="Times New Roman" w:hAnsi="Times New Roman" w:cs="Times New Roman"/>
                <w:bCs/>
                <w:sz w:val="24"/>
                <w:szCs w:val="24"/>
              </w:rPr>
            </w:pPr>
            <w:r w:rsidRPr="00727702">
              <w:rPr>
                <w:rFonts w:ascii="Times New Roman" w:hAnsi="Times New Roman" w:cs="Times New Roman"/>
                <w:b/>
                <w:sz w:val="24"/>
                <w:szCs w:val="24"/>
              </w:rPr>
              <w:t xml:space="preserve">Размер обеспечения заявки на участие в аукционе в электронной форме </w:t>
            </w:r>
            <w:r w:rsidRPr="00727702">
              <w:rPr>
                <w:rFonts w:ascii="Times New Roman" w:hAnsi="Times New Roman" w:cs="Times New Roman"/>
                <w:sz w:val="24"/>
                <w:szCs w:val="24"/>
              </w:rPr>
              <w:t>не установлен</w:t>
            </w:r>
          </w:p>
        </w:tc>
      </w:tr>
      <w:tr w:rsidR="0084096D" w14:paraId="53AB9EF8" w14:textId="77777777" w:rsidTr="001B49A0">
        <w:trPr>
          <w:trHeight w:val="557"/>
        </w:trPr>
        <w:tc>
          <w:tcPr>
            <w:tcW w:w="720" w:type="dxa"/>
            <w:tcBorders>
              <w:top w:val="single" w:sz="4" w:space="0" w:color="auto"/>
              <w:left w:val="single" w:sz="4" w:space="0" w:color="auto"/>
              <w:bottom w:val="single" w:sz="4" w:space="0" w:color="auto"/>
              <w:right w:val="single" w:sz="4" w:space="0" w:color="auto"/>
            </w:tcBorders>
          </w:tcPr>
          <w:p w14:paraId="0AA4B8CE" w14:textId="77777777" w:rsidR="001B49A0" w:rsidRPr="00332F54"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22</w:t>
            </w:r>
          </w:p>
        </w:tc>
        <w:tc>
          <w:tcPr>
            <w:tcW w:w="2340" w:type="dxa"/>
            <w:tcBorders>
              <w:top w:val="single" w:sz="4" w:space="0" w:color="auto"/>
              <w:left w:val="single" w:sz="4" w:space="0" w:color="auto"/>
              <w:bottom w:val="single" w:sz="4" w:space="0" w:color="auto"/>
              <w:right w:val="single" w:sz="4" w:space="0" w:color="auto"/>
            </w:tcBorders>
          </w:tcPr>
          <w:p w14:paraId="6C5271A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Размер обеспечения исполнения договора, срок и порядок его предоставления</w:t>
            </w:r>
          </w:p>
        </w:tc>
        <w:tc>
          <w:tcPr>
            <w:tcW w:w="7260" w:type="dxa"/>
            <w:tcBorders>
              <w:top w:val="single" w:sz="4" w:space="0" w:color="auto"/>
              <w:left w:val="single" w:sz="4" w:space="0" w:color="auto"/>
              <w:bottom w:val="single" w:sz="4" w:space="0" w:color="auto"/>
              <w:right w:val="single" w:sz="4" w:space="0" w:color="auto"/>
            </w:tcBorders>
          </w:tcPr>
          <w:p w14:paraId="31DF0410" w14:textId="77777777" w:rsidR="0084096D" w:rsidRPr="00613481" w:rsidRDefault="00380839" w:rsidP="00613481">
            <w:pPr>
              <w:keepNext/>
              <w:keepLines/>
              <w:widowControl w:val="0"/>
              <w:suppressLineNumbers/>
              <w:suppressAutoHyphens/>
              <w:overflowPunct w:val="0"/>
              <w:autoSpaceDE w:val="0"/>
              <w:autoSpaceDN w:val="0"/>
              <w:adjustRightInd w:val="0"/>
              <w:spacing w:before="120" w:after="120"/>
              <w:jc w:val="both"/>
              <w:textAlignment w:val="baseline"/>
              <w:rPr>
                <w:rFonts w:ascii="Times New Roman" w:hAnsi="Times New Roman" w:cs="Times New Roman"/>
                <w:sz w:val="20"/>
                <w:szCs w:val="20"/>
              </w:rPr>
            </w:pPr>
            <w:r>
              <w:rPr>
                <w:rFonts w:ascii="Times New Roman" w:hAnsi="Times New Roman" w:cs="Times New Roman"/>
                <w:b/>
                <w:sz w:val="24"/>
                <w:szCs w:val="24"/>
              </w:rPr>
              <w:t>Не установлен</w:t>
            </w:r>
          </w:p>
        </w:tc>
      </w:tr>
      <w:tr w:rsidR="0084096D" w14:paraId="4DC83253" w14:textId="77777777" w:rsidTr="001B49A0">
        <w:trPr>
          <w:trHeight w:val="1183"/>
        </w:trPr>
        <w:tc>
          <w:tcPr>
            <w:tcW w:w="720" w:type="dxa"/>
            <w:tcBorders>
              <w:top w:val="single" w:sz="4" w:space="0" w:color="auto"/>
              <w:left w:val="single" w:sz="4" w:space="0" w:color="auto"/>
              <w:bottom w:val="single" w:sz="4" w:space="0" w:color="auto"/>
              <w:right w:val="single" w:sz="4" w:space="0" w:color="auto"/>
            </w:tcBorders>
          </w:tcPr>
          <w:p w14:paraId="79FE8308"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23</w:t>
            </w:r>
          </w:p>
        </w:tc>
        <w:tc>
          <w:tcPr>
            <w:tcW w:w="2340" w:type="dxa"/>
            <w:tcBorders>
              <w:top w:val="single" w:sz="4" w:space="0" w:color="auto"/>
              <w:left w:val="single" w:sz="4" w:space="0" w:color="auto"/>
              <w:bottom w:val="single" w:sz="4" w:space="0" w:color="auto"/>
              <w:right w:val="single" w:sz="4" w:space="0" w:color="auto"/>
            </w:tcBorders>
            <w:hideMark/>
          </w:tcPr>
          <w:p w14:paraId="33F5BC2C"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Место, условия и сроки (периоды)  поставки товара, выполнения работ, оказания услуг</w:t>
            </w:r>
          </w:p>
        </w:tc>
        <w:tc>
          <w:tcPr>
            <w:tcW w:w="7260" w:type="dxa"/>
            <w:tcBorders>
              <w:top w:val="single" w:sz="4" w:space="0" w:color="auto"/>
              <w:left w:val="single" w:sz="4" w:space="0" w:color="auto"/>
              <w:bottom w:val="single" w:sz="4" w:space="0" w:color="auto"/>
              <w:right w:val="single" w:sz="4" w:space="0" w:color="auto"/>
            </w:tcBorders>
            <w:hideMark/>
          </w:tcPr>
          <w:p w14:paraId="7540BDF8"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разделами 2 и 4 настоящей документации</w:t>
            </w:r>
          </w:p>
          <w:p w14:paraId="4FC4D911"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72298228" w14:textId="77777777" w:rsidTr="001B49A0">
        <w:tc>
          <w:tcPr>
            <w:tcW w:w="720" w:type="dxa"/>
            <w:tcBorders>
              <w:top w:val="single" w:sz="4" w:space="0" w:color="auto"/>
              <w:left w:val="single" w:sz="4" w:space="0" w:color="auto"/>
              <w:bottom w:val="single" w:sz="4" w:space="0" w:color="auto"/>
              <w:right w:val="single" w:sz="4" w:space="0" w:color="auto"/>
            </w:tcBorders>
          </w:tcPr>
          <w:p w14:paraId="143F6921" w14:textId="77777777" w:rsidR="001B49A0" w:rsidRPr="00F5057A" w:rsidRDefault="002555C8" w:rsidP="001B49A0">
            <w:pPr>
              <w:widowControl w:val="0"/>
              <w:spacing w:after="0" w:line="240" w:lineRule="auto"/>
              <w:ind w:left="164"/>
              <w:contextualSpacing/>
              <w:mirrorIndents/>
              <w:jc w:val="both"/>
              <w:rPr>
                <w:rFonts w:ascii="Times New Roman" w:hAnsi="Times New Roman" w:cs="Times New Roman"/>
                <w:sz w:val="24"/>
                <w:szCs w:val="24"/>
              </w:rPr>
            </w:pPr>
            <w:r>
              <w:rPr>
                <w:rFonts w:ascii="Times New Roman" w:hAnsi="Times New Roman" w:cs="Times New Roman"/>
                <w:sz w:val="24"/>
                <w:szCs w:val="24"/>
              </w:rPr>
              <w:t>24</w:t>
            </w:r>
          </w:p>
        </w:tc>
        <w:tc>
          <w:tcPr>
            <w:tcW w:w="2340" w:type="dxa"/>
            <w:tcBorders>
              <w:top w:val="single" w:sz="4" w:space="0" w:color="auto"/>
              <w:left w:val="single" w:sz="4" w:space="0" w:color="auto"/>
              <w:bottom w:val="single" w:sz="4" w:space="0" w:color="auto"/>
              <w:right w:val="single" w:sz="4" w:space="0" w:color="auto"/>
            </w:tcBorders>
          </w:tcPr>
          <w:p w14:paraId="5FB0DBB2" w14:textId="77777777" w:rsidR="001B49A0" w:rsidRPr="00F5057A" w:rsidRDefault="002555C8" w:rsidP="001B49A0">
            <w:pPr>
              <w:widowControl w:val="0"/>
              <w:jc w:val="both"/>
              <w:rPr>
                <w:rFonts w:ascii="Times New Roman" w:hAnsi="Times New Roman" w:cs="Times New Roman"/>
                <w:sz w:val="24"/>
                <w:szCs w:val="24"/>
              </w:rPr>
            </w:pPr>
            <w:r w:rsidRPr="00F5057A">
              <w:rPr>
                <w:rFonts w:ascii="Times New Roman" w:hAnsi="Times New Roman" w:cs="Times New Roman"/>
                <w:sz w:val="24"/>
                <w:szCs w:val="24"/>
              </w:rPr>
              <w:t xml:space="preserve">Описание объекта </w:t>
            </w:r>
            <w:r w:rsidRPr="00F5057A">
              <w:rPr>
                <w:rFonts w:ascii="Times New Roman" w:hAnsi="Times New Roman" w:cs="Times New Roman"/>
                <w:sz w:val="24"/>
                <w:szCs w:val="24"/>
              </w:rPr>
              <w:lastRenderedPageBreak/>
              <w:t>закупки, в том числе функциональные, технические и качественные характеристики, эксплуатационные характеристики объекта закупки (при необходимости),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места происхождения товара или наименование производителя, а также требования к товарам, информации, работам, услугам и условия контракта</w:t>
            </w:r>
          </w:p>
        </w:tc>
        <w:tc>
          <w:tcPr>
            <w:tcW w:w="7260" w:type="dxa"/>
            <w:tcBorders>
              <w:top w:val="single" w:sz="4" w:space="0" w:color="auto"/>
              <w:left w:val="single" w:sz="4" w:space="0" w:color="auto"/>
              <w:bottom w:val="single" w:sz="4" w:space="0" w:color="auto"/>
              <w:right w:val="single" w:sz="4" w:space="0" w:color="auto"/>
            </w:tcBorders>
          </w:tcPr>
          <w:p w14:paraId="1EE92B2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lastRenderedPageBreak/>
              <w:t>В соответствии с разделами 2 и 4  настоящей документации</w:t>
            </w:r>
          </w:p>
        </w:tc>
      </w:tr>
      <w:tr w:rsidR="0084096D" w14:paraId="5FF5BDF9" w14:textId="77777777" w:rsidTr="001B49A0">
        <w:tc>
          <w:tcPr>
            <w:tcW w:w="720" w:type="dxa"/>
            <w:tcBorders>
              <w:top w:val="single" w:sz="4" w:space="0" w:color="auto"/>
              <w:left w:val="single" w:sz="4" w:space="0" w:color="auto"/>
              <w:bottom w:val="single" w:sz="4" w:space="0" w:color="auto"/>
              <w:right w:val="single" w:sz="4" w:space="0" w:color="auto"/>
            </w:tcBorders>
          </w:tcPr>
          <w:p w14:paraId="3D733690" w14:textId="77777777" w:rsidR="001B49A0" w:rsidRPr="00F5057A" w:rsidRDefault="002555C8" w:rsidP="001B49A0">
            <w:pPr>
              <w:widowControl w:val="0"/>
              <w:spacing w:after="0" w:line="240" w:lineRule="auto"/>
              <w:contextualSpacing/>
              <w:mirrorIndents/>
              <w:rPr>
                <w:rFonts w:ascii="Times New Roman" w:hAnsi="Times New Roman" w:cs="Times New Roman"/>
                <w:sz w:val="24"/>
                <w:szCs w:val="24"/>
              </w:rPr>
            </w:pPr>
            <w:r>
              <w:rPr>
                <w:rFonts w:ascii="Times New Roman" w:hAnsi="Times New Roman" w:cs="Times New Roman"/>
                <w:sz w:val="24"/>
                <w:szCs w:val="24"/>
              </w:rPr>
              <w:t xml:space="preserve">  25</w:t>
            </w:r>
          </w:p>
        </w:tc>
        <w:tc>
          <w:tcPr>
            <w:tcW w:w="2340" w:type="dxa"/>
            <w:tcBorders>
              <w:top w:val="single" w:sz="4" w:space="0" w:color="auto"/>
              <w:left w:val="single" w:sz="4" w:space="0" w:color="auto"/>
              <w:bottom w:val="single" w:sz="4" w:space="0" w:color="auto"/>
              <w:right w:val="single" w:sz="4" w:space="0" w:color="auto"/>
            </w:tcBorders>
          </w:tcPr>
          <w:p w14:paraId="0800F9DF" w14:textId="77777777" w:rsidR="001B49A0" w:rsidRPr="00F5057A" w:rsidRDefault="002555C8" w:rsidP="001B49A0">
            <w:pPr>
              <w:widowControl w:val="0"/>
              <w:spacing w:after="0"/>
              <w:contextualSpacing/>
              <w:mirrorIndents/>
              <w:jc w:val="both"/>
              <w:rPr>
                <w:rFonts w:ascii="Times New Roman" w:hAnsi="Times New Roman" w:cs="Times New Roman"/>
                <w:bCs/>
                <w:sz w:val="24"/>
                <w:szCs w:val="24"/>
              </w:rPr>
            </w:pPr>
            <w:r w:rsidRPr="001B07B3">
              <w:rPr>
                <w:rFonts w:ascii="Times New Roman" w:hAnsi="Times New Roman" w:cs="Times New Roman"/>
                <w:bCs/>
                <w:sz w:val="24"/>
                <w:szCs w:val="24"/>
              </w:rPr>
              <w:t>Требования к участникам закупки в соответствии с</w:t>
            </w:r>
            <w:r w:rsidRPr="0017689B">
              <w:rPr>
                <w:rFonts w:ascii="Times New Roman" w:hAnsi="Times New Roman" w:cs="Times New Roman"/>
                <w:bCs/>
                <w:sz w:val="24"/>
                <w:szCs w:val="24"/>
              </w:rPr>
              <w:t xml:space="preserve"> </w:t>
            </w:r>
            <w:r>
              <w:rPr>
                <w:rFonts w:ascii="Times New Roman" w:hAnsi="Times New Roman" w:cs="Times New Roman"/>
                <w:bCs/>
                <w:sz w:val="24"/>
                <w:szCs w:val="24"/>
              </w:rPr>
              <w:t>п. 55, 57</w:t>
            </w:r>
            <w:r w:rsidRPr="0017689B">
              <w:rPr>
                <w:rFonts w:ascii="Times New Roman" w:hAnsi="Times New Roman" w:cs="Times New Roman"/>
                <w:bCs/>
                <w:sz w:val="24"/>
                <w:szCs w:val="24"/>
              </w:rPr>
              <w:t xml:space="preserve"> Положения о закупке</w:t>
            </w:r>
          </w:p>
          <w:p w14:paraId="287EA566"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1D9BF52D"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03197EE4"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0425A582"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334B13F1"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6248D95C" w14:textId="77777777"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14:paraId="1FC780B1" w14:textId="77777777" w:rsidR="001B49A0" w:rsidRPr="00F5057A" w:rsidRDefault="001B49A0" w:rsidP="001B49A0">
            <w:pPr>
              <w:widowControl w:val="0"/>
              <w:spacing w:after="0"/>
              <w:contextualSpacing/>
              <w:mirrorIndents/>
              <w:jc w:val="both"/>
              <w:rPr>
                <w:rFonts w:ascii="Times New Roman" w:hAnsi="Times New Roman" w:cs="Times New Roman"/>
                <w:sz w:val="24"/>
                <w:szCs w:val="24"/>
              </w:rPr>
            </w:pPr>
          </w:p>
        </w:tc>
        <w:tc>
          <w:tcPr>
            <w:tcW w:w="7260" w:type="dxa"/>
            <w:tcBorders>
              <w:top w:val="single" w:sz="4" w:space="0" w:color="auto"/>
              <w:left w:val="single" w:sz="4" w:space="0" w:color="auto"/>
              <w:bottom w:val="single" w:sz="4" w:space="0" w:color="auto"/>
              <w:right w:val="single" w:sz="4" w:space="0" w:color="auto"/>
            </w:tcBorders>
            <w:hideMark/>
          </w:tcPr>
          <w:p w14:paraId="43A0D56D" w14:textId="77777777" w:rsidR="001B49A0" w:rsidRPr="00B1438C" w:rsidRDefault="002555C8" w:rsidP="001B49A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1) </w:t>
            </w:r>
            <w:r w:rsidRPr="00B1438C">
              <w:rPr>
                <w:rFonts w:ascii="Times New Roman" w:hAnsi="Times New Roman" w:cs="Times New Roman"/>
                <w:bCs/>
                <w:sz w:val="24"/>
                <w:szCs w:val="24"/>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C28893F"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2)</w:t>
            </w:r>
            <w:r w:rsidRPr="00B1438C">
              <w:rPr>
                <w:rFonts w:ascii="Times New Roman" w:hAnsi="Times New Roman" w:cs="Times New Roman"/>
                <w:bCs/>
                <w:sz w:val="24"/>
                <w:szCs w:val="24"/>
              </w:rPr>
              <w:tab/>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A25F6C7"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3)</w:t>
            </w:r>
            <w:r w:rsidRPr="00B1438C">
              <w:rPr>
                <w:rFonts w:ascii="Times New Roman" w:hAnsi="Times New Roman" w:cs="Times New Roman"/>
                <w:bCs/>
                <w:sz w:val="24"/>
                <w:szCs w:val="24"/>
              </w:rPr>
              <w:tab/>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B1438C">
              <w:rPr>
                <w:rFonts w:ascii="Times New Roman" w:hAnsi="Times New Roman" w:cs="Times New Roman"/>
                <w:bCs/>
                <w:sz w:val="24"/>
                <w:szCs w:val="24"/>
              </w:rPr>
              <w:lastRenderedPageBreak/>
              <w:t>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D78EF4E"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4)</w:t>
            </w:r>
            <w:r w:rsidRPr="00B1438C">
              <w:rPr>
                <w:rFonts w:ascii="Times New Roman" w:hAnsi="Times New Roman" w:cs="Times New Roman"/>
                <w:bCs/>
                <w:sz w:val="24"/>
                <w:szCs w:val="24"/>
              </w:rPr>
              <w:tab/>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817A52"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5)</w:t>
            </w:r>
            <w:r w:rsidRPr="00B1438C">
              <w:rPr>
                <w:rFonts w:ascii="Times New Roman" w:hAnsi="Times New Roman" w:cs="Times New Roman"/>
                <w:bCs/>
                <w:sz w:val="24"/>
                <w:szCs w:val="24"/>
              </w:rPr>
              <w:tab/>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93E86B7"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6)</w:t>
            </w:r>
            <w:r w:rsidRPr="00B1438C">
              <w:rPr>
                <w:rFonts w:ascii="Times New Roman" w:hAnsi="Times New Roman" w:cs="Times New Roman"/>
                <w:bCs/>
                <w:sz w:val="24"/>
                <w:szCs w:val="24"/>
              </w:rPr>
              <w:tab/>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EC2D5AC"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7)</w:t>
            </w:r>
            <w:r w:rsidRPr="00B1438C">
              <w:rPr>
                <w:rFonts w:ascii="Times New Roman" w:hAnsi="Times New Roman" w:cs="Times New Roman"/>
                <w:bCs/>
                <w:sz w:val="24"/>
                <w:szCs w:val="24"/>
              </w:rPr>
              <w:tab/>
              <w:t xml:space="preserve">обладание участником конкурентной закупки с участием субъектов малого и среднего предпринимательства правами </w:t>
            </w:r>
            <w:r w:rsidRPr="00B1438C">
              <w:rPr>
                <w:rFonts w:ascii="Times New Roman" w:hAnsi="Times New Roman" w:cs="Times New Roman"/>
                <w:bCs/>
                <w:sz w:val="24"/>
                <w:szCs w:val="24"/>
              </w:rPr>
              <w:lastRenderedPageBreak/>
              <w:t>использования результата интеллектуальной деятельности в случае использования такого результата при исполнении договора;</w:t>
            </w:r>
          </w:p>
          <w:p w14:paraId="738C145A" w14:textId="77777777"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8)</w:t>
            </w:r>
            <w:r w:rsidRPr="00B1438C">
              <w:rPr>
                <w:rFonts w:ascii="Times New Roman" w:hAnsi="Times New Roman" w:cs="Times New Roman"/>
                <w:bCs/>
                <w:sz w:val="24"/>
                <w:szCs w:val="24"/>
              </w:rPr>
              <w:tab/>
              <w:t>отсутствие сведений об участнике закупки в реестре недобросовестных поставщиков, предусмотренном статьей 5 Закона о закупках и (или) в реестре недобросовестных поставщиков, предусмотренном Законом о контрактной системе.</w:t>
            </w:r>
          </w:p>
        </w:tc>
      </w:tr>
      <w:tr w:rsidR="0084096D" w14:paraId="75D844D2" w14:textId="77777777" w:rsidTr="001B49A0">
        <w:tc>
          <w:tcPr>
            <w:tcW w:w="720" w:type="dxa"/>
            <w:tcBorders>
              <w:top w:val="single" w:sz="4" w:space="0" w:color="auto"/>
              <w:left w:val="single" w:sz="4" w:space="0" w:color="auto"/>
              <w:bottom w:val="single" w:sz="4" w:space="0" w:color="auto"/>
              <w:right w:val="single" w:sz="4" w:space="0" w:color="auto"/>
            </w:tcBorders>
          </w:tcPr>
          <w:p w14:paraId="7185EE44"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26</w:t>
            </w:r>
          </w:p>
        </w:tc>
        <w:tc>
          <w:tcPr>
            <w:tcW w:w="2340" w:type="dxa"/>
            <w:tcBorders>
              <w:top w:val="single" w:sz="4" w:space="0" w:color="auto"/>
              <w:left w:val="single" w:sz="4" w:space="0" w:color="auto"/>
              <w:bottom w:val="single" w:sz="4" w:space="0" w:color="auto"/>
              <w:right w:val="single" w:sz="4" w:space="0" w:color="auto"/>
            </w:tcBorders>
          </w:tcPr>
          <w:p w14:paraId="3A12ADB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17689B">
              <w:rPr>
                <w:rFonts w:ascii="Times New Roman" w:hAnsi="Times New Roman" w:cs="Times New Roman"/>
                <w:sz w:val="24"/>
                <w:szCs w:val="24"/>
              </w:rPr>
              <w:t>Требования (дополнительные требования) к участникам закупки в соответствии с п. 58 и пп. 11 п. 80 Положения о закупке</w:t>
            </w:r>
          </w:p>
        </w:tc>
        <w:tc>
          <w:tcPr>
            <w:tcW w:w="7260" w:type="dxa"/>
            <w:tcBorders>
              <w:top w:val="single" w:sz="4" w:space="0" w:color="auto"/>
              <w:left w:val="single" w:sz="4" w:space="0" w:color="auto"/>
              <w:bottom w:val="single" w:sz="4" w:space="0" w:color="auto"/>
              <w:right w:val="single" w:sz="4" w:space="0" w:color="auto"/>
            </w:tcBorders>
          </w:tcPr>
          <w:p w14:paraId="799F7855" w14:textId="77777777" w:rsidR="001B49A0" w:rsidRPr="00613481" w:rsidRDefault="00613481" w:rsidP="001B49A0">
            <w:pPr>
              <w:widowControl w:val="0"/>
              <w:spacing w:after="0"/>
              <w:contextualSpacing/>
              <w:mirrorIndents/>
              <w:rPr>
                <w:rFonts w:ascii="Times New Roman" w:hAnsi="Times New Roman" w:cs="Times New Roman"/>
                <w:sz w:val="24"/>
                <w:szCs w:val="24"/>
              </w:rPr>
            </w:pPr>
            <w:r w:rsidRPr="00613481">
              <w:rPr>
                <w:rFonts w:ascii="Times New Roman" w:hAnsi="Times New Roman" w:cs="Times New Roman"/>
                <w:iCs/>
                <w:sz w:val="24"/>
                <w:szCs w:val="24"/>
              </w:rPr>
              <w:t>Не установлены.</w:t>
            </w:r>
          </w:p>
        </w:tc>
      </w:tr>
      <w:tr w:rsidR="0084096D" w14:paraId="1CF08BF2" w14:textId="77777777" w:rsidTr="001B49A0">
        <w:tc>
          <w:tcPr>
            <w:tcW w:w="720" w:type="dxa"/>
            <w:tcBorders>
              <w:top w:val="single" w:sz="4" w:space="0" w:color="auto"/>
              <w:left w:val="single" w:sz="4" w:space="0" w:color="auto"/>
              <w:bottom w:val="single" w:sz="4" w:space="0" w:color="auto"/>
              <w:right w:val="single" w:sz="4" w:space="0" w:color="auto"/>
            </w:tcBorders>
          </w:tcPr>
          <w:p w14:paraId="04D51485"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27</w:t>
            </w:r>
          </w:p>
        </w:tc>
        <w:tc>
          <w:tcPr>
            <w:tcW w:w="2340" w:type="dxa"/>
            <w:tcBorders>
              <w:top w:val="single" w:sz="4" w:space="0" w:color="auto"/>
              <w:left w:val="single" w:sz="4" w:space="0" w:color="auto"/>
              <w:bottom w:val="single" w:sz="4" w:space="0" w:color="auto"/>
              <w:right w:val="single" w:sz="4" w:space="0" w:color="auto"/>
            </w:tcBorders>
          </w:tcPr>
          <w:p w14:paraId="7D80D8E7" w14:textId="77777777" w:rsidR="001B49A0" w:rsidRPr="0017689B" w:rsidRDefault="002555C8" w:rsidP="001B49A0">
            <w:pPr>
              <w:widowControl w:val="0"/>
              <w:spacing w:after="0"/>
              <w:contextualSpacing/>
              <w:mirrorIndents/>
              <w:jc w:val="both"/>
              <w:rPr>
                <w:rFonts w:ascii="Times New Roman" w:hAnsi="Times New Roman" w:cs="Times New Roman"/>
                <w:bCs/>
                <w:sz w:val="24"/>
                <w:szCs w:val="24"/>
              </w:rPr>
            </w:pPr>
            <w:r w:rsidRPr="0017689B">
              <w:rPr>
                <w:rFonts w:ascii="Times New Roman" w:hAnsi="Times New Roman" w:cs="Times New Roman"/>
                <w:bCs/>
                <w:sz w:val="24"/>
                <w:szCs w:val="24"/>
              </w:rPr>
              <w:t>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требованиям, установленным п. 55, 57, 58, пп. 11 п. 80, п. 262 Положения о закупке</w:t>
            </w:r>
          </w:p>
        </w:tc>
        <w:tc>
          <w:tcPr>
            <w:tcW w:w="7260" w:type="dxa"/>
            <w:tcBorders>
              <w:top w:val="single" w:sz="4" w:space="0" w:color="auto"/>
              <w:left w:val="single" w:sz="4" w:space="0" w:color="auto"/>
              <w:bottom w:val="single" w:sz="4" w:space="0" w:color="auto"/>
              <w:right w:val="single" w:sz="4" w:space="0" w:color="auto"/>
            </w:tcBorders>
          </w:tcPr>
          <w:p w14:paraId="530E04A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
                <w:sz w:val="24"/>
                <w:szCs w:val="24"/>
              </w:rPr>
              <w:t>1.</w:t>
            </w:r>
            <w:r w:rsidRPr="00394AC3">
              <w:rPr>
                <w:rFonts w:ascii="Times New Roman" w:hAnsi="Times New Roman" w:cs="Times New Roman"/>
                <w:b/>
                <w:sz w:val="24"/>
                <w:szCs w:val="24"/>
              </w:rPr>
              <w:tab/>
              <w:t>Для участия в аукционе в электронной форме</w:t>
            </w:r>
            <w:r w:rsidRPr="00394AC3">
              <w:rPr>
                <w:rFonts w:ascii="Times New Roman" w:hAnsi="Times New Roman" w:cs="Times New Roman"/>
                <w:bCs/>
                <w:sz w:val="24"/>
                <w:szCs w:val="24"/>
              </w:rPr>
              <w:t xml:space="preserve"> участник закупки, прошедший регистрацию на электронной площадке, подает заявку на участие в аукционе в электронной форме.</w:t>
            </w:r>
          </w:p>
          <w:p w14:paraId="5BD5B337"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Документы и сведения, направляемые в форме электронных документов участником закупки на электронной площадке, должны быть подписаны усиленной цифровой электронной подписью лица, имеющего право действовать от имени участника закупки.</w:t>
            </w:r>
          </w:p>
          <w:p w14:paraId="30492D6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на участие в аукционе в электронной форме направляется участником закупки оператору электронной площадки в форме</w:t>
            </w:r>
            <w:r w:rsidRPr="0042146D">
              <w:rPr>
                <w:rFonts w:ascii="Times New Roman" w:hAnsi="Times New Roman" w:cs="Times New Roman"/>
                <w:bCs/>
                <w:sz w:val="24"/>
                <w:szCs w:val="24"/>
                <w:highlight w:val="green"/>
              </w:rPr>
              <w:t xml:space="preserve"> </w:t>
            </w:r>
            <w:r w:rsidRPr="00394AC3">
              <w:rPr>
                <w:rFonts w:ascii="Times New Roman" w:hAnsi="Times New Roman" w:cs="Times New Roman"/>
                <w:bCs/>
                <w:sz w:val="24"/>
                <w:szCs w:val="24"/>
              </w:rPr>
              <w:t>электронных документов, содержащих предусмотренные настоящей документацией документы и сведения. Указанные электронные документы подаются одновременно.</w:t>
            </w:r>
          </w:p>
          <w:p w14:paraId="0260B6B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должна быть заполнена в соответствии с требованиями, указанными в разделе 5 настоящей документации.</w:t>
            </w:r>
          </w:p>
          <w:p w14:paraId="534F726F" w14:textId="77777777" w:rsidR="001B49A0" w:rsidRPr="00394AC3" w:rsidRDefault="001B49A0" w:rsidP="001B49A0">
            <w:pPr>
              <w:widowControl w:val="0"/>
              <w:tabs>
                <w:tab w:val="left" w:pos="426"/>
              </w:tabs>
              <w:contextualSpacing/>
              <w:mirrorIndents/>
              <w:jc w:val="both"/>
              <w:rPr>
                <w:rFonts w:ascii="Times New Roman" w:hAnsi="Times New Roman" w:cs="Times New Roman"/>
                <w:bCs/>
                <w:sz w:val="24"/>
                <w:szCs w:val="24"/>
              </w:rPr>
            </w:pPr>
          </w:p>
          <w:p w14:paraId="29E5FD3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w:t>
            </w:r>
            <w:r w:rsidRPr="00394AC3">
              <w:rPr>
                <w:rFonts w:ascii="Times New Roman" w:hAnsi="Times New Roman" w:cs="Times New Roman"/>
                <w:b/>
                <w:sz w:val="24"/>
                <w:szCs w:val="24"/>
              </w:rPr>
              <w:tab/>
              <w:t>Заявка на участие в аукционе в электронной форме должна содержать следующую информацию (включая сведения, направляемые электронными площадками заказчику в качестве документов, полученных от участника при аккредитации для закупок в электронной форме):</w:t>
            </w:r>
          </w:p>
          <w:p w14:paraId="77311A1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2.1.</w:t>
            </w:r>
            <w:r w:rsidRPr="00394AC3">
              <w:rPr>
                <w:rFonts w:ascii="Times New Roman" w:hAnsi="Times New Roman" w:cs="Times New Roman"/>
                <w:b/>
                <w:sz w:val="24"/>
                <w:szCs w:val="24"/>
              </w:rPr>
              <w:tab/>
              <w:t>Первая часть заявки на участие в аукционе в электронной форме должна содержать предложение участника закупки в отношении предмета такой закупки:</w:t>
            </w:r>
          </w:p>
          <w:p w14:paraId="31C3247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согласие участника закупки на поставку товара, выполнение работы или оказание услуги на условиях, предусмотренных аукционной документацией;</w:t>
            </w:r>
          </w:p>
          <w:p w14:paraId="265B054F" w14:textId="77777777" w:rsidR="001B49A0" w:rsidRDefault="002555C8" w:rsidP="001B49A0">
            <w:pPr>
              <w:tabs>
                <w:tab w:val="left" w:pos="426"/>
              </w:tabs>
              <w:spacing w:after="0" w:line="240" w:lineRule="auto"/>
              <w:jc w:val="both"/>
              <w:rPr>
                <w:rFonts w:ascii="Times New Roman" w:eastAsia="Calibri" w:hAnsi="Times New Roman" w:cs="Times New Roman"/>
                <w:sz w:val="24"/>
                <w:szCs w:val="24"/>
                <w:highlight w:val="yellow"/>
              </w:rPr>
            </w:pPr>
            <w:r w:rsidRPr="00E00543">
              <w:rPr>
                <w:rFonts w:ascii="Times New Roman" w:hAnsi="Times New Roman" w:cs="Times New Roman"/>
                <w:bCs/>
                <w:sz w:val="24"/>
                <w:szCs w:val="24"/>
              </w:rPr>
              <w:t>2)</w:t>
            </w:r>
            <w:r w:rsidRPr="00E00543">
              <w:rPr>
                <w:rFonts w:ascii="Times New Roman" w:hAnsi="Times New Roman" w:cs="Times New Roman"/>
                <w:bCs/>
                <w:sz w:val="24"/>
                <w:szCs w:val="24"/>
              </w:rPr>
              <w:tab/>
              <w:t>конкретные показатели товара, соответствующие значениям, установленным аукционной документацией, и указание на товарный знак (при наличии).</w:t>
            </w:r>
          </w:p>
          <w:p w14:paraId="0CE768E4" w14:textId="77777777"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p>
          <w:p w14:paraId="24AFA75B" w14:textId="77777777"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sz w:val="24"/>
                <w:szCs w:val="24"/>
              </w:rPr>
              <w:t>Не допускается указание в первой части заявки на участие в аукционе в электронной форме сведений об участнике аукциона</w:t>
            </w:r>
            <w:r w:rsidRPr="00613481">
              <w:rPr>
                <w:rFonts w:ascii="Times New Roman" w:hAnsi="Times New Roman" w:cs="Times New Roman"/>
                <w:b/>
                <w:bCs/>
                <w:sz w:val="24"/>
                <w:szCs w:val="24"/>
              </w:rPr>
              <w:t>.</w:t>
            </w:r>
          </w:p>
          <w:p w14:paraId="01B40E34" w14:textId="77777777"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bCs/>
                <w:sz w:val="24"/>
                <w:szCs w:val="24"/>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73918095" w14:textId="77777777" w:rsidR="001B49A0" w:rsidRPr="00394AC3"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2FFECDF7"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lastRenderedPageBreak/>
              <w:t>2.2.</w:t>
            </w:r>
            <w:r w:rsidRPr="00394AC3">
              <w:rPr>
                <w:rFonts w:ascii="Times New Roman" w:hAnsi="Times New Roman" w:cs="Times New Roman"/>
                <w:b/>
                <w:sz w:val="24"/>
                <w:szCs w:val="24"/>
              </w:rPr>
              <w:tab/>
              <w:t>Вторая часть заявки на участие в аукционе в электронной форме должна содержать:</w:t>
            </w:r>
          </w:p>
          <w:p w14:paraId="5D30549F"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2.2.1.</w:t>
            </w:r>
            <w:r w:rsidRPr="00394AC3">
              <w:rPr>
                <w:rFonts w:ascii="Times New Roman" w:hAnsi="Times New Roman" w:cs="Times New Roman"/>
                <w:b/>
                <w:sz w:val="24"/>
                <w:szCs w:val="24"/>
              </w:rPr>
              <w:tab/>
              <w:t>Информацию (сведения) и документы об участнике закупки, подавшем такую заявку:</w:t>
            </w:r>
          </w:p>
          <w:p w14:paraId="222B3413"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 xml:space="preserve">наименование, фирменное наименование (при наличии), адрес юридического лица в пределах места нахождения юридического лица, </w:t>
            </w:r>
            <w:r w:rsidRPr="002C1F43">
              <w:rPr>
                <w:rFonts w:ascii="Times New Roman" w:hAnsi="Times New Roman" w:cs="Times New Roman"/>
                <w:sz w:val="24"/>
                <w:szCs w:val="24"/>
              </w:rPr>
              <w:t>учредительный документ</w:t>
            </w:r>
            <w:r w:rsidRPr="00394AC3">
              <w:rPr>
                <w:rFonts w:ascii="Times New Roman" w:hAnsi="Times New Roman" w:cs="Times New Roman"/>
                <w:bCs/>
                <w:sz w:val="24"/>
                <w:szCs w:val="24"/>
              </w:rPr>
              <w:t>, если участником конкурентной закупки с участием субъектов малого и среднего предпринимательства является юридическое лицо;</w:t>
            </w:r>
          </w:p>
          <w:p w14:paraId="6E798E5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2)</w:t>
            </w:r>
            <w:r w:rsidRPr="00394AC3">
              <w:rPr>
                <w:rFonts w:ascii="Times New Roman" w:hAnsi="Times New Roman" w:cs="Times New Roman"/>
                <w:bCs/>
                <w:sz w:val="24"/>
                <w:szCs w:val="24"/>
              </w:rPr>
              <w:tab/>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856D72E"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3)</w:t>
            </w:r>
            <w:r w:rsidRPr="00394AC3">
              <w:rPr>
                <w:rFonts w:ascii="Times New Roman" w:hAnsi="Times New Roman" w:cs="Times New Roman"/>
                <w:bCs/>
                <w:sz w:val="24"/>
                <w:szCs w:val="24"/>
              </w:rPr>
              <w:tab/>
              <w:t>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689DA73"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4)</w:t>
            </w:r>
            <w:r w:rsidRPr="00394AC3">
              <w:rPr>
                <w:rFonts w:ascii="Times New Roman" w:hAnsi="Times New Roman" w:cs="Times New Roman"/>
                <w:bCs/>
                <w:sz w:val="24"/>
                <w:szCs w:val="24"/>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18E4658"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5)</w:t>
            </w:r>
            <w:r w:rsidRPr="00394AC3">
              <w:rPr>
                <w:rFonts w:ascii="Times New Roman" w:hAnsi="Times New Roman" w:cs="Times New Roman"/>
                <w:bCs/>
                <w:sz w:val="24"/>
                <w:szCs w:val="24"/>
              </w:rPr>
              <w:tab/>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3A2D6C45"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а)</w:t>
            </w:r>
            <w:r w:rsidRPr="00394AC3">
              <w:rPr>
                <w:rFonts w:ascii="Times New Roman" w:hAnsi="Times New Roman" w:cs="Times New Roman"/>
                <w:bCs/>
                <w:sz w:val="24"/>
                <w:szCs w:val="24"/>
              </w:rPr>
              <w:tab/>
              <w:t>индивидуальным предпринимателем, если участником такой закупки является индивидуальный предприниматель;</w:t>
            </w:r>
          </w:p>
          <w:p w14:paraId="7B9F65C9"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б)</w:t>
            </w:r>
            <w:r w:rsidRPr="00394AC3">
              <w:rPr>
                <w:rFonts w:ascii="Times New Roman" w:hAnsi="Times New Roman" w:cs="Times New Roman"/>
                <w:bCs/>
                <w:sz w:val="24"/>
                <w:szCs w:val="24"/>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2D10BE3E"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6)</w:t>
            </w:r>
            <w:r w:rsidRPr="00394AC3">
              <w:rPr>
                <w:rFonts w:ascii="Times New Roman" w:hAnsi="Times New Roman" w:cs="Times New Roman"/>
                <w:bCs/>
                <w:sz w:val="24"/>
                <w:szCs w:val="24"/>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5F0B7D" w14:textId="77777777" w:rsidR="001B49A0" w:rsidRPr="0042146D"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7)</w:t>
            </w:r>
            <w:r w:rsidRPr="00394AC3">
              <w:rPr>
                <w:rFonts w:ascii="Times New Roman" w:hAnsi="Times New Roman" w:cs="Times New Roman"/>
                <w:bCs/>
                <w:sz w:val="24"/>
                <w:szCs w:val="24"/>
              </w:rPr>
              <w:tab/>
              <w:t xml:space="preserve">декларация, подтверждающая на дату подачи заявки на участие в конкурентной закупке с участием субъектов малого и среднего </w:t>
            </w:r>
            <w:r w:rsidRPr="00394AC3">
              <w:rPr>
                <w:rFonts w:ascii="Times New Roman" w:hAnsi="Times New Roman" w:cs="Times New Roman"/>
                <w:bCs/>
                <w:sz w:val="24"/>
                <w:szCs w:val="24"/>
              </w:rPr>
              <w:lastRenderedPageBreak/>
              <w:t xml:space="preserve">предпринимательства, о соответствии участника требованиям, установленным пунктом 9 части 19.1 статьи 3.4 Закона о закупках </w:t>
            </w:r>
            <w:r w:rsidRPr="00394AC3">
              <w:rPr>
                <w:rFonts w:ascii="Times New Roman" w:hAnsi="Times New Roman" w:cs="Times New Roman"/>
                <w:b/>
                <w:sz w:val="24"/>
                <w:szCs w:val="24"/>
              </w:rPr>
              <w:t>(указанная декларация предоставляется с использованием программно-аппаратных средств электронной площадки).</w:t>
            </w:r>
            <w:r w:rsidRPr="0042146D">
              <w:rPr>
                <w:rFonts w:ascii="Times New Roman" w:hAnsi="Times New Roman" w:cs="Times New Roman"/>
                <w:b/>
                <w:sz w:val="24"/>
                <w:szCs w:val="24"/>
              </w:rPr>
              <w:t xml:space="preserve"> </w:t>
            </w:r>
          </w:p>
          <w:p w14:paraId="3748B8BD" w14:textId="77777777" w:rsidR="001B49A0"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7BE40E16" w14:textId="77777777" w:rsidR="001B49A0" w:rsidRPr="00613481" w:rsidRDefault="00613481" w:rsidP="001B49A0">
            <w:pPr>
              <w:widowControl w:val="0"/>
              <w:shd w:val="clear" w:color="auto" w:fill="FFFFFF" w:themeFill="background1"/>
              <w:spacing w:after="0"/>
              <w:jc w:val="both"/>
              <w:rPr>
                <w:rFonts w:ascii="Times New Roman" w:hAnsi="Times New Roman" w:cs="Times New Roman"/>
                <w:b/>
                <w:bCs/>
                <w:sz w:val="24"/>
                <w:szCs w:val="24"/>
              </w:rPr>
            </w:pPr>
            <w:r>
              <w:rPr>
                <w:rFonts w:ascii="Times New Roman" w:hAnsi="Times New Roman" w:cs="Times New Roman"/>
                <w:b/>
                <w:bCs/>
                <w:sz w:val="24"/>
                <w:szCs w:val="24"/>
              </w:rPr>
              <w:t>2.2.2</w:t>
            </w:r>
            <w:r w:rsidR="002555C8" w:rsidRPr="00613481">
              <w:rPr>
                <w:rFonts w:ascii="Times New Roman" w:hAnsi="Times New Roman" w:cs="Times New Roman"/>
                <w:b/>
                <w:bCs/>
                <w:sz w:val="24"/>
                <w:szCs w:val="24"/>
              </w:rPr>
              <w:t>.</w:t>
            </w:r>
            <w:r w:rsidR="002555C8" w:rsidRPr="00613481">
              <w:rPr>
                <w:rFonts w:ascii="Times New Roman" w:hAnsi="Times New Roman" w:cs="Times New Roman"/>
                <w:b/>
                <w:bCs/>
                <w:sz w:val="24"/>
                <w:szCs w:val="24"/>
              </w:rPr>
              <w:tab/>
              <w:t>Информацию (сведения) и документы, предусмотренные п. 12 части 19.1 статьи 3.4 Закона о закупках:</w:t>
            </w:r>
          </w:p>
          <w:p w14:paraId="76FD639D" w14:textId="77777777" w:rsidR="001B49A0" w:rsidRPr="00B97592" w:rsidRDefault="002555C8" w:rsidP="001B49A0">
            <w:pPr>
              <w:widowControl w:val="0"/>
              <w:shd w:val="clear" w:color="auto" w:fill="FFFFFF" w:themeFill="background1"/>
              <w:spacing w:after="0"/>
              <w:jc w:val="both"/>
              <w:rPr>
                <w:rFonts w:ascii="Times New Roman" w:hAnsi="Times New Roman" w:cs="Times New Roman"/>
                <w:bCs/>
                <w:sz w:val="24"/>
                <w:szCs w:val="24"/>
              </w:rPr>
            </w:pPr>
            <w:r w:rsidRPr="00B97592">
              <w:rPr>
                <w:rFonts w:ascii="Times New Roman" w:hAnsi="Times New Roman" w:cs="Times New Roman"/>
                <w:bCs/>
                <w:sz w:val="24"/>
                <w:szCs w:val="24"/>
              </w:rPr>
              <w:t>1)</w:t>
            </w:r>
            <w:r w:rsidRPr="00B97592">
              <w:rPr>
                <w:rFonts w:ascii="Times New Roman" w:hAnsi="Times New Roman" w:cs="Times New Roman"/>
                <w:bCs/>
                <w:sz w:val="24"/>
                <w:szCs w:val="24"/>
              </w:rPr>
              <w:tab/>
              <w:t>наименование страны происхождения поставляемого товара (в том числе поставляемого заказчику при выполнении закупаемых работ, оказании закупаемых услуг).</w:t>
            </w:r>
          </w:p>
          <w:p w14:paraId="71E38787" w14:textId="77777777" w:rsidR="0084096D" w:rsidRPr="00664A26" w:rsidRDefault="002555C8" w:rsidP="001B49A0">
            <w:pPr>
              <w:widowControl w:val="0"/>
              <w:shd w:val="clear" w:color="auto" w:fill="FFFFFF" w:themeFill="background1"/>
              <w:spacing w:after="0"/>
              <w:jc w:val="both"/>
              <w:rPr>
                <w:rFonts w:ascii="Times New Roman" w:hAnsi="Times New Roman" w:cs="Times New Roman"/>
                <w:bCs/>
                <w:color w:val="0070C0"/>
                <w:sz w:val="24"/>
                <w:szCs w:val="24"/>
              </w:rPr>
            </w:pPr>
            <w:r w:rsidRPr="00B97592">
              <w:rPr>
                <w:rFonts w:ascii="Times New Roman" w:hAnsi="Times New Roman" w:cs="Times New Roman"/>
                <w:bCs/>
                <w:sz w:val="24"/>
                <w:szCs w:val="24"/>
              </w:rPr>
              <w:t>2)</w:t>
            </w:r>
            <w:r w:rsidRPr="00B97592">
              <w:rPr>
                <w:rFonts w:ascii="Times New Roman" w:hAnsi="Times New Roman" w:cs="Times New Roman"/>
                <w:bCs/>
                <w:sz w:val="24"/>
                <w:szCs w:val="24"/>
              </w:rPr>
              <w:tab/>
              <w:t xml:space="preserve">информация (сведения) и документы, определенные в соответствии с пунктом 2 части 2 статьи 3.1-4 </w:t>
            </w:r>
            <w:r w:rsidRPr="00CD4065">
              <w:rPr>
                <w:rFonts w:ascii="Times New Roman" w:hAnsi="Times New Roman" w:cs="Times New Roman"/>
                <w:bCs/>
                <w:sz w:val="24"/>
                <w:szCs w:val="24"/>
              </w:rPr>
              <w:t>Закона о закупках:</w:t>
            </w:r>
            <w:r w:rsidRPr="00B97592">
              <w:rPr>
                <w:rFonts w:ascii="Times New Roman" w:hAnsi="Times New Roman" w:cs="Times New Roman"/>
                <w:bCs/>
                <w:sz w:val="24"/>
                <w:szCs w:val="24"/>
              </w:rPr>
              <w:t xml:space="preserve"> указаны в разделе 2.1 «Применение национального режима в соответствии со статьей 3.1-4 Закона о закупках» настоящей документации.</w:t>
            </w:r>
          </w:p>
          <w:p w14:paraId="40D32BDF" w14:textId="77777777" w:rsidR="001B49A0" w:rsidRDefault="001B49A0" w:rsidP="001B49A0">
            <w:pPr>
              <w:widowControl w:val="0"/>
              <w:tabs>
                <w:tab w:val="left" w:pos="426"/>
              </w:tabs>
              <w:spacing w:after="0" w:line="240" w:lineRule="auto"/>
              <w:contextualSpacing/>
              <w:mirrorIndents/>
              <w:jc w:val="both"/>
              <w:rPr>
                <w:rFonts w:ascii="Times New Roman" w:hAnsi="Times New Roman" w:cs="Times New Roman"/>
                <w:sz w:val="24"/>
                <w:szCs w:val="24"/>
              </w:rPr>
            </w:pPr>
          </w:p>
          <w:p w14:paraId="0046DE29" w14:textId="77777777" w:rsidR="001B49A0"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r w:rsidRPr="00E00543">
              <w:rPr>
                <w:rFonts w:ascii="Times New Roman" w:hAnsi="Times New Roman" w:cs="Times New Roman"/>
                <w:bCs/>
                <w:sz w:val="24"/>
                <w:szCs w:val="24"/>
              </w:rPr>
              <w:t>В случае, если извещением о закупке, настоящей документацией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непредставление участником закупки в составе заявки на участие в закупке информации и документов, указанных в настоящем пункте не является основанием для отклонения такой заявки в случае, если на участие в закупке не подано ни о</w:t>
            </w:r>
            <w:r>
              <w:rPr>
                <w:rFonts w:ascii="Times New Roman" w:hAnsi="Times New Roman" w:cs="Times New Roman"/>
                <w:bCs/>
                <w:sz w:val="24"/>
                <w:szCs w:val="24"/>
              </w:rPr>
              <w:t>д</w:t>
            </w:r>
            <w:r w:rsidRPr="00E00543">
              <w:rPr>
                <w:rFonts w:ascii="Times New Roman" w:hAnsi="Times New Roman" w:cs="Times New Roman"/>
                <w:bCs/>
                <w:sz w:val="24"/>
                <w:szCs w:val="24"/>
              </w:rPr>
              <w:t>ной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w:t>
            </w:r>
          </w:p>
          <w:p w14:paraId="39C57DB2" w14:textId="77777777"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14:paraId="6873F559" w14:textId="77777777" w:rsidR="001B49A0" w:rsidRPr="00394AC3" w:rsidRDefault="00613481"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Pr>
                <w:rFonts w:ascii="Times New Roman" w:hAnsi="Times New Roman" w:cs="Times New Roman"/>
                <w:b/>
                <w:sz w:val="24"/>
                <w:szCs w:val="24"/>
              </w:rPr>
              <w:t>2.2.3</w:t>
            </w:r>
            <w:r w:rsidR="002555C8" w:rsidRPr="00394AC3">
              <w:rPr>
                <w:rFonts w:ascii="Times New Roman" w:hAnsi="Times New Roman" w:cs="Times New Roman"/>
                <w:b/>
                <w:sz w:val="24"/>
                <w:szCs w:val="24"/>
              </w:rPr>
              <w:t>.</w:t>
            </w:r>
            <w:r w:rsidR="002555C8" w:rsidRPr="00394AC3">
              <w:rPr>
                <w:rFonts w:ascii="Times New Roman" w:hAnsi="Times New Roman" w:cs="Times New Roman"/>
                <w:b/>
                <w:sz w:val="24"/>
                <w:szCs w:val="24"/>
              </w:rPr>
              <w:tab/>
              <w:t>Документы, предусмотренные Постановлением № 1352:</w:t>
            </w:r>
          </w:p>
          <w:p w14:paraId="43983DD6" w14:textId="77777777"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 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или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14:paraId="428900CD" w14:textId="77777777" w:rsidR="0084096D" w:rsidRPr="00F5057A" w:rsidRDefault="002555C8" w:rsidP="001B49A0">
            <w:pPr>
              <w:widowControl w:val="0"/>
              <w:spacing w:after="0"/>
              <w:contextualSpacing/>
              <w:mirrorIndents/>
              <w:rPr>
                <w:rFonts w:ascii="Times New Roman" w:hAnsi="Times New Roman" w:cs="Times New Roman"/>
                <w:bCs/>
                <w:color w:val="0070C0"/>
                <w:sz w:val="24"/>
                <w:szCs w:val="24"/>
              </w:rPr>
            </w:pPr>
            <w:r w:rsidRPr="00394AC3">
              <w:rPr>
                <w:rFonts w:ascii="Times New Roman" w:hAnsi="Times New Roman" w:cs="Times New Roman"/>
                <w:bCs/>
                <w:sz w:val="24"/>
                <w:szCs w:val="24"/>
              </w:rPr>
              <w:t>В соответствии с пунктом 2(4) Постановления № 1352 и пунктом 12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 указанного объема, утвержденного Постановлением № 1352, принимается решение об отказе в допуске к участию в закупке участника закупки, в случае отсутствия и</w:t>
            </w:r>
            <w:r w:rsidRPr="00CB2257">
              <w:rPr>
                <w:rFonts w:ascii="Times New Roman" w:hAnsi="Times New Roman" w:cs="Times New Roman"/>
                <w:bCs/>
                <w:sz w:val="24"/>
                <w:szCs w:val="24"/>
              </w:rPr>
              <w:t>нформации об участнике закупки в едином реестре субъектов малого и среднего предпринимательства или отсутствие на официальном сайте федерального органа</w:t>
            </w:r>
            <w:r w:rsidRPr="00394AC3">
              <w:rPr>
                <w:rFonts w:ascii="Times New Roman" w:hAnsi="Times New Roman" w:cs="Times New Roman"/>
                <w:bCs/>
                <w:sz w:val="24"/>
                <w:szCs w:val="24"/>
              </w:rPr>
              <w:t xml:space="preserve"> исполнительной власти, уполномоченного по </w:t>
            </w:r>
            <w:r w:rsidRPr="00394AC3">
              <w:rPr>
                <w:rFonts w:ascii="Times New Roman" w:hAnsi="Times New Roman" w:cs="Times New Roman"/>
                <w:bCs/>
                <w:sz w:val="24"/>
                <w:szCs w:val="24"/>
              </w:rPr>
              <w:lastRenderedPageBreak/>
              <w:t>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w:t>
            </w:r>
          </w:p>
        </w:tc>
      </w:tr>
      <w:tr w:rsidR="0084096D" w14:paraId="4A326FA5" w14:textId="77777777" w:rsidTr="001B49A0">
        <w:tc>
          <w:tcPr>
            <w:tcW w:w="720" w:type="dxa"/>
            <w:tcBorders>
              <w:top w:val="single" w:sz="4" w:space="0" w:color="auto"/>
              <w:left w:val="single" w:sz="4" w:space="0" w:color="auto"/>
              <w:bottom w:val="single" w:sz="4" w:space="0" w:color="auto"/>
              <w:right w:val="single" w:sz="4" w:space="0" w:color="auto"/>
            </w:tcBorders>
          </w:tcPr>
          <w:p w14:paraId="533583BA" w14:textId="77777777" w:rsidR="001B49A0" w:rsidRPr="00AA123A" w:rsidRDefault="002555C8" w:rsidP="001B49A0">
            <w:pPr>
              <w:widowControl w:val="0"/>
              <w:spacing w:after="0" w:line="240" w:lineRule="auto"/>
              <w:ind w:left="164"/>
              <w:contextualSpacing/>
              <w:mirrorIndents/>
              <w:rPr>
                <w:rFonts w:ascii="Times New Roman" w:hAnsi="Times New Roman" w:cs="Times New Roman"/>
                <w:sz w:val="24"/>
                <w:szCs w:val="24"/>
              </w:rPr>
            </w:pPr>
            <w:r w:rsidRPr="00AA123A">
              <w:rPr>
                <w:rFonts w:ascii="Times New Roman" w:hAnsi="Times New Roman" w:cs="Times New Roman"/>
                <w:sz w:val="24"/>
                <w:szCs w:val="24"/>
              </w:rPr>
              <w:lastRenderedPageBreak/>
              <w:t>28</w:t>
            </w:r>
          </w:p>
        </w:tc>
        <w:tc>
          <w:tcPr>
            <w:tcW w:w="2340" w:type="dxa"/>
            <w:tcBorders>
              <w:top w:val="single" w:sz="4" w:space="0" w:color="auto"/>
              <w:left w:val="single" w:sz="4" w:space="0" w:color="auto"/>
              <w:bottom w:val="single" w:sz="4" w:space="0" w:color="auto"/>
              <w:right w:val="single" w:sz="4" w:space="0" w:color="auto"/>
            </w:tcBorders>
          </w:tcPr>
          <w:p w14:paraId="470B54FB" w14:textId="77777777"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Шаг аукциона</w:t>
            </w:r>
          </w:p>
        </w:tc>
        <w:tc>
          <w:tcPr>
            <w:tcW w:w="7260" w:type="dxa"/>
            <w:tcBorders>
              <w:top w:val="single" w:sz="4" w:space="0" w:color="auto"/>
              <w:left w:val="single" w:sz="4" w:space="0" w:color="auto"/>
              <w:bottom w:val="single" w:sz="4" w:space="0" w:color="auto"/>
              <w:right w:val="single" w:sz="4" w:space="0" w:color="auto"/>
            </w:tcBorders>
          </w:tcPr>
          <w:p w14:paraId="18C7F5EE" w14:textId="77777777"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В соответствии с разделом 5 настоящей документации</w:t>
            </w:r>
          </w:p>
        </w:tc>
      </w:tr>
      <w:tr w:rsidR="0084096D" w14:paraId="13C1FBED" w14:textId="77777777" w:rsidTr="001B49A0">
        <w:tc>
          <w:tcPr>
            <w:tcW w:w="720" w:type="dxa"/>
            <w:tcBorders>
              <w:top w:val="single" w:sz="4" w:space="0" w:color="auto"/>
              <w:left w:val="single" w:sz="4" w:space="0" w:color="auto"/>
              <w:bottom w:val="single" w:sz="4" w:space="0" w:color="auto"/>
              <w:right w:val="single" w:sz="4" w:space="0" w:color="auto"/>
            </w:tcBorders>
          </w:tcPr>
          <w:p w14:paraId="0BF1F206"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29</w:t>
            </w:r>
          </w:p>
        </w:tc>
        <w:tc>
          <w:tcPr>
            <w:tcW w:w="2340" w:type="dxa"/>
            <w:tcBorders>
              <w:top w:val="single" w:sz="4" w:space="0" w:color="auto"/>
              <w:left w:val="single" w:sz="4" w:space="0" w:color="auto"/>
              <w:bottom w:val="single" w:sz="4" w:space="0" w:color="auto"/>
              <w:right w:val="single" w:sz="4" w:space="0" w:color="auto"/>
            </w:tcBorders>
          </w:tcPr>
          <w:p w14:paraId="5BDE84EE"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tc>
        <w:tc>
          <w:tcPr>
            <w:tcW w:w="7260" w:type="dxa"/>
            <w:tcBorders>
              <w:top w:val="single" w:sz="4" w:space="0" w:color="auto"/>
              <w:left w:val="single" w:sz="4" w:space="0" w:color="auto"/>
              <w:bottom w:val="single" w:sz="4" w:space="0" w:color="auto"/>
              <w:right w:val="single" w:sz="4" w:space="0" w:color="auto"/>
            </w:tcBorders>
          </w:tcPr>
          <w:p w14:paraId="029E7382"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14:paraId="20A022B7" w14:textId="77777777" w:rsidTr="001B49A0">
        <w:tc>
          <w:tcPr>
            <w:tcW w:w="720" w:type="dxa"/>
            <w:tcBorders>
              <w:top w:val="single" w:sz="4" w:space="0" w:color="auto"/>
              <w:left w:val="single" w:sz="4" w:space="0" w:color="auto"/>
              <w:bottom w:val="single" w:sz="4" w:space="0" w:color="auto"/>
              <w:right w:val="single" w:sz="4" w:space="0" w:color="auto"/>
            </w:tcBorders>
          </w:tcPr>
          <w:p w14:paraId="13EA6155"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30</w:t>
            </w:r>
          </w:p>
        </w:tc>
        <w:tc>
          <w:tcPr>
            <w:tcW w:w="2340" w:type="dxa"/>
            <w:tcBorders>
              <w:top w:val="single" w:sz="4" w:space="0" w:color="auto"/>
              <w:left w:val="single" w:sz="4" w:space="0" w:color="auto"/>
              <w:bottom w:val="single" w:sz="4" w:space="0" w:color="auto"/>
              <w:right w:val="single" w:sz="4" w:space="0" w:color="auto"/>
            </w:tcBorders>
          </w:tcPr>
          <w:p w14:paraId="21A4C722"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Условия допуска к участию в закупке</w:t>
            </w:r>
          </w:p>
        </w:tc>
        <w:tc>
          <w:tcPr>
            <w:tcW w:w="7260" w:type="dxa"/>
            <w:tcBorders>
              <w:top w:val="single" w:sz="4" w:space="0" w:color="auto"/>
              <w:left w:val="single" w:sz="4" w:space="0" w:color="auto"/>
              <w:bottom w:val="single" w:sz="4" w:space="0" w:color="auto"/>
              <w:right w:val="single" w:sz="4" w:space="0" w:color="auto"/>
            </w:tcBorders>
          </w:tcPr>
          <w:p w14:paraId="4978213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5   настоящей документации</w:t>
            </w:r>
          </w:p>
        </w:tc>
      </w:tr>
      <w:tr w:rsidR="0084096D" w14:paraId="39EB1B44" w14:textId="77777777" w:rsidTr="001B49A0">
        <w:tc>
          <w:tcPr>
            <w:tcW w:w="720" w:type="dxa"/>
            <w:tcBorders>
              <w:top w:val="single" w:sz="4" w:space="0" w:color="auto"/>
              <w:left w:val="single" w:sz="4" w:space="0" w:color="auto"/>
              <w:bottom w:val="single" w:sz="4" w:space="0" w:color="auto"/>
              <w:right w:val="single" w:sz="4" w:space="0" w:color="auto"/>
            </w:tcBorders>
          </w:tcPr>
          <w:p w14:paraId="3A607C21"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31</w:t>
            </w:r>
          </w:p>
        </w:tc>
        <w:tc>
          <w:tcPr>
            <w:tcW w:w="2340" w:type="dxa"/>
            <w:tcBorders>
              <w:top w:val="single" w:sz="4" w:space="0" w:color="auto"/>
              <w:left w:val="single" w:sz="4" w:space="0" w:color="auto"/>
              <w:bottom w:val="single" w:sz="4" w:space="0" w:color="auto"/>
              <w:right w:val="single" w:sz="4" w:space="0" w:color="auto"/>
            </w:tcBorders>
          </w:tcPr>
          <w:p w14:paraId="2286D9ED"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Ограничение участия в определении поставщика (подрядчика, исполнителя), в соответствии со статьей 3.4 </w:t>
            </w:r>
            <w:r w:rsidRPr="0017689B">
              <w:rPr>
                <w:rFonts w:ascii="Times New Roman" w:hAnsi="Times New Roman" w:cs="Times New Roman"/>
                <w:sz w:val="24"/>
                <w:szCs w:val="24"/>
              </w:rPr>
              <w:t>Закона о закупках</w:t>
            </w:r>
          </w:p>
        </w:tc>
        <w:tc>
          <w:tcPr>
            <w:tcW w:w="7260" w:type="dxa"/>
            <w:tcBorders>
              <w:top w:val="single" w:sz="4" w:space="0" w:color="auto"/>
              <w:left w:val="single" w:sz="4" w:space="0" w:color="auto"/>
              <w:bottom w:val="single" w:sz="4" w:space="0" w:color="auto"/>
              <w:right w:val="single" w:sz="4" w:space="0" w:color="auto"/>
            </w:tcBorders>
          </w:tcPr>
          <w:p w14:paraId="2A632E11"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bCs/>
                <w:color w:val="0070C0"/>
                <w:sz w:val="24"/>
                <w:szCs w:val="24"/>
              </w:rPr>
              <w:t>Участниками закупки в настоящем аукционе могут быть только субъекты малого и среднего предпринимательства</w:t>
            </w:r>
          </w:p>
        </w:tc>
      </w:tr>
      <w:tr w:rsidR="0084096D" w14:paraId="5F5137A4" w14:textId="77777777" w:rsidTr="001B49A0">
        <w:tc>
          <w:tcPr>
            <w:tcW w:w="720" w:type="dxa"/>
            <w:tcBorders>
              <w:top w:val="single" w:sz="4" w:space="0" w:color="auto"/>
              <w:left w:val="single" w:sz="4" w:space="0" w:color="auto"/>
              <w:bottom w:val="single" w:sz="4" w:space="0" w:color="auto"/>
              <w:right w:val="single" w:sz="4" w:space="0" w:color="auto"/>
            </w:tcBorders>
          </w:tcPr>
          <w:p w14:paraId="0B81D86C" w14:textId="77777777" w:rsidR="001B49A0" w:rsidRPr="00F5057A" w:rsidRDefault="002555C8" w:rsidP="001B49A0">
            <w:pPr>
              <w:widowControl w:val="0"/>
              <w:spacing w:after="0" w:line="240" w:lineRule="auto"/>
              <w:ind w:left="284" w:hanging="120"/>
              <w:contextualSpacing/>
              <w:mirrorIndents/>
              <w:rPr>
                <w:rFonts w:ascii="Times New Roman" w:hAnsi="Times New Roman" w:cs="Times New Roman"/>
                <w:sz w:val="24"/>
                <w:szCs w:val="24"/>
              </w:rPr>
            </w:pPr>
            <w:r>
              <w:rPr>
                <w:rFonts w:ascii="Times New Roman" w:hAnsi="Times New Roman" w:cs="Times New Roman"/>
                <w:sz w:val="24"/>
                <w:szCs w:val="24"/>
              </w:rPr>
              <w:t>32</w:t>
            </w:r>
          </w:p>
        </w:tc>
        <w:tc>
          <w:tcPr>
            <w:tcW w:w="2340" w:type="dxa"/>
            <w:tcBorders>
              <w:top w:val="single" w:sz="4" w:space="0" w:color="auto"/>
              <w:left w:val="single" w:sz="4" w:space="0" w:color="auto"/>
              <w:bottom w:val="single" w:sz="4" w:space="0" w:color="auto"/>
              <w:right w:val="single" w:sz="4" w:space="0" w:color="auto"/>
            </w:tcBorders>
          </w:tcPr>
          <w:p w14:paraId="0F585D1C" w14:textId="77777777"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Срок, в течение которого участник закупки, признанный победителем (иной участник закупки, заявка которого на участие в закупке признана соответствующей требованиям, установленным извещением и/или документацией о закупке), обязан направить заказчику подписанный со своей стороны проект договора, и </w:t>
            </w:r>
            <w:r w:rsidRPr="00F5057A">
              <w:rPr>
                <w:rFonts w:ascii="Times New Roman" w:hAnsi="Times New Roman" w:cs="Times New Roman"/>
                <w:sz w:val="24"/>
                <w:szCs w:val="24"/>
              </w:rPr>
              <w:lastRenderedPageBreak/>
              <w:t>порядок направления подписанного проекта договора</w:t>
            </w:r>
          </w:p>
        </w:tc>
        <w:tc>
          <w:tcPr>
            <w:tcW w:w="7260" w:type="dxa"/>
            <w:tcBorders>
              <w:top w:val="single" w:sz="4" w:space="0" w:color="auto"/>
              <w:left w:val="single" w:sz="4" w:space="0" w:color="auto"/>
              <w:bottom w:val="single" w:sz="4" w:space="0" w:color="auto"/>
              <w:right w:val="single" w:sz="4" w:space="0" w:color="auto"/>
            </w:tcBorders>
          </w:tcPr>
          <w:p w14:paraId="4BF8C5A6" w14:textId="77777777"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lastRenderedPageBreak/>
              <w:t>При заключении договора по итогам конкурентной закупки в электронной форме на электронной площадке договор заключается путем обмена электронными документами. Проект договора и договор подписываются, соответственно, заказчиком и участником закупки усиленной квалифицированной электронной подписью.</w:t>
            </w:r>
          </w:p>
          <w:p w14:paraId="21C36047" w14:textId="77777777"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t>Победитель закупки (или участник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в течение </w:t>
            </w:r>
            <w:r w:rsidRPr="00F5057A">
              <w:rPr>
                <w:rFonts w:ascii="Times New Roman" w:hAnsi="Times New Roman" w:cs="Times New Roman"/>
                <w:b/>
                <w:sz w:val="24"/>
                <w:szCs w:val="24"/>
                <w:u w:val="single"/>
              </w:rPr>
              <w:t>5 дней</w:t>
            </w:r>
            <w:r w:rsidRPr="00F5057A">
              <w:rPr>
                <w:rFonts w:ascii="Times New Roman" w:hAnsi="Times New Roman" w:cs="Times New Roman"/>
                <w:sz w:val="24"/>
                <w:szCs w:val="24"/>
              </w:rPr>
              <w:t xml:space="preserve"> со дня направления ему проекта договора обязан подписать проект договора и документ, подтверждающий предоставление обеспечения исполнения договора, соответствующего требованиям извещения и/или документации о закупке (если требование о предоставлении обеспечения исполнения договора было предусмотрено заказчиком в извещении и/или документации о закупке), усиленной электронной подписью лица, имеющего право действовать от имени победителя конкурентной закупки (или участника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и направить их заказчику посредством использования электронной площадки.</w:t>
            </w:r>
          </w:p>
        </w:tc>
      </w:tr>
      <w:tr w:rsidR="0084096D" w14:paraId="432365E0" w14:textId="77777777" w:rsidTr="001B49A0">
        <w:tc>
          <w:tcPr>
            <w:tcW w:w="720" w:type="dxa"/>
            <w:tcBorders>
              <w:top w:val="single" w:sz="4" w:space="0" w:color="auto"/>
              <w:left w:val="single" w:sz="4" w:space="0" w:color="auto"/>
              <w:bottom w:val="single" w:sz="4" w:space="0" w:color="auto"/>
              <w:right w:val="single" w:sz="4" w:space="0" w:color="auto"/>
            </w:tcBorders>
          </w:tcPr>
          <w:p w14:paraId="49D08317"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33</w:t>
            </w:r>
          </w:p>
        </w:tc>
        <w:tc>
          <w:tcPr>
            <w:tcW w:w="2340" w:type="dxa"/>
            <w:tcBorders>
              <w:top w:val="single" w:sz="4" w:space="0" w:color="auto"/>
              <w:left w:val="single" w:sz="4" w:space="0" w:color="auto"/>
              <w:bottom w:val="single" w:sz="4" w:space="0" w:color="auto"/>
              <w:right w:val="single" w:sz="4" w:space="0" w:color="auto"/>
            </w:tcBorders>
          </w:tcPr>
          <w:p w14:paraId="5F41F48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pacing w:val="-2"/>
                <w:sz w:val="24"/>
                <w:szCs w:val="24"/>
              </w:rPr>
              <w:t>Порядок оценки и сопоставления заявок на участие в закупке</w:t>
            </w:r>
          </w:p>
        </w:tc>
        <w:tc>
          <w:tcPr>
            <w:tcW w:w="7260" w:type="dxa"/>
            <w:tcBorders>
              <w:top w:val="single" w:sz="4" w:space="0" w:color="auto"/>
              <w:left w:val="single" w:sz="4" w:space="0" w:color="auto"/>
              <w:bottom w:val="single" w:sz="4" w:space="0" w:color="auto"/>
              <w:right w:val="single" w:sz="4" w:space="0" w:color="auto"/>
            </w:tcBorders>
          </w:tcPr>
          <w:p w14:paraId="004DC8F7"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Не установлены</w:t>
            </w:r>
          </w:p>
        </w:tc>
      </w:tr>
      <w:tr w:rsidR="0084096D" w14:paraId="7C0E24B7" w14:textId="77777777" w:rsidTr="001B49A0">
        <w:tc>
          <w:tcPr>
            <w:tcW w:w="720" w:type="dxa"/>
            <w:tcBorders>
              <w:top w:val="single" w:sz="4" w:space="0" w:color="auto"/>
              <w:left w:val="single" w:sz="4" w:space="0" w:color="auto"/>
              <w:bottom w:val="single" w:sz="4" w:space="0" w:color="auto"/>
              <w:right w:val="single" w:sz="4" w:space="0" w:color="auto"/>
            </w:tcBorders>
          </w:tcPr>
          <w:p w14:paraId="40081A6B" w14:textId="77777777"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34</w:t>
            </w:r>
          </w:p>
        </w:tc>
        <w:tc>
          <w:tcPr>
            <w:tcW w:w="2340" w:type="dxa"/>
            <w:tcBorders>
              <w:top w:val="single" w:sz="4" w:space="0" w:color="auto"/>
              <w:left w:val="single" w:sz="4" w:space="0" w:color="auto"/>
              <w:bottom w:val="single" w:sz="4" w:space="0" w:color="auto"/>
              <w:right w:val="single" w:sz="4" w:space="0" w:color="auto"/>
            </w:tcBorders>
          </w:tcPr>
          <w:p w14:paraId="11EA4D2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Требования к описанию участниками закупки  поставляемого товара и инструкция по заполнению заявки.</w:t>
            </w:r>
          </w:p>
        </w:tc>
        <w:tc>
          <w:tcPr>
            <w:tcW w:w="7260" w:type="dxa"/>
            <w:tcBorders>
              <w:top w:val="single" w:sz="4" w:space="0" w:color="auto"/>
              <w:left w:val="single" w:sz="4" w:space="0" w:color="auto"/>
              <w:bottom w:val="single" w:sz="4" w:space="0" w:color="auto"/>
              <w:right w:val="single" w:sz="4" w:space="0" w:color="auto"/>
            </w:tcBorders>
          </w:tcPr>
          <w:p w14:paraId="649E48D9"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1. Если в Описании предмета закупки раздела 2 «Техническое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 (далее – Описание предмета закупки), значение показателей (требования к показателям) требуемого к поставке товара, являющегося предметом договора, является минимальным (более, не менее, от), максимальным (менее, не более, до), сопровождается словами «не менее», «более», «не более», «менее», «не выше», «выше», «не ниже», «ниже», «не хуже», «не ранее», «непозднее», «не реже», «не чаще», «типа», «от», «до», «от до включая диапазон», «включая диапазон», «или», «и/или», «либо» и знаками «+/-», при описании значений показателей товара в первой части заявки, участник закупки указывает конкретные значения без использования слов, словосочетаний, указанных в настоящем пункте, и иных слов и словосочетаний, не позволяющих определить точное значение характеристик товаров.</w:t>
            </w:r>
          </w:p>
          <w:p w14:paraId="275DA6D1"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настоящем пункте, и иных слов, словосочетаний, знаков, не позволяющих определить точное значение характеристик товаров, не является указанием конкретных показателей товара, за исключением случаев, указанных в пункте 2.</w:t>
            </w:r>
          </w:p>
          <w:p w14:paraId="4ED56EA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2. Допускается использование участником закупки указанных в пункте 1 слов, словосочетаний, знаков при описании значений показателей товара в первой части заявки, если такие слова, словосочетания, знаки сопровождаются указанием на документ  (вид документа), выданный производителем (изготовителем) товара либо выданный в соответствии с действующими нормативно-правовыми </w:t>
            </w:r>
            <w:r w:rsidRPr="00E93E6D">
              <w:rPr>
                <w:rFonts w:ascii="Times New Roman" w:hAnsi="Times New Roman" w:cs="Times New Roman"/>
                <w:bCs/>
                <w:iCs/>
                <w:sz w:val="24"/>
                <w:szCs w:val="24"/>
              </w:rPr>
              <w:lastRenderedPageBreak/>
              <w:t>актами РФ (сертификат соответствия, декларации качества, регистрационное удостоверение, паспорт товара, протокол испытаний и т.п.), определяющий характеристики товара, с использованием слов, указанных в пункте 1 (далее также – документ производителя).</w:t>
            </w:r>
          </w:p>
          <w:p w14:paraId="6D03B903"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Характеристики товара, описанные в первой части заявки на участие в закупке с использованием слов, указанных в пункте 1, при условии сопровождения таких слов указанием на документ производителя (вид документа) являются конкретными показателями товара.</w:t>
            </w:r>
          </w:p>
          <w:p w14:paraId="42DDA3F2"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пункте 1, и иных слов, словосочетаний, знаков, не позволяющих определить точное значение характеристик товаров, без сопровождения таких слов указанием на документ производителя, не является указанием конкретных показателей товара.</w:t>
            </w:r>
          </w:p>
          <w:p w14:paraId="4BE75E7E"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значений показателей товара в первой части заявки участник закупки использует слова «от … до…» и «включая диапазон от … до…» при указании конкретных показателей товара, выраженных диапазоном при условии указания в Описании предмета закупки диапазонов соответствующих значений со словами «включая диапазон от … до …» или «в диапазоне от … до …».</w:t>
            </w:r>
          </w:p>
          <w:p w14:paraId="0620F0FA"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Участник закупки вправе использовать знаки «+», «-» и «+/-» при описании погрешности, точности (отклонения), температур и градусов (углов), класса бумаги, при условии, что техническим заданием требуется указать такую погрешность, точность (отклонение), класс бумаги, температуру и градусы (углы). При этом участник при описании таких погрешностей, точностей (отклонений) вправе использовать слова «не более», «не менее», «менее», «более».</w:t>
            </w:r>
          </w:p>
          <w:p w14:paraId="38C95B32"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указании срока годности (остаточного срока годности) участник закупки вправе использовать слова «не более», «не менее», «менее», «более».</w:t>
            </w:r>
          </w:p>
          <w:p w14:paraId="1FBC65BB"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3 Если в Описании предмета закупки значение показателя выражено одним числом без использования слов, словосочетаний, знаков, указанных в пункте 1, либо прямо содержит указание на то, что значение показателя является неизменным (в том числе с использованием слов, словосочетаний, знаков, указанных в пункте 1), то данное значение является точным, не подлежит изменению и указывается в первой части заявки на участие в закупке в соответствии с техническим заданием.</w:t>
            </w:r>
          </w:p>
          <w:p w14:paraId="1997853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Заявка на участие в закупке может быть заполнена с использованием установленных документацией о закупке в электронной форме и постановлением Правительства РФ от 31 октября 2009 года № 879 «Об утверждении Положения о единицах </w:t>
            </w:r>
            <w:r w:rsidRPr="00E93E6D">
              <w:rPr>
                <w:rFonts w:ascii="Times New Roman" w:hAnsi="Times New Roman" w:cs="Times New Roman"/>
                <w:bCs/>
                <w:iCs/>
                <w:sz w:val="24"/>
                <w:szCs w:val="24"/>
              </w:rPr>
              <w:lastRenderedPageBreak/>
              <w:t>величин, допускаемых к применению в Российской Федерации» обозначений (сокращений, аббревиатур) величин и единиц величин.</w:t>
            </w:r>
          </w:p>
          <w:p w14:paraId="64DF2184"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4. Все функциональные, технические и качественные характеристики, эксплуатационные характеристики объекта закупки, указанные в техническом задании настоящей документации, обязательны для предоставления в первой части заявки в соответствии с вышеуказанными требованиями (инструкцией по заполнению заявки).</w:t>
            </w:r>
          </w:p>
          <w:p w14:paraId="5F15B32C"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предлагаемого к поставке товара, являющегося предметом договора, участник закупки указывает значения показателей, которые в соответствии с техническим заданием не подлежат изменению, и конкретные (точные) значения показателей, для которых указаны минимальные и (или) максимальные значения, значения, выраженные диапазоном.</w:t>
            </w:r>
          </w:p>
          <w:p w14:paraId="5E87803D" w14:textId="77777777"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Скопированное в первую часть заявки техническое задание или часть технического задания со словами, указанными в пункте 1, без соблюдения требований пункта 2 не является указанием конкретных показателей товара.</w:t>
            </w:r>
          </w:p>
          <w:p w14:paraId="0F4F9B86" w14:textId="77777777" w:rsidR="001B49A0" w:rsidRPr="00E93E6D" w:rsidRDefault="002555C8" w:rsidP="001B49A0">
            <w:pPr>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5. 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tc>
      </w:tr>
    </w:tbl>
    <w:p w14:paraId="45A373CC" w14:textId="77777777"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lastRenderedPageBreak/>
        <w:t xml:space="preserve"> </w:t>
      </w:r>
    </w:p>
    <w:p w14:paraId="2A9E2191" w14:textId="77777777" w:rsidR="001B49A0" w:rsidRPr="00F5057A" w:rsidRDefault="001B49A0" w:rsidP="001B49A0">
      <w:pPr>
        <w:rPr>
          <w:rFonts w:ascii="Times New Roman" w:hAnsi="Times New Roman" w:cs="Times New Roman"/>
          <w:sz w:val="24"/>
          <w:szCs w:val="24"/>
        </w:rPr>
      </w:pPr>
    </w:p>
    <w:p w14:paraId="0F7A83F5" w14:textId="77777777" w:rsidR="00613481" w:rsidRDefault="00613481">
      <w:pPr>
        <w:rPr>
          <w:rFonts w:ascii="Times New Roman" w:hAnsi="Times New Roman" w:cs="Times New Roman"/>
          <w:sz w:val="24"/>
          <w:szCs w:val="24"/>
        </w:rPr>
      </w:pPr>
      <w:r>
        <w:rPr>
          <w:rFonts w:ascii="Times New Roman" w:hAnsi="Times New Roman" w:cs="Times New Roman"/>
          <w:sz w:val="24"/>
          <w:szCs w:val="24"/>
        </w:rPr>
        <w:br w:type="page"/>
      </w:r>
    </w:p>
    <w:p w14:paraId="6A24FE08" w14:textId="77777777" w:rsidR="001B49A0" w:rsidRPr="00F5057A" w:rsidRDefault="002555C8" w:rsidP="001B49A0">
      <w:pPr>
        <w:widowControl w:val="0"/>
        <w:tabs>
          <w:tab w:val="left" w:pos="360"/>
          <w:tab w:val="left" w:pos="5103"/>
        </w:tabs>
        <w:spacing w:after="0"/>
        <w:jc w:val="right"/>
        <w:rPr>
          <w:rFonts w:ascii="Times New Roman" w:hAnsi="Times New Roman" w:cs="Times New Roman"/>
          <w:sz w:val="24"/>
          <w:szCs w:val="24"/>
        </w:rPr>
      </w:pPr>
      <w:r w:rsidRPr="00F5057A">
        <w:rPr>
          <w:rFonts w:ascii="Times New Roman" w:hAnsi="Times New Roman" w:cs="Times New Roman"/>
          <w:sz w:val="24"/>
          <w:szCs w:val="24"/>
        </w:rPr>
        <w:lastRenderedPageBreak/>
        <w:t>Приложение № 1</w:t>
      </w:r>
    </w:p>
    <w:p w14:paraId="2832634E" w14:textId="77777777"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 xml:space="preserve">к разделу 1 «Информационная карта </w:t>
      </w:r>
    </w:p>
    <w:p w14:paraId="30187E7B" w14:textId="77777777"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(краткая информация о предмете аукциона в электронной форме и условиях исполнения договора)»</w:t>
      </w:r>
    </w:p>
    <w:p w14:paraId="36B8F1AD" w14:textId="77777777" w:rsidR="001B49A0" w:rsidRPr="00F5057A" w:rsidRDefault="001B49A0" w:rsidP="001B49A0">
      <w:pPr>
        <w:rPr>
          <w:rFonts w:ascii="Times New Roman" w:hAnsi="Times New Roman" w:cs="Times New Roman"/>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791"/>
        <w:gridCol w:w="4990"/>
      </w:tblGrid>
      <w:tr w:rsidR="0084096D" w14:paraId="6E1D2F08" w14:textId="77777777" w:rsidTr="001B49A0">
        <w:trPr>
          <w:trHeight w:val="684"/>
        </w:trPr>
        <w:tc>
          <w:tcPr>
            <w:tcW w:w="568" w:type="dxa"/>
            <w:vAlign w:val="center"/>
          </w:tcPr>
          <w:p w14:paraId="701C4E24"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 пп</w:t>
            </w:r>
          </w:p>
        </w:tc>
        <w:tc>
          <w:tcPr>
            <w:tcW w:w="4791" w:type="dxa"/>
            <w:vAlign w:val="center"/>
          </w:tcPr>
          <w:p w14:paraId="08EEA22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Понятия и определения, используемые заказчиком в описании предмета закупки</w:t>
            </w:r>
          </w:p>
        </w:tc>
        <w:tc>
          <w:tcPr>
            <w:tcW w:w="4990" w:type="dxa"/>
            <w:vAlign w:val="center"/>
          </w:tcPr>
          <w:p w14:paraId="45D09627"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Значения используемых понятий и определений</w:t>
            </w:r>
          </w:p>
        </w:tc>
      </w:tr>
      <w:tr w:rsidR="0084096D" w14:paraId="5B0CC157" w14:textId="77777777" w:rsidTr="001B49A0">
        <w:tc>
          <w:tcPr>
            <w:tcW w:w="568" w:type="dxa"/>
          </w:tcPr>
          <w:p w14:paraId="70A23014" w14:textId="77777777" w:rsidR="001B49A0" w:rsidRPr="00F5057A" w:rsidRDefault="002555C8" w:rsidP="001B49A0">
            <w:pPr>
              <w:widowControl w:val="0"/>
              <w:tabs>
                <w:tab w:val="left" w:pos="360"/>
                <w:tab w:val="left" w:pos="5103"/>
              </w:tabs>
              <w:overflowPunct w:val="0"/>
              <w:autoSpaceDE w:val="0"/>
              <w:autoSpaceDN w:val="0"/>
              <w:adjustRightInd w:val="0"/>
              <w:spacing w:after="0"/>
              <w:ind w:left="66"/>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1</w:t>
            </w:r>
          </w:p>
        </w:tc>
        <w:tc>
          <w:tcPr>
            <w:tcW w:w="4791" w:type="dxa"/>
          </w:tcPr>
          <w:p w14:paraId="191B57F1"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14:paraId="490988F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14:paraId="0DD7A84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14:paraId="2560332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14:paraId="7697BE0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14:paraId="36610DD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14:paraId="445CFD7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14:paraId="3E73E0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14:paraId="7E75592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14:paraId="76EB6AF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14:paraId="4074631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14:paraId="4C0B75C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14:paraId="6EB315A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14:paraId="6751D1B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14:paraId="48E7995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tc>
        <w:tc>
          <w:tcPr>
            <w:tcW w:w="4990" w:type="dxa"/>
          </w:tcPr>
          <w:p w14:paraId="77F3B251"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показателей для определения соответствия предмета закупки потребностям заказчика</w:t>
            </w:r>
          </w:p>
        </w:tc>
      </w:tr>
      <w:tr w:rsidR="0084096D" w14:paraId="42AFDE9C" w14:textId="77777777" w:rsidTr="001B49A0">
        <w:tc>
          <w:tcPr>
            <w:tcW w:w="568" w:type="dxa"/>
          </w:tcPr>
          <w:p w14:paraId="13620073"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2</w:t>
            </w:r>
          </w:p>
        </w:tc>
        <w:tc>
          <w:tcPr>
            <w:tcW w:w="4791" w:type="dxa"/>
          </w:tcPr>
          <w:p w14:paraId="31B7E71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14:paraId="77291061"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14:paraId="7D664DD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14:paraId="58C489C4"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14:paraId="06E6169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14:paraId="43FE934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14:paraId="1863CEA7"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14:paraId="47FB8C5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14:paraId="184313B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14:paraId="6057F28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14:paraId="28FEF9F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14:paraId="58C8F81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14:paraId="30E23F08"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14:paraId="7298E3F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14:paraId="6E6EF85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p w14:paraId="323ADC15"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сопровождаемые словами «допустимо указывать значение показателя диапазоном значений»</w:t>
            </w:r>
          </w:p>
        </w:tc>
        <w:tc>
          <w:tcPr>
            <w:tcW w:w="4990" w:type="dxa"/>
          </w:tcPr>
          <w:p w14:paraId="1719D272"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а также диапазон значений показателей для определения соответствия предмета закупки потребностям заказчика</w:t>
            </w:r>
          </w:p>
          <w:p w14:paraId="54AB1776"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p>
        </w:tc>
      </w:tr>
      <w:tr w:rsidR="0084096D" w14:paraId="1216F179" w14:textId="77777777" w:rsidTr="001B49A0">
        <w:trPr>
          <w:trHeight w:val="555"/>
        </w:trPr>
        <w:tc>
          <w:tcPr>
            <w:tcW w:w="568" w:type="dxa"/>
          </w:tcPr>
          <w:p w14:paraId="6FFBF138"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3</w:t>
            </w:r>
          </w:p>
        </w:tc>
        <w:tc>
          <w:tcPr>
            <w:tcW w:w="4791" w:type="dxa"/>
          </w:tcPr>
          <w:p w14:paraId="2F61D6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«Включая диапазон от …  до …»</w:t>
            </w:r>
          </w:p>
          <w:p w14:paraId="576BC86C"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«Диапазон включая от … до …» </w:t>
            </w:r>
          </w:p>
          <w:p w14:paraId="5CF4B33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«Диапазон включает от … до …»</w:t>
            </w:r>
          </w:p>
          <w:p w14:paraId="328D53D3"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«Включает диапазон от … до…»</w:t>
            </w:r>
          </w:p>
          <w:p w14:paraId="72D59A9E"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14:paraId="07999ED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устанавливается диапазон значений показателя для определения соответствия предмета закупки потребностям заказчика</w:t>
            </w:r>
          </w:p>
          <w:p w14:paraId="2B6FE9F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 xml:space="preserve">1. Диапазон значений конкретного показателя, предложенного участником </w:t>
            </w:r>
            <w:r w:rsidRPr="00F5057A">
              <w:rPr>
                <w:rFonts w:ascii="Times New Roman" w:hAnsi="Times New Roman" w:cs="Times New Roman"/>
                <w:i/>
                <w:sz w:val="24"/>
                <w:szCs w:val="24"/>
              </w:rPr>
              <w:lastRenderedPageBreak/>
              <w:t>закупки, должен полностью включать в себя диапазон значений, указанный в техническом задании.</w:t>
            </w:r>
          </w:p>
          <w:p w14:paraId="7F704BC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2. Диапазон значений конкретного показателя, предложенного участником закупки, должен быть равен или шире диапазона значений, указанного в техническом задании</w:t>
            </w:r>
          </w:p>
        </w:tc>
      </w:tr>
      <w:tr w:rsidR="0084096D" w14:paraId="54EE7E76" w14:textId="77777777" w:rsidTr="001B49A0">
        <w:tc>
          <w:tcPr>
            <w:tcW w:w="568" w:type="dxa"/>
          </w:tcPr>
          <w:p w14:paraId="153A7804"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lastRenderedPageBreak/>
              <w:t>4</w:t>
            </w:r>
          </w:p>
        </w:tc>
        <w:tc>
          <w:tcPr>
            <w:tcW w:w="4791" w:type="dxa"/>
          </w:tcPr>
          <w:p w14:paraId="7F1AE8B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«Или»</w:t>
            </w:r>
          </w:p>
        </w:tc>
        <w:tc>
          <w:tcPr>
            <w:tcW w:w="4990" w:type="dxa"/>
          </w:tcPr>
          <w:p w14:paraId="465FE989"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 одной из нескольких указных в описании предмета закупки характеристик</w:t>
            </w:r>
          </w:p>
          <w:p w14:paraId="688F1A3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этом предмет закупки с двумя и более указанными со словом «или» характеристиками не подходит под требования заказчика</w:t>
            </w:r>
          </w:p>
        </w:tc>
      </w:tr>
      <w:tr w:rsidR="0084096D" w14:paraId="65501CE9" w14:textId="77777777" w:rsidTr="001B49A0">
        <w:tc>
          <w:tcPr>
            <w:tcW w:w="568" w:type="dxa"/>
          </w:tcPr>
          <w:p w14:paraId="5C7648B6"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5</w:t>
            </w:r>
          </w:p>
        </w:tc>
        <w:tc>
          <w:tcPr>
            <w:tcW w:w="4791" w:type="dxa"/>
          </w:tcPr>
          <w:p w14:paraId="40D051C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w:t>
            </w:r>
          </w:p>
        </w:tc>
        <w:tc>
          <w:tcPr>
            <w:tcW w:w="4990" w:type="dxa"/>
          </w:tcPr>
          <w:p w14:paraId="12DDE2BD"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со всеми указанными в техническом задании характеристиками</w:t>
            </w:r>
          </w:p>
        </w:tc>
      </w:tr>
      <w:tr w:rsidR="0084096D" w14:paraId="54887367" w14:textId="77777777" w:rsidTr="001B49A0">
        <w:tc>
          <w:tcPr>
            <w:tcW w:w="568" w:type="dxa"/>
          </w:tcPr>
          <w:p w14:paraId="4D7215F2"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6</w:t>
            </w:r>
          </w:p>
        </w:tc>
        <w:tc>
          <w:tcPr>
            <w:tcW w:w="4791" w:type="dxa"/>
          </w:tcPr>
          <w:p w14:paraId="2CC0D60F"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«И/или» </w:t>
            </w:r>
          </w:p>
        </w:tc>
        <w:tc>
          <w:tcPr>
            <w:tcW w:w="4990" w:type="dxa"/>
          </w:tcPr>
          <w:p w14:paraId="7CE0BB90"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союзами устанавливаются требования к предмету закупки с одной или одновременно несколькими из указанных в техническом задании характеристик.</w:t>
            </w:r>
          </w:p>
        </w:tc>
      </w:tr>
      <w:tr w:rsidR="0084096D" w14:paraId="7A287552" w14:textId="77777777" w:rsidTr="001B49A0">
        <w:tc>
          <w:tcPr>
            <w:tcW w:w="568" w:type="dxa"/>
          </w:tcPr>
          <w:p w14:paraId="11C02C6F"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7</w:t>
            </w:r>
          </w:p>
        </w:tc>
        <w:tc>
          <w:tcPr>
            <w:tcW w:w="4791" w:type="dxa"/>
          </w:tcPr>
          <w:p w14:paraId="14755506"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Знаки «+», «-» и «+/-»</w:t>
            </w:r>
          </w:p>
          <w:p w14:paraId="744B9195" w14:textId="77777777"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14:paraId="121CE922"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В случае использования в техническом задании данных знаков при установлении требований к погрешности, точности (отклонению) при описании температур и градусов (углов), участник закупки может использовать знаки «+», «-» и «+/-». При этом, участник закупки при описании таких погрешностей, точностей (отклонений) вправе использовать слова «не более», «не менее», «менее», «более»</w:t>
            </w:r>
          </w:p>
        </w:tc>
      </w:tr>
      <w:tr w:rsidR="0084096D" w14:paraId="6F7FE591" w14:textId="77777777" w:rsidTr="001B49A0">
        <w:tc>
          <w:tcPr>
            <w:tcW w:w="568" w:type="dxa"/>
          </w:tcPr>
          <w:p w14:paraId="7D29BEED" w14:textId="77777777"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8</w:t>
            </w:r>
          </w:p>
        </w:tc>
        <w:tc>
          <w:tcPr>
            <w:tcW w:w="4791" w:type="dxa"/>
          </w:tcPr>
          <w:p w14:paraId="458E78EB" w14:textId="77777777"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«Значение показателя является неизменным»</w:t>
            </w:r>
          </w:p>
        </w:tc>
        <w:tc>
          <w:tcPr>
            <w:tcW w:w="4990" w:type="dxa"/>
          </w:tcPr>
          <w:p w14:paraId="05C19BBA" w14:textId="77777777"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установлении требований, сопровождаемых такими словами, участником закупки должны быть указаны конкретные показатели, соответствующие значению показателей в техническом задании и не подлежащие изменению</w:t>
            </w:r>
          </w:p>
        </w:tc>
      </w:tr>
    </w:tbl>
    <w:p w14:paraId="1896D1F5" w14:textId="77777777" w:rsidR="001B49A0" w:rsidRPr="00F5057A" w:rsidRDefault="001B49A0" w:rsidP="001B49A0">
      <w:pPr>
        <w:rPr>
          <w:rFonts w:ascii="Times New Roman" w:hAnsi="Times New Roman" w:cs="Times New Roman"/>
          <w:sz w:val="24"/>
          <w:szCs w:val="24"/>
        </w:rPr>
      </w:pPr>
    </w:p>
    <w:p w14:paraId="6D01553B"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672F9F3C"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28FCA2BB"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EFBA2EA"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16A5FA0C"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8766EC1"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7283DE7E"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47FB75B1"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14DEF320" w14:textId="77777777"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14:paraId="4821D4B6"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Раздел 2</w:t>
      </w:r>
    </w:p>
    <w:p w14:paraId="54EA2BE6" w14:textId="77777777"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14:paraId="36A2F1F8" w14:textId="77777777" w:rsidR="001B49A0" w:rsidRPr="00F5057A" w:rsidRDefault="002555C8" w:rsidP="001B49A0">
      <w:pPr>
        <w:jc w:val="both"/>
        <w:rPr>
          <w:rFonts w:ascii="Times New Roman" w:hAnsi="Times New Roman" w:cs="Times New Roman"/>
          <w:b/>
          <w:sz w:val="24"/>
          <w:szCs w:val="24"/>
        </w:rPr>
      </w:pPr>
      <w:r w:rsidRPr="00F5057A">
        <w:rPr>
          <w:rFonts w:ascii="Times New Roman" w:hAnsi="Times New Roman" w:cs="Times New Roman"/>
          <w:b/>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14:paraId="242981A6" w14:textId="77777777" w:rsidR="001B49A0" w:rsidRPr="00F5057A" w:rsidRDefault="001B49A0" w:rsidP="001B49A0">
      <w:pPr>
        <w:rPr>
          <w:rFonts w:ascii="Times New Roman" w:hAnsi="Times New Roman" w:cs="Times New Roman"/>
          <w:b/>
          <w:sz w:val="24"/>
          <w:szCs w:val="24"/>
        </w:rPr>
      </w:pPr>
    </w:p>
    <w:p w14:paraId="675F8CE0"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57AC69D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0C64DEE8"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4C82B8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5E3B555A"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2546401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31505B4"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288873FA"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15D61065"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503FAC9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35CDC62C" w14:textId="77777777"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14:paraId="3238563C" w14:textId="77777777" w:rsidR="001B49A0" w:rsidRPr="00F5057A" w:rsidRDefault="002555C8" w:rsidP="001B49A0">
      <w:pPr>
        <w:tabs>
          <w:tab w:val="left" w:pos="3391"/>
        </w:tabs>
        <w:overflowPunct w:val="0"/>
        <w:spacing w:after="0"/>
        <w:jc w:val="center"/>
        <w:textAlignment w:val="baseline"/>
        <w:rPr>
          <w:rFonts w:ascii="Times New Roman" w:hAnsi="Times New Roman" w:cs="Times New Roman"/>
          <w:sz w:val="24"/>
          <w:szCs w:val="24"/>
        </w:rPr>
      </w:pPr>
      <w:r w:rsidRPr="00F5057A">
        <w:rPr>
          <w:rFonts w:ascii="Times New Roman" w:hAnsi="Times New Roman" w:cs="Times New Roman"/>
          <w:b/>
          <w:sz w:val="24"/>
          <w:szCs w:val="24"/>
        </w:rPr>
        <w:t>Описание предмета закупки</w:t>
      </w:r>
    </w:p>
    <w:p w14:paraId="365103E1" w14:textId="77777777"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14:paraId="5D0E9E89" w14:textId="77777777"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14:paraId="14E4D8C5" w14:textId="77777777"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t>Обоснование начальной (максимальной) цены договора</w:t>
      </w:r>
    </w:p>
    <w:p w14:paraId="2A5CBFBB" w14:textId="77777777" w:rsidR="001B49A0" w:rsidRPr="00613481" w:rsidRDefault="002555C8" w:rsidP="001B49A0">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Представлены отдельными файлами</w:t>
      </w:r>
    </w:p>
    <w:p w14:paraId="43342B52" w14:textId="77777777" w:rsidR="001B49A0" w:rsidRDefault="001B49A0" w:rsidP="001B49A0">
      <w:pPr>
        <w:jc w:val="center"/>
        <w:rPr>
          <w:rFonts w:ascii="Times New Roman" w:hAnsi="Times New Roman" w:cs="Times New Roman"/>
          <w:b/>
          <w:sz w:val="24"/>
          <w:szCs w:val="24"/>
        </w:rPr>
      </w:pPr>
    </w:p>
    <w:p w14:paraId="436EC015"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14:paraId="0ACBB090" w14:textId="77777777" w:rsidR="00613481" w:rsidRDefault="00613481">
      <w:pPr>
        <w:rPr>
          <w:rFonts w:ascii="Times New Roman" w:hAnsi="Times New Roman" w:cs="Times New Roman"/>
          <w:bCs/>
          <w:sz w:val="24"/>
          <w:szCs w:val="24"/>
        </w:rPr>
      </w:pPr>
      <w:r>
        <w:rPr>
          <w:rFonts w:ascii="Times New Roman" w:hAnsi="Times New Roman" w:cs="Times New Roman"/>
          <w:bCs/>
          <w:sz w:val="24"/>
          <w:szCs w:val="24"/>
        </w:rPr>
        <w:br w:type="page"/>
      </w:r>
    </w:p>
    <w:p w14:paraId="43412A00"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35F529DA"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19536099"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2EAD7D3D"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50AA54B7" w14:textId="77777777" w:rsidR="001B49A0" w:rsidRDefault="002555C8" w:rsidP="00613481">
      <w:pPr>
        <w:widowControl w:val="0"/>
        <w:shd w:val="clear" w:color="auto" w:fill="FFFFFF" w:themeFill="background1"/>
        <w:spacing w:after="0"/>
        <w:jc w:val="center"/>
        <w:rPr>
          <w:rFonts w:ascii="Times New Roman" w:hAnsi="Times New Roman" w:cs="Times New Roman"/>
          <w:b/>
          <w:bCs/>
          <w:sz w:val="24"/>
          <w:szCs w:val="24"/>
        </w:rPr>
      </w:pPr>
      <w:r w:rsidRPr="00613481">
        <w:rPr>
          <w:rFonts w:ascii="Times New Roman" w:hAnsi="Times New Roman" w:cs="Times New Roman"/>
          <w:b/>
          <w:bCs/>
          <w:sz w:val="24"/>
          <w:szCs w:val="24"/>
        </w:rPr>
        <w:t>Раздел 2.1.</w:t>
      </w:r>
      <w:r w:rsidRPr="00613481">
        <w:rPr>
          <w:rFonts w:ascii="Times New Roman" w:hAnsi="Times New Roman" w:cs="Times New Roman"/>
          <w:b/>
          <w:bCs/>
          <w:sz w:val="24"/>
          <w:szCs w:val="24"/>
        </w:rPr>
        <w:tab/>
        <w:t xml:space="preserve">Применение национального режима в соответствии со статьей 3.1-4 Закона </w:t>
      </w:r>
      <w:r w:rsidR="00613481">
        <w:rPr>
          <w:rFonts w:ascii="Times New Roman" w:hAnsi="Times New Roman" w:cs="Times New Roman"/>
          <w:b/>
          <w:bCs/>
          <w:sz w:val="24"/>
          <w:szCs w:val="24"/>
        </w:rPr>
        <w:br/>
      </w:r>
      <w:r w:rsidRPr="00613481">
        <w:rPr>
          <w:rFonts w:ascii="Times New Roman" w:hAnsi="Times New Roman" w:cs="Times New Roman"/>
          <w:b/>
          <w:bCs/>
          <w:sz w:val="24"/>
          <w:szCs w:val="24"/>
        </w:rPr>
        <w:t>о закупках</w:t>
      </w:r>
    </w:p>
    <w:p w14:paraId="3180DC3B"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378D7E8E"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4A3CCD20" w14:textId="77777777"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14:paraId="19961FAA" w14:textId="77777777" w:rsidR="00613481" w:rsidRPr="00613481" w:rsidRDefault="00613481" w:rsidP="00613481">
      <w:pPr>
        <w:widowControl w:val="0"/>
        <w:shd w:val="clear" w:color="auto" w:fill="FFFFFF" w:themeFill="background1"/>
        <w:spacing w:after="0"/>
        <w:jc w:val="center"/>
        <w:rPr>
          <w:rFonts w:ascii="Times New Roman" w:hAnsi="Times New Roman" w:cs="Times New Roman"/>
          <w:i/>
          <w:sz w:val="24"/>
          <w:szCs w:val="24"/>
        </w:rPr>
      </w:pPr>
      <w:r w:rsidRPr="00613481">
        <w:rPr>
          <w:rFonts w:ascii="Times New Roman" w:hAnsi="Times New Roman" w:cs="Times New Roman"/>
          <w:bCs/>
          <w:i/>
          <w:sz w:val="24"/>
          <w:szCs w:val="24"/>
        </w:rPr>
        <w:t>Представлен отдельным файлом</w:t>
      </w:r>
    </w:p>
    <w:p w14:paraId="2F498AD6" w14:textId="77777777" w:rsidR="0084096D" w:rsidRPr="00664A26" w:rsidRDefault="0084096D" w:rsidP="001B49A0">
      <w:pPr>
        <w:widowControl w:val="0"/>
        <w:shd w:val="clear" w:color="auto" w:fill="FFFFFF" w:themeFill="background1"/>
        <w:spacing w:after="0"/>
        <w:jc w:val="both"/>
        <w:rPr>
          <w:rFonts w:ascii="Times New Roman" w:hAnsi="Times New Roman" w:cs="Times New Roman"/>
          <w:bCs/>
          <w:color w:val="0070C0"/>
          <w:sz w:val="24"/>
          <w:szCs w:val="24"/>
        </w:rPr>
      </w:pPr>
    </w:p>
    <w:p w14:paraId="335FF18F"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b/>
          <w:bCs/>
          <w:sz w:val="24"/>
          <w:szCs w:val="24"/>
        </w:rPr>
      </w:pPr>
    </w:p>
    <w:p w14:paraId="02C2CF2C" w14:textId="77777777"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14:paraId="069284C2" w14:textId="77777777" w:rsidR="0084096D" w:rsidRPr="00664A26" w:rsidRDefault="0084096D" w:rsidP="001B49A0">
      <w:pPr>
        <w:widowControl w:val="0"/>
        <w:spacing w:after="0"/>
        <w:ind w:left="993" w:hanging="993"/>
        <w:contextualSpacing/>
        <w:mirrorIndents/>
        <w:jc w:val="both"/>
        <w:rPr>
          <w:rFonts w:ascii="Times New Roman" w:hAnsi="Times New Roman" w:cs="Times New Roman"/>
          <w:bCs/>
          <w:color w:val="0070C0"/>
          <w:sz w:val="24"/>
          <w:szCs w:val="24"/>
        </w:rPr>
      </w:pPr>
    </w:p>
    <w:p w14:paraId="3DFBBBAE" w14:textId="77777777" w:rsidR="001B49A0" w:rsidRDefault="001B49A0" w:rsidP="001B49A0">
      <w:pPr>
        <w:jc w:val="center"/>
        <w:rPr>
          <w:rFonts w:ascii="Times New Roman" w:hAnsi="Times New Roman" w:cs="Times New Roman"/>
          <w:b/>
          <w:sz w:val="24"/>
          <w:szCs w:val="24"/>
        </w:rPr>
      </w:pPr>
    </w:p>
    <w:p w14:paraId="7D5BCB54" w14:textId="77777777" w:rsidR="001B49A0" w:rsidRDefault="002555C8" w:rsidP="001B49A0">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45945139" w14:textId="77777777" w:rsidR="001B49A0" w:rsidRDefault="001B49A0" w:rsidP="001B49A0">
      <w:pPr>
        <w:jc w:val="center"/>
        <w:rPr>
          <w:rFonts w:ascii="Times New Roman" w:hAnsi="Times New Roman" w:cs="Times New Roman"/>
          <w:b/>
          <w:sz w:val="24"/>
          <w:szCs w:val="24"/>
        </w:rPr>
      </w:pPr>
    </w:p>
    <w:p w14:paraId="65FCCD59"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2E5EC0C6" w14:textId="77777777" w:rsidR="001B49A0"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3</w:t>
      </w:r>
    </w:p>
    <w:p w14:paraId="041645EC" w14:textId="77777777" w:rsidR="001B49A0" w:rsidRDefault="001B49A0" w:rsidP="001B49A0">
      <w:pPr>
        <w:widowControl w:val="0"/>
        <w:spacing w:after="0"/>
        <w:contextualSpacing/>
        <w:mirrorIndents/>
        <w:jc w:val="center"/>
        <w:rPr>
          <w:rFonts w:ascii="Times New Roman" w:hAnsi="Times New Roman" w:cs="Times New Roman"/>
          <w:b/>
          <w:sz w:val="24"/>
          <w:szCs w:val="24"/>
        </w:rPr>
      </w:pPr>
    </w:p>
    <w:p w14:paraId="658527F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Примерные формы документов и сведений для предоставления в составе заявки на участие в аукционе в электронной форме</w:t>
      </w:r>
      <w:r>
        <w:rPr>
          <w:rStyle w:val="ac"/>
          <w:rFonts w:ascii="Times New Roman" w:hAnsi="Times New Roman" w:cs="Times New Roman"/>
          <w:b/>
          <w:sz w:val="24"/>
          <w:szCs w:val="24"/>
        </w:rPr>
        <w:footnoteReference w:id="1"/>
      </w:r>
      <w:r w:rsidRPr="00F5057A">
        <w:rPr>
          <w:rFonts w:ascii="Times New Roman" w:hAnsi="Times New Roman" w:cs="Times New Roman"/>
          <w:b/>
          <w:sz w:val="24"/>
          <w:szCs w:val="24"/>
        </w:rPr>
        <w:t xml:space="preserve"> </w:t>
      </w:r>
    </w:p>
    <w:p w14:paraId="405B9955"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Форма № 1.1</w:t>
      </w:r>
    </w:p>
    <w:p w14:paraId="151620DB"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 – юридическом лице</w:t>
      </w:r>
      <w:r>
        <w:rPr>
          <w:rStyle w:val="ac"/>
          <w:rFonts w:ascii="Times New Roman" w:hAnsi="Times New Roman" w:cs="Times New Roman"/>
          <w:b/>
          <w:sz w:val="24"/>
          <w:szCs w:val="24"/>
        </w:rPr>
        <w:footnoteReference w:id="2"/>
      </w:r>
    </w:p>
    <w:p w14:paraId="0CF73645"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2E9BE33"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tbl>
      <w:tblPr>
        <w:tblW w:w="0" w:type="auto"/>
        <w:tblLayout w:type="fixed"/>
        <w:tblLook w:val="01E0" w:firstRow="1" w:lastRow="1" w:firstColumn="1" w:lastColumn="1" w:noHBand="0" w:noVBand="0"/>
      </w:tblPr>
      <w:tblGrid>
        <w:gridCol w:w="828"/>
        <w:gridCol w:w="4680"/>
        <w:gridCol w:w="4062"/>
      </w:tblGrid>
      <w:tr w:rsidR="0084096D" w14:paraId="61CC6F1D" w14:textId="77777777" w:rsidTr="001B49A0">
        <w:tc>
          <w:tcPr>
            <w:tcW w:w="828" w:type="dxa"/>
            <w:hideMark/>
          </w:tcPr>
          <w:p w14:paraId="5C3268CB"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680" w:type="dxa"/>
            <w:hideMark/>
          </w:tcPr>
          <w:p w14:paraId="14EB0B6B"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062" w:type="dxa"/>
            <w:hideMark/>
          </w:tcPr>
          <w:p w14:paraId="1821BFEC"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14:paraId="2A0A9390" w14:textId="77777777" w:rsidTr="001B49A0">
        <w:tc>
          <w:tcPr>
            <w:tcW w:w="828" w:type="dxa"/>
            <w:hideMark/>
          </w:tcPr>
          <w:p w14:paraId="7ACF9614"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1. </w:t>
            </w:r>
          </w:p>
        </w:tc>
        <w:tc>
          <w:tcPr>
            <w:tcW w:w="4680" w:type="dxa"/>
            <w:hideMark/>
          </w:tcPr>
          <w:p w14:paraId="08BD88B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Фирменное наименование (наименование) и сведения об организационно-правовой форме</w:t>
            </w:r>
          </w:p>
        </w:tc>
        <w:tc>
          <w:tcPr>
            <w:tcW w:w="4062" w:type="dxa"/>
          </w:tcPr>
          <w:p w14:paraId="6A3262F0"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0DE2DFE6" w14:textId="77777777" w:rsidTr="001B49A0">
        <w:tc>
          <w:tcPr>
            <w:tcW w:w="828" w:type="dxa"/>
            <w:hideMark/>
          </w:tcPr>
          <w:p w14:paraId="72CBD73F"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p w14:paraId="110D873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680" w:type="dxa"/>
            <w:hideMark/>
          </w:tcPr>
          <w:p w14:paraId="4F09489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нахождения</w:t>
            </w:r>
          </w:p>
          <w:p w14:paraId="323262C8" w14:textId="77777777" w:rsidR="001B49A0" w:rsidRPr="00F5057A" w:rsidRDefault="002555C8" w:rsidP="001B49A0">
            <w:pPr>
              <w:pStyle w:val="a6"/>
              <w:widowControl w:val="0"/>
              <w:spacing w:after="0"/>
              <w:ind w:left="0"/>
              <w:mirrorIndents/>
            </w:pPr>
            <w:r w:rsidRPr="00F5057A">
              <w:t>Почтовый адрес</w:t>
            </w:r>
          </w:p>
        </w:tc>
        <w:tc>
          <w:tcPr>
            <w:tcW w:w="4062" w:type="dxa"/>
          </w:tcPr>
          <w:p w14:paraId="520466A6"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794B47E0" w14:textId="77777777" w:rsidTr="001B49A0">
        <w:tc>
          <w:tcPr>
            <w:tcW w:w="828" w:type="dxa"/>
            <w:hideMark/>
          </w:tcPr>
          <w:p w14:paraId="53B43C1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hideMark/>
          </w:tcPr>
          <w:p w14:paraId="44732244"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14:paraId="0FF65C9A"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2BB5D37F" w14:textId="77777777" w:rsidTr="001B49A0">
        <w:tc>
          <w:tcPr>
            <w:tcW w:w="828" w:type="dxa"/>
            <w:hideMark/>
          </w:tcPr>
          <w:p w14:paraId="5811449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680" w:type="dxa"/>
            <w:hideMark/>
          </w:tcPr>
          <w:p w14:paraId="298194E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3"/>
              <w:t>*</w:t>
            </w:r>
          </w:p>
        </w:tc>
        <w:tc>
          <w:tcPr>
            <w:tcW w:w="4062" w:type="dxa"/>
          </w:tcPr>
          <w:p w14:paraId="6B3A03EF"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bl>
    <w:p w14:paraId="797F89B9" w14:textId="77777777" w:rsidR="001B49A0" w:rsidRPr="00F5057A" w:rsidRDefault="001B49A0" w:rsidP="001B49A0">
      <w:pPr>
        <w:rPr>
          <w:rFonts w:ascii="Times New Roman" w:hAnsi="Times New Roman" w:cs="Times New Roman"/>
          <w:sz w:val="24"/>
          <w:szCs w:val="24"/>
        </w:rPr>
      </w:pPr>
    </w:p>
    <w:p w14:paraId="2CD36F33"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465DCE12" w14:textId="77777777"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Форма № 1.2</w:t>
      </w:r>
    </w:p>
    <w:p w14:paraId="17B75A83"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Сведения об участнике закупки – физическом лице, </w:t>
      </w:r>
    </w:p>
    <w:p w14:paraId="7018227D"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в том числе индивидуальном предпринимателе</w:t>
      </w:r>
      <w:r>
        <w:rPr>
          <w:rStyle w:val="ac"/>
          <w:rFonts w:ascii="Times New Roman" w:hAnsi="Times New Roman" w:cs="Times New Roman"/>
          <w:b/>
          <w:sz w:val="24"/>
          <w:szCs w:val="24"/>
        </w:rPr>
        <w:footnoteReference w:id="4"/>
      </w:r>
    </w:p>
    <w:p w14:paraId="68EFF983"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p w14:paraId="59440A34" w14:textId="77777777" w:rsidR="001B49A0" w:rsidRPr="00F5057A" w:rsidRDefault="001B49A0" w:rsidP="001B49A0">
      <w:pPr>
        <w:widowControl w:val="0"/>
        <w:spacing w:after="0"/>
        <w:contextualSpacing/>
        <w:mirrorIndents/>
        <w:rPr>
          <w:rFonts w:ascii="Times New Roman" w:hAnsi="Times New Roman" w:cs="Times New Roman"/>
          <w:b/>
          <w:sz w:val="24"/>
          <w:szCs w:val="24"/>
        </w:rPr>
      </w:pPr>
      <w:bookmarkStart w:id="0" w:name="_Toc123405441"/>
    </w:p>
    <w:tbl>
      <w:tblPr>
        <w:tblW w:w="0" w:type="auto"/>
        <w:tblLayout w:type="fixed"/>
        <w:tblLook w:val="01E0" w:firstRow="1" w:lastRow="1" w:firstColumn="1" w:lastColumn="1" w:noHBand="0" w:noVBand="0"/>
      </w:tblPr>
      <w:tblGrid>
        <w:gridCol w:w="828"/>
        <w:gridCol w:w="4140"/>
        <w:gridCol w:w="540"/>
        <w:gridCol w:w="4062"/>
      </w:tblGrid>
      <w:tr w:rsidR="0084096D" w14:paraId="53694170" w14:textId="77777777" w:rsidTr="001B49A0">
        <w:tc>
          <w:tcPr>
            <w:tcW w:w="828" w:type="dxa"/>
            <w:hideMark/>
          </w:tcPr>
          <w:p w14:paraId="2248512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140" w:type="dxa"/>
            <w:hideMark/>
          </w:tcPr>
          <w:p w14:paraId="4B5DD3A1"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602" w:type="dxa"/>
            <w:gridSpan w:val="2"/>
            <w:hideMark/>
          </w:tcPr>
          <w:p w14:paraId="698CA37F"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14:paraId="0708EC12" w14:textId="77777777" w:rsidTr="001B49A0">
        <w:tc>
          <w:tcPr>
            <w:tcW w:w="828" w:type="dxa"/>
            <w:hideMark/>
          </w:tcPr>
          <w:p w14:paraId="08003AA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1.</w:t>
            </w:r>
          </w:p>
          <w:p w14:paraId="0BD7182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tc>
        <w:tc>
          <w:tcPr>
            <w:tcW w:w="4140" w:type="dxa"/>
            <w:hideMark/>
          </w:tcPr>
          <w:p w14:paraId="55C535FA"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Фамилия, имя, отчество</w:t>
            </w:r>
          </w:p>
          <w:p w14:paraId="09B49410"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Паспортные данные</w:t>
            </w:r>
          </w:p>
        </w:tc>
        <w:tc>
          <w:tcPr>
            <w:tcW w:w="4602" w:type="dxa"/>
            <w:gridSpan w:val="2"/>
          </w:tcPr>
          <w:p w14:paraId="6FA0CDED"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137FE6E6" w14:textId="77777777" w:rsidTr="001B49A0">
        <w:tc>
          <w:tcPr>
            <w:tcW w:w="828" w:type="dxa"/>
            <w:hideMark/>
          </w:tcPr>
          <w:p w14:paraId="7C552276"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140" w:type="dxa"/>
            <w:hideMark/>
          </w:tcPr>
          <w:p w14:paraId="69180459"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жительства</w:t>
            </w:r>
          </w:p>
        </w:tc>
        <w:tc>
          <w:tcPr>
            <w:tcW w:w="4602" w:type="dxa"/>
            <w:gridSpan w:val="2"/>
          </w:tcPr>
          <w:p w14:paraId="596BB15B"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3AC94146" w14:textId="77777777" w:rsidTr="001B49A0">
        <w:tc>
          <w:tcPr>
            <w:tcW w:w="828" w:type="dxa"/>
            <w:hideMark/>
          </w:tcPr>
          <w:p w14:paraId="2CC9BC2E"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gridSpan w:val="2"/>
            <w:hideMark/>
          </w:tcPr>
          <w:p w14:paraId="5244F425"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14:paraId="3A571B90"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14:paraId="632831D5" w14:textId="77777777" w:rsidTr="001B49A0">
        <w:tc>
          <w:tcPr>
            <w:tcW w:w="828" w:type="dxa"/>
            <w:hideMark/>
          </w:tcPr>
          <w:p w14:paraId="55D9EBBA"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140" w:type="dxa"/>
            <w:hideMark/>
          </w:tcPr>
          <w:p w14:paraId="24351B7C" w14:textId="77777777"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5"/>
              <w:t>*</w:t>
            </w:r>
          </w:p>
        </w:tc>
        <w:tc>
          <w:tcPr>
            <w:tcW w:w="4602" w:type="dxa"/>
            <w:gridSpan w:val="2"/>
          </w:tcPr>
          <w:p w14:paraId="246C2084" w14:textId="77777777" w:rsidR="001B49A0" w:rsidRPr="00F5057A" w:rsidRDefault="001B49A0" w:rsidP="001B49A0">
            <w:pPr>
              <w:widowControl w:val="0"/>
              <w:spacing w:after="0"/>
              <w:contextualSpacing/>
              <w:mirrorIndents/>
              <w:rPr>
                <w:rFonts w:ascii="Times New Roman" w:hAnsi="Times New Roman" w:cs="Times New Roman"/>
                <w:sz w:val="24"/>
                <w:szCs w:val="24"/>
              </w:rPr>
            </w:pPr>
          </w:p>
        </w:tc>
      </w:tr>
    </w:tbl>
    <w:p w14:paraId="180C95F8" w14:textId="77777777" w:rsidR="001B49A0" w:rsidRPr="00F5057A" w:rsidRDefault="002555C8" w:rsidP="001B49A0">
      <w:pPr>
        <w:widowControl w:val="0"/>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w:t>
      </w:r>
    </w:p>
    <w:p w14:paraId="35E1F98D"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bookmarkEnd w:id="0"/>
    <w:p w14:paraId="392F6160"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69B780D4"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3FD646DE"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1A69842C"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5D005770"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71273A27"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08EEDB8A"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4E68E9DD" w14:textId="77777777" w:rsidR="001B49A0" w:rsidRPr="00F5057A" w:rsidRDefault="001B49A0" w:rsidP="001B49A0">
      <w:pPr>
        <w:widowControl w:val="0"/>
        <w:spacing w:after="0"/>
        <w:contextualSpacing/>
        <w:mirrorIndents/>
        <w:rPr>
          <w:rFonts w:ascii="Times New Roman" w:hAnsi="Times New Roman" w:cs="Times New Roman"/>
          <w:sz w:val="24"/>
          <w:szCs w:val="24"/>
        </w:rPr>
      </w:pPr>
    </w:p>
    <w:p w14:paraId="29E0ADFC"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2B7F6933" w14:textId="77777777"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Форма № 2</w:t>
      </w:r>
    </w:p>
    <w:p w14:paraId="51F39C66"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Доверенность на осуществление действий </w:t>
      </w:r>
    </w:p>
    <w:p w14:paraId="09C3CAD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от имени участника</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6"/>
      </w:r>
    </w:p>
    <w:p w14:paraId="3749BFD9"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w:t>
      </w:r>
      <w:r>
        <w:rPr>
          <w:rStyle w:val="ac"/>
          <w:rFonts w:ascii="Times New Roman" w:hAnsi="Times New Roman" w:cs="Times New Roman"/>
          <w:b/>
          <w:sz w:val="24"/>
          <w:szCs w:val="24"/>
        </w:rPr>
        <w:footnoteReference w:id="7"/>
      </w:r>
      <w:r w:rsidRPr="00F5057A">
        <w:rPr>
          <w:rFonts w:ascii="Times New Roman" w:hAnsi="Times New Roman" w:cs="Times New Roman"/>
          <w:sz w:val="24"/>
          <w:szCs w:val="24"/>
        </w:rPr>
        <w:t>___________________</w:t>
      </w:r>
    </w:p>
    <w:p w14:paraId="2351B995"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14:paraId="11494320"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__________________________________________________________________                                                             (участник закупки - юридическое лицо, физическое лицо, в т.ч. индивидуальный предприниматель)</w:t>
      </w:r>
    </w:p>
    <w:p w14:paraId="42A0ECBB"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Доверяет__________________________________________________________</w:t>
      </w:r>
    </w:p>
    <w:p w14:paraId="32A68E10"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(фамилия, имя, отчество, должность лица, которому выдана доверенность)</w:t>
      </w:r>
    </w:p>
    <w:p w14:paraId="3AA4C445"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паспорт серии ______ №_________ выдан________ «____» _____________</w:t>
      </w:r>
    </w:p>
    <w:p w14:paraId="5E0A5758" w14:textId="77777777" w:rsidR="001B49A0" w:rsidRPr="00F5057A" w:rsidRDefault="002555C8" w:rsidP="001B49A0">
      <w:pPr>
        <w:jc w:val="both"/>
        <w:rPr>
          <w:rFonts w:ascii="Times New Roman" w:hAnsi="Times New Roman" w:cs="Times New Roman"/>
          <w:sz w:val="24"/>
          <w:szCs w:val="24"/>
        </w:rPr>
      </w:pPr>
      <w:r w:rsidRPr="00F5057A">
        <w:rPr>
          <w:rFonts w:ascii="Times New Roman" w:hAnsi="Times New Roman" w:cs="Times New Roman"/>
          <w:sz w:val="24"/>
          <w:szCs w:val="24"/>
        </w:rPr>
        <w:t>осуществлять действия от имени участника закупки</w:t>
      </w:r>
    </w:p>
    <w:p w14:paraId="4DC5A15C"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_________________________________________________________________,</w:t>
      </w:r>
    </w:p>
    <w:p w14:paraId="31CC30D2"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(участник закупки - юридическое лицо, физическое лицо, в т.ч. индивидуальный предприниматель) которые в соответствии с Положением о закупке осуществляет участник закупки. </w:t>
      </w:r>
      <w:r w:rsidRPr="00F5057A">
        <w:rPr>
          <w:rFonts w:ascii="Times New Roman" w:hAnsi="Times New Roman" w:cs="Times New Roman"/>
          <w:sz w:val="24"/>
          <w:szCs w:val="24"/>
        </w:rPr>
        <w:tab/>
      </w:r>
    </w:p>
    <w:p w14:paraId="0179BF6F"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Подпись_____________________ ________________________ удостоверяю. (Подпись, фамилия, имя, отчество лица, которому выдана доверенность)</w:t>
      </w:r>
    </w:p>
    <w:p w14:paraId="36B1C251" w14:textId="77777777"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Доверенность действительна до ____________________________________</w:t>
      </w:r>
    </w:p>
    <w:p w14:paraId="5C7871B8" w14:textId="77777777" w:rsidR="001B49A0" w:rsidRPr="00F5057A" w:rsidRDefault="002555C8" w:rsidP="001B49A0">
      <w:pPr>
        <w:widowControl w:val="0"/>
        <w:spacing w:after="0"/>
        <w:contextualSpacing/>
        <w:mirrorIndents/>
        <w:jc w:val="both"/>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(дата)</w:t>
      </w:r>
    </w:p>
    <w:p w14:paraId="13AF926A" w14:textId="77777777"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Для физических лиц, в том числе индивидуальных предпринимателей</w:t>
      </w:r>
    </w:p>
    <w:p w14:paraId="51909591" w14:textId="77777777" w:rsidR="001B49A0" w:rsidRPr="00F5057A" w:rsidRDefault="002555C8" w:rsidP="001B49A0">
      <w:pPr>
        <w:widowControl w:val="0"/>
        <w:tabs>
          <w:tab w:val="left" w:pos="4320"/>
        </w:tabs>
        <w:spacing w:after="0"/>
        <w:contextualSpacing/>
        <w:mirrorIndents/>
        <w:jc w:val="both"/>
        <w:outlineLvl w:val="0"/>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14:paraId="32C6CA32"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(физическое лицо, в том числе индивидуальный предприниматель) </w:t>
      </w:r>
    </w:p>
    <w:p w14:paraId="0F47B6EF"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участником закупки</w:t>
      </w:r>
    </w:p>
    <w:p w14:paraId="4D41AF56"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14:paraId="6BF05F24" w14:textId="77777777"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14:paraId="7F7ECD4D"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14:paraId="3E971276"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14:paraId="44AC0CB6" w14:textId="77777777" w:rsidR="001B49A0" w:rsidRPr="00F5057A" w:rsidRDefault="002555C8" w:rsidP="001B49A0">
      <w:pPr>
        <w:widowControl w:val="0"/>
        <w:spacing w:after="0"/>
        <w:contextualSpacing/>
        <w:mirrorIndents/>
        <w:outlineLvl w:val="0"/>
        <w:rPr>
          <w:rFonts w:ascii="Times New Roman" w:hAnsi="Times New Roman" w:cs="Times New Roman"/>
          <w:b/>
          <w:sz w:val="24"/>
          <w:szCs w:val="24"/>
        </w:rPr>
      </w:pPr>
      <w:r w:rsidRPr="00F5057A">
        <w:rPr>
          <w:rFonts w:ascii="Times New Roman" w:hAnsi="Times New Roman" w:cs="Times New Roman"/>
          <w:b/>
          <w:sz w:val="24"/>
          <w:szCs w:val="24"/>
        </w:rPr>
        <w:t xml:space="preserve">Для юридических лиц </w:t>
      </w:r>
    </w:p>
    <w:p w14:paraId="177085C6" w14:textId="77777777"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rPr>
      </w:pPr>
      <w:r w:rsidRPr="00F5057A">
        <w:rPr>
          <w:rFonts w:ascii="Times New Roman" w:hAnsi="Times New Roman" w:cs="Times New Roman"/>
          <w:sz w:val="24"/>
          <w:szCs w:val="24"/>
        </w:rPr>
        <w:t>Руководитель участника закупки</w:t>
      </w:r>
    </w:p>
    <w:p w14:paraId="52C8C6BC"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Руководителем участника закупки</w:t>
      </w:r>
    </w:p>
    <w:p w14:paraId="7B7CF0E9"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w:t>
      </w:r>
    </w:p>
    <w:p w14:paraId="033319F4" w14:textId="77777777"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14:paraId="5A774A21"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w:t>
      </w:r>
    </w:p>
    <w:p w14:paraId="2D63BF70" w14:textId="77777777" w:rsidR="001B49A0" w:rsidRPr="00F5057A" w:rsidRDefault="002555C8" w:rsidP="001B49A0">
      <w:pPr>
        <w:widowControl w:val="0"/>
        <w:tabs>
          <w:tab w:val="left" w:pos="4320"/>
        </w:tabs>
        <w:spacing w:after="0"/>
        <w:contextualSpacing/>
        <w:mirrorIndents/>
        <w:jc w:val="center"/>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14:paraId="66B4084C" w14:textId="77777777"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w:t>
      </w:r>
    </w:p>
    <w:p w14:paraId="23AF38EF" w14:textId="77777777"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Должность</w:t>
      </w:r>
    </w:p>
    <w:p w14:paraId="1427DCD4"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Печать</w:t>
      </w:r>
    </w:p>
    <w:p w14:paraId="584F66BD"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lastRenderedPageBreak/>
        <w:t>участника закупки</w:t>
      </w:r>
    </w:p>
    <w:p w14:paraId="79254390" w14:textId="77777777"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(для юридических лиц)</w:t>
      </w:r>
    </w:p>
    <w:p w14:paraId="259DE286" w14:textId="77777777"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t>(при наличии)</w:t>
      </w:r>
    </w:p>
    <w:p w14:paraId="35080838" w14:textId="77777777" w:rsidR="00613481" w:rsidRDefault="00613481">
      <w:pPr>
        <w:rPr>
          <w:rFonts w:ascii="Times New Roman" w:hAnsi="Times New Roman" w:cs="Times New Roman"/>
          <w:b/>
          <w:bCs/>
          <w:sz w:val="24"/>
          <w:szCs w:val="24"/>
        </w:rPr>
      </w:pPr>
      <w:r>
        <w:rPr>
          <w:rFonts w:ascii="Times New Roman" w:hAnsi="Times New Roman" w:cs="Times New Roman"/>
          <w:b/>
          <w:bCs/>
          <w:sz w:val="24"/>
          <w:szCs w:val="24"/>
        </w:rPr>
        <w:br w:type="page"/>
      </w:r>
    </w:p>
    <w:p w14:paraId="10302882"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228EC6B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A6B0D63"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7ED68C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49DA7882"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5D4DEC9D"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117B37A0" w14:textId="77777777" w:rsidR="00613481" w:rsidRDefault="00613481" w:rsidP="001B49A0">
      <w:pPr>
        <w:widowControl w:val="0"/>
        <w:spacing w:after="0"/>
        <w:contextualSpacing/>
        <w:mirrorIndents/>
        <w:jc w:val="center"/>
        <w:rPr>
          <w:rFonts w:ascii="Times New Roman" w:hAnsi="Times New Roman" w:cs="Times New Roman"/>
          <w:b/>
          <w:bCs/>
          <w:sz w:val="24"/>
          <w:szCs w:val="24"/>
        </w:rPr>
      </w:pPr>
    </w:p>
    <w:p w14:paraId="3F11C0E1"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bCs/>
          <w:sz w:val="24"/>
          <w:szCs w:val="24"/>
        </w:rPr>
        <w:t>Форма № 3</w:t>
      </w:r>
    </w:p>
    <w:p w14:paraId="272143B8" w14:textId="77777777" w:rsidR="001B49A0" w:rsidRPr="00F5057A" w:rsidRDefault="001B49A0" w:rsidP="001B49A0">
      <w:pPr>
        <w:widowControl w:val="0"/>
        <w:spacing w:after="0"/>
        <w:contextualSpacing/>
        <w:mirrorIndents/>
        <w:rPr>
          <w:rFonts w:ascii="Times New Roman" w:hAnsi="Times New Roman" w:cs="Times New Roman"/>
          <w:b/>
          <w:sz w:val="24"/>
          <w:szCs w:val="24"/>
        </w:rPr>
      </w:pPr>
    </w:p>
    <w:p w14:paraId="422FA45D"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8C1584E" w14:textId="77777777" w:rsidR="001B49A0" w:rsidRPr="00F5057A" w:rsidRDefault="002555C8" w:rsidP="001B49A0">
      <w:pPr>
        <w:widowControl w:val="0"/>
        <w:spacing w:after="0"/>
        <w:contextualSpacing/>
        <w:mirrorIndents/>
        <w:jc w:val="center"/>
        <w:outlineLvl w:val="0"/>
        <w:rPr>
          <w:rFonts w:ascii="Times New Roman" w:hAnsi="Times New Roman" w:cs="Times New Roman"/>
          <w:sz w:val="24"/>
          <w:szCs w:val="24"/>
        </w:rPr>
      </w:pPr>
      <w:r w:rsidRPr="00F5057A">
        <w:rPr>
          <w:rFonts w:ascii="Times New Roman" w:hAnsi="Times New Roman" w:cs="Times New Roman"/>
          <w:b/>
          <w:sz w:val="24"/>
          <w:szCs w:val="24"/>
        </w:rPr>
        <w:t>Согласие участника закупки на поставку товара, выполнение работы или оказание услуги на условиях, предусмотренных</w:t>
      </w:r>
      <w:r w:rsidRPr="00F5057A">
        <w:rPr>
          <w:rFonts w:ascii="Times New Roman" w:hAnsi="Times New Roman" w:cs="Times New Roman"/>
          <w:b/>
          <w:color w:val="000000"/>
          <w:sz w:val="24"/>
          <w:szCs w:val="24"/>
        </w:rPr>
        <w:t xml:space="preserve"> документацией</w:t>
      </w:r>
      <w:r w:rsidRPr="00F5057A">
        <w:rPr>
          <w:rFonts w:ascii="Times New Roman" w:hAnsi="Times New Roman" w:cs="Times New Roman"/>
          <w:color w:val="000000"/>
          <w:sz w:val="24"/>
          <w:szCs w:val="24"/>
        </w:rPr>
        <w:t xml:space="preserve"> </w:t>
      </w:r>
      <w:r w:rsidRPr="00F5057A">
        <w:rPr>
          <w:rFonts w:ascii="Times New Roman" w:hAnsi="Times New Roman" w:cs="Times New Roman"/>
          <w:b/>
          <w:color w:val="000000"/>
          <w:sz w:val="24"/>
          <w:szCs w:val="24"/>
        </w:rPr>
        <w:t>об аукционе в электронной форме</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8"/>
      </w:r>
    </w:p>
    <w:p w14:paraId="6C657DFA" w14:textId="77777777" w:rsidR="001B49A0" w:rsidRPr="00F5057A" w:rsidRDefault="001B49A0" w:rsidP="001B49A0">
      <w:pPr>
        <w:rPr>
          <w:rFonts w:ascii="Times New Roman" w:hAnsi="Times New Roman" w:cs="Times New Roman"/>
          <w:sz w:val="24"/>
          <w:szCs w:val="24"/>
          <w:highlight w:val="yellow"/>
        </w:rPr>
      </w:pPr>
    </w:p>
    <w:p w14:paraId="0C9ED144" w14:textId="77777777" w:rsidR="001B49A0" w:rsidRPr="00F5057A" w:rsidRDefault="002555C8" w:rsidP="001B49A0">
      <w:pPr>
        <w:pStyle w:val="ConsPlusNormal0"/>
        <w:spacing w:before="220"/>
        <w:ind w:firstLine="540"/>
        <w:jc w:val="both"/>
        <w:rPr>
          <w:rFonts w:ascii="Times New Roman" w:hAnsi="Times New Roman" w:cs="Times New Roman"/>
          <w:sz w:val="24"/>
          <w:szCs w:val="24"/>
        </w:rPr>
      </w:pPr>
      <w:r w:rsidRPr="00F5057A">
        <w:rPr>
          <w:rFonts w:ascii="Times New Roman" w:hAnsi="Times New Roman" w:cs="Times New Roman"/>
          <w:sz w:val="24"/>
          <w:szCs w:val="24"/>
        </w:rPr>
        <w:t xml:space="preserve">Настоящим участник аукциона подтверждает свое согласие на поставку товара, выполнение работы или оказание услуги на условиях, предусмотренных аукционной документацией в электронной форме на </w:t>
      </w:r>
      <w:r w:rsidRPr="00F5057A">
        <w:rPr>
          <w:rFonts w:ascii="Times New Roman" w:hAnsi="Times New Roman" w:cs="Times New Roman"/>
          <w:noProof/>
          <w:sz w:val="24"/>
          <w:szCs w:val="24"/>
        </w:rPr>
        <w:t>Поставку ноутбуков</w:t>
      </w:r>
    </w:p>
    <w:p w14:paraId="43CED17B" w14:textId="77777777" w:rsidR="001B49A0" w:rsidRPr="00F5057A" w:rsidRDefault="001B49A0" w:rsidP="001B49A0">
      <w:pPr>
        <w:spacing w:after="0"/>
        <w:jc w:val="right"/>
        <w:rPr>
          <w:rFonts w:ascii="Times New Roman" w:hAnsi="Times New Roman" w:cs="Times New Roman"/>
          <w:i/>
          <w:sz w:val="24"/>
          <w:szCs w:val="24"/>
        </w:rPr>
      </w:pPr>
    </w:p>
    <w:p w14:paraId="704722DD" w14:textId="77777777" w:rsidR="001B49A0" w:rsidRPr="00F5057A" w:rsidRDefault="002555C8" w:rsidP="001B49A0">
      <w:pPr>
        <w:spacing w:after="0"/>
        <w:contextualSpacing/>
        <w:jc w:val="center"/>
        <w:rPr>
          <w:rFonts w:ascii="Times New Roman" w:hAnsi="Times New Roman" w:cs="Times New Roman"/>
          <w:b/>
          <w:bCs/>
          <w:sz w:val="24"/>
          <w:szCs w:val="24"/>
        </w:rPr>
      </w:pPr>
      <w:r w:rsidRPr="00F5057A">
        <w:rPr>
          <w:rFonts w:ascii="Times New Roman" w:hAnsi="Times New Roman" w:cs="Times New Roman"/>
          <w:b/>
          <w:bCs/>
          <w:sz w:val="24"/>
          <w:szCs w:val="24"/>
        </w:rPr>
        <w:t>Конкретные показатели, соответствующие значениям, установленным документацией об аукционе в электронной форме, и указание на товарный знак (его словесное обозначение) (при его наличии) предлагаемого для поставки товара</w:t>
      </w:r>
      <w:r w:rsidRPr="00F5057A">
        <w:rPr>
          <w:rStyle w:val="ac"/>
          <w:rFonts w:ascii="Times New Roman" w:hAnsi="Times New Roman" w:cs="Times New Roman"/>
          <w:b/>
          <w:bCs/>
          <w:sz w:val="24"/>
          <w:szCs w:val="24"/>
        </w:rPr>
        <w:t xml:space="preserve"> </w:t>
      </w:r>
    </w:p>
    <w:p w14:paraId="7411678D" w14:textId="77777777" w:rsidR="001B49A0" w:rsidRPr="00F5057A" w:rsidRDefault="001B49A0" w:rsidP="001B49A0">
      <w:pPr>
        <w:spacing w:after="0"/>
        <w:jc w:val="right"/>
        <w:rPr>
          <w:rFonts w:ascii="Times New Roman" w:hAnsi="Times New Roman" w:cs="Times New Roman"/>
          <w:i/>
          <w:sz w:val="24"/>
          <w:szCs w:val="24"/>
        </w:rPr>
      </w:pPr>
    </w:p>
    <w:p w14:paraId="5ABE826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99CD4AC"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097B9F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7C6907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7A0638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F16B3B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4F866FD"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893E20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C52485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BAEBEF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9E1303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F03C56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B92AA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0A63CE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647A796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98F3875"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675BF8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40EAB8"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B795E6C"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A283D4F"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4C4E50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092210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1098580"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05533A5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64F125D1"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244AE7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6FE53E5A"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4895F4F6"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BE35B5B"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C3491AB"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7C51E4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50270C0A"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4. Проект договора</w:t>
      </w:r>
    </w:p>
    <w:p w14:paraId="0505C6B6"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9A4D6E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3D480B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A5B5D9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E22A45A" w14:textId="77777777" w:rsidR="001B49A0" w:rsidRPr="00613481" w:rsidRDefault="002555C8" w:rsidP="001B49A0">
      <w:pPr>
        <w:pStyle w:val="a4"/>
        <w:widowControl w:val="0"/>
        <w:spacing w:after="0"/>
        <w:ind w:left="0"/>
        <w:mirrorIndents/>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 отдельным файлом</w:t>
      </w:r>
    </w:p>
    <w:p w14:paraId="5207EE8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555B49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13FDC3A6"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0947730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15147E1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14:paraId="4E368BE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1DA107D0"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45B57E92"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EC56FDE"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76186C4"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37BF55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558069F7"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3A6E14A1"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C1A2D8B"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03520B29"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7D82D951" w14:textId="77777777"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14:paraId="1FD7E5D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898A1B3"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528025E5"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193AA22D"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796C65F8"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4E90E230"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27423876"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327CC55C" w14:textId="77777777" w:rsidR="00613481" w:rsidRDefault="00613481" w:rsidP="001B49A0">
      <w:pPr>
        <w:widowControl w:val="0"/>
        <w:spacing w:after="0"/>
        <w:contextualSpacing/>
        <w:mirrorIndents/>
        <w:jc w:val="center"/>
        <w:rPr>
          <w:rFonts w:ascii="Times New Roman" w:hAnsi="Times New Roman" w:cs="Times New Roman"/>
          <w:b/>
          <w:sz w:val="24"/>
          <w:szCs w:val="24"/>
        </w:rPr>
      </w:pPr>
    </w:p>
    <w:p w14:paraId="77AC20A0" w14:textId="77777777"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5.</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14:paraId="216CA1E6" w14:textId="77777777" w:rsidR="001B49A0" w:rsidRPr="00F5057A" w:rsidRDefault="001B49A0" w:rsidP="001B49A0">
      <w:pPr>
        <w:spacing w:after="0"/>
        <w:jc w:val="center"/>
        <w:rPr>
          <w:rFonts w:ascii="Times New Roman" w:hAnsi="Times New Roman" w:cs="Times New Roman"/>
          <w:b/>
          <w:sz w:val="24"/>
          <w:szCs w:val="24"/>
        </w:rPr>
      </w:pPr>
    </w:p>
    <w:p w14:paraId="5F8BAD20" w14:textId="77777777" w:rsidR="001B49A0" w:rsidRPr="00F5057A" w:rsidRDefault="001B49A0" w:rsidP="001B49A0">
      <w:pPr>
        <w:spacing w:after="0"/>
        <w:jc w:val="center"/>
        <w:rPr>
          <w:rFonts w:ascii="Times New Roman" w:hAnsi="Times New Roman" w:cs="Times New Roman"/>
          <w:b/>
          <w:sz w:val="24"/>
          <w:szCs w:val="24"/>
        </w:rPr>
      </w:pPr>
    </w:p>
    <w:p w14:paraId="0C7D83CA" w14:textId="77777777" w:rsidR="001B49A0" w:rsidRPr="00F5057A" w:rsidRDefault="001B49A0" w:rsidP="001B49A0">
      <w:pPr>
        <w:spacing w:after="0"/>
        <w:jc w:val="center"/>
        <w:rPr>
          <w:rFonts w:ascii="Times New Roman" w:hAnsi="Times New Roman" w:cs="Times New Roman"/>
          <w:b/>
          <w:sz w:val="24"/>
          <w:szCs w:val="24"/>
        </w:rPr>
      </w:pPr>
    </w:p>
    <w:p w14:paraId="463583B8" w14:textId="77777777" w:rsidR="001B49A0" w:rsidRPr="00F5057A" w:rsidRDefault="001B49A0" w:rsidP="001B49A0">
      <w:pPr>
        <w:spacing w:after="0"/>
        <w:jc w:val="center"/>
        <w:rPr>
          <w:rFonts w:ascii="Times New Roman" w:hAnsi="Times New Roman" w:cs="Times New Roman"/>
          <w:b/>
          <w:sz w:val="24"/>
          <w:szCs w:val="24"/>
        </w:rPr>
      </w:pPr>
    </w:p>
    <w:p w14:paraId="0E0B118C" w14:textId="77777777" w:rsidR="001B49A0" w:rsidRPr="00F5057A" w:rsidRDefault="001B49A0" w:rsidP="001B49A0">
      <w:pPr>
        <w:spacing w:after="0"/>
        <w:jc w:val="center"/>
        <w:rPr>
          <w:rFonts w:ascii="Times New Roman" w:hAnsi="Times New Roman" w:cs="Times New Roman"/>
          <w:b/>
          <w:sz w:val="24"/>
          <w:szCs w:val="24"/>
          <w:highlight w:val="yellow"/>
        </w:rPr>
      </w:pPr>
    </w:p>
    <w:p w14:paraId="59ACEA52" w14:textId="77777777" w:rsidR="001B49A0" w:rsidRPr="00F5057A" w:rsidRDefault="001B49A0" w:rsidP="001B49A0">
      <w:pPr>
        <w:spacing w:after="0"/>
        <w:jc w:val="center"/>
        <w:rPr>
          <w:rFonts w:ascii="Times New Roman" w:hAnsi="Times New Roman" w:cs="Times New Roman"/>
          <w:b/>
          <w:sz w:val="24"/>
          <w:szCs w:val="24"/>
          <w:highlight w:val="yellow"/>
        </w:rPr>
      </w:pPr>
    </w:p>
    <w:p w14:paraId="59A62A0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56A7FB8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5695CD6"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61B3BB5"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DCE70E9" w14:textId="37CC45B0" w:rsidR="001B49A0" w:rsidRPr="00F5057A" w:rsidRDefault="002555C8" w:rsidP="001B49A0">
      <w:pPr>
        <w:widowControl w:val="0"/>
        <w:spacing w:after="0"/>
        <w:contextualSpacing/>
        <w:mirrorIndents/>
        <w:jc w:val="center"/>
        <w:rPr>
          <w:rFonts w:ascii="Times New Roman" w:hAnsi="Times New Roman" w:cs="Times New Roman"/>
          <w:sz w:val="24"/>
          <w:szCs w:val="24"/>
        </w:rPr>
      </w:pPr>
      <w:r w:rsidRPr="00F5057A">
        <w:rPr>
          <w:rFonts w:ascii="Times New Roman" w:hAnsi="Times New Roman" w:cs="Times New Roman"/>
          <w:b/>
          <w:sz w:val="24"/>
          <w:szCs w:val="24"/>
        </w:rPr>
        <w:t>Положение о закупке товаров, работ, услуг ГОСУДАРСТВЕНН</w:t>
      </w:r>
      <w:r w:rsidR="002C1F43">
        <w:rPr>
          <w:rFonts w:ascii="Times New Roman" w:hAnsi="Times New Roman" w:cs="Times New Roman"/>
          <w:b/>
          <w:sz w:val="24"/>
          <w:szCs w:val="24"/>
        </w:rPr>
        <w:t>ЫМ</w:t>
      </w:r>
      <w:r w:rsidRPr="00F5057A">
        <w:rPr>
          <w:rFonts w:ascii="Times New Roman" w:hAnsi="Times New Roman" w:cs="Times New Roman"/>
          <w:b/>
          <w:sz w:val="24"/>
          <w:szCs w:val="24"/>
        </w:rPr>
        <w:t xml:space="preserve"> АВТОНОМН</w:t>
      </w:r>
      <w:r w:rsidR="002C1F43">
        <w:rPr>
          <w:rFonts w:ascii="Times New Roman" w:hAnsi="Times New Roman" w:cs="Times New Roman"/>
          <w:b/>
          <w:sz w:val="24"/>
          <w:szCs w:val="24"/>
        </w:rPr>
        <w:t>ЫМ</w:t>
      </w:r>
      <w:r w:rsidRPr="00F5057A">
        <w:rPr>
          <w:rFonts w:ascii="Times New Roman" w:hAnsi="Times New Roman" w:cs="Times New Roman"/>
          <w:b/>
          <w:sz w:val="24"/>
          <w:szCs w:val="24"/>
        </w:rPr>
        <w:t xml:space="preserve"> УЧРЕЖДЕНИЕ</w:t>
      </w:r>
      <w:r w:rsidR="002C1F43">
        <w:rPr>
          <w:rFonts w:ascii="Times New Roman" w:hAnsi="Times New Roman" w:cs="Times New Roman"/>
          <w:b/>
          <w:sz w:val="24"/>
          <w:szCs w:val="24"/>
        </w:rPr>
        <w:t>М</w:t>
      </w:r>
      <w:r w:rsidRPr="00F5057A">
        <w:rPr>
          <w:rFonts w:ascii="Times New Roman" w:hAnsi="Times New Roman" w:cs="Times New Roman"/>
          <w:b/>
          <w:sz w:val="24"/>
          <w:szCs w:val="24"/>
        </w:rPr>
        <w:t xml:space="preserve"> КАЛИНИНГРАДСКОЙ ОБЛАСТИ ДОПОЛНИТЕЛЬНОГО ПРОФЕССИОНАЛЬНОГО ОБРАЗОВАНИЯ  ''ИНСТИТУТ РАЗВИТИЯ ОБРАЗОВАHИЯ''</w:t>
      </w:r>
    </w:p>
    <w:p w14:paraId="03CE728A" w14:textId="77777777"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14:paraId="220CCE15"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604ACD13"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0AA3CC0"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DE96C5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EEE103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1DF1A457"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5A3A6F93"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0ED74FAB"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751810DC"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374BBB89"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6F665B19" w14:textId="77777777" w:rsidR="001B49A0" w:rsidRPr="00F5057A" w:rsidRDefault="001B49A0" w:rsidP="001B49A0">
      <w:pPr>
        <w:widowControl w:val="0"/>
        <w:spacing w:after="0"/>
        <w:contextualSpacing/>
        <w:mirrorIndents/>
        <w:jc w:val="center"/>
        <w:rPr>
          <w:rFonts w:ascii="Times New Roman" w:hAnsi="Times New Roman" w:cs="Times New Roman"/>
          <w:sz w:val="24"/>
          <w:szCs w:val="24"/>
        </w:rPr>
      </w:pPr>
    </w:p>
    <w:p w14:paraId="44C1B03D" w14:textId="77777777" w:rsidR="001B49A0" w:rsidRPr="00613481" w:rsidRDefault="002555C8" w:rsidP="00613481">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Представлено отдельным файлом</w:t>
      </w:r>
    </w:p>
    <w:p w14:paraId="5592EC33" w14:textId="77777777" w:rsidR="001B49A0" w:rsidRPr="00F5057A" w:rsidRDefault="001B49A0" w:rsidP="001B49A0">
      <w:pPr>
        <w:rPr>
          <w:rFonts w:ascii="Times New Roman" w:hAnsi="Times New Roman" w:cs="Times New Roman"/>
          <w:sz w:val="24"/>
          <w:szCs w:val="24"/>
        </w:rPr>
      </w:pPr>
    </w:p>
    <w:p w14:paraId="007C4AC8" w14:textId="77777777" w:rsidR="001B49A0" w:rsidRPr="00F5057A" w:rsidRDefault="001B49A0" w:rsidP="001B49A0">
      <w:pPr>
        <w:rPr>
          <w:rFonts w:ascii="Times New Roman" w:hAnsi="Times New Roman" w:cs="Times New Roman"/>
          <w:sz w:val="24"/>
          <w:szCs w:val="24"/>
        </w:rPr>
      </w:pPr>
    </w:p>
    <w:sectPr w:rsidR="001B49A0" w:rsidRPr="00F5057A" w:rsidSect="001B49A0">
      <w:footerReference w:type="default" r:id="rId7"/>
      <w:pgSz w:w="11906" w:h="16838" w:code="9"/>
      <w:pgMar w:top="1134" w:right="851" w:bottom="709" w:left="1134"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57908" w14:textId="77777777" w:rsidR="00F63EBB" w:rsidRDefault="00F63EBB">
      <w:pPr>
        <w:spacing w:after="0" w:line="240" w:lineRule="auto"/>
      </w:pPr>
      <w:r>
        <w:separator/>
      </w:r>
    </w:p>
  </w:endnote>
  <w:endnote w:type="continuationSeparator" w:id="0">
    <w:p w14:paraId="172E0909" w14:textId="77777777" w:rsidR="00F63EBB" w:rsidRDefault="00F63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0344829"/>
      <w:docPartObj>
        <w:docPartGallery w:val="Page Numbers (Bottom of Page)"/>
        <w:docPartUnique/>
      </w:docPartObj>
    </w:sdtPr>
    <w:sdtContent>
      <w:p w14:paraId="4AA7F1E9" w14:textId="77777777" w:rsidR="001B49A0" w:rsidRDefault="001B49A0">
        <w:pPr>
          <w:pStyle w:val="ab"/>
          <w:jc w:val="center"/>
        </w:pPr>
        <w:r>
          <w:fldChar w:fldCharType="begin"/>
        </w:r>
        <w:r>
          <w:instrText>PAGE   \* MERGEFORMAT</w:instrText>
        </w:r>
        <w:r>
          <w:fldChar w:fldCharType="separate"/>
        </w:r>
        <w:r w:rsidR="00EF4130">
          <w:t>32</w:t>
        </w:r>
        <w:r>
          <w:fldChar w:fldCharType="end"/>
        </w:r>
      </w:p>
    </w:sdtContent>
  </w:sdt>
  <w:p w14:paraId="27F861AB" w14:textId="77777777" w:rsidR="001B49A0" w:rsidRPr="00FE290A" w:rsidRDefault="001B49A0" w:rsidP="001B49A0">
    <w:pPr>
      <w:pStyle w:val="ab"/>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03055" w14:textId="77777777" w:rsidR="00F63EBB" w:rsidRDefault="00F63EBB" w:rsidP="001B49A0">
      <w:pPr>
        <w:spacing w:after="0" w:line="240" w:lineRule="auto"/>
      </w:pPr>
      <w:r>
        <w:separator/>
      </w:r>
    </w:p>
  </w:footnote>
  <w:footnote w:type="continuationSeparator" w:id="0">
    <w:p w14:paraId="21772AE3" w14:textId="77777777" w:rsidR="00F63EBB" w:rsidRDefault="00F63EBB" w:rsidP="001B49A0">
      <w:pPr>
        <w:spacing w:after="0" w:line="240" w:lineRule="auto"/>
      </w:pPr>
      <w:r>
        <w:continuationSeparator/>
      </w:r>
    </w:p>
  </w:footnote>
  <w:footnote w:id="1">
    <w:p w14:paraId="5F475EE5" w14:textId="77777777" w:rsidR="001B49A0" w:rsidRDefault="001B49A0" w:rsidP="001B49A0">
      <w:pPr>
        <w:pStyle w:val="a9"/>
      </w:pPr>
      <w:r>
        <w:rPr>
          <w:rStyle w:val="ac"/>
        </w:rPr>
        <w:footnoteRef/>
      </w:r>
      <w:r>
        <w:t xml:space="preserve"> </w:t>
      </w:r>
      <w:r w:rsidRPr="00D904EB">
        <w:rPr>
          <w:rFonts w:ascii="Times New Roman" w:hAnsi="Times New Roman" w:cs="Times New Roman"/>
        </w:rPr>
        <w:t xml:space="preserve">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r w:rsidRPr="00ED23C2">
        <w:rPr>
          <w:rFonts w:ascii="Times New Roman" w:hAnsi="Times New Roman" w:cs="Times New Roman"/>
        </w:rPr>
        <w:t>.</w:t>
      </w:r>
    </w:p>
  </w:footnote>
  <w:footnote w:id="2">
    <w:p w14:paraId="50105081" w14:textId="77777777"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носят рекомендательный характер</w:t>
      </w:r>
      <w:r>
        <w:rPr>
          <w:rFonts w:ascii="Times New Roman" w:hAnsi="Times New Roman" w:cs="Times New Roman"/>
        </w:rPr>
        <w:t xml:space="preserve"> </w:t>
      </w:r>
      <w:r w:rsidRPr="00ED23C2">
        <w:rPr>
          <w:rFonts w:ascii="Times New Roman" w:hAnsi="Times New Roman" w:cs="Times New Roman"/>
        </w:rPr>
        <w:t xml:space="preserve">и </w:t>
      </w:r>
      <w:r w:rsidRPr="00D904EB">
        <w:rPr>
          <w:rFonts w:ascii="Times New Roman" w:hAnsi="Times New Roman" w:cs="Times New Roman"/>
        </w:rPr>
        <w:t xml:space="preserve">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3">
    <w:p w14:paraId="1CED527C" w14:textId="77777777" w:rsidR="001B49A0" w:rsidRPr="0030665B" w:rsidRDefault="001B49A0" w:rsidP="001B49A0">
      <w:pPr>
        <w:pStyle w:val="a9"/>
        <w:rPr>
          <w:rFonts w:ascii="Times New Roman" w:hAnsi="Times New Roman" w:cs="Times New Roman"/>
          <w:szCs w:val="20"/>
        </w:rPr>
      </w:pPr>
      <w:r w:rsidRPr="00D904EB">
        <w:rPr>
          <w:rStyle w:val="ac"/>
        </w:rPr>
        <w:t>*</w:t>
      </w:r>
      <w:r w:rsidRPr="00D904EB">
        <w:rPr>
          <w:rFonts w:ascii="Times New Roman" w:hAnsi="Times New Roman" w:cs="Times New Roman"/>
        </w:rPr>
        <w:t xml:space="preserve"> п.5 заполняется по усмотрению участника закупки</w:t>
      </w:r>
    </w:p>
  </w:footnote>
  <w:footnote w:id="4">
    <w:p w14:paraId="57822EEB" w14:textId="77777777"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w:t>
      </w:r>
      <w:r w:rsidRPr="00D904EB">
        <w:rPr>
          <w:rFonts w:ascii="Times New Roman" w:hAnsi="Times New Roman" w:cs="Times New Roman"/>
        </w:rPr>
        <w:t xml:space="preserve">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5">
    <w:p w14:paraId="384EDF56" w14:textId="77777777" w:rsidR="001B49A0" w:rsidRPr="0030665B" w:rsidRDefault="001B49A0" w:rsidP="001B49A0">
      <w:pPr>
        <w:pStyle w:val="a9"/>
        <w:rPr>
          <w:rFonts w:ascii="Times New Roman" w:hAnsi="Times New Roman" w:cs="Times New Roman"/>
        </w:rPr>
      </w:pPr>
      <w:r w:rsidRPr="00D904EB">
        <w:rPr>
          <w:rStyle w:val="ac"/>
        </w:rPr>
        <w:t>*</w:t>
      </w:r>
      <w:r w:rsidRPr="00D904EB">
        <w:rPr>
          <w:rFonts w:ascii="Times New Roman" w:hAnsi="Times New Roman" w:cs="Times New Roman"/>
        </w:rPr>
        <w:t xml:space="preserve"> п.5 заполняется по усмотрению</w:t>
      </w:r>
      <w:r w:rsidRPr="0030665B">
        <w:rPr>
          <w:rFonts w:ascii="Times New Roman" w:hAnsi="Times New Roman" w:cs="Times New Roman"/>
        </w:rPr>
        <w:t xml:space="preserve"> участника закупки</w:t>
      </w:r>
    </w:p>
  </w:footnote>
  <w:footnote w:id="6">
    <w:p w14:paraId="44DACAA5" w14:textId="77777777" w:rsidR="001B49A0" w:rsidRPr="0030665B" w:rsidRDefault="001B49A0" w:rsidP="001B49A0">
      <w:pPr>
        <w:pStyle w:val="a9"/>
        <w:rPr>
          <w:rFonts w:ascii="Times New Roman" w:hAnsi="Times New Roman" w:cs="Times New Roman"/>
        </w:rPr>
      </w:pPr>
      <w:r>
        <w:rPr>
          <w:rStyle w:val="ac"/>
        </w:rPr>
        <w:footnoteRef/>
      </w:r>
      <w:r>
        <w:t xml:space="preserve"> </w:t>
      </w:r>
      <w:r w:rsidRPr="0030665B">
        <w:rPr>
          <w:rFonts w:ascii="Times New Roman" w:hAnsi="Times New Roman" w:cs="Times New Roman"/>
        </w:rPr>
        <w:t xml:space="preserve">В случае если в составе заявки на </w:t>
      </w:r>
      <w:r w:rsidRPr="00D904EB">
        <w:rPr>
          <w:rFonts w:ascii="Times New Roman" w:hAnsi="Times New Roman" w:cs="Times New Roman"/>
        </w:rPr>
        <w:t xml:space="preserve">участие в </w:t>
      </w:r>
      <w:r>
        <w:rPr>
          <w:rFonts w:ascii="Times New Roman" w:hAnsi="Times New Roman" w:cs="Times New Roman"/>
        </w:rPr>
        <w:t>аукцион</w:t>
      </w:r>
      <w:r w:rsidRPr="00D904EB">
        <w:rPr>
          <w:rFonts w:ascii="Times New Roman" w:hAnsi="Times New Roman" w:cs="Times New Roman"/>
        </w:rPr>
        <w:t xml:space="preserve">е представлена доверенность, оформленная не в соответствии с Формой № 2 раздела 3 настоящей документации, но из содержания такой доверенности следует, что указанному в ней лицу предоставляются полномочия на осуществление действий от имени участника закупки, которые в соответствии с Положением о закупке осуществляет участник закупки,  такая заявка на участие в </w:t>
      </w:r>
      <w:r>
        <w:rPr>
          <w:rFonts w:ascii="Times New Roman" w:hAnsi="Times New Roman" w:cs="Times New Roman"/>
        </w:rPr>
        <w:t>аукцион</w:t>
      </w:r>
      <w:r w:rsidRPr="00D904EB">
        <w:rPr>
          <w:rFonts w:ascii="Times New Roman" w:hAnsi="Times New Roman" w:cs="Times New Roman"/>
        </w:rPr>
        <w:t>е в электронной форме будет признана комиссией соответствующей требованиям Положения о закупке и настоящей документации.</w:t>
      </w:r>
      <w:r w:rsidRPr="0030665B">
        <w:rPr>
          <w:rFonts w:ascii="Times New Roman" w:hAnsi="Times New Roman" w:cs="Times New Roman"/>
        </w:rPr>
        <w:t xml:space="preserve"> </w:t>
      </w:r>
    </w:p>
  </w:footnote>
  <w:footnote w:id="7">
    <w:p w14:paraId="189D0512" w14:textId="77777777" w:rsidR="001B49A0" w:rsidRDefault="001B49A0" w:rsidP="001B49A0">
      <w:pPr>
        <w:pStyle w:val="a9"/>
      </w:pPr>
      <w:r w:rsidRPr="0030665B">
        <w:rPr>
          <w:rStyle w:val="ac"/>
        </w:rPr>
        <w:footnoteRef/>
      </w:r>
      <w:r w:rsidRPr="0030665B">
        <w:rPr>
          <w:rFonts w:ascii="Times New Roman" w:hAnsi="Times New Roman" w:cs="Times New Roman"/>
        </w:rPr>
        <w:t xml:space="preserve"> </w:t>
      </w:r>
      <w:r w:rsidRPr="00A836A2">
        <w:rPr>
          <w:rFonts w:ascii="Times New Roman" w:hAnsi="Times New Roman" w:cs="Times New Roman"/>
        </w:rPr>
        <w:t>В соответствии с Гражданским кодексом Российской Федерации доверенность, в которой не указана дата ее совершения, ничтожна</w:t>
      </w:r>
    </w:p>
  </w:footnote>
  <w:footnote w:id="8">
    <w:p w14:paraId="5AD830F2" w14:textId="77777777" w:rsidR="001B49A0" w:rsidRPr="00ED23C2" w:rsidRDefault="001B49A0" w:rsidP="001B49A0">
      <w:pPr>
        <w:pStyle w:val="a9"/>
        <w:rPr>
          <w:rFonts w:ascii="Times New Roman" w:hAnsi="Times New Roman" w:cs="Times New Roman"/>
        </w:rPr>
      </w:pPr>
      <w:r w:rsidRPr="00D904EB">
        <w:rPr>
          <w:rStyle w:val="ac"/>
        </w:rPr>
        <w:footnoteRef/>
      </w:r>
      <w:r w:rsidRPr="00D904EB">
        <w:rPr>
          <w:rFonts w:ascii="Times New Roman" w:hAnsi="Times New Roman" w:cs="Times New Roman"/>
        </w:rPr>
        <w:t xml:space="preserve"> 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2D7F"/>
    <w:multiLevelType w:val="hybridMultilevel"/>
    <w:tmpl w:val="85DCA8BC"/>
    <w:lvl w:ilvl="0" w:tplc="8C1CAA4A">
      <w:start w:val="1"/>
      <w:numFmt w:val="decimal"/>
      <w:lvlText w:val="%1)"/>
      <w:lvlJc w:val="left"/>
      <w:pPr>
        <w:ind w:left="720" w:hanging="360"/>
      </w:pPr>
      <w:rPr>
        <w:b/>
      </w:rPr>
    </w:lvl>
    <w:lvl w:ilvl="1" w:tplc="6C348752" w:tentative="1">
      <w:start w:val="1"/>
      <w:numFmt w:val="lowerLetter"/>
      <w:lvlText w:val="%2."/>
      <w:lvlJc w:val="left"/>
      <w:pPr>
        <w:ind w:left="1440" w:hanging="360"/>
      </w:pPr>
    </w:lvl>
    <w:lvl w:ilvl="2" w:tplc="FD2AC452" w:tentative="1">
      <w:start w:val="1"/>
      <w:numFmt w:val="lowerRoman"/>
      <w:lvlText w:val="%3."/>
      <w:lvlJc w:val="right"/>
      <w:pPr>
        <w:ind w:left="2160" w:hanging="180"/>
      </w:pPr>
    </w:lvl>
    <w:lvl w:ilvl="3" w:tplc="19F89A12" w:tentative="1">
      <w:start w:val="1"/>
      <w:numFmt w:val="decimal"/>
      <w:lvlText w:val="%4."/>
      <w:lvlJc w:val="left"/>
      <w:pPr>
        <w:ind w:left="2880" w:hanging="360"/>
      </w:pPr>
    </w:lvl>
    <w:lvl w:ilvl="4" w:tplc="483A3B44" w:tentative="1">
      <w:start w:val="1"/>
      <w:numFmt w:val="lowerLetter"/>
      <w:lvlText w:val="%5."/>
      <w:lvlJc w:val="left"/>
      <w:pPr>
        <w:ind w:left="3600" w:hanging="360"/>
      </w:pPr>
    </w:lvl>
    <w:lvl w:ilvl="5" w:tplc="EF786F8C" w:tentative="1">
      <w:start w:val="1"/>
      <w:numFmt w:val="lowerRoman"/>
      <w:lvlText w:val="%6."/>
      <w:lvlJc w:val="right"/>
      <w:pPr>
        <w:ind w:left="4320" w:hanging="180"/>
      </w:pPr>
    </w:lvl>
    <w:lvl w:ilvl="6" w:tplc="E8CC85BE" w:tentative="1">
      <w:start w:val="1"/>
      <w:numFmt w:val="decimal"/>
      <w:lvlText w:val="%7."/>
      <w:lvlJc w:val="left"/>
      <w:pPr>
        <w:ind w:left="5040" w:hanging="360"/>
      </w:pPr>
    </w:lvl>
    <w:lvl w:ilvl="7" w:tplc="507892D2" w:tentative="1">
      <w:start w:val="1"/>
      <w:numFmt w:val="lowerLetter"/>
      <w:lvlText w:val="%8."/>
      <w:lvlJc w:val="left"/>
      <w:pPr>
        <w:ind w:left="5760" w:hanging="360"/>
      </w:pPr>
    </w:lvl>
    <w:lvl w:ilvl="8" w:tplc="EA68378A" w:tentative="1">
      <w:start w:val="1"/>
      <w:numFmt w:val="lowerRoman"/>
      <w:lvlText w:val="%9."/>
      <w:lvlJc w:val="right"/>
      <w:pPr>
        <w:ind w:left="6480" w:hanging="180"/>
      </w:pPr>
    </w:lvl>
  </w:abstractNum>
  <w:abstractNum w:abstractNumId="1" w15:restartNumberingAfterBreak="0">
    <w:nsid w:val="023140CC"/>
    <w:multiLevelType w:val="hybridMultilevel"/>
    <w:tmpl w:val="992A4E32"/>
    <w:lvl w:ilvl="0" w:tplc="A6882B2A">
      <w:start w:val="1"/>
      <w:numFmt w:val="decimal"/>
      <w:lvlText w:val="%1)"/>
      <w:lvlJc w:val="left"/>
      <w:pPr>
        <w:ind w:left="720" w:hanging="360"/>
      </w:pPr>
    </w:lvl>
    <w:lvl w:ilvl="1" w:tplc="43D0EF96" w:tentative="1">
      <w:start w:val="1"/>
      <w:numFmt w:val="lowerLetter"/>
      <w:lvlText w:val="%2."/>
      <w:lvlJc w:val="left"/>
      <w:pPr>
        <w:ind w:left="1440" w:hanging="360"/>
      </w:pPr>
    </w:lvl>
    <w:lvl w:ilvl="2" w:tplc="0E7E49F6" w:tentative="1">
      <w:start w:val="1"/>
      <w:numFmt w:val="lowerRoman"/>
      <w:lvlText w:val="%3."/>
      <w:lvlJc w:val="right"/>
      <w:pPr>
        <w:ind w:left="2160" w:hanging="180"/>
      </w:pPr>
    </w:lvl>
    <w:lvl w:ilvl="3" w:tplc="F92A7B6A" w:tentative="1">
      <w:start w:val="1"/>
      <w:numFmt w:val="decimal"/>
      <w:lvlText w:val="%4."/>
      <w:lvlJc w:val="left"/>
      <w:pPr>
        <w:ind w:left="2880" w:hanging="360"/>
      </w:pPr>
    </w:lvl>
    <w:lvl w:ilvl="4" w:tplc="08DE99E6" w:tentative="1">
      <w:start w:val="1"/>
      <w:numFmt w:val="lowerLetter"/>
      <w:lvlText w:val="%5."/>
      <w:lvlJc w:val="left"/>
      <w:pPr>
        <w:ind w:left="3600" w:hanging="360"/>
      </w:pPr>
    </w:lvl>
    <w:lvl w:ilvl="5" w:tplc="733E885C" w:tentative="1">
      <w:start w:val="1"/>
      <w:numFmt w:val="lowerRoman"/>
      <w:lvlText w:val="%6."/>
      <w:lvlJc w:val="right"/>
      <w:pPr>
        <w:ind w:left="4320" w:hanging="180"/>
      </w:pPr>
    </w:lvl>
    <w:lvl w:ilvl="6" w:tplc="D61EDE9C" w:tentative="1">
      <w:start w:val="1"/>
      <w:numFmt w:val="decimal"/>
      <w:lvlText w:val="%7."/>
      <w:lvlJc w:val="left"/>
      <w:pPr>
        <w:ind w:left="5040" w:hanging="360"/>
      </w:pPr>
    </w:lvl>
    <w:lvl w:ilvl="7" w:tplc="89ACF360" w:tentative="1">
      <w:start w:val="1"/>
      <w:numFmt w:val="lowerLetter"/>
      <w:lvlText w:val="%8."/>
      <w:lvlJc w:val="left"/>
      <w:pPr>
        <w:ind w:left="5760" w:hanging="360"/>
      </w:pPr>
    </w:lvl>
    <w:lvl w:ilvl="8" w:tplc="2E503C34" w:tentative="1">
      <w:start w:val="1"/>
      <w:numFmt w:val="lowerRoman"/>
      <w:lvlText w:val="%9."/>
      <w:lvlJc w:val="right"/>
      <w:pPr>
        <w:ind w:left="6480" w:hanging="180"/>
      </w:pPr>
    </w:lvl>
  </w:abstractNum>
  <w:abstractNum w:abstractNumId="2" w15:restartNumberingAfterBreak="0">
    <w:nsid w:val="087D464F"/>
    <w:multiLevelType w:val="hybridMultilevel"/>
    <w:tmpl w:val="F21E2162"/>
    <w:lvl w:ilvl="0" w:tplc="D1E2447E">
      <w:start w:val="1"/>
      <w:numFmt w:val="russianLower"/>
      <w:lvlText w:val="%1)"/>
      <w:lvlJc w:val="left"/>
      <w:pPr>
        <w:ind w:left="720" w:hanging="360"/>
      </w:pPr>
      <w:rPr>
        <w:rFonts w:hint="default"/>
      </w:rPr>
    </w:lvl>
    <w:lvl w:ilvl="1" w:tplc="E954BAB0" w:tentative="1">
      <w:start w:val="1"/>
      <w:numFmt w:val="lowerLetter"/>
      <w:lvlText w:val="%2."/>
      <w:lvlJc w:val="left"/>
      <w:pPr>
        <w:ind w:left="1440" w:hanging="360"/>
      </w:pPr>
    </w:lvl>
    <w:lvl w:ilvl="2" w:tplc="A224DF36" w:tentative="1">
      <w:start w:val="1"/>
      <w:numFmt w:val="lowerRoman"/>
      <w:lvlText w:val="%3."/>
      <w:lvlJc w:val="right"/>
      <w:pPr>
        <w:ind w:left="2160" w:hanging="180"/>
      </w:pPr>
    </w:lvl>
    <w:lvl w:ilvl="3" w:tplc="95845730" w:tentative="1">
      <w:start w:val="1"/>
      <w:numFmt w:val="decimal"/>
      <w:lvlText w:val="%4."/>
      <w:lvlJc w:val="left"/>
      <w:pPr>
        <w:ind w:left="2880" w:hanging="360"/>
      </w:pPr>
    </w:lvl>
    <w:lvl w:ilvl="4" w:tplc="61543FA2" w:tentative="1">
      <w:start w:val="1"/>
      <w:numFmt w:val="lowerLetter"/>
      <w:lvlText w:val="%5."/>
      <w:lvlJc w:val="left"/>
      <w:pPr>
        <w:ind w:left="3600" w:hanging="360"/>
      </w:pPr>
    </w:lvl>
    <w:lvl w:ilvl="5" w:tplc="AE50E17C" w:tentative="1">
      <w:start w:val="1"/>
      <w:numFmt w:val="lowerRoman"/>
      <w:lvlText w:val="%6."/>
      <w:lvlJc w:val="right"/>
      <w:pPr>
        <w:ind w:left="4320" w:hanging="180"/>
      </w:pPr>
    </w:lvl>
    <w:lvl w:ilvl="6" w:tplc="D88C2F3C" w:tentative="1">
      <w:start w:val="1"/>
      <w:numFmt w:val="decimal"/>
      <w:lvlText w:val="%7."/>
      <w:lvlJc w:val="left"/>
      <w:pPr>
        <w:ind w:left="5040" w:hanging="360"/>
      </w:pPr>
    </w:lvl>
    <w:lvl w:ilvl="7" w:tplc="939E80A4" w:tentative="1">
      <w:start w:val="1"/>
      <w:numFmt w:val="lowerLetter"/>
      <w:lvlText w:val="%8."/>
      <w:lvlJc w:val="left"/>
      <w:pPr>
        <w:ind w:left="5760" w:hanging="360"/>
      </w:pPr>
    </w:lvl>
    <w:lvl w:ilvl="8" w:tplc="9FAACB8A" w:tentative="1">
      <w:start w:val="1"/>
      <w:numFmt w:val="lowerRoman"/>
      <w:lvlText w:val="%9."/>
      <w:lvlJc w:val="right"/>
      <w:pPr>
        <w:ind w:left="6480" w:hanging="180"/>
      </w:pPr>
    </w:lvl>
  </w:abstractNum>
  <w:abstractNum w:abstractNumId="3" w15:restartNumberingAfterBreak="0">
    <w:nsid w:val="26275D1E"/>
    <w:multiLevelType w:val="hybridMultilevel"/>
    <w:tmpl w:val="E8661E86"/>
    <w:lvl w:ilvl="0" w:tplc="9538F0B8">
      <w:start w:val="1"/>
      <w:numFmt w:val="russianLower"/>
      <w:lvlText w:val="%1)"/>
      <w:lvlJc w:val="left"/>
      <w:pPr>
        <w:ind w:left="720" w:hanging="360"/>
      </w:pPr>
      <w:rPr>
        <w:rFonts w:hint="default"/>
        <w:b/>
      </w:rPr>
    </w:lvl>
    <w:lvl w:ilvl="1" w:tplc="4DBC9658" w:tentative="1">
      <w:start w:val="1"/>
      <w:numFmt w:val="lowerLetter"/>
      <w:lvlText w:val="%2."/>
      <w:lvlJc w:val="left"/>
      <w:pPr>
        <w:ind w:left="1440" w:hanging="360"/>
      </w:pPr>
    </w:lvl>
    <w:lvl w:ilvl="2" w:tplc="22349AB2" w:tentative="1">
      <w:start w:val="1"/>
      <w:numFmt w:val="lowerRoman"/>
      <w:lvlText w:val="%3."/>
      <w:lvlJc w:val="right"/>
      <w:pPr>
        <w:ind w:left="2160" w:hanging="180"/>
      </w:pPr>
    </w:lvl>
    <w:lvl w:ilvl="3" w:tplc="31E6B456" w:tentative="1">
      <w:start w:val="1"/>
      <w:numFmt w:val="decimal"/>
      <w:lvlText w:val="%4."/>
      <w:lvlJc w:val="left"/>
      <w:pPr>
        <w:ind w:left="2880" w:hanging="360"/>
      </w:pPr>
    </w:lvl>
    <w:lvl w:ilvl="4" w:tplc="E4EA688E" w:tentative="1">
      <w:start w:val="1"/>
      <w:numFmt w:val="lowerLetter"/>
      <w:lvlText w:val="%5."/>
      <w:lvlJc w:val="left"/>
      <w:pPr>
        <w:ind w:left="3600" w:hanging="360"/>
      </w:pPr>
    </w:lvl>
    <w:lvl w:ilvl="5" w:tplc="7D5CBA8A" w:tentative="1">
      <w:start w:val="1"/>
      <w:numFmt w:val="lowerRoman"/>
      <w:lvlText w:val="%6."/>
      <w:lvlJc w:val="right"/>
      <w:pPr>
        <w:ind w:left="4320" w:hanging="180"/>
      </w:pPr>
    </w:lvl>
    <w:lvl w:ilvl="6" w:tplc="DBE45F54" w:tentative="1">
      <w:start w:val="1"/>
      <w:numFmt w:val="decimal"/>
      <w:lvlText w:val="%7."/>
      <w:lvlJc w:val="left"/>
      <w:pPr>
        <w:ind w:left="5040" w:hanging="360"/>
      </w:pPr>
    </w:lvl>
    <w:lvl w:ilvl="7" w:tplc="AC1E7918" w:tentative="1">
      <w:start w:val="1"/>
      <w:numFmt w:val="lowerLetter"/>
      <w:lvlText w:val="%8."/>
      <w:lvlJc w:val="left"/>
      <w:pPr>
        <w:ind w:left="5760" w:hanging="360"/>
      </w:pPr>
    </w:lvl>
    <w:lvl w:ilvl="8" w:tplc="FA04F0DC" w:tentative="1">
      <w:start w:val="1"/>
      <w:numFmt w:val="lowerRoman"/>
      <w:lvlText w:val="%9."/>
      <w:lvlJc w:val="right"/>
      <w:pPr>
        <w:ind w:left="6480" w:hanging="180"/>
      </w:pPr>
    </w:lvl>
  </w:abstractNum>
  <w:abstractNum w:abstractNumId="4" w15:restartNumberingAfterBreak="0">
    <w:nsid w:val="30030D59"/>
    <w:multiLevelType w:val="hybridMultilevel"/>
    <w:tmpl w:val="C19AA6D0"/>
    <w:lvl w:ilvl="0" w:tplc="8C786052">
      <w:start w:val="1"/>
      <w:numFmt w:val="decimal"/>
      <w:lvlText w:val="%1)"/>
      <w:lvlJc w:val="left"/>
      <w:pPr>
        <w:ind w:left="720" w:hanging="360"/>
      </w:pPr>
    </w:lvl>
    <w:lvl w:ilvl="1" w:tplc="A3D25542">
      <w:start w:val="1"/>
      <w:numFmt w:val="lowerLetter"/>
      <w:lvlText w:val="%2."/>
      <w:lvlJc w:val="left"/>
      <w:pPr>
        <w:ind w:left="1440" w:hanging="360"/>
      </w:pPr>
    </w:lvl>
    <w:lvl w:ilvl="2" w:tplc="302A48F2" w:tentative="1">
      <w:start w:val="1"/>
      <w:numFmt w:val="lowerRoman"/>
      <w:lvlText w:val="%3."/>
      <w:lvlJc w:val="right"/>
      <w:pPr>
        <w:ind w:left="2160" w:hanging="180"/>
      </w:pPr>
    </w:lvl>
    <w:lvl w:ilvl="3" w:tplc="BF1E5744" w:tentative="1">
      <w:start w:val="1"/>
      <w:numFmt w:val="decimal"/>
      <w:lvlText w:val="%4."/>
      <w:lvlJc w:val="left"/>
      <w:pPr>
        <w:ind w:left="2880" w:hanging="360"/>
      </w:pPr>
    </w:lvl>
    <w:lvl w:ilvl="4" w:tplc="26CA69C2" w:tentative="1">
      <w:start w:val="1"/>
      <w:numFmt w:val="lowerLetter"/>
      <w:lvlText w:val="%5."/>
      <w:lvlJc w:val="left"/>
      <w:pPr>
        <w:ind w:left="3600" w:hanging="360"/>
      </w:pPr>
    </w:lvl>
    <w:lvl w:ilvl="5" w:tplc="D8F853BC" w:tentative="1">
      <w:start w:val="1"/>
      <w:numFmt w:val="lowerRoman"/>
      <w:lvlText w:val="%6."/>
      <w:lvlJc w:val="right"/>
      <w:pPr>
        <w:ind w:left="4320" w:hanging="180"/>
      </w:pPr>
    </w:lvl>
    <w:lvl w:ilvl="6" w:tplc="AA2A8D2A" w:tentative="1">
      <w:start w:val="1"/>
      <w:numFmt w:val="decimal"/>
      <w:lvlText w:val="%7."/>
      <w:lvlJc w:val="left"/>
      <w:pPr>
        <w:ind w:left="5040" w:hanging="360"/>
      </w:pPr>
    </w:lvl>
    <w:lvl w:ilvl="7" w:tplc="FDBA4AF8" w:tentative="1">
      <w:start w:val="1"/>
      <w:numFmt w:val="lowerLetter"/>
      <w:lvlText w:val="%8."/>
      <w:lvlJc w:val="left"/>
      <w:pPr>
        <w:ind w:left="5760" w:hanging="360"/>
      </w:pPr>
    </w:lvl>
    <w:lvl w:ilvl="8" w:tplc="99909554" w:tentative="1">
      <w:start w:val="1"/>
      <w:numFmt w:val="lowerRoman"/>
      <w:lvlText w:val="%9."/>
      <w:lvlJc w:val="right"/>
      <w:pPr>
        <w:ind w:left="6480" w:hanging="180"/>
      </w:pPr>
    </w:lvl>
  </w:abstractNum>
  <w:abstractNum w:abstractNumId="5" w15:restartNumberingAfterBreak="0">
    <w:nsid w:val="30561737"/>
    <w:multiLevelType w:val="hybridMultilevel"/>
    <w:tmpl w:val="98B4D054"/>
    <w:lvl w:ilvl="0" w:tplc="DCF8BD84">
      <w:start w:val="1"/>
      <w:numFmt w:val="decimal"/>
      <w:lvlText w:val="%1."/>
      <w:lvlJc w:val="left"/>
      <w:pPr>
        <w:ind w:left="720" w:hanging="360"/>
      </w:pPr>
    </w:lvl>
    <w:lvl w:ilvl="1" w:tplc="F71ED980" w:tentative="1">
      <w:start w:val="1"/>
      <w:numFmt w:val="lowerLetter"/>
      <w:lvlText w:val="%2."/>
      <w:lvlJc w:val="left"/>
      <w:pPr>
        <w:ind w:left="1440" w:hanging="360"/>
      </w:pPr>
    </w:lvl>
    <w:lvl w:ilvl="2" w:tplc="98B02E98" w:tentative="1">
      <w:start w:val="1"/>
      <w:numFmt w:val="lowerRoman"/>
      <w:lvlText w:val="%3."/>
      <w:lvlJc w:val="right"/>
      <w:pPr>
        <w:ind w:left="2160" w:hanging="180"/>
      </w:pPr>
    </w:lvl>
    <w:lvl w:ilvl="3" w:tplc="F4AE657A" w:tentative="1">
      <w:start w:val="1"/>
      <w:numFmt w:val="decimal"/>
      <w:lvlText w:val="%4."/>
      <w:lvlJc w:val="left"/>
      <w:pPr>
        <w:ind w:left="2880" w:hanging="360"/>
      </w:pPr>
    </w:lvl>
    <w:lvl w:ilvl="4" w:tplc="713A5BA6" w:tentative="1">
      <w:start w:val="1"/>
      <w:numFmt w:val="lowerLetter"/>
      <w:lvlText w:val="%5."/>
      <w:lvlJc w:val="left"/>
      <w:pPr>
        <w:ind w:left="3600" w:hanging="360"/>
      </w:pPr>
    </w:lvl>
    <w:lvl w:ilvl="5" w:tplc="49F6DA40" w:tentative="1">
      <w:start w:val="1"/>
      <w:numFmt w:val="lowerRoman"/>
      <w:lvlText w:val="%6."/>
      <w:lvlJc w:val="right"/>
      <w:pPr>
        <w:ind w:left="4320" w:hanging="180"/>
      </w:pPr>
    </w:lvl>
    <w:lvl w:ilvl="6" w:tplc="5B7AEFFC" w:tentative="1">
      <w:start w:val="1"/>
      <w:numFmt w:val="decimal"/>
      <w:lvlText w:val="%7."/>
      <w:lvlJc w:val="left"/>
      <w:pPr>
        <w:ind w:left="5040" w:hanging="360"/>
      </w:pPr>
    </w:lvl>
    <w:lvl w:ilvl="7" w:tplc="2968E062" w:tentative="1">
      <w:start w:val="1"/>
      <w:numFmt w:val="lowerLetter"/>
      <w:lvlText w:val="%8."/>
      <w:lvlJc w:val="left"/>
      <w:pPr>
        <w:ind w:left="5760" w:hanging="360"/>
      </w:pPr>
    </w:lvl>
    <w:lvl w:ilvl="8" w:tplc="C6568746" w:tentative="1">
      <w:start w:val="1"/>
      <w:numFmt w:val="lowerRoman"/>
      <w:lvlText w:val="%9."/>
      <w:lvlJc w:val="right"/>
      <w:pPr>
        <w:ind w:left="6480" w:hanging="180"/>
      </w:pPr>
    </w:lvl>
  </w:abstractNum>
  <w:abstractNum w:abstractNumId="6" w15:restartNumberingAfterBreak="0">
    <w:nsid w:val="35151802"/>
    <w:multiLevelType w:val="hybridMultilevel"/>
    <w:tmpl w:val="CF242988"/>
    <w:lvl w:ilvl="0" w:tplc="91F26F7E">
      <w:start w:val="1"/>
      <w:numFmt w:val="decimal"/>
      <w:lvlText w:val="%1."/>
      <w:lvlJc w:val="left"/>
      <w:pPr>
        <w:ind w:left="720" w:hanging="360"/>
      </w:pPr>
    </w:lvl>
    <w:lvl w:ilvl="1" w:tplc="9A7032B6" w:tentative="1">
      <w:start w:val="1"/>
      <w:numFmt w:val="lowerLetter"/>
      <w:lvlText w:val="%2."/>
      <w:lvlJc w:val="left"/>
      <w:pPr>
        <w:ind w:left="1440" w:hanging="360"/>
      </w:pPr>
    </w:lvl>
    <w:lvl w:ilvl="2" w:tplc="E150602A" w:tentative="1">
      <w:start w:val="1"/>
      <w:numFmt w:val="lowerRoman"/>
      <w:lvlText w:val="%3."/>
      <w:lvlJc w:val="right"/>
      <w:pPr>
        <w:ind w:left="2160" w:hanging="180"/>
      </w:pPr>
    </w:lvl>
    <w:lvl w:ilvl="3" w:tplc="A7889252" w:tentative="1">
      <w:start w:val="1"/>
      <w:numFmt w:val="decimal"/>
      <w:lvlText w:val="%4."/>
      <w:lvlJc w:val="left"/>
      <w:pPr>
        <w:ind w:left="2880" w:hanging="360"/>
      </w:pPr>
    </w:lvl>
    <w:lvl w:ilvl="4" w:tplc="D10AE568" w:tentative="1">
      <w:start w:val="1"/>
      <w:numFmt w:val="lowerLetter"/>
      <w:lvlText w:val="%5."/>
      <w:lvlJc w:val="left"/>
      <w:pPr>
        <w:ind w:left="3600" w:hanging="360"/>
      </w:pPr>
    </w:lvl>
    <w:lvl w:ilvl="5" w:tplc="5AC00C62" w:tentative="1">
      <w:start w:val="1"/>
      <w:numFmt w:val="lowerRoman"/>
      <w:lvlText w:val="%6."/>
      <w:lvlJc w:val="right"/>
      <w:pPr>
        <w:ind w:left="4320" w:hanging="180"/>
      </w:pPr>
    </w:lvl>
    <w:lvl w:ilvl="6" w:tplc="4D6EE8DE" w:tentative="1">
      <w:start w:val="1"/>
      <w:numFmt w:val="decimal"/>
      <w:lvlText w:val="%7."/>
      <w:lvlJc w:val="left"/>
      <w:pPr>
        <w:ind w:left="5040" w:hanging="360"/>
      </w:pPr>
    </w:lvl>
    <w:lvl w:ilvl="7" w:tplc="1952E6B2" w:tentative="1">
      <w:start w:val="1"/>
      <w:numFmt w:val="lowerLetter"/>
      <w:lvlText w:val="%8."/>
      <w:lvlJc w:val="left"/>
      <w:pPr>
        <w:ind w:left="5760" w:hanging="360"/>
      </w:pPr>
    </w:lvl>
    <w:lvl w:ilvl="8" w:tplc="DBA87D16" w:tentative="1">
      <w:start w:val="1"/>
      <w:numFmt w:val="lowerRoman"/>
      <w:lvlText w:val="%9."/>
      <w:lvlJc w:val="right"/>
      <w:pPr>
        <w:ind w:left="6480" w:hanging="180"/>
      </w:pPr>
    </w:lvl>
  </w:abstractNum>
  <w:abstractNum w:abstractNumId="7" w15:restartNumberingAfterBreak="0">
    <w:nsid w:val="368B3762"/>
    <w:multiLevelType w:val="hybridMultilevel"/>
    <w:tmpl w:val="031808D8"/>
    <w:lvl w:ilvl="0" w:tplc="6674D83A">
      <w:start w:val="1"/>
      <w:numFmt w:val="decimal"/>
      <w:lvlText w:val="%1."/>
      <w:lvlJc w:val="left"/>
      <w:pPr>
        <w:ind w:left="644" w:hanging="360"/>
      </w:pPr>
    </w:lvl>
    <w:lvl w:ilvl="1" w:tplc="B1DEFE2C">
      <w:start w:val="1"/>
      <w:numFmt w:val="lowerLetter"/>
      <w:lvlText w:val="%2."/>
      <w:lvlJc w:val="left"/>
      <w:pPr>
        <w:ind w:left="1440" w:hanging="360"/>
      </w:pPr>
    </w:lvl>
    <w:lvl w:ilvl="2" w:tplc="98AEC242">
      <w:start w:val="1"/>
      <w:numFmt w:val="lowerRoman"/>
      <w:lvlText w:val="%3."/>
      <w:lvlJc w:val="right"/>
      <w:pPr>
        <w:ind w:left="2160" w:hanging="180"/>
      </w:pPr>
    </w:lvl>
    <w:lvl w:ilvl="3" w:tplc="1556E128">
      <w:start w:val="1"/>
      <w:numFmt w:val="decimal"/>
      <w:lvlText w:val="%4."/>
      <w:lvlJc w:val="left"/>
      <w:pPr>
        <w:ind w:left="2880" w:hanging="360"/>
      </w:pPr>
    </w:lvl>
    <w:lvl w:ilvl="4" w:tplc="7996D088">
      <w:start w:val="1"/>
      <w:numFmt w:val="lowerLetter"/>
      <w:lvlText w:val="%5."/>
      <w:lvlJc w:val="left"/>
      <w:pPr>
        <w:ind w:left="3600" w:hanging="360"/>
      </w:pPr>
    </w:lvl>
    <w:lvl w:ilvl="5" w:tplc="87820012">
      <w:start w:val="1"/>
      <w:numFmt w:val="lowerRoman"/>
      <w:lvlText w:val="%6."/>
      <w:lvlJc w:val="right"/>
      <w:pPr>
        <w:ind w:left="4320" w:hanging="180"/>
      </w:pPr>
    </w:lvl>
    <w:lvl w:ilvl="6" w:tplc="F6B648C2">
      <w:start w:val="1"/>
      <w:numFmt w:val="decimal"/>
      <w:lvlText w:val="%7."/>
      <w:lvlJc w:val="left"/>
      <w:pPr>
        <w:ind w:left="5040" w:hanging="360"/>
      </w:pPr>
    </w:lvl>
    <w:lvl w:ilvl="7" w:tplc="95AEA1DA">
      <w:start w:val="1"/>
      <w:numFmt w:val="lowerLetter"/>
      <w:lvlText w:val="%8."/>
      <w:lvlJc w:val="left"/>
      <w:pPr>
        <w:ind w:left="5760" w:hanging="360"/>
      </w:pPr>
    </w:lvl>
    <w:lvl w:ilvl="8" w:tplc="C6C05FCA">
      <w:start w:val="1"/>
      <w:numFmt w:val="lowerRoman"/>
      <w:lvlText w:val="%9."/>
      <w:lvlJc w:val="right"/>
      <w:pPr>
        <w:ind w:left="6480" w:hanging="180"/>
      </w:pPr>
    </w:lvl>
  </w:abstractNum>
  <w:abstractNum w:abstractNumId="8" w15:restartNumberingAfterBreak="0">
    <w:nsid w:val="39DF59E3"/>
    <w:multiLevelType w:val="hybridMultilevel"/>
    <w:tmpl w:val="CA8CFD50"/>
    <w:lvl w:ilvl="0" w:tplc="8CA635B0">
      <w:start w:val="1"/>
      <w:numFmt w:val="decimal"/>
      <w:lvlText w:val="%1."/>
      <w:lvlJc w:val="left"/>
      <w:pPr>
        <w:ind w:left="720" w:hanging="360"/>
      </w:pPr>
      <w:rPr>
        <w:rFonts w:hint="default"/>
      </w:rPr>
    </w:lvl>
    <w:lvl w:ilvl="1" w:tplc="F15CEC56" w:tentative="1">
      <w:start w:val="1"/>
      <w:numFmt w:val="lowerLetter"/>
      <w:lvlText w:val="%2."/>
      <w:lvlJc w:val="left"/>
      <w:pPr>
        <w:ind w:left="1440" w:hanging="360"/>
      </w:pPr>
    </w:lvl>
    <w:lvl w:ilvl="2" w:tplc="5814924A" w:tentative="1">
      <w:start w:val="1"/>
      <w:numFmt w:val="lowerRoman"/>
      <w:lvlText w:val="%3."/>
      <w:lvlJc w:val="right"/>
      <w:pPr>
        <w:ind w:left="2160" w:hanging="180"/>
      </w:pPr>
    </w:lvl>
    <w:lvl w:ilvl="3" w:tplc="B9BAA956" w:tentative="1">
      <w:start w:val="1"/>
      <w:numFmt w:val="decimal"/>
      <w:lvlText w:val="%4."/>
      <w:lvlJc w:val="left"/>
      <w:pPr>
        <w:ind w:left="2880" w:hanging="360"/>
      </w:pPr>
    </w:lvl>
    <w:lvl w:ilvl="4" w:tplc="F1AE2D3C" w:tentative="1">
      <w:start w:val="1"/>
      <w:numFmt w:val="lowerLetter"/>
      <w:lvlText w:val="%5."/>
      <w:lvlJc w:val="left"/>
      <w:pPr>
        <w:ind w:left="3600" w:hanging="360"/>
      </w:pPr>
    </w:lvl>
    <w:lvl w:ilvl="5" w:tplc="ACA00A3E" w:tentative="1">
      <w:start w:val="1"/>
      <w:numFmt w:val="lowerRoman"/>
      <w:lvlText w:val="%6."/>
      <w:lvlJc w:val="right"/>
      <w:pPr>
        <w:ind w:left="4320" w:hanging="180"/>
      </w:pPr>
    </w:lvl>
    <w:lvl w:ilvl="6" w:tplc="47841818" w:tentative="1">
      <w:start w:val="1"/>
      <w:numFmt w:val="decimal"/>
      <w:lvlText w:val="%7."/>
      <w:lvlJc w:val="left"/>
      <w:pPr>
        <w:ind w:left="5040" w:hanging="360"/>
      </w:pPr>
    </w:lvl>
    <w:lvl w:ilvl="7" w:tplc="BB5C479C" w:tentative="1">
      <w:start w:val="1"/>
      <w:numFmt w:val="lowerLetter"/>
      <w:lvlText w:val="%8."/>
      <w:lvlJc w:val="left"/>
      <w:pPr>
        <w:ind w:left="5760" w:hanging="360"/>
      </w:pPr>
    </w:lvl>
    <w:lvl w:ilvl="8" w:tplc="B192E41C" w:tentative="1">
      <w:start w:val="1"/>
      <w:numFmt w:val="lowerRoman"/>
      <w:lvlText w:val="%9."/>
      <w:lvlJc w:val="right"/>
      <w:pPr>
        <w:ind w:left="6480" w:hanging="180"/>
      </w:pPr>
    </w:lvl>
  </w:abstractNum>
  <w:abstractNum w:abstractNumId="9" w15:restartNumberingAfterBreak="0">
    <w:nsid w:val="43846478"/>
    <w:multiLevelType w:val="hybridMultilevel"/>
    <w:tmpl w:val="C5FE2CD2"/>
    <w:lvl w:ilvl="0" w:tplc="1BE22E2C">
      <w:start w:val="1"/>
      <w:numFmt w:val="decimal"/>
      <w:lvlText w:val="%1)"/>
      <w:lvlJc w:val="left"/>
      <w:pPr>
        <w:ind w:left="720" w:hanging="360"/>
      </w:pPr>
    </w:lvl>
    <w:lvl w:ilvl="1" w:tplc="BCFA5398">
      <w:start w:val="1"/>
      <w:numFmt w:val="lowerLetter"/>
      <w:lvlText w:val="%2."/>
      <w:lvlJc w:val="left"/>
      <w:pPr>
        <w:ind w:left="1440" w:hanging="360"/>
      </w:pPr>
    </w:lvl>
    <w:lvl w:ilvl="2" w:tplc="710C6E36" w:tentative="1">
      <w:start w:val="1"/>
      <w:numFmt w:val="lowerRoman"/>
      <w:lvlText w:val="%3."/>
      <w:lvlJc w:val="right"/>
      <w:pPr>
        <w:ind w:left="2160" w:hanging="180"/>
      </w:pPr>
    </w:lvl>
    <w:lvl w:ilvl="3" w:tplc="ABC41FC8" w:tentative="1">
      <w:start w:val="1"/>
      <w:numFmt w:val="decimal"/>
      <w:lvlText w:val="%4."/>
      <w:lvlJc w:val="left"/>
      <w:pPr>
        <w:ind w:left="2880" w:hanging="360"/>
      </w:pPr>
    </w:lvl>
    <w:lvl w:ilvl="4" w:tplc="BF941AD8" w:tentative="1">
      <w:start w:val="1"/>
      <w:numFmt w:val="lowerLetter"/>
      <w:lvlText w:val="%5."/>
      <w:lvlJc w:val="left"/>
      <w:pPr>
        <w:ind w:left="3600" w:hanging="360"/>
      </w:pPr>
    </w:lvl>
    <w:lvl w:ilvl="5" w:tplc="29D0746A" w:tentative="1">
      <w:start w:val="1"/>
      <w:numFmt w:val="lowerRoman"/>
      <w:lvlText w:val="%6."/>
      <w:lvlJc w:val="right"/>
      <w:pPr>
        <w:ind w:left="4320" w:hanging="180"/>
      </w:pPr>
    </w:lvl>
    <w:lvl w:ilvl="6" w:tplc="75AA8924" w:tentative="1">
      <w:start w:val="1"/>
      <w:numFmt w:val="decimal"/>
      <w:lvlText w:val="%7."/>
      <w:lvlJc w:val="left"/>
      <w:pPr>
        <w:ind w:left="5040" w:hanging="360"/>
      </w:pPr>
    </w:lvl>
    <w:lvl w:ilvl="7" w:tplc="8AFEAD9E" w:tentative="1">
      <w:start w:val="1"/>
      <w:numFmt w:val="lowerLetter"/>
      <w:lvlText w:val="%8."/>
      <w:lvlJc w:val="left"/>
      <w:pPr>
        <w:ind w:left="5760" w:hanging="360"/>
      </w:pPr>
    </w:lvl>
    <w:lvl w:ilvl="8" w:tplc="1A8A8FD6" w:tentative="1">
      <w:start w:val="1"/>
      <w:numFmt w:val="lowerRoman"/>
      <w:lvlText w:val="%9."/>
      <w:lvlJc w:val="right"/>
      <w:pPr>
        <w:ind w:left="6480" w:hanging="180"/>
      </w:pPr>
    </w:lvl>
  </w:abstractNum>
  <w:abstractNum w:abstractNumId="10" w15:restartNumberingAfterBreak="0">
    <w:nsid w:val="468054A7"/>
    <w:multiLevelType w:val="hybridMultilevel"/>
    <w:tmpl w:val="C0E00A20"/>
    <w:lvl w:ilvl="0" w:tplc="413047E2">
      <w:start w:val="1"/>
      <w:numFmt w:val="decimal"/>
      <w:lvlText w:val="%1."/>
      <w:lvlJc w:val="left"/>
      <w:pPr>
        <w:ind w:left="720" w:hanging="360"/>
      </w:pPr>
      <w:rPr>
        <w:b/>
        <w:color w:val="auto"/>
      </w:rPr>
    </w:lvl>
    <w:lvl w:ilvl="1" w:tplc="0616E29A">
      <w:start w:val="1"/>
      <w:numFmt w:val="decimal"/>
      <w:lvlText w:val="%2)"/>
      <w:lvlJc w:val="left"/>
      <w:pPr>
        <w:ind w:left="1440" w:hanging="360"/>
      </w:pPr>
      <w:rPr>
        <w:rFonts w:hint="default"/>
      </w:rPr>
    </w:lvl>
    <w:lvl w:ilvl="2" w:tplc="EFE2665A" w:tentative="1">
      <w:start w:val="1"/>
      <w:numFmt w:val="lowerRoman"/>
      <w:lvlText w:val="%3."/>
      <w:lvlJc w:val="right"/>
      <w:pPr>
        <w:ind w:left="2160" w:hanging="180"/>
      </w:pPr>
    </w:lvl>
    <w:lvl w:ilvl="3" w:tplc="F0F0A6A8" w:tentative="1">
      <w:start w:val="1"/>
      <w:numFmt w:val="decimal"/>
      <w:lvlText w:val="%4."/>
      <w:lvlJc w:val="left"/>
      <w:pPr>
        <w:ind w:left="2880" w:hanging="360"/>
      </w:pPr>
    </w:lvl>
    <w:lvl w:ilvl="4" w:tplc="F4947334" w:tentative="1">
      <w:start w:val="1"/>
      <w:numFmt w:val="lowerLetter"/>
      <w:lvlText w:val="%5."/>
      <w:lvlJc w:val="left"/>
      <w:pPr>
        <w:ind w:left="3600" w:hanging="360"/>
      </w:pPr>
    </w:lvl>
    <w:lvl w:ilvl="5" w:tplc="FC3408D4" w:tentative="1">
      <w:start w:val="1"/>
      <w:numFmt w:val="lowerRoman"/>
      <w:lvlText w:val="%6."/>
      <w:lvlJc w:val="right"/>
      <w:pPr>
        <w:ind w:left="4320" w:hanging="180"/>
      </w:pPr>
    </w:lvl>
    <w:lvl w:ilvl="6" w:tplc="0982FFC2" w:tentative="1">
      <w:start w:val="1"/>
      <w:numFmt w:val="decimal"/>
      <w:lvlText w:val="%7."/>
      <w:lvlJc w:val="left"/>
      <w:pPr>
        <w:ind w:left="5040" w:hanging="360"/>
      </w:pPr>
    </w:lvl>
    <w:lvl w:ilvl="7" w:tplc="7A3E0C54" w:tentative="1">
      <w:start w:val="1"/>
      <w:numFmt w:val="lowerLetter"/>
      <w:lvlText w:val="%8."/>
      <w:lvlJc w:val="left"/>
      <w:pPr>
        <w:ind w:left="5760" w:hanging="360"/>
      </w:pPr>
    </w:lvl>
    <w:lvl w:ilvl="8" w:tplc="5B9A8084" w:tentative="1">
      <w:start w:val="1"/>
      <w:numFmt w:val="lowerRoman"/>
      <w:lvlText w:val="%9."/>
      <w:lvlJc w:val="right"/>
      <w:pPr>
        <w:ind w:left="6480" w:hanging="180"/>
      </w:pPr>
    </w:lvl>
  </w:abstractNum>
  <w:abstractNum w:abstractNumId="11" w15:restartNumberingAfterBreak="0">
    <w:nsid w:val="49BA285C"/>
    <w:multiLevelType w:val="hybridMultilevel"/>
    <w:tmpl w:val="24A2E6EE"/>
    <w:lvl w:ilvl="0" w:tplc="7DC689F4">
      <w:start w:val="1"/>
      <w:numFmt w:val="decimal"/>
      <w:lvlText w:val="%1."/>
      <w:lvlJc w:val="left"/>
      <w:pPr>
        <w:ind w:left="720" w:hanging="360"/>
      </w:pPr>
      <w:rPr>
        <w:b/>
      </w:rPr>
    </w:lvl>
    <w:lvl w:ilvl="1" w:tplc="BEA8A698">
      <w:start w:val="1"/>
      <w:numFmt w:val="decimal"/>
      <w:lvlText w:val="%2)"/>
      <w:lvlJc w:val="left"/>
      <w:pPr>
        <w:ind w:left="1440" w:hanging="360"/>
      </w:pPr>
      <w:rPr>
        <w:rFonts w:hint="default"/>
      </w:rPr>
    </w:lvl>
    <w:lvl w:ilvl="2" w:tplc="9B64B3C8" w:tentative="1">
      <w:start w:val="1"/>
      <w:numFmt w:val="lowerRoman"/>
      <w:lvlText w:val="%3."/>
      <w:lvlJc w:val="right"/>
      <w:pPr>
        <w:ind w:left="2160" w:hanging="180"/>
      </w:pPr>
    </w:lvl>
    <w:lvl w:ilvl="3" w:tplc="B2BC46D2" w:tentative="1">
      <w:start w:val="1"/>
      <w:numFmt w:val="decimal"/>
      <w:lvlText w:val="%4."/>
      <w:lvlJc w:val="left"/>
      <w:pPr>
        <w:ind w:left="2880" w:hanging="360"/>
      </w:pPr>
    </w:lvl>
    <w:lvl w:ilvl="4" w:tplc="76A40E72" w:tentative="1">
      <w:start w:val="1"/>
      <w:numFmt w:val="lowerLetter"/>
      <w:lvlText w:val="%5."/>
      <w:lvlJc w:val="left"/>
      <w:pPr>
        <w:ind w:left="3600" w:hanging="360"/>
      </w:pPr>
    </w:lvl>
    <w:lvl w:ilvl="5" w:tplc="AC8E2E0A" w:tentative="1">
      <w:start w:val="1"/>
      <w:numFmt w:val="lowerRoman"/>
      <w:lvlText w:val="%6."/>
      <w:lvlJc w:val="right"/>
      <w:pPr>
        <w:ind w:left="4320" w:hanging="180"/>
      </w:pPr>
    </w:lvl>
    <w:lvl w:ilvl="6" w:tplc="88827EA8" w:tentative="1">
      <w:start w:val="1"/>
      <w:numFmt w:val="decimal"/>
      <w:lvlText w:val="%7."/>
      <w:lvlJc w:val="left"/>
      <w:pPr>
        <w:ind w:left="5040" w:hanging="360"/>
      </w:pPr>
    </w:lvl>
    <w:lvl w:ilvl="7" w:tplc="920C6058" w:tentative="1">
      <w:start w:val="1"/>
      <w:numFmt w:val="lowerLetter"/>
      <w:lvlText w:val="%8."/>
      <w:lvlJc w:val="left"/>
      <w:pPr>
        <w:ind w:left="5760" w:hanging="360"/>
      </w:pPr>
    </w:lvl>
    <w:lvl w:ilvl="8" w:tplc="8FB20B12" w:tentative="1">
      <w:start w:val="1"/>
      <w:numFmt w:val="lowerRoman"/>
      <w:lvlText w:val="%9."/>
      <w:lvlJc w:val="right"/>
      <w:pPr>
        <w:ind w:left="6480" w:hanging="180"/>
      </w:pPr>
    </w:lvl>
  </w:abstractNum>
  <w:abstractNum w:abstractNumId="12" w15:restartNumberingAfterBreak="0">
    <w:nsid w:val="4AEB6A1F"/>
    <w:multiLevelType w:val="hybridMultilevel"/>
    <w:tmpl w:val="91CE26D0"/>
    <w:lvl w:ilvl="0" w:tplc="5B44DC00">
      <w:start w:val="1"/>
      <w:numFmt w:val="decimal"/>
      <w:lvlText w:val="%1."/>
      <w:lvlJc w:val="left"/>
      <w:pPr>
        <w:ind w:left="643" w:hanging="360"/>
      </w:pPr>
      <w:rPr>
        <w:rFonts w:hint="default"/>
        <w:b/>
      </w:rPr>
    </w:lvl>
    <w:lvl w:ilvl="1" w:tplc="705E5134">
      <w:start w:val="1"/>
      <w:numFmt w:val="decimal"/>
      <w:lvlText w:val="%2)"/>
      <w:lvlJc w:val="left"/>
      <w:pPr>
        <w:ind w:left="1114" w:hanging="360"/>
      </w:pPr>
      <w:rPr>
        <w:rFonts w:hint="default"/>
      </w:rPr>
    </w:lvl>
    <w:lvl w:ilvl="2" w:tplc="D2326890" w:tentative="1">
      <w:start w:val="1"/>
      <w:numFmt w:val="lowerRoman"/>
      <w:lvlText w:val="%3."/>
      <w:lvlJc w:val="right"/>
      <w:pPr>
        <w:ind w:left="1834" w:hanging="180"/>
      </w:pPr>
    </w:lvl>
    <w:lvl w:ilvl="3" w:tplc="CA76CA20" w:tentative="1">
      <w:start w:val="1"/>
      <w:numFmt w:val="decimal"/>
      <w:lvlText w:val="%4."/>
      <w:lvlJc w:val="left"/>
      <w:pPr>
        <w:ind w:left="2554" w:hanging="360"/>
      </w:pPr>
    </w:lvl>
    <w:lvl w:ilvl="4" w:tplc="C3622C10" w:tentative="1">
      <w:start w:val="1"/>
      <w:numFmt w:val="lowerLetter"/>
      <w:lvlText w:val="%5."/>
      <w:lvlJc w:val="left"/>
      <w:pPr>
        <w:ind w:left="3274" w:hanging="360"/>
      </w:pPr>
    </w:lvl>
    <w:lvl w:ilvl="5" w:tplc="C97AC946" w:tentative="1">
      <w:start w:val="1"/>
      <w:numFmt w:val="lowerRoman"/>
      <w:lvlText w:val="%6."/>
      <w:lvlJc w:val="right"/>
      <w:pPr>
        <w:ind w:left="3994" w:hanging="180"/>
      </w:pPr>
    </w:lvl>
    <w:lvl w:ilvl="6" w:tplc="3B1C27EC" w:tentative="1">
      <w:start w:val="1"/>
      <w:numFmt w:val="decimal"/>
      <w:lvlText w:val="%7."/>
      <w:lvlJc w:val="left"/>
      <w:pPr>
        <w:ind w:left="4714" w:hanging="360"/>
      </w:pPr>
    </w:lvl>
    <w:lvl w:ilvl="7" w:tplc="EFC4CCFC" w:tentative="1">
      <w:start w:val="1"/>
      <w:numFmt w:val="lowerLetter"/>
      <w:lvlText w:val="%8."/>
      <w:lvlJc w:val="left"/>
      <w:pPr>
        <w:ind w:left="5434" w:hanging="360"/>
      </w:pPr>
    </w:lvl>
    <w:lvl w:ilvl="8" w:tplc="7A78F26C" w:tentative="1">
      <w:start w:val="1"/>
      <w:numFmt w:val="lowerRoman"/>
      <w:lvlText w:val="%9."/>
      <w:lvlJc w:val="right"/>
      <w:pPr>
        <w:ind w:left="6154" w:hanging="180"/>
      </w:pPr>
    </w:lvl>
  </w:abstractNum>
  <w:abstractNum w:abstractNumId="13" w15:restartNumberingAfterBreak="0">
    <w:nsid w:val="4BA4110C"/>
    <w:multiLevelType w:val="hybridMultilevel"/>
    <w:tmpl w:val="EF0E9276"/>
    <w:lvl w:ilvl="0" w:tplc="6B1EE1C4">
      <w:start w:val="1"/>
      <w:numFmt w:val="decimal"/>
      <w:lvlText w:val="%1)"/>
      <w:lvlJc w:val="left"/>
      <w:pPr>
        <w:ind w:left="720" w:hanging="360"/>
      </w:pPr>
      <w:rPr>
        <w:b/>
      </w:rPr>
    </w:lvl>
    <w:lvl w:ilvl="1" w:tplc="99F4A422">
      <w:start w:val="1"/>
      <w:numFmt w:val="lowerLetter"/>
      <w:lvlText w:val="%2."/>
      <w:lvlJc w:val="left"/>
      <w:pPr>
        <w:ind w:left="1440" w:hanging="360"/>
      </w:pPr>
    </w:lvl>
    <w:lvl w:ilvl="2" w:tplc="2FB23356" w:tentative="1">
      <w:start w:val="1"/>
      <w:numFmt w:val="lowerRoman"/>
      <w:lvlText w:val="%3."/>
      <w:lvlJc w:val="right"/>
      <w:pPr>
        <w:ind w:left="2160" w:hanging="180"/>
      </w:pPr>
    </w:lvl>
    <w:lvl w:ilvl="3" w:tplc="E83A8970" w:tentative="1">
      <w:start w:val="1"/>
      <w:numFmt w:val="decimal"/>
      <w:lvlText w:val="%4."/>
      <w:lvlJc w:val="left"/>
      <w:pPr>
        <w:ind w:left="2880" w:hanging="360"/>
      </w:pPr>
    </w:lvl>
    <w:lvl w:ilvl="4" w:tplc="16365416" w:tentative="1">
      <w:start w:val="1"/>
      <w:numFmt w:val="lowerLetter"/>
      <w:lvlText w:val="%5."/>
      <w:lvlJc w:val="left"/>
      <w:pPr>
        <w:ind w:left="3600" w:hanging="360"/>
      </w:pPr>
    </w:lvl>
    <w:lvl w:ilvl="5" w:tplc="60284818" w:tentative="1">
      <w:start w:val="1"/>
      <w:numFmt w:val="lowerRoman"/>
      <w:lvlText w:val="%6."/>
      <w:lvlJc w:val="right"/>
      <w:pPr>
        <w:ind w:left="4320" w:hanging="180"/>
      </w:pPr>
    </w:lvl>
    <w:lvl w:ilvl="6" w:tplc="3E42B33A" w:tentative="1">
      <w:start w:val="1"/>
      <w:numFmt w:val="decimal"/>
      <w:lvlText w:val="%7."/>
      <w:lvlJc w:val="left"/>
      <w:pPr>
        <w:ind w:left="5040" w:hanging="360"/>
      </w:pPr>
    </w:lvl>
    <w:lvl w:ilvl="7" w:tplc="48C4D330" w:tentative="1">
      <w:start w:val="1"/>
      <w:numFmt w:val="lowerLetter"/>
      <w:lvlText w:val="%8."/>
      <w:lvlJc w:val="left"/>
      <w:pPr>
        <w:ind w:left="5760" w:hanging="360"/>
      </w:pPr>
    </w:lvl>
    <w:lvl w:ilvl="8" w:tplc="932A346C" w:tentative="1">
      <w:start w:val="1"/>
      <w:numFmt w:val="lowerRoman"/>
      <w:lvlText w:val="%9."/>
      <w:lvlJc w:val="right"/>
      <w:pPr>
        <w:ind w:left="6480" w:hanging="180"/>
      </w:pPr>
    </w:lvl>
  </w:abstractNum>
  <w:abstractNum w:abstractNumId="14" w15:restartNumberingAfterBreak="0">
    <w:nsid w:val="4BB80640"/>
    <w:multiLevelType w:val="hybridMultilevel"/>
    <w:tmpl w:val="934AF0B0"/>
    <w:lvl w:ilvl="0" w:tplc="DF6A84E0">
      <w:start w:val="1"/>
      <w:numFmt w:val="russianLower"/>
      <w:lvlText w:val="%1)"/>
      <w:lvlJc w:val="left"/>
      <w:pPr>
        <w:ind w:left="754" w:hanging="360"/>
      </w:pPr>
      <w:rPr>
        <w:rFonts w:hint="default"/>
        <w:b/>
      </w:rPr>
    </w:lvl>
    <w:lvl w:ilvl="1" w:tplc="E8EEA786" w:tentative="1">
      <w:start w:val="1"/>
      <w:numFmt w:val="lowerLetter"/>
      <w:lvlText w:val="%2."/>
      <w:lvlJc w:val="left"/>
      <w:pPr>
        <w:ind w:left="1474" w:hanging="360"/>
      </w:pPr>
    </w:lvl>
    <w:lvl w:ilvl="2" w:tplc="3C0E4222" w:tentative="1">
      <w:start w:val="1"/>
      <w:numFmt w:val="lowerRoman"/>
      <w:lvlText w:val="%3."/>
      <w:lvlJc w:val="right"/>
      <w:pPr>
        <w:ind w:left="2194" w:hanging="180"/>
      </w:pPr>
    </w:lvl>
    <w:lvl w:ilvl="3" w:tplc="8E2CB726" w:tentative="1">
      <w:start w:val="1"/>
      <w:numFmt w:val="decimal"/>
      <w:lvlText w:val="%4."/>
      <w:lvlJc w:val="left"/>
      <w:pPr>
        <w:ind w:left="2914" w:hanging="360"/>
      </w:pPr>
    </w:lvl>
    <w:lvl w:ilvl="4" w:tplc="BFE2F304" w:tentative="1">
      <w:start w:val="1"/>
      <w:numFmt w:val="lowerLetter"/>
      <w:lvlText w:val="%5."/>
      <w:lvlJc w:val="left"/>
      <w:pPr>
        <w:ind w:left="3634" w:hanging="360"/>
      </w:pPr>
    </w:lvl>
    <w:lvl w:ilvl="5" w:tplc="9D5E85AE" w:tentative="1">
      <w:start w:val="1"/>
      <w:numFmt w:val="lowerRoman"/>
      <w:lvlText w:val="%6."/>
      <w:lvlJc w:val="right"/>
      <w:pPr>
        <w:ind w:left="4354" w:hanging="180"/>
      </w:pPr>
    </w:lvl>
    <w:lvl w:ilvl="6" w:tplc="0D445FA0" w:tentative="1">
      <w:start w:val="1"/>
      <w:numFmt w:val="decimal"/>
      <w:lvlText w:val="%7."/>
      <w:lvlJc w:val="left"/>
      <w:pPr>
        <w:ind w:left="5074" w:hanging="360"/>
      </w:pPr>
    </w:lvl>
    <w:lvl w:ilvl="7" w:tplc="ED4C3158" w:tentative="1">
      <w:start w:val="1"/>
      <w:numFmt w:val="lowerLetter"/>
      <w:lvlText w:val="%8."/>
      <w:lvlJc w:val="left"/>
      <w:pPr>
        <w:ind w:left="5794" w:hanging="360"/>
      </w:pPr>
    </w:lvl>
    <w:lvl w:ilvl="8" w:tplc="84D8CAF6" w:tentative="1">
      <w:start w:val="1"/>
      <w:numFmt w:val="lowerRoman"/>
      <w:lvlText w:val="%9."/>
      <w:lvlJc w:val="right"/>
      <w:pPr>
        <w:ind w:left="6514" w:hanging="180"/>
      </w:pPr>
    </w:lvl>
  </w:abstractNum>
  <w:abstractNum w:abstractNumId="15" w15:restartNumberingAfterBreak="0">
    <w:nsid w:val="4CB16DCE"/>
    <w:multiLevelType w:val="hybridMultilevel"/>
    <w:tmpl w:val="496C3288"/>
    <w:lvl w:ilvl="0" w:tplc="36B08E18">
      <w:start w:val="1"/>
      <w:numFmt w:val="decimal"/>
      <w:lvlText w:val="%1."/>
      <w:lvlJc w:val="left"/>
      <w:pPr>
        <w:ind w:left="360" w:hanging="360"/>
      </w:pPr>
      <w:rPr>
        <w:b/>
      </w:rPr>
    </w:lvl>
    <w:lvl w:ilvl="1" w:tplc="C2CEE172">
      <w:start w:val="1"/>
      <w:numFmt w:val="lowerLetter"/>
      <w:lvlText w:val="%2."/>
      <w:lvlJc w:val="left"/>
      <w:pPr>
        <w:ind w:left="1440" w:hanging="360"/>
      </w:pPr>
    </w:lvl>
    <w:lvl w:ilvl="2" w:tplc="6AF24B92">
      <w:start w:val="1"/>
      <w:numFmt w:val="lowerRoman"/>
      <w:lvlText w:val="%3."/>
      <w:lvlJc w:val="right"/>
      <w:pPr>
        <w:ind w:left="2160" w:hanging="180"/>
      </w:pPr>
    </w:lvl>
    <w:lvl w:ilvl="3" w:tplc="A3801374">
      <w:start w:val="1"/>
      <w:numFmt w:val="decimal"/>
      <w:lvlText w:val="%4."/>
      <w:lvlJc w:val="left"/>
      <w:pPr>
        <w:ind w:left="2880" w:hanging="360"/>
      </w:pPr>
    </w:lvl>
    <w:lvl w:ilvl="4" w:tplc="915AA98A">
      <w:start w:val="1"/>
      <w:numFmt w:val="lowerLetter"/>
      <w:lvlText w:val="%5."/>
      <w:lvlJc w:val="left"/>
      <w:pPr>
        <w:ind w:left="3600" w:hanging="360"/>
      </w:pPr>
    </w:lvl>
    <w:lvl w:ilvl="5" w:tplc="93C8F6E0">
      <w:start w:val="1"/>
      <w:numFmt w:val="lowerRoman"/>
      <w:lvlText w:val="%6."/>
      <w:lvlJc w:val="right"/>
      <w:pPr>
        <w:ind w:left="4320" w:hanging="180"/>
      </w:pPr>
    </w:lvl>
    <w:lvl w:ilvl="6" w:tplc="A0AA08EE">
      <w:start w:val="1"/>
      <w:numFmt w:val="decimal"/>
      <w:lvlText w:val="%7."/>
      <w:lvlJc w:val="left"/>
      <w:pPr>
        <w:ind w:left="5040" w:hanging="360"/>
      </w:pPr>
    </w:lvl>
    <w:lvl w:ilvl="7" w:tplc="D8A84314">
      <w:start w:val="1"/>
      <w:numFmt w:val="lowerLetter"/>
      <w:lvlText w:val="%8."/>
      <w:lvlJc w:val="left"/>
      <w:pPr>
        <w:ind w:left="5760" w:hanging="360"/>
      </w:pPr>
    </w:lvl>
    <w:lvl w:ilvl="8" w:tplc="CD827958">
      <w:start w:val="1"/>
      <w:numFmt w:val="lowerRoman"/>
      <w:lvlText w:val="%9."/>
      <w:lvlJc w:val="right"/>
      <w:pPr>
        <w:ind w:left="6480" w:hanging="180"/>
      </w:pPr>
    </w:lvl>
  </w:abstractNum>
  <w:abstractNum w:abstractNumId="16" w15:restartNumberingAfterBreak="0">
    <w:nsid w:val="53B50B7C"/>
    <w:multiLevelType w:val="hybridMultilevel"/>
    <w:tmpl w:val="C5FE2CD2"/>
    <w:lvl w:ilvl="0" w:tplc="B8263FC6">
      <w:start w:val="1"/>
      <w:numFmt w:val="decimal"/>
      <w:lvlText w:val="%1)"/>
      <w:lvlJc w:val="left"/>
      <w:pPr>
        <w:ind w:left="720" w:hanging="360"/>
      </w:pPr>
    </w:lvl>
    <w:lvl w:ilvl="1" w:tplc="FCC0173C">
      <w:start w:val="1"/>
      <w:numFmt w:val="lowerLetter"/>
      <w:lvlText w:val="%2."/>
      <w:lvlJc w:val="left"/>
      <w:pPr>
        <w:ind w:left="1440" w:hanging="360"/>
      </w:pPr>
    </w:lvl>
    <w:lvl w:ilvl="2" w:tplc="BC1036F6" w:tentative="1">
      <w:start w:val="1"/>
      <w:numFmt w:val="lowerRoman"/>
      <w:lvlText w:val="%3."/>
      <w:lvlJc w:val="right"/>
      <w:pPr>
        <w:ind w:left="2160" w:hanging="180"/>
      </w:pPr>
    </w:lvl>
    <w:lvl w:ilvl="3" w:tplc="CCC08B30" w:tentative="1">
      <w:start w:val="1"/>
      <w:numFmt w:val="decimal"/>
      <w:lvlText w:val="%4."/>
      <w:lvlJc w:val="left"/>
      <w:pPr>
        <w:ind w:left="2880" w:hanging="360"/>
      </w:pPr>
    </w:lvl>
    <w:lvl w:ilvl="4" w:tplc="3A5C49C8" w:tentative="1">
      <w:start w:val="1"/>
      <w:numFmt w:val="lowerLetter"/>
      <w:lvlText w:val="%5."/>
      <w:lvlJc w:val="left"/>
      <w:pPr>
        <w:ind w:left="3600" w:hanging="360"/>
      </w:pPr>
    </w:lvl>
    <w:lvl w:ilvl="5" w:tplc="0B7CE6B0" w:tentative="1">
      <w:start w:val="1"/>
      <w:numFmt w:val="lowerRoman"/>
      <w:lvlText w:val="%6."/>
      <w:lvlJc w:val="right"/>
      <w:pPr>
        <w:ind w:left="4320" w:hanging="180"/>
      </w:pPr>
    </w:lvl>
    <w:lvl w:ilvl="6" w:tplc="9898996E" w:tentative="1">
      <w:start w:val="1"/>
      <w:numFmt w:val="decimal"/>
      <w:lvlText w:val="%7."/>
      <w:lvlJc w:val="left"/>
      <w:pPr>
        <w:ind w:left="5040" w:hanging="360"/>
      </w:pPr>
    </w:lvl>
    <w:lvl w:ilvl="7" w:tplc="7F988E90" w:tentative="1">
      <w:start w:val="1"/>
      <w:numFmt w:val="lowerLetter"/>
      <w:lvlText w:val="%8."/>
      <w:lvlJc w:val="left"/>
      <w:pPr>
        <w:ind w:left="5760" w:hanging="360"/>
      </w:pPr>
    </w:lvl>
    <w:lvl w:ilvl="8" w:tplc="D016782E" w:tentative="1">
      <w:start w:val="1"/>
      <w:numFmt w:val="lowerRoman"/>
      <w:lvlText w:val="%9."/>
      <w:lvlJc w:val="right"/>
      <w:pPr>
        <w:ind w:left="6480" w:hanging="180"/>
      </w:pPr>
    </w:lvl>
  </w:abstractNum>
  <w:abstractNum w:abstractNumId="17" w15:restartNumberingAfterBreak="0">
    <w:nsid w:val="59C64E05"/>
    <w:multiLevelType w:val="hybridMultilevel"/>
    <w:tmpl w:val="25C6982C"/>
    <w:lvl w:ilvl="0" w:tplc="18DC231A">
      <w:start w:val="1"/>
      <w:numFmt w:val="decimal"/>
      <w:lvlText w:val="%1)"/>
      <w:lvlJc w:val="left"/>
      <w:pPr>
        <w:ind w:left="720" w:hanging="360"/>
      </w:pPr>
      <w:rPr>
        <w:b/>
      </w:rPr>
    </w:lvl>
    <w:lvl w:ilvl="1" w:tplc="E21AA35C">
      <w:start w:val="1"/>
      <w:numFmt w:val="lowerLetter"/>
      <w:lvlText w:val="%2."/>
      <w:lvlJc w:val="left"/>
      <w:pPr>
        <w:ind w:left="1440" w:hanging="360"/>
      </w:pPr>
    </w:lvl>
    <w:lvl w:ilvl="2" w:tplc="9B14F844" w:tentative="1">
      <w:start w:val="1"/>
      <w:numFmt w:val="lowerRoman"/>
      <w:lvlText w:val="%3."/>
      <w:lvlJc w:val="right"/>
      <w:pPr>
        <w:ind w:left="2160" w:hanging="180"/>
      </w:pPr>
    </w:lvl>
    <w:lvl w:ilvl="3" w:tplc="15EC7D8C" w:tentative="1">
      <w:start w:val="1"/>
      <w:numFmt w:val="decimal"/>
      <w:lvlText w:val="%4."/>
      <w:lvlJc w:val="left"/>
      <w:pPr>
        <w:ind w:left="2880" w:hanging="360"/>
      </w:pPr>
    </w:lvl>
    <w:lvl w:ilvl="4" w:tplc="EA822386" w:tentative="1">
      <w:start w:val="1"/>
      <w:numFmt w:val="lowerLetter"/>
      <w:lvlText w:val="%5."/>
      <w:lvlJc w:val="left"/>
      <w:pPr>
        <w:ind w:left="3600" w:hanging="360"/>
      </w:pPr>
    </w:lvl>
    <w:lvl w:ilvl="5" w:tplc="114CECB4" w:tentative="1">
      <w:start w:val="1"/>
      <w:numFmt w:val="lowerRoman"/>
      <w:lvlText w:val="%6."/>
      <w:lvlJc w:val="right"/>
      <w:pPr>
        <w:ind w:left="4320" w:hanging="180"/>
      </w:pPr>
    </w:lvl>
    <w:lvl w:ilvl="6" w:tplc="6C7C32F2" w:tentative="1">
      <w:start w:val="1"/>
      <w:numFmt w:val="decimal"/>
      <w:lvlText w:val="%7."/>
      <w:lvlJc w:val="left"/>
      <w:pPr>
        <w:ind w:left="5040" w:hanging="360"/>
      </w:pPr>
    </w:lvl>
    <w:lvl w:ilvl="7" w:tplc="B4D4C336" w:tentative="1">
      <w:start w:val="1"/>
      <w:numFmt w:val="lowerLetter"/>
      <w:lvlText w:val="%8."/>
      <w:lvlJc w:val="left"/>
      <w:pPr>
        <w:ind w:left="5760" w:hanging="360"/>
      </w:pPr>
    </w:lvl>
    <w:lvl w:ilvl="8" w:tplc="A2DA0DA4" w:tentative="1">
      <w:start w:val="1"/>
      <w:numFmt w:val="lowerRoman"/>
      <w:lvlText w:val="%9."/>
      <w:lvlJc w:val="right"/>
      <w:pPr>
        <w:ind w:left="6480" w:hanging="180"/>
      </w:pPr>
    </w:lvl>
  </w:abstractNum>
  <w:abstractNum w:abstractNumId="18" w15:restartNumberingAfterBreak="0">
    <w:nsid w:val="5AEC634D"/>
    <w:multiLevelType w:val="hybridMultilevel"/>
    <w:tmpl w:val="992A4E32"/>
    <w:lvl w:ilvl="0" w:tplc="92568C82">
      <w:start w:val="1"/>
      <w:numFmt w:val="decimal"/>
      <w:lvlText w:val="%1)"/>
      <w:lvlJc w:val="left"/>
      <w:pPr>
        <w:ind w:left="720" w:hanging="360"/>
      </w:pPr>
    </w:lvl>
    <w:lvl w:ilvl="1" w:tplc="CD4ED664" w:tentative="1">
      <w:start w:val="1"/>
      <w:numFmt w:val="lowerLetter"/>
      <w:lvlText w:val="%2."/>
      <w:lvlJc w:val="left"/>
      <w:pPr>
        <w:ind w:left="1440" w:hanging="360"/>
      </w:pPr>
    </w:lvl>
    <w:lvl w:ilvl="2" w:tplc="5AC6DE20" w:tentative="1">
      <w:start w:val="1"/>
      <w:numFmt w:val="lowerRoman"/>
      <w:lvlText w:val="%3."/>
      <w:lvlJc w:val="right"/>
      <w:pPr>
        <w:ind w:left="2160" w:hanging="180"/>
      </w:pPr>
    </w:lvl>
    <w:lvl w:ilvl="3" w:tplc="FA043502" w:tentative="1">
      <w:start w:val="1"/>
      <w:numFmt w:val="decimal"/>
      <w:lvlText w:val="%4."/>
      <w:lvlJc w:val="left"/>
      <w:pPr>
        <w:ind w:left="2880" w:hanging="360"/>
      </w:pPr>
    </w:lvl>
    <w:lvl w:ilvl="4" w:tplc="EB28F6CE" w:tentative="1">
      <w:start w:val="1"/>
      <w:numFmt w:val="lowerLetter"/>
      <w:lvlText w:val="%5."/>
      <w:lvlJc w:val="left"/>
      <w:pPr>
        <w:ind w:left="3600" w:hanging="360"/>
      </w:pPr>
    </w:lvl>
    <w:lvl w:ilvl="5" w:tplc="D0A49A92" w:tentative="1">
      <w:start w:val="1"/>
      <w:numFmt w:val="lowerRoman"/>
      <w:lvlText w:val="%6."/>
      <w:lvlJc w:val="right"/>
      <w:pPr>
        <w:ind w:left="4320" w:hanging="180"/>
      </w:pPr>
    </w:lvl>
    <w:lvl w:ilvl="6" w:tplc="813C742E" w:tentative="1">
      <w:start w:val="1"/>
      <w:numFmt w:val="decimal"/>
      <w:lvlText w:val="%7."/>
      <w:lvlJc w:val="left"/>
      <w:pPr>
        <w:ind w:left="5040" w:hanging="360"/>
      </w:pPr>
    </w:lvl>
    <w:lvl w:ilvl="7" w:tplc="6582B268" w:tentative="1">
      <w:start w:val="1"/>
      <w:numFmt w:val="lowerLetter"/>
      <w:lvlText w:val="%8."/>
      <w:lvlJc w:val="left"/>
      <w:pPr>
        <w:ind w:left="5760" w:hanging="360"/>
      </w:pPr>
    </w:lvl>
    <w:lvl w:ilvl="8" w:tplc="B5AE41FC" w:tentative="1">
      <w:start w:val="1"/>
      <w:numFmt w:val="lowerRoman"/>
      <w:lvlText w:val="%9."/>
      <w:lvlJc w:val="right"/>
      <w:pPr>
        <w:ind w:left="6480" w:hanging="180"/>
      </w:pPr>
    </w:lvl>
  </w:abstractNum>
  <w:abstractNum w:abstractNumId="19" w15:restartNumberingAfterBreak="0">
    <w:nsid w:val="79F45669"/>
    <w:multiLevelType w:val="hybridMultilevel"/>
    <w:tmpl w:val="85DCA8BC"/>
    <w:lvl w:ilvl="0" w:tplc="CAF240A4">
      <w:start w:val="1"/>
      <w:numFmt w:val="decimal"/>
      <w:lvlText w:val="%1)"/>
      <w:lvlJc w:val="left"/>
      <w:pPr>
        <w:ind w:left="720" w:hanging="360"/>
      </w:pPr>
      <w:rPr>
        <w:b/>
      </w:rPr>
    </w:lvl>
    <w:lvl w:ilvl="1" w:tplc="24F29BCE" w:tentative="1">
      <w:start w:val="1"/>
      <w:numFmt w:val="lowerLetter"/>
      <w:lvlText w:val="%2."/>
      <w:lvlJc w:val="left"/>
      <w:pPr>
        <w:ind w:left="1440" w:hanging="360"/>
      </w:pPr>
    </w:lvl>
    <w:lvl w:ilvl="2" w:tplc="C04C9F04" w:tentative="1">
      <w:start w:val="1"/>
      <w:numFmt w:val="lowerRoman"/>
      <w:lvlText w:val="%3."/>
      <w:lvlJc w:val="right"/>
      <w:pPr>
        <w:ind w:left="2160" w:hanging="180"/>
      </w:pPr>
    </w:lvl>
    <w:lvl w:ilvl="3" w:tplc="C92E98FC" w:tentative="1">
      <w:start w:val="1"/>
      <w:numFmt w:val="decimal"/>
      <w:lvlText w:val="%4."/>
      <w:lvlJc w:val="left"/>
      <w:pPr>
        <w:ind w:left="2880" w:hanging="360"/>
      </w:pPr>
    </w:lvl>
    <w:lvl w:ilvl="4" w:tplc="7310BF44" w:tentative="1">
      <w:start w:val="1"/>
      <w:numFmt w:val="lowerLetter"/>
      <w:lvlText w:val="%5."/>
      <w:lvlJc w:val="left"/>
      <w:pPr>
        <w:ind w:left="3600" w:hanging="360"/>
      </w:pPr>
    </w:lvl>
    <w:lvl w:ilvl="5" w:tplc="4880C7D4" w:tentative="1">
      <w:start w:val="1"/>
      <w:numFmt w:val="lowerRoman"/>
      <w:lvlText w:val="%6."/>
      <w:lvlJc w:val="right"/>
      <w:pPr>
        <w:ind w:left="4320" w:hanging="180"/>
      </w:pPr>
    </w:lvl>
    <w:lvl w:ilvl="6" w:tplc="B48A9D42" w:tentative="1">
      <w:start w:val="1"/>
      <w:numFmt w:val="decimal"/>
      <w:lvlText w:val="%7."/>
      <w:lvlJc w:val="left"/>
      <w:pPr>
        <w:ind w:left="5040" w:hanging="360"/>
      </w:pPr>
    </w:lvl>
    <w:lvl w:ilvl="7" w:tplc="64DA6556" w:tentative="1">
      <w:start w:val="1"/>
      <w:numFmt w:val="lowerLetter"/>
      <w:lvlText w:val="%8."/>
      <w:lvlJc w:val="left"/>
      <w:pPr>
        <w:ind w:left="5760" w:hanging="360"/>
      </w:pPr>
    </w:lvl>
    <w:lvl w:ilvl="8" w:tplc="F0E41EE4" w:tentative="1">
      <w:start w:val="1"/>
      <w:numFmt w:val="lowerRoman"/>
      <w:lvlText w:val="%9."/>
      <w:lvlJc w:val="right"/>
      <w:pPr>
        <w:ind w:left="6480" w:hanging="180"/>
      </w:pPr>
    </w:lvl>
  </w:abstractNum>
  <w:abstractNum w:abstractNumId="20" w15:restartNumberingAfterBreak="0">
    <w:nsid w:val="7C0A561A"/>
    <w:multiLevelType w:val="hybridMultilevel"/>
    <w:tmpl w:val="C5FE2CD2"/>
    <w:lvl w:ilvl="0" w:tplc="5FA00D40">
      <w:start w:val="1"/>
      <w:numFmt w:val="decimal"/>
      <w:lvlText w:val="%1)"/>
      <w:lvlJc w:val="left"/>
      <w:pPr>
        <w:ind w:left="720" w:hanging="360"/>
      </w:pPr>
    </w:lvl>
    <w:lvl w:ilvl="1" w:tplc="BB789F30">
      <w:start w:val="1"/>
      <w:numFmt w:val="lowerLetter"/>
      <w:lvlText w:val="%2."/>
      <w:lvlJc w:val="left"/>
      <w:pPr>
        <w:ind w:left="1440" w:hanging="360"/>
      </w:pPr>
    </w:lvl>
    <w:lvl w:ilvl="2" w:tplc="622C867A" w:tentative="1">
      <w:start w:val="1"/>
      <w:numFmt w:val="lowerRoman"/>
      <w:lvlText w:val="%3."/>
      <w:lvlJc w:val="right"/>
      <w:pPr>
        <w:ind w:left="2160" w:hanging="180"/>
      </w:pPr>
    </w:lvl>
    <w:lvl w:ilvl="3" w:tplc="6EE4C016" w:tentative="1">
      <w:start w:val="1"/>
      <w:numFmt w:val="decimal"/>
      <w:lvlText w:val="%4."/>
      <w:lvlJc w:val="left"/>
      <w:pPr>
        <w:ind w:left="2880" w:hanging="360"/>
      </w:pPr>
    </w:lvl>
    <w:lvl w:ilvl="4" w:tplc="8D34924E" w:tentative="1">
      <w:start w:val="1"/>
      <w:numFmt w:val="lowerLetter"/>
      <w:lvlText w:val="%5."/>
      <w:lvlJc w:val="left"/>
      <w:pPr>
        <w:ind w:left="3600" w:hanging="360"/>
      </w:pPr>
    </w:lvl>
    <w:lvl w:ilvl="5" w:tplc="49361324" w:tentative="1">
      <w:start w:val="1"/>
      <w:numFmt w:val="lowerRoman"/>
      <w:lvlText w:val="%6."/>
      <w:lvlJc w:val="right"/>
      <w:pPr>
        <w:ind w:left="4320" w:hanging="180"/>
      </w:pPr>
    </w:lvl>
    <w:lvl w:ilvl="6" w:tplc="B6405F1E" w:tentative="1">
      <w:start w:val="1"/>
      <w:numFmt w:val="decimal"/>
      <w:lvlText w:val="%7."/>
      <w:lvlJc w:val="left"/>
      <w:pPr>
        <w:ind w:left="5040" w:hanging="360"/>
      </w:pPr>
    </w:lvl>
    <w:lvl w:ilvl="7" w:tplc="84B24712" w:tentative="1">
      <w:start w:val="1"/>
      <w:numFmt w:val="lowerLetter"/>
      <w:lvlText w:val="%8."/>
      <w:lvlJc w:val="left"/>
      <w:pPr>
        <w:ind w:left="5760" w:hanging="360"/>
      </w:pPr>
    </w:lvl>
    <w:lvl w:ilvl="8" w:tplc="D942722C" w:tentative="1">
      <w:start w:val="1"/>
      <w:numFmt w:val="lowerRoman"/>
      <w:lvlText w:val="%9."/>
      <w:lvlJc w:val="right"/>
      <w:pPr>
        <w:ind w:left="6480" w:hanging="180"/>
      </w:pPr>
    </w:lvl>
  </w:abstractNum>
  <w:abstractNum w:abstractNumId="21" w15:restartNumberingAfterBreak="0">
    <w:nsid w:val="7E7D5A81"/>
    <w:multiLevelType w:val="hybridMultilevel"/>
    <w:tmpl w:val="CA8CFD50"/>
    <w:lvl w:ilvl="0" w:tplc="9EF6CBBA">
      <w:start w:val="1"/>
      <w:numFmt w:val="decimal"/>
      <w:lvlText w:val="%1."/>
      <w:lvlJc w:val="left"/>
      <w:pPr>
        <w:ind w:left="720" w:hanging="360"/>
      </w:pPr>
      <w:rPr>
        <w:rFonts w:hint="default"/>
      </w:rPr>
    </w:lvl>
    <w:lvl w:ilvl="1" w:tplc="2EA4C944" w:tentative="1">
      <w:start w:val="1"/>
      <w:numFmt w:val="lowerLetter"/>
      <w:lvlText w:val="%2."/>
      <w:lvlJc w:val="left"/>
      <w:pPr>
        <w:ind w:left="1440" w:hanging="360"/>
      </w:pPr>
    </w:lvl>
    <w:lvl w:ilvl="2" w:tplc="B07E57DE" w:tentative="1">
      <w:start w:val="1"/>
      <w:numFmt w:val="lowerRoman"/>
      <w:lvlText w:val="%3."/>
      <w:lvlJc w:val="right"/>
      <w:pPr>
        <w:ind w:left="2160" w:hanging="180"/>
      </w:pPr>
    </w:lvl>
    <w:lvl w:ilvl="3" w:tplc="6B18025A" w:tentative="1">
      <w:start w:val="1"/>
      <w:numFmt w:val="decimal"/>
      <w:lvlText w:val="%4."/>
      <w:lvlJc w:val="left"/>
      <w:pPr>
        <w:ind w:left="2880" w:hanging="360"/>
      </w:pPr>
    </w:lvl>
    <w:lvl w:ilvl="4" w:tplc="B4C8FA40" w:tentative="1">
      <w:start w:val="1"/>
      <w:numFmt w:val="lowerLetter"/>
      <w:lvlText w:val="%5."/>
      <w:lvlJc w:val="left"/>
      <w:pPr>
        <w:ind w:left="3600" w:hanging="360"/>
      </w:pPr>
    </w:lvl>
    <w:lvl w:ilvl="5" w:tplc="22D493A4" w:tentative="1">
      <w:start w:val="1"/>
      <w:numFmt w:val="lowerRoman"/>
      <w:lvlText w:val="%6."/>
      <w:lvlJc w:val="right"/>
      <w:pPr>
        <w:ind w:left="4320" w:hanging="180"/>
      </w:pPr>
    </w:lvl>
    <w:lvl w:ilvl="6" w:tplc="6E866D5C" w:tentative="1">
      <w:start w:val="1"/>
      <w:numFmt w:val="decimal"/>
      <w:lvlText w:val="%7."/>
      <w:lvlJc w:val="left"/>
      <w:pPr>
        <w:ind w:left="5040" w:hanging="360"/>
      </w:pPr>
    </w:lvl>
    <w:lvl w:ilvl="7" w:tplc="D286E3B4" w:tentative="1">
      <w:start w:val="1"/>
      <w:numFmt w:val="lowerLetter"/>
      <w:lvlText w:val="%8."/>
      <w:lvlJc w:val="left"/>
      <w:pPr>
        <w:ind w:left="5760" w:hanging="360"/>
      </w:pPr>
    </w:lvl>
    <w:lvl w:ilvl="8" w:tplc="ED509A06" w:tentative="1">
      <w:start w:val="1"/>
      <w:numFmt w:val="lowerRoman"/>
      <w:lvlText w:val="%9."/>
      <w:lvlJc w:val="right"/>
      <w:pPr>
        <w:ind w:left="6480" w:hanging="180"/>
      </w:pPr>
    </w:lvl>
  </w:abstractNum>
  <w:num w:numId="1" w16cid:durableId="1562902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6020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5217343">
    <w:abstractNumId w:val="7"/>
  </w:num>
  <w:num w:numId="4" w16cid:durableId="1175726193">
    <w:abstractNumId w:val="21"/>
  </w:num>
  <w:num w:numId="5" w16cid:durableId="768935311">
    <w:abstractNumId w:val="15"/>
  </w:num>
  <w:num w:numId="6" w16cid:durableId="1574663649">
    <w:abstractNumId w:val="0"/>
  </w:num>
  <w:num w:numId="7" w16cid:durableId="1883469774">
    <w:abstractNumId w:val="3"/>
  </w:num>
  <w:num w:numId="8" w16cid:durableId="607196646">
    <w:abstractNumId w:val="19"/>
  </w:num>
  <w:num w:numId="9" w16cid:durableId="83960181">
    <w:abstractNumId w:val="11"/>
  </w:num>
  <w:num w:numId="10" w16cid:durableId="1152521800">
    <w:abstractNumId w:val="20"/>
  </w:num>
  <w:num w:numId="11" w16cid:durableId="1064989816">
    <w:abstractNumId w:val="10"/>
  </w:num>
  <w:num w:numId="12" w16cid:durableId="474488238">
    <w:abstractNumId w:val="9"/>
  </w:num>
  <w:num w:numId="13" w16cid:durableId="1370641699">
    <w:abstractNumId w:val="16"/>
  </w:num>
  <w:num w:numId="14" w16cid:durableId="1922710524">
    <w:abstractNumId w:val="5"/>
  </w:num>
  <w:num w:numId="15" w16cid:durableId="215312195">
    <w:abstractNumId w:val="6"/>
  </w:num>
  <w:num w:numId="16" w16cid:durableId="1063066919">
    <w:abstractNumId w:val="18"/>
  </w:num>
  <w:num w:numId="17" w16cid:durableId="1027678440">
    <w:abstractNumId w:val="2"/>
  </w:num>
  <w:num w:numId="18" w16cid:durableId="1436562501">
    <w:abstractNumId w:val="1"/>
  </w:num>
  <w:num w:numId="19" w16cid:durableId="259728013">
    <w:abstractNumId w:val="12"/>
  </w:num>
  <w:num w:numId="20" w16cid:durableId="1102267648">
    <w:abstractNumId w:val="17"/>
  </w:num>
  <w:num w:numId="21" w16cid:durableId="1854614451">
    <w:abstractNumId w:val="13"/>
  </w:num>
  <w:num w:numId="22" w16cid:durableId="1250315444">
    <w:abstractNumId w:val="4"/>
  </w:num>
  <w:num w:numId="23" w16cid:durableId="17415587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96D"/>
    <w:rsid w:val="000E1C49"/>
    <w:rsid w:val="001B49A0"/>
    <w:rsid w:val="002555C8"/>
    <w:rsid w:val="002C1F43"/>
    <w:rsid w:val="00380839"/>
    <w:rsid w:val="00613481"/>
    <w:rsid w:val="006A4317"/>
    <w:rsid w:val="006C5116"/>
    <w:rsid w:val="00776578"/>
    <w:rsid w:val="0084096D"/>
    <w:rsid w:val="008F51CF"/>
    <w:rsid w:val="00B94128"/>
    <w:rsid w:val="00CC3999"/>
    <w:rsid w:val="00EF4130"/>
    <w:rsid w:val="00F63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80E42"/>
  <w15:docId w15:val="{C251610C-10AB-4221-89E1-9DAF5CF3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10B9E"/>
    <w:rPr>
      <w:color w:val="0000FF"/>
      <w:u w:val="single"/>
    </w:rPr>
  </w:style>
  <w:style w:type="paragraph" w:styleId="a4">
    <w:name w:val="List Paragraph"/>
    <w:aliases w:val="1Булет,Bullet List,FooterText,GOST_TableList,List Paragraph_,List Paragraph_0,Paragraphe de liste1,Table-Normal,Use Case List Paragraph,lp1,numbered,Абзац основного текста,Абзац списка литеральный,Булет1,Маркер,Ненумерованный список"/>
    <w:basedOn w:val="a"/>
    <w:link w:val="a5"/>
    <w:uiPriority w:val="34"/>
    <w:qFormat/>
    <w:rsid w:val="00110B9E"/>
    <w:pPr>
      <w:ind w:left="720"/>
      <w:contextualSpacing/>
    </w:pPr>
  </w:style>
  <w:style w:type="character" w:customStyle="1" w:styleId="a5">
    <w:name w:val="Абзац списка Знак"/>
    <w:aliases w:val="1Булет Знак,Bullet List Знак,FooterText Знак,GOST_TableList Знак,List Paragraph_ Знак,List Paragraph_0 Знак,Paragraphe de liste1 Знак,Table-Normal Знак,Use Case List Paragraph Знак,lp1 Знак,numbered Знак,Абзац основного текста Знак"/>
    <w:link w:val="a4"/>
    <w:uiPriority w:val="34"/>
    <w:qFormat/>
    <w:locked/>
    <w:rsid w:val="00110B9E"/>
  </w:style>
  <w:style w:type="paragraph" w:styleId="a6">
    <w:name w:val="Normal (Web)"/>
    <w:aliases w:val=" Знак Знак, Знак Знак4, Знак Знак5,Знак Знак,Знак Знак4,Знак Знак5,Обычный (Web),Обычный (веб) Знак Знак,Обычный (веб) Знак1,Обычный (веб) Знак1 Знак Знак,Обычный (веб)1,Обычный (веб)11,Обычный (веб)111,Обычный (веб)2,Обычный (веб)21"/>
    <w:basedOn w:val="a"/>
    <w:link w:val="a7"/>
    <w:autoRedefine/>
    <w:unhideWhenUsed/>
    <w:qFormat/>
    <w:rsid w:val="00110B9E"/>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a8">
    <w:name w:val="Текст сноски Знак"/>
    <w:aliases w:val="F Знак,FSR footnote Знак,Footnote Text Char Знак1,Footnote Text Char Char Char Char Char Char Знак,Footnote Text Char Знак Знак1,Footnote Text Char Знак Знак Знак,Footnote Text Char Знак Знак Знак Знак Знак,lábléc Знак,Знак1 Знак1 Знак"/>
    <w:basedOn w:val="a0"/>
    <w:link w:val="a9"/>
    <w:uiPriority w:val="99"/>
    <w:qFormat/>
    <w:locked/>
    <w:rsid w:val="00110B9E"/>
  </w:style>
  <w:style w:type="paragraph" w:styleId="a9">
    <w:name w:val="footnote text"/>
    <w:aliases w:val="F,FSR footnote,Footnote Text Char,Footnote Text Char Char Char Char Char Char,Footnote Text Char Знак,Footnote Text Char Знак Знак,Footnote Text Char Знак Знак Знак Знак,Footnote Text Char2 Char,lábléc,Знак1 Знак1,Текст сноски Знак Знак"/>
    <w:basedOn w:val="a"/>
    <w:link w:val="a8"/>
    <w:uiPriority w:val="99"/>
    <w:unhideWhenUsed/>
    <w:qFormat/>
    <w:rsid w:val="00110B9E"/>
    <w:pPr>
      <w:spacing w:after="60" w:line="240" w:lineRule="auto"/>
      <w:jc w:val="both"/>
    </w:pPr>
  </w:style>
  <w:style w:type="character" w:customStyle="1" w:styleId="1">
    <w:name w:val="Текст сноски Знак1"/>
    <w:basedOn w:val="a0"/>
    <w:uiPriority w:val="99"/>
    <w:semiHidden/>
    <w:rsid w:val="00110B9E"/>
    <w:rPr>
      <w:sz w:val="20"/>
      <w:szCs w:val="20"/>
    </w:rPr>
  </w:style>
  <w:style w:type="character" w:customStyle="1" w:styleId="aa">
    <w:name w:val="Нижний колонтитул Знак"/>
    <w:basedOn w:val="a0"/>
    <w:link w:val="ab"/>
    <w:uiPriority w:val="99"/>
    <w:locked/>
    <w:rsid w:val="00110B9E"/>
    <w:rPr>
      <w:noProof/>
      <w:sz w:val="24"/>
    </w:rPr>
  </w:style>
  <w:style w:type="character" w:customStyle="1" w:styleId="ConsPlusNormal">
    <w:name w:val="ConsPlusNormal Знак"/>
    <w:link w:val="ConsPlusNormal0"/>
    <w:qFormat/>
    <w:locked/>
    <w:rsid w:val="00110B9E"/>
    <w:rPr>
      <w:rFonts w:ascii="Arial" w:hAnsi="Arial" w:cs="Arial"/>
    </w:rPr>
  </w:style>
  <w:style w:type="paragraph" w:customStyle="1" w:styleId="ConsPlusNormal0">
    <w:name w:val="ConsPlusNormal"/>
    <w:link w:val="ConsPlusNormal"/>
    <w:qFormat/>
    <w:rsid w:val="00110B9E"/>
    <w:pPr>
      <w:autoSpaceDE w:val="0"/>
      <w:autoSpaceDN w:val="0"/>
      <w:adjustRightInd w:val="0"/>
      <w:spacing w:after="0" w:line="240" w:lineRule="auto"/>
      <w:ind w:firstLine="720"/>
    </w:pPr>
    <w:rPr>
      <w:rFonts w:ascii="Arial" w:hAnsi="Arial" w:cs="Arial"/>
    </w:rPr>
  </w:style>
  <w:style w:type="character" w:styleId="ac">
    <w:name w:val="footnote reference"/>
    <w:aliases w:val="Ciae niinee 1,Ciae niinee-FN,SUPERS,Знак сноски 1,Знак сноски-FN"/>
    <w:uiPriority w:val="99"/>
    <w:unhideWhenUsed/>
    <w:qFormat/>
    <w:rsid w:val="00110B9E"/>
    <w:rPr>
      <w:vertAlign w:val="superscript"/>
    </w:rPr>
  </w:style>
  <w:style w:type="paragraph" w:styleId="ab">
    <w:name w:val="footer"/>
    <w:basedOn w:val="a"/>
    <w:link w:val="aa"/>
    <w:uiPriority w:val="99"/>
    <w:unhideWhenUsed/>
    <w:qFormat/>
    <w:rsid w:val="00110B9E"/>
    <w:pPr>
      <w:tabs>
        <w:tab w:val="center" w:pos="4677"/>
        <w:tab w:val="right" w:pos="9355"/>
      </w:tabs>
      <w:spacing w:after="0" w:line="240" w:lineRule="auto"/>
      <w:jc w:val="both"/>
    </w:pPr>
    <w:rPr>
      <w:noProof/>
      <w:sz w:val="24"/>
    </w:rPr>
  </w:style>
  <w:style w:type="character" w:customStyle="1" w:styleId="10">
    <w:name w:val="Нижний колонтитул Знак1"/>
    <w:basedOn w:val="a0"/>
    <w:uiPriority w:val="99"/>
    <w:semiHidden/>
    <w:rsid w:val="00110B9E"/>
  </w:style>
  <w:style w:type="paragraph" w:customStyle="1" w:styleId="s1">
    <w:name w:val="s_1"/>
    <w:basedOn w:val="a"/>
    <w:qFormat/>
    <w:rsid w:val="00110B9E"/>
    <w:pPr>
      <w:spacing w:before="280" w:after="280" w:line="240" w:lineRule="auto"/>
    </w:pPr>
    <w:rPr>
      <w:rFonts w:ascii="Times New Roman" w:eastAsia="Times New Roman" w:hAnsi="Times New Roman" w:cs="Times New Roman"/>
      <w:sz w:val="24"/>
      <w:szCs w:val="24"/>
      <w:lang w:eastAsia="zh-CN"/>
    </w:rPr>
  </w:style>
  <w:style w:type="table" w:styleId="ad">
    <w:name w:val="Table Grid"/>
    <w:basedOn w:val="a1"/>
    <w:uiPriority w:val="59"/>
    <w:rsid w:val="00110B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бычный (Интернет) Знак"/>
    <w:aliases w:val=" Знак Знак Знак, Знак Знак4 Знак, Знак Знак5 Знак,Знак Знак Знак,Знак Знак4 Знак,Знак Знак5 Знак,Обычный (Web) Знак,Обычный (веб) Знак Знак Знак,Обычный (веб) Знак1 Знак,Обычный (веб) Знак1 Знак Знак Знак,Обычный (веб)1 Знак"/>
    <w:link w:val="a6"/>
    <w:qFormat/>
    <w:locked/>
    <w:rsid w:val="00110B9E"/>
    <w:rPr>
      <w:rFonts w:ascii="Times New Roman" w:eastAsia="Times New Roman" w:hAnsi="Times New Roman" w:cs="Times New Roman"/>
      <w:sz w:val="24"/>
      <w:szCs w:val="24"/>
      <w:lang w:eastAsia="ru-RU"/>
    </w:rPr>
  </w:style>
  <w:style w:type="paragraph" w:styleId="ae">
    <w:name w:val="No Spacing"/>
    <w:aliases w:val="No Spacing_0,Бес интервала,для таблиц"/>
    <w:link w:val="af"/>
    <w:uiPriority w:val="1"/>
    <w:qFormat/>
    <w:rsid w:val="00604250"/>
    <w:pPr>
      <w:suppressAutoHyphens/>
      <w:spacing w:after="0" w:line="240" w:lineRule="auto"/>
    </w:pPr>
    <w:rPr>
      <w:rFonts w:ascii="Times New Roman" w:eastAsia="Times New Roman" w:hAnsi="Times New Roman" w:cs="Times New Roman"/>
      <w:sz w:val="24"/>
      <w:szCs w:val="24"/>
      <w:lang w:eastAsia="zh-CN"/>
    </w:rPr>
  </w:style>
  <w:style w:type="character" w:customStyle="1" w:styleId="af">
    <w:name w:val="Без интервала Знак"/>
    <w:aliases w:val="No Spacing_0 Знак,Бес интервала Знак,для таблиц Знак"/>
    <w:link w:val="ae"/>
    <w:uiPriority w:val="1"/>
    <w:qFormat/>
    <w:locked/>
    <w:rsid w:val="00604250"/>
    <w:rPr>
      <w:rFonts w:ascii="Times New Roman" w:eastAsia="Times New Roman" w:hAnsi="Times New Roman" w:cs="Times New Roman"/>
      <w:sz w:val="24"/>
      <w:szCs w:val="24"/>
      <w:lang w:eastAsia="zh-CN"/>
    </w:rPr>
  </w:style>
  <w:style w:type="paragraph" w:customStyle="1" w:styleId="Standarduser">
    <w:name w:val="Standard (user)"/>
    <w:rsid w:val="00CE291E"/>
    <w:pPr>
      <w:suppressAutoHyphens/>
      <w:autoSpaceDN w:val="0"/>
      <w:spacing w:after="0" w:line="240" w:lineRule="auto"/>
    </w:pPr>
    <w:rPr>
      <w:rFonts w:ascii="Liberation Serif" w:eastAsia="NSimSun" w:hAnsi="Liberation Serif" w:cs="Arial"/>
      <w:kern w:val="3"/>
      <w:sz w:val="24"/>
      <w:szCs w:val="24"/>
      <w:lang w:eastAsia="zh-CN" w:bidi="hi-IN"/>
    </w:rPr>
  </w:style>
  <w:style w:type="paragraph" w:customStyle="1" w:styleId="Standard">
    <w:name w:val="Standard"/>
    <w:rsid w:val="00D3592E"/>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f0">
    <w:name w:val="Intense Quote"/>
    <w:basedOn w:val="a"/>
    <w:next w:val="a"/>
    <w:link w:val="af1"/>
    <w:uiPriority w:val="30"/>
    <w:qFormat/>
    <w:rsid w:val="002B4B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1">
    <w:name w:val="Выделенная цитата Знак"/>
    <w:basedOn w:val="a0"/>
    <w:link w:val="af0"/>
    <w:uiPriority w:val="30"/>
    <w:rsid w:val="002B4B7E"/>
    <w:rPr>
      <w:i/>
      <w:iCs/>
      <w:color w:val="365F91" w:themeColor="accent1" w:themeShade="BF"/>
    </w:rPr>
  </w:style>
  <w:style w:type="character" w:customStyle="1" w:styleId="FontStyle11">
    <w:name w:val="Font Style11"/>
    <w:uiPriority w:val="99"/>
    <w:rsid w:val="00613481"/>
    <w:rPr>
      <w:rFonts w:ascii="Times New Roman" w:hAnsi="Times New Roman" w:cs="Times New Roman"/>
      <w:sz w:val="22"/>
      <w:szCs w:val="22"/>
    </w:rPr>
  </w:style>
  <w:style w:type="paragraph" w:customStyle="1" w:styleId="xmsonormalmrcssattr">
    <w:name w:val="x_msonormal_mr_css_attr"/>
    <w:basedOn w:val="a"/>
    <w:rsid w:val="006134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32</Pages>
  <Words>7136</Words>
  <Characters>40681</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Тучин Денис Сергеевич</dc:creator>
  <cp:lastModifiedBy>Александр Слисаренко</cp:lastModifiedBy>
  <cp:revision>4</cp:revision>
  <dcterms:created xsi:type="dcterms:W3CDTF">2026-10-02T13:27:00Z</dcterms:created>
  <dcterms:modified xsi:type="dcterms:W3CDTF">2026-10-16T11:05:00Z</dcterms:modified>
</cp:coreProperties>
</file>