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4AD12" w14:textId="77777777" w:rsidR="00A366EB" w:rsidRPr="008929AC" w:rsidRDefault="00A366EB" w:rsidP="00A366EB">
      <w:pPr>
        <w:autoSpaceDE w:val="0"/>
        <w:autoSpaceDN w:val="0"/>
        <w:adjustRightInd w:val="0"/>
        <w:ind w:left="5670" w:right="566"/>
        <w:textAlignment w:val="baseline"/>
        <w:rPr>
          <w:b/>
          <w:sz w:val="28"/>
          <w:szCs w:val="28"/>
        </w:rPr>
      </w:pPr>
      <w:r w:rsidRPr="008929AC">
        <w:rPr>
          <w:b/>
          <w:sz w:val="28"/>
          <w:szCs w:val="28"/>
        </w:rPr>
        <w:t>УТВЕРЖДАЮ</w:t>
      </w:r>
    </w:p>
    <w:p w14:paraId="0B9055A6" w14:textId="77777777" w:rsidR="00A366EB" w:rsidRPr="008929AC" w:rsidRDefault="00A366EB" w:rsidP="00A366EB">
      <w:pPr>
        <w:keepNext/>
        <w:keepLines/>
        <w:widowControl w:val="0"/>
        <w:suppressLineNumbers/>
        <w:ind w:left="4962"/>
        <w:rPr>
          <w:sz w:val="28"/>
          <w:szCs w:val="28"/>
        </w:rPr>
      </w:pPr>
      <w:r w:rsidRPr="008929AC">
        <w:rPr>
          <w:sz w:val="28"/>
          <w:szCs w:val="28"/>
        </w:rPr>
        <w:t>Ректор государственного автономного учр</w:t>
      </w:r>
      <w:r>
        <w:rPr>
          <w:sz w:val="28"/>
          <w:szCs w:val="28"/>
        </w:rPr>
        <w:t xml:space="preserve">еждения Калининградской области </w:t>
      </w:r>
      <w:r w:rsidRPr="008929AC">
        <w:rPr>
          <w:sz w:val="28"/>
          <w:szCs w:val="28"/>
        </w:rPr>
        <w:t>дополнительного профессионального образования «Институт развития образования»</w:t>
      </w:r>
    </w:p>
    <w:p w14:paraId="3B326712" w14:textId="77777777" w:rsidR="00A366EB" w:rsidRPr="008929AC" w:rsidRDefault="00A366EB" w:rsidP="00A366EB">
      <w:pPr>
        <w:autoSpaceDE w:val="0"/>
        <w:autoSpaceDN w:val="0"/>
        <w:adjustRightInd w:val="0"/>
        <w:ind w:left="4962"/>
        <w:textAlignment w:val="baseline"/>
        <w:rPr>
          <w:b/>
          <w:sz w:val="28"/>
          <w:szCs w:val="28"/>
        </w:rPr>
      </w:pPr>
      <w:r w:rsidRPr="008929AC">
        <w:rPr>
          <w:sz w:val="28"/>
          <w:szCs w:val="28"/>
        </w:rPr>
        <w:t>__________________ Л.А. Зорькина</w:t>
      </w:r>
    </w:p>
    <w:p w14:paraId="17A8E5FF" w14:textId="77777777" w:rsidR="00A366EB" w:rsidRPr="008929AC" w:rsidRDefault="00A366EB" w:rsidP="00A366EB">
      <w:pPr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14:paraId="458C33EA" w14:textId="77777777" w:rsidR="00A366EB" w:rsidRDefault="00A366EB" w:rsidP="00A366EB">
      <w:pPr>
        <w:autoSpaceDE w:val="0"/>
        <w:autoSpaceDN w:val="0"/>
        <w:adjustRightInd w:val="0"/>
        <w:ind w:right="566"/>
        <w:jc w:val="center"/>
        <w:textAlignment w:val="baseline"/>
        <w:rPr>
          <w:b/>
          <w:sz w:val="28"/>
          <w:szCs w:val="28"/>
        </w:rPr>
      </w:pPr>
      <w:r w:rsidRPr="008929AC">
        <w:rPr>
          <w:b/>
          <w:sz w:val="28"/>
          <w:szCs w:val="28"/>
        </w:rPr>
        <w:t xml:space="preserve">Часть </w:t>
      </w:r>
      <w:r w:rsidRPr="0038353E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</w:t>
      </w:r>
      <w:r w:rsidRPr="0038353E">
        <w:rPr>
          <w:b/>
          <w:sz w:val="28"/>
          <w:szCs w:val="28"/>
        </w:rPr>
        <w:t>I</w:t>
      </w:r>
      <w:r w:rsidRPr="008929AC">
        <w:rPr>
          <w:b/>
          <w:sz w:val="28"/>
          <w:szCs w:val="28"/>
        </w:rPr>
        <w:t xml:space="preserve"> Обоснование начальной (максимальной) цены договора (цены лота)</w:t>
      </w:r>
    </w:p>
    <w:p w14:paraId="02B59384" w14:textId="77777777" w:rsidR="00A366EB" w:rsidRPr="008929AC" w:rsidRDefault="00A366EB" w:rsidP="00A366EB">
      <w:pPr>
        <w:autoSpaceDE w:val="0"/>
        <w:autoSpaceDN w:val="0"/>
        <w:adjustRightInd w:val="0"/>
        <w:ind w:right="566"/>
        <w:jc w:val="center"/>
        <w:textAlignment w:val="baseline"/>
        <w:rPr>
          <w:b/>
          <w:sz w:val="28"/>
          <w:szCs w:val="28"/>
        </w:rPr>
      </w:pPr>
    </w:p>
    <w:p w14:paraId="1A88CF21" w14:textId="77777777" w:rsidR="00AA64CB" w:rsidRDefault="00000000">
      <w:pPr>
        <w:spacing w:after="8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ТЕХНИЧЕСКОЕ ЗАДАНИЕ</w:t>
      </w:r>
    </w:p>
    <w:p w14:paraId="0D7EDFE3" w14:textId="226EB135" w:rsidR="00AA64CB" w:rsidRPr="00877E75" w:rsidRDefault="00000000">
      <w:pPr>
        <w:spacing w:after="200" w:line="276" w:lineRule="auto"/>
        <w:jc w:val="center"/>
        <w:rPr>
          <w:b/>
          <w:bCs/>
        </w:rPr>
      </w:pPr>
      <w:r w:rsidRPr="00877E75">
        <w:rPr>
          <w:b/>
          <w:bCs/>
          <w:szCs w:val="22"/>
        </w:rPr>
        <w:t xml:space="preserve">на поставку персональных компьютеров </w:t>
      </w:r>
      <w:r w:rsidR="00D21F77" w:rsidRPr="00877E75">
        <w:rPr>
          <w:b/>
          <w:bCs/>
          <w:szCs w:val="22"/>
        </w:rPr>
        <w:t>с мони</w:t>
      </w:r>
      <w:r w:rsidR="00A366EB" w:rsidRPr="00877E75">
        <w:rPr>
          <w:b/>
          <w:bCs/>
          <w:szCs w:val="22"/>
        </w:rPr>
        <w:t>т</w:t>
      </w:r>
      <w:r w:rsidR="00D21F77" w:rsidRPr="00877E75">
        <w:rPr>
          <w:b/>
          <w:bCs/>
          <w:szCs w:val="22"/>
        </w:rPr>
        <w:t>орами</w:t>
      </w:r>
    </w:p>
    <w:p w14:paraId="575FB219" w14:textId="77777777" w:rsidR="00AA64CB" w:rsidRDefault="00000000">
      <w:pPr>
        <w:spacing w:after="120" w:line="276" w:lineRule="auto"/>
        <w:rPr>
          <w:b/>
          <w:bCs/>
          <w:szCs w:val="22"/>
        </w:rPr>
      </w:pPr>
      <w:r>
        <w:rPr>
          <w:b/>
          <w:bCs/>
          <w:szCs w:val="22"/>
        </w:rPr>
        <w:t>Количество поставляемого товара:</w:t>
      </w:r>
    </w:p>
    <w:tbl>
      <w:tblPr>
        <w:tblW w:w="9490" w:type="dxa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4054"/>
        <w:gridCol w:w="2126"/>
        <w:gridCol w:w="2410"/>
      </w:tblGrid>
      <w:tr w:rsidR="00AA64CB" w14:paraId="6FF5EAE6" w14:textId="77777777" w:rsidTr="007F3FE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14:paraId="0D40507D" w14:textId="77777777" w:rsidR="00AA64CB" w:rsidRDefault="0000000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№ п/п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14:paraId="775C71FF" w14:textId="77777777" w:rsidR="00AA64CB" w:rsidRDefault="00000000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Наименование товара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14:paraId="308E3262" w14:textId="77777777" w:rsidR="00AA64CB" w:rsidRDefault="0000000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Единицы измерения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A2F9F0F" w14:textId="77777777" w:rsidR="00AA64CB" w:rsidRDefault="0000000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Количество</w:t>
            </w:r>
          </w:p>
        </w:tc>
      </w:tr>
      <w:tr w:rsidR="00AA64CB" w14:paraId="3F3C8479" w14:textId="77777777" w:rsidTr="007F3FE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15B56" w14:textId="77777777" w:rsidR="00AA64CB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9CDBC" w14:textId="0CAF6710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Персональный компьютер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365075" w14:textId="788DF603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штука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B963F6" w14:textId="77777777" w:rsidR="00AA64CB" w:rsidRPr="00D21F77" w:rsidRDefault="00000000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2</w:t>
            </w:r>
          </w:p>
        </w:tc>
      </w:tr>
      <w:tr w:rsidR="00D21F77" w14:paraId="3C0B5D61" w14:textId="77777777" w:rsidTr="007F3FE2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814A7B" w14:textId="1B0A28EF" w:rsidR="00D21F77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3297A" w14:textId="296E6FA6" w:rsidR="00D21F77" w:rsidRDefault="00D21F77">
            <w:pPr>
              <w:rPr>
                <w:sz w:val="24"/>
              </w:rPr>
            </w:pPr>
            <w:r>
              <w:rPr>
                <w:sz w:val="24"/>
              </w:rPr>
              <w:t>Монитор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AEA2A" w14:textId="38ADBF5F" w:rsidR="00D21F77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штука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6139D" w14:textId="7C936557" w:rsidR="00D21F77" w:rsidRPr="00D21F77" w:rsidRDefault="00D21F77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2</w:t>
            </w:r>
          </w:p>
        </w:tc>
      </w:tr>
    </w:tbl>
    <w:p w14:paraId="0FB2E0F7" w14:textId="77777777" w:rsidR="00AA64CB" w:rsidRDefault="00000000">
      <w:pPr>
        <w:spacing w:before="280" w:after="120" w:line="276" w:lineRule="auto"/>
        <w:rPr>
          <w:b/>
          <w:bCs/>
          <w:szCs w:val="22"/>
        </w:rPr>
      </w:pPr>
      <w:r>
        <w:rPr>
          <w:b/>
          <w:bCs/>
          <w:szCs w:val="22"/>
        </w:rPr>
        <w:t>Технические характеристики и требования к поставляемому товару:</w:t>
      </w:r>
    </w:p>
    <w:tbl>
      <w:tblPr>
        <w:tblW w:w="9490" w:type="dxa"/>
        <w:tblLayout w:type="fixed"/>
        <w:tblCellMar>
          <w:left w:w="7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3798"/>
        <w:gridCol w:w="4593"/>
      </w:tblGrid>
      <w:tr w:rsidR="00AA64CB" w14:paraId="4EFE952F" w14:textId="77777777" w:rsidTr="00A366EB"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14:paraId="5C6D1063" w14:textId="77777777" w:rsidR="00AA64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№ п/п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14:paraId="5F1A89B1" w14:textId="77777777" w:rsidR="00AA64CB" w:rsidRDefault="00000000">
            <w:pPr>
              <w:ind w:left="57" w:right="57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Технические, функциональные и качественные, эксплуатационные характеристики товара</w:t>
            </w:r>
          </w:p>
        </w:tc>
        <w:tc>
          <w:tcPr>
            <w:tcW w:w="4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8214271" w14:textId="77777777" w:rsidR="00AA64CB" w:rsidRDefault="00000000">
            <w:pPr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 xml:space="preserve"> Требования к показателям</w:t>
            </w:r>
          </w:p>
        </w:tc>
      </w:tr>
      <w:tr w:rsidR="00D21F77" w:rsidRPr="00D21F77" w14:paraId="7545AA9E" w14:textId="77777777" w:rsidTr="00A366EB">
        <w:tc>
          <w:tcPr>
            <w:tcW w:w="94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2C2BE" w14:textId="791FCCCF" w:rsidR="00D21F77" w:rsidRPr="00D21F77" w:rsidRDefault="00D21F77" w:rsidP="00D21F7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I. </w:t>
            </w:r>
            <w:r w:rsidRPr="00D21F77">
              <w:rPr>
                <w:b/>
                <w:bCs/>
                <w:sz w:val="24"/>
              </w:rPr>
              <w:t>Персональный компьютер</w:t>
            </w:r>
          </w:p>
        </w:tc>
      </w:tr>
      <w:tr w:rsidR="00AA64CB" w:rsidRPr="00D21F77" w14:paraId="640E9D6F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26527" w14:textId="49F563C9" w:rsidR="00AA64CB" w:rsidRPr="00D21F77" w:rsidRDefault="00D21F77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F724C" w14:textId="1B157211" w:rsidR="00AA64CB" w:rsidRPr="00D21F77" w:rsidRDefault="00341C02">
            <w:pPr>
              <w:rPr>
                <w:sz w:val="24"/>
              </w:rPr>
            </w:pPr>
            <w:r w:rsidRPr="00D21F77">
              <w:rPr>
                <w:sz w:val="24"/>
              </w:rPr>
              <w:t>Без дискретной видеокарты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09206" w14:textId="70EF1E69" w:rsidR="00AA64CB" w:rsidRPr="00D21F77" w:rsidRDefault="00000000">
            <w:pPr>
              <w:rPr>
                <w:sz w:val="24"/>
              </w:rPr>
            </w:pPr>
            <w:r w:rsidRPr="00D21F77">
              <w:rPr>
                <w:sz w:val="24"/>
              </w:rPr>
              <w:t>Н</w:t>
            </w:r>
            <w:r w:rsidR="00341C02" w:rsidRPr="00D21F77">
              <w:rPr>
                <w:sz w:val="24"/>
              </w:rPr>
              <w:t>аличие</w:t>
            </w:r>
          </w:p>
        </w:tc>
      </w:tr>
      <w:tr w:rsidR="00D21F77" w:rsidRPr="00D21F77" w14:paraId="16FAAF3B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AA070" w14:textId="6163B602" w:rsidR="00D21F77" w:rsidRPr="00D21F77" w:rsidRDefault="00D21F77">
            <w:pPr>
              <w:jc w:val="center"/>
              <w:rPr>
                <w:sz w:val="24"/>
                <w:lang w:val="en-US"/>
              </w:rPr>
            </w:pPr>
            <w:r w:rsidRPr="00D21F77">
              <w:rPr>
                <w:sz w:val="24"/>
                <w:lang w:val="en-US"/>
              </w:rPr>
              <w:t>2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BAD0D" w14:textId="012A71C3" w:rsidR="00D21F77" w:rsidRPr="00D21F77" w:rsidRDefault="00D21F77">
            <w:pPr>
              <w:rPr>
                <w:sz w:val="24"/>
              </w:rPr>
            </w:pPr>
            <w:r w:rsidRPr="00D21F77">
              <w:rPr>
                <w:sz w:val="24"/>
              </w:rPr>
              <w:t>Процессор</w:t>
            </w:r>
          </w:p>
        </w:tc>
      </w:tr>
      <w:tr w:rsidR="00AA64CB" w14:paraId="0C9EEFDD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1264E" w14:textId="432F2996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736D5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Архитектура процессора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F6191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x86-64.</w:t>
            </w:r>
          </w:p>
        </w:tc>
      </w:tr>
      <w:tr w:rsidR="00AA64CB" w:rsidRPr="00EB5B10" w14:paraId="233E2FE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4B23F" w14:textId="5E2BFE1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7073B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Разъём процессора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D554D" w14:textId="313DDFAF" w:rsidR="00AA64CB" w:rsidRPr="00341C02" w:rsidRDefault="00000000">
            <w:pPr>
              <w:rPr>
                <w:sz w:val="24"/>
                <w:lang w:val="en-US"/>
              </w:rPr>
            </w:pPr>
            <w:r w:rsidRPr="00341C02">
              <w:rPr>
                <w:sz w:val="24"/>
                <w:lang w:val="en-US"/>
              </w:rPr>
              <w:t xml:space="preserve">Intel LGA 1851 </w:t>
            </w:r>
            <w:r w:rsidR="00341C02">
              <w:rPr>
                <w:sz w:val="24"/>
              </w:rPr>
              <w:t>или</w:t>
            </w:r>
            <w:r w:rsidRPr="00341C02">
              <w:rPr>
                <w:sz w:val="24"/>
                <w:lang w:val="en-US"/>
              </w:rPr>
              <w:t xml:space="preserve"> AMD AM5.</w:t>
            </w:r>
          </w:p>
        </w:tc>
      </w:tr>
      <w:tr w:rsidR="00AA64CB" w14:paraId="3C8F749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0B551" w14:textId="7353EAC6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8BCB1" w14:textId="1DFA998D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Количество ядер процессора</w:t>
            </w:r>
            <w:r w:rsidR="00341C02">
              <w:rPr>
                <w:sz w:val="24"/>
              </w:rPr>
              <w:t>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BAB1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</w:tr>
      <w:tr w:rsidR="00AA64CB" w14:paraId="315519A5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77EAB" w14:textId="64776ED7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35578" w14:textId="4567283F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Количество потоков процессора</w:t>
            </w:r>
            <w:r w:rsidR="00341C02">
              <w:rPr>
                <w:sz w:val="24"/>
              </w:rPr>
              <w:t>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28CE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12</w:t>
            </w:r>
          </w:p>
        </w:tc>
      </w:tr>
      <w:tr w:rsidR="00AA64CB" w14:paraId="3E6D939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5959A" w14:textId="4D78C4E9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8F37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Максимальная частота в режиме автоускорения, ГГц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FD5E5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4,7</w:t>
            </w:r>
          </w:p>
        </w:tc>
      </w:tr>
      <w:tr w:rsidR="00AA64CB" w14:paraId="0D8FD18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43385" w14:textId="4B177EB8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92E1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Объём кэша L3, МБ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ADC3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16</w:t>
            </w:r>
          </w:p>
        </w:tc>
      </w:tr>
      <w:tr w:rsidR="00AA64CB" w14:paraId="62853F1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4DDF6" w14:textId="4844F606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404A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Расчётная тепловая мощность, Вт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25B4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65 и не более 125</w:t>
            </w:r>
          </w:p>
        </w:tc>
      </w:tr>
      <w:tr w:rsidR="00AA64CB" w14:paraId="24F43DE8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30078" w14:textId="29330FC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.8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5D9A1" w14:textId="69B5599A" w:rsidR="00AA64CB" w:rsidRDefault="00341C02">
            <w:pPr>
              <w:rPr>
                <w:sz w:val="24"/>
              </w:rPr>
            </w:pPr>
            <w:r>
              <w:rPr>
                <w:sz w:val="24"/>
              </w:rPr>
              <w:t>Графическое ядро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ACDC2" w14:textId="6D3B5D28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</w:p>
        </w:tc>
      </w:tr>
      <w:tr w:rsidR="00AA64CB" w14:paraId="2B35152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7AA20" w14:textId="2ED0D394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.9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66AF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Исполнительные блоки встроенной графики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32BD4" w14:textId="34E9A9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Не менее 4 ядер Xe </w:t>
            </w:r>
            <w:r w:rsidR="00341C02">
              <w:rPr>
                <w:sz w:val="24"/>
              </w:rPr>
              <w:t>или</w:t>
            </w:r>
            <w:r>
              <w:rPr>
                <w:sz w:val="24"/>
              </w:rPr>
              <w:t xml:space="preserve"> не менее 12 Graphics Core Count.</w:t>
            </w:r>
          </w:p>
        </w:tc>
      </w:tr>
      <w:tr w:rsidR="00AA64CB" w14:paraId="74661A2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9F275" w14:textId="0403493A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.10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73232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Год начала выпуска процессора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D6AC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ранее 2024</w:t>
            </w:r>
          </w:p>
        </w:tc>
      </w:tr>
      <w:tr w:rsidR="00D21F77" w:rsidRPr="00D21F77" w14:paraId="133D8BF2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62AAB" w14:textId="293E3146" w:rsidR="00D21F77" w:rsidRPr="00D21F77" w:rsidRDefault="00D21F77">
            <w:pPr>
              <w:jc w:val="center"/>
              <w:rPr>
                <w:sz w:val="24"/>
                <w:lang w:val="en-US"/>
              </w:rPr>
            </w:pPr>
            <w:r w:rsidRPr="00D21F77">
              <w:rPr>
                <w:sz w:val="24"/>
                <w:lang w:val="en-US"/>
              </w:rPr>
              <w:t>3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B5CA1" w14:textId="51C3752B" w:rsidR="00D21F77" w:rsidRPr="00D21F77" w:rsidRDefault="00D21F77">
            <w:pPr>
              <w:rPr>
                <w:sz w:val="24"/>
              </w:rPr>
            </w:pPr>
            <w:r w:rsidRPr="00D21F77">
              <w:rPr>
                <w:sz w:val="24"/>
              </w:rPr>
              <w:t>Материнская плата</w:t>
            </w:r>
          </w:p>
        </w:tc>
      </w:tr>
      <w:tr w:rsidR="00AA64CB" w14:paraId="60D348B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E7557" w14:textId="432FCBBD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lastRenderedPageBreak/>
              <w:t>3</w:t>
            </w:r>
            <w:r>
              <w:rPr>
                <w:sz w:val="24"/>
              </w:rPr>
              <w:t>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86DD1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Форм-фактор материнской платы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98AEB" w14:textId="256FECFC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Micro-ATX </w:t>
            </w:r>
            <w:r w:rsidR="00341C02">
              <w:rPr>
                <w:sz w:val="24"/>
              </w:rPr>
              <w:t>или</w:t>
            </w:r>
            <w:r>
              <w:rPr>
                <w:sz w:val="24"/>
              </w:rPr>
              <w:t xml:space="preserve"> ATX</w:t>
            </w:r>
          </w:p>
        </w:tc>
      </w:tr>
      <w:tr w:rsidR="00AA64CB" w14:paraId="1FA9719E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97990" w14:textId="1697816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3E1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Набор микросхем материнской платы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EC0DB" w14:textId="3C0AA194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Для LGA 1851 — </w:t>
            </w:r>
            <w:r w:rsidR="00341C02">
              <w:rPr>
                <w:sz w:val="24"/>
              </w:rPr>
              <w:t xml:space="preserve">не ниже </w:t>
            </w:r>
            <w:r>
              <w:rPr>
                <w:sz w:val="24"/>
              </w:rPr>
              <w:t xml:space="preserve">B860 </w:t>
            </w:r>
            <w:r w:rsidR="00341C02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="00341C02">
              <w:rPr>
                <w:sz w:val="24"/>
              </w:rPr>
              <w:t>д</w:t>
            </w:r>
            <w:r>
              <w:rPr>
                <w:sz w:val="24"/>
              </w:rPr>
              <w:t xml:space="preserve">ля AM5 — B650 </w:t>
            </w:r>
            <w:r w:rsidR="00341C02">
              <w:rPr>
                <w:sz w:val="24"/>
              </w:rPr>
              <w:t>или</w:t>
            </w:r>
            <w:r>
              <w:rPr>
                <w:sz w:val="24"/>
              </w:rPr>
              <w:t xml:space="preserve"> B850 </w:t>
            </w:r>
          </w:p>
        </w:tc>
      </w:tr>
      <w:tr w:rsidR="00AA64CB" w14:paraId="79C0DA98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88EFE" w14:textId="2180E3BD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282E3" w14:textId="0AF5C792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Количество слотов оперативной памяти</w:t>
            </w:r>
            <w:r w:rsidR="00341C02">
              <w:rPr>
                <w:sz w:val="24"/>
              </w:rPr>
              <w:t>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4056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2</w:t>
            </w:r>
          </w:p>
        </w:tc>
      </w:tr>
      <w:tr w:rsidR="00AA64CB" w14:paraId="4F132A8E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EFBAA" w14:textId="4450556D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9B219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памяти, поддерживаемый платой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26757" w14:textId="3D6FB05D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DDR5</w:t>
            </w:r>
          </w:p>
        </w:tc>
      </w:tr>
      <w:tr w:rsidR="00AA64CB" w14:paraId="43F43E05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45B09" w14:textId="252F59C0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52CC2" w14:textId="0C49B76F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Слот расширения PCIe x16</w:t>
            </w:r>
            <w:r w:rsidR="00341C02">
              <w:rPr>
                <w:sz w:val="24"/>
              </w:rPr>
              <w:t>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2C2B4" w14:textId="030ED17A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</w:t>
            </w:r>
          </w:p>
        </w:tc>
      </w:tr>
      <w:tr w:rsidR="00AA64CB" w14:paraId="712F50F5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C1C5D" w14:textId="336DC5A9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8C764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Видеовыходы на плате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63C9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HDMI и DisplayPort</w:t>
            </w:r>
          </w:p>
        </w:tc>
      </w:tr>
      <w:tr w:rsidR="00AA64CB" w14:paraId="66F84F7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1BA9E" w14:textId="06B652D4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123BA" w14:textId="173EE651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Проводной сетевой интерфейс</w:t>
            </w:r>
            <w:r w:rsidR="00341C02">
              <w:rPr>
                <w:sz w:val="24"/>
              </w:rPr>
              <w:t xml:space="preserve"> Ethernet, Гбит/с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478BA" w14:textId="7E85EBCF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не менее 1 </w:t>
            </w:r>
          </w:p>
        </w:tc>
      </w:tr>
      <w:tr w:rsidR="00AA64CB" w14:paraId="271A24D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D3E2D" w14:textId="23ECB4BF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3.8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73C29" w14:textId="2E6C92FD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Разъём накопителя M.2</w:t>
            </w:r>
            <w:r w:rsidR="00341C02">
              <w:rPr>
                <w:sz w:val="24"/>
              </w:rPr>
              <w:t>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BB562" w14:textId="164FC4B0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</w:t>
            </w:r>
          </w:p>
        </w:tc>
      </w:tr>
      <w:tr w:rsidR="00D21F77" w:rsidRPr="00D21F77" w14:paraId="3FF838DE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3A3A5" w14:textId="5FCECECA" w:rsidR="00D21F77" w:rsidRPr="00D21F77" w:rsidRDefault="00D21F77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4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6B205" w14:textId="05AE6060" w:rsidR="00D21F77" w:rsidRPr="00D21F77" w:rsidRDefault="00D21F77">
            <w:pPr>
              <w:rPr>
                <w:sz w:val="24"/>
              </w:rPr>
            </w:pPr>
            <w:r w:rsidRPr="00D21F77">
              <w:rPr>
                <w:sz w:val="24"/>
              </w:rPr>
              <w:t>Оперативная память</w:t>
            </w:r>
          </w:p>
        </w:tc>
      </w:tr>
      <w:tr w:rsidR="00AA64CB" w14:paraId="0BC2FDB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A6854" w14:textId="7A61F6C8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1238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модулей оперативной памяти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CB0AF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DDR5 UDIMM</w:t>
            </w:r>
          </w:p>
        </w:tc>
      </w:tr>
      <w:tr w:rsidR="00AA64CB" w14:paraId="4B69CE31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C5502" w14:textId="4B50880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60D6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Объём одного модуля ОЗУ, ГБ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D4D43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16</w:t>
            </w:r>
          </w:p>
        </w:tc>
      </w:tr>
      <w:tr w:rsidR="00AA64CB" w14:paraId="28D72175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81940" w14:textId="35E52B01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D71DB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Количество модулей ОЗУ в комплекте,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5D4F1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A64CB" w14:paraId="1CA826C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B3B4D" w14:textId="719E3507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EE2D8" w14:textId="0D394013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Суммарный объём ОЗУ, ГБ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16B9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32</w:t>
            </w:r>
          </w:p>
        </w:tc>
      </w:tr>
      <w:tr w:rsidR="00AA64CB" w14:paraId="5B7A1F7B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4E50D" w14:textId="115BF609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42379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Частота модуля ОЗУ, МТ/с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1CD9F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5600</w:t>
            </w:r>
          </w:p>
        </w:tc>
      </w:tr>
      <w:tr w:rsidR="00D21F77" w:rsidRPr="00D21F77" w14:paraId="0F2B9C1D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69FE6" w14:textId="152B8F92" w:rsidR="00D21F77" w:rsidRPr="00D21F77" w:rsidRDefault="00D21F77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5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4897E" w14:textId="34AA3799" w:rsidR="00D21F77" w:rsidRPr="00D21F77" w:rsidRDefault="00D21F77">
            <w:pPr>
              <w:rPr>
                <w:sz w:val="24"/>
              </w:rPr>
            </w:pPr>
            <w:r w:rsidRPr="00D21F77">
              <w:rPr>
                <w:sz w:val="24"/>
              </w:rPr>
              <w:t>Твердотельный накопитель</w:t>
            </w:r>
          </w:p>
        </w:tc>
      </w:tr>
      <w:tr w:rsidR="00AA64CB" w14:paraId="1E4C3A5F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0C93F" w14:textId="11EFFECF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53F03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накопителя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F6115" w14:textId="685BCBDA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SSD</w:t>
            </w:r>
          </w:p>
        </w:tc>
      </w:tr>
      <w:tr w:rsidR="00AA64CB" w14:paraId="5A51463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81CE2" w14:textId="3E301A4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90A2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Форм-фактор накопителя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7645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M.2 2280</w:t>
            </w:r>
          </w:p>
        </w:tc>
      </w:tr>
      <w:tr w:rsidR="00AA64CB" w14:paraId="7AFCEC3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F289B" w14:textId="51931CFF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5BBD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Интерфейс накопителя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418EC" w14:textId="24A857D1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NVMe PCIe 4.0 x4</w:t>
            </w:r>
          </w:p>
        </w:tc>
      </w:tr>
      <w:tr w:rsidR="00AA64CB" w14:paraId="1518990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E51E5" w14:textId="1F696CC7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89149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Объём накопителя, ГБ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A883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1000</w:t>
            </w:r>
          </w:p>
        </w:tc>
      </w:tr>
      <w:tr w:rsidR="00AA64CB" w14:paraId="7B1FB2FE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24181" w14:textId="5C18D185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7EE05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Скорость последовательного чтения, МБ/с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30EE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3000</w:t>
            </w:r>
          </w:p>
        </w:tc>
      </w:tr>
      <w:tr w:rsidR="00AA64CB" w14:paraId="6CE8A082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2BCE1" w14:textId="68AA80B4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4A7E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Скорость последовательной записи, МБ/с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B2509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2000</w:t>
            </w:r>
          </w:p>
        </w:tc>
      </w:tr>
      <w:tr w:rsidR="00AA64CB" w14:paraId="742DFFA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29E0D" w14:textId="744B816A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63841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Ресурс записи (TBW), ТБ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9062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400</w:t>
            </w:r>
          </w:p>
        </w:tc>
      </w:tr>
      <w:tr w:rsidR="00AA64CB" w14:paraId="0D4C040D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487D3" w14:textId="0BEDECE6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5.8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B764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Наработка на отказ накопителя (MTBF), ч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66136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1 500 000</w:t>
            </w:r>
          </w:p>
        </w:tc>
      </w:tr>
      <w:tr w:rsidR="00AA64CB" w14:paraId="7BBB245D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41960" w14:textId="17E169F2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5.9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E49A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ячеек памяти накопителя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B391F" w14:textId="3A01D06A" w:rsidR="00AA64CB" w:rsidRDefault="00B200C4">
            <w:pPr>
              <w:rPr>
                <w:sz w:val="24"/>
              </w:rPr>
            </w:pPr>
            <w:r>
              <w:rPr>
                <w:sz w:val="24"/>
              </w:rPr>
              <w:t xml:space="preserve">Не хуже 3D NAND TLC </w:t>
            </w:r>
          </w:p>
        </w:tc>
      </w:tr>
      <w:tr w:rsidR="00AA64CB" w14:paraId="066FA27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EF646" w14:textId="464029C3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5.10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ACA40" w14:textId="565AD484" w:rsidR="00AA64CB" w:rsidRDefault="00B200C4">
            <w:pPr>
              <w:rPr>
                <w:sz w:val="24"/>
              </w:rPr>
            </w:pPr>
            <w:r>
              <w:rPr>
                <w:sz w:val="24"/>
              </w:rPr>
              <w:t>DRAM-буфер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DC586" w14:textId="7597B526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</w:p>
        </w:tc>
      </w:tr>
      <w:tr w:rsidR="00D21F77" w14:paraId="1072739F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750E7" w14:textId="0526E9C4" w:rsidR="00D21F77" w:rsidRPr="00D21F77" w:rsidRDefault="00D21F77">
            <w:pPr>
              <w:jc w:val="center"/>
              <w:rPr>
                <w:sz w:val="24"/>
              </w:rPr>
            </w:pPr>
            <w:r w:rsidRPr="00D21F77">
              <w:rPr>
                <w:sz w:val="24"/>
              </w:rPr>
              <w:t>6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01494" w14:textId="1EF166DC" w:rsidR="00D21F77" w:rsidRPr="00D21F77" w:rsidRDefault="00D21F77">
            <w:pPr>
              <w:rPr>
                <w:sz w:val="24"/>
              </w:rPr>
            </w:pPr>
            <w:r w:rsidRPr="00D21F77">
              <w:rPr>
                <w:sz w:val="24"/>
              </w:rPr>
              <w:t>Устройство охлаждения процессора</w:t>
            </w:r>
          </w:p>
        </w:tc>
      </w:tr>
      <w:tr w:rsidR="00AA64CB" w14:paraId="29BCF47D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A4600" w14:textId="3E63C965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C1A1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устройства охлаждения процессора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083CB" w14:textId="28C385F4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Башенный</w:t>
            </w:r>
          </w:p>
        </w:tc>
      </w:tr>
      <w:tr w:rsidR="00B200C4" w14:paraId="773C871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65534" w14:textId="279322CE" w:rsidR="00B200C4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FA174" w14:textId="715F76CA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Диаметр вентилятора, мм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1B8D5" w14:textId="4D675BB3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Не менее 120</w:t>
            </w:r>
          </w:p>
        </w:tc>
      </w:tr>
      <w:tr w:rsidR="00B200C4" w14:paraId="17FE283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A36F7" w14:textId="4A232558" w:rsidR="00B200C4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B69F6" w14:textId="6E5D67E9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разъём PWM 4 pin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CE01A" w14:textId="3C33D0A8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</w:tc>
      </w:tr>
      <w:tr w:rsidR="00AA64CB" w14:paraId="60711DF1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2EE9" w14:textId="4539A173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06FC4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Заявленная рассеиваемая мощность кулера, Вт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CAB3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150</w:t>
            </w:r>
          </w:p>
        </w:tc>
      </w:tr>
      <w:tr w:rsidR="00AA64CB" w14:paraId="447C1F82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692E5" w14:textId="08ED05E8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E4E0F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Количество тепловых трубок кулера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55A75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4</w:t>
            </w:r>
          </w:p>
        </w:tc>
      </w:tr>
      <w:tr w:rsidR="00AA64CB" w14:paraId="486DAC8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1925E" w14:textId="6A7A9CB7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91FA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Высота кулера, мм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10F8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более 155</w:t>
            </w:r>
          </w:p>
        </w:tc>
      </w:tr>
      <w:tr w:rsidR="00AA64CB" w14:paraId="19E78FA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05B89" w14:textId="212F8A0B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45BDC" w14:textId="4825B972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Крепление кулера</w:t>
            </w:r>
            <w:r w:rsidR="00B200C4">
              <w:rPr>
                <w:sz w:val="24"/>
              </w:rPr>
              <w:t xml:space="preserve"> под разъём поставляемого процессора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4A62B" w14:textId="7CD8947D" w:rsidR="00AA64CB" w:rsidRDefault="00B200C4">
            <w:pPr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</w:tc>
      </w:tr>
      <w:tr w:rsidR="00D21F77" w14:paraId="0334CBB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E91F1" w14:textId="0E711331" w:rsidR="00D21F77" w:rsidRDefault="00D21F77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7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1A99E" w14:textId="7C933F1E" w:rsidR="00D21F77" w:rsidRDefault="00D21F77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>Корпус</w:t>
            </w:r>
          </w:p>
        </w:tc>
      </w:tr>
      <w:tr w:rsidR="00AA64CB" w:rsidRPr="00EB5B10" w14:paraId="2E7B11B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829F6" w14:textId="6A2F3B32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E8D3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Тип корпуса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C9FCB" w14:textId="675465C9" w:rsidR="00AA64CB" w:rsidRPr="00EB5B10" w:rsidRDefault="00000000">
            <w:pPr>
              <w:rPr>
                <w:sz w:val="24"/>
                <w:lang w:val="en-US"/>
              </w:rPr>
            </w:pPr>
            <w:r w:rsidRPr="00EB5B10">
              <w:rPr>
                <w:sz w:val="24"/>
                <w:lang w:val="en-US"/>
              </w:rPr>
              <w:t xml:space="preserve">Mid-Tower </w:t>
            </w:r>
            <w:r>
              <w:rPr>
                <w:sz w:val="24"/>
              </w:rPr>
              <w:t>или</w:t>
            </w:r>
            <w:r w:rsidRPr="00EB5B10">
              <w:rPr>
                <w:sz w:val="24"/>
                <w:lang w:val="en-US"/>
              </w:rPr>
              <w:t xml:space="preserve"> Mini-Tower</w:t>
            </w:r>
          </w:p>
        </w:tc>
      </w:tr>
      <w:tr w:rsidR="00AA64CB" w14:paraId="29A14E2E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3E463" w14:textId="3BB1C5AE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D7F50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Совместимость корпуса с платами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9CF45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ATX и/или Micro-ATX</w:t>
            </w:r>
          </w:p>
        </w:tc>
      </w:tr>
      <w:tr w:rsidR="00AA64CB" w14:paraId="3B153E1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0F276" w14:textId="551E04A6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251B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Совместимость корпуса с блоком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69454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ATX</w:t>
            </w:r>
          </w:p>
        </w:tc>
      </w:tr>
      <w:tr w:rsidR="00B200C4" w14:paraId="5F92B419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C7C03" w14:textId="4950AA7B" w:rsidR="00B200C4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E3929" w14:textId="6A1C4261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Без блока питания в комплектации корпуса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3AAF7" w14:textId="03E565AB" w:rsidR="00B200C4" w:rsidRDefault="00B200C4">
            <w:pPr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</w:tc>
      </w:tr>
      <w:tr w:rsidR="00AA64CB" w14:paraId="034207F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C07EB" w14:textId="74C9A102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89D1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Максимальная высота кулера процессора, поддерживаемая корпусом, мм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013B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155</w:t>
            </w:r>
          </w:p>
        </w:tc>
      </w:tr>
      <w:tr w:rsidR="00AA64CB" w14:paraId="15CFA3A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83B17" w14:textId="3B789B09" w:rsidR="00AA64CB" w:rsidRDefault="00D21F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FA936" w14:textId="1685E009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Вентиляторы в комплекте корпуса</w:t>
            </w:r>
            <w:r w:rsidR="00B200C4">
              <w:rPr>
                <w:sz w:val="24"/>
              </w:rPr>
              <w:t>, мм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B74E1" w14:textId="653DEFE9" w:rsidR="00AA64CB" w:rsidRDefault="00B200C4">
            <w:pPr>
              <w:rPr>
                <w:sz w:val="24"/>
              </w:rPr>
            </w:pPr>
            <w:r>
              <w:rPr>
                <w:sz w:val="24"/>
              </w:rPr>
              <w:t>Не менее 120</w:t>
            </w:r>
          </w:p>
        </w:tc>
      </w:tr>
      <w:tr w:rsidR="000675E5" w14:paraId="2D4D0756" w14:textId="77777777" w:rsidTr="00A366EB">
        <w:tc>
          <w:tcPr>
            <w:tcW w:w="1099" w:type="dxa"/>
            <w:vMerge w:val="restart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6BF58" w14:textId="29B19AE8" w:rsidR="000675E5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78636" w14:textId="77777777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Разъёмы лицевой панели корпуса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48708" w14:textId="74E669D5" w:rsidR="000675E5" w:rsidRDefault="000675E5">
            <w:pPr>
              <w:rPr>
                <w:sz w:val="24"/>
              </w:rPr>
            </w:pPr>
          </w:p>
        </w:tc>
      </w:tr>
      <w:tr w:rsidR="000675E5" w14:paraId="115F200F" w14:textId="77777777" w:rsidTr="00A366EB">
        <w:tc>
          <w:tcPr>
            <w:tcW w:w="1099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4C4C3" w14:textId="77777777" w:rsidR="000675E5" w:rsidRDefault="000675E5">
            <w:pPr>
              <w:jc w:val="center"/>
              <w:rPr>
                <w:sz w:val="24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D166C" w14:textId="20FFA541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 xml:space="preserve">всего USB, шт 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2262B" w14:textId="0A737B0B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не менее 2</w:t>
            </w:r>
          </w:p>
        </w:tc>
      </w:tr>
      <w:tr w:rsidR="000675E5" w14:paraId="7BEAAE0F" w14:textId="77777777" w:rsidTr="00A366EB">
        <w:tc>
          <w:tcPr>
            <w:tcW w:w="1099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A1187" w14:textId="77777777" w:rsidR="000675E5" w:rsidRDefault="000675E5">
            <w:pPr>
              <w:jc w:val="center"/>
              <w:rPr>
                <w:sz w:val="24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F5332" w14:textId="49ABD92A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в том числе USB 3.0, шт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74EE6" w14:textId="4D8BCAA5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не менее 1</w:t>
            </w:r>
          </w:p>
        </w:tc>
      </w:tr>
      <w:tr w:rsidR="000675E5" w14:paraId="7E641F9C" w14:textId="77777777" w:rsidTr="00A366EB">
        <w:tc>
          <w:tcPr>
            <w:tcW w:w="109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13B3A" w14:textId="77777777" w:rsidR="000675E5" w:rsidRDefault="000675E5">
            <w:pPr>
              <w:jc w:val="center"/>
              <w:rPr>
                <w:sz w:val="24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A0A52" w14:textId="79478F5B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аудио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AB525" w14:textId="38D595F3" w:rsidR="000675E5" w:rsidRDefault="000675E5">
            <w:pPr>
              <w:rPr>
                <w:sz w:val="24"/>
              </w:rPr>
            </w:pPr>
            <w:r>
              <w:rPr>
                <w:sz w:val="24"/>
              </w:rPr>
              <w:t>не менее 1</w:t>
            </w:r>
          </w:p>
        </w:tc>
      </w:tr>
      <w:tr w:rsidR="000675E5" w:rsidRPr="000675E5" w14:paraId="34A00CA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F4861" w14:textId="284C8C01" w:rsidR="000675E5" w:rsidRPr="000675E5" w:rsidRDefault="000675E5">
            <w:pPr>
              <w:jc w:val="center"/>
              <w:rPr>
                <w:sz w:val="24"/>
              </w:rPr>
            </w:pPr>
            <w:r w:rsidRPr="000675E5">
              <w:rPr>
                <w:sz w:val="24"/>
              </w:rPr>
              <w:t>8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04E14" w14:textId="2C915821" w:rsidR="000675E5" w:rsidRPr="000675E5" w:rsidRDefault="000675E5">
            <w:pPr>
              <w:rPr>
                <w:sz w:val="24"/>
              </w:rPr>
            </w:pPr>
            <w:r w:rsidRPr="000675E5">
              <w:rPr>
                <w:sz w:val="24"/>
              </w:rPr>
              <w:t>Блок питания</w:t>
            </w:r>
          </w:p>
        </w:tc>
      </w:tr>
      <w:tr w:rsidR="00AA64CB" w14:paraId="19EE82F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1ABF8" w14:textId="77DEED16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F325E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Форм-фактор блока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C21EE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ATX</w:t>
            </w:r>
          </w:p>
        </w:tc>
      </w:tr>
      <w:tr w:rsidR="00AA64CB" w14:paraId="5C073B8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275CC" w14:textId="5FD631AB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E04ED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Коррекция коэффициента мощности блока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FCEA4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Active PFC</w:t>
            </w:r>
          </w:p>
        </w:tc>
      </w:tr>
      <w:tr w:rsidR="00AA64CB" w14:paraId="214A105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45F20" w14:textId="1FAEAF34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20C5E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Входное напряжение блока питания, В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13F67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100–240</w:t>
            </w:r>
          </w:p>
        </w:tc>
      </w:tr>
      <w:tr w:rsidR="00AA64CB" w14:paraId="569731F2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081E3" w14:textId="67725419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3BD7A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Мощность блока питания, Вт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8CD42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Не менее 450 и не более 650</w:t>
            </w:r>
          </w:p>
        </w:tc>
      </w:tr>
      <w:tr w:rsidR="00AA64CB" w14:paraId="549F82F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3EA02" w14:textId="383845BD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50113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Сертификат блока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73881" w14:textId="716CF725" w:rsidR="00AA64CB" w:rsidRDefault="00B200C4">
            <w:pPr>
              <w:rPr>
                <w:sz w:val="24"/>
              </w:rPr>
            </w:pPr>
            <w:r>
              <w:rPr>
                <w:sz w:val="24"/>
              </w:rPr>
              <w:t xml:space="preserve">Не ниже 80 PLUS Bronze </w:t>
            </w:r>
          </w:p>
        </w:tc>
      </w:tr>
      <w:tr w:rsidR="00AA64CB" w:rsidRPr="00EB5B10" w14:paraId="2AD9A33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FBF88" w14:textId="3C55305C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385AC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Защиты блока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BD2FA" w14:textId="77777777" w:rsidR="00AA64CB" w:rsidRPr="00341C02" w:rsidRDefault="00000000">
            <w:pPr>
              <w:rPr>
                <w:sz w:val="24"/>
                <w:lang w:val="en-US"/>
              </w:rPr>
            </w:pPr>
            <w:r w:rsidRPr="00341C02">
              <w:rPr>
                <w:sz w:val="24"/>
                <w:lang w:val="en-US"/>
              </w:rPr>
              <w:t>OVP, OCP, OPP, OTP, SCP</w:t>
            </w:r>
          </w:p>
        </w:tc>
      </w:tr>
      <w:tr w:rsidR="00AA64CB" w:rsidRPr="00EB5B10" w14:paraId="21C1CA0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6C865" w14:textId="789F81A9" w:rsidR="00AA64CB" w:rsidRDefault="000675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2C7F8" w14:textId="77777777" w:rsidR="00AA64CB" w:rsidRDefault="00000000">
            <w:pPr>
              <w:rPr>
                <w:sz w:val="24"/>
              </w:rPr>
            </w:pPr>
            <w:r>
              <w:rPr>
                <w:sz w:val="24"/>
              </w:rPr>
              <w:t>Разъёмы блока питания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E69E7" w14:textId="77777777" w:rsidR="00AA64CB" w:rsidRPr="00341C02" w:rsidRDefault="00000000">
            <w:pPr>
              <w:rPr>
                <w:sz w:val="24"/>
                <w:lang w:val="en-US"/>
              </w:rPr>
            </w:pPr>
            <w:r w:rsidRPr="00341C02">
              <w:rPr>
                <w:sz w:val="24"/>
                <w:lang w:val="en-US"/>
              </w:rPr>
              <w:t xml:space="preserve">24 pin ATX </w:t>
            </w:r>
            <w:r>
              <w:rPr>
                <w:sz w:val="24"/>
              </w:rPr>
              <w:t>и</w:t>
            </w:r>
            <w:r w:rsidRPr="00341C02">
              <w:rPr>
                <w:sz w:val="24"/>
                <w:lang w:val="en-US"/>
              </w:rPr>
              <w:t xml:space="preserve"> 8 pin (4+4) CPU</w:t>
            </w:r>
          </w:p>
        </w:tc>
      </w:tr>
      <w:tr w:rsidR="004951A3" w:rsidRPr="00341C02" w14:paraId="31B3F9E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FE9A9" w14:textId="110BB0E7" w:rsidR="004951A3" w:rsidRDefault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9836E" w14:textId="67369C82" w:rsidR="004951A3" w:rsidRPr="004951A3" w:rsidRDefault="004951A3">
            <w:pPr>
              <w:rPr>
                <w:sz w:val="24"/>
              </w:rPr>
            </w:pPr>
            <w:r>
              <w:rPr>
                <w:sz w:val="24"/>
              </w:rPr>
              <w:t>Клавиатура</w:t>
            </w:r>
          </w:p>
        </w:tc>
      </w:tr>
      <w:tr w:rsidR="004951A3" w:rsidRPr="00341C02" w14:paraId="39BFE04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5597E" w14:textId="728162F1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309B" w14:textId="011A0519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интерфейс подключения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091A2" w14:textId="5E425158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USB</w:t>
            </w:r>
          </w:p>
        </w:tc>
      </w:tr>
      <w:tr w:rsidR="004951A3" w:rsidRPr="00341C02" w14:paraId="4F6F0718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E2BB7" w14:textId="20ED58A6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FFAAE" w14:textId="31377ED4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полноразмерная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08799" w14:textId="3909527F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наличие</w:t>
            </w:r>
          </w:p>
        </w:tc>
      </w:tr>
      <w:tr w:rsidR="004951A3" w:rsidRPr="00341C02" w14:paraId="2CCD640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5236B" w14:textId="3D733609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C8136" w14:textId="35AEB6EB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русская и английская раскладка, нанесённые заводским способом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5B715" w14:textId="0AAC149D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наличие</w:t>
            </w:r>
          </w:p>
        </w:tc>
      </w:tr>
      <w:tr w:rsidR="004951A3" w:rsidRPr="00341C02" w14:paraId="7EFD12C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256A2" w14:textId="0E9DC871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2776C" w14:textId="069F8A34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длина кабеля, 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C134C" w14:textId="3185A517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не менее 1,8</w:t>
            </w:r>
          </w:p>
        </w:tc>
      </w:tr>
      <w:tr w:rsidR="004951A3" w:rsidRPr="00341C02" w14:paraId="37AB3CE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794EF" w14:textId="076381B7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956FC" w14:textId="6F1B1FAC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цвет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AEA4D" w14:textId="7E9AEBC9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черный</w:t>
            </w:r>
          </w:p>
        </w:tc>
      </w:tr>
      <w:tr w:rsidR="004951A3" w:rsidRPr="00341C02" w14:paraId="4EAB143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999FB" w14:textId="2FE0C186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3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3FE2E" w14:textId="2F4930FF" w:rsidR="004951A3" w:rsidRP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Манипулятор типа «мышь»</w:t>
            </w:r>
          </w:p>
        </w:tc>
      </w:tr>
      <w:tr w:rsidR="004951A3" w:rsidRPr="00341C02" w14:paraId="0422DA5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12197" w14:textId="34600818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2822F" w14:textId="424C1FC9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оптическая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9273B" w14:textId="7D6C3423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наличие</w:t>
            </w:r>
          </w:p>
        </w:tc>
      </w:tr>
      <w:tr w:rsidR="004951A3" w:rsidRPr="00341C02" w14:paraId="02DD79E1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C6701" w14:textId="7CBB8D62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10.2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851BA" w14:textId="3B1925EA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интерфейс подключения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4278A" w14:textId="4ED05DF2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USB</w:t>
            </w:r>
          </w:p>
        </w:tc>
      </w:tr>
      <w:tr w:rsidR="004951A3" w:rsidRPr="00341C02" w14:paraId="3FF8D3D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9D81F" w14:textId="40772B83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4D683" w14:textId="2AB0E1E2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длина кабеля, 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60A5F" w14:textId="5ED67431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не менее 1,8</w:t>
            </w:r>
          </w:p>
        </w:tc>
      </w:tr>
      <w:tr w:rsidR="004951A3" w:rsidRPr="00341C02" w14:paraId="5C71BA24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8CEB2" w14:textId="1F3867D9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E3625" w14:textId="64345484" w:rsidR="004951A3" w:rsidRDefault="004951A3" w:rsidP="004951A3">
            <w:pPr>
              <w:rPr>
                <w:sz w:val="24"/>
              </w:rPr>
            </w:pPr>
            <w:r w:rsidRPr="007F290A">
              <w:rPr>
                <w:sz w:val="24"/>
              </w:rPr>
              <w:t>цвет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FD4C1" w14:textId="469B2831" w:rsidR="004951A3" w:rsidRPr="00341C02" w:rsidRDefault="004951A3" w:rsidP="004951A3">
            <w:pPr>
              <w:rPr>
                <w:sz w:val="24"/>
                <w:lang w:val="en-US"/>
              </w:rPr>
            </w:pPr>
            <w:r w:rsidRPr="007F290A">
              <w:rPr>
                <w:sz w:val="24"/>
              </w:rPr>
              <w:t>черный</w:t>
            </w:r>
          </w:p>
        </w:tc>
      </w:tr>
      <w:tr w:rsidR="00A366EB" w14:paraId="657FCA28" w14:textId="77777777" w:rsidTr="00A366EB">
        <w:tc>
          <w:tcPr>
            <w:tcW w:w="94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67FC0" w14:textId="7CEC8300" w:rsidR="00A366EB" w:rsidRPr="00A366EB" w:rsidRDefault="00A366EB" w:rsidP="00A366E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II. </w:t>
            </w:r>
            <w:r>
              <w:rPr>
                <w:b/>
                <w:bCs/>
                <w:sz w:val="24"/>
              </w:rPr>
              <w:t>Монитор</w:t>
            </w:r>
          </w:p>
        </w:tc>
      </w:tr>
      <w:tr w:rsidR="004951A3" w14:paraId="3326942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41800" w14:textId="149D26EF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A366EB">
              <w:rPr>
                <w:sz w:val="24"/>
              </w:rPr>
              <w:t>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992E3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Диагональ экрана, дюйм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4F4F8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менее 27</w:t>
            </w:r>
          </w:p>
        </w:tc>
      </w:tr>
      <w:tr w:rsidR="004951A3" w14:paraId="77F6786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E6FA3" w14:textId="08B946C4" w:rsidR="004951A3" w:rsidRDefault="004951A3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A366EB">
              <w:rPr>
                <w:sz w:val="24"/>
              </w:rPr>
              <w:t>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DA764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Разрешение экрана, пикселей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B85BD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менее 2560×1440</w:t>
            </w:r>
          </w:p>
        </w:tc>
      </w:tr>
      <w:tr w:rsidR="004951A3" w14:paraId="46E2E2E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5F1F7" w14:textId="3925A7AE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075F5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Соотношение сторон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A210D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16:9</w:t>
            </w:r>
          </w:p>
        </w:tc>
      </w:tr>
      <w:tr w:rsidR="004951A3" w14:paraId="78F027F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6FF47" w14:textId="32B49F65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BEDFB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Тип матрицы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58FF3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IPS</w:t>
            </w:r>
          </w:p>
        </w:tc>
      </w:tr>
      <w:tr w:rsidR="004951A3" w14:paraId="0A746FA8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AA5B2" w14:textId="374E1253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36B83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Частота обновления, Гц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0763B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менее 60</w:t>
            </w:r>
          </w:p>
        </w:tc>
      </w:tr>
      <w:tr w:rsidR="004951A3" w14:paraId="3DBF6B21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C38AE" w14:textId="07282A54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72AFA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Время отклика, мс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88267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более 6</w:t>
            </w:r>
          </w:p>
        </w:tc>
      </w:tr>
      <w:tr w:rsidR="004951A3" w14:paraId="7A7200A2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DB64A" w14:textId="2B371D18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724E7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Яркость, кд/м²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F7AAC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менее 250</w:t>
            </w:r>
          </w:p>
        </w:tc>
      </w:tr>
      <w:tr w:rsidR="004951A3" w14:paraId="0C01B9D6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F3321" w14:textId="73BB1EAE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9183C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Контрастность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385D2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Не менее 1000:1</w:t>
            </w:r>
          </w:p>
        </w:tc>
      </w:tr>
      <w:tr w:rsidR="004951A3" w14:paraId="7B4BAC71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2F37A" w14:textId="477EB465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353A7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Видеовходы монитора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D20AF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HDMI и DisplayPort</w:t>
            </w:r>
          </w:p>
        </w:tc>
      </w:tr>
      <w:tr w:rsidR="004951A3" w14:paraId="56699ACF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36736" w14:textId="32D5A91C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B3557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Комплектность монитора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A49B0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Монитор, подставка, адаптер питания либо кабель питания</w:t>
            </w:r>
          </w:p>
        </w:tc>
      </w:tr>
      <w:tr w:rsidR="004951A3" w14:paraId="2F374F0C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4E80B" w14:textId="55913097" w:rsidR="004951A3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6B69A" w14:textId="77777777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>Подставка монитора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80C2A" w14:textId="20860948" w:rsidR="004951A3" w:rsidRDefault="004951A3" w:rsidP="004951A3">
            <w:pPr>
              <w:rPr>
                <w:sz w:val="24"/>
              </w:rPr>
            </w:pPr>
            <w:r>
              <w:rPr>
                <w:sz w:val="24"/>
              </w:rPr>
              <w:t xml:space="preserve">Наличие. </w:t>
            </w:r>
          </w:p>
        </w:tc>
      </w:tr>
      <w:tr w:rsidR="00A366EB" w14:paraId="30566B4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7CE54" w14:textId="18517AA3" w:rsidR="00A366EB" w:rsidRDefault="00A366EB" w:rsidP="004951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368AB" w14:textId="4589844A" w:rsidR="00A366EB" w:rsidRDefault="00A366EB" w:rsidP="004951A3">
            <w:pPr>
              <w:rPr>
                <w:sz w:val="24"/>
              </w:rPr>
            </w:pPr>
            <w:r>
              <w:rPr>
                <w:sz w:val="24"/>
              </w:rPr>
              <w:t>Регулировка наклона подставки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36780" w14:textId="24EE7052" w:rsidR="00A366EB" w:rsidRDefault="00A366EB" w:rsidP="004951A3">
            <w:pPr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</w:tc>
      </w:tr>
      <w:tr w:rsidR="004951A3" w:rsidRPr="00A366EB" w14:paraId="60D3C3D3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A1543" w14:textId="3E74AD39" w:rsidR="004951A3" w:rsidRPr="00A366EB" w:rsidRDefault="00A366EB" w:rsidP="004951A3">
            <w:pPr>
              <w:jc w:val="center"/>
              <w:rPr>
                <w:sz w:val="24"/>
              </w:rPr>
            </w:pPr>
            <w:r w:rsidRPr="00A366EB">
              <w:rPr>
                <w:sz w:val="24"/>
              </w:rPr>
              <w:t>1.</w:t>
            </w:r>
            <w:r w:rsidR="004951A3" w:rsidRPr="00A366EB">
              <w:rPr>
                <w:sz w:val="24"/>
              </w:rPr>
              <w:t>13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E7644" w14:textId="77777777" w:rsidR="004951A3" w:rsidRPr="00A366EB" w:rsidRDefault="004951A3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Кабель HDMI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C011E" w14:textId="33F6B723" w:rsidR="004951A3" w:rsidRPr="00A366EB" w:rsidRDefault="004951A3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Наличие</w:t>
            </w:r>
          </w:p>
        </w:tc>
      </w:tr>
      <w:tr w:rsidR="00A366EB" w:rsidRPr="00A366EB" w14:paraId="0F2ACE6A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43ACB" w14:textId="465F6202" w:rsidR="00A366EB" w:rsidRPr="00A366EB" w:rsidRDefault="00A366EB" w:rsidP="004951A3">
            <w:pPr>
              <w:jc w:val="center"/>
              <w:rPr>
                <w:sz w:val="24"/>
              </w:rPr>
            </w:pPr>
            <w:r w:rsidRPr="00A366EB">
              <w:rPr>
                <w:sz w:val="24"/>
              </w:rPr>
              <w:t>1.14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06E5D" w14:textId="29367B18" w:rsidR="00A366EB" w:rsidRPr="00A366EB" w:rsidRDefault="00A366EB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Длина кабеля HDMI, 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6BFD9" w14:textId="236B8EA3" w:rsidR="00A366EB" w:rsidRPr="00A366EB" w:rsidRDefault="00A366EB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не менее 1,5</w:t>
            </w:r>
          </w:p>
        </w:tc>
      </w:tr>
      <w:tr w:rsidR="004951A3" w:rsidRPr="00A366EB" w14:paraId="0788E260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C4D05" w14:textId="6089EFBD" w:rsidR="004951A3" w:rsidRPr="00A366EB" w:rsidRDefault="00A366EB" w:rsidP="004951A3">
            <w:pPr>
              <w:jc w:val="center"/>
              <w:rPr>
                <w:sz w:val="24"/>
              </w:rPr>
            </w:pPr>
            <w:r w:rsidRPr="00A366EB">
              <w:rPr>
                <w:sz w:val="24"/>
              </w:rPr>
              <w:t>1.</w:t>
            </w:r>
            <w:r w:rsidR="004951A3" w:rsidRPr="00A366EB">
              <w:rPr>
                <w:sz w:val="24"/>
              </w:rPr>
              <w:t>1</w:t>
            </w:r>
            <w:r w:rsidRPr="00A366EB">
              <w:rPr>
                <w:sz w:val="24"/>
              </w:rPr>
              <w:t>5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38AB6" w14:textId="77777777" w:rsidR="004951A3" w:rsidRPr="00A366EB" w:rsidRDefault="004951A3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Кабель DisplayPort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D566A" w14:textId="68727AF8" w:rsidR="004951A3" w:rsidRPr="00A366EB" w:rsidRDefault="004951A3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Наличие</w:t>
            </w:r>
          </w:p>
        </w:tc>
      </w:tr>
      <w:tr w:rsidR="00A366EB" w:rsidRPr="00A366EB" w14:paraId="7DBB3DB7" w14:textId="77777777" w:rsidTr="00A366EB">
        <w:tc>
          <w:tcPr>
            <w:tcW w:w="10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EF98" w14:textId="44126DD7" w:rsidR="00A366EB" w:rsidRPr="00A366EB" w:rsidRDefault="00A366EB" w:rsidP="004951A3">
            <w:pPr>
              <w:jc w:val="center"/>
              <w:rPr>
                <w:sz w:val="24"/>
              </w:rPr>
            </w:pPr>
            <w:r w:rsidRPr="00A366EB">
              <w:rPr>
                <w:sz w:val="24"/>
              </w:rPr>
              <w:t>1.16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785BF" w14:textId="12042AA1" w:rsidR="00A366EB" w:rsidRPr="00A366EB" w:rsidRDefault="00A366EB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Длина кабеля DisplayPort, м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296AD" w14:textId="3C60CBAD" w:rsidR="00A366EB" w:rsidRPr="00A366EB" w:rsidRDefault="00A366EB" w:rsidP="004951A3">
            <w:pPr>
              <w:rPr>
                <w:sz w:val="24"/>
              </w:rPr>
            </w:pPr>
            <w:r w:rsidRPr="00A366EB">
              <w:rPr>
                <w:sz w:val="24"/>
              </w:rPr>
              <w:t>не менее 1,5</w:t>
            </w:r>
          </w:p>
        </w:tc>
      </w:tr>
    </w:tbl>
    <w:p w14:paraId="796D4DB1" w14:textId="77777777" w:rsidR="00A366EB" w:rsidRDefault="00A366EB">
      <w:pPr>
        <w:spacing w:after="80" w:line="276" w:lineRule="auto"/>
        <w:rPr>
          <w:sz w:val="24"/>
        </w:rPr>
      </w:pPr>
    </w:p>
    <w:p w14:paraId="2739FDE8" w14:textId="2BBE0A7D" w:rsidR="00A366EB" w:rsidRPr="00E76890" w:rsidRDefault="00A366EB" w:rsidP="00EB5B10">
      <w:pPr>
        <w:ind w:right="567" w:firstLine="709"/>
        <w:jc w:val="both"/>
        <w:rPr>
          <w:sz w:val="24"/>
        </w:rPr>
      </w:pPr>
      <w:r w:rsidRPr="00E76890">
        <w:rPr>
          <w:sz w:val="24"/>
        </w:rPr>
        <w:t>Поставляемый товар должен быть новым, не бывшим в эксплуатации, не восстановленным и не собранным из бывших в употреблении компонентов.</w:t>
      </w:r>
    </w:p>
    <w:p w14:paraId="76CE7B47" w14:textId="34A53407" w:rsidR="00A366EB" w:rsidRPr="00E76890" w:rsidRDefault="00A366EB" w:rsidP="00EB5B10">
      <w:pPr>
        <w:ind w:right="567" w:firstLine="709"/>
        <w:jc w:val="both"/>
        <w:rPr>
          <w:sz w:val="24"/>
        </w:rPr>
      </w:pPr>
      <w:r w:rsidRPr="00E76890">
        <w:rPr>
          <w:sz w:val="24"/>
        </w:rPr>
        <w:t>Комплектация товара должна обеспечивать возможность его использования по назначению без приобретения дополнительных обязательных комплектующих, за исключением программного обеспечения, если оно не входит в предмет поставки.</w:t>
      </w:r>
    </w:p>
    <w:p w14:paraId="6A5C565D" w14:textId="40C9C97C" w:rsidR="00A366EB" w:rsidRPr="00E76890" w:rsidRDefault="00A366EB" w:rsidP="00EB5B10">
      <w:pPr>
        <w:ind w:right="567" w:firstLine="709"/>
        <w:jc w:val="both"/>
        <w:rPr>
          <w:sz w:val="24"/>
        </w:rPr>
      </w:pPr>
      <w:r w:rsidRPr="00E76890">
        <w:rPr>
          <w:sz w:val="24"/>
        </w:rPr>
        <w:t>Все компоненты должны быть взаимно совместимы и обеспечивать возможность стабильной работы персонального компьютера.</w:t>
      </w:r>
    </w:p>
    <w:p w14:paraId="736A2C7C" w14:textId="5D9D9477" w:rsidR="00A366EB" w:rsidRDefault="00A366EB" w:rsidP="00EB5B10">
      <w:pPr>
        <w:ind w:right="567" w:firstLine="709"/>
        <w:jc w:val="both"/>
      </w:pPr>
      <w:r w:rsidRPr="00E76890">
        <w:rPr>
          <w:sz w:val="24"/>
        </w:rPr>
        <w:t>Гарантийный срок на поставляемый товар 12 месяцев с даты подписания документа о приемке</w:t>
      </w:r>
      <w:r w:rsidR="006D2C35">
        <w:rPr>
          <w:sz w:val="24"/>
        </w:rPr>
        <w:t xml:space="preserve"> товара</w:t>
      </w:r>
      <w:r w:rsidRPr="00E76890">
        <w:rPr>
          <w:sz w:val="24"/>
        </w:rPr>
        <w:t>, если изготовителем не установлен более длительный срок.</w:t>
      </w:r>
      <w:r>
        <w:rPr>
          <w:sz w:val="24"/>
        </w:rPr>
        <w:t xml:space="preserve"> Для твердотельного накопителя гарантийный срок 36 месяцев</w:t>
      </w:r>
      <w:r w:rsidR="006D2C35">
        <w:rPr>
          <w:sz w:val="24"/>
        </w:rPr>
        <w:t xml:space="preserve"> </w:t>
      </w:r>
      <w:r w:rsidR="006D2C35" w:rsidRPr="00E76890">
        <w:rPr>
          <w:sz w:val="24"/>
        </w:rPr>
        <w:t>с даты подписания документа о приемке</w:t>
      </w:r>
      <w:r w:rsidR="006D2C35">
        <w:rPr>
          <w:sz w:val="24"/>
        </w:rPr>
        <w:t xml:space="preserve"> товара</w:t>
      </w:r>
      <w:r>
        <w:rPr>
          <w:sz w:val="24"/>
        </w:rPr>
        <w:t>.</w:t>
      </w:r>
    </w:p>
    <w:p w14:paraId="70AD608F" w14:textId="6C7FD721" w:rsidR="00D21F77" w:rsidRDefault="00D21F77" w:rsidP="00D21F77">
      <w:pPr>
        <w:spacing w:after="80" w:line="276" w:lineRule="auto"/>
        <w:rPr>
          <w:sz w:val="20"/>
          <w:szCs w:val="20"/>
        </w:rPr>
      </w:pPr>
    </w:p>
    <w:sectPr w:rsidR="00D21F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5FFC5" w14:textId="77777777" w:rsidR="003728E2" w:rsidRDefault="003728E2">
      <w:r>
        <w:separator/>
      </w:r>
    </w:p>
  </w:endnote>
  <w:endnote w:type="continuationSeparator" w:id="0">
    <w:p w14:paraId="63ABC110" w14:textId="77777777" w:rsidR="003728E2" w:rsidRDefault="0037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9F82E" w14:textId="77777777" w:rsidR="00AA64CB" w:rsidRDefault="00AA64C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52DA" w14:textId="77777777" w:rsidR="00AA64CB" w:rsidRDefault="00AA64CB">
    <w:pPr>
      <w:pStyle w:val="a9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E37F" w14:textId="77777777" w:rsidR="00AA64CB" w:rsidRDefault="00AA64C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ECE43" w14:textId="77777777" w:rsidR="003728E2" w:rsidRDefault="003728E2">
      <w:r>
        <w:separator/>
      </w:r>
    </w:p>
  </w:footnote>
  <w:footnote w:type="continuationSeparator" w:id="0">
    <w:p w14:paraId="330DB936" w14:textId="77777777" w:rsidR="003728E2" w:rsidRDefault="0037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31ED" w14:textId="77777777" w:rsidR="00AA64CB" w:rsidRDefault="00AA64C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C0287" w14:textId="77777777" w:rsidR="00AA64CB" w:rsidRDefault="00000000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6BE9C151" w14:textId="77777777" w:rsidR="00AA64CB" w:rsidRDefault="00AA64C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8AE5" w14:textId="77777777" w:rsidR="00AA64CB" w:rsidRDefault="00AA64CB">
    <w:pPr>
      <w:pStyle w:val="ab"/>
    </w:pPr>
  </w:p>
  <w:p w14:paraId="302F22FF" w14:textId="77777777" w:rsidR="00AA64CB" w:rsidRDefault="00AA64C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4CB"/>
    <w:rsid w:val="000675E5"/>
    <w:rsid w:val="001B4295"/>
    <w:rsid w:val="00341C02"/>
    <w:rsid w:val="003728E2"/>
    <w:rsid w:val="004951A3"/>
    <w:rsid w:val="006A4317"/>
    <w:rsid w:val="006D2C35"/>
    <w:rsid w:val="007F3FE2"/>
    <w:rsid w:val="00877E75"/>
    <w:rsid w:val="009E776C"/>
    <w:rsid w:val="00A366EB"/>
    <w:rsid w:val="00AA64CB"/>
    <w:rsid w:val="00B200C4"/>
    <w:rsid w:val="00BD10BD"/>
    <w:rsid w:val="00D21F77"/>
    <w:rsid w:val="00EB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2B28"/>
  <w15:docId w15:val="{8D3AC3CD-3165-4A39-B828-F08FEE7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  <w:rPr>
      <w:color w:val="000000"/>
      <w:sz w:val="22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Pr>
      <w:rFonts w:ascii="Arial" w:hAnsi="Arial" w:cs="Arial"/>
      <w:b/>
      <w:bCs/>
      <w:i/>
      <w:iCs/>
      <w:color w:val="000000"/>
      <w:sz w:val="28"/>
      <w:szCs w:val="28"/>
      <w:lang w:val="ru-RU" w:eastAsia="ru-RU" w:bidi="ar-SA"/>
    </w:rPr>
  </w:style>
  <w:style w:type="character" w:customStyle="1" w:styleId="21">
    <w:name w:val="Основной текст 2 Знак"/>
    <w:link w:val="22"/>
    <w:qFormat/>
    <w:rPr>
      <w:color w:val="000000"/>
      <w:sz w:val="22"/>
      <w:szCs w:val="24"/>
      <w:lang w:val="ru-RU" w:eastAsia="ru-RU" w:bidi="ar-SA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a4">
    <w:name w:val="Основной текст Знак"/>
    <w:link w:val="a5"/>
    <w:qFormat/>
    <w:rPr>
      <w:color w:val="000000"/>
      <w:sz w:val="22"/>
      <w:szCs w:val="24"/>
      <w:lang w:val="ru-RU" w:eastAsia="ru-RU" w:bidi="ar-SA"/>
    </w:rPr>
  </w:style>
  <w:style w:type="character" w:customStyle="1" w:styleId="a6">
    <w:name w:val="Подзаголовок Знак"/>
    <w:link w:val="a7"/>
    <w:qFormat/>
    <w:rPr>
      <w:rFonts w:ascii="Corbel" w:hAnsi="Corbel"/>
      <w:i/>
      <w:iCs/>
      <w:color w:val="4F81BD"/>
      <w:spacing w:val="15"/>
      <w:sz w:val="24"/>
      <w:szCs w:val="24"/>
      <w:lang w:val="ru-RU" w:eastAsia="ru-RU" w:bidi="ar-SA"/>
    </w:rPr>
  </w:style>
  <w:style w:type="character" w:customStyle="1" w:styleId="a8">
    <w:name w:val="Нижний колонтитул Знак"/>
    <w:link w:val="a9"/>
    <w:qFormat/>
    <w:rPr>
      <w:color w:val="000000"/>
      <w:sz w:val="22"/>
      <w:szCs w:val="24"/>
      <w:lang w:val="ru-RU" w:eastAsia="ru-RU" w:bidi="ar-SA"/>
    </w:rPr>
  </w:style>
  <w:style w:type="character" w:customStyle="1" w:styleId="aa">
    <w:name w:val="Верхний колонтитул Знак"/>
    <w:link w:val="ab"/>
    <w:qFormat/>
    <w:rPr>
      <w:color w:val="000000"/>
      <w:sz w:val="22"/>
      <w:szCs w:val="24"/>
    </w:rPr>
  </w:style>
  <w:style w:type="character" w:customStyle="1" w:styleId="ac">
    <w:name w:val="Текст выноски Знак"/>
    <w:link w:val="ad"/>
    <w:qFormat/>
    <w:rPr>
      <w:rFonts w:ascii="Tahoma" w:hAnsi="Tahoma" w:cs="Tahoma"/>
      <w:color w:val="000000"/>
      <w:sz w:val="16"/>
      <w:szCs w:val="16"/>
    </w:rPr>
  </w:style>
  <w:style w:type="character" w:styleId="ae">
    <w:name w:val="Strong"/>
    <w:qFormat/>
    <w:rPr>
      <w:b/>
      <w:bCs/>
    </w:rPr>
  </w:style>
  <w:style w:type="character" w:customStyle="1" w:styleId="30">
    <w:name w:val="Заголовок 3 Знак"/>
    <w:link w:val="3"/>
    <w:qFormat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qFormat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af">
    <w:name w:val="Без интервала Знак"/>
    <w:link w:val="af0"/>
    <w:qFormat/>
    <w:rPr>
      <w:rFonts w:ascii="Calibri" w:hAnsi="Calibri"/>
      <w:sz w:val="22"/>
      <w:szCs w:val="22"/>
      <w:lang w:bidi="ar-SA"/>
    </w:rPr>
  </w:style>
  <w:style w:type="character" w:styleId="af1">
    <w:name w:val="Unresolved Mention"/>
    <w:basedOn w:val="a0"/>
    <w:qFormat/>
    <w:rPr>
      <w:color w:val="605E5C"/>
      <w:shd w:val="clear" w:color="auto" w:fill="E1DFDD"/>
    </w:rPr>
  </w:style>
  <w:style w:type="paragraph" w:styleId="af2">
    <w:name w:val="Title"/>
    <w:basedOn w:val="a"/>
    <w:next w:val="a5"/>
    <w:uiPriority w:val="10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5">
    <w:name w:val="Body Text"/>
    <w:basedOn w:val="a"/>
    <w:link w:val="a4"/>
    <w:pPr>
      <w:spacing w:after="120"/>
    </w:pPr>
  </w:style>
  <w:style w:type="paragraph" w:styleId="af3">
    <w:name w:val="List"/>
    <w:basedOn w:val="a5"/>
    <w:rPr>
      <w:rFonts w:ascii="PT Astra Serif" w:hAnsi="PT Astra Serif" w:cs="FreeSans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22">
    <w:name w:val="Body Text 2"/>
    <w:basedOn w:val="a"/>
    <w:link w:val="21"/>
    <w:qFormat/>
    <w:pPr>
      <w:jc w:val="center"/>
    </w:pPr>
  </w:style>
  <w:style w:type="paragraph" w:styleId="a7">
    <w:name w:val="Subtitle"/>
    <w:basedOn w:val="a"/>
    <w:next w:val="a"/>
    <w:link w:val="a6"/>
    <w:uiPriority w:val="11"/>
    <w:qFormat/>
    <w:rPr>
      <w:rFonts w:ascii="Corbel" w:hAnsi="Corbel"/>
      <w:i/>
      <w:iCs/>
      <w:color w:val="4F81BD"/>
      <w:spacing w:val="15"/>
      <w:sz w:val="24"/>
    </w:rPr>
  </w:style>
  <w:style w:type="paragraph" w:customStyle="1" w:styleId="user1">
    <w:name w:val="Колонтитулы (user)"/>
    <w:basedOn w:val="a"/>
    <w:qFormat/>
  </w:style>
  <w:style w:type="paragraph" w:customStyle="1" w:styleId="af6">
    <w:name w:val="Колонтитулы"/>
    <w:basedOn w:val="a"/>
    <w:qFormat/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23">
    <w:name w:val="Body Text Indent 2"/>
    <w:basedOn w:val="a"/>
    <w:qFormat/>
    <w:pPr>
      <w:spacing w:after="120" w:line="480" w:lineRule="auto"/>
      <w:ind w:left="283"/>
    </w:p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f7">
    <w:name w:val="Normal (Web)"/>
    <w:basedOn w:val="a"/>
    <w:qFormat/>
    <w:pPr>
      <w:spacing w:before="280" w:after="280"/>
    </w:pPr>
    <w:rPr>
      <w:color w:val="auto"/>
      <w:sz w:val="24"/>
    </w:rPr>
  </w:style>
  <w:style w:type="paragraph" w:styleId="ad">
    <w:name w:val="Balloon Text"/>
    <w:basedOn w:val="a"/>
    <w:link w:val="ac"/>
    <w:qFormat/>
    <w:rPr>
      <w:rFonts w:ascii="Tahoma" w:hAnsi="Tahoma"/>
      <w:sz w:val="16"/>
      <w:szCs w:val="16"/>
      <w:lang w:val="x-none" w:eastAsia="x-none"/>
    </w:rPr>
  </w:style>
  <w:style w:type="paragraph" w:styleId="af8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color w:val="auto"/>
      <w:szCs w:val="22"/>
      <w:lang w:eastAsia="en-US"/>
    </w:rPr>
  </w:style>
  <w:style w:type="paragraph" w:styleId="af0">
    <w:name w:val="No Spacing"/>
    <w:link w:val="af"/>
    <w:qFormat/>
    <w:pPr>
      <w:overflowPunct w:val="0"/>
    </w:pPr>
    <w:rPr>
      <w:rFonts w:ascii="Calibri" w:hAnsi="Calibri"/>
      <w:sz w:val="22"/>
      <w:szCs w:val="22"/>
    </w:r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9">
    <w:name w:val="Содержимое врезки"/>
    <w:basedOn w:val="a"/>
    <w:qFormat/>
  </w:style>
  <w:style w:type="numbering" w:customStyle="1" w:styleId="user5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CITT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e.ippolitov626</dc:creator>
  <dc:description/>
  <cp:lastModifiedBy>Александр Слисаренко</cp:lastModifiedBy>
  <cp:revision>6</cp:revision>
  <cp:lastPrinted>2016-03-28T09:08:00Z</cp:lastPrinted>
  <dcterms:created xsi:type="dcterms:W3CDTF">2026-10-15T14:03:00Z</dcterms:created>
  <dcterms:modified xsi:type="dcterms:W3CDTF">2026-10-16T10:45:00Z</dcterms:modified>
  <dc:language>ru-RU</dc:language>
</cp:coreProperties>
</file>