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161E8" w14:textId="77777777" w:rsidR="008929AC" w:rsidRPr="008929AC" w:rsidRDefault="008929AC" w:rsidP="008929AC">
      <w:pPr>
        <w:overflowPunct w:val="0"/>
        <w:autoSpaceDE w:val="0"/>
        <w:autoSpaceDN w:val="0"/>
        <w:adjustRightInd w:val="0"/>
        <w:spacing w:after="0" w:line="240" w:lineRule="auto"/>
        <w:ind w:left="5670" w:right="566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8929AC">
        <w:rPr>
          <w:rFonts w:eastAsia="Times New Roman" w:cs="Times New Roman"/>
          <w:b/>
          <w:sz w:val="28"/>
          <w:szCs w:val="28"/>
          <w:lang w:val="ru-RU" w:eastAsia="ru-RU"/>
        </w:rPr>
        <w:t>УТВЕРЖДАЮ</w:t>
      </w:r>
    </w:p>
    <w:p w14:paraId="47C5EC47" w14:textId="77777777" w:rsidR="008929AC" w:rsidRPr="008929AC" w:rsidRDefault="008929AC" w:rsidP="00420B7D">
      <w:pPr>
        <w:keepNext/>
        <w:keepLines/>
        <w:widowControl w:val="0"/>
        <w:suppressLineNumbers/>
        <w:suppressAutoHyphens/>
        <w:spacing w:after="0" w:line="240" w:lineRule="auto"/>
        <w:ind w:left="4962"/>
        <w:rPr>
          <w:rFonts w:eastAsia="Times New Roman"/>
          <w:sz w:val="28"/>
          <w:szCs w:val="28"/>
          <w:lang w:val="ru-RU" w:eastAsia="ru-RU"/>
        </w:rPr>
      </w:pPr>
      <w:r w:rsidRPr="008929AC">
        <w:rPr>
          <w:rFonts w:eastAsia="Times New Roman"/>
          <w:sz w:val="28"/>
          <w:szCs w:val="28"/>
          <w:lang w:val="ru-RU" w:eastAsia="ru-RU"/>
        </w:rPr>
        <w:t>Ректор государственного автономного учр</w:t>
      </w:r>
      <w:r w:rsidR="00420B7D">
        <w:rPr>
          <w:rFonts w:eastAsia="Times New Roman"/>
          <w:sz w:val="28"/>
          <w:szCs w:val="28"/>
          <w:lang w:val="ru-RU" w:eastAsia="ru-RU"/>
        </w:rPr>
        <w:t xml:space="preserve">еждения Калининградской области </w:t>
      </w:r>
      <w:r w:rsidRPr="008929AC">
        <w:rPr>
          <w:rFonts w:eastAsia="Times New Roman"/>
          <w:sz w:val="28"/>
          <w:szCs w:val="28"/>
          <w:lang w:val="ru-RU" w:eastAsia="ru-RU"/>
        </w:rPr>
        <w:t>дополнительного профессионального образования «Институт развития образования»</w:t>
      </w:r>
    </w:p>
    <w:p w14:paraId="0F064852" w14:textId="77777777" w:rsidR="008929AC" w:rsidRPr="008929AC" w:rsidRDefault="008929AC" w:rsidP="008929AC">
      <w:pPr>
        <w:overflowPunct w:val="0"/>
        <w:autoSpaceDE w:val="0"/>
        <w:autoSpaceDN w:val="0"/>
        <w:adjustRightInd w:val="0"/>
        <w:spacing w:after="0" w:line="240" w:lineRule="auto"/>
        <w:ind w:left="4962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8929AC">
        <w:rPr>
          <w:rFonts w:eastAsia="Times New Roman"/>
          <w:sz w:val="28"/>
          <w:szCs w:val="28"/>
          <w:lang w:val="ru-RU" w:eastAsia="ru-RU"/>
        </w:rPr>
        <w:t>__________________ Л.А. Зорькина</w:t>
      </w:r>
    </w:p>
    <w:p w14:paraId="7F11342C" w14:textId="77777777" w:rsidR="008929AC" w:rsidRPr="008929AC" w:rsidRDefault="008929AC" w:rsidP="008929A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Times New Roman"/>
          <w:sz w:val="28"/>
          <w:szCs w:val="28"/>
          <w:lang w:val="ru-RU" w:eastAsia="ru-RU"/>
        </w:rPr>
      </w:pPr>
    </w:p>
    <w:p w14:paraId="520B79A3" w14:textId="77777777" w:rsidR="008929AC" w:rsidRPr="008929AC" w:rsidRDefault="008929AC" w:rsidP="008929AC">
      <w:pPr>
        <w:overflowPunct w:val="0"/>
        <w:autoSpaceDE w:val="0"/>
        <w:autoSpaceDN w:val="0"/>
        <w:adjustRightInd w:val="0"/>
        <w:spacing w:after="0" w:line="240" w:lineRule="auto"/>
        <w:ind w:right="566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8929AC">
        <w:rPr>
          <w:rFonts w:eastAsia="Times New Roman" w:cs="Times New Roman"/>
          <w:b/>
          <w:sz w:val="28"/>
          <w:szCs w:val="28"/>
          <w:lang w:val="ru-RU" w:eastAsia="ru-RU"/>
        </w:rPr>
        <w:t xml:space="preserve">Часть </w:t>
      </w:r>
      <w:r w:rsidRPr="0038353E">
        <w:rPr>
          <w:rFonts w:eastAsia="Times New Roman" w:cs="Times New Roman"/>
          <w:b/>
          <w:sz w:val="28"/>
          <w:szCs w:val="28"/>
          <w:lang w:eastAsia="ru-RU"/>
        </w:rPr>
        <w:t>I</w:t>
      </w:r>
      <w:r>
        <w:rPr>
          <w:rFonts w:eastAsia="Times New Roman" w:cs="Times New Roman"/>
          <w:b/>
          <w:sz w:val="28"/>
          <w:szCs w:val="28"/>
          <w:lang w:eastAsia="ru-RU"/>
        </w:rPr>
        <w:t>I</w:t>
      </w:r>
      <w:r w:rsidRPr="0038353E">
        <w:rPr>
          <w:rFonts w:eastAsia="Times New Roman" w:cs="Times New Roman"/>
          <w:b/>
          <w:sz w:val="28"/>
          <w:szCs w:val="28"/>
          <w:lang w:eastAsia="ru-RU"/>
        </w:rPr>
        <w:t>I</w:t>
      </w:r>
      <w:r w:rsidRPr="008929AC">
        <w:rPr>
          <w:rFonts w:eastAsia="Times New Roman" w:cs="Times New Roman"/>
          <w:b/>
          <w:sz w:val="28"/>
          <w:szCs w:val="28"/>
          <w:lang w:val="ru-RU" w:eastAsia="ru-RU"/>
        </w:rPr>
        <w:t xml:space="preserve"> Обоснование начальной (максимальной) цены договора (цены лота)</w:t>
      </w:r>
    </w:p>
    <w:p w14:paraId="1D465395" w14:textId="77777777" w:rsidR="00550E80" w:rsidRDefault="00550E80" w:rsidP="00550E80">
      <w:pPr>
        <w:jc w:val="center"/>
        <w:rPr>
          <w:b/>
          <w:bCs/>
          <w:sz w:val="24"/>
          <w:szCs w:val="28"/>
          <w:lang w:val="ru-RU"/>
        </w:rPr>
      </w:pPr>
    </w:p>
    <w:p w14:paraId="2E014E27" w14:textId="77777777" w:rsidR="00550E80" w:rsidRPr="00420B7D" w:rsidRDefault="00550E80" w:rsidP="00550E80">
      <w:pPr>
        <w:jc w:val="center"/>
        <w:rPr>
          <w:b/>
          <w:bCs/>
          <w:sz w:val="24"/>
          <w:szCs w:val="24"/>
          <w:lang w:val="ru-RU"/>
        </w:rPr>
      </w:pPr>
      <w:r w:rsidRPr="00420B7D">
        <w:rPr>
          <w:b/>
          <w:bCs/>
          <w:sz w:val="24"/>
          <w:szCs w:val="24"/>
          <w:lang w:val="ru-RU"/>
        </w:rPr>
        <w:t>ТЕХНИЧЕСКОЕ ЗАДАНИЕ</w:t>
      </w:r>
    </w:p>
    <w:p w14:paraId="031FEB8A" w14:textId="57A837B1" w:rsidR="00550E80" w:rsidRPr="00420B7D" w:rsidRDefault="00550E80" w:rsidP="00550E80">
      <w:pPr>
        <w:jc w:val="center"/>
        <w:rPr>
          <w:b/>
          <w:sz w:val="24"/>
          <w:szCs w:val="24"/>
          <w:lang w:val="ru-RU"/>
        </w:rPr>
      </w:pPr>
      <w:r w:rsidRPr="00420B7D">
        <w:rPr>
          <w:b/>
          <w:sz w:val="24"/>
          <w:szCs w:val="24"/>
          <w:lang w:val="ru-RU"/>
        </w:rPr>
        <w:t xml:space="preserve">на поставку </w:t>
      </w:r>
      <w:r w:rsidR="00156797">
        <w:rPr>
          <w:b/>
          <w:sz w:val="24"/>
          <w:szCs w:val="24"/>
          <w:lang w:val="ru-RU"/>
        </w:rPr>
        <w:t>ноутбуков</w:t>
      </w:r>
    </w:p>
    <w:p w14:paraId="7A9BB78A" w14:textId="77777777" w:rsidR="00550E80" w:rsidRPr="00A36DB2" w:rsidRDefault="00550E80" w:rsidP="00550E80">
      <w:pPr>
        <w:rPr>
          <w:sz w:val="24"/>
          <w:szCs w:val="24"/>
          <w:lang w:val="ru-RU"/>
        </w:rPr>
      </w:pPr>
    </w:p>
    <w:p w14:paraId="42DD21FF" w14:textId="77777777" w:rsidR="00550E80" w:rsidRPr="00156797" w:rsidRDefault="00550E80" w:rsidP="00550E80">
      <w:pPr>
        <w:rPr>
          <w:b/>
          <w:sz w:val="24"/>
          <w:szCs w:val="24"/>
          <w:lang w:val="ru-RU"/>
        </w:rPr>
      </w:pPr>
      <w:r w:rsidRPr="00156797">
        <w:rPr>
          <w:b/>
          <w:sz w:val="24"/>
          <w:szCs w:val="24"/>
          <w:lang w:val="ru-RU"/>
        </w:rPr>
        <w:t>Количество поставляемого товара:</w:t>
      </w:r>
    </w:p>
    <w:tbl>
      <w:tblPr>
        <w:tblStyle w:val="a3"/>
        <w:tblW w:w="4586" w:type="pct"/>
        <w:tblLook w:val="04A0" w:firstRow="1" w:lastRow="0" w:firstColumn="1" w:lastColumn="0" w:noHBand="0" w:noVBand="1"/>
      </w:tblPr>
      <w:tblGrid>
        <w:gridCol w:w="801"/>
        <w:gridCol w:w="5238"/>
        <w:gridCol w:w="1812"/>
        <w:gridCol w:w="1500"/>
      </w:tblGrid>
      <w:tr w:rsidR="00550E80" w:rsidRPr="00A36DB2" w14:paraId="58A9EAF2" w14:textId="77777777" w:rsidTr="00156797">
        <w:tc>
          <w:tcPr>
            <w:tcW w:w="428" w:type="pct"/>
          </w:tcPr>
          <w:p w14:paraId="386DFD97" w14:textId="77777777" w:rsidR="00550E80" w:rsidRPr="00A36DB2" w:rsidRDefault="00550E80" w:rsidP="00420B7D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A36DB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801" w:type="pct"/>
          </w:tcPr>
          <w:p w14:paraId="6EA66E68" w14:textId="77777777" w:rsidR="00550E80" w:rsidRPr="00A36DB2" w:rsidRDefault="00550E80" w:rsidP="00420B7D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A36DB2">
              <w:rPr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969" w:type="pct"/>
          </w:tcPr>
          <w:p w14:paraId="01E682D9" w14:textId="77777777" w:rsidR="00550E80" w:rsidRPr="00A36DB2" w:rsidRDefault="00550E80" w:rsidP="00420B7D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A36DB2">
              <w:rPr>
                <w:b/>
                <w:sz w:val="24"/>
                <w:szCs w:val="24"/>
              </w:rPr>
              <w:t>Единицы измерения</w:t>
            </w:r>
          </w:p>
        </w:tc>
        <w:tc>
          <w:tcPr>
            <w:tcW w:w="802" w:type="pct"/>
          </w:tcPr>
          <w:p w14:paraId="03366413" w14:textId="77777777" w:rsidR="00550E80" w:rsidRPr="00A36DB2" w:rsidRDefault="00550E80" w:rsidP="00420B7D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A36DB2">
              <w:rPr>
                <w:b/>
                <w:sz w:val="24"/>
                <w:szCs w:val="24"/>
              </w:rPr>
              <w:t>Количество</w:t>
            </w:r>
          </w:p>
        </w:tc>
      </w:tr>
      <w:tr w:rsidR="00550E80" w:rsidRPr="00A36DB2" w14:paraId="40886E23" w14:textId="77777777" w:rsidTr="00156797">
        <w:tc>
          <w:tcPr>
            <w:tcW w:w="428" w:type="pct"/>
          </w:tcPr>
          <w:p w14:paraId="09A71FAD" w14:textId="77777777" w:rsidR="00550E80" w:rsidRPr="00A36DB2" w:rsidRDefault="00550E80" w:rsidP="008929AC">
            <w:pPr>
              <w:spacing w:before="20" w:after="20"/>
              <w:rPr>
                <w:sz w:val="24"/>
                <w:szCs w:val="24"/>
              </w:rPr>
            </w:pPr>
            <w:r w:rsidRPr="00A36DB2">
              <w:rPr>
                <w:sz w:val="24"/>
                <w:szCs w:val="24"/>
              </w:rPr>
              <w:t>1</w:t>
            </w:r>
          </w:p>
        </w:tc>
        <w:tc>
          <w:tcPr>
            <w:tcW w:w="2801" w:type="pct"/>
          </w:tcPr>
          <w:p w14:paraId="6B76F2E8" w14:textId="47F2C50E" w:rsidR="00550E80" w:rsidRPr="00156797" w:rsidRDefault="00156797" w:rsidP="008929AC">
            <w:pPr>
              <w:spacing w:before="20" w:after="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Ноутбук</w:t>
            </w:r>
          </w:p>
        </w:tc>
        <w:tc>
          <w:tcPr>
            <w:tcW w:w="969" w:type="pct"/>
          </w:tcPr>
          <w:p w14:paraId="4D519DED" w14:textId="77777777" w:rsidR="00550E80" w:rsidRPr="00A36DB2" w:rsidRDefault="00550E80" w:rsidP="00420B7D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A36DB2">
              <w:rPr>
                <w:sz w:val="24"/>
                <w:szCs w:val="24"/>
              </w:rPr>
              <w:t>штука</w:t>
            </w:r>
          </w:p>
        </w:tc>
        <w:tc>
          <w:tcPr>
            <w:tcW w:w="802" w:type="pct"/>
          </w:tcPr>
          <w:p w14:paraId="4F245973" w14:textId="5E388E81" w:rsidR="00550E80" w:rsidRPr="00156797" w:rsidRDefault="00550E80" w:rsidP="00420B7D">
            <w:pPr>
              <w:spacing w:before="20" w:after="20"/>
              <w:jc w:val="center"/>
              <w:rPr>
                <w:sz w:val="24"/>
                <w:szCs w:val="24"/>
                <w:lang w:val="ru-RU"/>
              </w:rPr>
            </w:pPr>
            <w:r w:rsidRPr="00A36DB2">
              <w:rPr>
                <w:sz w:val="24"/>
                <w:szCs w:val="24"/>
              </w:rPr>
              <w:t>1</w:t>
            </w:r>
            <w:r w:rsidR="00156797">
              <w:rPr>
                <w:sz w:val="24"/>
                <w:szCs w:val="24"/>
                <w:lang w:val="ru-RU"/>
              </w:rPr>
              <w:t>0</w:t>
            </w:r>
          </w:p>
        </w:tc>
      </w:tr>
    </w:tbl>
    <w:p w14:paraId="0EFBC41A" w14:textId="77777777" w:rsidR="00550E80" w:rsidRDefault="00550E80" w:rsidP="00550E80">
      <w:pPr>
        <w:rPr>
          <w:b/>
          <w:bCs/>
          <w:lang w:val="ru-RU"/>
        </w:rPr>
      </w:pPr>
    </w:p>
    <w:p w14:paraId="6B9ED28A" w14:textId="77777777" w:rsidR="00550E80" w:rsidRPr="0029432D" w:rsidRDefault="00550E80" w:rsidP="00550E80">
      <w:pPr>
        <w:rPr>
          <w:b/>
          <w:bCs/>
          <w:sz w:val="24"/>
          <w:szCs w:val="28"/>
          <w:lang w:val="ru-RU"/>
        </w:rPr>
      </w:pPr>
      <w:r w:rsidRPr="0029432D">
        <w:rPr>
          <w:b/>
          <w:bCs/>
          <w:sz w:val="24"/>
          <w:szCs w:val="28"/>
          <w:lang w:val="ru-RU"/>
        </w:rPr>
        <w:t>Технические характеристики и требования к поставляемому товару:</w:t>
      </w:r>
    </w:p>
    <w:tbl>
      <w:tblPr>
        <w:tblW w:w="935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00"/>
        <w:gridCol w:w="5007"/>
        <w:gridCol w:w="3544"/>
      </w:tblGrid>
      <w:tr w:rsidR="00156797" w:rsidRPr="00156797" w14:paraId="0A16A45C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A28959" w14:textId="77777777" w:rsidR="00156797" w:rsidRPr="00156797" w:rsidRDefault="00156797" w:rsidP="00AF5E88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156797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7BF279" w14:textId="77777777" w:rsidR="00156797" w:rsidRPr="00156797" w:rsidRDefault="00156797" w:rsidP="00AF5E88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56797">
              <w:rPr>
                <w:rFonts w:cs="Times New Roman"/>
                <w:b/>
                <w:bCs/>
                <w:color w:val="000000"/>
                <w:sz w:val="24"/>
                <w:szCs w:val="24"/>
                <w:lang w:val="ru-RU"/>
              </w:rPr>
              <w:t>Технические, функциональные и качественные, эксплуатационные характеристики товара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1EF50" w14:textId="77777777" w:rsidR="00156797" w:rsidRPr="00156797" w:rsidRDefault="00156797" w:rsidP="00AF5E88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156797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Требования к показателям</w:t>
            </w:r>
          </w:p>
        </w:tc>
      </w:tr>
      <w:tr w:rsidR="00156797" w:rsidRPr="00156797" w14:paraId="6912B3FB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AC1E29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0DE256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Форм-фактор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B0D61C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Ноутбук</w:t>
            </w:r>
          </w:p>
        </w:tc>
      </w:tr>
      <w:tr w:rsidR="00156797" w:rsidRPr="00156797" w14:paraId="651B19A9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8F8CC9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18C460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Батарея съёмная без инструментов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326A0B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Наличие</w:t>
            </w:r>
          </w:p>
        </w:tc>
      </w:tr>
      <w:tr w:rsidR="00156797" w:rsidRPr="00156797" w14:paraId="7DF5BFF3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B4575D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886500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Вес ноутбука, кг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977F26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Не более 2,1</w:t>
            </w:r>
          </w:p>
        </w:tc>
      </w:tr>
      <w:tr w:rsidR="00156797" w:rsidRPr="00156797" w14:paraId="5E4DA6F0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D1C3E3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54C9FC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56797">
              <w:rPr>
                <w:rFonts w:cs="Times New Roman"/>
                <w:sz w:val="24"/>
                <w:szCs w:val="24"/>
                <w:lang w:val="ru-RU"/>
              </w:rPr>
              <w:t>Время автономной работы от батареи, часов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D59F50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Не менее 10</w:t>
            </w:r>
          </w:p>
        </w:tc>
      </w:tr>
      <w:tr w:rsidR="00156797" w:rsidRPr="00156797" w14:paraId="304D47A5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0A2E16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96E738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Диагональ экрана, дюймы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313865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Не менее 15,6</w:t>
            </w:r>
          </w:p>
        </w:tc>
      </w:tr>
      <w:tr w:rsidR="00156797" w:rsidRPr="00156797" w14:paraId="4D685643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C24D53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1D2E75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Ёмкость батареи, Вт·ч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8C3F62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Не менее 78</w:t>
            </w:r>
          </w:p>
        </w:tc>
      </w:tr>
      <w:tr w:rsidR="00156797" w:rsidRPr="00156797" w14:paraId="0ADD48BC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C22301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C5AEF6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Интерфейс накопителя PCIe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D5E5CA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Наличие</w:t>
            </w:r>
          </w:p>
        </w:tc>
      </w:tr>
      <w:tr w:rsidR="00156797" w:rsidRPr="00156797" w14:paraId="6F159B55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3BF94F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D84190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Количество видеоразъёмов DisplayPort, шт.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58006F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Не менее 2</w:t>
            </w:r>
          </w:p>
        </w:tc>
      </w:tr>
      <w:tr w:rsidR="00156797" w:rsidRPr="00156797" w14:paraId="37044695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F4F335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22FE51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56797">
              <w:rPr>
                <w:rFonts w:cs="Times New Roman"/>
                <w:sz w:val="24"/>
                <w:szCs w:val="24"/>
                <w:lang w:val="ru-RU"/>
              </w:rPr>
              <w:t xml:space="preserve">Количество портов </w:t>
            </w:r>
            <w:r w:rsidRPr="00156797">
              <w:rPr>
                <w:rFonts w:cs="Times New Roman"/>
                <w:sz w:val="24"/>
                <w:szCs w:val="24"/>
              </w:rPr>
              <w:t>USB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 xml:space="preserve"> 3.2 </w:t>
            </w:r>
            <w:r w:rsidRPr="00156797">
              <w:rPr>
                <w:rFonts w:cs="Times New Roman"/>
                <w:sz w:val="24"/>
                <w:szCs w:val="24"/>
              </w:rPr>
              <w:t>Gen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 xml:space="preserve"> 1 </w:t>
            </w:r>
            <w:r w:rsidRPr="00156797">
              <w:rPr>
                <w:rFonts w:cs="Times New Roman"/>
                <w:sz w:val="24"/>
                <w:szCs w:val="24"/>
              </w:rPr>
              <w:t>Type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>-</w:t>
            </w:r>
            <w:r w:rsidRPr="00156797">
              <w:rPr>
                <w:rFonts w:cs="Times New Roman"/>
                <w:sz w:val="24"/>
                <w:szCs w:val="24"/>
              </w:rPr>
              <w:t>A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>, шт.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831688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Не менее 4</w:t>
            </w:r>
          </w:p>
        </w:tc>
      </w:tr>
      <w:tr w:rsidR="00156797" w:rsidRPr="00156797" w14:paraId="090523D1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14A08A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5FA2E0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56797">
              <w:rPr>
                <w:rFonts w:cs="Times New Roman"/>
                <w:sz w:val="24"/>
                <w:szCs w:val="24"/>
                <w:lang w:val="ru-RU"/>
              </w:rPr>
              <w:t xml:space="preserve">Количество портов </w:t>
            </w:r>
            <w:r w:rsidRPr="00156797">
              <w:rPr>
                <w:rFonts w:cs="Times New Roman"/>
                <w:sz w:val="24"/>
                <w:szCs w:val="24"/>
              </w:rPr>
              <w:t>USB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 xml:space="preserve"> 3.2 </w:t>
            </w:r>
            <w:r w:rsidRPr="00156797">
              <w:rPr>
                <w:rFonts w:cs="Times New Roman"/>
                <w:sz w:val="24"/>
                <w:szCs w:val="24"/>
              </w:rPr>
              <w:t>Gen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 xml:space="preserve"> 1 </w:t>
            </w:r>
            <w:r w:rsidRPr="00156797">
              <w:rPr>
                <w:rFonts w:cs="Times New Roman"/>
                <w:sz w:val="24"/>
                <w:szCs w:val="24"/>
              </w:rPr>
              <w:t>Type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>-</w:t>
            </w:r>
            <w:r w:rsidRPr="00156797">
              <w:rPr>
                <w:rFonts w:cs="Times New Roman"/>
                <w:sz w:val="24"/>
                <w:szCs w:val="24"/>
              </w:rPr>
              <w:t>C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>, шт.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F855ED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Не менее 2</w:t>
            </w:r>
          </w:p>
        </w:tc>
      </w:tr>
      <w:tr w:rsidR="00156797" w:rsidRPr="00156797" w14:paraId="107EB536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3BBDAD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E86AE3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56797">
              <w:rPr>
                <w:rFonts w:cs="Times New Roman"/>
                <w:sz w:val="24"/>
                <w:szCs w:val="24"/>
                <w:lang w:val="ru-RU"/>
              </w:rPr>
              <w:t xml:space="preserve">Количество портов </w:t>
            </w:r>
            <w:r w:rsidRPr="00156797">
              <w:rPr>
                <w:rFonts w:cs="Times New Roman"/>
                <w:sz w:val="24"/>
                <w:szCs w:val="24"/>
              </w:rPr>
              <w:t>USB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 xml:space="preserve"> 3.2 </w:t>
            </w:r>
            <w:r w:rsidRPr="00156797">
              <w:rPr>
                <w:rFonts w:cs="Times New Roman"/>
                <w:sz w:val="24"/>
                <w:szCs w:val="24"/>
              </w:rPr>
              <w:t>Gen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 xml:space="preserve"> 2 </w:t>
            </w:r>
            <w:r w:rsidRPr="00156797">
              <w:rPr>
                <w:rFonts w:cs="Times New Roman"/>
                <w:sz w:val="24"/>
                <w:szCs w:val="24"/>
              </w:rPr>
              <w:t>Type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>-</w:t>
            </w:r>
            <w:r w:rsidRPr="00156797">
              <w:rPr>
                <w:rFonts w:cs="Times New Roman"/>
                <w:sz w:val="24"/>
                <w:szCs w:val="24"/>
              </w:rPr>
              <w:t>C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>, шт.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598CE4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Не менее 2</w:t>
            </w:r>
          </w:p>
        </w:tc>
      </w:tr>
      <w:tr w:rsidR="00156797" w:rsidRPr="00156797" w14:paraId="12C6954A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FA9CCD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5E498E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Количество потоков процессора, шт.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388157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Не менее 12</w:t>
            </w:r>
          </w:p>
        </w:tc>
      </w:tr>
      <w:tr w:rsidR="00156797" w:rsidRPr="00156797" w14:paraId="129F3DBC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59F194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959DBB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Количество ядер процессора, шт.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D0C842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Не менее 6</w:t>
            </w:r>
          </w:p>
        </w:tc>
      </w:tr>
      <w:tr w:rsidR="00156797" w:rsidRPr="00156797" w14:paraId="112D9D02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10054B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A7BB9E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56797">
              <w:rPr>
                <w:rFonts w:cs="Times New Roman"/>
                <w:sz w:val="24"/>
                <w:szCs w:val="24"/>
                <w:lang w:val="ru-RU"/>
              </w:rPr>
              <w:t>Максимальный общий поддерживаемый объём ОЗУ, ГБ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D5626C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Не менее 32</w:t>
            </w:r>
          </w:p>
        </w:tc>
      </w:tr>
      <w:tr w:rsidR="00156797" w:rsidRPr="00156797" w14:paraId="1E2EF153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ED0C0D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F41CA6" w14:textId="1B692315" w:rsidR="00156797" w:rsidRPr="00156797" w:rsidRDefault="00156797" w:rsidP="00AF5E88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Без д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>ок-станци</w:t>
            </w:r>
            <w:r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 xml:space="preserve"> в комплекте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FBE28D" w14:textId="0136FC9C" w:rsidR="00156797" w:rsidRPr="00156797" w:rsidRDefault="00156797" w:rsidP="00AF5E88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 xml:space="preserve">Наличие </w:t>
            </w:r>
          </w:p>
        </w:tc>
      </w:tr>
      <w:tr w:rsidR="00156797" w:rsidRPr="00156797" w14:paraId="068CA5C1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ECB62D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159897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Цифровой блок на клавиатуре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8BB432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Наличие</w:t>
            </w:r>
          </w:p>
        </w:tc>
      </w:tr>
      <w:tr w:rsidR="00156797" w:rsidRPr="00156797" w14:paraId="00E455ED" w14:textId="77777777" w:rsidTr="000C7735"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BF8A72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2F0D22" w14:textId="5405E6A5" w:rsidR="00156797" w:rsidRPr="00156797" w:rsidRDefault="00156797" w:rsidP="00AF5E8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56797">
              <w:rPr>
                <w:rFonts w:cs="Times New Roman"/>
                <w:sz w:val="24"/>
                <w:szCs w:val="24"/>
              </w:rPr>
              <w:t>Интерфейсы</w:t>
            </w:r>
            <w:r w:rsidRPr="00156797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17A367" w14:textId="451CCC26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56797" w:rsidRPr="00156797" w14:paraId="73EACB35" w14:textId="77777777" w:rsidTr="000C7735">
        <w:tc>
          <w:tcPr>
            <w:tcW w:w="80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D882B2" w14:textId="77777777" w:rsidR="00156797" w:rsidRPr="00156797" w:rsidRDefault="00156797" w:rsidP="0015679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1AB171" w14:textId="020659E2" w:rsidR="00156797" w:rsidRPr="00156797" w:rsidRDefault="00156797" w:rsidP="00156797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DisplayPort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162088" w14:textId="5923857C" w:rsidR="00156797" w:rsidRPr="00156797" w:rsidRDefault="00156797" w:rsidP="00156797">
            <w:pPr>
              <w:rPr>
                <w:rFonts w:cs="Times New Roman"/>
                <w:sz w:val="24"/>
                <w:szCs w:val="24"/>
              </w:rPr>
            </w:pPr>
            <w:r w:rsidRPr="009F197C">
              <w:rPr>
                <w:rFonts w:cs="Times New Roman"/>
                <w:sz w:val="24"/>
                <w:szCs w:val="24"/>
              </w:rPr>
              <w:t>Наличие</w:t>
            </w:r>
          </w:p>
        </w:tc>
      </w:tr>
      <w:tr w:rsidR="00156797" w:rsidRPr="00156797" w14:paraId="2BE452E1" w14:textId="77777777" w:rsidTr="000C7735">
        <w:tc>
          <w:tcPr>
            <w:tcW w:w="80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880B4A" w14:textId="77777777" w:rsidR="00156797" w:rsidRPr="00156797" w:rsidRDefault="00156797" w:rsidP="0015679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26091E" w14:textId="3756BFBD" w:rsidR="00156797" w:rsidRPr="00156797" w:rsidRDefault="00156797" w:rsidP="00156797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HDMI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38D22F" w14:textId="42C4DBFC" w:rsidR="00156797" w:rsidRPr="00156797" w:rsidRDefault="00156797" w:rsidP="00156797">
            <w:pPr>
              <w:rPr>
                <w:rFonts w:cs="Times New Roman"/>
                <w:sz w:val="24"/>
                <w:szCs w:val="24"/>
              </w:rPr>
            </w:pPr>
            <w:r w:rsidRPr="009F197C">
              <w:rPr>
                <w:rFonts w:cs="Times New Roman"/>
                <w:sz w:val="24"/>
                <w:szCs w:val="24"/>
              </w:rPr>
              <w:t>Наличие</w:t>
            </w:r>
          </w:p>
        </w:tc>
      </w:tr>
      <w:tr w:rsidR="00156797" w:rsidRPr="00156797" w14:paraId="6E37540F" w14:textId="77777777" w:rsidTr="000C7735">
        <w:tc>
          <w:tcPr>
            <w:tcW w:w="80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DB5F6D" w14:textId="77777777" w:rsidR="00156797" w:rsidRPr="00156797" w:rsidRDefault="00156797" w:rsidP="0015679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E8E41D" w14:textId="2BB579AC" w:rsidR="00156797" w:rsidRPr="00156797" w:rsidRDefault="00156797" w:rsidP="00156797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M.2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840EC5" w14:textId="153828A4" w:rsidR="00156797" w:rsidRPr="00156797" w:rsidRDefault="00156797" w:rsidP="00156797">
            <w:pPr>
              <w:rPr>
                <w:rFonts w:cs="Times New Roman"/>
                <w:sz w:val="24"/>
                <w:szCs w:val="24"/>
              </w:rPr>
            </w:pPr>
            <w:r w:rsidRPr="009F197C">
              <w:rPr>
                <w:rFonts w:cs="Times New Roman"/>
                <w:sz w:val="24"/>
                <w:szCs w:val="24"/>
              </w:rPr>
              <w:t>Наличие</w:t>
            </w:r>
          </w:p>
        </w:tc>
      </w:tr>
      <w:tr w:rsidR="00156797" w:rsidRPr="00156797" w14:paraId="66008C12" w14:textId="77777777" w:rsidTr="000C7735">
        <w:tc>
          <w:tcPr>
            <w:tcW w:w="80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AC6695" w14:textId="77777777" w:rsidR="00156797" w:rsidRPr="00156797" w:rsidRDefault="00156797" w:rsidP="0015679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E8616E" w14:textId="7C479FB1" w:rsidR="00156797" w:rsidRPr="00156797" w:rsidRDefault="00156797" w:rsidP="00156797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Type-C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EEAA1B" w14:textId="267BEA1B" w:rsidR="00156797" w:rsidRPr="00156797" w:rsidRDefault="00156797" w:rsidP="00156797">
            <w:pPr>
              <w:rPr>
                <w:rFonts w:cs="Times New Roman"/>
                <w:sz w:val="24"/>
                <w:szCs w:val="24"/>
              </w:rPr>
            </w:pPr>
            <w:r w:rsidRPr="009F197C">
              <w:rPr>
                <w:rFonts w:cs="Times New Roman"/>
                <w:sz w:val="24"/>
                <w:szCs w:val="24"/>
              </w:rPr>
              <w:t>Наличие</w:t>
            </w:r>
          </w:p>
        </w:tc>
      </w:tr>
      <w:tr w:rsidR="00156797" w:rsidRPr="00156797" w14:paraId="3B8876EC" w14:textId="77777777" w:rsidTr="000C7735"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339D2B" w14:textId="77777777" w:rsidR="00156797" w:rsidRPr="00156797" w:rsidRDefault="00156797" w:rsidP="0015679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21446D" w14:textId="05A1C17A" w:rsidR="00156797" w:rsidRPr="00156797" w:rsidRDefault="00156797" w:rsidP="00156797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Ethernet RJ45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4AE038" w14:textId="7AD0CF11" w:rsidR="00156797" w:rsidRPr="00156797" w:rsidRDefault="00156797" w:rsidP="00156797">
            <w:pPr>
              <w:rPr>
                <w:rFonts w:cs="Times New Roman"/>
                <w:sz w:val="24"/>
                <w:szCs w:val="24"/>
              </w:rPr>
            </w:pPr>
            <w:r w:rsidRPr="009F197C">
              <w:rPr>
                <w:rFonts w:cs="Times New Roman"/>
                <w:sz w:val="24"/>
                <w:szCs w:val="24"/>
              </w:rPr>
              <w:t>Наличие</w:t>
            </w:r>
          </w:p>
        </w:tc>
      </w:tr>
      <w:tr w:rsidR="00156797" w:rsidRPr="00156797" w14:paraId="04780B51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C11EB7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C44678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56797">
              <w:rPr>
                <w:rFonts w:cs="Times New Roman"/>
                <w:sz w:val="24"/>
                <w:szCs w:val="24"/>
                <w:lang w:val="ru-RU"/>
              </w:rPr>
              <w:t xml:space="preserve">Общий объём накопителей </w:t>
            </w:r>
            <w:r w:rsidRPr="00156797">
              <w:rPr>
                <w:rFonts w:cs="Times New Roman"/>
                <w:sz w:val="24"/>
                <w:szCs w:val="24"/>
              </w:rPr>
              <w:t>SSD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>, ГБ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D055CA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Не менее 500</w:t>
            </w:r>
          </w:p>
        </w:tc>
      </w:tr>
      <w:tr w:rsidR="00156797" w:rsidRPr="00156797" w14:paraId="5EFFEED8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56C93E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730671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56797">
              <w:rPr>
                <w:rFonts w:cs="Times New Roman"/>
                <w:sz w:val="24"/>
                <w:szCs w:val="24"/>
                <w:lang w:val="ru-RU"/>
              </w:rPr>
              <w:t>Объём установленной оперативной памяти, ГБ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CB22B8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Не менее 8</w:t>
            </w:r>
          </w:p>
        </w:tc>
      </w:tr>
      <w:tr w:rsidR="00156797" w:rsidRPr="00156797" w14:paraId="11852A8E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7AB401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58548B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56797">
              <w:rPr>
                <w:rFonts w:cs="Times New Roman"/>
                <w:sz w:val="24"/>
                <w:szCs w:val="24"/>
                <w:lang w:val="ru-RU"/>
              </w:rPr>
              <w:t xml:space="preserve">Объём кэш-памяти </w:t>
            </w:r>
            <w:r w:rsidRPr="00156797">
              <w:rPr>
                <w:rFonts w:cs="Times New Roman"/>
                <w:sz w:val="24"/>
                <w:szCs w:val="24"/>
              </w:rPr>
              <w:t>L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>3 процессора, МБ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B02B97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Не менее 16</w:t>
            </w:r>
          </w:p>
        </w:tc>
      </w:tr>
      <w:tr w:rsidR="00156797" w:rsidRPr="00156797" w14:paraId="0DF2311F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BE563D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FF3507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Разрешение веб-камеры, Мп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A249B4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Не менее 2</w:t>
            </w:r>
          </w:p>
        </w:tc>
      </w:tr>
      <w:tr w:rsidR="00156797" w:rsidRPr="00156797" w14:paraId="2D96ED40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53249E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B07745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Разрешение экрана Full HD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DC82E9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Наличие</w:t>
            </w:r>
          </w:p>
        </w:tc>
      </w:tr>
      <w:tr w:rsidR="00156797" w:rsidRPr="00156797" w14:paraId="51FC7710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188A77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84C561" w14:textId="210BDF44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Технология матрицы дисплея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950563" w14:textId="698C1DEA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 xml:space="preserve">IPS или PLS, </w:t>
            </w:r>
            <w:r>
              <w:rPr>
                <w:rFonts w:cs="Times New Roman"/>
                <w:sz w:val="24"/>
                <w:szCs w:val="24"/>
                <w:lang w:val="ru-RU"/>
              </w:rPr>
              <w:t>или</w:t>
            </w:r>
            <w:r w:rsidRPr="00156797">
              <w:rPr>
                <w:rFonts w:cs="Times New Roman"/>
                <w:sz w:val="24"/>
                <w:szCs w:val="24"/>
              </w:rPr>
              <w:t xml:space="preserve"> </w:t>
            </w:r>
            <w:r w:rsidRPr="00156797">
              <w:rPr>
                <w:rFonts w:cs="Times New Roman"/>
                <w:sz w:val="24"/>
                <w:szCs w:val="24"/>
              </w:rPr>
              <w:t xml:space="preserve">ADS, </w:t>
            </w:r>
            <w:r>
              <w:rPr>
                <w:rFonts w:cs="Times New Roman"/>
                <w:sz w:val="24"/>
                <w:szCs w:val="24"/>
                <w:lang w:val="ru-RU"/>
              </w:rPr>
              <w:t>или</w:t>
            </w:r>
            <w:r w:rsidRPr="00156797">
              <w:rPr>
                <w:rFonts w:cs="Times New Roman"/>
                <w:sz w:val="24"/>
                <w:szCs w:val="24"/>
              </w:rPr>
              <w:t xml:space="preserve"> </w:t>
            </w:r>
            <w:r w:rsidRPr="00156797">
              <w:rPr>
                <w:rFonts w:cs="Times New Roman"/>
                <w:sz w:val="24"/>
                <w:szCs w:val="24"/>
              </w:rPr>
              <w:t xml:space="preserve">AAS, </w:t>
            </w:r>
            <w:r>
              <w:rPr>
                <w:rFonts w:cs="Times New Roman"/>
                <w:sz w:val="24"/>
                <w:szCs w:val="24"/>
                <w:lang w:val="ru-RU"/>
              </w:rPr>
              <w:t>или</w:t>
            </w:r>
            <w:r w:rsidRPr="00156797">
              <w:rPr>
                <w:rFonts w:cs="Times New Roman"/>
                <w:sz w:val="24"/>
                <w:szCs w:val="24"/>
              </w:rPr>
              <w:t xml:space="preserve"> </w:t>
            </w:r>
            <w:r w:rsidRPr="00156797">
              <w:rPr>
                <w:rFonts w:cs="Times New Roman"/>
                <w:sz w:val="24"/>
                <w:szCs w:val="24"/>
              </w:rPr>
              <w:t xml:space="preserve">FFS, </w:t>
            </w:r>
            <w:r>
              <w:rPr>
                <w:rFonts w:cs="Times New Roman"/>
                <w:sz w:val="24"/>
                <w:szCs w:val="24"/>
                <w:lang w:val="ru-RU"/>
              </w:rPr>
              <w:t>или</w:t>
            </w:r>
            <w:r w:rsidRPr="00156797">
              <w:rPr>
                <w:rFonts w:cs="Times New Roman"/>
                <w:sz w:val="24"/>
                <w:szCs w:val="24"/>
              </w:rPr>
              <w:t xml:space="preserve"> </w:t>
            </w:r>
            <w:r w:rsidRPr="00156797">
              <w:rPr>
                <w:rFonts w:cs="Times New Roman"/>
                <w:sz w:val="24"/>
                <w:szCs w:val="24"/>
              </w:rPr>
              <w:t>SFT,</w:t>
            </w:r>
            <w:r w:rsidRPr="00156797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ru-RU"/>
              </w:rPr>
              <w:t>или</w:t>
            </w:r>
            <w:r w:rsidRPr="00156797">
              <w:rPr>
                <w:rFonts w:cs="Times New Roman"/>
                <w:sz w:val="24"/>
                <w:szCs w:val="24"/>
              </w:rPr>
              <w:t xml:space="preserve"> New Mode2, </w:t>
            </w:r>
            <w:r>
              <w:rPr>
                <w:rFonts w:cs="Times New Roman"/>
                <w:sz w:val="24"/>
                <w:szCs w:val="24"/>
                <w:lang w:val="ru-RU"/>
              </w:rPr>
              <w:t>или</w:t>
            </w:r>
            <w:r w:rsidRPr="00156797">
              <w:rPr>
                <w:rFonts w:cs="Times New Roman"/>
                <w:sz w:val="24"/>
                <w:szCs w:val="24"/>
              </w:rPr>
              <w:t xml:space="preserve"> </w:t>
            </w:r>
            <w:r w:rsidRPr="00156797">
              <w:rPr>
                <w:rFonts w:cs="Times New Roman"/>
                <w:sz w:val="24"/>
                <w:szCs w:val="24"/>
              </w:rPr>
              <w:t>Vistarich)</w:t>
            </w:r>
          </w:p>
        </w:tc>
      </w:tr>
      <w:tr w:rsidR="00156797" w:rsidRPr="00156797" w14:paraId="1A5EFAE9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708152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1DFED5" w14:textId="7001A8AC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 xml:space="preserve">Тип видеоадаптера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C5F543" w14:textId="1FB43B04" w:rsidR="00156797" w:rsidRPr="00156797" w:rsidRDefault="00156797" w:rsidP="00AF5E88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интегрированный</w:t>
            </w:r>
          </w:p>
        </w:tc>
      </w:tr>
      <w:tr w:rsidR="00156797" w:rsidRPr="00156797" w14:paraId="64F6E442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CC81E1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9F6848" w14:textId="24DB23CA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 xml:space="preserve">Тип накопителя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70804D" w14:textId="34846E4C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SSD</w:t>
            </w:r>
          </w:p>
        </w:tc>
      </w:tr>
      <w:tr w:rsidR="00156797" w:rsidRPr="00156797" w14:paraId="6D54E7AB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9FB375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B47687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Тип оперативной памяти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340FF4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Не ниже DDR4</w:t>
            </w:r>
          </w:p>
        </w:tc>
      </w:tr>
      <w:tr w:rsidR="00156797" w:rsidRPr="00156797" w14:paraId="5E9BBAF3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4877C4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2782BB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56797">
              <w:rPr>
                <w:rFonts w:cs="Times New Roman"/>
                <w:sz w:val="24"/>
                <w:szCs w:val="24"/>
                <w:lang w:val="ru-RU"/>
              </w:rPr>
              <w:t xml:space="preserve">Зарядка через </w:t>
            </w:r>
            <w:r w:rsidRPr="00156797">
              <w:rPr>
                <w:rFonts w:cs="Times New Roman"/>
                <w:sz w:val="24"/>
                <w:szCs w:val="24"/>
              </w:rPr>
              <w:t>USB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156797">
              <w:rPr>
                <w:rFonts w:cs="Times New Roman"/>
                <w:sz w:val="24"/>
                <w:szCs w:val="24"/>
              </w:rPr>
              <w:t>Type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>-</w:t>
            </w:r>
            <w:r w:rsidRPr="00156797">
              <w:rPr>
                <w:rFonts w:cs="Times New Roman"/>
                <w:sz w:val="24"/>
                <w:szCs w:val="24"/>
              </w:rPr>
              <w:t>C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CF0265" w14:textId="77777777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Наличие</w:t>
            </w:r>
          </w:p>
        </w:tc>
      </w:tr>
      <w:tr w:rsidR="00156797" w:rsidRPr="00156797" w14:paraId="5FF6AE80" w14:textId="77777777" w:rsidTr="0015679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5FE973" w14:textId="77777777" w:rsidR="00156797" w:rsidRPr="00156797" w:rsidRDefault="00156797" w:rsidP="00AF5E8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8BAD34" w14:textId="56E0BF49" w:rsidR="00156797" w:rsidRPr="00156797" w:rsidRDefault="00156797" w:rsidP="00AF5E8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56797">
              <w:rPr>
                <w:rFonts w:cs="Times New Roman"/>
                <w:sz w:val="24"/>
                <w:szCs w:val="24"/>
                <w:lang w:val="ru-RU"/>
              </w:rPr>
              <w:t xml:space="preserve">Беспроводная связь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808838" w14:textId="22EE4929" w:rsidR="00156797" w:rsidRPr="00156797" w:rsidRDefault="00156797" w:rsidP="00AF5E88">
            <w:pPr>
              <w:rPr>
                <w:rFonts w:cs="Times New Roman"/>
                <w:sz w:val="24"/>
                <w:szCs w:val="24"/>
              </w:rPr>
            </w:pPr>
            <w:r w:rsidRPr="00156797">
              <w:rPr>
                <w:rFonts w:cs="Times New Roman"/>
                <w:sz w:val="24"/>
                <w:szCs w:val="24"/>
              </w:rPr>
              <w:t>Bluetooth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 xml:space="preserve"> и </w:t>
            </w:r>
            <w:r w:rsidRPr="00156797">
              <w:rPr>
                <w:rFonts w:cs="Times New Roman"/>
                <w:sz w:val="24"/>
                <w:szCs w:val="24"/>
              </w:rPr>
              <w:t>Wi</w:t>
            </w:r>
            <w:r w:rsidRPr="00156797">
              <w:rPr>
                <w:rFonts w:cs="Times New Roman"/>
                <w:sz w:val="24"/>
                <w:szCs w:val="24"/>
                <w:lang w:val="ru-RU"/>
              </w:rPr>
              <w:t>-</w:t>
            </w:r>
            <w:r w:rsidRPr="00156797">
              <w:rPr>
                <w:rFonts w:cs="Times New Roman"/>
                <w:sz w:val="24"/>
                <w:szCs w:val="24"/>
              </w:rPr>
              <w:t>Fi</w:t>
            </w:r>
          </w:p>
        </w:tc>
      </w:tr>
    </w:tbl>
    <w:p w14:paraId="6B667713" w14:textId="77777777" w:rsidR="005C4E05" w:rsidRDefault="005C4E05">
      <w:pPr>
        <w:rPr>
          <w:lang w:val="ru-RU"/>
        </w:rPr>
      </w:pPr>
    </w:p>
    <w:p w14:paraId="54F31095" w14:textId="77777777" w:rsidR="007F290A" w:rsidRPr="00E76890" w:rsidRDefault="007F290A" w:rsidP="00420B7D">
      <w:pPr>
        <w:ind w:right="566"/>
        <w:rPr>
          <w:sz w:val="24"/>
          <w:szCs w:val="24"/>
          <w:lang w:val="ru-RU"/>
        </w:rPr>
      </w:pPr>
      <w:r w:rsidRPr="00E76890">
        <w:rPr>
          <w:sz w:val="24"/>
          <w:szCs w:val="24"/>
          <w:lang w:val="ru-RU"/>
        </w:rPr>
        <w:t>- Поставляемый товар должен быть новым, не бывшим в эксплуатации, не восстановленным и не собранным из бывших в употреблении компонентов.</w:t>
      </w:r>
    </w:p>
    <w:p w14:paraId="0BD00790" w14:textId="77777777" w:rsidR="007F290A" w:rsidRPr="00E76890" w:rsidRDefault="007F290A" w:rsidP="00420B7D">
      <w:pPr>
        <w:ind w:right="566"/>
        <w:rPr>
          <w:sz w:val="24"/>
          <w:szCs w:val="24"/>
          <w:lang w:val="ru-RU"/>
        </w:rPr>
      </w:pPr>
      <w:r w:rsidRPr="00E76890">
        <w:rPr>
          <w:sz w:val="24"/>
          <w:szCs w:val="24"/>
          <w:lang w:val="ru-RU"/>
        </w:rPr>
        <w:lastRenderedPageBreak/>
        <w:t>- Комплектация товара должна обеспечивать возможность его использования по назначению без приобретения дополнительных обязательных комплектующих, за исключением программного обеспечения, если оно не входит в предмет поставки.</w:t>
      </w:r>
    </w:p>
    <w:p w14:paraId="46BED436" w14:textId="77777777" w:rsidR="007F290A" w:rsidRPr="00E76890" w:rsidRDefault="007F290A" w:rsidP="00420B7D">
      <w:pPr>
        <w:ind w:right="566"/>
        <w:rPr>
          <w:sz w:val="24"/>
          <w:szCs w:val="24"/>
          <w:lang w:val="ru-RU"/>
        </w:rPr>
      </w:pPr>
      <w:r w:rsidRPr="00E76890">
        <w:rPr>
          <w:sz w:val="24"/>
          <w:szCs w:val="24"/>
          <w:lang w:val="ru-RU"/>
        </w:rPr>
        <w:t>- Все компоненты должны быть взаимно совместимы и обеспечивать возможность стабильной работы персонального компьютера.</w:t>
      </w:r>
    </w:p>
    <w:p w14:paraId="21DFFE9A" w14:textId="5C5F486F" w:rsidR="007F290A" w:rsidRDefault="007F290A" w:rsidP="00420B7D">
      <w:pPr>
        <w:ind w:right="566"/>
        <w:rPr>
          <w:lang w:val="ru-RU"/>
        </w:rPr>
      </w:pPr>
      <w:r w:rsidRPr="00E76890">
        <w:rPr>
          <w:sz w:val="24"/>
          <w:szCs w:val="24"/>
          <w:lang w:val="ru-RU"/>
        </w:rPr>
        <w:t>-  Гарантийный срок на поставляемый товар - 12 месяцев с даты подписания документа о приемке</w:t>
      </w:r>
      <w:r w:rsidR="00156797">
        <w:rPr>
          <w:sz w:val="24"/>
          <w:szCs w:val="24"/>
          <w:lang w:val="ru-RU"/>
        </w:rPr>
        <w:t xml:space="preserve"> Товара</w:t>
      </w:r>
      <w:r w:rsidRPr="00E76890">
        <w:rPr>
          <w:sz w:val="24"/>
          <w:szCs w:val="24"/>
          <w:lang w:val="ru-RU"/>
        </w:rPr>
        <w:t>, если изготовителем не установлен более длительный срок.</w:t>
      </w:r>
    </w:p>
    <w:p w14:paraId="29370B66" w14:textId="77777777" w:rsidR="007F290A" w:rsidRDefault="007F290A" w:rsidP="007F290A">
      <w:pPr>
        <w:rPr>
          <w:b/>
          <w:bCs/>
          <w:sz w:val="22"/>
          <w:lang w:val="ru-RU"/>
        </w:rPr>
      </w:pPr>
    </w:p>
    <w:p w14:paraId="04190204" w14:textId="77777777" w:rsidR="007F290A" w:rsidRPr="00550E80" w:rsidRDefault="007F290A">
      <w:pPr>
        <w:rPr>
          <w:lang w:val="ru-RU"/>
        </w:rPr>
      </w:pPr>
    </w:p>
    <w:sectPr w:rsidR="007F290A" w:rsidRPr="00550E80" w:rsidSect="008929AC">
      <w:pgSz w:w="11906" w:h="16838"/>
      <w:pgMar w:top="1134" w:right="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E80"/>
    <w:rsid w:val="00156797"/>
    <w:rsid w:val="0018251D"/>
    <w:rsid w:val="0029211E"/>
    <w:rsid w:val="00361076"/>
    <w:rsid w:val="00420B7D"/>
    <w:rsid w:val="00490A0A"/>
    <w:rsid w:val="004D493B"/>
    <w:rsid w:val="004E4765"/>
    <w:rsid w:val="00550E80"/>
    <w:rsid w:val="00593F1A"/>
    <w:rsid w:val="005C4E05"/>
    <w:rsid w:val="006167CB"/>
    <w:rsid w:val="00674201"/>
    <w:rsid w:val="006A4317"/>
    <w:rsid w:val="007F290A"/>
    <w:rsid w:val="007F6B2B"/>
    <w:rsid w:val="008929AC"/>
    <w:rsid w:val="00A36DB2"/>
    <w:rsid w:val="00A805DB"/>
    <w:rsid w:val="00BB3B5E"/>
    <w:rsid w:val="00C27FD9"/>
    <w:rsid w:val="00D55607"/>
    <w:rsid w:val="00FE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751FF"/>
  <w15:chartTrackingRefBased/>
  <w15:docId w15:val="{040382E0-A63B-4985-8628-7D559FC44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E80"/>
    <w:pPr>
      <w:spacing w:after="100" w:line="276" w:lineRule="auto"/>
    </w:pPr>
    <w:rPr>
      <w:rFonts w:ascii="Times New Roman" w:eastAsiaTheme="minorEastAsia" w:hAnsi="Times New Roman"/>
      <w:sz w:val="2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E8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0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Слисаренко</dc:creator>
  <cp:keywords/>
  <dc:description/>
  <cp:lastModifiedBy>Александр Слисаренко</cp:lastModifiedBy>
  <cp:revision>4</cp:revision>
  <dcterms:created xsi:type="dcterms:W3CDTF">2026-10-02T13:34:00Z</dcterms:created>
  <dcterms:modified xsi:type="dcterms:W3CDTF">2026-10-16T11:45:00Z</dcterms:modified>
</cp:coreProperties>
</file>