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F962E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14:paraId="74C146D0" w14:textId="77777777"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Ректор государственного автономного учреждения Калининградской области</w:t>
      </w:r>
    </w:p>
    <w:p w14:paraId="35C68D2E" w14:textId="77777777" w:rsidR="00F50420" w:rsidRPr="00D1658B" w:rsidRDefault="00F50420" w:rsidP="00F50420">
      <w:pPr>
        <w:keepNext/>
        <w:keepLines/>
        <w:widowControl w:val="0"/>
        <w:suppressLineNumbers/>
        <w:suppressAutoHyphens/>
        <w:spacing w:after="0" w:line="240" w:lineRule="auto"/>
        <w:ind w:left="963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дополнительного профессионального образования «Институт развития образования»</w:t>
      </w:r>
    </w:p>
    <w:p w14:paraId="1D22DBAE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ind w:left="963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58B">
        <w:rPr>
          <w:rFonts w:ascii="Times New Roman" w:eastAsia="Times New Roman" w:hAnsi="Times New Roman"/>
          <w:sz w:val="28"/>
          <w:szCs w:val="28"/>
          <w:lang w:eastAsia="ru-RU"/>
        </w:rPr>
        <w:t>__________________ Л.А. Зорькина</w:t>
      </w:r>
    </w:p>
    <w:p w14:paraId="5D525E01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ED2441" w14:textId="77777777" w:rsidR="00F50420" w:rsidRPr="0038353E" w:rsidRDefault="00F50420" w:rsidP="00F5042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II Обоснование начальной (максимальной) цены договора</w:t>
      </w:r>
      <w:r w:rsidR="008422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5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(цены лота)</w:t>
      </w:r>
    </w:p>
    <w:p w14:paraId="1394ADEE" w14:textId="77777777" w:rsidR="00693C9B" w:rsidRDefault="00693C9B" w:rsidP="00677D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E12E8B" w14:textId="77777777" w:rsidR="00677D0E" w:rsidRPr="0038353E" w:rsidRDefault="00677D0E" w:rsidP="00677D0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C37558" w14:textId="77777777"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142DAC">
        <w:t xml:space="preserve">Начальная (максимальная) цена </w:t>
      </w:r>
      <w:r w:rsidR="00DA07B1">
        <w:t>договора</w:t>
      </w:r>
      <w:r w:rsidRPr="00142DAC">
        <w:t xml:space="preserve"> определена в соответствии с требованиями приказа Министерства экономического развития Российской Федерации от 02 октября 2013 года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методом сопоставимых рыночных цен (анализа рынка).</w:t>
      </w:r>
    </w:p>
    <w:p w14:paraId="0B798B90" w14:textId="1C4A8A7F" w:rsidR="00677D0E" w:rsidRPr="00A90B69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</w:pPr>
      <w:r w:rsidRPr="00A90B69">
        <w:t xml:space="preserve">В целях получения ценовой информации в отношении </w:t>
      </w:r>
      <w:r w:rsidR="00956591">
        <w:t xml:space="preserve">поставки </w:t>
      </w:r>
      <w:r w:rsidR="000A52AF">
        <w:t>многофункциональных устройств</w:t>
      </w:r>
      <w:r w:rsidR="00C55CE4">
        <w:t xml:space="preserve"> для </w:t>
      </w:r>
      <w:r w:rsidRPr="00A90B69">
        <w:t xml:space="preserve">определения начальной (максимальной) </w:t>
      </w:r>
      <w:r w:rsidR="00DF7086">
        <w:t>цен</w:t>
      </w:r>
      <w:r w:rsidR="00DA07B1">
        <w:t>ы</w:t>
      </w:r>
      <w:r w:rsidR="00DF7086">
        <w:t xml:space="preserve"> </w:t>
      </w:r>
      <w:r w:rsidR="0088540A">
        <w:t>договора</w:t>
      </w:r>
      <w:r w:rsidRPr="00A90B69">
        <w:t xml:space="preserve"> методом сопоставимых рыночных цен (анализ</w:t>
      </w:r>
      <w:r w:rsidR="00C55CE4">
        <w:t>а рынка), заказчиком направлен запрос о предоставлении ценовой</w:t>
      </w:r>
      <w:r w:rsidR="0084769B">
        <w:t xml:space="preserve"> информации</w:t>
      </w:r>
      <w:r w:rsidRPr="00A90B69">
        <w:t xml:space="preserve"> </w:t>
      </w:r>
      <w:r w:rsidR="00956591">
        <w:t>поставщикам</w:t>
      </w:r>
      <w:r w:rsidRPr="00A90B69">
        <w:t xml:space="preserve">, обладающим опытом </w:t>
      </w:r>
      <w:r w:rsidR="00956591">
        <w:t>поставки товара</w:t>
      </w:r>
      <w:r w:rsidRPr="00A90B69">
        <w:t>, являющ</w:t>
      </w:r>
      <w:r w:rsidR="00956591">
        <w:t>егося</w:t>
      </w:r>
      <w:r w:rsidRPr="00A90B69">
        <w:t xml:space="preserve"> объектом закупки, информация о которых имеется в свободном доступе</w:t>
      </w:r>
      <w:r w:rsidRPr="00A90B69">
        <w:rPr>
          <w:bCs/>
          <w:kern w:val="2"/>
        </w:rPr>
        <w:t>.</w:t>
      </w:r>
    </w:p>
    <w:p w14:paraId="50EBB794" w14:textId="77777777" w:rsidR="00677D0E" w:rsidRPr="00142DAC" w:rsidRDefault="00677D0E" w:rsidP="00677D0E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 w:rsidRPr="00A90B69">
        <w:t xml:space="preserve">В целях обоснования установления начальной (максимальной) </w:t>
      </w:r>
      <w:r w:rsidR="00DF7086">
        <w:t>цен</w:t>
      </w:r>
      <w:r w:rsidR="00DA07B1">
        <w:t>ы</w:t>
      </w:r>
      <w:r w:rsidRPr="00A90B69">
        <w:t xml:space="preserve"> </w:t>
      </w:r>
      <w:r w:rsidR="0088540A">
        <w:t>договора</w:t>
      </w:r>
      <w:r w:rsidRPr="00A90B69">
        <w:t xml:space="preserve"> </w:t>
      </w:r>
      <w:r w:rsidR="00C55CE4">
        <w:t xml:space="preserve">на </w:t>
      </w:r>
      <w:r w:rsidR="00956591">
        <w:t>поставку товара</w:t>
      </w:r>
      <w:r w:rsidR="00C55CE4" w:rsidRPr="00A90B69">
        <w:t xml:space="preserve"> </w:t>
      </w:r>
      <w:r w:rsidRPr="00A90B69">
        <w:rPr>
          <w:bCs/>
          <w:color w:val="000000"/>
        </w:rPr>
        <w:t>использовалась</w:t>
      </w:r>
      <w:r w:rsidRPr="00142DAC">
        <w:rPr>
          <w:bCs/>
          <w:color w:val="000000"/>
        </w:rPr>
        <w:t xml:space="preserve"> информация коммерческих предложений</w:t>
      </w:r>
      <w:r w:rsidRPr="00142DAC">
        <w:t>:</w:t>
      </w:r>
    </w:p>
    <w:p w14:paraId="7DEE7F4E" w14:textId="0AB27A4C" w:rsidR="002702CF" w:rsidRPr="00677D0E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7D0E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677D0E">
        <w:rPr>
          <w:rFonts w:ascii="Times New Roman" w:hAnsi="Times New Roman" w:cs="Times New Roman"/>
          <w:sz w:val="24"/>
          <w:szCs w:val="24"/>
        </w:rPr>
        <w:t>ик №1: Коммерческое предложение</w:t>
      </w:r>
      <w:r w:rsidRPr="00677D0E">
        <w:rPr>
          <w:rFonts w:ascii="Times New Roman" w:hAnsi="Times New Roman" w:cs="Times New Roman"/>
          <w:sz w:val="24"/>
          <w:szCs w:val="24"/>
        </w:rPr>
        <w:t xml:space="preserve"> </w:t>
      </w:r>
      <w:r w:rsidR="00E04F79" w:rsidRPr="00677D0E">
        <w:rPr>
          <w:rFonts w:ascii="Times New Roman" w:hAnsi="Times New Roman" w:cs="Times New Roman"/>
          <w:sz w:val="24"/>
          <w:szCs w:val="24"/>
        </w:rPr>
        <w:t>вх</w:t>
      </w:r>
      <w:r w:rsidRPr="00677D0E">
        <w:rPr>
          <w:rFonts w:ascii="Times New Roman" w:hAnsi="Times New Roman" w:cs="Times New Roman"/>
          <w:sz w:val="24"/>
          <w:szCs w:val="24"/>
        </w:rPr>
        <w:t>. №</w:t>
      </w:r>
      <w:r w:rsidR="004A5E3E">
        <w:rPr>
          <w:rFonts w:ascii="Times New Roman" w:hAnsi="Times New Roman" w:cs="Times New Roman"/>
          <w:sz w:val="24"/>
          <w:szCs w:val="24"/>
        </w:rPr>
        <w:t xml:space="preserve"> 75</w:t>
      </w:r>
      <w:r w:rsidR="00A70212">
        <w:rPr>
          <w:rFonts w:ascii="Times New Roman" w:hAnsi="Times New Roman" w:cs="Times New Roman"/>
          <w:sz w:val="24"/>
          <w:szCs w:val="24"/>
        </w:rPr>
        <w:t>7</w:t>
      </w:r>
      <w:r w:rsidR="0088540A">
        <w:rPr>
          <w:rFonts w:ascii="Times New Roman" w:hAnsi="Times New Roman" w:cs="Times New Roman"/>
          <w:sz w:val="24"/>
          <w:szCs w:val="24"/>
        </w:rPr>
        <w:t xml:space="preserve"> </w:t>
      </w:r>
      <w:r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4A5E3E">
        <w:rPr>
          <w:rFonts w:ascii="Times New Roman" w:hAnsi="Times New Roman" w:cs="Times New Roman"/>
          <w:sz w:val="24"/>
          <w:szCs w:val="24"/>
        </w:rPr>
        <w:t>15</w:t>
      </w:r>
      <w:r w:rsidR="00431CCD" w:rsidRPr="00677D0E">
        <w:rPr>
          <w:rFonts w:ascii="Times New Roman" w:hAnsi="Times New Roman" w:cs="Times New Roman"/>
          <w:sz w:val="24"/>
          <w:szCs w:val="24"/>
        </w:rPr>
        <w:t>.</w:t>
      </w:r>
      <w:r w:rsidR="004A5E3E">
        <w:rPr>
          <w:rFonts w:ascii="Times New Roman" w:hAnsi="Times New Roman" w:cs="Times New Roman"/>
          <w:sz w:val="24"/>
          <w:szCs w:val="24"/>
        </w:rPr>
        <w:t>10</w:t>
      </w:r>
      <w:r w:rsidR="00431CCD" w:rsidRPr="00677D0E">
        <w:rPr>
          <w:rFonts w:ascii="Times New Roman" w:hAnsi="Times New Roman" w:cs="Times New Roman"/>
          <w:sz w:val="24"/>
          <w:szCs w:val="24"/>
        </w:rPr>
        <w:t>.202</w:t>
      </w:r>
      <w:r w:rsidR="008422F6">
        <w:rPr>
          <w:rFonts w:ascii="Times New Roman" w:hAnsi="Times New Roman" w:cs="Times New Roman"/>
          <w:sz w:val="24"/>
          <w:szCs w:val="24"/>
        </w:rPr>
        <w:t>6</w:t>
      </w:r>
      <w:r w:rsidRPr="00677D0E">
        <w:rPr>
          <w:rFonts w:ascii="Times New Roman" w:hAnsi="Times New Roman" w:cs="Times New Roman"/>
          <w:sz w:val="24"/>
          <w:szCs w:val="24"/>
        </w:rPr>
        <w:t>.</w:t>
      </w:r>
    </w:p>
    <w:p w14:paraId="4196CBAC" w14:textId="399E9DF0" w:rsidR="002702CF" w:rsidRPr="00677D0E" w:rsidRDefault="002702CF" w:rsidP="002702CF">
      <w:pPr>
        <w:pStyle w:val="Default"/>
      </w:pPr>
      <w:r w:rsidRPr="00677D0E">
        <w:t>Источн</w:t>
      </w:r>
      <w:r w:rsidR="00E5121B" w:rsidRPr="00677D0E">
        <w:t>ик №2: Коммерческое предложение</w:t>
      </w:r>
      <w:r w:rsidRPr="00677D0E">
        <w:t xml:space="preserve"> </w:t>
      </w:r>
      <w:r w:rsidR="00E04F79" w:rsidRPr="00677D0E">
        <w:t>в</w:t>
      </w:r>
      <w:r w:rsidR="00AC7356" w:rsidRPr="00677D0E">
        <w:t>х</w:t>
      </w:r>
      <w:r w:rsidRPr="00677D0E">
        <w:t>. №</w:t>
      </w:r>
      <w:r w:rsidR="00287E1F" w:rsidRPr="00677D0E">
        <w:t xml:space="preserve"> </w:t>
      </w:r>
      <w:r w:rsidR="004A5E3E">
        <w:t>75</w:t>
      </w:r>
      <w:r w:rsidR="00A70212">
        <w:t>8</w:t>
      </w:r>
      <w:r w:rsidR="004A5E3E">
        <w:t xml:space="preserve"> </w:t>
      </w:r>
      <w:r w:rsidR="004A5E3E" w:rsidRPr="00677D0E">
        <w:t xml:space="preserve">от </w:t>
      </w:r>
      <w:r w:rsidR="004A5E3E">
        <w:t>15</w:t>
      </w:r>
      <w:r w:rsidR="004A5E3E" w:rsidRPr="00677D0E">
        <w:t>.</w:t>
      </w:r>
      <w:r w:rsidR="004A5E3E">
        <w:t>10</w:t>
      </w:r>
      <w:r w:rsidR="004A5E3E" w:rsidRPr="00677D0E">
        <w:t>.202</w:t>
      </w:r>
      <w:r w:rsidR="004A5E3E">
        <w:t>6</w:t>
      </w:r>
      <w:r w:rsidRPr="00677D0E">
        <w:t>.</w:t>
      </w:r>
    </w:p>
    <w:p w14:paraId="51105488" w14:textId="324B325C" w:rsidR="002702CF" w:rsidRPr="00C10254" w:rsidRDefault="002702CF" w:rsidP="002702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0254">
        <w:rPr>
          <w:rFonts w:ascii="Times New Roman" w:hAnsi="Times New Roman" w:cs="Times New Roman"/>
          <w:sz w:val="24"/>
          <w:szCs w:val="24"/>
        </w:rPr>
        <w:t>Источн</w:t>
      </w:r>
      <w:r w:rsidR="00E5121B" w:rsidRPr="00C10254">
        <w:rPr>
          <w:rFonts w:ascii="Times New Roman" w:hAnsi="Times New Roman" w:cs="Times New Roman"/>
          <w:sz w:val="24"/>
          <w:szCs w:val="24"/>
        </w:rPr>
        <w:t>ик №3: Коммерческое предложение</w:t>
      </w:r>
      <w:r w:rsidRPr="00C10254">
        <w:rPr>
          <w:rFonts w:ascii="Times New Roman" w:hAnsi="Times New Roman" w:cs="Times New Roman"/>
          <w:sz w:val="24"/>
          <w:szCs w:val="24"/>
        </w:rPr>
        <w:t xml:space="preserve"> </w:t>
      </w:r>
      <w:r w:rsidR="00E04F79" w:rsidRPr="00C10254">
        <w:rPr>
          <w:rFonts w:ascii="Times New Roman" w:hAnsi="Times New Roman" w:cs="Times New Roman"/>
          <w:sz w:val="24"/>
          <w:szCs w:val="24"/>
        </w:rPr>
        <w:t>вх</w:t>
      </w:r>
      <w:r w:rsidR="006E38B1" w:rsidRPr="00C10254">
        <w:rPr>
          <w:rFonts w:ascii="Times New Roman" w:hAnsi="Times New Roman" w:cs="Times New Roman"/>
          <w:sz w:val="24"/>
          <w:szCs w:val="24"/>
        </w:rPr>
        <w:t xml:space="preserve">. № </w:t>
      </w:r>
      <w:r w:rsidR="004A5E3E">
        <w:rPr>
          <w:rFonts w:ascii="Times New Roman" w:hAnsi="Times New Roman" w:cs="Times New Roman"/>
          <w:sz w:val="24"/>
          <w:szCs w:val="24"/>
        </w:rPr>
        <w:t>75</w:t>
      </w:r>
      <w:r w:rsidR="00A70212">
        <w:rPr>
          <w:rFonts w:ascii="Times New Roman" w:hAnsi="Times New Roman" w:cs="Times New Roman"/>
          <w:sz w:val="24"/>
          <w:szCs w:val="24"/>
        </w:rPr>
        <w:t>9</w:t>
      </w:r>
      <w:r w:rsidR="004A5E3E">
        <w:rPr>
          <w:rFonts w:ascii="Times New Roman" w:hAnsi="Times New Roman" w:cs="Times New Roman"/>
          <w:sz w:val="24"/>
          <w:szCs w:val="24"/>
        </w:rPr>
        <w:t xml:space="preserve"> </w:t>
      </w:r>
      <w:r w:rsidR="004A5E3E" w:rsidRPr="00677D0E">
        <w:rPr>
          <w:rFonts w:ascii="Times New Roman" w:hAnsi="Times New Roman" w:cs="Times New Roman"/>
          <w:sz w:val="24"/>
          <w:szCs w:val="24"/>
        </w:rPr>
        <w:t xml:space="preserve">от </w:t>
      </w:r>
      <w:r w:rsidR="004A5E3E">
        <w:rPr>
          <w:rFonts w:ascii="Times New Roman" w:hAnsi="Times New Roman" w:cs="Times New Roman"/>
          <w:sz w:val="24"/>
          <w:szCs w:val="24"/>
        </w:rPr>
        <w:t>15</w:t>
      </w:r>
      <w:r w:rsidR="004A5E3E" w:rsidRPr="00677D0E">
        <w:rPr>
          <w:rFonts w:ascii="Times New Roman" w:hAnsi="Times New Roman" w:cs="Times New Roman"/>
          <w:sz w:val="24"/>
          <w:szCs w:val="24"/>
        </w:rPr>
        <w:t>.</w:t>
      </w:r>
      <w:r w:rsidR="004A5E3E">
        <w:rPr>
          <w:rFonts w:ascii="Times New Roman" w:hAnsi="Times New Roman" w:cs="Times New Roman"/>
          <w:sz w:val="24"/>
          <w:szCs w:val="24"/>
        </w:rPr>
        <w:t>10</w:t>
      </w:r>
      <w:r w:rsidR="004A5E3E" w:rsidRPr="00677D0E">
        <w:rPr>
          <w:rFonts w:ascii="Times New Roman" w:hAnsi="Times New Roman" w:cs="Times New Roman"/>
          <w:sz w:val="24"/>
          <w:szCs w:val="24"/>
        </w:rPr>
        <w:t>.202</w:t>
      </w:r>
      <w:r w:rsidR="004A5E3E">
        <w:rPr>
          <w:rFonts w:ascii="Times New Roman" w:hAnsi="Times New Roman" w:cs="Times New Roman"/>
          <w:sz w:val="24"/>
          <w:szCs w:val="24"/>
        </w:rPr>
        <w:t>6</w:t>
      </w:r>
      <w:r w:rsidRPr="00C10254">
        <w:rPr>
          <w:rFonts w:ascii="Times New Roman" w:hAnsi="Times New Roman" w:cs="Times New Roman"/>
          <w:sz w:val="24"/>
          <w:szCs w:val="24"/>
        </w:rPr>
        <w:t>.</w:t>
      </w:r>
    </w:p>
    <w:p w14:paraId="7A87D772" w14:textId="77777777" w:rsidR="002702CF" w:rsidRPr="00643E07" w:rsidRDefault="002702CF" w:rsidP="002702CF">
      <w:pPr>
        <w:pStyle w:val="rmccbpvumrcssattr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sz w:val="26"/>
          <w:szCs w:val="26"/>
        </w:rPr>
      </w:pPr>
      <w:r w:rsidRPr="00643E07">
        <w:rPr>
          <w:sz w:val="26"/>
          <w:szCs w:val="26"/>
        </w:rPr>
        <w:t> </w:t>
      </w:r>
    </w:p>
    <w:p w14:paraId="48611BC9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20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56"/>
        <w:gridCol w:w="2215"/>
        <w:gridCol w:w="1404"/>
        <w:gridCol w:w="1134"/>
        <w:gridCol w:w="1134"/>
        <w:gridCol w:w="1559"/>
        <w:gridCol w:w="1560"/>
        <w:gridCol w:w="1559"/>
        <w:gridCol w:w="1417"/>
        <w:gridCol w:w="1276"/>
        <w:gridCol w:w="992"/>
      </w:tblGrid>
      <w:tr w:rsidR="00730928" w:rsidRPr="00A43CFA" w14:paraId="4CA77CA1" w14:textId="77777777" w:rsidTr="00A43CFA">
        <w:trPr>
          <w:trHeight w:val="1891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73D319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№ позиции</w:t>
            </w:r>
          </w:p>
        </w:tc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764133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товара, работ, услуг</w:t>
            </w:r>
          </w:p>
        </w:tc>
        <w:tc>
          <w:tcPr>
            <w:tcW w:w="14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FF036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Технические и функциональные характеристики</w:t>
            </w:r>
          </w:p>
          <w:p w14:paraId="559F015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Товара, работ, услуг (потребительские свойства)</w:t>
            </w:r>
          </w:p>
          <w:p w14:paraId="50022EA9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4D6A4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(объем) товара, работ, услуг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B5C32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CC581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11F1A974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7EFE7478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1 (руб.)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71BAE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2B7D8DE5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0AB96011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2 (руб.)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7167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</w:t>
            </w:r>
          </w:p>
          <w:p w14:paraId="19148B40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 единицу, руб.</w:t>
            </w:r>
          </w:p>
          <w:p w14:paraId="442ED172" w14:textId="77777777" w:rsidR="00730928" w:rsidRPr="00A43CFA" w:rsidRDefault="00730928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коммерческое предложение 3 (руб.)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25C8EC" w14:textId="77777777" w:rsidR="00730928" w:rsidRPr="00A43CFA" w:rsidRDefault="00A43CFA" w:rsidP="00A43C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за единицу изм. с округлением (вниз) до сотых долей после запятой (руб.)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9DCA6" w14:textId="77777777" w:rsidR="00730928" w:rsidRPr="00A43CFA" w:rsidRDefault="00FD457D" w:rsidP="006A2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Начальная (максимальная) </w:t>
            </w:r>
            <w:r w:rsidR="006A2B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договора</w:t>
            </w:r>
            <w:r w:rsidR="00730928"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учетом округления цены за единицу  с округлением (вниз) до сотых долей после запятой (руб.)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B2C11F" w14:textId="77777777" w:rsidR="00730928" w:rsidRPr="00A43CFA" w:rsidRDefault="00730928" w:rsidP="00A43CF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43CF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Коэффициент вариации, %</w:t>
            </w:r>
          </w:p>
        </w:tc>
      </w:tr>
      <w:tr w:rsidR="00DF7086" w:rsidRPr="00AD25AB" w14:paraId="330241E5" w14:textId="77777777" w:rsidTr="006466A2">
        <w:trPr>
          <w:trHeight w:val="795"/>
        </w:trPr>
        <w:tc>
          <w:tcPr>
            <w:tcW w:w="9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65196F" w14:textId="77777777" w:rsidR="00DF7086" w:rsidRPr="0037308D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D9535" w14:textId="47CE7F05" w:rsidR="00DF7086" w:rsidRPr="006E38B1" w:rsidRDefault="00A70212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8"/>
              </w:rPr>
              <w:t>Многофункциональное устройство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202F2" w14:textId="77777777" w:rsidR="00DF7086" w:rsidRPr="008422F6" w:rsidRDefault="00DF7086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422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соответствии с описанием предмета закупки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57DEF2" w14:textId="1CD96398" w:rsidR="00DF7086" w:rsidRPr="00C53EE6" w:rsidRDefault="00A70212" w:rsidP="008854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0CC5E" w14:textId="77777777" w:rsidR="00DF7086" w:rsidRPr="00C04AC3" w:rsidRDefault="0088540A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D25EA" w14:textId="53A36BBA" w:rsidR="00DF7086" w:rsidRPr="00C04AC3" w:rsidRDefault="00A70212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49590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44DD5" w14:textId="099A40E6" w:rsidR="00DF7086" w:rsidRPr="00D22C8D" w:rsidRDefault="00A70212" w:rsidP="006E38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  <w:r w:rsidR="004A5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  <w:r w:rsidR="00C102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ADDB1" w14:textId="3F477FF5" w:rsidR="00DF7086" w:rsidRPr="00D22C8D" w:rsidRDefault="00A70212" w:rsidP="0088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49200</w:t>
            </w:r>
            <w:r w:rsidR="004A5E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785C6" w14:textId="0D2DB1B6" w:rsidR="00DF7086" w:rsidRPr="00C10254" w:rsidRDefault="004D4D32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56930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C3D8CB" w14:textId="34410FB9" w:rsidR="00DF7086" w:rsidRPr="00C10254" w:rsidRDefault="004D4D32" w:rsidP="00C1025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1024740</w:t>
            </w:r>
            <w:r w:rsidR="002D19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360C8C1" w14:textId="0A67DBF9" w:rsidR="00DF7086" w:rsidRPr="0037308D" w:rsidRDefault="004D4D32" w:rsidP="0088540A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  <w:r w:rsidR="002D19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1A47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43CFA" w:rsidRPr="00AD25AB" w14:paraId="4F1C47CA" w14:textId="77777777" w:rsidTr="00CA47AB">
        <w:trPr>
          <w:trHeight w:val="315"/>
        </w:trPr>
        <w:tc>
          <w:tcPr>
            <w:tcW w:w="12938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57A64C1" w14:textId="77777777" w:rsidR="00A43CFA" w:rsidRDefault="00A43CFA" w:rsidP="00956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7308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начальная (максимальная) </w:t>
            </w:r>
            <w:r w:rsidR="0095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 договора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7802F1" w14:textId="2DC2E5FF" w:rsidR="00A43CFA" w:rsidRPr="00242C56" w:rsidRDefault="004D4D32" w:rsidP="00242C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1024740,00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15A307" w14:textId="77777777" w:rsidR="00A43CFA" w:rsidRPr="0037308D" w:rsidRDefault="00A43CFA" w:rsidP="001676E1">
            <w:pPr>
              <w:spacing w:after="0" w:line="240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AFB0127" w14:textId="77777777" w:rsidR="00D76D6D" w:rsidRPr="00741A71" w:rsidRDefault="00D76D6D" w:rsidP="00D76D6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A67F6CE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741B2B" w14:textId="77777777" w:rsidR="00D76D6D" w:rsidRDefault="00D76D6D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Расчет начальной (максимальной) </w:t>
      </w:r>
      <w:r w:rsidR="00E302A3">
        <w:rPr>
          <w:rFonts w:ascii="Times New Roman" w:eastAsia="Times New Roman" w:hAnsi="Times New Roman"/>
          <w:sz w:val="24"/>
          <w:szCs w:val="24"/>
          <w:lang w:eastAsia="ru-RU"/>
        </w:rPr>
        <w:t xml:space="preserve">цены </w:t>
      </w:r>
      <w:r w:rsidR="0088540A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договора </w:t>
      </w:r>
      <w:r w:rsidR="00DA07B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осуществлялся по формуле </w:t>
      </w:r>
      <w:r w:rsidRPr="00C060A7">
        <w:rPr>
          <w:rFonts w:ascii="Times New Roman" w:hAnsi="Times New Roman"/>
          <w:sz w:val="24"/>
          <w:szCs w:val="24"/>
        </w:rPr>
        <w:t>НМЦ</w:t>
      </w:r>
      <w:r w:rsidR="00DA07B1">
        <w:rPr>
          <w:rFonts w:ascii="Times New Roman" w:hAnsi="Times New Roman"/>
          <w:sz w:val="24"/>
          <w:szCs w:val="24"/>
        </w:rPr>
        <w:t>Д</w:t>
      </w:r>
      <w:r w:rsidRPr="00C060A7">
        <w:rPr>
          <w:rFonts w:ascii="Times New Roman" w:hAnsi="Times New Roman"/>
          <w:sz w:val="24"/>
          <w:szCs w:val="24"/>
          <w:vertAlign w:val="superscript"/>
        </w:rPr>
        <w:t>рын</w:t>
      </w:r>
      <w:r w:rsidRPr="00C060A7">
        <w:rPr>
          <w:rFonts w:ascii="Times New Roman" w:hAnsi="Times New Roman"/>
          <w:sz w:val="24"/>
          <w:szCs w:val="24"/>
        </w:rPr>
        <w:t>=</w:t>
      </w:r>
      <w:r w:rsidRPr="00C060A7">
        <w:rPr>
          <w:rFonts w:ascii="Times New Roman" w:hAnsi="Times New Roman"/>
          <w:sz w:val="24"/>
          <w:szCs w:val="24"/>
          <w:lang w:val="en-US"/>
        </w:rPr>
        <w:t>v</w:t>
      </w:r>
      <w:r w:rsidRPr="00C060A7">
        <w:rPr>
          <w:rFonts w:ascii="Times New Roman" w:hAnsi="Times New Roman"/>
          <w:sz w:val="24"/>
          <w:szCs w:val="24"/>
        </w:rPr>
        <w:t>/</w:t>
      </w:r>
      <w:r w:rsidRPr="00C060A7">
        <w:rPr>
          <w:rFonts w:ascii="Times New Roman" w:hAnsi="Times New Roman"/>
          <w:sz w:val="24"/>
          <w:szCs w:val="24"/>
          <w:lang w:val="en-US"/>
        </w:rPr>
        <w:t>n</w:t>
      </w:r>
      <w:r w:rsidRPr="00C060A7">
        <w:rPr>
          <w:rFonts w:ascii="Times New Roman" w:hAnsi="Times New Roman"/>
          <w:sz w:val="24"/>
          <w:szCs w:val="24"/>
        </w:rPr>
        <w:t>*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lang w:val="en-US"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  <w:lang w:val="en-US"/>
              </w:rPr>
              <m:t>n</m:t>
            </m:r>
          </m:sup>
          <m:e>
            <m:r>
              <m:rPr>
                <m:sty m:val="p"/>
              </m:rPr>
              <w:rPr>
                <w:rFonts w:ascii="Cambria Math"/>
              </w:rPr>
              <m:t>Ц</m:t>
            </m:r>
            <m:r>
              <w:rPr>
                <w:rFonts w:ascii="Cambria Math" w:hAnsi="Cambria Math"/>
                <w:smallCaps/>
                <w:lang w:val="en-US"/>
              </w:rPr>
              <m:t>i</m:t>
            </m:r>
          </m:e>
        </m:nary>
      </m:oMath>
    </w:p>
    <w:p w14:paraId="3E4334C3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где:</w:t>
      </w:r>
    </w:p>
    <w:p w14:paraId="334BE526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C060A7">
        <w:t>НМЦ</w:t>
      </w:r>
      <w:r w:rsidR="00DA07B1">
        <w:t>Д</w:t>
      </w:r>
      <w:r w:rsidRPr="00C060A7">
        <w:rPr>
          <w:vertAlign w:val="superscript"/>
        </w:rPr>
        <w:t>рын</w:t>
      </w:r>
      <w:r w:rsidRPr="00576154">
        <w:rPr>
          <w:bCs/>
          <w:color w:val="000000"/>
        </w:rPr>
        <w:t xml:space="preserve"> - </w:t>
      </w:r>
      <w:r>
        <w:rPr>
          <w:bCs/>
          <w:color w:val="000000"/>
        </w:rPr>
        <w:t xml:space="preserve">начальная (максимальная) цена </w:t>
      </w:r>
      <w:r w:rsidR="0088540A">
        <w:rPr>
          <w:bCs/>
          <w:color w:val="000000"/>
        </w:rPr>
        <w:t>договора</w:t>
      </w:r>
      <w:r w:rsidRPr="00576154">
        <w:rPr>
          <w:bCs/>
          <w:color w:val="000000"/>
        </w:rPr>
        <w:t>, определяемая методом сопоставимых рыночных цен (анализа рынка);</w:t>
      </w:r>
    </w:p>
    <w:p w14:paraId="01A2A126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v - количество (объем) закупаемого товара (работы, услуги);</w:t>
      </w:r>
    </w:p>
    <w:p w14:paraId="570CE713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n - количество значений, используемых в расчете;</w:t>
      </w:r>
    </w:p>
    <w:p w14:paraId="2509AD8E" w14:textId="77777777" w:rsidR="00D76D6D" w:rsidRPr="00576154" w:rsidRDefault="00D76D6D" w:rsidP="00D76D6D">
      <w:pPr>
        <w:pStyle w:val="s1"/>
        <w:spacing w:before="0" w:beforeAutospacing="0" w:after="0" w:afterAutospacing="0"/>
        <w:rPr>
          <w:bCs/>
          <w:color w:val="000000"/>
        </w:rPr>
      </w:pPr>
      <w:r w:rsidRPr="00576154">
        <w:rPr>
          <w:bCs/>
          <w:color w:val="000000"/>
        </w:rPr>
        <w:t>i - номер источника ценовой информации;</w:t>
      </w:r>
    </w:p>
    <w:p w14:paraId="7F53E3DE" w14:textId="77777777" w:rsidR="001065B0" w:rsidRPr="00050FE3" w:rsidRDefault="00D76D6D" w:rsidP="00050FE3">
      <w:pPr>
        <w:pStyle w:val="s1"/>
        <w:spacing w:before="0" w:beforeAutospacing="0" w:after="0" w:afterAutospacing="0"/>
        <w:rPr>
          <w:bCs/>
          <w:color w:val="000000"/>
        </w:rPr>
      </w:pPr>
      <w:r>
        <w:rPr>
          <w:bCs/>
          <w:noProof/>
          <w:color w:val="000000"/>
        </w:rPr>
        <w:drawing>
          <wp:inline distT="0" distB="0" distL="0" distR="0" wp14:anchorId="6EEA12B2" wp14:editId="24DC3645">
            <wp:extent cx="152400" cy="238125"/>
            <wp:effectExtent l="19050" t="0" r="0" b="0"/>
            <wp:docPr id="3" name="Рисунок 3" descr="128328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28328135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6154">
        <w:rPr>
          <w:bCs/>
          <w:color w:val="000000"/>
        </w:rPr>
        <w:t> - цена единицы товара, работы, услуги, предста</w:t>
      </w:r>
      <w:r>
        <w:rPr>
          <w:bCs/>
          <w:color w:val="000000"/>
        </w:rPr>
        <w:t>вленная в источнике с номером i.</w:t>
      </w:r>
    </w:p>
    <w:p w14:paraId="5059C032" w14:textId="77777777" w:rsidR="00CA4177" w:rsidRDefault="00CA4177" w:rsidP="00BF08DC">
      <w:pPr>
        <w:pStyle w:val="s1"/>
        <w:spacing w:before="0" w:beforeAutospacing="0" w:after="0" w:afterAutospacing="0"/>
        <w:rPr>
          <w:bCs/>
          <w:color w:val="000000"/>
        </w:rPr>
      </w:pPr>
    </w:p>
    <w:p w14:paraId="1E2F2472" w14:textId="77777777" w:rsidR="00D76D6D" w:rsidRDefault="00D76D6D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195DA92" w14:textId="77777777" w:rsidR="009A538A" w:rsidRPr="009A538A" w:rsidRDefault="009A538A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целях определения однородности совокупности значений выявленных цен, используемых в расчете НМЦ</w:t>
      </w:r>
      <w:r w:rsidR="00CD58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0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определен коэффициент вариации </w:t>
      </w:r>
      <w:r w:rsidRPr="009A53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следующей формуле:</w:t>
      </w:r>
    </w:p>
    <w:p w14:paraId="3CEECC82" w14:textId="77777777" w:rsidR="009A538A" w:rsidRPr="009A538A" w:rsidRDefault="009A538A" w:rsidP="008D61E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A538A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2F1AB56E" wp14:editId="2EAF17ED">
            <wp:extent cx="1352550" cy="470094"/>
            <wp:effectExtent l="19050" t="0" r="0" b="0"/>
            <wp:docPr id="1" name="Рисунок 1" descr="C:\Users\a.slisarenko\Documents\закупки\2021\сентябрь\школьная мебель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slisarenko\Documents\закупки\2021\сентябрь\школьная мебель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7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287D48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где:</w:t>
      </w:r>
    </w:p>
    <w:p w14:paraId="1C5AF5C5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110"/>
      <w:bookmarkEnd w:id="0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- коэффициент вариации;</w:t>
      </w:r>
    </w:p>
    <w:p w14:paraId="68934C66" w14:textId="77777777" w:rsidR="009A538A" w:rsidRPr="009A538A" w:rsidRDefault="00720CBD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111"/>
      <w:bookmarkEnd w:id="1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0E35A635" wp14:editId="3B360131">
            <wp:extent cx="1876425" cy="634162"/>
            <wp:effectExtent l="19050" t="0" r="9525" b="0"/>
            <wp:docPr id="2" name="Рисунок 1" descr="Без названия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названия (1)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среднее квадратичное отклонение;</w:t>
      </w:r>
    </w:p>
    <w:p w14:paraId="75E6C9FB" w14:textId="77777777" w:rsidR="00C04AC3" w:rsidRDefault="00C04AC3" w:rsidP="00C04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dst100112"/>
      <w:bookmarkEnd w:id="2"/>
    </w:p>
    <w:p w14:paraId="31DF95B9" w14:textId="77777777" w:rsidR="009A538A" w:rsidRPr="009A538A" w:rsidRDefault="00C04AC3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position w:val="-9"/>
          <w:sz w:val="24"/>
          <w:szCs w:val="24"/>
          <w:lang w:eastAsia="ru-RU"/>
        </w:rPr>
        <w:drawing>
          <wp:inline distT="0" distB="0" distL="0" distR="0" wp14:anchorId="21D888A6" wp14:editId="0AFF0599">
            <wp:extent cx="180975" cy="276225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538A"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цена единицы товара, работы, услуги, указанная в источнике с номером i;</w:t>
      </w:r>
    </w:p>
    <w:p w14:paraId="697FB7A4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113"/>
      <w:bookmarkEnd w:id="3"/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ц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- средняя арифметическая величина цены единицы товара, работы, услуги;</w:t>
      </w:r>
    </w:p>
    <w:p w14:paraId="63B4FBD2" w14:textId="77777777" w:rsidR="009A538A" w:rsidRPr="009A538A" w:rsidRDefault="009A538A" w:rsidP="009A538A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114"/>
      <w:bookmarkEnd w:id="4"/>
      <w:r w:rsidRPr="00C04AC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n</w:t>
      </w:r>
      <w:r w:rsidRPr="009A5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количество значений, используемых в расчете.</w:t>
      </w:r>
    </w:p>
    <w:p w14:paraId="312DA10C" w14:textId="77777777" w:rsidR="009A538A" w:rsidRDefault="009A538A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E882991" w14:textId="77777777" w:rsidR="00C04AC3" w:rsidRPr="0057074E" w:rsidRDefault="0057074E" w:rsidP="00D76D6D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Коэффициент вариации не превышает 33%.</w:t>
      </w:r>
    </w:p>
    <w:p w14:paraId="08AF8236" w14:textId="77777777" w:rsidR="00C04AC3" w:rsidRPr="00AD25AB" w:rsidRDefault="00C04AC3" w:rsidP="00D76D6D">
      <w:pPr>
        <w:spacing w:after="0" w:line="240" w:lineRule="auto"/>
        <w:ind w:firstLine="72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022FF9F" w14:textId="6B407657" w:rsidR="00D76D6D" w:rsidRPr="001A474D" w:rsidRDefault="002D591C" w:rsidP="00D76D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</w:t>
      </w:r>
      <w:r w:rsidR="00050FE3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</w:t>
      </w:r>
      <w:r w:rsidR="00F50420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0420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сформирована исходя из учета среднего значения </w:t>
      </w:r>
      <w:r w:rsidR="0084769B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стоимости </w:t>
      </w:r>
      <w:r w:rsidR="00F50420" w:rsidRPr="001A474D">
        <w:rPr>
          <w:rFonts w:ascii="Times New Roman" w:hAnsi="Times New Roman" w:cs="Times New Roman"/>
          <w:sz w:val="24"/>
          <w:szCs w:val="24"/>
        </w:rPr>
        <w:t xml:space="preserve">поставки </w:t>
      </w:r>
      <w:r w:rsidR="000A52AF">
        <w:rPr>
          <w:rFonts w:ascii="Times New Roman" w:hAnsi="Times New Roman" w:cs="Times New Roman"/>
          <w:sz w:val="24"/>
          <w:szCs w:val="24"/>
        </w:rPr>
        <w:t>многофункциональных устройств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составляет </w:t>
      </w:r>
      <w:r w:rsidR="004D4D32">
        <w:rPr>
          <w:rFonts w:ascii="Times New Roman" w:hAnsi="Times New Roman" w:cs="Times New Roman"/>
          <w:bCs/>
          <w:color w:val="000000"/>
          <w:sz w:val="24"/>
          <w:szCs w:val="24"/>
        </w:rPr>
        <w:t>1024740</w:t>
      </w:r>
      <w:r w:rsidR="00384DEA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D4D3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миллион двадцать четыре тысячи семьсот сорок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322452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D3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</w:t>
      </w:r>
      <w:r w:rsidR="00B7073E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A474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>ек</w:t>
      </w:r>
      <w:r w:rsidR="00D76D6D" w:rsidRPr="001A4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5B8D" w:rsidRPr="001A474D">
        <w:rPr>
          <w:rFonts w:ascii="Times New Roman" w:hAnsi="Times New Roman" w:cs="Times New Roman"/>
          <w:sz w:val="24"/>
          <w:szCs w:val="24"/>
        </w:rPr>
        <w:t>и включает</w:t>
      </w:r>
      <w:r w:rsidR="003C3D4C" w:rsidRPr="001A474D">
        <w:rPr>
          <w:rFonts w:ascii="Times New Roman" w:hAnsi="Times New Roman" w:cs="Times New Roman"/>
          <w:sz w:val="24"/>
          <w:szCs w:val="24"/>
        </w:rPr>
        <w:t xml:space="preserve"> стоимост</w:t>
      </w:r>
      <w:r w:rsidR="00CD5B8D" w:rsidRPr="001A474D">
        <w:rPr>
          <w:rFonts w:ascii="Times New Roman" w:hAnsi="Times New Roman" w:cs="Times New Roman"/>
          <w:sz w:val="24"/>
          <w:szCs w:val="24"/>
        </w:rPr>
        <w:t>ь</w:t>
      </w:r>
      <w:r w:rsidR="003C3D4C" w:rsidRPr="001A474D">
        <w:rPr>
          <w:rFonts w:ascii="Times New Roman" w:hAnsi="Times New Roman" w:cs="Times New Roman"/>
          <w:sz w:val="24"/>
          <w:szCs w:val="24"/>
        </w:rPr>
        <w:t xml:space="preserve"> </w:t>
      </w:r>
      <w:r w:rsidR="00815421" w:rsidRPr="001A474D">
        <w:rPr>
          <w:rFonts w:ascii="Times New Roman" w:hAnsi="Times New Roman" w:cs="Times New Roman"/>
          <w:sz w:val="24"/>
          <w:szCs w:val="24"/>
        </w:rPr>
        <w:t>товара</w:t>
      </w:r>
      <w:r w:rsidR="007C0A15" w:rsidRPr="001A474D">
        <w:rPr>
          <w:rFonts w:ascii="Times New Roman" w:hAnsi="Times New Roman" w:cs="Times New Roman"/>
          <w:sz w:val="24"/>
          <w:szCs w:val="24"/>
        </w:rPr>
        <w:t xml:space="preserve">, </w:t>
      </w:r>
      <w:r w:rsidR="00CD5B8D" w:rsidRPr="001A474D">
        <w:rPr>
          <w:rFonts w:ascii="Times New Roman" w:hAnsi="Times New Roman" w:cs="Times New Roman"/>
          <w:sz w:val="24"/>
          <w:szCs w:val="24"/>
        </w:rPr>
        <w:t>с учетом расходов на доставку, все виды погрузочно-разгрузочных работ, включая работы с применением грузоподъемных средств, страхование, уплату таможенных пошлин, налогов и других обязательных платежей</w:t>
      </w:r>
      <w:r w:rsidR="004800C2" w:rsidRPr="001A474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B564D4" w14:textId="77777777" w:rsidR="00E40563" w:rsidRPr="003C3D4C" w:rsidRDefault="00E40563">
      <w:pPr>
        <w:rPr>
          <w:rFonts w:ascii="Times New Roman" w:hAnsi="Times New Roman" w:cs="Times New Roman"/>
          <w:sz w:val="28"/>
          <w:szCs w:val="28"/>
        </w:rPr>
      </w:pPr>
    </w:p>
    <w:sectPr w:rsidR="00E40563" w:rsidRPr="003C3D4C" w:rsidSect="00D76D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D6D"/>
    <w:rsid w:val="000016D6"/>
    <w:rsid w:val="00007D6A"/>
    <w:rsid w:val="00050FE3"/>
    <w:rsid w:val="00090CFC"/>
    <w:rsid w:val="000A52AF"/>
    <w:rsid w:val="000F3135"/>
    <w:rsid w:val="001065B0"/>
    <w:rsid w:val="001157F8"/>
    <w:rsid w:val="00123E79"/>
    <w:rsid w:val="0013413F"/>
    <w:rsid w:val="001676E1"/>
    <w:rsid w:val="001A474D"/>
    <w:rsid w:val="001F2DB1"/>
    <w:rsid w:val="002061A5"/>
    <w:rsid w:val="002324D4"/>
    <w:rsid w:val="00242C56"/>
    <w:rsid w:val="00260F68"/>
    <w:rsid w:val="00265F0E"/>
    <w:rsid w:val="002702CF"/>
    <w:rsid w:val="00287E1F"/>
    <w:rsid w:val="002A2B46"/>
    <w:rsid w:val="002D19C8"/>
    <w:rsid w:val="002D591C"/>
    <w:rsid w:val="002E2C5A"/>
    <w:rsid w:val="002F2C86"/>
    <w:rsid w:val="00322452"/>
    <w:rsid w:val="0037308D"/>
    <w:rsid w:val="00384DEA"/>
    <w:rsid w:val="0039459B"/>
    <w:rsid w:val="003A3379"/>
    <w:rsid w:val="003C3D4C"/>
    <w:rsid w:val="003D254A"/>
    <w:rsid w:val="003D4C4D"/>
    <w:rsid w:val="00414FB0"/>
    <w:rsid w:val="00421CD1"/>
    <w:rsid w:val="00431CCD"/>
    <w:rsid w:val="004800C2"/>
    <w:rsid w:val="0048025E"/>
    <w:rsid w:val="00491E0D"/>
    <w:rsid w:val="004A5E3E"/>
    <w:rsid w:val="004D4D32"/>
    <w:rsid w:val="004F402D"/>
    <w:rsid w:val="00507DDE"/>
    <w:rsid w:val="00524E82"/>
    <w:rsid w:val="00535B04"/>
    <w:rsid w:val="00542D2B"/>
    <w:rsid w:val="00566FDD"/>
    <w:rsid w:val="0057074E"/>
    <w:rsid w:val="005B036C"/>
    <w:rsid w:val="005B5B46"/>
    <w:rsid w:val="005C17F9"/>
    <w:rsid w:val="005C1A97"/>
    <w:rsid w:val="005C212F"/>
    <w:rsid w:val="005D286E"/>
    <w:rsid w:val="005E3499"/>
    <w:rsid w:val="00632AD7"/>
    <w:rsid w:val="006466A2"/>
    <w:rsid w:val="0065018B"/>
    <w:rsid w:val="0067751D"/>
    <w:rsid w:val="00677D0E"/>
    <w:rsid w:val="00693C9B"/>
    <w:rsid w:val="006A2B9E"/>
    <w:rsid w:val="006A4317"/>
    <w:rsid w:val="006C11CE"/>
    <w:rsid w:val="006D2C2B"/>
    <w:rsid w:val="006E38B1"/>
    <w:rsid w:val="006F6038"/>
    <w:rsid w:val="00710CA5"/>
    <w:rsid w:val="00720CBD"/>
    <w:rsid w:val="00730928"/>
    <w:rsid w:val="00737560"/>
    <w:rsid w:val="00767977"/>
    <w:rsid w:val="00770FED"/>
    <w:rsid w:val="007A1F5E"/>
    <w:rsid w:val="007C0A15"/>
    <w:rsid w:val="007C54CC"/>
    <w:rsid w:val="007E0992"/>
    <w:rsid w:val="00815421"/>
    <w:rsid w:val="00823731"/>
    <w:rsid w:val="008422F6"/>
    <w:rsid w:val="00847515"/>
    <w:rsid w:val="0084769B"/>
    <w:rsid w:val="00870391"/>
    <w:rsid w:val="0088540A"/>
    <w:rsid w:val="008C46A1"/>
    <w:rsid w:val="008D61E0"/>
    <w:rsid w:val="00913BDE"/>
    <w:rsid w:val="00933315"/>
    <w:rsid w:val="00956591"/>
    <w:rsid w:val="00996014"/>
    <w:rsid w:val="009A2451"/>
    <w:rsid w:val="009A538A"/>
    <w:rsid w:val="009B51ED"/>
    <w:rsid w:val="009B52C1"/>
    <w:rsid w:val="009D1B66"/>
    <w:rsid w:val="009D22FB"/>
    <w:rsid w:val="009D732E"/>
    <w:rsid w:val="00A167CF"/>
    <w:rsid w:val="00A3716F"/>
    <w:rsid w:val="00A43CFA"/>
    <w:rsid w:val="00A55D09"/>
    <w:rsid w:val="00A61900"/>
    <w:rsid w:val="00A70212"/>
    <w:rsid w:val="00A90B69"/>
    <w:rsid w:val="00AC7356"/>
    <w:rsid w:val="00AD25AB"/>
    <w:rsid w:val="00B7073E"/>
    <w:rsid w:val="00B7493F"/>
    <w:rsid w:val="00BD10BD"/>
    <w:rsid w:val="00BF08DC"/>
    <w:rsid w:val="00C04AC3"/>
    <w:rsid w:val="00C10254"/>
    <w:rsid w:val="00C1387E"/>
    <w:rsid w:val="00C55CE4"/>
    <w:rsid w:val="00C652F3"/>
    <w:rsid w:val="00C721FB"/>
    <w:rsid w:val="00C93722"/>
    <w:rsid w:val="00CA1CFD"/>
    <w:rsid w:val="00CA4177"/>
    <w:rsid w:val="00CD5887"/>
    <w:rsid w:val="00CD5B8D"/>
    <w:rsid w:val="00CE7869"/>
    <w:rsid w:val="00CF7F18"/>
    <w:rsid w:val="00D06338"/>
    <w:rsid w:val="00D06612"/>
    <w:rsid w:val="00D22C8D"/>
    <w:rsid w:val="00D76D6D"/>
    <w:rsid w:val="00DA07B1"/>
    <w:rsid w:val="00DA0E28"/>
    <w:rsid w:val="00DD2F98"/>
    <w:rsid w:val="00DF7086"/>
    <w:rsid w:val="00E04F79"/>
    <w:rsid w:val="00E302A3"/>
    <w:rsid w:val="00E377D5"/>
    <w:rsid w:val="00E40563"/>
    <w:rsid w:val="00E50483"/>
    <w:rsid w:val="00E5121B"/>
    <w:rsid w:val="00EA38E7"/>
    <w:rsid w:val="00EB218C"/>
    <w:rsid w:val="00EC054E"/>
    <w:rsid w:val="00EE7714"/>
    <w:rsid w:val="00EF4EB4"/>
    <w:rsid w:val="00F038BC"/>
    <w:rsid w:val="00F05D2B"/>
    <w:rsid w:val="00F152B4"/>
    <w:rsid w:val="00F25B3F"/>
    <w:rsid w:val="00F50420"/>
    <w:rsid w:val="00F712AB"/>
    <w:rsid w:val="00F76A19"/>
    <w:rsid w:val="00F97347"/>
    <w:rsid w:val="00FD4463"/>
    <w:rsid w:val="00FD4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7111"/>
  <w15:docId w15:val="{1773F9D8-FA81-4A23-998F-1657D8E0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76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6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D6D"/>
    <w:rPr>
      <w:rFonts w:ascii="Tahoma" w:hAnsi="Tahoma" w:cs="Tahoma"/>
      <w:sz w:val="16"/>
      <w:szCs w:val="16"/>
    </w:rPr>
  </w:style>
  <w:style w:type="paragraph" w:customStyle="1" w:styleId="rmccbpvumrcssattr">
    <w:name w:val="rmccbpvu_mr_css_attr"/>
    <w:basedOn w:val="a"/>
    <w:rsid w:val="00270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702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242C56"/>
    <w:rPr>
      <w:b/>
      <w:bCs/>
    </w:rPr>
  </w:style>
  <w:style w:type="paragraph" w:customStyle="1" w:styleId="ConsPlusTitle">
    <w:name w:val="ConsPlusTitle"/>
    <w:uiPriority w:val="99"/>
    <w:rsid w:val="00693C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4632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04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6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87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52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21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7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a.slisarenko</dc:creator>
  <cp:lastModifiedBy>Александр Слисаренко</cp:lastModifiedBy>
  <cp:revision>8</cp:revision>
  <dcterms:created xsi:type="dcterms:W3CDTF">2026-10-02T09:12:00Z</dcterms:created>
  <dcterms:modified xsi:type="dcterms:W3CDTF">2026-10-16T11:10:00Z</dcterms:modified>
</cp:coreProperties>
</file>