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2A4" w:rsidRDefault="00FB52A4" w:rsidP="00FB52A4">
      <w:pPr>
        <w:ind w:left="6096"/>
        <w:jc w:val="both"/>
        <w:rPr>
          <w:sz w:val="26"/>
          <w:szCs w:val="26"/>
        </w:rPr>
      </w:pPr>
      <w:r>
        <w:rPr>
          <w:sz w:val="26"/>
          <w:szCs w:val="26"/>
        </w:rPr>
        <w:t>УТВЕРЖДАЮ</w:t>
      </w:r>
    </w:p>
    <w:p w:rsidR="00FB52A4" w:rsidRDefault="00FB52A4" w:rsidP="00FB52A4">
      <w:pPr>
        <w:ind w:left="609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Директор </w:t>
      </w:r>
    </w:p>
    <w:p w:rsidR="00FB52A4" w:rsidRDefault="00FB52A4" w:rsidP="00FB52A4">
      <w:pPr>
        <w:ind w:left="6096"/>
        <w:jc w:val="both"/>
        <w:rPr>
          <w:rStyle w:val="docdata"/>
          <w:color w:val="000000"/>
        </w:rPr>
      </w:pPr>
      <w:r>
        <w:rPr>
          <w:rStyle w:val="docdata"/>
          <w:color w:val="000000"/>
        </w:rPr>
        <w:t xml:space="preserve">Дальневосточного филиала </w:t>
      </w:r>
    </w:p>
    <w:p w:rsidR="00FB52A4" w:rsidRDefault="00FB52A4" w:rsidP="00FB52A4">
      <w:pPr>
        <w:ind w:left="6096"/>
        <w:jc w:val="both"/>
        <w:rPr>
          <w:rStyle w:val="docdata"/>
          <w:color w:val="000000"/>
        </w:rPr>
      </w:pPr>
      <w:r>
        <w:rPr>
          <w:rStyle w:val="docdata"/>
          <w:color w:val="000000"/>
        </w:rPr>
        <w:t>АО «ТК РусГидро»</w:t>
      </w:r>
    </w:p>
    <w:p w:rsidR="00FB52A4" w:rsidRDefault="00FB52A4" w:rsidP="00FB52A4">
      <w:pPr>
        <w:ind w:left="6096"/>
        <w:jc w:val="both"/>
        <w:rPr>
          <w:sz w:val="26"/>
          <w:szCs w:val="26"/>
        </w:rPr>
      </w:pPr>
    </w:p>
    <w:p w:rsidR="00FB52A4" w:rsidRDefault="00FB52A4" w:rsidP="00FB52A4">
      <w:pPr>
        <w:ind w:left="6096"/>
        <w:jc w:val="both"/>
        <w:rPr>
          <w:sz w:val="26"/>
          <w:szCs w:val="26"/>
        </w:rPr>
      </w:pPr>
    </w:p>
    <w:p w:rsidR="00FB52A4" w:rsidRDefault="00FB52A4" w:rsidP="00FB52A4">
      <w:pPr>
        <w:keepNext/>
        <w:keepLines/>
        <w:ind w:left="6096"/>
        <w:jc w:val="both"/>
        <w:rPr>
          <w:bCs/>
          <w:sz w:val="26"/>
          <w:szCs w:val="26"/>
        </w:rPr>
      </w:pPr>
    </w:p>
    <w:p w:rsidR="00FB52A4" w:rsidRDefault="00FB52A4" w:rsidP="00FB52A4">
      <w:pPr>
        <w:keepNext/>
        <w:keepLines/>
        <w:ind w:left="609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_______________В.Ю. Золотарев</w:t>
      </w:r>
    </w:p>
    <w:p w:rsidR="00FB52A4" w:rsidRDefault="00FB52A4" w:rsidP="00FB52A4">
      <w:pPr>
        <w:keepNext/>
        <w:keepLines/>
        <w:ind w:left="6096"/>
        <w:jc w:val="both"/>
        <w:rPr>
          <w:bCs/>
          <w:sz w:val="26"/>
          <w:szCs w:val="26"/>
        </w:rPr>
      </w:pPr>
    </w:p>
    <w:p w:rsidR="00FB52A4" w:rsidRDefault="00FB52A4" w:rsidP="00FB52A4">
      <w:pPr>
        <w:keepNext/>
        <w:keepLines/>
        <w:ind w:left="609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«____» ________________2026</w:t>
      </w:r>
    </w:p>
    <w:p w:rsidR="00300CF1" w:rsidRDefault="00300CF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0CF1" w:rsidRDefault="00300CF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0CF1" w:rsidRDefault="00300CF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0CF1" w:rsidRDefault="00300CF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0CF1" w:rsidRDefault="00300CF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0CF1" w:rsidRDefault="00300CF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0CF1" w:rsidRDefault="00300CF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0CF1" w:rsidRDefault="00300CF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0CF1" w:rsidRDefault="00300CF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0CF1" w:rsidRDefault="00300CF1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1"/>
      <w:bookmarkStart w:id="1" w:name="_Toc1398562871"/>
      <w:bookmarkStart w:id="2" w:name="_Toc1416967041"/>
      <w:bookmarkEnd w:id="0"/>
      <w:bookmarkEnd w:id="1"/>
      <w:bookmarkEnd w:id="2"/>
    </w:p>
    <w:p w:rsidR="00300CF1" w:rsidRDefault="00300CF1">
      <w:pPr>
        <w:keepNext/>
        <w:keepLines/>
        <w:rPr>
          <w:sz w:val="26"/>
          <w:szCs w:val="26"/>
        </w:rPr>
      </w:pPr>
    </w:p>
    <w:p w:rsidR="00300CF1" w:rsidRDefault="00093AF2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300CF1" w:rsidRDefault="00300CF1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0CF1" w:rsidRPr="0074550B" w:rsidRDefault="00BD224A" w:rsidP="0074550B">
      <w:pPr>
        <w:jc w:val="center"/>
        <w:rPr>
          <w:rFonts w:eastAsia="Calibri"/>
          <w:b/>
          <w:sz w:val="26"/>
          <w:szCs w:val="26"/>
        </w:rPr>
      </w:pPr>
      <w:r w:rsidRPr="00BD224A">
        <w:rPr>
          <w:rFonts w:eastAsia="Calibri"/>
          <w:b/>
          <w:sz w:val="26"/>
          <w:szCs w:val="26"/>
        </w:rPr>
        <w:t xml:space="preserve">ОКПД 2: </w:t>
      </w:r>
      <w:r w:rsidR="0074550B" w:rsidRPr="0074550B">
        <w:rPr>
          <w:rFonts w:eastAsia="Calibri"/>
          <w:b/>
          <w:sz w:val="26"/>
          <w:szCs w:val="26"/>
        </w:rPr>
        <w:t xml:space="preserve">49.41.20.000 </w:t>
      </w:r>
      <w:r w:rsidR="001D3C0F" w:rsidRPr="001D3C0F">
        <w:rPr>
          <w:rFonts w:eastAsia="Calibri"/>
          <w:b/>
          <w:sz w:val="26"/>
          <w:szCs w:val="26"/>
        </w:rPr>
        <w:t>оказание транспортных услуг по аренде</w:t>
      </w:r>
      <w:r w:rsidRPr="001D3C0F">
        <w:rPr>
          <w:rFonts w:eastAsia="Calibri"/>
          <w:b/>
          <w:sz w:val="26"/>
          <w:szCs w:val="26"/>
        </w:rPr>
        <w:t xml:space="preserve"> </w:t>
      </w:r>
      <w:r w:rsidR="0074550B" w:rsidRPr="0074550B">
        <w:rPr>
          <w:rFonts w:eastAsia="Calibri"/>
          <w:b/>
          <w:sz w:val="26"/>
          <w:szCs w:val="26"/>
        </w:rPr>
        <w:t>с экипажем специализированной строительной техники для нужд Дальневосточного филиала АО «ТК РусГидро»</w:t>
      </w:r>
    </w:p>
    <w:p w:rsidR="00BD224A" w:rsidRDefault="00BD224A">
      <w:pPr>
        <w:jc w:val="center"/>
        <w:rPr>
          <w:rFonts w:eastAsia="Calibri"/>
          <w:b/>
          <w:sz w:val="26"/>
          <w:szCs w:val="26"/>
        </w:rPr>
      </w:pPr>
    </w:p>
    <w:p w:rsidR="00300CF1" w:rsidRDefault="00093AF2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 w:rsidR="00AF1E10">
        <w:rPr>
          <w:rFonts w:eastAsia="Calibri"/>
          <w:b/>
          <w:sz w:val="26"/>
          <w:szCs w:val="26"/>
        </w:rPr>
        <w:t>______</w:t>
      </w:r>
    </w:p>
    <w:p w:rsidR="00300CF1" w:rsidRDefault="00300CF1">
      <w:pPr>
        <w:jc w:val="center"/>
        <w:rPr>
          <w:rFonts w:eastAsia="Calibri"/>
          <w:b/>
          <w:sz w:val="26"/>
          <w:szCs w:val="26"/>
        </w:rPr>
      </w:pPr>
    </w:p>
    <w:p w:rsidR="00300CF1" w:rsidRDefault="00300CF1">
      <w:pPr>
        <w:jc w:val="center"/>
        <w:rPr>
          <w:rFonts w:eastAsia="Calibri"/>
          <w:b/>
          <w:sz w:val="26"/>
          <w:szCs w:val="26"/>
          <w:shd w:val="clear" w:color="auto" w:fill="FFFF00"/>
        </w:rPr>
      </w:pPr>
    </w:p>
    <w:p w:rsidR="00300CF1" w:rsidRDefault="00300CF1">
      <w:pPr>
        <w:keepNext/>
        <w:keepLines/>
        <w:jc w:val="both"/>
        <w:rPr>
          <w:sz w:val="26"/>
          <w:szCs w:val="26"/>
        </w:rPr>
      </w:pPr>
    </w:p>
    <w:p w:rsidR="00300CF1" w:rsidRDefault="00093AF2">
      <w:pPr>
        <w:rPr>
          <w:sz w:val="26"/>
          <w:szCs w:val="26"/>
        </w:rPr>
      </w:pPr>
      <w:r>
        <w:br w:type="page"/>
      </w:r>
    </w:p>
    <w:p w:rsidR="00300CF1" w:rsidRDefault="00093AF2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541285067"/>
        <w:docPartObj>
          <w:docPartGallery w:val="Table of Contents"/>
          <w:docPartUnique/>
        </w:docPartObj>
      </w:sdtPr>
      <w:sdtEndPr/>
      <w:sdtContent>
        <w:p w:rsidR="00300CF1" w:rsidRDefault="00093AF2">
          <w:pPr>
            <w:pStyle w:val="17"/>
            <w:tabs>
              <w:tab w:val="right" w:leader="dot" w:pos="10204"/>
            </w:tabs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_RefHeading___Toc5459_3158630832">
            <w:r>
              <w:rPr>
                <w:rStyle w:val="affc"/>
                <w:webHidden/>
              </w:rPr>
              <w:t>1. Общие сведения</w:t>
            </w:r>
            <w:r>
              <w:rPr>
                <w:rStyle w:val="affc"/>
                <w:webHidden/>
              </w:rPr>
              <w:tab/>
              <w:t>3</w:t>
            </w:r>
          </w:hyperlink>
        </w:p>
        <w:p w:rsidR="00300CF1" w:rsidRDefault="002049E3">
          <w:pPr>
            <w:pStyle w:val="42"/>
            <w:tabs>
              <w:tab w:val="clear" w:pos="1120"/>
              <w:tab w:val="clear" w:pos="9911"/>
              <w:tab w:val="right" w:leader="dot" w:pos="10204"/>
            </w:tabs>
          </w:pPr>
          <w:hyperlink w:anchor="__RefHeading___Toc5461_3158630832">
            <w:r w:rsidR="00093AF2">
              <w:rPr>
                <w:rStyle w:val="affc"/>
                <w:webHidden/>
              </w:rPr>
              <w:t>1.1. Обозначения и сокращения</w:t>
            </w:r>
            <w:r w:rsidR="00093AF2">
              <w:rPr>
                <w:rStyle w:val="affc"/>
                <w:webHidden/>
              </w:rPr>
              <w:tab/>
              <w:t>3</w:t>
            </w:r>
          </w:hyperlink>
        </w:p>
        <w:p w:rsidR="00300CF1" w:rsidRDefault="002049E3">
          <w:pPr>
            <w:pStyle w:val="42"/>
            <w:tabs>
              <w:tab w:val="clear" w:pos="1120"/>
              <w:tab w:val="clear" w:pos="9911"/>
              <w:tab w:val="right" w:leader="dot" w:pos="10204"/>
            </w:tabs>
          </w:pPr>
          <w:hyperlink w:anchor="__RefHeading___Toc5463_3158630832">
            <w:r w:rsidR="00093AF2">
              <w:rPr>
                <w:rStyle w:val="affc"/>
                <w:webHidden/>
              </w:rPr>
              <w:t>1.2. Наименование закупаемой продукции</w:t>
            </w:r>
            <w:r w:rsidR="00093AF2">
              <w:rPr>
                <w:rStyle w:val="affc"/>
                <w:webHidden/>
              </w:rPr>
              <w:tab/>
              <w:t>3</w:t>
            </w:r>
          </w:hyperlink>
        </w:p>
        <w:p w:rsidR="00300CF1" w:rsidRDefault="002049E3">
          <w:pPr>
            <w:pStyle w:val="42"/>
            <w:tabs>
              <w:tab w:val="clear" w:pos="1120"/>
              <w:tab w:val="clear" w:pos="9911"/>
              <w:tab w:val="right" w:leader="dot" w:pos="10204"/>
            </w:tabs>
          </w:pPr>
          <w:hyperlink w:anchor="__RefHeading___Toc5467_3158630832">
            <w:r w:rsidR="00093AF2">
              <w:rPr>
                <w:rStyle w:val="affc"/>
                <w:webHidden/>
              </w:rPr>
              <w:t>1.3. Цель оказания услуг</w:t>
            </w:r>
            <w:r w:rsidR="00093AF2">
              <w:rPr>
                <w:rStyle w:val="affc"/>
                <w:webHidden/>
              </w:rPr>
              <w:tab/>
              <w:t>3</w:t>
            </w:r>
          </w:hyperlink>
        </w:p>
        <w:p w:rsidR="00300CF1" w:rsidRDefault="002049E3">
          <w:pPr>
            <w:pStyle w:val="17"/>
            <w:tabs>
              <w:tab w:val="right" w:leader="dot" w:pos="10204"/>
            </w:tabs>
          </w:pPr>
          <w:hyperlink w:anchor="__RefHeading___Toc5471_3158630832">
            <w:r w:rsidR="00093AF2">
              <w:rPr>
                <w:rStyle w:val="affc"/>
                <w:webHidden/>
              </w:rPr>
              <w:t>Таблица 1. Перечень объектов заказчика</w:t>
            </w:r>
            <w:r w:rsidR="00093AF2">
              <w:rPr>
                <w:rStyle w:val="affc"/>
                <w:webHidden/>
              </w:rPr>
              <w:tab/>
              <w:t>3</w:t>
            </w:r>
          </w:hyperlink>
        </w:p>
        <w:p w:rsidR="00300CF1" w:rsidRDefault="002049E3">
          <w:pPr>
            <w:pStyle w:val="17"/>
            <w:tabs>
              <w:tab w:val="right" w:leader="dot" w:pos="10204"/>
            </w:tabs>
          </w:pPr>
          <w:hyperlink w:anchor="__RefHeading___Toc5473_3158630832">
            <w:r w:rsidR="00093AF2">
              <w:rPr>
                <w:rStyle w:val="affc"/>
                <w:webHidden/>
              </w:rPr>
              <w:t xml:space="preserve">2. </w:t>
            </w:r>
            <w:r w:rsidR="00093AF2">
              <w:rPr>
                <w:rStyle w:val="affc"/>
                <w:iCs/>
              </w:rPr>
              <w:t>Требования к продукции</w:t>
            </w:r>
            <w:r w:rsidR="00093AF2">
              <w:rPr>
                <w:rStyle w:val="affc"/>
              </w:rPr>
              <w:tab/>
              <w:t>3</w:t>
            </w:r>
          </w:hyperlink>
        </w:p>
        <w:p w:rsidR="00300CF1" w:rsidRDefault="002049E3">
          <w:pPr>
            <w:pStyle w:val="42"/>
            <w:tabs>
              <w:tab w:val="clear" w:pos="1120"/>
              <w:tab w:val="clear" w:pos="9911"/>
              <w:tab w:val="right" w:leader="dot" w:pos="10204"/>
            </w:tabs>
          </w:pPr>
          <w:hyperlink w:anchor="__RefHeading___Toc5475_3158630832">
            <w:r w:rsidR="00093AF2">
              <w:rPr>
                <w:rStyle w:val="affc"/>
                <w:webHidden/>
              </w:rPr>
              <w:t>2.1. Требования к объемам и срокам оказания услуг</w:t>
            </w:r>
            <w:r w:rsidR="00093AF2">
              <w:rPr>
                <w:rStyle w:val="affc"/>
                <w:webHidden/>
              </w:rPr>
              <w:tab/>
              <w:t>3</w:t>
            </w:r>
          </w:hyperlink>
        </w:p>
        <w:p w:rsidR="00300CF1" w:rsidRDefault="002049E3">
          <w:pPr>
            <w:pStyle w:val="37"/>
            <w:tabs>
              <w:tab w:val="right" w:leader="dot" w:pos="10204"/>
            </w:tabs>
          </w:pPr>
          <w:hyperlink w:anchor="__RefHeading___Toc5477_3158630832">
            <w:r w:rsidR="00093AF2">
              <w:rPr>
                <w:rStyle w:val="affc"/>
                <w:webHidden/>
              </w:rPr>
              <w:t>2.1.1. Требования к перечню и объему услуг</w:t>
            </w:r>
            <w:r w:rsidR="00093AF2">
              <w:rPr>
                <w:rStyle w:val="affc"/>
                <w:webHidden/>
              </w:rPr>
              <w:tab/>
              <w:t>3</w:t>
            </w:r>
          </w:hyperlink>
        </w:p>
        <w:p w:rsidR="00300CF1" w:rsidRDefault="002049E3">
          <w:pPr>
            <w:pStyle w:val="17"/>
            <w:tabs>
              <w:tab w:val="right" w:leader="dot" w:pos="10204"/>
            </w:tabs>
          </w:pPr>
          <w:hyperlink w:anchor="__RefHeading___Toc5479_3158630832">
            <w:r w:rsidR="00093AF2">
              <w:rPr>
                <w:rStyle w:val="affc"/>
                <w:webHidden/>
              </w:rPr>
              <w:t>Таблица 2. Перечень и объем оказываемых услуг</w:t>
            </w:r>
            <w:r w:rsidR="00093AF2">
              <w:rPr>
                <w:rStyle w:val="affc"/>
                <w:webHidden/>
              </w:rPr>
              <w:tab/>
              <w:t>3</w:t>
            </w:r>
          </w:hyperlink>
        </w:p>
        <w:p w:rsidR="00300CF1" w:rsidRDefault="002049E3">
          <w:pPr>
            <w:pStyle w:val="37"/>
            <w:tabs>
              <w:tab w:val="right" w:leader="dot" w:pos="10204"/>
            </w:tabs>
          </w:pPr>
          <w:hyperlink w:anchor="__RefHeading___Toc5483_3158630832">
            <w:r w:rsidR="00093AF2">
              <w:rPr>
                <w:rStyle w:val="affc"/>
                <w:webHidden/>
              </w:rPr>
              <w:t>2.1.2. Требования к срокам оказания услуг</w:t>
            </w:r>
            <w:r w:rsidR="00093AF2">
              <w:rPr>
                <w:rStyle w:val="affc"/>
                <w:webHidden/>
              </w:rPr>
              <w:tab/>
              <w:t>4</w:t>
            </w:r>
          </w:hyperlink>
        </w:p>
        <w:p w:rsidR="00300CF1" w:rsidRDefault="002049E3">
          <w:pPr>
            <w:pStyle w:val="17"/>
            <w:tabs>
              <w:tab w:val="right" w:leader="dot" w:pos="10204"/>
            </w:tabs>
          </w:pPr>
          <w:hyperlink w:anchor="__RefHeading___Toc5485_3158630832">
            <w:r w:rsidR="00093AF2">
              <w:rPr>
                <w:rStyle w:val="affc"/>
                <w:webHidden/>
              </w:rPr>
              <w:t>Таблица 3. Требования к срокам оказания услуг</w:t>
            </w:r>
            <w:r w:rsidR="00093AF2">
              <w:rPr>
                <w:rStyle w:val="affc"/>
                <w:webHidden/>
              </w:rPr>
              <w:tab/>
              <w:t>4</w:t>
            </w:r>
          </w:hyperlink>
        </w:p>
        <w:p w:rsidR="00300CF1" w:rsidRDefault="002049E3">
          <w:pPr>
            <w:pStyle w:val="42"/>
            <w:tabs>
              <w:tab w:val="clear" w:pos="1120"/>
              <w:tab w:val="clear" w:pos="9911"/>
              <w:tab w:val="right" w:leader="dot" w:pos="10204"/>
            </w:tabs>
          </w:pPr>
          <w:hyperlink w:anchor="__RefHeading___Toc5487_3158630832">
            <w:r w:rsidR="00093AF2">
              <w:rPr>
                <w:rStyle w:val="affc"/>
                <w:webHidden/>
              </w:rPr>
              <w:t>2.2. Требования к качеству услуг</w:t>
            </w:r>
            <w:r w:rsidR="00093AF2">
              <w:rPr>
                <w:rStyle w:val="affc"/>
                <w:webHidden/>
              </w:rPr>
              <w:tab/>
              <w:t>5</w:t>
            </w:r>
          </w:hyperlink>
        </w:p>
        <w:p w:rsidR="00300CF1" w:rsidRDefault="002049E3">
          <w:pPr>
            <w:pStyle w:val="17"/>
            <w:tabs>
              <w:tab w:val="right" w:leader="dot" w:pos="10204"/>
            </w:tabs>
          </w:pPr>
          <w:hyperlink w:anchor="__RefHeading___Toc5489_3158630832">
            <w:r w:rsidR="00093AF2">
              <w:rPr>
                <w:rStyle w:val="affc"/>
                <w:webHidden/>
              </w:rPr>
              <w:t>Таблица 4. Требования к качеству услуг</w:t>
            </w:r>
            <w:r w:rsidR="00093AF2">
              <w:rPr>
                <w:rStyle w:val="affc"/>
                <w:webHidden/>
              </w:rPr>
              <w:tab/>
              <w:t>5</w:t>
            </w:r>
          </w:hyperlink>
        </w:p>
        <w:p w:rsidR="00300CF1" w:rsidRDefault="002049E3">
          <w:pPr>
            <w:pStyle w:val="17"/>
            <w:tabs>
              <w:tab w:val="right" w:leader="dot" w:pos="10204"/>
            </w:tabs>
          </w:pPr>
          <w:hyperlink w:anchor="__RefHeading___Toc5491_3158630832">
            <w:r w:rsidR="00093AF2">
              <w:rPr>
                <w:rStyle w:val="affc"/>
                <w:webHidden/>
              </w:rPr>
              <w:t>3. Требования к документации по ценообразованию на этапе заключения (исполнения) договора</w:t>
            </w:r>
            <w:r w:rsidR="00093AF2">
              <w:rPr>
                <w:rStyle w:val="affc"/>
                <w:webHidden/>
              </w:rPr>
              <w:tab/>
              <w:t>9</w:t>
            </w:r>
          </w:hyperlink>
          <w:r w:rsidR="00093AF2">
            <w:rPr>
              <w:rStyle w:val="affc"/>
            </w:rPr>
            <w:fldChar w:fldCharType="end"/>
          </w:r>
        </w:p>
      </w:sdtContent>
    </w:sdt>
    <w:p w:rsidR="00300CF1" w:rsidRDefault="00300CF1">
      <w:pPr>
        <w:pStyle w:val="17"/>
        <w:tabs>
          <w:tab w:val="right" w:leader="dot" w:pos="10204"/>
        </w:tabs>
      </w:pPr>
    </w:p>
    <w:p w:rsidR="00300CF1" w:rsidRDefault="00300CF1">
      <w:pPr>
        <w:pStyle w:val="17"/>
        <w:tabs>
          <w:tab w:val="right" w:leader="dot" w:pos="10204"/>
        </w:tabs>
      </w:pPr>
      <w:bookmarkStart w:id="3" w:name="_GoBack_Копия_1"/>
      <w:bookmarkEnd w:id="3"/>
    </w:p>
    <w:p w:rsidR="00300CF1" w:rsidRDefault="00300CF1">
      <w:pPr>
        <w:pStyle w:val="17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300CF1" w:rsidRDefault="00300CF1">
      <w:pPr>
        <w:pStyle w:val="17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300CF1" w:rsidRDefault="00300CF1">
      <w:pPr>
        <w:pStyle w:val="17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300CF1" w:rsidRDefault="00300CF1">
      <w:pPr>
        <w:pStyle w:val="22"/>
        <w:tabs>
          <w:tab w:val="clear" w:pos="0"/>
        </w:tabs>
        <w:ind w:left="0"/>
        <w:rPr>
          <w:b w:val="0"/>
          <w:i/>
        </w:rPr>
      </w:pPr>
    </w:p>
    <w:p w:rsidR="00300CF1" w:rsidRDefault="00093AF2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300CF1" w:rsidRDefault="00093AF2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4" w:name="__RefHeading___Toc5459_3158630832"/>
      <w:bookmarkStart w:id="5" w:name="_Toc152142163"/>
      <w:bookmarkEnd w:id="4"/>
      <w:r>
        <w:rPr>
          <w:lang w:val="ru-RU"/>
        </w:rPr>
        <w:lastRenderedPageBreak/>
        <w:t>Общие сведения</w:t>
      </w:r>
      <w:bookmarkEnd w:id="5"/>
    </w:p>
    <w:p w:rsidR="00300CF1" w:rsidRDefault="00093AF2">
      <w:pPr>
        <w:pStyle w:val="4"/>
        <w:numPr>
          <w:ilvl w:val="1"/>
          <w:numId w:val="3"/>
        </w:numPr>
      </w:pPr>
      <w:bookmarkStart w:id="6" w:name="__RefHeading___Toc5461_3158630832"/>
      <w:bookmarkStart w:id="7" w:name="_Toc130396882"/>
      <w:bookmarkStart w:id="8" w:name="_Toc152142164"/>
      <w:bookmarkStart w:id="9" w:name="_Toc46743505"/>
      <w:bookmarkEnd w:id="6"/>
      <w:r>
        <w:t>Обозначения и сокращения</w:t>
      </w:r>
      <w:bookmarkEnd w:id="7"/>
      <w:bookmarkEnd w:id="8"/>
      <w:bookmarkEnd w:id="9"/>
    </w:p>
    <w:p w:rsidR="00300CF1" w:rsidRDefault="00300CF1">
      <w:pPr>
        <w:rPr>
          <w:rStyle w:val="aff1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300CF1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0CF1" w:rsidRDefault="00093AF2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0CF1" w:rsidRDefault="00093AF2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Транспортное средство, специализированная и грузовая техника</w:t>
            </w:r>
          </w:p>
        </w:tc>
      </w:tr>
    </w:tbl>
    <w:p w:rsidR="00300CF1" w:rsidRDefault="00093AF2">
      <w:pPr>
        <w:pStyle w:val="4"/>
        <w:numPr>
          <w:ilvl w:val="1"/>
          <w:numId w:val="3"/>
        </w:numPr>
        <w:rPr>
          <w:sz w:val="26"/>
          <w:szCs w:val="26"/>
        </w:rPr>
      </w:pPr>
      <w:bookmarkStart w:id="10" w:name="__RefHeading___Toc5463_3158630832"/>
      <w:bookmarkStart w:id="11" w:name="_Toc152142165"/>
      <w:bookmarkStart w:id="12" w:name="_Toc46743506"/>
      <w:bookmarkStart w:id="13" w:name="_Toc130396883"/>
      <w:bookmarkEnd w:id="10"/>
      <w:r>
        <w:rPr>
          <w:sz w:val="26"/>
          <w:szCs w:val="26"/>
        </w:rPr>
        <w:t>Наименование закупаемой продукции</w:t>
      </w:r>
      <w:bookmarkEnd w:id="11"/>
      <w:bookmarkEnd w:id="12"/>
      <w:bookmarkEnd w:id="13"/>
    </w:p>
    <w:p w:rsidR="00BD224A" w:rsidRPr="00BD224A" w:rsidRDefault="00BD224A" w:rsidP="00AF1E10">
      <w:pPr>
        <w:pStyle w:val="4"/>
        <w:tabs>
          <w:tab w:val="clear" w:pos="0"/>
        </w:tabs>
        <w:ind w:left="0" w:firstLine="426"/>
        <w:jc w:val="both"/>
        <w:rPr>
          <w:i/>
          <w:shd w:val="clear" w:color="auto" w:fill="FFFF99"/>
        </w:rPr>
      </w:pPr>
      <w:bookmarkStart w:id="14" w:name="__RefHeading___Toc5465_3158630832"/>
      <w:bookmarkStart w:id="15" w:name="__RefHeading___Toc5467_3158630832"/>
      <w:bookmarkStart w:id="16" w:name="_Toc46743507"/>
      <w:bookmarkStart w:id="17" w:name="_Toc130396884"/>
      <w:bookmarkStart w:id="18" w:name="_Toc152142167"/>
      <w:bookmarkEnd w:id="14"/>
      <w:bookmarkEnd w:id="15"/>
      <w:r w:rsidRPr="00BD224A">
        <w:rPr>
          <w:b w:val="0"/>
          <w:bCs w:val="0"/>
          <w:sz w:val="26"/>
          <w:szCs w:val="26"/>
          <w:lang w:val="ru-RU" w:eastAsia="ru-RU"/>
        </w:rPr>
        <w:t xml:space="preserve">ОКПД 2: </w:t>
      </w:r>
      <w:r w:rsidR="0074550B" w:rsidRPr="0074550B">
        <w:rPr>
          <w:b w:val="0"/>
          <w:bCs w:val="0"/>
          <w:sz w:val="26"/>
          <w:szCs w:val="26"/>
          <w:lang w:val="ru-RU" w:eastAsia="ru-RU"/>
        </w:rPr>
        <w:t xml:space="preserve">49.41.20.000 </w:t>
      </w:r>
      <w:r w:rsidR="001D3C0F" w:rsidRPr="001D3C0F">
        <w:rPr>
          <w:b w:val="0"/>
          <w:bCs w:val="0"/>
          <w:sz w:val="26"/>
          <w:szCs w:val="26"/>
          <w:lang w:val="ru-RU" w:eastAsia="ru-RU"/>
        </w:rPr>
        <w:t>оказание транспортных услуг по аренде</w:t>
      </w:r>
      <w:r w:rsidR="0074550B" w:rsidRPr="001D3C0F">
        <w:rPr>
          <w:b w:val="0"/>
          <w:bCs w:val="0"/>
          <w:sz w:val="26"/>
          <w:szCs w:val="26"/>
          <w:lang w:val="ru-RU" w:eastAsia="ru-RU"/>
        </w:rPr>
        <w:t xml:space="preserve"> </w:t>
      </w:r>
      <w:r w:rsidR="0074550B" w:rsidRPr="0074550B">
        <w:rPr>
          <w:b w:val="0"/>
          <w:bCs w:val="0"/>
          <w:sz w:val="26"/>
          <w:szCs w:val="26"/>
          <w:lang w:val="ru-RU" w:eastAsia="ru-RU"/>
        </w:rPr>
        <w:t>с экипажем специализированной строительной техники для нужд Дальневосточного филиала АО «ТК РусГидро»</w:t>
      </w:r>
    </w:p>
    <w:p w:rsidR="00300CF1" w:rsidRDefault="00093AF2" w:rsidP="00BD224A">
      <w:pPr>
        <w:pStyle w:val="4"/>
        <w:numPr>
          <w:ilvl w:val="1"/>
          <w:numId w:val="3"/>
        </w:numPr>
        <w:rPr>
          <w:i/>
          <w:shd w:val="clear" w:color="auto" w:fill="FFFF99"/>
        </w:rPr>
      </w:pPr>
      <w:r>
        <w:t xml:space="preserve">Цель </w:t>
      </w:r>
      <w:bookmarkEnd w:id="16"/>
      <w:r>
        <w:t>оказания услуг</w:t>
      </w:r>
      <w:bookmarkEnd w:id="17"/>
      <w:bookmarkEnd w:id="18"/>
      <w:r>
        <w:t xml:space="preserve"> </w:t>
      </w:r>
    </w:p>
    <w:p w:rsidR="00300CF1" w:rsidRDefault="00093AF2">
      <w:pPr>
        <w:pStyle w:val="4"/>
        <w:widowControl w:val="0"/>
        <w:tabs>
          <w:tab w:val="clear" w:pos="0"/>
        </w:tabs>
        <w:spacing w:after="240"/>
        <w:ind w:left="0" w:firstLine="426"/>
        <w:jc w:val="both"/>
        <w:rPr>
          <w:b w:val="0"/>
          <w:sz w:val="26"/>
          <w:szCs w:val="26"/>
          <w:lang w:val="ru-RU"/>
        </w:rPr>
      </w:pPr>
      <w:bookmarkStart w:id="19" w:name="__RefHeading___Toc5469_3158630832"/>
      <w:bookmarkStart w:id="20" w:name="_Toc130396885"/>
      <w:bookmarkStart w:id="21" w:name="_Toc152142168"/>
      <w:bookmarkStart w:id="22" w:name="_Toc149740343"/>
      <w:bookmarkEnd w:id="19"/>
      <w:r>
        <w:rPr>
          <w:b w:val="0"/>
          <w:sz w:val="26"/>
          <w:szCs w:val="26"/>
          <w:lang w:val="ru-RU"/>
        </w:rPr>
        <w:t xml:space="preserve">Заключение договора на </w:t>
      </w:r>
      <w:bookmarkStart w:id="23" w:name="_Toc46743508"/>
      <w:bookmarkEnd w:id="20"/>
      <w:r>
        <w:rPr>
          <w:b w:val="0"/>
          <w:sz w:val="26"/>
          <w:szCs w:val="26"/>
          <w:lang w:val="ru-RU"/>
        </w:rPr>
        <w:t xml:space="preserve">аренду специализированной строительной техники </w:t>
      </w:r>
      <w:bookmarkEnd w:id="21"/>
      <w:bookmarkEnd w:id="22"/>
      <w:r>
        <w:rPr>
          <w:b w:val="0"/>
          <w:sz w:val="26"/>
          <w:szCs w:val="26"/>
          <w:lang w:val="ru-RU"/>
        </w:rPr>
        <w:t xml:space="preserve">для </w:t>
      </w:r>
      <w:r w:rsidR="004F6424">
        <w:rPr>
          <w:b w:val="0"/>
          <w:sz w:val="26"/>
          <w:szCs w:val="26"/>
          <w:lang w:val="ru-RU"/>
        </w:rPr>
        <w:t xml:space="preserve">оказания услуг </w:t>
      </w:r>
      <w:r>
        <w:rPr>
          <w:b w:val="0"/>
          <w:sz w:val="26"/>
          <w:szCs w:val="26"/>
          <w:lang w:val="ru-RU"/>
        </w:rPr>
        <w:t xml:space="preserve">по </w:t>
      </w:r>
      <w:r w:rsidR="004F6424">
        <w:rPr>
          <w:b w:val="0"/>
          <w:sz w:val="26"/>
          <w:szCs w:val="26"/>
          <w:lang w:val="ru-RU"/>
        </w:rPr>
        <w:t>договору</w:t>
      </w:r>
      <w:r w:rsidR="004F6424" w:rsidRPr="004F6424">
        <w:rPr>
          <w:b w:val="0"/>
          <w:sz w:val="26"/>
          <w:szCs w:val="26"/>
          <w:lang w:val="ru-RU"/>
        </w:rPr>
        <w:t xml:space="preserve"> № 1010-798-2025</w:t>
      </w:r>
      <w:r w:rsidR="004F6424">
        <w:rPr>
          <w:b w:val="0"/>
          <w:sz w:val="26"/>
          <w:szCs w:val="26"/>
          <w:lang w:val="ru-RU"/>
        </w:rPr>
        <w:t xml:space="preserve"> с </w:t>
      </w:r>
      <w:r w:rsidR="004F6424" w:rsidRPr="003C6E51">
        <w:rPr>
          <w:b w:val="0"/>
        </w:rPr>
        <w:t>ПАО «РусГидро»</w:t>
      </w:r>
      <w:r w:rsidR="004F6424" w:rsidRPr="003C6E51">
        <w:rPr>
          <w:b w:val="0"/>
          <w:lang w:val="ru-RU"/>
        </w:rPr>
        <w:t xml:space="preserve"> </w:t>
      </w:r>
      <w:r w:rsidR="00383FE0" w:rsidRPr="003C6E51">
        <w:rPr>
          <w:b w:val="0"/>
          <w:lang w:val="ru-RU"/>
        </w:rPr>
        <w:t>для нужд филиала ПАО «РусГидро»-«Зейская ГЭС»</w:t>
      </w:r>
      <w:r w:rsidR="00383FE0">
        <w:rPr>
          <w:lang w:val="ru-RU"/>
        </w:rPr>
        <w:t xml:space="preserve"> </w:t>
      </w:r>
      <w:r w:rsidR="00BD224A" w:rsidRPr="00BD224A">
        <w:rPr>
          <w:b w:val="0"/>
          <w:sz w:val="26"/>
          <w:szCs w:val="26"/>
          <w:lang w:val="ru-RU"/>
        </w:rPr>
        <w:t xml:space="preserve">на </w:t>
      </w:r>
      <w:r w:rsidR="003C6E51">
        <w:rPr>
          <w:b w:val="0"/>
          <w:sz w:val="26"/>
          <w:szCs w:val="26"/>
          <w:lang w:val="ru-RU"/>
        </w:rPr>
        <w:t>оказание</w:t>
      </w:r>
      <w:r w:rsidR="0076313A">
        <w:rPr>
          <w:b w:val="0"/>
          <w:sz w:val="26"/>
          <w:szCs w:val="26"/>
          <w:lang w:val="ru-RU"/>
        </w:rPr>
        <w:t xml:space="preserve"> услуг </w:t>
      </w:r>
      <w:r w:rsidR="003C6E51" w:rsidRPr="003C6E51">
        <w:rPr>
          <w:b w:val="0"/>
          <w:sz w:val="26"/>
          <w:szCs w:val="26"/>
          <w:lang w:val="ru-RU"/>
        </w:rPr>
        <w:t>по предоставлению комплексного транспортного обслуживания</w:t>
      </w:r>
    </w:p>
    <w:p w:rsidR="00300CF1" w:rsidRDefault="00093AF2">
      <w:pPr>
        <w:widowControl w:val="0"/>
        <w:spacing w:before="120" w:after="240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1.4. Существующее положение</w:t>
      </w:r>
    </w:p>
    <w:p w:rsidR="00300CF1" w:rsidRDefault="00093AF2">
      <w:pPr>
        <w:widowControl w:val="0"/>
        <w:spacing w:before="120" w:after="240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Закупка проводится с целью исполнения обязательств АО «ТК РусГидро» перед </w:t>
      </w:r>
      <w:r w:rsidR="0076313A" w:rsidRPr="0076313A">
        <w:rPr>
          <w:sz w:val="26"/>
          <w:szCs w:val="26"/>
        </w:rPr>
        <w:t>филиал</w:t>
      </w:r>
      <w:r w:rsidR="0076313A">
        <w:rPr>
          <w:sz w:val="26"/>
          <w:szCs w:val="26"/>
        </w:rPr>
        <w:t>ом</w:t>
      </w:r>
      <w:r w:rsidR="0076313A" w:rsidRPr="0076313A">
        <w:rPr>
          <w:sz w:val="26"/>
          <w:szCs w:val="26"/>
        </w:rPr>
        <w:t xml:space="preserve"> ПАО «РусГидро»-«Зейская ГЭС»</w:t>
      </w:r>
      <w:r w:rsidR="0076313A">
        <w:rPr>
          <w:sz w:val="26"/>
          <w:szCs w:val="26"/>
        </w:rPr>
        <w:t xml:space="preserve"> по</w:t>
      </w:r>
      <w:r w:rsidR="0076313A" w:rsidRPr="0076313A">
        <w:rPr>
          <w:sz w:val="26"/>
          <w:szCs w:val="26"/>
        </w:rPr>
        <w:t xml:space="preserve"> оказани</w:t>
      </w:r>
      <w:r w:rsidR="0076313A">
        <w:rPr>
          <w:sz w:val="26"/>
          <w:szCs w:val="26"/>
        </w:rPr>
        <w:t>ю</w:t>
      </w:r>
      <w:r w:rsidR="0076313A" w:rsidRPr="0076313A">
        <w:rPr>
          <w:sz w:val="26"/>
          <w:szCs w:val="26"/>
        </w:rPr>
        <w:t xml:space="preserve"> услуг по предоставлению комплексного транспортного обслуживания</w:t>
      </w:r>
    </w:p>
    <w:p w:rsidR="00300CF1" w:rsidRDefault="00093AF2">
      <w:pPr>
        <w:pStyle w:val="1"/>
        <w:keepLines/>
        <w:tabs>
          <w:tab w:val="clear" w:pos="0"/>
        </w:tabs>
        <w:spacing w:before="240"/>
        <w:ind w:left="0" w:firstLine="0"/>
        <w:rPr>
          <w:rStyle w:val="aff1"/>
          <w:b/>
          <w:i w:val="0"/>
          <w:sz w:val="24"/>
          <w:szCs w:val="24"/>
          <w:shd w:val="clear" w:color="auto" w:fill="auto"/>
          <w:lang w:val="ru-RU"/>
        </w:rPr>
      </w:pPr>
      <w:bookmarkStart w:id="24" w:name="__RefHeading___Toc5471_3158630832"/>
      <w:bookmarkStart w:id="25" w:name="_Toc152142169"/>
      <w:bookmarkEnd w:id="23"/>
      <w:bookmarkEnd w:id="24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25"/>
    </w:p>
    <w:tbl>
      <w:tblPr>
        <w:tblW w:w="10215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1000"/>
        <w:gridCol w:w="4240"/>
        <w:gridCol w:w="1869"/>
        <w:gridCol w:w="3106"/>
      </w:tblGrid>
      <w:tr w:rsidR="001D3C0F" w:rsidTr="001D3C0F">
        <w:trPr>
          <w:trHeight w:val="808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C0F" w:rsidRDefault="001D3C0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1D3C0F" w:rsidRDefault="001D3C0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C0F" w:rsidRDefault="001D3C0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1D3C0F" w:rsidRDefault="001D3C0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C0F" w:rsidRDefault="001D3C0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C0F" w:rsidRDefault="001D3C0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</w:r>
          </w:p>
        </w:tc>
      </w:tr>
      <w:tr w:rsidR="001D3C0F" w:rsidTr="001D3C0F">
        <w:trPr>
          <w:trHeight w:val="264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C0F" w:rsidRDefault="001D3C0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C0F" w:rsidRDefault="001D3C0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C0F" w:rsidRDefault="001D3C0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C0F" w:rsidRDefault="001D3C0F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1D3C0F" w:rsidTr="001D3C0F">
        <w:trPr>
          <w:trHeight w:val="863"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C0F" w:rsidRDefault="001D3C0F" w:rsidP="0037687E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3C0F" w:rsidRDefault="001D3C0F" w:rsidP="00090BBE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37687E">
              <w:rPr>
                <w:rFonts w:eastAsia="Calibri"/>
                <w:sz w:val="26"/>
                <w:szCs w:val="26"/>
              </w:rPr>
              <w:t xml:space="preserve">ОКПД 2: </w:t>
            </w:r>
            <w:r w:rsidRPr="0074550B">
              <w:rPr>
                <w:rFonts w:eastAsia="Calibri"/>
                <w:sz w:val="26"/>
                <w:szCs w:val="26"/>
              </w:rPr>
              <w:t xml:space="preserve">49.41.20.000 </w:t>
            </w:r>
            <w:r w:rsidRPr="001D3C0F">
              <w:rPr>
                <w:rFonts w:eastAsia="Calibri"/>
                <w:sz w:val="26"/>
                <w:szCs w:val="26"/>
              </w:rPr>
              <w:t>оказание транспортных услуг по аренде</w:t>
            </w:r>
            <w:r w:rsidRPr="0074550B">
              <w:rPr>
                <w:rFonts w:eastAsia="Calibri"/>
                <w:sz w:val="26"/>
                <w:szCs w:val="26"/>
              </w:rPr>
              <w:t xml:space="preserve"> с экипажем специализированной строительной техники для нужд Дальневосточного филиала АО «ТК РусГидро»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3C0F" w:rsidRPr="004F6424" w:rsidRDefault="003C6E51" w:rsidP="0037687E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3C6E51">
              <w:rPr>
                <w:iCs/>
                <w:sz w:val="24"/>
                <w:szCs w:val="24"/>
              </w:rPr>
              <w:t>676244, Российская Федерация Амурская область, г. Зея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C0F" w:rsidRDefault="00AC0879" w:rsidP="00C662A1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6"/>
                <w:szCs w:val="26"/>
              </w:rPr>
              <w:t>Зейская ГЭС</w:t>
            </w:r>
          </w:p>
        </w:tc>
      </w:tr>
    </w:tbl>
    <w:p w:rsidR="00EB359B" w:rsidRPr="00E721E4" w:rsidRDefault="00EB359B" w:rsidP="00EB359B">
      <w:pPr>
        <w:widowControl w:val="0"/>
        <w:spacing w:before="120" w:after="60"/>
        <w:ind w:firstLine="709"/>
        <w:jc w:val="both"/>
        <w:rPr>
          <w:b/>
          <w:bCs/>
          <w:sz w:val="24"/>
          <w:szCs w:val="24"/>
        </w:rPr>
      </w:pPr>
      <w:bookmarkStart w:id="26" w:name="__RefHeading___Toc5473_3158630832"/>
      <w:bookmarkStart w:id="27" w:name="_Toc152142170"/>
      <w:bookmarkStart w:id="28" w:name="_Toc51339693"/>
      <w:bookmarkEnd w:id="26"/>
      <w:r w:rsidRPr="00E721E4">
        <w:rPr>
          <w:b/>
          <w:bCs/>
          <w:sz w:val="24"/>
          <w:szCs w:val="24"/>
        </w:rPr>
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</w:p>
    <w:p w:rsidR="00EB359B" w:rsidRDefault="00EB359B" w:rsidP="00EB35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E721E4">
        <w:rPr>
          <w:sz w:val="26"/>
          <w:szCs w:val="26"/>
        </w:rPr>
        <w:t xml:space="preserve">Затраты по заправке </w:t>
      </w:r>
      <w:r>
        <w:rPr>
          <w:sz w:val="26"/>
          <w:szCs w:val="26"/>
        </w:rPr>
        <w:t>ТС</w:t>
      </w:r>
      <w:r w:rsidRPr="00E721E4">
        <w:rPr>
          <w:sz w:val="26"/>
          <w:szCs w:val="26"/>
        </w:rPr>
        <w:t xml:space="preserve"> необходимым количеством топлива несет Исполнитель.</w:t>
      </w:r>
    </w:p>
    <w:p w:rsidR="00EB359B" w:rsidRDefault="00EB359B" w:rsidP="00EB35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E721E4">
        <w:rPr>
          <w:sz w:val="26"/>
          <w:szCs w:val="26"/>
        </w:rPr>
        <w:t>Затраты, связанные с обеспечением жильем экипажей</w:t>
      </w:r>
      <w:r>
        <w:rPr>
          <w:sz w:val="26"/>
          <w:szCs w:val="26"/>
        </w:rPr>
        <w:t>,</w:t>
      </w:r>
      <w:r w:rsidRPr="00E721E4">
        <w:rPr>
          <w:sz w:val="26"/>
          <w:szCs w:val="26"/>
        </w:rPr>
        <w:t xml:space="preserve"> несет Исполнитель.</w:t>
      </w:r>
    </w:p>
    <w:p w:rsidR="00EB359B" w:rsidRPr="00E721E4" w:rsidRDefault="00EB359B" w:rsidP="00EB359B">
      <w:pPr>
        <w:widowControl w:val="0"/>
        <w:spacing w:before="120" w:after="60"/>
        <w:ind w:firstLine="709"/>
        <w:jc w:val="both"/>
        <w:rPr>
          <w:b/>
          <w:bCs/>
          <w:sz w:val="24"/>
          <w:szCs w:val="24"/>
        </w:rPr>
      </w:pPr>
      <w:r w:rsidRPr="00E721E4">
        <w:rPr>
          <w:b/>
          <w:bCs/>
          <w:sz w:val="24"/>
          <w:szCs w:val="24"/>
        </w:rPr>
        <w:t>1.6. Иные требования и сведения общего характера</w:t>
      </w:r>
    </w:p>
    <w:p w:rsidR="00EB359B" w:rsidRPr="00EB359B" w:rsidRDefault="00EB359B" w:rsidP="00EB359B">
      <w:pPr>
        <w:ind w:firstLine="709"/>
        <w:jc w:val="both"/>
        <w:rPr>
          <w:sz w:val="26"/>
          <w:szCs w:val="26"/>
        </w:rPr>
      </w:pPr>
      <w:r w:rsidRPr="00E721E4">
        <w:rPr>
          <w:sz w:val="26"/>
          <w:szCs w:val="26"/>
        </w:rPr>
        <w:t xml:space="preserve">Планируется использовать </w:t>
      </w:r>
      <w:r>
        <w:rPr>
          <w:sz w:val="26"/>
          <w:szCs w:val="26"/>
        </w:rPr>
        <w:t>ТС</w:t>
      </w:r>
      <w:r w:rsidRPr="00E721E4">
        <w:rPr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z w:val="26"/>
          <w:szCs w:val="26"/>
        </w:rPr>
        <w:t xml:space="preserve"> (</w:t>
      </w:r>
      <w:r>
        <w:rPr>
          <w:sz w:val="26"/>
          <w:szCs w:val="26"/>
        </w:rPr>
        <w:t>пять</w:t>
      </w:r>
      <w:r>
        <w:rPr>
          <w:sz w:val="26"/>
          <w:szCs w:val="26"/>
        </w:rPr>
        <w:t>)</w:t>
      </w:r>
      <w:r w:rsidRPr="00E721E4">
        <w:rPr>
          <w:sz w:val="26"/>
          <w:szCs w:val="26"/>
        </w:rPr>
        <w:t xml:space="preserve"> дней в неделю </w:t>
      </w:r>
      <w:r>
        <w:rPr>
          <w:sz w:val="26"/>
          <w:szCs w:val="26"/>
        </w:rPr>
        <w:t xml:space="preserve"> с Пн по ПТ, </w:t>
      </w:r>
      <w:r w:rsidRPr="00E721E4">
        <w:rPr>
          <w:sz w:val="26"/>
          <w:szCs w:val="26"/>
        </w:rPr>
        <w:t>по 2-3 часа в смену</w:t>
      </w:r>
      <w:r>
        <w:rPr>
          <w:sz w:val="26"/>
          <w:szCs w:val="26"/>
        </w:rPr>
        <w:t>, при этом продолжительность смены с 8 до 17 (включая обед 1 час). Необходимо обеспечить присутствие и работоспособность техники на территории объекта в течение всей смены</w:t>
      </w:r>
      <w:r w:rsidRPr="00E721E4">
        <w:rPr>
          <w:sz w:val="26"/>
          <w:szCs w:val="26"/>
        </w:rPr>
        <w:t xml:space="preserve">. </w:t>
      </w:r>
    </w:p>
    <w:p w:rsidR="00300CF1" w:rsidRDefault="00093AF2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r>
        <w:rPr>
          <w:iCs/>
          <w:lang w:val="ru-RU"/>
        </w:rPr>
        <w:lastRenderedPageBreak/>
        <w:t>Требования</w:t>
      </w:r>
      <w:r>
        <w:rPr>
          <w:iCs/>
        </w:rPr>
        <w:t xml:space="preserve"> к продукции</w:t>
      </w:r>
      <w:bookmarkEnd w:id="27"/>
      <w:bookmarkEnd w:id="28"/>
    </w:p>
    <w:p w:rsidR="00300CF1" w:rsidRDefault="00093AF2">
      <w:pPr>
        <w:pStyle w:val="4"/>
        <w:numPr>
          <w:ilvl w:val="1"/>
          <w:numId w:val="3"/>
        </w:numPr>
      </w:pPr>
      <w:bookmarkStart w:id="29" w:name="__RefHeading___Toc5475_3158630832"/>
      <w:bookmarkStart w:id="30" w:name="_Toc152142171"/>
      <w:bookmarkStart w:id="31" w:name="_Toc130396890"/>
      <w:bookmarkEnd w:id="29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30"/>
      <w:bookmarkEnd w:id="31"/>
    </w:p>
    <w:p w:rsidR="00300CF1" w:rsidRDefault="00093AF2">
      <w:pPr>
        <w:pStyle w:val="31"/>
        <w:numPr>
          <w:ilvl w:val="2"/>
          <w:numId w:val="3"/>
        </w:numPr>
        <w:rPr>
          <w:lang w:val="ru-RU"/>
        </w:rPr>
      </w:pPr>
      <w:bookmarkStart w:id="32" w:name="__RefHeading___Toc5477_3158630832"/>
      <w:bookmarkStart w:id="33" w:name="_Toc130396891"/>
      <w:bookmarkStart w:id="34" w:name="_Toc152142172"/>
      <w:bookmarkEnd w:id="32"/>
      <w:r>
        <w:rPr>
          <w:lang w:val="ru-RU"/>
        </w:rPr>
        <w:t>Требования к перечню и объему услуг</w:t>
      </w:r>
      <w:bookmarkEnd w:id="33"/>
      <w:bookmarkEnd w:id="34"/>
    </w:p>
    <w:p w:rsidR="00300CF1" w:rsidRDefault="00093AF2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5" w:name="__RefHeading___Toc5479_3158630832"/>
      <w:bookmarkStart w:id="36" w:name="_Toc51339695"/>
      <w:bookmarkStart w:id="37" w:name="_Toc54643705"/>
      <w:bookmarkStart w:id="38" w:name="_Toc152142173"/>
      <w:bookmarkEnd w:id="3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6"/>
      <w:r>
        <w:rPr>
          <w:sz w:val="24"/>
          <w:szCs w:val="24"/>
          <w:lang w:val="ru-RU"/>
        </w:rPr>
        <w:t>и объем оказываемых услуг</w:t>
      </w:r>
      <w:bookmarkEnd w:id="37"/>
      <w:bookmarkEnd w:id="38"/>
    </w:p>
    <w:tbl>
      <w:tblPr>
        <w:tblW w:w="10241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851"/>
        <w:gridCol w:w="3290"/>
        <w:gridCol w:w="2970"/>
        <w:gridCol w:w="3130"/>
      </w:tblGrid>
      <w:tr w:rsidR="00300CF1" w:rsidTr="00AA2F6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CF1" w:rsidRDefault="00093AF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300CF1" w:rsidRDefault="00093AF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CF1" w:rsidRDefault="00093AF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CF1" w:rsidRDefault="00093AF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CF1" w:rsidRDefault="00093AF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Количество,</w:t>
            </w:r>
          </w:p>
          <w:p w:rsidR="00300CF1" w:rsidRDefault="00093AF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</w:t>
            </w:r>
          </w:p>
        </w:tc>
      </w:tr>
      <w:tr w:rsidR="00300CF1" w:rsidTr="00AA2F6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CF1" w:rsidRDefault="00093AF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CF1" w:rsidRDefault="00093AF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CF1" w:rsidRDefault="00093AF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CF1" w:rsidRDefault="00093AF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00CF1" w:rsidTr="00AA2F66">
        <w:tc>
          <w:tcPr>
            <w:tcW w:w="10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CF1" w:rsidRDefault="001D3C0F" w:rsidP="00AA2F66">
            <w:pPr>
              <w:widowControl w:val="0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услуги</w:t>
            </w:r>
            <w:r w:rsidR="00093AF2">
              <w:rPr>
                <w:sz w:val="24"/>
                <w:szCs w:val="24"/>
              </w:rPr>
              <w:t xml:space="preserve"> </w:t>
            </w:r>
          </w:p>
        </w:tc>
      </w:tr>
      <w:tr w:rsidR="00AA2F66" w:rsidTr="00AA2F66">
        <w:trPr>
          <w:trHeight w:val="60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F66" w:rsidRPr="00AF1E10" w:rsidRDefault="00AA2F66" w:rsidP="00AA2F66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F66" w:rsidRPr="0074550B" w:rsidRDefault="007B20D5" w:rsidP="00EB359B">
            <w:pPr>
              <w:widowControl w:val="0"/>
              <w:rPr>
                <w:color w:val="000000"/>
                <w:sz w:val="24"/>
                <w:szCs w:val="24"/>
              </w:rPr>
            </w:pPr>
            <w:r w:rsidRPr="007B20D5">
              <w:rPr>
                <w:color w:val="000000"/>
                <w:sz w:val="24"/>
                <w:szCs w:val="24"/>
              </w:rPr>
              <w:t xml:space="preserve">Автовышка </w:t>
            </w:r>
            <w:r w:rsidR="00AC0879" w:rsidRPr="00AC0879">
              <w:rPr>
                <w:color w:val="000000"/>
                <w:sz w:val="24"/>
                <w:szCs w:val="24"/>
              </w:rPr>
              <w:t>с высотой подъема</w:t>
            </w:r>
            <w:r w:rsidR="00AC0879">
              <w:rPr>
                <w:color w:val="000000"/>
                <w:sz w:val="24"/>
                <w:szCs w:val="24"/>
              </w:rPr>
              <w:t xml:space="preserve"> </w:t>
            </w:r>
            <w:r w:rsidR="00AC0879" w:rsidRPr="00AC0879">
              <w:rPr>
                <w:color w:val="000000"/>
                <w:sz w:val="24"/>
                <w:szCs w:val="24"/>
              </w:rPr>
              <w:t xml:space="preserve">не менее </w:t>
            </w:r>
            <w:r w:rsidR="00EB359B">
              <w:rPr>
                <w:color w:val="000000"/>
                <w:sz w:val="24"/>
                <w:szCs w:val="24"/>
              </w:rPr>
              <w:t>12</w:t>
            </w:r>
            <w:r w:rsidR="00AC0879" w:rsidRPr="00AC0879">
              <w:rPr>
                <w:color w:val="000000"/>
                <w:sz w:val="24"/>
                <w:szCs w:val="24"/>
              </w:rPr>
              <w:t xml:space="preserve"> </w:t>
            </w:r>
            <w:r w:rsidR="00AC0879">
              <w:rPr>
                <w:color w:val="000000"/>
                <w:sz w:val="24"/>
                <w:szCs w:val="24"/>
              </w:rPr>
              <w:t>метров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F66" w:rsidRPr="00AA2F66" w:rsidRDefault="00AA2F66" w:rsidP="00AA2F66">
            <w:pPr>
              <w:widowControl w:val="0"/>
              <w:jc w:val="center"/>
              <w:rPr>
                <w:sz w:val="24"/>
                <w:szCs w:val="24"/>
              </w:rPr>
            </w:pPr>
            <w:r w:rsidRPr="00AA2F66">
              <w:rPr>
                <w:sz w:val="24"/>
                <w:szCs w:val="24"/>
              </w:rPr>
              <w:t>ед.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2F66" w:rsidRPr="00471A98" w:rsidRDefault="00471A98" w:rsidP="00AA2F66">
            <w:pPr>
              <w:pStyle w:val="affff6"/>
              <w:jc w:val="center"/>
              <w:rPr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iCs/>
                <w:color w:val="000000"/>
                <w:sz w:val="24"/>
                <w:szCs w:val="24"/>
                <w:lang w:val="en-US"/>
              </w:rPr>
              <w:t>1</w:t>
            </w:r>
          </w:p>
        </w:tc>
      </w:tr>
    </w:tbl>
    <w:p w:rsidR="00300CF1" w:rsidRDefault="00093AF2">
      <w:pPr>
        <w:pStyle w:val="31"/>
        <w:numPr>
          <w:ilvl w:val="2"/>
          <w:numId w:val="3"/>
        </w:numPr>
        <w:rPr>
          <w:lang w:val="ru-RU"/>
        </w:rPr>
      </w:pPr>
      <w:bookmarkStart w:id="39" w:name="__RefHeading___Toc5481_3158630832"/>
      <w:bookmarkStart w:id="40" w:name="__RefHeading___Toc5483_3158630832"/>
      <w:bookmarkStart w:id="41" w:name="_Toc152142175"/>
      <w:bookmarkEnd w:id="39"/>
      <w:bookmarkEnd w:id="40"/>
      <w:r>
        <w:rPr>
          <w:lang w:val="ru-RU"/>
        </w:rPr>
        <w:t>Требования к срокам оказания услуг</w:t>
      </w:r>
      <w:bookmarkEnd w:id="41"/>
    </w:p>
    <w:p w:rsidR="00300CF1" w:rsidRDefault="00093AF2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42" w:name="__RefHeading___Toc5485_3158630832"/>
      <w:bookmarkStart w:id="43" w:name="_Toc50125127"/>
      <w:bookmarkStart w:id="44" w:name="_Toc51339697"/>
      <w:bookmarkStart w:id="45" w:name="_Toc152142176"/>
      <w:bookmarkEnd w:id="4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46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43"/>
      <w:bookmarkEnd w:id="44"/>
      <w:bookmarkEnd w:id="46"/>
      <w:r>
        <w:rPr>
          <w:sz w:val="24"/>
          <w:szCs w:val="24"/>
          <w:lang w:val="ru-RU"/>
        </w:rPr>
        <w:t>оказания услуг</w:t>
      </w:r>
      <w:bookmarkEnd w:id="45"/>
    </w:p>
    <w:p w:rsidR="00764484" w:rsidRDefault="00764484" w:rsidP="00764484">
      <w:pPr>
        <w:rPr>
          <w:lang w:eastAsia="x-none"/>
        </w:rPr>
      </w:pPr>
    </w:p>
    <w:tbl>
      <w:tblPr>
        <w:tblW w:w="1054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45"/>
        <w:gridCol w:w="4678"/>
        <w:gridCol w:w="2406"/>
        <w:gridCol w:w="2520"/>
      </w:tblGrid>
      <w:tr w:rsidR="00300CF1" w:rsidTr="00764484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0CF1" w:rsidRDefault="00093A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0CF1" w:rsidRDefault="00093A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CF1" w:rsidRDefault="00093A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0CF1" w:rsidRDefault="00093A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300CF1" w:rsidTr="001922BE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0CF1" w:rsidRDefault="00093A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0CF1" w:rsidRDefault="00093A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CF1" w:rsidRDefault="00093AF2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CF1" w:rsidRDefault="00093AF2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1922BE" w:rsidTr="001922BE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2BE" w:rsidRDefault="001922BE" w:rsidP="001922BE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2BE" w:rsidRDefault="001922BE" w:rsidP="007B20D5">
            <w:pPr>
              <w:widowControl w:val="0"/>
              <w:rPr>
                <w:sz w:val="24"/>
                <w:szCs w:val="24"/>
              </w:rPr>
            </w:pPr>
            <w:r w:rsidRPr="0037687E">
              <w:rPr>
                <w:rFonts w:eastAsia="Calibri"/>
                <w:sz w:val="26"/>
                <w:szCs w:val="26"/>
              </w:rPr>
              <w:t xml:space="preserve">ОКПД 2: </w:t>
            </w:r>
            <w:r w:rsidRPr="00AA2F66">
              <w:rPr>
                <w:rFonts w:eastAsia="Calibri"/>
                <w:sz w:val="26"/>
                <w:szCs w:val="26"/>
              </w:rPr>
              <w:t xml:space="preserve">49.41.20.000 </w:t>
            </w:r>
            <w:r w:rsidRPr="001922BE">
              <w:rPr>
                <w:rFonts w:ascii="Times New Roman;Times;serif" w:eastAsia="Calibri" w:hAnsi="Times New Roman;Times;serif"/>
                <w:sz w:val="26"/>
                <w:szCs w:val="26"/>
              </w:rPr>
              <w:t>оказание транспортных услуг по аренде</w:t>
            </w:r>
            <w:r w:rsidRPr="001922BE">
              <w:rPr>
                <w:rFonts w:eastAsia="Calibri"/>
                <w:sz w:val="26"/>
                <w:szCs w:val="26"/>
              </w:rPr>
              <w:t xml:space="preserve"> с экипажем специализированной</w:t>
            </w:r>
            <w:r w:rsidRPr="00AA2F66">
              <w:rPr>
                <w:rFonts w:eastAsia="Calibri"/>
                <w:sz w:val="26"/>
                <w:szCs w:val="26"/>
              </w:rPr>
              <w:t xml:space="preserve"> строительной техники в для нужд Дальневосточного филиала АО «ТК РусГидро»</w:t>
            </w:r>
          </w:p>
        </w:tc>
        <w:tc>
          <w:tcPr>
            <w:tcW w:w="2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2BE" w:rsidRPr="00EB359B" w:rsidRDefault="00EB359B" w:rsidP="007B20D5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22BE" w:rsidRDefault="00EB359B" w:rsidP="00EB359B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31.12.</w:t>
            </w:r>
            <w:r w:rsidR="00471A98">
              <w:rPr>
                <w:i/>
                <w:sz w:val="24"/>
                <w:szCs w:val="24"/>
              </w:rPr>
              <w:t>202</w:t>
            </w:r>
            <w:r w:rsidR="00471A98" w:rsidRPr="00EB359B">
              <w:rPr>
                <w:i/>
                <w:sz w:val="24"/>
                <w:szCs w:val="24"/>
              </w:rPr>
              <w:t>6</w:t>
            </w:r>
          </w:p>
        </w:tc>
      </w:tr>
    </w:tbl>
    <w:p w:rsidR="00300CF1" w:rsidRDefault="00300CF1">
      <w:pPr>
        <w:sectPr w:rsidR="00300CF1">
          <w:headerReference w:type="even" r:id="rId8"/>
          <w:headerReference w:type="default" r:id="rId9"/>
          <w:headerReference w:type="first" r:id="rId10"/>
          <w:pgSz w:w="11906" w:h="16838"/>
          <w:pgMar w:top="737" w:right="851" w:bottom="992" w:left="851" w:header="680" w:footer="0" w:gutter="0"/>
          <w:cols w:space="720"/>
          <w:formProt w:val="0"/>
          <w:titlePg/>
          <w:docGrid w:linePitch="381"/>
        </w:sectPr>
      </w:pPr>
    </w:p>
    <w:p w:rsidR="00300CF1" w:rsidRDefault="00300CF1">
      <w:pPr>
        <w:rPr>
          <w:lang w:eastAsia="x-none"/>
        </w:rPr>
      </w:pPr>
    </w:p>
    <w:p w:rsidR="00300CF1" w:rsidRDefault="00093AF2">
      <w:pPr>
        <w:pStyle w:val="4"/>
        <w:numPr>
          <w:ilvl w:val="1"/>
          <w:numId w:val="3"/>
        </w:numPr>
        <w:rPr>
          <w:lang w:val="ru-RU"/>
        </w:rPr>
      </w:pPr>
      <w:bookmarkStart w:id="47" w:name="__RefHeading___Toc5487_3158630832"/>
      <w:bookmarkStart w:id="48" w:name="_Toc130396894"/>
      <w:bookmarkStart w:id="49" w:name="_Toc152142177"/>
      <w:bookmarkEnd w:id="47"/>
      <w:r>
        <w:rPr>
          <w:lang w:val="ru-RU"/>
        </w:rPr>
        <w:t xml:space="preserve">Требования </w:t>
      </w:r>
      <w:r>
        <w:t xml:space="preserve">к </w:t>
      </w:r>
      <w:r>
        <w:rPr>
          <w:lang w:val="ru-RU"/>
        </w:rPr>
        <w:t>качеству услуг</w:t>
      </w:r>
      <w:bookmarkEnd w:id="48"/>
      <w:bookmarkEnd w:id="49"/>
    </w:p>
    <w:p w:rsidR="00300CF1" w:rsidRDefault="00093AF2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50" w:name="__RefHeading___Toc5489_3158630832"/>
      <w:bookmarkStart w:id="51" w:name="_Toc152142178"/>
      <w:bookmarkEnd w:id="5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bookmarkEnd w:id="51"/>
      <w:r>
        <w:rPr>
          <w:sz w:val="24"/>
          <w:szCs w:val="24"/>
        </w:rPr>
        <w:t xml:space="preserve"> </w:t>
      </w:r>
    </w:p>
    <w:p w:rsidR="00300CF1" w:rsidRDefault="00093AF2">
      <w:pPr>
        <w:jc w:val="both"/>
        <w:rPr>
          <w:sz w:val="26"/>
          <w:szCs w:val="26"/>
        </w:rPr>
      </w:pPr>
      <w:r>
        <w:rPr>
          <w:b/>
          <w:bCs/>
          <w:sz w:val="24"/>
          <w:szCs w:val="24"/>
        </w:rPr>
        <w:t>Наименование услуг/этапа услуг (позиция №1 Таблицы 2):</w:t>
      </w:r>
      <w:r w:rsidR="0037687E">
        <w:rPr>
          <w:b/>
          <w:bCs/>
          <w:sz w:val="24"/>
          <w:szCs w:val="24"/>
        </w:rPr>
        <w:t xml:space="preserve"> </w:t>
      </w:r>
      <w:r w:rsidR="00AA2F66" w:rsidRPr="00AA2F66">
        <w:rPr>
          <w:rFonts w:eastAsia="Calibri"/>
          <w:sz w:val="26"/>
          <w:szCs w:val="26"/>
        </w:rPr>
        <w:t>49.41.20.000 Аренда с экипажем специализи</w:t>
      </w:r>
      <w:r w:rsidR="007B20D5">
        <w:rPr>
          <w:rFonts w:eastAsia="Calibri"/>
          <w:sz w:val="26"/>
          <w:szCs w:val="26"/>
        </w:rPr>
        <w:t xml:space="preserve">рованной строительной техники </w:t>
      </w:r>
      <w:r w:rsidR="00AA2F66" w:rsidRPr="00AA2F66">
        <w:rPr>
          <w:rFonts w:eastAsia="Calibri"/>
          <w:sz w:val="26"/>
          <w:szCs w:val="26"/>
        </w:rPr>
        <w:t>для нужд Дальневосточного филиала АО «ТК РусГидро»</w:t>
      </w:r>
    </w:p>
    <w:tbl>
      <w:tblPr>
        <w:tblStyle w:val="affff9"/>
        <w:tblW w:w="133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904"/>
        <w:gridCol w:w="4820"/>
        <w:gridCol w:w="4820"/>
      </w:tblGrid>
      <w:tr w:rsidR="00EB359B" w:rsidTr="007132DD">
        <w:trPr>
          <w:trHeight w:val="562"/>
        </w:trPr>
        <w:tc>
          <w:tcPr>
            <w:tcW w:w="851" w:type="dxa"/>
            <w:vAlign w:val="center"/>
          </w:tcPr>
          <w:p w:rsidR="00EB359B" w:rsidRDefault="00EB359B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04" w:type="dxa"/>
            <w:vAlign w:val="center"/>
          </w:tcPr>
          <w:p w:rsidR="00EB359B" w:rsidRDefault="00EB359B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820" w:type="dxa"/>
            <w:vAlign w:val="center"/>
          </w:tcPr>
          <w:p w:rsidR="00EB359B" w:rsidRDefault="00EB359B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820" w:type="dxa"/>
          </w:tcPr>
          <w:p w:rsidR="00EB359B" w:rsidRDefault="00EB359B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 w:rsidRPr="00A70821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EB359B" w:rsidTr="00EB359B">
        <w:tc>
          <w:tcPr>
            <w:tcW w:w="851" w:type="dxa"/>
            <w:vAlign w:val="center"/>
          </w:tcPr>
          <w:p w:rsidR="00EB359B" w:rsidRDefault="00EB35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04" w:type="dxa"/>
            <w:vAlign w:val="center"/>
          </w:tcPr>
          <w:p w:rsidR="00EB359B" w:rsidRDefault="00EB35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EB359B" w:rsidRDefault="00EB35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EB359B" w:rsidRDefault="00EB359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EB359B" w:rsidTr="00EB359B">
        <w:tc>
          <w:tcPr>
            <w:tcW w:w="851" w:type="dxa"/>
            <w:vAlign w:val="center"/>
          </w:tcPr>
          <w:p w:rsidR="00EB359B" w:rsidRDefault="00EB359B">
            <w:pPr>
              <w:widowControl w:val="0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vAlign w:val="center"/>
          </w:tcPr>
          <w:p w:rsidR="00EB359B" w:rsidRDefault="00EB359B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4820" w:type="dxa"/>
            <w:vMerge w:val="restart"/>
          </w:tcPr>
          <w:p w:rsidR="00EB359B" w:rsidRDefault="00EB359B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</w:tr>
      <w:tr w:rsidR="00EB359B" w:rsidTr="00EB359B">
        <w:trPr>
          <w:trHeight w:val="356"/>
        </w:trPr>
        <w:tc>
          <w:tcPr>
            <w:tcW w:w="851" w:type="dxa"/>
            <w:vAlign w:val="center"/>
          </w:tcPr>
          <w:p w:rsidR="00EB359B" w:rsidRDefault="00EB359B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7724" w:type="dxa"/>
            <w:gridSpan w:val="2"/>
            <w:vAlign w:val="center"/>
          </w:tcPr>
          <w:p w:rsidR="00EB359B" w:rsidRDefault="00EB359B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4820" w:type="dxa"/>
            <w:vMerge/>
          </w:tcPr>
          <w:p w:rsidR="00EB359B" w:rsidRDefault="00EB359B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</w:tr>
      <w:tr w:rsidR="00EB359B" w:rsidTr="00EB359B">
        <w:tc>
          <w:tcPr>
            <w:tcW w:w="851" w:type="dxa"/>
          </w:tcPr>
          <w:p w:rsidR="00EB359B" w:rsidRDefault="00EB359B" w:rsidP="007B20D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04" w:type="dxa"/>
            <w:shd w:val="clear" w:color="auto" w:fill="auto"/>
            <w:vAlign w:val="center"/>
          </w:tcPr>
          <w:p w:rsidR="00EB359B" w:rsidRPr="00EB359B" w:rsidRDefault="00EB359B" w:rsidP="00EB359B">
            <w:pPr>
              <w:jc w:val="center"/>
              <w:rPr>
                <w:color w:val="000000"/>
                <w:sz w:val="24"/>
                <w:szCs w:val="24"/>
              </w:rPr>
            </w:pPr>
            <w:r w:rsidRPr="00EB359B">
              <w:rPr>
                <w:color w:val="000000"/>
                <w:sz w:val="24"/>
                <w:szCs w:val="24"/>
              </w:rPr>
              <w:t>Автовышка с высотой подъема не менее 12 метров</w:t>
            </w:r>
          </w:p>
        </w:tc>
        <w:tc>
          <w:tcPr>
            <w:tcW w:w="4820" w:type="dxa"/>
            <w:vAlign w:val="center"/>
          </w:tcPr>
          <w:p w:rsidR="00EB359B" w:rsidRPr="00EB359B" w:rsidRDefault="00EB359B" w:rsidP="00EB359B">
            <w:pPr>
              <w:rPr>
                <w:bCs/>
                <w:sz w:val="24"/>
                <w:szCs w:val="24"/>
              </w:rPr>
            </w:pPr>
            <w:r w:rsidRPr="00EB359B">
              <w:rPr>
                <w:sz w:val="24"/>
                <w:szCs w:val="24"/>
              </w:rPr>
              <w:t>Высота подъема, м: не менее 12</w:t>
            </w:r>
          </w:p>
        </w:tc>
        <w:tc>
          <w:tcPr>
            <w:tcW w:w="4820" w:type="dxa"/>
            <w:vMerge/>
          </w:tcPr>
          <w:p w:rsidR="00EB359B" w:rsidRPr="00EB359B" w:rsidRDefault="00EB359B" w:rsidP="00EB359B">
            <w:pPr>
              <w:rPr>
                <w:sz w:val="24"/>
                <w:szCs w:val="24"/>
              </w:rPr>
            </w:pPr>
          </w:p>
        </w:tc>
      </w:tr>
      <w:tr w:rsidR="00EB359B" w:rsidTr="00EB359B">
        <w:tc>
          <w:tcPr>
            <w:tcW w:w="851" w:type="dxa"/>
          </w:tcPr>
          <w:p w:rsidR="00EB359B" w:rsidRDefault="00EB359B" w:rsidP="00AA2F66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shd w:val="clear" w:color="auto" w:fill="auto"/>
          </w:tcPr>
          <w:p w:rsidR="00EB359B" w:rsidRDefault="00EB359B" w:rsidP="00AA2F66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4820" w:type="dxa"/>
            <w:vMerge/>
          </w:tcPr>
          <w:p w:rsidR="00EB359B" w:rsidRDefault="00EB359B" w:rsidP="00AA2F66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</w:tr>
      <w:tr w:rsidR="00EB359B" w:rsidTr="00EB359B">
        <w:tc>
          <w:tcPr>
            <w:tcW w:w="851" w:type="dxa"/>
          </w:tcPr>
          <w:p w:rsidR="00EB359B" w:rsidRDefault="00EB359B" w:rsidP="00AA2F66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shd w:val="clear" w:color="auto" w:fill="auto"/>
          </w:tcPr>
          <w:p w:rsidR="00EB359B" w:rsidRPr="00EB359B" w:rsidRDefault="00EB359B" w:rsidP="00EB359B">
            <w:pPr>
              <w:widowControl w:val="0"/>
              <w:rPr>
                <w:bCs/>
                <w:sz w:val="24"/>
                <w:szCs w:val="24"/>
              </w:rPr>
            </w:pPr>
            <w:r w:rsidRPr="00EB359B">
              <w:rPr>
                <w:bCs/>
                <w:sz w:val="24"/>
                <w:szCs w:val="24"/>
              </w:rPr>
              <w:t>Услуги должны быть оказаны в соответствии с Федеральным законом от 21.07.1997 № 116-ФЗ "О промышленной безопасности опасных производственных объектов" (в действующей редакции), Приказом Ростехнадзора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редакции), Приказом Ростехнадзора от 20.10.2020 № 420 "Об утверждении федеральных норм и правил в области промышленной безопасности "Правила проведения экспертизы промышленной безопасности" (в действующей редакции).</w:t>
            </w:r>
          </w:p>
          <w:p w:rsidR="00EB359B" w:rsidRDefault="00EB359B" w:rsidP="00EB359B">
            <w:pPr>
              <w:widowControl w:val="0"/>
              <w:rPr>
                <w:sz w:val="24"/>
                <w:szCs w:val="24"/>
              </w:rPr>
            </w:pPr>
            <w:r w:rsidRPr="00EB359B">
              <w:rPr>
                <w:bCs/>
                <w:sz w:val="24"/>
                <w:szCs w:val="24"/>
              </w:rPr>
              <w:t>Исполнитель является эксплуатирующей организацией по смыслу пункта 22 Правил безопасности опасных производственных объектов, на которых используются подъемные сооружения, утвержденных Приказом Ростехнадзора от 26.11.2020 № 461, статьи 9 Федерального закона от 21.07.1997 № 116-ФЗ и несет все права и обязанности эксплуатирующей организации»</w:t>
            </w:r>
          </w:p>
        </w:tc>
        <w:tc>
          <w:tcPr>
            <w:tcW w:w="4820" w:type="dxa"/>
            <w:vMerge/>
          </w:tcPr>
          <w:p w:rsidR="00EB359B" w:rsidRPr="00506FC6" w:rsidRDefault="00EB359B" w:rsidP="00506FC6">
            <w:pPr>
              <w:widowControl w:val="0"/>
              <w:rPr>
                <w:bCs/>
                <w:sz w:val="24"/>
                <w:szCs w:val="24"/>
              </w:rPr>
            </w:pPr>
          </w:p>
        </w:tc>
      </w:tr>
      <w:tr w:rsidR="00EB359B" w:rsidTr="00EB359B">
        <w:tc>
          <w:tcPr>
            <w:tcW w:w="851" w:type="dxa"/>
          </w:tcPr>
          <w:p w:rsidR="00EB359B" w:rsidRDefault="00EB359B" w:rsidP="00AA2F66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vAlign w:val="center"/>
          </w:tcPr>
          <w:p w:rsidR="00EB359B" w:rsidRDefault="00EB359B" w:rsidP="00AA2F66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4820" w:type="dxa"/>
            <w:vMerge/>
          </w:tcPr>
          <w:p w:rsidR="00EB359B" w:rsidRDefault="00EB359B" w:rsidP="00AA2F66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EB359B" w:rsidTr="002049E3"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EB359B" w:rsidRDefault="00EB359B" w:rsidP="00AA2F66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EB359B" w:rsidRDefault="00EB359B" w:rsidP="00EB359B">
            <w:pPr>
              <w:widowControl w:val="0"/>
              <w:tabs>
                <w:tab w:val="left" w:pos="426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</w:t>
            </w:r>
            <w:r w:rsidRPr="007B20D5">
              <w:rPr>
                <w:iCs/>
                <w:sz w:val="24"/>
                <w:szCs w:val="24"/>
              </w:rPr>
              <w:t xml:space="preserve">ежим односменный. Продолжительность смены 8 часов, </w:t>
            </w:r>
            <w:r>
              <w:rPr>
                <w:iCs/>
                <w:sz w:val="24"/>
                <w:szCs w:val="24"/>
              </w:rPr>
              <w:t>с 8 до 17 (обед 1 час),</w:t>
            </w:r>
            <w:r w:rsidRPr="007B20D5">
              <w:rPr>
                <w:iCs/>
                <w:sz w:val="24"/>
                <w:szCs w:val="24"/>
              </w:rPr>
              <w:t>5 дн. в неделю</w:t>
            </w:r>
            <w:r>
              <w:rPr>
                <w:iCs/>
                <w:sz w:val="24"/>
                <w:szCs w:val="24"/>
              </w:rPr>
              <w:t>, СБ и ВС – выходной</w:t>
            </w:r>
          </w:p>
          <w:p w:rsidR="00EB359B" w:rsidRDefault="00EB359B" w:rsidP="00EB359B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EB359B" w:rsidRDefault="00EB359B" w:rsidP="00A052B0">
            <w:pPr>
              <w:widowControl w:val="0"/>
              <w:tabs>
                <w:tab w:val="left" w:pos="426"/>
              </w:tabs>
              <w:rPr>
                <w:iCs/>
                <w:sz w:val="24"/>
                <w:szCs w:val="24"/>
              </w:rPr>
            </w:pPr>
          </w:p>
        </w:tc>
      </w:tr>
      <w:tr w:rsidR="002049E3" w:rsidTr="002049E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9E3" w:rsidRDefault="002049E3" w:rsidP="00AA2F66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9E3" w:rsidRPr="002049E3" w:rsidRDefault="002049E3" w:rsidP="002049E3">
            <w:pPr>
              <w:widowControl w:val="0"/>
              <w:tabs>
                <w:tab w:val="left" w:pos="426"/>
              </w:tabs>
              <w:jc w:val="both"/>
              <w:rPr>
                <w:iCs/>
                <w:sz w:val="24"/>
                <w:szCs w:val="24"/>
              </w:rPr>
            </w:pPr>
            <w:r w:rsidRPr="002049E3">
              <w:rPr>
                <w:iCs/>
                <w:sz w:val="24"/>
                <w:szCs w:val="24"/>
              </w:rPr>
              <w:t>Предоставляемая по заявке техника должна быть оборудована работоспособной встроенной системой контроля и управления ТС в движении (далее – система ГЛОНАСС), укомплектованной в соответствии с требованиями ПДД РФ, с экипажем, без каких-либо затрат со стороны Заказчика.</w:t>
            </w:r>
          </w:p>
          <w:p w:rsidR="002049E3" w:rsidRPr="002049E3" w:rsidRDefault="002049E3" w:rsidP="002049E3">
            <w:pPr>
              <w:widowControl w:val="0"/>
              <w:tabs>
                <w:tab w:val="left" w:pos="426"/>
              </w:tabs>
              <w:jc w:val="both"/>
              <w:rPr>
                <w:iCs/>
                <w:sz w:val="24"/>
                <w:szCs w:val="24"/>
              </w:rPr>
            </w:pPr>
            <w:r w:rsidRPr="002049E3">
              <w:rPr>
                <w:iCs/>
                <w:sz w:val="24"/>
                <w:szCs w:val="24"/>
              </w:rPr>
              <w:t xml:space="preserve">Исполнитель за свой счет несет расходы на установку и обеспечение работы системы ГЛОНАСС на каждое ТС. </w:t>
            </w:r>
          </w:p>
          <w:p w:rsidR="002049E3" w:rsidRPr="002049E3" w:rsidRDefault="002049E3" w:rsidP="002049E3">
            <w:pPr>
              <w:widowControl w:val="0"/>
              <w:tabs>
                <w:tab w:val="left" w:pos="426"/>
              </w:tabs>
              <w:jc w:val="both"/>
              <w:rPr>
                <w:iCs/>
                <w:sz w:val="24"/>
                <w:szCs w:val="24"/>
              </w:rPr>
            </w:pPr>
            <w:r w:rsidRPr="002049E3">
              <w:rPr>
                <w:iCs/>
                <w:sz w:val="24"/>
                <w:szCs w:val="24"/>
              </w:rPr>
              <w:t>Исполнитель предоставляет Заказчику коды доступа (электронный адрес платформы, логин и пароль) к системе ГЛОНАСС для координации движения ТС на время оказания услуг по договору.</w:t>
            </w:r>
          </w:p>
          <w:p w:rsidR="002049E3" w:rsidRDefault="002049E3" w:rsidP="002049E3">
            <w:pPr>
              <w:widowControl w:val="0"/>
              <w:tabs>
                <w:tab w:val="left" w:pos="426"/>
              </w:tabs>
              <w:jc w:val="both"/>
              <w:rPr>
                <w:iCs/>
                <w:sz w:val="24"/>
                <w:szCs w:val="24"/>
              </w:rPr>
            </w:pPr>
            <w:r w:rsidRPr="002049E3">
              <w:rPr>
                <w:iCs/>
                <w:sz w:val="24"/>
                <w:szCs w:val="24"/>
              </w:rPr>
              <w:t>За несвоевременное предоставление доступа в ГЛОНАСС контрагент несет ответственность в соответствии с разделом 5 Проекта договора (Приложение №2 к Документации о закупке).</w:t>
            </w:r>
          </w:p>
        </w:tc>
        <w:tc>
          <w:tcPr>
            <w:tcW w:w="4820" w:type="dxa"/>
            <w:vMerge/>
            <w:tcBorders>
              <w:left w:val="single" w:sz="4" w:space="0" w:color="auto"/>
            </w:tcBorders>
          </w:tcPr>
          <w:p w:rsidR="002049E3" w:rsidRDefault="002049E3" w:rsidP="00A052B0">
            <w:pPr>
              <w:widowControl w:val="0"/>
              <w:tabs>
                <w:tab w:val="left" w:pos="426"/>
              </w:tabs>
              <w:rPr>
                <w:iCs/>
                <w:sz w:val="24"/>
                <w:szCs w:val="24"/>
              </w:rPr>
            </w:pPr>
          </w:p>
        </w:tc>
      </w:tr>
      <w:tr w:rsidR="00EB359B" w:rsidTr="002049E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59B" w:rsidRDefault="00EB359B" w:rsidP="00AA2F66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59B" w:rsidRDefault="00EB359B" w:rsidP="00AA2F66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4820" w:type="dxa"/>
            <w:vMerge/>
            <w:tcBorders>
              <w:left w:val="single" w:sz="4" w:space="0" w:color="auto"/>
            </w:tcBorders>
          </w:tcPr>
          <w:p w:rsidR="00EB359B" w:rsidRDefault="00EB359B" w:rsidP="00AA2F66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</w:tr>
      <w:tr w:rsidR="002049E3" w:rsidTr="00324313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049E3" w:rsidRDefault="002049E3" w:rsidP="002049E3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9E3" w:rsidRDefault="002049E3" w:rsidP="002049E3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не должны иметь недостатков и неисправностей, при наличии которых в соответствии с нормативными правовыми актами РФ эксплуатация запрещена.</w:t>
            </w:r>
          </w:p>
        </w:tc>
        <w:tc>
          <w:tcPr>
            <w:tcW w:w="4820" w:type="dxa"/>
            <w:vMerge/>
          </w:tcPr>
          <w:p w:rsidR="002049E3" w:rsidRPr="00A052B0" w:rsidRDefault="002049E3" w:rsidP="002049E3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</w:p>
        </w:tc>
      </w:tr>
      <w:tr w:rsidR="002049E3" w:rsidTr="00324313">
        <w:tc>
          <w:tcPr>
            <w:tcW w:w="851" w:type="dxa"/>
            <w:tcBorders>
              <w:top w:val="single" w:sz="4" w:space="0" w:color="auto"/>
            </w:tcBorders>
          </w:tcPr>
          <w:p w:rsidR="002049E3" w:rsidRDefault="002049E3" w:rsidP="002049E3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9E3" w:rsidRDefault="002049E3" w:rsidP="002049E3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должны быть укомплектованы знаком аварийной остановки, огнетушителем, штатным инструментом, поставляемым заводом-изготовителем.</w:t>
            </w:r>
          </w:p>
        </w:tc>
        <w:tc>
          <w:tcPr>
            <w:tcW w:w="4820" w:type="dxa"/>
            <w:vMerge/>
          </w:tcPr>
          <w:p w:rsidR="002049E3" w:rsidRDefault="002049E3" w:rsidP="002049E3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</w:p>
        </w:tc>
      </w:tr>
      <w:tr w:rsidR="002049E3" w:rsidTr="00324313">
        <w:tc>
          <w:tcPr>
            <w:tcW w:w="851" w:type="dxa"/>
            <w:tcBorders>
              <w:top w:val="nil"/>
            </w:tcBorders>
          </w:tcPr>
          <w:p w:rsidR="002049E3" w:rsidRDefault="002049E3" w:rsidP="002049E3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9E3" w:rsidRDefault="002049E3" w:rsidP="002049E3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Техника, предоставляемая Заказчику, должна быть оборудована системами передачи данных и/или автоматизированной системой мониторинга (АСМ), обеспечивающими сбор и обработку в электронном виде данных с транспортных средств с предоставлением доступа Заказчику к этим данным с целью контроля перемещения.</w:t>
            </w:r>
          </w:p>
        </w:tc>
        <w:tc>
          <w:tcPr>
            <w:tcW w:w="4820" w:type="dxa"/>
            <w:vMerge/>
          </w:tcPr>
          <w:p w:rsidR="002049E3" w:rsidRDefault="002049E3" w:rsidP="002049E3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</w:p>
        </w:tc>
      </w:tr>
      <w:tr w:rsidR="00EB359B" w:rsidTr="00EB359B">
        <w:tc>
          <w:tcPr>
            <w:tcW w:w="851" w:type="dxa"/>
          </w:tcPr>
          <w:p w:rsidR="00EB359B" w:rsidRDefault="00EB359B" w:rsidP="00A052B0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vAlign w:val="center"/>
          </w:tcPr>
          <w:p w:rsidR="00EB359B" w:rsidRDefault="00EB359B" w:rsidP="00A052B0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4820" w:type="dxa"/>
            <w:vMerge/>
          </w:tcPr>
          <w:p w:rsidR="00EB359B" w:rsidRDefault="00EB359B" w:rsidP="00A052B0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EB359B" w:rsidTr="00EB359B">
        <w:tc>
          <w:tcPr>
            <w:tcW w:w="851" w:type="dxa"/>
          </w:tcPr>
          <w:p w:rsidR="00EB359B" w:rsidRDefault="00EB359B" w:rsidP="00A052B0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vAlign w:val="center"/>
          </w:tcPr>
          <w:p w:rsidR="00EB359B" w:rsidRDefault="00EB359B" w:rsidP="00A052B0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4820" w:type="dxa"/>
            <w:vMerge/>
          </w:tcPr>
          <w:p w:rsidR="00EB359B" w:rsidRDefault="00EB359B" w:rsidP="00A052B0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EB359B" w:rsidTr="00EB359B">
        <w:tc>
          <w:tcPr>
            <w:tcW w:w="851" w:type="dxa"/>
          </w:tcPr>
          <w:p w:rsidR="00EB359B" w:rsidRDefault="00EB359B" w:rsidP="00A052B0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04" w:type="dxa"/>
          </w:tcPr>
          <w:p w:rsidR="00EB359B" w:rsidRDefault="00EB359B" w:rsidP="00A052B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 специализированной строительной техники</w:t>
            </w:r>
          </w:p>
        </w:tc>
        <w:tc>
          <w:tcPr>
            <w:tcW w:w="4820" w:type="dxa"/>
          </w:tcPr>
          <w:p w:rsidR="00EB359B" w:rsidRDefault="00EB359B" w:rsidP="00A052B0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необходимой техники в срок по заявкам</w:t>
            </w:r>
          </w:p>
        </w:tc>
        <w:tc>
          <w:tcPr>
            <w:tcW w:w="4820" w:type="dxa"/>
            <w:vMerge/>
          </w:tcPr>
          <w:p w:rsidR="00EB359B" w:rsidRDefault="00EB359B" w:rsidP="00A052B0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</w:p>
        </w:tc>
      </w:tr>
      <w:tr w:rsidR="00EB359B" w:rsidTr="00EB359B">
        <w:tc>
          <w:tcPr>
            <w:tcW w:w="851" w:type="dxa"/>
          </w:tcPr>
          <w:p w:rsidR="00EB359B" w:rsidRDefault="00EB359B" w:rsidP="00A052B0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vAlign w:val="center"/>
          </w:tcPr>
          <w:p w:rsidR="00EB359B" w:rsidRDefault="00EB359B" w:rsidP="00A052B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4820" w:type="dxa"/>
            <w:vMerge/>
          </w:tcPr>
          <w:p w:rsidR="00EB359B" w:rsidRDefault="00EB359B" w:rsidP="00A052B0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</w:tr>
      <w:tr w:rsidR="00EB359B" w:rsidTr="00EB359B">
        <w:tc>
          <w:tcPr>
            <w:tcW w:w="851" w:type="dxa"/>
          </w:tcPr>
          <w:p w:rsidR="00EB359B" w:rsidRDefault="00EB359B" w:rsidP="00A052B0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</w:tcPr>
          <w:p w:rsidR="00EB359B" w:rsidRPr="00506FC6" w:rsidRDefault="00EB359B" w:rsidP="00506FC6">
            <w:pPr>
              <w:widowControl w:val="0"/>
              <w:rPr>
                <w:sz w:val="24"/>
                <w:szCs w:val="24"/>
              </w:rPr>
            </w:pPr>
            <w:r w:rsidRPr="00506FC6">
              <w:rPr>
                <w:sz w:val="24"/>
                <w:szCs w:val="24"/>
              </w:rPr>
              <w:t>Техника должна быть в технически исправном состоянии, соответствующем требованиям:</w:t>
            </w:r>
          </w:p>
          <w:p w:rsidR="00EB359B" w:rsidRPr="00506FC6" w:rsidRDefault="00EB359B" w:rsidP="00506FC6">
            <w:pPr>
              <w:widowControl w:val="0"/>
              <w:rPr>
                <w:sz w:val="24"/>
                <w:szCs w:val="24"/>
              </w:rPr>
            </w:pPr>
            <w:r w:rsidRPr="00506FC6">
              <w:rPr>
                <w:sz w:val="24"/>
                <w:szCs w:val="24"/>
              </w:rPr>
              <w:t xml:space="preserve">-  Постановления Правительства РФ от 23.10.1993 N 1090 (последняя </w:t>
            </w:r>
            <w:r w:rsidRPr="00506FC6">
              <w:rPr>
                <w:sz w:val="24"/>
                <w:szCs w:val="24"/>
              </w:rPr>
              <w:lastRenderedPageBreak/>
              <w:t>редакция)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движения").</w:t>
            </w:r>
          </w:p>
          <w:p w:rsidR="00EB359B" w:rsidRDefault="00EB359B" w:rsidP="00506FC6">
            <w:pPr>
              <w:widowControl w:val="0"/>
            </w:pPr>
            <w:r w:rsidRPr="00506FC6">
              <w:rPr>
                <w:sz w:val="24"/>
                <w:szCs w:val="24"/>
              </w:rPr>
              <w:t>- Технического регламента Таможенного союза ТР ТС 010/2011 «О безопасности машин и оборудования», утвержденный Решением Комиссии Таможенного союза от 18.10.2011 N 823 (последняя редакция).</w:t>
            </w:r>
          </w:p>
        </w:tc>
        <w:tc>
          <w:tcPr>
            <w:tcW w:w="4820" w:type="dxa"/>
            <w:vMerge/>
          </w:tcPr>
          <w:p w:rsidR="00EB359B" w:rsidRPr="00506FC6" w:rsidRDefault="00EB359B" w:rsidP="00506FC6">
            <w:pPr>
              <w:widowControl w:val="0"/>
              <w:rPr>
                <w:sz w:val="24"/>
                <w:szCs w:val="24"/>
              </w:rPr>
            </w:pPr>
          </w:p>
        </w:tc>
      </w:tr>
      <w:tr w:rsidR="00EB359B" w:rsidTr="00EB359B">
        <w:tc>
          <w:tcPr>
            <w:tcW w:w="851" w:type="dxa"/>
          </w:tcPr>
          <w:p w:rsidR="00EB359B" w:rsidRDefault="00EB359B" w:rsidP="00A052B0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  <w:vAlign w:val="center"/>
          </w:tcPr>
          <w:p w:rsidR="00EB359B" w:rsidRDefault="00EB359B" w:rsidP="00A052B0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4820" w:type="dxa"/>
            <w:vMerge/>
          </w:tcPr>
          <w:p w:rsidR="00EB359B" w:rsidRDefault="00EB359B" w:rsidP="00A052B0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</w:tr>
      <w:tr w:rsidR="002049E3" w:rsidTr="00A93B1C">
        <w:trPr>
          <w:trHeight w:val="956"/>
        </w:trPr>
        <w:tc>
          <w:tcPr>
            <w:tcW w:w="851" w:type="dxa"/>
          </w:tcPr>
          <w:p w:rsidR="002049E3" w:rsidRDefault="002049E3" w:rsidP="002049E3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9E3" w:rsidRDefault="002049E3" w:rsidP="002049E3">
            <w:pPr>
              <w:widowControl w:val="0"/>
            </w:pPr>
            <w:r>
              <w:rPr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9E3" w:rsidRDefault="002049E3" w:rsidP="002049E3">
            <w:pPr>
              <w:widowControl w:val="0"/>
            </w:pPr>
            <w:r>
              <w:rPr>
                <w:sz w:val="24"/>
                <w:szCs w:val="24"/>
              </w:rPr>
              <w:t xml:space="preserve">Исполнитель передает Заказчику акт сдачи-приемки оказанных услуг в двух экземплярах, счет на оплату, </w:t>
            </w:r>
            <w:r w:rsidRPr="002049E3">
              <w:rPr>
                <w:sz w:val="24"/>
                <w:szCs w:val="24"/>
              </w:rPr>
              <w:t>Универсальный передаточный документ (УПД) (если контрагент является плательщиком НДС)</w:t>
            </w:r>
            <w:r>
              <w:rPr>
                <w:sz w:val="24"/>
                <w:szCs w:val="24"/>
              </w:rPr>
              <w:t>, копии путевых листов со всеми отметками для подтверждения фактического времени использования ТС</w:t>
            </w:r>
          </w:p>
        </w:tc>
        <w:tc>
          <w:tcPr>
            <w:tcW w:w="4820" w:type="dxa"/>
            <w:vMerge/>
          </w:tcPr>
          <w:p w:rsidR="002049E3" w:rsidRDefault="002049E3" w:rsidP="002049E3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B359B" w:rsidTr="00EB359B">
        <w:tc>
          <w:tcPr>
            <w:tcW w:w="851" w:type="dxa"/>
          </w:tcPr>
          <w:p w:rsidR="00EB359B" w:rsidRDefault="00EB359B" w:rsidP="00A052B0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  <w:bookmarkStart w:id="52" w:name="_GoBack"/>
            <w:bookmarkEnd w:id="52"/>
          </w:p>
        </w:tc>
        <w:tc>
          <w:tcPr>
            <w:tcW w:w="7724" w:type="dxa"/>
            <w:gridSpan w:val="2"/>
            <w:vAlign w:val="center"/>
          </w:tcPr>
          <w:p w:rsidR="00EB359B" w:rsidRDefault="00EB359B" w:rsidP="00A052B0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4820" w:type="dxa"/>
            <w:vMerge/>
          </w:tcPr>
          <w:p w:rsidR="00EB359B" w:rsidRDefault="00EB359B" w:rsidP="00A052B0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</w:tr>
      <w:tr w:rsidR="00EB359B" w:rsidTr="00EB359B">
        <w:trPr>
          <w:trHeight w:val="337"/>
        </w:trPr>
        <w:tc>
          <w:tcPr>
            <w:tcW w:w="851" w:type="dxa"/>
          </w:tcPr>
          <w:p w:rsidR="00EB359B" w:rsidRDefault="00EB359B" w:rsidP="00A052B0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</w:tcPr>
          <w:p w:rsidR="00EB359B" w:rsidRDefault="00EB359B" w:rsidP="00506FC6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004016">
              <w:rPr>
                <w:bCs/>
                <w:sz w:val="24"/>
                <w:szCs w:val="24"/>
              </w:rPr>
              <w:t xml:space="preserve">Спецтехника </w:t>
            </w:r>
            <w:r>
              <w:rPr>
                <w:bCs/>
                <w:sz w:val="24"/>
                <w:szCs w:val="24"/>
              </w:rPr>
              <w:t xml:space="preserve">должна быть зарегистрирована в органах государственной инспекции безопасности дорожного движения и </w:t>
            </w:r>
            <w:r w:rsidRPr="00506FC6">
              <w:rPr>
                <w:bCs/>
                <w:sz w:val="24"/>
                <w:szCs w:val="24"/>
              </w:rPr>
              <w:t>в органах Гостехнадзора</w:t>
            </w:r>
            <w:r>
              <w:rPr>
                <w:bCs/>
                <w:sz w:val="24"/>
                <w:szCs w:val="24"/>
              </w:rPr>
              <w:t>,</w:t>
            </w:r>
            <w:r w:rsidRPr="00506FC6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прошедшими в установленном порядке государственный техосмотр, типа и класса, соответствующих виду перевозок, соответствующие по конструкции и техническому состоянию требованиям инструкции завода-изготовителя и действующих стандартов</w:t>
            </w:r>
          </w:p>
        </w:tc>
        <w:tc>
          <w:tcPr>
            <w:tcW w:w="4820" w:type="dxa"/>
            <w:vMerge/>
          </w:tcPr>
          <w:p w:rsidR="00EB359B" w:rsidRPr="00004016" w:rsidRDefault="00EB359B" w:rsidP="00506FC6">
            <w:pPr>
              <w:widowControl w:val="0"/>
              <w:jc w:val="both"/>
              <w:rPr>
                <w:bCs/>
                <w:sz w:val="24"/>
                <w:szCs w:val="24"/>
              </w:rPr>
            </w:pPr>
          </w:p>
        </w:tc>
      </w:tr>
      <w:tr w:rsidR="00EB359B" w:rsidTr="00EB359B">
        <w:trPr>
          <w:trHeight w:val="337"/>
        </w:trPr>
        <w:tc>
          <w:tcPr>
            <w:tcW w:w="851" w:type="dxa"/>
          </w:tcPr>
          <w:p w:rsidR="00EB359B" w:rsidRDefault="00EB359B" w:rsidP="00A052B0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</w:tcPr>
          <w:p w:rsidR="00EB359B" w:rsidRDefault="00EB359B" w:rsidP="00A052B0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Транспортные средства должны быть укомплектованы в соответствии с требованиями Регламента от 09.12.2011 N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(огнетушителями, аварийными знаками, аптечками с медикаментами, пр.), прошедшими ежегодный государственный технический осмотр, застрахованными (ОСАГО) в </w:t>
            </w:r>
            <w:r>
              <w:rPr>
                <w:bCs/>
                <w:sz w:val="24"/>
                <w:szCs w:val="24"/>
              </w:rPr>
              <w:lastRenderedPageBreak/>
              <w:t>соответствии с действующим Законодательством, обеспечены путевой документацией, установленных форм, оформленной в соответствии с требованиями Приказа Минтранса России от 28.09.2022 N 390 (ред. от 05.05.2023)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листа".</w:t>
            </w:r>
          </w:p>
        </w:tc>
        <w:tc>
          <w:tcPr>
            <w:tcW w:w="4820" w:type="dxa"/>
            <w:vMerge/>
          </w:tcPr>
          <w:p w:rsidR="00EB359B" w:rsidRDefault="00EB359B" w:rsidP="00A052B0">
            <w:pPr>
              <w:widowControl w:val="0"/>
              <w:jc w:val="both"/>
              <w:rPr>
                <w:bCs/>
                <w:sz w:val="24"/>
                <w:szCs w:val="24"/>
              </w:rPr>
            </w:pPr>
          </w:p>
        </w:tc>
      </w:tr>
      <w:tr w:rsidR="00EB359B" w:rsidTr="00EB359B">
        <w:trPr>
          <w:trHeight w:val="337"/>
        </w:trPr>
        <w:tc>
          <w:tcPr>
            <w:tcW w:w="851" w:type="dxa"/>
          </w:tcPr>
          <w:p w:rsidR="00EB359B" w:rsidRDefault="00EB359B" w:rsidP="00A052B0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724" w:type="dxa"/>
            <w:gridSpan w:val="2"/>
          </w:tcPr>
          <w:p w:rsidR="00EB359B" w:rsidRDefault="00EB359B" w:rsidP="00A052B0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Транспортные средства должны находиться в исправном состоянии, отвечать требованиям, предъявляемым к эксплуатируемым транспортным средствам, в соответствии с ГОСТ 33997-2016 «Межгосударственный стандарт. Колесные транспортные средства. Требования к безопасности в эксплуатации и методы проверки», используемым для производственных, коммерческих целей в соответствии с их конструктивным назначением, пригодными, для перевозки грузов и отвечающие санитарным требованиям, а также отвечать требованиям Регламента от 09.12.2011 N 877 «О принятии технического регламента Таможенного союза «О безопасности колесных транспортных средств» (вместе с «ТР ТС 018/2011. Технический регламент Таможенного союза. О безопасности колесных транспортных средств»), Правилам дорожного движения</w:t>
            </w:r>
          </w:p>
        </w:tc>
        <w:tc>
          <w:tcPr>
            <w:tcW w:w="4820" w:type="dxa"/>
            <w:vMerge/>
          </w:tcPr>
          <w:p w:rsidR="00EB359B" w:rsidRDefault="00EB359B" w:rsidP="00A052B0">
            <w:pPr>
              <w:widowControl w:val="0"/>
              <w:jc w:val="both"/>
              <w:rPr>
                <w:bCs/>
                <w:sz w:val="24"/>
                <w:szCs w:val="24"/>
              </w:rPr>
            </w:pPr>
          </w:p>
        </w:tc>
      </w:tr>
      <w:tr w:rsidR="00EB359B" w:rsidTr="00EB359B">
        <w:trPr>
          <w:trHeight w:val="337"/>
        </w:trPr>
        <w:tc>
          <w:tcPr>
            <w:tcW w:w="851" w:type="dxa"/>
            <w:vAlign w:val="center"/>
          </w:tcPr>
          <w:p w:rsidR="00EB359B" w:rsidRDefault="00EB359B" w:rsidP="00AC087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7724" w:type="dxa"/>
            <w:gridSpan w:val="2"/>
            <w:vAlign w:val="center"/>
          </w:tcPr>
          <w:p w:rsidR="00EB359B" w:rsidRDefault="00EB359B" w:rsidP="00AC0879">
            <w:pPr>
              <w:widowControl w:val="0"/>
              <w:jc w:val="both"/>
              <w:rPr>
                <w:sz w:val="24"/>
                <w:szCs w:val="24"/>
                <w:lang w:val="x-none"/>
              </w:rPr>
            </w:pPr>
            <w:r>
              <w:rPr>
                <w:sz w:val="24"/>
                <w:szCs w:val="24"/>
              </w:rPr>
              <w:t xml:space="preserve">Предоставление информации о гос. номерах ТС и документов водителей для оформления пропусков для въезда на территорию </w:t>
            </w:r>
            <w:r w:rsidRPr="00AC0879">
              <w:rPr>
                <w:sz w:val="24"/>
                <w:szCs w:val="24"/>
              </w:rPr>
              <w:t>Зейск</w:t>
            </w:r>
            <w:r>
              <w:rPr>
                <w:sz w:val="24"/>
                <w:szCs w:val="24"/>
              </w:rPr>
              <w:t>ой</w:t>
            </w:r>
            <w:r w:rsidRPr="00AC0879">
              <w:rPr>
                <w:sz w:val="24"/>
                <w:szCs w:val="24"/>
              </w:rPr>
              <w:t xml:space="preserve"> ГЭС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vMerge/>
          </w:tcPr>
          <w:p w:rsidR="00EB359B" w:rsidRDefault="00EB359B" w:rsidP="00AC087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300CF1" w:rsidRDefault="00300CF1">
      <w:pPr>
        <w:sectPr w:rsidR="00300CF1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300CF1" w:rsidRDefault="00093AF2">
      <w:pPr>
        <w:pStyle w:val="1"/>
        <w:keepLines/>
        <w:numPr>
          <w:ilvl w:val="0"/>
          <w:numId w:val="3"/>
        </w:numPr>
        <w:ind w:left="0" w:firstLine="0"/>
        <w:jc w:val="center"/>
        <w:rPr>
          <w:lang w:val="ru-RU"/>
        </w:rPr>
      </w:pPr>
      <w:bookmarkStart w:id="53" w:name="__RefHeading___Toc5491_3158630832"/>
      <w:bookmarkStart w:id="54" w:name="_Toc54281228"/>
      <w:bookmarkStart w:id="55" w:name="_Toc150444158"/>
      <w:bookmarkEnd w:id="53"/>
      <w:r>
        <w:rPr>
          <w:lang w:val="ru-RU"/>
        </w:rPr>
        <w:lastRenderedPageBreak/>
        <w:t>Требования к документации по ценообразованию на этапе заключения (исполнения) договора</w:t>
      </w:r>
      <w:bookmarkEnd w:id="54"/>
      <w:bookmarkEnd w:id="55"/>
    </w:p>
    <w:p w:rsidR="00300CF1" w:rsidRDefault="00093AF2">
      <w:pPr>
        <w:keepNext/>
        <w:keepLines/>
        <w:suppressAutoHyphens w:val="0"/>
        <w:spacing w:before="120" w:after="60"/>
        <w:ind w:left="357"/>
        <w:jc w:val="both"/>
        <w:outlineLvl w:val="0"/>
      </w:pPr>
      <w:bookmarkStart w:id="56" w:name="__RefHeading___Toc2766_2278232549"/>
      <w:bookmarkEnd w:id="56"/>
      <w:r>
        <w:rPr>
          <w:rFonts w:eastAsia="Calibri"/>
          <w:lang w:eastAsia="x-none"/>
        </w:rPr>
        <w:t>3</w:t>
      </w:r>
      <w:bookmarkStart w:id="57" w:name="_Toc152142190"/>
      <w:r>
        <w:rPr>
          <w:rFonts w:eastAsia="Calibri"/>
          <w:lang w:eastAsia="x-none"/>
        </w:rPr>
        <w:t>.1.</w:t>
      </w:r>
      <w:r>
        <w:rPr>
          <w:rFonts w:eastAsia="Calibri"/>
          <w:b/>
          <w:lang w:eastAsia="x-none"/>
        </w:rPr>
        <w:tab/>
      </w:r>
      <w:bookmarkStart w:id="58" w:name="_Toc152142192"/>
      <w:bookmarkEnd w:id="57"/>
      <w:bookmarkEnd w:id="58"/>
      <w:r>
        <w:rPr>
          <w:rFonts w:eastAsia="Calibri"/>
          <w:lang w:eastAsia="x-none"/>
        </w:rPr>
        <w:t xml:space="preserve">Стоимость за единицу услуги должна включать в себя налоги, сборы, </w:t>
      </w:r>
      <w:r>
        <w:t>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</w:t>
      </w:r>
    </w:p>
    <w:p w:rsidR="00300CF1" w:rsidRDefault="00300CF1">
      <w:pPr>
        <w:suppressAutoHyphens w:val="0"/>
        <w:spacing w:before="120" w:after="60"/>
        <w:ind w:left="357"/>
        <w:jc w:val="both"/>
        <w:outlineLvl w:val="0"/>
        <w:rPr>
          <w:rFonts w:eastAsia="Calibri"/>
          <w:b/>
          <w:lang w:eastAsia="x-none"/>
        </w:rPr>
      </w:pPr>
    </w:p>
    <w:p w:rsidR="00300CF1" w:rsidRDefault="00300CF1">
      <w:pPr>
        <w:keepNext/>
        <w:keepLines/>
        <w:suppressAutoHyphens w:val="0"/>
        <w:spacing w:before="120" w:after="60"/>
        <w:outlineLvl w:val="0"/>
        <w:rPr>
          <w:rFonts w:eastAsia="Calibri"/>
          <w:lang w:eastAsia="x-none"/>
        </w:rPr>
      </w:pPr>
      <w:bookmarkStart w:id="59" w:name="__RefHeading___Toc8015_238034913"/>
      <w:bookmarkEnd w:id="59"/>
    </w:p>
    <w:p w:rsidR="00FB52A4" w:rsidRPr="00F02871" w:rsidRDefault="00FB52A4" w:rsidP="00FB52A4">
      <w:pPr>
        <w:rPr>
          <w:iCs/>
          <w:sz w:val="26"/>
          <w:szCs w:val="26"/>
        </w:rPr>
      </w:pPr>
      <w:r w:rsidRPr="00F02871">
        <w:rPr>
          <w:iCs/>
          <w:sz w:val="26"/>
          <w:szCs w:val="26"/>
        </w:rPr>
        <w:t>Составил:</w:t>
      </w:r>
    </w:p>
    <w:p w:rsidR="00FB52A4" w:rsidRPr="00F02871" w:rsidRDefault="00FB52A4" w:rsidP="00FB52A4">
      <w:pPr>
        <w:rPr>
          <w:iCs/>
          <w:sz w:val="26"/>
          <w:szCs w:val="26"/>
        </w:rPr>
      </w:pPr>
      <w:r w:rsidRPr="00F02871">
        <w:rPr>
          <w:iCs/>
          <w:sz w:val="26"/>
          <w:szCs w:val="26"/>
        </w:rPr>
        <w:t xml:space="preserve">Ведущий инженер по проектно-сметной работе ГКДиЛ </w:t>
      </w:r>
    </w:p>
    <w:p w:rsidR="00FB52A4" w:rsidRPr="00F02871" w:rsidRDefault="00FB52A4" w:rsidP="00FB52A4">
      <w:pPr>
        <w:rPr>
          <w:iCs/>
          <w:sz w:val="26"/>
          <w:szCs w:val="26"/>
        </w:rPr>
      </w:pPr>
      <w:r w:rsidRPr="00F02871">
        <w:rPr>
          <w:iCs/>
          <w:sz w:val="26"/>
          <w:szCs w:val="26"/>
        </w:rPr>
        <w:t>Дальневосточного филиала</w:t>
      </w:r>
    </w:p>
    <w:p w:rsidR="00FB52A4" w:rsidRPr="00F02871" w:rsidRDefault="00FB52A4" w:rsidP="00FB52A4">
      <w:pPr>
        <w:rPr>
          <w:iCs/>
          <w:sz w:val="26"/>
          <w:szCs w:val="26"/>
        </w:rPr>
      </w:pPr>
      <w:r>
        <w:rPr>
          <w:iCs/>
          <w:sz w:val="26"/>
          <w:szCs w:val="26"/>
        </w:rPr>
        <w:t>АО «ТК РусГидро»</w:t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  <w:t xml:space="preserve">   </w:t>
      </w:r>
      <w:r w:rsidRPr="00F02871">
        <w:rPr>
          <w:iCs/>
          <w:sz w:val="26"/>
          <w:szCs w:val="26"/>
        </w:rPr>
        <w:t xml:space="preserve">       </w:t>
      </w:r>
      <w:r w:rsidRPr="00F02871">
        <w:rPr>
          <w:iCs/>
          <w:sz w:val="26"/>
          <w:szCs w:val="26"/>
        </w:rPr>
        <w:tab/>
      </w:r>
      <w:r w:rsidRPr="00F02871">
        <w:rPr>
          <w:iCs/>
          <w:sz w:val="26"/>
          <w:szCs w:val="26"/>
        </w:rPr>
        <w:tab/>
      </w:r>
      <w:r w:rsidRPr="00F02871">
        <w:rPr>
          <w:iCs/>
          <w:sz w:val="26"/>
          <w:szCs w:val="26"/>
        </w:rPr>
        <w:tab/>
        <w:t xml:space="preserve"> </w:t>
      </w:r>
      <w:r>
        <w:rPr>
          <w:iCs/>
          <w:sz w:val="26"/>
          <w:szCs w:val="26"/>
        </w:rPr>
        <w:t xml:space="preserve">      </w:t>
      </w:r>
      <w:r w:rsidRPr="00F02871">
        <w:rPr>
          <w:iCs/>
          <w:sz w:val="26"/>
          <w:szCs w:val="26"/>
        </w:rPr>
        <w:t>А.В. Келимбет</w:t>
      </w:r>
    </w:p>
    <w:p w:rsidR="00FB52A4" w:rsidRPr="00F02871" w:rsidRDefault="00FB52A4" w:rsidP="00FB52A4">
      <w:pPr>
        <w:rPr>
          <w:iCs/>
          <w:sz w:val="26"/>
          <w:szCs w:val="26"/>
        </w:rPr>
      </w:pPr>
    </w:p>
    <w:p w:rsidR="00FB52A4" w:rsidRPr="00F02871" w:rsidRDefault="00FB52A4" w:rsidP="00FB52A4">
      <w:pPr>
        <w:rPr>
          <w:iCs/>
          <w:sz w:val="26"/>
          <w:szCs w:val="26"/>
        </w:rPr>
      </w:pPr>
    </w:p>
    <w:p w:rsidR="00FB52A4" w:rsidRPr="00F02871" w:rsidRDefault="00FB52A4" w:rsidP="00FB52A4">
      <w:pPr>
        <w:rPr>
          <w:iCs/>
          <w:sz w:val="26"/>
          <w:szCs w:val="26"/>
        </w:rPr>
      </w:pPr>
      <w:r w:rsidRPr="00F02871">
        <w:rPr>
          <w:iCs/>
          <w:sz w:val="26"/>
          <w:szCs w:val="26"/>
        </w:rPr>
        <w:t>Согласовано:</w:t>
      </w:r>
    </w:p>
    <w:p w:rsidR="00FB52A4" w:rsidRPr="00F02871" w:rsidRDefault="00FB52A4" w:rsidP="00FB52A4">
      <w:pPr>
        <w:rPr>
          <w:iCs/>
          <w:sz w:val="26"/>
          <w:szCs w:val="26"/>
        </w:rPr>
      </w:pPr>
      <w:r w:rsidRPr="00F02871">
        <w:rPr>
          <w:iCs/>
          <w:sz w:val="26"/>
          <w:szCs w:val="26"/>
        </w:rPr>
        <w:t xml:space="preserve">Руководитель ГКДиЛ </w:t>
      </w:r>
    </w:p>
    <w:p w:rsidR="00FB52A4" w:rsidRPr="00F02871" w:rsidRDefault="00FB52A4" w:rsidP="00FB52A4">
      <w:pPr>
        <w:rPr>
          <w:iCs/>
          <w:sz w:val="26"/>
          <w:szCs w:val="26"/>
        </w:rPr>
      </w:pPr>
      <w:r w:rsidRPr="00F02871">
        <w:rPr>
          <w:iCs/>
          <w:sz w:val="26"/>
          <w:szCs w:val="26"/>
        </w:rPr>
        <w:t>Дальневосточного филиала</w:t>
      </w:r>
    </w:p>
    <w:p w:rsidR="00FB52A4" w:rsidRDefault="00FB52A4" w:rsidP="00FB52A4">
      <w:pPr>
        <w:rPr>
          <w:iCs/>
          <w:sz w:val="26"/>
          <w:szCs w:val="26"/>
        </w:rPr>
      </w:pPr>
      <w:r w:rsidRPr="00F02871">
        <w:rPr>
          <w:iCs/>
          <w:sz w:val="26"/>
          <w:szCs w:val="26"/>
        </w:rPr>
        <w:t>АО «ТК РусГидро»</w:t>
      </w:r>
      <w:r w:rsidRPr="00F02871">
        <w:rPr>
          <w:iCs/>
          <w:sz w:val="26"/>
          <w:szCs w:val="26"/>
        </w:rPr>
        <w:tab/>
      </w:r>
      <w:r w:rsidRPr="00F02871">
        <w:rPr>
          <w:iCs/>
          <w:sz w:val="26"/>
          <w:szCs w:val="26"/>
        </w:rPr>
        <w:tab/>
      </w:r>
      <w:r w:rsidRPr="00F02871">
        <w:rPr>
          <w:iCs/>
          <w:sz w:val="26"/>
          <w:szCs w:val="26"/>
        </w:rPr>
        <w:tab/>
      </w:r>
      <w:r w:rsidRPr="00F02871">
        <w:rPr>
          <w:iCs/>
          <w:sz w:val="26"/>
          <w:szCs w:val="26"/>
        </w:rPr>
        <w:tab/>
      </w:r>
      <w:r w:rsidRPr="00F02871"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</w:r>
      <w:r>
        <w:rPr>
          <w:iCs/>
          <w:sz w:val="26"/>
          <w:szCs w:val="26"/>
        </w:rPr>
        <w:tab/>
        <w:t xml:space="preserve">        </w:t>
      </w:r>
      <w:r>
        <w:rPr>
          <w:iCs/>
          <w:sz w:val="26"/>
          <w:szCs w:val="26"/>
        </w:rPr>
        <w:tab/>
        <w:t xml:space="preserve">  </w:t>
      </w:r>
      <w:r w:rsidRPr="00F02871">
        <w:rPr>
          <w:iCs/>
          <w:sz w:val="26"/>
          <w:szCs w:val="26"/>
        </w:rPr>
        <w:t xml:space="preserve">    Е.М. Осиевская</w:t>
      </w:r>
    </w:p>
    <w:p w:rsidR="00300CF1" w:rsidRDefault="00300CF1">
      <w:pPr>
        <w:rPr>
          <w:lang w:eastAsia="x-none"/>
        </w:rPr>
      </w:pPr>
    </w:p>
    <w:p w:rsidR="00300CF1" w:rsidRDefault="00300CF1">
      <w:pPr>
        <w:rPr>
          <w:lang w:eastAsia="x-none"/>
        </w:rPr>
      </w:pPr>
    </w:p>
    <w:p w:rsidR="00300CF1" w:rsidRDefault="00300CF1">
      <w:pPr>
        <w:rPr>
          <w:lang w:eastAsia="x-none"/>
        </w:rPr>
      </w:pPr>
    </w:p>
    <w:p w:rsidR="00300CF1" w:rsidRDefault="00300CF1">
      <w:pPr>
        <w:rPr>
          <w:lang w:eastAsia="x-none"/>
        </w:rPr>
      </w:pPr>
    </w:p>
    <w:p w:rsidR="00300CF1" w:rsidRDefault="00300CF1">
      <w:pPr>
        <w:rPr>
          <w:lang w:eastAsia="x-none"/>
        </w:rPr>
      </w:pPr>
    </w:p>
    <w:p w:rsidR="00300CF1" w:rsidRDefault="00300CF1">
      <w:pPr>
        <w:rPr>
          <w:lang w:eastAsia="x-none"/>
        </w:rPr>
      </w:pPr>
    </w:p>
    <w:p w:rsidR="00300CF1" w:rsidRDefault="00300CF1">
      <w:pPr>
        <w:rPr>
          <w:lang w:eastAsia="x-none"/>
        </w:rPr>
      </w:pPr>
    </w:p>
    <w:p w:rsidR="00300CF1" w:rsidRDefault="00300CF1">
      <w:pPr>
        <w:rPr>
          <w:lang w:eastAsia="x-none"/>
        </w:rPr>
      </w:pPr>
    </w:p>
    <w:sectPr w:rsidR="00300CF1">
      <w:headerReference w:type="default" r:id="rId13"/>
      <w:headerReference w:type="first" r:id="rId14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969" w:rsidRDefault="00093AF2">
      <w:r>
        <w:separator/>
      </w:r>
    </w:p>
  </w:endnote>
  <w:endnote w:type="continuationSeparator" w:id="0">
    <w:p w:rsidR="00AD4969" w:rsidRDefault="00093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  <w:font w:name="Times New Roman;Times;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969" w:rsidRDefault="00093AF2">
      <w:r>
        <w:separator/>
      </w:r>
    </w:p>
  </w:footnote>
  <w:footnote w:type="continuationSeparator" w:id="0">
    <w:p w:rsidR="00AD4969" w:rsidRDefault="00093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CF1" w:rsidRDefault="002049E3">
    <w:pPr>
      <w:pStyle w:val="aff5"/>
    </w:pPr>
    <w:r>
      <w:rPr>
        <w:noProof/>
      </w:rPr>
      <w:pict>
        <v:rect id="Врезка1" o:spid="_x0000_s2049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<v:textbox style="mso-fit-shape-to-text:t" inset="0,0,0,0">
            <w:txbxContent>
              <w:p w:rsidR="00300CF1" w:rsidRDefault="00093AF2">
                <w:pPr>
                  <w:pStyle w:val="aff5"/>
                  <w:rPr>
                    <w:rStyle w:val="a9"/>
                  </w:rPr>
                </w:pPr>
                <w:r>
                  <w:rPr>
                    <w:rStyle w:val="a9"/>
                    <w:color w:val="000000"/>
                  </w:rPr>
                  <w:fldChar w:fldCharType="begin"/>
                </w:r>
                <w:r>
                  <w:rPr>
                    <w:rStyle w:val="a9"/>
                    <w:color w:val="000000"/>
                  </w:rPr>
                  <w:instrText xml:space="preserve"> PAGE </w:instrText>
                </w:r>
                <w:r>
                  <w:rPr>
                    <w:rStyle w:val="a9"/>
                    <w:color w:val="000000"/>
                  </w:rPr>
                  <w:fldChar w:fldCharType="separate"/>
                </w:r>
                <w:r>
                  <w:rPr>
                    <w:rStyle w:val="a9"/>
                    <w:color w:val="000000"/>
                  </w:rPr>
                  <w:t>0</w:t>
                </w:r>
                <w:r>
                  <w:rPr>
                    <w:rStyle w:val="a9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CF1" w:rsidRDefault="00093AF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2049E3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CF1" w:rsidRDefault="00300CF1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CF1" w:rsidRDefault="00093AF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2049E3">
      <w:rPr>
        <w:noProof/>
      </w:rPr>
      <w:t>8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CF1" w:rsidRDefault="00300CF1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CF1" w:rsidRDefault="00093AF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CF1" w:rsidRDefault="00300CF1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6BBC"/>
    <w:multiLevelType w:val="multilevel"/>
    <w:tmpl w:val="AE6E5718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1C872AED"/>
    <w:multiLevelType w:val="multilevel"/>
    <w:tmpl w:val="238AAC34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4E15FF"/>
    <w:multiLevelType w:val="multilevel"/>
    <w:tmpl w:val="0F9E60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3" w15:restartNumberingAfterBreak="0">
    <w:nsid w:val="265A7D9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A623B13"/>
    <w:multiLevelType w:val="multilevel"/>
    <w:tmpl w:val="16C601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91"/>
        </w:tabs>
        <w:ind w:left="1283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F7F6A67"/>
    <w:multiLevelType w:val="multilevel"/>
    <w:tmpl w:val="60D07A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9D96845"/>
    <w:multiLevelType w:val="multilevel"/>
    <w:tmpl w:val="C7B899D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483A0CFD"/>
    <w:multiLevelType w:val="multilevel"/>
    <w:tmpl w:val="010093B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559D35A3"/>
    <w:multiLevelType w:val="multilevel"/>
    <w:tmpl w:val="EF3A0F4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77BF3A9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78B2198A"/>
    <w:multiLevelType w:val="multilevel"/>
    <w:tmpl w:val="01F4380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141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9"/>
  </w:num>
  <w:num w:numId="9">
    <w:abstractNumId w:val="2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0CF1"/>
    <w:rsid w:val="00004016"/>
    <w:rsid w:val="00021395"/>
    <w:rsid w:val="00060965"/>
    <w:rsid w:val="00090BBE"/>
    <w:rsid w:val="00093AF2"/>
    <w:rsid w:val="001922BE"/>
    <w:rsid w:val="00196F47"/>
    <w:rsid w:val="001D3C0F"/>
    <w:rsid w:val="002049E3"/>
    <w:rsid w:val="00273456"/>
    <w:rsid w:val="002E51B0"/>
    <w:rsid w:val="00300CF1"/>
    <w:rsid w:val="00331211"/>
    <w:rsid w:val="0037687E"/>
    <w:rsid w:val="00383FE0"/>
    <w:rsid w:val="003C6E51"/>
    <w:rsid w:val="00471A98"/>
    <w:rsid w:val="00482AD8"/>
    <w:rsid w:val="004F6424"/>
    <w:rsid w:val="00506FC6"/>
    <w:rsid w:val="0065186D"/>
    <w:rsid w:val="006C38C3"/>
    <w:rsid w:val="0074550B"/>
    <w:rsid w:val="0076313A"/>
    <w:rsid w:val="00764484"/>
    <w:rsid w:val="007A773A"/>
    <w:rsid w:val="007B20D5"/>
    <w:rsid w:val="0080116A"/>
    <w:rsid w:val="00A052B0"/>
    <w:rsid w:val="00A92343"/>
    <w:rsid w:val="00AA2F66"/>
    <w:rsid w:val="00AC0879"/>
    <w:rsid w:val="00AD0F9A"/>
    <w:rsid w:val="00AD4969"/>
    <w:rsid w:val="00AF1E10"/>
    <w:rsid w:val="00BD224A"/>
    <w:rsid w:val="00C2122A"/>
    <w:rsid w:val="00C662A1"/>
    <w:rsid w:val="00E84DE1"/>
    <w:rsid w:val="00EB359B"/>
    <w:rsid w:val="00F94482"/>
    <w:rsid w:val="00FB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5322C53"/>
  <w15:docId w15:val="{A21C4CEE-2316-48A8-B54E-0BC2D2DA6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FD0BA4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ind w:left="1141" w:firstLine="0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basedOn w:val="a4"/>
    <w:uiPriority w:val="99"/>
    <w:unhideWhenUsed/>
    <w:rsid w:val="004059FD"/>
    <w:rPr>
      <w:color w:val="0563C1" w:themeColor="hyperlink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15">
    <w:name w:val="Номер строки1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d"/>
    <w:qFormat/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1">
    <w:name w:val="index heading11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[РГ] Текст"/>
    <w:basedOn w:val="a3"/>
    <w:qFormat/>
    <w:rsid w:val="008F0D34"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paragraph" w:customStyle="1" w:styleId="Default">
    <w:name w:val="Default"/>
    <w:qFormat/>
    <w:rsid w:val="00B77CEE"/>
    <w:pPr>
      <w:suppressAutoHyphens w:val="0"/>
    </w:pPr>
    <w:rPr>
      <w:color w:val="000000"/>
      <w:sz w:val="24"/>
      <w:szCs w:val="24"/>
    </w:rPr>
  </w:style>
  <w:style w:type="paragraph" w:customStyle="1" w:styleId="affff8">
    <w:name w:val="Текст в заданном формате"/>
    <w:basedOn w:val="a3"/>
    <w:qFormat/>
    <w:rPr>
      <w:rFonts w:ascii="Liberation Mono" w:eastAsia="Liberation Mono" w:hAnsi="Liberation Mono" w:cs="Liberation Mono"/>
      <w:sz w:val="20"/>
      <w:szCs w:val="20"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3723,bqiaagaaeyqcaaagiaiaaapaawaabfulaaaaaaaaaaaaaaaaaaaaaaaaaaaaaaaaaaaaaaaaaaaaaaaaaaaaaaaaaaaaaaaaaaaaaaaaaaaaaaaaaaaaaaaaaaaaaaaaaaaaaaaaaaaaaaaaaaaaaaaaaaaaaaaaaaaaaaaaaaaaaaaaaaaaaaaaaaaaaaaaaaaaaaaaaaaaaaaaaaaaaaaaaaaaaaaaaaaaaaaa"/>
    <w:basedOn w:val="a4"/>
    <w:rsid w:val="00FB5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EF3C7-73A7-41FF-BC66-1CF07374E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2270</TotalTime>
  <Pages>9</Pages>
  <Words>1757</Words>
  <Characters>10016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Келимбет Анастасия Владимировна</cp:lastModifiedBy>
  <cp:revision>78</cp:revision>
  <cp:lastPrinted>2025-03-19T16:33:00Z</cp:lastPrinted>
  <dcterms:created xsi:type="dcterms:W3CDTF">2023-10-30T01:58:00Z</dcterms:created>
  <dcterms:modified xsi:type="dcterms:W3CDTF">2026-10-19T06:49:00Z</dcterms:modified>
  <dc:language>ru-RU</dc:language>
</cp:coreProperties>
</file>