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84A" w:rsidRDefault="004921A9" w:rsidP="004921A9">
      <w:pPr>
        <w:ind w:firstLine="709"/>
        <w:jc w:val="right"/>
        <w:rPr>
          <w:sz w:val="26"/>
        </w:rPr>
      </w:pPr>
      <w:bookmarkStart w:id="0" w:name="тз"/>
      <w:bookmarkEnd w:id="0"/>
      <w:r w:rsidRPr="004921A9">
        <w:rPr>
          <w:sz w:val="26"/>
        </w:rPr>
        <w:t>Раздел IV. Документации Техническое задание</w:t>
      </w:r>
    </w:p>
    <w:p w:rsidR="004921A9" w:rsidRDefault="004921A9" w:rsidP="004921A9">
      <w:pPr>
        <w:ind w:firstLine="709"/>
        <w:jc w:val="right"/>
        <w:rPr>
          <w:sz w:val="26"/>
        </w:rPr>
      </w:pPr>
    </w:p>
    <w:p w:rsidR="004921A9" w:rsidRDefault="004921A9" w:rsidP="004921A9">
      <w:pPr>
        <w:ind w:firstLine="709"/>
        <w:jc w:val="right"/>
        <w:rPr>
          <w:b/>
        </w:rPr>
      </w:pPr>
    </w:p>
    <w:p w:rsidR="000C684A" w:rsidRDefault="000C684A" w:rsidP="000C684A">
      <w:pPr>
        <w:ind w:firstLine="709"/>
        <w:jc w:val="center"/>
        <w:rPr>
          <w:b/>
        </w:rPr>
      </w:pPr>
      <w:r>
        <w:rPr>
          <w:b/>
        </w:rPr>
        <w:t>ТЕХНИЧЕСКОЕ ЗАДАНИЕ</w:t>
      </w:r>
    </w:p>
    <w:p w:rsidR="000C684A" w:rsidRDefault="000C684A" w:rsidP="000C684A">
      <w:pPr>
        <w:jc w:val="center"/>
        <w:rPr>
          <w:sz w:val="26"/>
          <w:shd w:val="clear" w:color="auto" w:fill="F8D957"/>
        </w:rPr>
      </w:pPr>
      <w:r>
        <w:rPr>
          <w:sz w:val="26"/>
        </w:rPr>
        <w:t xml:space="preserve">на размещение рекламно-информационных материалов в инструментах </w:t>
      </w:r>
      <w:proofErr w:type="spellStart"/>
      <w:r>
        <w:rPr>
          <w:sz w:val="26"/>
        </w:rPr>
        <w:t>Indoor</w:t>
      </w:r>
      <w:proofErr w:type="spellEnd"/>
      <w:r>
        <w:rPr>
          <w:sz w:val="26"/>
        </w:rPr>
        <w:t xml:space="preserve"> (раскидка по почтовым ящикам) в интересах Управления операционного маркетинга на территории Екатеринбургского филиала</w:t>
      </w:r>
    </w:p>
    <w:p w:rsidR="000C684A" w:rsidRDefault="000C684A" w:rsidP="000C684A">
      <w:pPr>
        <w:pStyle w:val="a4"/>
        <w:ind w:firstLine="709"/>
        <w:jc w:val="center"/>
        <w:rPr>
          <w:sz w:val="26"/>
        </w:rPr>
      </w:pPr>
      <w:r>
        <w:rPr>
          <w:sz w:val="26"/>
        </w:rPr>
        <w:t xml:space="preserve">ПАО «Ростелеком» </w:t>
      </w:r>
    </w:p>
    <w:p w:rsidR="000C684A" w:rsidRDefault="000C684A" w:rsidP="000C684A">
      <w:pPr>
        <w:pStyle w:val="a4"/>
        <w:spacing w:beforeAutospacing="1" w:afterAutospacing="1"/>
        <w:ind w:firstLine="709"/>
        <w:rPr>
          <w:b/>
          <w:sz w:val="26"/>
        </w:rPr>
      </w:pPr>
      <w:r>
        <w:rPr>
          <w:b/>
          <w:sz w:val="26"/>
        </w:rPr>
        <w:t xml:space="preserve">С целью единообразного понимания терминов и определений вводятся следующие понятия: </w:t>
      </w:r>
    </w:p>
    <w:p w:rsidR="000C684A" w:rsidRDefault="000C684A" w:rsidP="000C684A">
      <w:pPr>
        <w:pStyle w:val="a4"/>
        <w:numPr>
          <w:ilvl w:val="0"/>
          <w:numId w:val="1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Рассылка по почтовым ящикам – рассылка (раскладка) РИМ по почтовым ящикам осуществляется по Адресной программе Заказчика с указанием города, улицы, номера дома. Оплачивается разовое размещение РИМ в почтовом ящике. Исполнитель несет ответственность за факт размещения РИМ.</w:t>
      </w:r>
    </w:p>
    <w:p w:rsidR="000C684A" w:rsidRDefault="000C684A" w:rsidP="000C684A">
      <w:pPr>
        <w:pStyle w:val="a4"/>
        <w:numPr>
          <w:ilvl w:val="0"/>
          <w:numId w:val="1"/>
        </w:numPr>
        <w:tabs>
          <w:tab w:val="clear" w:pos="709"/>
          <w:tab w:val="left" w:pos="0"/>
        </w:tabs>
        <w:spacing w:before="280"/>
        <w:rPr>
          <w:sz w:val="26"/>
        </w:rPr>
      </w:pPr>
      <w:proofErr w:type="spellStart"/>
      <w:r>
        <w:rPr>
          <w:sz w:val="26"/>
        </w:rPr>
        <w:t>Субисполнители</w:t>
      </w:r>
      <w:proofErr w:type="spellEnd"/>
      <w:r>
        <w:rPr>
          <w:sz w:val="26"/>
        </w:rPr>
        <w:t xml:space="preserve"> – третьи лица, с кем Исполнитель заключает договоры с целью исполнить данный Договор, и за исполнение обязательств которыми несет ответственность перед Заказчиком. </w:t>
      </w:r>
    </w:p>
    <w:p w:rsidR="000C684A" w:rsidRDefault="000C684A" w:rsidP="000C684A">
      <w:pPr>
        <w:pStyle w:val="a4"/>
        <w:numPr>
          <w:ilvl w:val="0"/>
          <w:numId w:val="1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Исполнителем до даты начала течения срока оказания Услуг по Заявке, указанного в Адресной программе такой Заявки.</w:t>
      </w:r>
    </w:p>
    <w:p w:rsidR="000C684A" w:rsidRDefault="000C684A" w:rsidP="000C684A">
      <w:pPr>
        <w:pStyle w:val="a4"/>
        <w:numPr>
          <w:ilvl w:val="0"/>
          <w:numId w:val="2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b/>
          <w:sz w:val="26"/>
        </w:rPr>
        <w:t>Состав услуг</w:t>
      </w:r>
      <w:r>
        <w:rPr>
          <w:sz w:val="26"/>
        </w:rPr>
        <w:t xml:space="preserve"> </w:t>
      </w:r>
      <w:r>
        <w:rPr>
          <w:b/>
          <w:sz w:val="26"/>
        </w:rPr>
        <w:t>по размещению РИМ: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>Обязанности Исполнителя: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Подготовка Адресной программы по поручению Заказчика в срок до 2 (двух) рабочих дней, с момента получения от Заказчика данных по п. 1.2.1. Договора. Адресная программа должна содержать не менее 90% адресов из перечня, предоставленного Заказчиком;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Планирование размещения РИМ, резервирование/бронирование Рекламных мест по согласованной Адресной программе;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Формирование и передача Заказчику не позднее чем за 2 (два) дня до старта размещения РИМ, посредством электронной почты, указанной в п. 6.6. Договора, графика размещения РИМ по Адресной программе с указанием плановых дат старта размещения и фактических дат старта размещения по каждому адресу по форме Приложения №6 (Форма Адресной программы). В том числе актуализация графика при изменении фактических дат старта размещения или по запросу Заказчика;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Актуализация фактического размещения каждые 7 (семь) календарных дней с даты старта размещения по Заявке или по запросу Заказчика. Актуализированный фактический адресный план размещается вместе с фотоотчетом.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lastRenderedPageBreak/>
        <w:t xml:space="preserve">При выявлении в ходе размещения РИМ отсутствия Рекламных мест по согласованной Адресной программе уведомить Заказчика в течение 2 (двух) рабочих дней </w:t>
      </w:r>
      <w:bookmarkStart w:id="1" w:name="_GoBack_Копия_1_Копия_1_Копия_1_Копия_1_"/>
      <w:bookmarkEnd w:id="1"/>
      <w:r>
        <w:rPr>
          <w:sz w:val="26"/>
        </w:rPr>
        <w:t>посредством электронной почты, указанной в п. 6.6. Договора. Заказчик оставляет за собой право заменить такие адреса, либо исключить их из согласованной Адресной программы.</w:t>
      </w:r>
    </w:p>
    <w:p w:rsidR="000C684A" w:rsidRDefault="000C684A" w:rsidP="000C684A">
      <w:pPr>
        <w:pStyle w:val="a4"/>
        <w:numPr>
          <w:ilvl w:val="0"/>
          <w:numId w:val="3"/>
        </w:numPr>
        <w:spacing w:before="280" w:after="280"/>
        <w:rPr>
          <w:sz w:val="26"/>
        </w:rPr>
      </w:pPr>
      <w:r>
        <w:rPr>
          <w:sz w:val="26"/>
        </w:rPr>
        <w:t xml:space="preserve">В случае невозможности размещения РИМ по причине отсутствия доступа к Рекламному месту не по вине Исполнителя, Исполнитель уведомляет Заказчика в течение 2 (двух) рабочих дней </w:t>
      </w:r>
      <w:bookmarkStart w:id="2" w:name="_GoBack_Копия_1_Копия_1_Копия_1_Копия_11"/>
      <w:bookmarkEnd w:id="2"/>
      <w:r>
        <w:rPr>
          <w:sz w:val="26"/>
        </w:rPr>
        <w:t>посредством электронной почты, указанной в п. 6.6. Договора. Заказчик оставляет за собой право заменить такие адреса, либо исключить их из согласованной Адресной программы.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Монтаж / размещение РИМ:</w:t>
      </w:r>
    </w:p>
    <w:p w:rsidR="000C684A" w:rsidRDefault="000C684A" w:rsidP="000C684A">
      <w:pPr>
        <w:pStyle w:val="a4"/>
        <w:numPr>
          <w:ilvl w:val="0"/>
          <w:numId w:val="3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 xml:space="preserve">Предоставление фотоотчета об оказанных Услугах по размещению: </w:t>
      </w:r>
    </w:p>
    <w:p w:rsidR="000C684A" w:rsidRDefault="000C684A" w:rsidP="000C684A">
      <w:pPr>
        <w:pStyle w:val="a4"/>
        <w:numPr>
          <w:ilvl w:val="3"/>
          <w:numId w:val="4"/>
        </w:numPr>
        <w:tabs>
          <w:tab w:val="left" w:pos="0"/>
        </w:tabs>
        <w:spacing w:before="280"/>
        <w:rPr>
          <w:sz w:val="26"/>
        </w:rPr>
      </w:pPr>
      <w:r>
        <w:rPr>
          <w:sz w:val="26"/>
        </w:rPr>
        <w:t>Рассылка по почтовым ящикам – каждые 7 (семь)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0C684A" w:rsidRDefault="000C684A" w:rsidP="000C684A">
      <w:pPr>
        <w:numPr>
          <w:ilvl w:val="1"/>
          <w:numId w:val="4"/>
        </w:num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2739E3">
        <w:rPr>
          <w:rFonts w:eastAsia="Times New Roman" w:cs="Times New Roman"/>
          <w:sz w:val="26"/>
          <w:szCs w:val="26"/>
          <w:lang w:eastAsia="ru-RU"/>
        </w:rPr>
        <w:t xml:space="preserve">Фотоотчет предоставляется Исполнителем посредством электронного </w:t>
      </w:r>
      <w:proofErr w:type="spellStart"/>
      <w:r w:rsidRPr="002739E3">
        <w:rPr>
          <w:rFonts w:eastAsia="Times New Roman" w:cs="Times New Roman"/>
          <w:sz w:val="26"/>
          <w:szCs w:val="26"/>
          <w:lang w:eastAsia="ru-RU"/>
        </w:rPr>
        <w:t>файлообменника</w:t>
      </w:r>
      <w:proofErr w:type="spellEnd"/>
      <w:r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0C684A" w:rsidRPr="002739E3" w:rsidRDefault="000C684A" w:rsidP="000C684A">
      <w:p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на ресурсах: </w:t>
      </w:r>
      <w:r w:rsidRPr="00EF4393">
        <w:rPr>
          <w:rFonts w:eastAsia="Times New Roman" w:cs="Times New Roman"/>
          <w:sz w:val="26"/>
          <w:szCs w:val="26"/>
          <w:lang w:eastAsia="ru-RU"/>
        </w:rPr>
        <w:t>disk.yandex.ru</w:t>
      </w:r>
      <w:r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EF4393">
        <w:rPr>
          <w:rFonts w:eastAsia="Times New Roman" w:cs="Times New Roman"/>
          <w:sz w:val="26"/>
          <w:szCs w:val="26"/>
          <w:lang w:eastAsia="ru-RU"/>
        </w:rPr>
        <w:t>cloud.mail.ru</w:t>
      </w:r>
      <w:r>
        <w:rPr>
          <w:rFonts w:eastAsia="Times New Roman" w:cs="Times New Roman"/>
          <w:sz w:val="26"/>
          <w:szCs w:val="26"/>
          <w:lang w:eastAsia="ru-RU"/>
        </w:rPr>
        <w:t xml:space="preserve">, либо </w:t>
      </w:r>
      <w:proofErr w:type="gramStart"/>
      <w:r>
        <w:rPr>
          <w:rFonts w:eastAsia="Times New Roman" w:cs="Times New Roman"/>
          <w:sz w:val="26"/>
          <w:szCs w:val="26"/>
          <w:lang w:val="en-US" w:eastAsia="ru-RU"/>
        </w:rPr>
        <w:t>media</w:t>
      </w:r>
      <w:r w:rsidRPr="00390013">
        <w:rPr>
          <w:rFonts w:eastAsia="Times New Roman" w:cs="Times New Roman"/>
          <w:sz w:val="26"/>
          <w:szCs w:val="26"/>
          <w:lang w:eastAsia="ru-RU"/>
        </w:rPr>
        <w:t>.</w:t>
      </w:r>
      <w:proofErr w:type="spellStart"/>
      <w:r>
        <w:rPr>
          <w:rFonts w:eastAsia="Times New Roman" w:cs="Times New Roman"/>
          <w:sz w:val="26"/>
          <w:szCs w:val="26"/>
          <w:lang w:val="en-US" w:eastAsia="ru-RU"/>
        </w:rPr>
        <w:t>rt</w:t>
      </w:r>
      <w:proofErr w:type="spellEnd"/>
      <w:proofErr w:type="gramEnd"/>
      <w:r w:rsidRPr="0039001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2739E3">
        <w:rPr>
          <w:rFonts w:eastAsia="Times New Roman" w:cs="Times New Roman"/>
          <w:sz w:val="26"/>
          <w:szCs w:val="26"/>
          <w:lang w:eastAsia="ru-RU"/>
        </w:rPr>
        <w:t xml:space="preserve"> с закрытым доступом для третьих лиц.</w:t>
      </w:r>
    </w:p>
    <w:p w:rsidR="000C684A" w:rsidRPr="00EF4393" w:rsidRDefault="000C684A" w:rsidP="000C684A">
      <w:pPr>
        <w:numPr>
          <w:ilvl w:val="1"/>
          <w:numId w:val="4"/>
        </w:numPr>
        <w:tabs>
          <w:tab w:val="left" w:pos="426"/>
        </w:tabs>
        <w:suppressAutoHyphens w:val="0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  <w:r w:rsidRPr="002739E3">
        <w:rPr>
          <w:rFonts w:eastAsia="Times New Roman" w:cs="Times New Roman"/>
          <w:sz w:val="26"/>
          <w:szCs w:val="26"/>
          <w:lang w:eastAsia="ru-RU"/>
        </w:rPr>
        <w:t xml:space="preserve">Фотоотчет на электронном </w:t>
      </w:r>
      <w:proofErr w:type="spellStart"/>
      <w:r w:rsidRPr="002739E3">
        <w:rPr>
          <w:rFonts w:eastAsia="Times New Roman" w:cs="Times New Roman"/>
          <w:sz w:val="26"/>
          <w:szCs w:val="26"/>
          <w:lang w:eastAsia="ru-RU"/>
        </w:rPr>
        <w:t>файлообменнике</w:t>
      </w:r>
      <w:proofErr w:type="spellEnd"/>
      <w:r w:rsidRPr="002739E3">
        <w:rPr>
          <w:rFonts w:eastAsia="Times New Roman" w:cs="Times New Roman"/>
          <w:sz w:val="26"/>
          <w:szCs w:val="26"/>
          <w:lang w:eastAsia="ru-RU"/>
        </w:rPr>
        <w:t xml:space="preserve"> формируется по каждой Заявке с созданием раздельных каталогов </w:t>
      </w:r>
      <w:r>
        <w:rPr>
          <w:rFonts w:eastAsia="Times New Roman" w:cs="Times New Roman"/>
          <w:sz w:val="26"/>
          <w:szCs w:val="26"/>
          <w:lang w:eastAsia="ru-RU"/>
        </w:rPr>
        <w:t>вида:</w:t>
      </w:r>
      <w:r w:rsidRPr="002739E3">
        <w:rPr>
          <w:rFonts w:eastAsia="Times New Roman" w:cs="Times New Roman"/>
          <w:sz w:val="26"/>
          <w:szCs w:val="26"/>
          <w:lang w:eastAsia="ru-RU"/>
        </w:rPr>
        <w:t xml:space="preserve"> филиал, </w:t>
      </w:r>
      <w:r>
        <w:rPr>
          <w:rFonts w:eastAsia="Times New Roman" w:cs="Times New Roman"/>
          <w:sz w:val="26"/>
          <w:szCs w:val="26"/>
          <w:lang w:eastAsia="ru-RU"/>
        </w:rPr>
        <w:t xml:space="preserve">месяц, город и </w:t>
      </w:r>
      <w:r w:rsidRPr="002739E3">
        <w:rPr>
          <w:rFonts w:eastAsia="Times New Roman" w:cs="Times New Roman"/>
          <w:sz w:val="26"/>
          <w:szCs w:val="26"/>
          <w:lang w:eastAsia="ru-RU"/>
        </w:rPr>
        <w:t>дата фактического размещения</w:t>
      </w:r>
    </w:p>
    <w:p w:rsidR="000C684A" w:rsidRDefault="000C684A" w:rsidP="000C684A">
      <w:pPr>
        <w:pStyle w:val="a4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>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 w:rsidR="000C684A" w:rsidRDefault="000C684A" w:rsidP="000C684A">
      <w:pPr>
        <w:pStyle w:val="a4"/>
        <w:numPr>
          <w:ilvl w:val="0"/>
          <w:numId w:val="5"/>
        </w:numPr>
        <w:tabs>
          <w:tab w:val="clear" w:pos="709"/>
          <w:tab w:val="left" w:pos="0"/>
        </w:tabs>
        <w:spacing w:before="280"/>
        <w:rPr>
          <w:sz w:val="26"/>
        </w:rPr>
      </w:pPr>
      <w:r>
        <w:rPr>
          <w:sz w:val="26"/>
        </w:rPr>
        <w:t xml:space="preserve">Фотографии должны быть достаточного качества для просмотра и чтения РИМ, формат </w:t>
      </w:r>
      <w:proofErr w:type="spellStart"/>
      <w:r>
        <w:rPr>
          <w:sz w:val="26"/>
        </w:rPr>
        <w:t>png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jpeg</w:t>
      </w:r>
      <w:proofErr w:type="spellEnd"/>
      <w:r>
        <w:rPr>
          <w:sz w:val="26"/>
        </w:rPr>
        <w:t>, вес каждого файла до 2 Мб, цветные;</w:t>
      </w:r>
    </w:p>
    <w:p w:rsidR="000C684A" w:rsidRPr="000C684A" w:rsidRDefault="000C684A" w:rsidP="000C684A">
      <w:pPr>
        <w:pStyle w:val="a4"/>
        <w:numPr>
          <w:ilvl w:val="0"/>
          <w:numId w:val="5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sz w:val="26"/>
        </w:rPr>
        <w:t>Фотографии не должны подвергаться постобработке графическими редакторами.</w:t>
      </w:r>
    </w:p>
    <w:p w:rsidR="000C684A" w:rsidRDefault="000C684A" w:rsidP="000C684A">
      <w:pPr>
        <w:pStyle w:val="a4"/>
        <w:numPr>
          <w:ilvl w:val="0"/>
          <w:numId w:val="2"/>
        </w:numPr>
        <w:tabs>
          <w:tab w:val="clear" w:pos="709"/>
          <w:tab w:val="left" w:pos="0"/>
        </w:tabs>
        <w:spacing w:before="280" w:after="283"/>
        <w:rPr>
          <w:b/>
          <w:sz w:val="26"/>
        </w:rPr>
      </w:pPr>
      <w:r>
        <w:rPr>
          <w:b/>
          <w:sz w:val="26"/>
        </w:rPr>
        <w:t>Мониторинг и контроль размещения РИМ Заказчиком: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>Заказчик вправе в период размещения РИМ проводит мониторинг и контроль размещения, при возможном участии Исполнителя. Для этого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 xml:space="preserve">Отклонение от графика допускается при письменном согласовании (электронной почтой) с Исполнителем не позднее чем за 1 рабочий день. 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>Рассылки по почтовым ящикам: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>Мониторинги проводятся не позднее 2-го дня после размещения. Погрешность не размещения -10%.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 xml:space="preserve"> В случае, если демонтаж Рекламного места с размещенными РИМ произошел не по вине Исполнителя, и размещение восстановлено в течение 1-2 дней, то размещение считается корректным; если демонтаж Рекламного места с размещенными РИМ произошел не по вине Исполнителя, и если Исполнитель направил письменное уведомление (электронной почтой) Заказчику о демонтажах и невозможности восстановления РИМ в период размещения, в этом случае,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РИМ. </w:t>
      </w:r>
    </w:p>
    <w:p w:rsidR="000C684A" w:rsidRDefault="000C684A" w:rsidP="000C684A">
      <w:pPr>
        <w:pStyle w:val="a4"/>
        <w:spacing w:before="280" w:after="280"/>
        <w:rPr>
          <w:sz w:val="26"/>
        </w:rPr>
      </w:pPr>
      <w:r>
        <w:rPr>
          <w:sz w:val="26"/>
        </w:rPr>
        <w:t xml:space="preserve">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демонтажах, Исполнитель выплачивает Заказчику компенсацию, рассчитываемую по следующей схеме: процент необнаруженных в ходе мониторинга </w:t>
      </w:r>
      <w:proofErr w:type="gramStart"/>
      <w:r>
        <w:rPr>
          <w:sz w:val="26"/>
        </w:rPr>
        <w:t>РИМ</w:t>
      </w:r>
      <w:proofErr w:type="gramEnd"/>
      <w:r>
        <w:rPr>
          <w:sz w:val="26"/>
        </w:rPr>
        <w:t xml:space="preserve"> распространяется на всю Адресную программу размещения в конкретном городе по соответствующей Услуге. Компенсация предоставляется путем уменьшения планируемой суммы оплаты. </w:t>
      </w:r>
    </w:p>
    <w:p w:rsidR="000C684A" w:rsidRDefault="000C684A" w:rsidP="000C684A">
      <w:pPr>
        <w:pStyle w:val="a4"/>
        <w:numPr>
          <w:ilvl w:val="0"/>
          <w:numId w:val="6"/>
        </w:numPr>
        <w:tabs>
          <w:tab w:val="clear" w:pos="709"/>
          <w:tab w:val="left" w:pos="0"/>
        </w:tabs>
        <w:spacing w:before="280" w:after="283"/>
        <w:rPr>
          <w:b/>
          <w:sz w:val="26"/>
        </w:rPr>
      </w:pPr>
      <w:r>
        <w:rPr>
          <w:b/>
          <w:sz w:val="26"/>
        </w:rPr>
        <w:t xml:space="preserve">Регионы размещения: </w:t>
      </w:r>
    </w:p>
    <w:p w:rsidR="000C684A" w:rsidRDefault="000C684A" w:rsidP="000C684A">
      <w:pPr>
        <w:pStyle w:val="a4"/>
        <w:spacing w:before="280" w:after="280"/>
        <w:rPr>
          <w:rFonts w:eastAsia="Times New Roman" w:cs="Times New Roman"/>
          <w:sz w:val="26"/>
          <w:szCs w:val="26"/>
          <w:lang w:eastAsia="ru-RU"/>
        </w:rPr>
      </w:pPr>
      <w:r>
        <w:rPr>
          <w:sz w:val="26"/>
        </w:rPr>
        <w:t>Конкретный город и тип размещения указывается в Заявке.</w:t>
      </w:r>
      <w:r w:rsidR="005F6D19">
        <w:rPr>
          <w:sz w:val="26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Стороны согласовали следующее разделение городов на уровни в зависимости от величины города и его удаленности от областного центра:</w:t>
      </w:r>
    </w:p>
    <w:p w:rsidR="000C684A" w:rsidRPr="00C8456C" w:rsidRDefault="000C684A" w:rsidP="000C684A">
      <w:pPr>
        <w:pStyle w:val="a4"/>
        <w:spacing w:before="280" w:after="280"/>
        <w:rPr>
          <w:sz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                    </w:t>
      </w:r>
      <w:r w:rsidRPr="00C8456C">
        <w:rPr>
          <w:sz w:val="26"/>
          <w:szCs w:val="26"/>
        </w:rPr>
        <w:t xml:space="preserve">  Уровни городов Свердловской области</w:t>
      </w:r>
    </w:p>
    <w:p w:rsidR="000C684A" w:rsidRPr="00C8456C" w:rsidRDefault="000C684A" w:rsidP="000C684A">
      <w:pPr>
        <w:tabs>
          <w:tab w:val="left" w:pos="426"/>
        </w:tabs>
        <w:ind w:firstLine="567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17"/>
        <w:gridCol w:w="1571"/>
        <w:gridCol w:w="2826"/>
        <w:gridCol w:w="2039"/>
      </w:tblGrid>
      <w:tr w:rsidR="000C684A" w:rsidTr="00461E1F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город/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пгт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/село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уровень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город/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пгт</w:t>
            </w:r>
            <w:proofErr w:type="spellEnd"/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/село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lang w:eastAsia="ru-RU"/>
              </w:rPr>
              <w:t>уровень</w:t>
            </w:r>
          </w:p>
        </w:tc>
      </w:tr>
      <w:tr w:rsidR="000C684A" w:rsidTr="00461E1F">
        <w:trPr>
          <w:trHeight w:val="135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Екатеринбург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0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Берёзовский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Нижний Тагил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Лесной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8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Каменск-Уральский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Верхняя Салда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11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Первоуральск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Качканар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Серов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Красноуфимск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Новоуральск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Алапаевск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Асбест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Ирбит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Полевской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Реж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Ревда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Тавда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18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Верхняя Пышма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Сухой Лог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Краснотурьинск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684A" w:rsidRDefault="000C684A" w:rsidP="00461E1F">
            <w:pPr>
              <w:jc w:val="right"/>
              <w:rPr>
                <w:rFonts w:eastAsia="Times New Roman" w:cs="Times New Roman"/>
                <w:sz w:val="20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</w:p>
        </w:tc>
      </w:tr>
      <w:tr w:rsidR="000C684A" w:rsidTr="00461E1F">
        <w:trPr>
          <w:trHeight w:val="135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Артёмовский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Кировград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Богданович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Среднеуральск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8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Кушва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Сысерть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11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Североуральск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Туринск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Карпинск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Нижняя Салда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Камышлов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Ивдель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Заречный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0"/>
                <w:lang w:eastAsia="ru-RU"/>
              </w:rPr>
              <w:t>Рефтинский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7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Красноуральск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Талица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30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Невьянск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Дегтярск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  <w:tr w:rsidR="000C684A" w:rsidTr="00461E1F">
        <w:trPr>
          <w:trHeight w:val="182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Нижняя Тура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C684A" w:rsidRDefault="000C684A" w:rsidP="00461E1F">
            <w:pPr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Арамиль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684A" w:rsidRDefault="000C684A" w:rsidP="00461E1F">
            <w:pPr>
              <w:jc w:val="center"/>
              <w:rPr>
                <w:rFonts w:eastAsia="Times New Roman" w:cs="Times New Roman"/>
                <w:sz w:val="20"/>
                <w:lang w:eastAsia="ru-RU"/>
              </w:rPr>
            </w:pPr>
            <w:r>
              <w:rPr>
                <w:rFonts w:eastAsia="Times New Roman" w:cs="Times New Roman"/>
                <w:sz w:val="20"/>
                <w:lang w:eastAsia="ru-RU"/>
              </w:rPr>
              <w:t>3</w:t>
            </w:r>
          </w:p>
        </w:tc>
      </w:tr>
    </w:tbl>
    <w:p w:rsidR="000C684A" w:rsidRDefault="000C684A" w:rsidP="000C684A">
      <w:pPr>
        <w:tabs>
          <w:tab w:val="left" w:pos="426"/>
        </w:tabs>
        <w:ind w:firstLine="567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0C684A" w:rsidRDefault="000C684A" w:rsidP="000C684A">
      <w:pPr>
        <w:pStyle w:val="a4"/>
        <w:spacing w:before="280" w:after="280"/>
        <w:rPr>
          <w:sz w:val="26"/>
        </w:rPr>
      </w:pPr>
    </w:p>
    <w:p w:rsidR="000C684A" w:rsidRDefault="000C684A" w:rsidP="000C684A">
      <w:pPr>
        <w:pStyle w:val="a4"/>
        <w:numPr>
          <w:ilvl w:val="0"/>
          <w:numId w:val="7"/>
        </w:numPr>
        <w:tabs>
          <w:tab w:val="clear" w:pos="709"/>
          <w:tab w:val="left" w:pos="0"/>
        </w:tabs>
        <w:spacing w:before="280" w:after="283"/>
        <w:rPr>
          <w:sz w:val="26"/>
        </w:rPr>
      </w:pPr>
      <w:r>
        <w:rPr>
          <w:b/>
          <w:sz w:val="26"/>
        </w:rPr>
        <w:t>Цены единиц оказания Услуг по размещению РИМ указаны за период/факт размещения:</w:t>
      </w:r>
    </w:p>
    <w:p w:rsidR="00724405" w:rsidRDefault="000C684A" w:rsidP="000C684A">
      <w:pPr>
        <w:rPr>
          <w:sz w:val="26"/>
        </w:rPr>
      </w:pPr>
      <w:r>
        <w:rPr>
          <w:sz w:val="26"/>
        </w:rPr>
        <w:t xml:space="preserve"> Распространение листовок по почтовым ящикам — за факт размещения.</w:t>
      </w:r>
    </w:p>
    <w:p w:rsidR="00E324AF" w:rsidRDefault="00E324AF" w:rsidP="000C684A">
      <w:pPr>
        <w:rPr>
          <w:sz w:val="26"/>
        </w:rPr>
      </w:pPr>
    </w:p>
    <w:tbl>
      <w:tblPr>
        <w:tblpPr w:leftFromText="180" w:rightFromText="180" w:horzAnchor="page" w:tblpX="989" w:tblpY="216"/>
        <w:tblW w:w="13585" w:type="dxa"/>
        <w:tblLayout w:type="fixed"/>
        <w:tblLook w:val="04A0" w:firstRow="1" w:lastRow="0" w:firstColumn="1" w:lastColumn="0" w:noHBand="0" w:noVBand="1"/>
      </w:tblPr>
      <w:tblGrid>
        <w:gridCol w:w="562"/>
        <w:gridCol w:w="430"/>
        <w:gridCol w:w="1271"/>
        <w:gridCol w:w="572"/>
        <w:gridCol w:w="166"/>
        <w:gridCol w:w="113"/>
        <w:gridCol w:w="737"/>
        <w:gridCol w:w="113"/>
        <w:gridCol w:w="738"/>
        <w:gridCol w:w="113"/>
        <w:gridCol w:w="737"/>
        <w:gridCol w:w="113"/>
        <w:gridCol w:w="738"/>
        <w:gridCol w:w="113"/>
        <w:gridCol w:w="737"/>
        <w:gridCol w:w="113"/>
        <w:gridCol w:w="738"/>
        <w:gridCol w:w="113"/>
        <w:gridCol w:w="850"/>
        <w:gridCol w:w="264"/>
        <w:gridCol w:w="709"/>
        <w:gridCol w:w="709"/>
        <w:gridCol w:w="709"/>
        <w:gridCol w:w="709"/>
        <w:gridCol w:w="709"/>
        <w:gridCol w:w="709"/>
      </w:tblGrid>
      <w:tr w:rsidR="008745E3" w:rsidTr="004921A9">
        <w:trPr>
          <w:gridAfter w:val="7"/>
          <w:wAfter w:w="4518" w:type="dxa"/>
          <w:trHeight w:val="261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45E3" w:rsidRPr="008745E3" w:rsidRDefault="008745E3" w:rsidP="004921A9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8745E3">
              <w:rPr>
                <w:rFonts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45E3" w:rsidRPr="008745E3" w:rsidRDefault="008745E3" w:rsidP="004921A9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8745E3">
              <w:rPr>
                <w:rFonts w:cs="Times New Roman"/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32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3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Стоимость, руб. без НДС</w:t>
            </w:r>
          </w:p>
        </w:tc>
        <w:tc>
          <w:tcPr>
            <w:tcW w:w="35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5E3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Стоимость, руб. с НДС</w:t>
            </w:r>
          </w:p>
        </w:tc>
      </w:tr>
      <w:tr w:rsidR="008745E3" w:rsidTr="004921A9">
        <w:trPr>
          <w:gridAfter w:val="7"/>
          <w:wAfter w:w="4518" w:type="dxa"/>
          <w:trHeight w:val="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 0 уровня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1 уровня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2 уровня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3 уровня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 0 уровня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1 уровня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>Города 2 уровня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0"/>
              </w:rPr>
            </w:pPr>
            <w:r w:rsidRPr="008745E3">
              <w:rPr>
                <w:rFonts w:cs="Times New Roman"/>
                <w:sz w:val="20"/>
              </w:rPr>
              <w:t xml:space="preserve">Города </w:t>
            </w:r>
            <w:r w:rsidRPr="008745E3">
              <w:rPr>
                <w:rFonts w:cs="Times New Roman"/>
                <w:sz w:val="20"/>
              </w:rPr>
              <w:br/>
              <w:t>3 уровня</w:t>
            </w:r>
          </w:p>
        </w:tc>
      </w:tr>
      <w:tr w:rsidR="00E365CC" w:rsidTr="004921A9">
        <w:trPr>
          <w:trHeight w:val="423"/>
        </w:trPr>
        <w:tc>
          <w:tcPr>
            <w:tcW w:w="906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E365CC" w:rsidRPr="008745E3" w:rsidRDefault="00E365CC" w:rsidP="004921A9">
            <w:pPr>
              <w:pStyle w:val="a7"/>
              <w:ind w:left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745E3">
              <w:rPr>
                <w:b/>
                <w:bCs/>
                <w:color w:val="000000"/>
                <w:sz w:val="22"/>
                <w:szCs w:val="22"/>
              </w:rPr>
              <w:t xml:space="preserve">Открытое размещение. </w:t>
            </w:r>
            <w:r w:rsidRPr="008745E3">
              <w:rPr>
                <w:b/>
                <w:bCs/>
                <w:sz w:val="22"/>
                <w:szCs w:val="22"/>
              </w:rPr>
              <w:t>Рассылка по почтовым ящикам</w:t>
            </w:r>
          </w:p>
          <w:p w:rsidR="00E365CC" w:rsidRPr="008745E3" w:rsidRDefault="00E365CC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b/>
                <w:bCs/>
                <w:sz w:val="22"/>
                <w:szCs w:val="22"/>
              </w:rPr>
              <w:t>Распространение листовок по почтовым ящикам, за 1 шт.</w:t>
            </w:r>
          </w:p>
        </w:tc>
        <w:tc>
          <w:tcPr>
            <w:tcW w:w="264" w:type="dxa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  <w:bookmarkStart w:id="3" w:name="_GoBack"/>
            <w:bookmarkEnd w:id="3"/>
          </w:p>
        </w:tc>
        <w:tc>
          <w:tcPr>
            <w:tcW w:w="709" w:type="dxa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</w:tr>
      <w:tr w:rsidR="00887B5A" w:rsidTr="004921A9">
        <w:trPr>
          <w:gridAfter w:val="7"/>
          <w:wAfter w:w="4518" w:type="dxa"/>
          <w:trHeight w:val="42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87B5A" w:rsidRPr="008745E3" w:rsidRDefault="00887B5A" w:rsidP="004921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745E3">
              <w:rPr>
                <w:rFonts w:cs="Times New Roman"/>
                <w:sz w:val="18"/>
                <w:szCs w:val="18"/>
              </w:rPr>
              <w:t>1.1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887B5A" w:rsidRPr="008745E3" w:rsidRDefault="00887B5A" w:rsidP="004921A9">
            <w:pPr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Формат А5, 1 размещение</w:t>
            </w:r>
          </w:p>
        </w:tc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B5A" w:rsidRPr="00640735" w:rsidRDefault="00887B5A" w:rsidP="004921A9">
            <w:r w:rsidRPr="00640735">
              <w:t>1,</w:t>
            </w:r>
            <w: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B5A" w:rsidRPr="00640735" w:rsidRDefault="00887B5A" w:rsidP="004921A9">
            <w:r w:rsidRPr="00640735">
              <w:t>1,3</w:t>
            </w: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B5A" w:rsidRPr="00640735" w:rsidRDefault="00887B5A" w:rsidP="004921A9">
            <w:r w:rsidRPr="00640735">
              <w:t>1,3</w:t>
            </w: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B5A" w:rsidRPr="00640735" w:rsidRDefault="00887B5A" w:rsidP="004921A9">
            <w:r w:rsidRPr="00640735">
              <w:t>1,3</w:t>
            </w:r>
            <w: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B5A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1,38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B5A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1,59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7B5A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4921A9">
              <w:rPr>
                <w:rFonts w:cs="Times New Roman"/>
                <w:sz w:val="22"/>
                <w:szCs w:val="22"/>
              </w:rPr>
              <w:t>,</w:t>
            </w:r>
            <w:r>
              <w:rPr>
                <w:rFonts w:cs="Times New Roman"/>
                <w:sz w:val="22"/>
                <w:szCs w:val="22"/>
              </w:rPr>
              <w:t>59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7B5A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1,63</w:t>
            </w:r>
          </w:p>
        </w:tc>
      </w:tr>
      <w:tr w:rsidR="008745E3" w:rsidTr="004921A9">
        <w:trPr>
          <w:gridAfter w:val="7"/>
          <w:wAfter w:w="4518" w:type="dxa"/>
          <w:trHeight w:val="52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745E3">
              <w:rPr>
                <w:rFonts w:cs="Times New Roman"/>
                <w:sz w:val="18"/>
                <w:szCs w:val="18"/>
              </w:rPr>
              <w:t>1.2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365CC" w:rsidRPr="008745E3" w:rsidRDefault="00E365CC" w:rsidP="004921A9">
            <w:pPr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Формат евро-</w:t>
            </w:r>
            <w:proofErr w:type="spellStart"/>
            <w:r w:rsidRPr="008745E3">
              <w:rPr>
                <w:rFonts w:cs="Times New Roman"/>
                <w:sz w:val="22"/>
                <w:szCs w:val="22"/>
              </w:rPr>
              <w:t>флаер</w:t>
            </w:r>
            <w:proofErr w:type="spellEnd"/>
            <w:r w:rsidRPr="008745E3">
              <w:rPr>
                <w:rFonts w:cs="Times New Roman"/>
                <w:sz w:val="22"/>
                <w:szCs w:val="22"/>
              </w:rPr>
              <w:t xml:space="preserve"> (100*210 мм), 1 размещение</w:t>
            </w:r>
          </w:p>
        </w:tc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887B5A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E365CC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8745E3">
              <w:rPr>
                <w:rFonts w:cs="Times New Roman"/>
                <w:sz w:val="22"/>
                <w:szCs w:val="22"/>
              </w:rPr>
              <w:t>1,3</w:t>
            </w:r>
            <w:r w:rsidR="00887B5A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1,3</w:t>
            </w:r>
            <w:r w:rsidR="00887B5A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1,3</w:t>
            </w:r>
            <w:r w:rsidR="00887B5A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</w:t>
            </w:r>
            <w:r w:rsidR="00887B5A">
              <w:rPr>
                <w:rFonts w:cs="Times New Roman"/>
                <w:sz w:val="22"/>
                <w:szCs w:val="22"/>
              </w:rPr>
              <w:t>59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CC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</w:t>
            </w:r>
            <w:r w:rsidR="00887B5A">
              <w:rPr>
                <w:rFonts w:cs="Times New Roman"/>
                <w:sz w:val="22"/>
                <w:szCs w:val="22"/>
              </w:rPr>
              <w:t>59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5CC" w:rsidRPr="008745E3" w:rsidRDefault="008745E3" w:rsidP="004921A9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</w:t>
            </w:r>
            <w:r w:rsidR="00887B5A">
              <w:rPr>
                <w:rFonts w:cs="Times New Roman"/>
                <w:sz w:val="22"/>
                <w:szCs w:val="22"/>
              </w:rPr>
              <w:t>59</w:t>
            </w:r>
          </w:p>
        </w:tc>
      </w:tr>
      <w:tr w:rsidR="008745E3" w:rsidTr="004921A9">
        <w:trPr>
          <w:gridAfter w:val="7"/>
          <w:wAfter w:w="4518" w:type="dxa"/>
          <w:trHeight w:val="525"/>
        </w:trPr>
        <w:tc>
          <w:tcPr>
            <w:tcW w:w="562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</w:tcBorders>
            <w:shd w:val="clear" w:color="000000" w:fill="FFFFFF"/>
            <w:vAlign w:val="bottom"/>
          </w:tcPr>
          <w:p w:rsidR="00E365CC" w:rsidRDefault="00E365CC" w:rsidP="004921A9">
            <w:pPr>
              <w:rPr>
                <w:rFonts w:cs="Times New Roman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</w:tcBorders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</w:tcBorders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365CC" w:rsidRDefault="00E365CC" w:rsidP="004921A9">
            <w:pPr>
              <w:jc w:val="center"/>
              <w:rPr>
                <w:rFonts w:cs="Times New Roman"/>
              </w:rPr>
            </w:pPr>
          </w:p>
        </w:tc>
      </w:tr>
      <w:tr w:rsidR="004921A9" w:rsidTr="004921A9">
        <w:trPr>
          <w:gridAfter w:val="25"/>
          <w:wAfter w:w="13023" w:type="dxa"/>
          <w:trHeight w:val="525"/>
        </w:trPr>
        <w:tc>
          <w:tcPr>
            <w:tcW w:w="562" w:type="dxa"/>
            <w:shd w:val="clear" w:color="auto" w:fill="auto"/>
            <w:vAlign w:val="bottom"/>
          </w:tcPr>
          <w:p w:rsidR="004921A9" w:rsidRDefault="004921A9" w:rsidP="004921A9">
            <w:pPr>
              <w:jc w:val="center"/>
              <w:rPr>
                <w:rFonts w:cs="Times New Roman"/>
              </w:rPr>
            </w:pPr>
          </w:p>
        </w:tc>
      </w:tr>
      <w:tr w:rsidR="004921A9" w:rsidTr="004921A9">
        <w:trPr>
          <w:gridAfter w:val="7"/>
          <w:wAfter w:w="4518" w:type="dxa"/>
          <w:trHeight w:val="525"/>
        </w:trPr>
        <w:tc>
          <w:tcPr>
            <w:tcW w:w="992" w:type="dxa"/>
            <w:gridSpan w:val="2"/>
            <w:shd w:val="clear" w:color="auto" w:fill="FFFFFF" w:themeFill="background1"/>
          </w:tcPr>
          <w:p w:rsidR="004921A9" w:rsidRDefault="004921A9" w:rsidP="004921A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271" w:type="dxa"/>
            <w:shd w:val="clear" w:color="auto" w:fill="FFFFFF" w:themeFill="background1"/>
          </w:tcPr>
          <w:p w:rsidR="004921A9" w:rsidRDefault="004921A9" w:rsidP="004921A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572" w:type="dxa"/>
            <w:shd w:val="clear" w:color="auto" w:fill="FFFFFF" w:themeFill="background1"/>
          </w:tcPr>
          <w:p w:rsidR="004921A9" w:rsidRDefault="004921A9" w:rsidP="004921A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016" w:type="dxa"/>
            <w:gridSpan w:val="3"/>
            <w:shd w:val="clear" w:color="auto" w:fill="FFFFFF" w:themeFill="background1"/>
          </w:tcPr>
          <w:p w:rsidR="004921A9" w:rsidRDefault="004921A9" w:rsidP="004921A9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5216" w:type="dxa"/>
            <w:gridSpan w:val="12"/>
            <w:shd w:val="clear" w:color="auto" w:fill="FFFFFF" w:themeFill="background1"/>
            <w:vAlign w:val="bottom"/>
          </w:tcPr>
          <w:p w:rsidR="004921A9" w:rsidRDefault="004921A9" w:rsidP="004921A9">
            <w:pPr>
              <w:jc w:val="center"/>
              <w:rPr>
                <w:rFonts w:cs="Times New Roman"/>
                <w:b/>
              </w:rPr>
            </w:pPr>
          </w:p>
        </w:tc>
      </w:tr>
    </w:tbl>
    <w:p w:rsidR="00E324AF" w:rsidRDefault="00E324AF" w:rsidP="000C684A"/>
    <w:sectPr w:rsidR="00E324AF" w:rsidSect="004921A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53678"/>
    <w:multiLevelType w:val="multilevel"/>
    <w:tmpl w:val="A308DF56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1" w15:restartNumberingAfterBreak="0">
    <w:nsid w:val="2E3B3E20"/>
    <w:multiLevelType w:val="multilevel"/>
    <w:tmpl w:val="3E4EB586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2" w15:restartNumberingAfterBreak="0">
    <w:nsid w:val="3BDE7030"/>
    <w:multiLevelType w:val="multilevel"/>
    <w:tmpl w:val="8348CA8E"/>
    <w:lvl w:ilvl="0">
      <w:start w:val="2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3" w15:restartNumberingAfterBreak="0">
    <w:nsid w:val="3E8E118E"/>
    <w:multiLevelType w:val="multilevel"/>
    <w:tmpl w:val="4322D5CC"/>
    <w:lvl w:ilvl="0">
      <w:start w:val="6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4" w15:restartNumberingAfterBreak="0">
    <w:nsid w:val="3F7D548C"/>
    <w:multiLevelType w:val="multilevel"/>
    <w:tmpl w:val="7B001B94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2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4" w:hanging="36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47026801"/>
    <w:multiLevelType w:val="multilevel"/>
    <w:tmpl w:val="54E66874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abstractNum w:abstractNumId="6" w15:restartNumberingAfterBreak="0">
    <w:nsid w:val="4AF6004B"/>
    <w:multiLevelType w:val="multilevel"/>
    <w:tmpl w:val="E36C26A8"/>
    <w:lvl w:ilvl="0">
      <w:start w:val="5"/>
      <w:numFmt w:val="decimal"/>
      <w:lvlText w:val="%1."/>
      <w:lvlJc w:val="left"/>
      <w:pPr>
        <w:tabs>
          <w:tab w:val="num" w:pos="709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0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0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0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0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0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0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0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0" w:hanging="283"/>
      </w:pPr>
    </w:lvl>
  </w:abstractNum>
  <w:abstractNum w:abstractNumId="7" w15:restartNumberingAfterBreak="0">
    <w:nsid w:val="608E6B02"/>
    <w:multiLevelType w:val="multilevel"/>
    <w:tmpl w:val="04E4E962"/>
    <w:lvl w:ilvl="0">
      <w:start w:val="1"/>
      <w:numFmt w:val="bullet"/>
      <w:lvlText w:val=""/>
      <w:lvlJc w:val="left"/>
      <w:pPr>
        <w:tabs>
          <w:tab w:val="num" w:pos="709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0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0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0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0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0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0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CB"/>
    <w:rsid w:val="000C684A"/>
    <w:rsid w:val="00305CE7"/>
    <w:rsid w:val="004921A9"/>
    <w:rsid w:val="005F6D19"/>
    <w:rsid w:val="00724405"/>
    <w:rsid w:val="008745E3"/>
    <w:rsid w:val="00887B5A"/>
    <w:rsid w:val="00975E2C"/>
    <w:rsid w:val="00E324AF"/>
    <w:rsid w:val="00E365CC"/>
    <w:rsid w:val="00F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8ECD"/>
  <w15:chartTrackingRefBased/>
  <w15:docId w15:val="{088E0CCB-511C-4573-8537-EF90BC5B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C684A"/>
    <w:pPr>
      <w:suppressAutoHyphens/>
      <w:spacing w:after="0" w:line="240" w:lineRule="auto"/>
    </w:pPr>
    <w:rPr>
      <w:rFonts w:ascii="Times New Roman" w:eastAsia="Tahoma" w:hAnsi="Times New Roman" w:cs="Noto Sans"/>
      <w:color w:val="000000"/>
      <w:sz w:val="24"/>
      <w:szCs w:val="20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0C684A"/>
    <w:pPr>
      <w:jc w:val="both"/>
    </w:pPr>
    <w:rPr>
      <w:sz w:val="20"/>
    </w:rPr>
  </w:style>
  <w:style w:type="character" w:customStyle="1" w:styleId="a5">
    <w:name w:val="Основной текст Знак"/>
    <w:basedOn w:val="a1"/>
    <w:link w:val="a4"/>
    <w:rsid w:val="000C684A"/>
    <w:rPr>
      <w:rFonts w:ascii="Times New Roman" w:eastAsia="Tahoma" w:hAnsi="Times New Roman" w:cs="Noto Sans"/>
      <w:color w:val="000000"/>
      <w:sz w:val="20"/>
      <w:szCs w:val="20"/>
      <w:lang w:eastAsia="zh-CN" w:bidi="hi-IN"/>
    </w:rPr>
  </w:style>
  <w:style w:type="character" w:customStyle="1" w:styleId="a6">
    <w:name w:val="Абзац списка Знак"/>
    <w:link w:val="a7"/>
    <w:uiPriority w:val="34"/>
    <w:qFormat/>
    <w:locked/>
    <w:rsid w:val="00E324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0"/>
    <w:link w:val="a6"/>
    <w:uiPriority w:val="34"/>
    <w:qFormat/>
    <w:rsid w:val="00E324AF"/>
    <w:pPr>
      <w:suppressAutoHyphens w:val="0"/>
      <w:ind w:left="708"/>
    </w:pPr>
    <w:rPr>
      <w:rFonts w:eastAsia="Times New Roman" w:cs="Times New Roman"/>
      <w:color w:val="auto"/>
      <w:szCs w:val="24"/>
      <w:lang w:eastAsia="ru-RU" w:bidi="ar-SA"/>
    </w:rPr>
  </w:style>
  <w:style w:type="paragraph" w:customStyle="1" w:styleId="a">
    <w:name w:val="р"/>
    <w:basedOn w:val="a0"/>
    <w:qFormat/>
    <w:rsid w:val="00E324AF"/>
    <w:pPr>
      <w:keepNext/>
      <w:keepLines/>
      <w:numPr>
        <w:numId w:val="8"/>
      </w:numPr>
      <w:suppressLineNumbers/>
      <w:jc w:val="center"/>
    </w:pPr>
    <w:rPr>
      <w:rFonts w:eastAsia="Times New Roman" w:cs="Times New Roman"/>
      <w:b/>
      <w:color w:val="auto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Кобзева Ольга Васильевна</dc:creator>
  <cp:keywords/>
  <dc:description/>
  <cp:lastModifiedBy>Померанцева Анна Владимировна</cp:lastModifiedBy>
  <cp:revision>9</cp:revision>
  <dcterms:created xsi:type="dcterms:W3CDTF">2026-10-09T05:32:00Z</dcterms:created>
  <dcterms:modified xsi:type="dcterms:W3CDTF">2026-10-22T05:17:00Z</dcterms:modified>
</cp:coreProperties>
</file>