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579744" w14:textId="77777777" w:rsidR="00565D66" w:rsidRDefault="00565D66">
      <w:pPr>
        <w:rPr>
          <w:rFonts w:eastAsia="Times New Roman" w:cs="Times New Roman"/>
          <w:bCs/>
          <w:spacing w:val="-7"/>
          <w:szCs w:val="28"/>
          <w:lang w:val="en-US" w:eastAsia="ru-RU"/>
        </w:rPr>
      </w:pPr>
      <w:bookmarkStart w:id="0" w:name="_GoBack"/>
      <w:bookmarkEnd w:id="0"/>
    </w:p>
    <w:p w14:paraId="3052F940" w14:textId="77777777" w:rsidR="00565D66" w:rsidRDefault="00565D66">
      <w:pPr>
        <w:widowControl w:val="0"/>
        <w:spacing w:after="0" w:line="240" w:lineRule="auto"/>
        <w:jc w:val="right"/>
        <w:rPr>
          <w:rFonts w:eastAsia="Times New Roman" w:cs="Times New Roman"/>
          <w:szCs w:val="28"/>
          <w:lang w:eastAsia="ru-RU"/>
        </w:rPr>
      </w:pPr>
    </w:p>
    <w:p w14:paraId="7A30D54D" w14:textId="77777777" w:rsidR="00565D66" w:rsidRDefault="00565D66">
      <w:pPr>
        <w:widowControl w:val="0"/>
        <w:spacing w:after="0" w:line="240" w:lineRule="auto"/>
        <w:jc w:val="right"/>
        <w:rPr>
          <w:rFonts w:eastAsia="Times New Roman" w:cs="Times New Roman"/>
          <w:szCs w:val="28"/>
          <w:lang w:eastAsia="ru-RU"/>
        </w:rPr>
      </w:pPr>
    </w:p>
    <w:p w14:paraId="3E73EEFF" w14:textId="77777777" w:rsidR="00565D66" w:rsidRDefault="00565D66">
      <w:pPr>
        <w:widowControl w:val="0"/>
        <w:spacing w:after="0" w:line="240" w:lineRule="auto"/>
        <w:jc w:val="right"/>
        <w:rPr>
          <w:rFonts w:eastAsia="Times New Roman" w:cs="Times New Roman"/>
          <w:szCs w:val="28"/>
          <w:lang w:eastAsia="ru-RU"/>
        </w:rPr>
      </w:pPr>
    </w:p>
    <w:p w14:paraId="00A48894" w14:textId="77777777" w:rsidR="00565D66" w:rsidRDefault="00565D66">
      <w:pPr>
        <w:widowControl w:val="0"/>
        <w:spacing w:after="0" w:line="240" w:lineRule="auto"/>
        <w:jc w:val="right"/>
        <w:rPr>
          <w:rFonts w:eastAsia="Times New Roman" w:cs="Times New Roman"/>
          <w:szCs w:val="28"/>
          <w:lang w:eastAsia="ru-RU"/>
        </w:rPr>
      </w:pPr>
    </w:p>
    <w:p w14:paraId="4318445F" w14:textId="77777777" w:rsidR="00565D66" w:rsidRDefault="00565D66">
      <w:pPr>
        <w:widowControl w:val="0"/>
        <w:spacing w:after="0" w:line="240" w:lineRule="auto"/>
        <w:rPr>
          <w:rFonts w:eastAsia="Times New Roman" w:cs="Times New Roman"/>
          <w:szCs w:val="28"/>
          <w:lang w:eastAsia="ru-RU"/>
        </w:rPr>
      </w:pPr>
    </w:p>
    <w:p w14:paraId="1503C99B" w14:textId="77777777" w:rsidR="00565D66" w:rsidRDefault="00565D66">
      <w:pPr>
        <w:widowControl w:val="0"/>
        <w:spacing w:after="0" w:line="240" w:lineRule="auto"/>
        <w:rPr>
          <w:rFonts w:eastAsia="Times New Roman" w:cs="Times New Roman"/>
          <w:szCs w:val="28"/>
          <w:lang w:eastAsia="ru-RU"/>
        </w:rPr>
      </w:pPr>
    </w:p>
    <w:p w14:paraId="4D59FD20" w14:textId="77777777" w:rsidR="00565D66" w:rsidRDefault="00565D66">
      <w:pPr>
        <w:widowControl w:val="0"/>
        <w:spacing w:after="0" w:line="240" w:lineRule="auto"/>
        <w:rPr>
          <w:rFonts w:eastAsia="Times New Roman" w:cs="Times New Roman"/>
          <w:szCs w:val="28"/>
          <w:lang w:eastAsia="ru-RU"/>
        </w:rPr>
      </w:pPr>
    </w:p>
    <w:p w14:paraId="105088D9" w14:textId="77777777" w:rsidR="00565D66" w:rsidRDefault="00565D66">
      <w:pPr>
        <w:widowControl w:val="0"/>
        <w:spacing w:after="0" w:line="240" w:lineRule="auto"/>
        <w:rPr>
          <w:rFonts w:eastAsia="Times New Roman" w:cs="Times New Roman"/>
          <w:szCs w:val="28"/>
          <w:lang w:eastAsia="ru-RU"/>
        </w:rPr>
      </w:pPr>
    </w:p>
    <w:p w14:paraId="7C9EA699" w14:textId="77777777" w:rsidR="00565D66" w:rsidRDefault="00565D66">
      <w:pPr>
        <w:widowControl w:val="0"/>
        <w:spacing w:after="0" w:line="240" w:lineRule="auto"/>
        <w:rPr>
          <w:rFonts w:eastAsia="Times New Roman" w:cs="Times New Roman"/>
          <w:szCs w:val="28"/>
          <w:lang w:eastAsia="ru-RU"/>
        </w:rPr>
      </w:pPr>
    </w:p>
    <w:p w14:paraId="6D6A3D81" w14:textId="77777777" w:rsidR="00565D66" w:rsidRDefault="00565D66">
      <w:pPr>
        <w:widowControl w:val="0"/>
        <w:spacing w:after="0" w:line="240" w:lineRule="auto"/>
        <w:rPr>
          <w:rFonts w:eastAsia="Times New Roman" w:cs="Times New Roman"/>
          <w:szCs w:val="28"/>
          <w:lang w:eastAsia="ru-RU"/>
        </w:rPr>
      </w:pPr>
    </w:p>
    <w:p w14:paraId="1FC67CDE" w14:textId="77777777" w:rsidR="00565D66" w:rsidRDefault="00565D66">
      <w:pPr>
        <w:widowControl w:val="0"/>
        <w:spacing w:after="0" w:line="240" w:lineRule="auto"/>
        <w:rPr>
          <w:rFonts w:eastAsia="Times New Roman" w:cs="Times New Roman"/>
          <w:szCs w:val="28"/>
          <w:lang w:eastAsia="ru-RU"/>
        </w:rPr>
      </w:pPr>
    </w:p>
    <w:p w14:paraId="1CB125FF" w14:textId="77777777" w:rsidR="00565D66" w:rsidRDefault="00565D66">
      <w:pPr>
        <w:widowControl w:val="0"/>
        <w:spacing w:after="0" w:line="240" w:lineRule="auto"/>
        <w:jc w:val="center"/>
        <w:rPr>
          <w:rFonts w:eastAsia="Calibri" w:cs="Times New Roman"/>
          <w:szCs w:val="28"/>
        </w:rPr>
      </w:pPr>
    </w:p>
    <w:p w14:paraId="530B56D7" w14:textId="77777777" w:rsidR="00565D66" w:rsidRDefault="00565D66">
      <w:pPr>
        <w:widowControl w:val="0"/>
        <w:spacing w:after="0" w:line="240" w:lineRule="auto"/>
        <w:jc w:val="center"/>
        <w:rPr>
          <w:rFonts w:eastAsia="Calibri" w:cs="Times New Roman"/>
          <w:szCs w:val="28"/>
        </w:rPr>
      </w:pPr>
    </w:p>
    <w:p w14:paraId="750F6093" w14:textId="77777777" w:rsidR="00565D66" w:rsidRDefault="009451FE">
      <w:pPr>
        <w:widowControl w:val="0"/>
        <w:spacing w:after="0" w:line="240" w:lineRule="auto"/>
        <w:jc w:val="center"/>
        <w:rPr>
          <w:rFonts w:eastAsia="Calibri" w:cs="Times New Roman"/>
          <w:szCs w:val="28"/>
        </w:rPr>
      </w:pPr>
      <w:r>
        <w:rPr>
          <w:rFonts w:eastAsia="Calibri" w:cs="Times New Roman"/>
          <w:szCs w:val="28"/>
        </w:rPr>
        <w:t>ТЕХНИЧЕСКОЕ ЗАДАНИЕ</w:t>
      </w:r>
    </w:p>
    <w:p w14:paraId="69F8EBE0" w14:textId="77777777" w:rsidR="00565D66" w:rsidRDefault="00565D66">
      <w:pPr>
        <w:widowControl w:val="0"/>
        <w:spacing w:after="0" w:line="240" w:lineRule="auto"/>
        <w:rPr>
          <w:rFonts w:eastAsia="Calibri" w:cs="Times New Roman"/>
          <w:szCs w:val="28"/>
        </w:rPr>
      </w:pPr>
    </w:p>
    <w:p w14:paraId="0D7DCF9D" w14:textId="77777777" w:rsidR="00565D66" w:rsidRDefault="009451FE">
      <w:pPr>
        <w:widowControl w:val="0"/>
        <w:spacing w:after="0" w:line="240" w:lineRule="auto"/>
        <w:jc w:val="center"/>
        <w:rPr>
          <w:rFonts w:eastAsia="Times New Roman" w:cs="Times New Roman"/>
          <w:szCs w:val="24"/>
          <w:lang w:eastAsia="ru-RU"/>
        </w:rPr>
      </w:pPr>
      <w:r>
        <w:rPr>
          <w:rFonts w:eastAsia="Times New Roman" w:cs="Times New Roman"/>
          <w:bCs/>
          <w:szCs w:val="28"/>
          <w:lang w:eastAsia="ru-RU"/>
        </w:rPr>
        <w:t>на поставку аккумуляторных батарей для транспортных средств для нужд УФПС "Татарстан почтасы".</w:t>
      </w:r>
    </w:p>
    <w:p w14:paraId="2E926858" w14:textId="77777777" w:rsidR="00565D66" w:rsidRDefault="00565D66">
      <w:pPr>
        <w:widowControl w:val="0"/>
        <w:spacing w:after="0" w:line="240" w:lineRule="auto"/>
        <w:jc w:val="center"/>
        <w:rPr>
          <w:rFonts w:eastAsia="Times New Roman" w:cs="Times New Roman"/>
          <w:sz w:val="24"/>
          <w:szCs w:val="24"/>
          <w:lang w:eastAsia="ru-RU"/>
        </w:rPr>
      </w:pPr>
    </w:p>
    <w:p w14:paraId="41B9B52F" w14:textId="77777777" w:rsidR="00565D66" w:rsidRDefault="00565D66">
      <w:pPr>
        <w:widowControl w:val="0"/>
        <w:spacing w:after="0" w:line="240" w:lineRule="auto"/>
        <w:jc w:val="center"/>
        <w:rPr>
          <w:rFonts w:eastAsia="Times New Roman" w:cs="Times New Roman"/>
          <w:sz w:val="24"/>
          <w:szCs w:val="24"/>
          <w:lang w:eastAsia="ru-RU"/>
        </w:rPr>
      </w:pPr>
    </w:p>
    <w:p w14:paraId="0C68B547" w14:textId="77777777" w:rsidR="00565D66" w:rsidRDefault="00565D66">
      <w:pPr>
        <w:widowControl w:val="0"/>
        <w:spacing w:after="0" w:line="240" w:lineRule="auto"/>
        <w:jc w:val="center"/>
        <w:rPr>
          <w:rFonts w:eastAsia="Times New Roman" w:cs="Times New Roman"/>
          <w:sz w:val="24"/>
          <w:szCs w:val="24"/>
          <w:lang w:eastAsia="ru-RU"/>
        </w:rPr>
      </w:pPr>
    </w:p>
    <w:p w14:paraId="27FF192B" w14:textId="77777777" w:rsidR="00565D66" w:rsidRDefault="00565D66">
      <w:pPr>
        <w:widowControl w:val="0"/>
        <w:spacing w:after="0" w:line="240" w:lineRule="auto"/>
        <w:jc w:val="center"/>
        <w:rPr>
          <w:rFonts w:eastAsia="Times New Roman" w:cs="Times New Roman"/>
          <w:sz w:val="24"/>
          <w:szCs w:val="24"/>
          <w:lang w:eastAsia="ru-RU"/>
        </w:rPr>
      </w:pPr>
    </w:p>
    <w:p w14:paraId="00755F31" w14:textId="77777777" w:rsidR="00565D66" w:rsidRDefault="00565D66">
      <w:pPr>
        <w:widowControl w:val="0"/>
        <w:spacing w:after="0" w:line="240" w:lineRule="auto"/>
        <w:jc w:val="center"/>
        <w:rPr>
          <w:rFonts w:eastAsia="Times New Roman" w:cs="Times New Roman"/>
          <w:sz w:val="24"/>
          <w:szCs w:val="24"/>
          <w:lang w:eastAsia="ru-RU"/>
        </w:rPr>
      </w:pPr>
    </w:p>
    <w:p w14:paraId="31D182BD" w14:textId="77777777" w:rsidR="00565D66" w:rsidRDefault="00565D66">
      <w:pPr>
        <w:widowControl w:val="0"/>
        <w:spacing w:after="0" w:line="240" w:lineRule="auto"/>
        <w:jc w:val="center"/>
        <w:rPr>
          <w:rFonts w:eastAsia="Times New Roman" w:cs="Times New Roman"/>
          <w:sz w:val="24"/>
          <w:szCs w:val="24"/>
          <w:lang w:eastAsia="ru-RU"/>
        </w:rPr>
      </w:pPr>
    </w:p>
    <w:p w14:paraId="4D915F62" w14:textId="77777777" w:rsidR="00565D66" w:rsidRDefault="00565D66">
      <w:pPr>
        <w:widowControl w:val="0"/>
        <w:spacing w:after="0" w:line="240" w:lineRule="auto"/>
        <w:jc w:val="center"/>
        <w:rPr>
          <w:rFonts w:eastAsia="Times New Roman" w:cs="Times New Roman"/>
          <w:sz w:val="24"/>
          <w:szCs w:val="24"/>
          <w:lang w:eastAsia="ru-RU"/>
        </w:rPr>
      </w:pPr>
    </w:p>
    <w:p w14:paraId="5D0505F5" w14:textId="77777777" w:rsidR="00565D66" w:rsidRDefault="00565D66">
      <w:pPr>
        <w:widowControl w:val="0"/>
        <w:spacing w:after="0" w:line="240" w:lineRule="auto"/>
        <w:jc w:val="center"/>
        <w:rPr>
          <w:rFonts w:eastAsia="Times New Roman" w:cs="Times New Roman"/>
          <w:sz w:val="24"/>
          <w:szCs w:val="24"/>
          <w:lang w:eastAsia="ru-RU"/>
        </w:rPr>
      </w:pPr>
    </w:p>
    <w:p w14:paraId="24C277F3" w14:textId="77777777" w:rsidR="00565D66" w:rsidRDefault="00565D66">
      <w:pPr>
        <w:widowControl w:val="0"/>
        <w:spacing w:after="0" w:line="240" w:lineRule="auto"/>
        <w:jc w:val="center"/>
        <w:rPr>
          <w:rFonts w:eastAsia="Times New Roman" w:cs="Times New Roman"/>
          <w:sz w:val="24"/>
          <w:szCs w:val="24"/>
          <w:lang w:eastAsia="ru-RU"/>
        </w:rPr>
      </w:pPr>
    </w:p>
    <w:p w14:paraId="538066FD" w14:textId="77777777" w:rsidR="00565D66" w:rsidRDefault="00565D66">
      <w:pPr>
        <w:widowControl w:val="0"/>
        <w:spacing w:after="0" w:line="240" w:lineRule="auto"/>
        <w:jc w:val="center"/>
        <w:rPr>
          <w:rFonts w:eastAsia="Times New Roman" w:cs="Times New Roman"/>
          <w:sz w:val="24"/>
          <w:szCs w:val="24"/>
          <w:lang w:eastAsia="ru-RU"/>
        </w:rPr>
      </w:pPr>
    </w:p>
    <w:p w14:paraId="7FFBDD36" w14:textId="77777777" w:rsidR="00565D66" w:rsidRDefault="00565D66">
      <w:pPr>
        <w:widowControl w:val="0"/>
        <w:spacing w:after="0" w:line="240" w:lineRule="auto"/>
        <w:jc w:val="center"/>
        <w:rPr>
          <w:rFonts w:eastAsia="Times New Roman" w:cs="Times New Roman"/>
          <w:sz w:val="24"/>
          <w:szCs w:val="24"/>
          <w:lang w:eastAsia="ru-RU"/>
        </w:rPr>
      </w:pPr>
    </w:p>
    <w:p w14:paraId="7C6250A2" w14:textId="77777777" w:rsidR="00565D66" w:rsidRDefault="00565D66">
      <w:pPr>
        <w:widowControl w:val="0"/>
        <w:spacing w:after="0" w:line="240" w:lineRule="auto"/>
        <w:jc w:val="center"/>
        <w:rPr>
          <w:rFonts w:eastAsia="Times New Roman" w:cs="Times New Roman"/>
          <w:sz w:val="24"/>
          <w:szCs w:val="24"/>
          <w:lang w:eastAsia="ru-RU"/>
        </w:rPr>
      </w:pPr>
    </w:p>
    <w:p w14:paraId="62BC45F8" w14:textId="77777777" w:rsidR="00565D66" w:rsidRDefault="00565D66">
      <w:pPr>
        <w:widowControl w:val="0"/>
        <w:spacing w:after="0" w:line="240" w:lineRule="auto"/>
        <w:jc w:val="center"/>
        <w:rPr>
          <w:rFonts w:eastAsia="Times New Roman" w:cs="Times New Roman"/>
          <w:sz w:val="24"/>
          <w:szCs w:val="24"/>
          <w:lang w:eastAsia="ru-RU"/>
        </w:rPr>
      </w:pPr>
    </w:p>
    <w:p w14:paraId="6BD52351" w14:textId="77777777" w:rsidR="00565D66" w:rsidRDefault="00565D66">
      <w:pPr>
        <w:widowControl w:val="0"/>
        <w:spacing w:after="0" w:line="240" w:lineRule="auto"/>
        <w:jc w:val="center"/>
        <w:rPr>
          <w:rFonts w:eastAsia="Times New Roman" w:cs="Times New Roman"/>
          <w:sz w:val="24"/>
          <w:szCs w:val="24"/>
          <w:lang w:eastAsia="ru-RU"/>
        </w:rPr>
      </w:pPr>
    </w:p>
    <w:p w14:paraId="6AB8CDAA" w14:textId="77777777" w:rsidR="00565D66" w:rsidRDefault="00565D66">
      <w:pPr>
        <w:widowControl w:val="0"/>
        <w:spacing w:after="0" w:line="240" w:lineRule="auto"/>
        <w:jc w:val="center"/>
        <w:rPr>
          <w:rFonts w:eastAsia="Times New Roman" w:cs="Times New Roman"/>
          <w:sz w:val="24"/>
          <w:szCs w:val="24"/>
          <w:lang w:eastAsia="ru-RU"/>
        </w:rPr>
      </w:pPr>
    </w:p>
    <w:p w14:paraId="4EB6DAAF" w14:textId="77777777" w:rsidR="00565D66" w:rsidRDefault="00565D66">
      <w:pPr>
        <w:widowControl w:val="0"/>
        <w:spacing w:after="0" w:line="240" w:lineRule="auto"/>
        <w:jc w:val="center"/>
        <w:rPr>
          <w:rFonts w:eastAsia="Times New Roman" w:cs="Times New Roman"/>
          <w:sz w:val="24"/>
          <w:szCs w:val="24"/>
          <w:lang w:eastAsia="ru-RU"/>
        </w:rPr>
      </w:pPr>
    </w:p>
    <w:p w14:paraId="57F042F1" w14:textId="77777777" w:rsidR="00565D66" w:rsidRDefault="00565D66">
      <w:pPr>
        <w:widowControl w:val="0"/>
        <w:spacing w:after="0" w:line="240" w:lineRule="auto"/>
        <w:jc w:val="center"/>
        <w:rPr>
          <w:rFonts w:eastAsia="Times New Roman" w:cs="Times New Roman"/>
          <w:sz w:val="24"/>
          <w:szCs w:val="24"/>
          <w:lang w:eastAsia="ru-RU"/>
        </w:rPr>
      </w:pPr>
    </w:p>
    <w:p w14:paraId="3744E973" w14:textId="77777777" w:rsidR="00565D66" w:rsidRDefault="00565D66">
      <w:pPr>
        <w:widowControl w:val="0"/>
        <w:spacing w:after="0" w:line="240" w:lineRule="auto"/>
        <w:jc w:val="center"/>
        <w:rPr>
          <w:rFonts w:eastAsia="Times New Roman" w:cs="Times New Roman"/>
          <w:sz w:val="24"/>
          <w:szCs w:val="24"/>
          <w:lang w:eastAsia="ru-RU"/>
        </w:rPr>
      </w:pPr>
    </w:p>
    <w:p w14:paraId="69BCA8B5" w14:textId="77777777" w:rsidR="00565D66" w:rsidRDefault="00565D66">
      <w:pPr>
        <w:widowControl w:val="0"/>
        <w:spacing w:after="0" w:line="240" w:lineRule="auto"/>
        <w:jc w:val="center"/>
        <w:rPr>
          <w:rFonts w:eastAsia="Times New Roman" w:cs="Times New Roman"/>
          <w:sz w:val="24"/>
          <w:szCs w:val="24"/>
          <w:lang w:eastAsia="ru-RU"/>
        </w:rPr>
      </w:pPr>
    </w:p>
    <w:p w14:paraId="05A10FFC" w14:textId="77777777" w:rsidR="00565D66" w:rsidRDefault="00565D66">
      <w:pPr>
        <w:widowControl w:val="0"/>
        <w:spacing w:after="0" w:line="240" w:lineRule="auto"/>
        <w:jc w:val="center"/>
        <w:rPr>
          <w:rFonts w:eastAsia="Times New Roman" w:cs="Times New Roman"/>
          <w:sz w:val="24"/>
          <w:szCs w:val="24"/>
          <w:lang w:eastAsia="ru-RU"/>
        </w:rPr>
      </w:pPr>
    </w:p>
    <w:p w14:paraId="0EEEDD10" w14:textId="77777777" w:rsidR="00565D66" w:rsidRDefault="00565D66">
      <w:pPr>
        <w:widowControl w:val="0"/>
        <w:spacing w:after="0" w:line="240" w:lineRule="auto"/>
        <w:jc w:val="center"/>
        <w:rPr>
          <w:rFonts w:eastAsia="Times New Roman" w:cs="Times New Roman"/>
          <w:sz w:val="24"/>
          <w:szCs w:val="24"/>
          <w:lang w:eastAsia="ru-RU"/>
        </w:rPr>
      </w:pPr>
    </w:p>
    <w:p w14:paraId="7CA37039" w14:textId="77777777" w:rsidR="00565D66" w:rsidRDefault="00565D66">
      <w:pPr>
        <w:widowControl w:val="0"/>
        <w:spacing w:after="0" w:line="240" w:lineRule="auto"/>
        <w:jc w:val="center"/>
        <w:rPr>
          <w:rFonts w:eastAsia="Times New Roman" w:cs="Times New Roman"/>
          <w:sz w:val="24"/>
          <w:szCs w:val="24"/>
          <w:lang w:eastAsia="ru-RU"/>
        </w:rPr>
      </w:pPr>
    </w:p>
    <w:p w14:paraId="25152A81" w14:textId="77777777" w:rsidR="00565D66" w:rsidRDefault="00565D66">
      <w:pPr>
        <w:widowControl w:val="0"/>
        <w:spacing w:after="0" w:line="240" w:lineRule="auto"/>
        <w:jc w:val="center"/>
        <w:rPr>
          <w:rFonts w:eastAsia="Times New Roman" w:cs="Times New Roman"/>
          <w:sz w:val="24"/>
          <w:szCs w:val="24"/>
          <w:lang w:eastAsia="ru-RU"/>
        </w:rPr>
      </w:pPr>
    </w:p>
    <w:p w14:paraId="380C4AA4" w14:textId="77777777" w:rsidR="00565D66" w:rsidRDefault="009451FE">
      <w:pPr>
        <w:widowControl w:val="0"/>
        <w:shd w:val="clear" w:color="auto" w:fill="FFFFFF"/>
        <w:spacing w:after="240" w:line="240" w:lineRule="auto"/>
        <w:jc w:val="center"/>
        <w:rPr>
          <w:rFonts w:eastAsia="Times New Roman" w:cs="Times New Roman"/>
          <w:bCs/>
          <w:spacing w:val="-7"/>
          <w:szCs w:val="28"/>
          <w:lang w:eastAsia="ru-RU"/>
        </w:rPr>
      </w:pPr>
      <w:r>
        <w:rPr>
          <w:rFonts w:eastAsia="Times New Roman" w:cs="Times New Roman"/>
          <w:bCs/>
          <w:spacing w:val="-7"/>
          <w:szCs w:val="28"/>
          <w:lang w:eastAsia="ru-RU"/>
        </w:rPr>
        <w:t>Казань 2026</w:t>
      </w:r>
      <w:r>
        <w:br w:type="page"/>
      </w:r>
    </w:p>
    <w:p w14:paraId="4A983CC2" w14:textId="77777777" w:rsidR="00565D66" w:rsidRDefault="009451FE">
      <w:pPr>
        <w:widowControl w:val="0"/>
        <w:numPr>
          <w:ilvl w:val="0"/>
          <w:numId w:val="1"/>
        </w:numPr>
        <w:tabs>
          <w:tab w:val="left" w:pos="284"/>
        </w:tabs>
        <w:spacing w:after="120" w:line="240" w:lineRule="auto"/>
        <w:ind w:left="0" w:firstLine="0"/>
        <w:jc w:val="center"/>
        <w:rPr>
          <w:rFonts w:eastAsia="Times New Roman" w:cs="Times New Roman"/>
          <w:b/>
          <w:szCs w:val="28"/>
          <w:lang w:eastAsia="ru-RU"/>
        </w:rPr>
      </w:pPr>
      <w:r>
        <w:rPr>
          <w:rFonts w:eastAsia="Times New Roman" w:cs="Times New Roman"/>
          <w:b/>
          <w:szCs w:val="28"/>
          <w:lang w:eastAsia="ru-RU"/>
        </w:rPr>
        <w:lastRenderedPageBreak/>
        <w:t>ПЕРЕЧЕНЬ ПРИНЯТЫХ СОКРАЩЕНИЙ И ОПРЕДЕЛЕНИЙ</w:t>
      </w:r>
    </w:p>
    <w:tbl>
      <w:tblPr>
        <w:tblW w:w="9423" w:type="dxa"/>
        <w:tblInd w:w="62" w:type="dxa"/>
        <w:tblLayout w:type="fixed"/>
        <w:tblCellMar>
          <w:top w:w="102" w:type="dxa"/>
          <w:left w:w="62" w:type="dxa"/>
          <w:bottom w:w="102" w:type="dxa"/>
          <w:right w:w="62" w:type="dxa"/>
        </w:tblCellMar>
        <w:tblLook w:val="0000" w:firstRow="0" w:lastRow="0" w:firstColumn="0" w:lastColumn="0" w:noHBand="0" w:noVBand="0"/>
      </w:tblPr>
      <w:tblGrid>
        <w:gridCol w:w="634"/>
        <w:gridCol w:w="1843"/>
        <w:gridCol w:w="6946"/>
      </w:tblGrid>
      <w:tr w:rsidR="00565D66" w14:paraId="72E83D1F" w14:textId="77777777">
        <w:trPr>
          <w:trHeight w:val="171"/>
        </w:trPr>
        <w:tc>
          <w:tcPr>
            <w:tcW w:w="634" w:type="dxa"/>
            <w:tcBorders>
              <w:top w:val="single" w:sz="4" w:space="0" w:color="000000"/>
              <w:left w:val="single" w:sz="4" w:space="0" w:color="000000"/>
              <w:bottom w:val="single" w:sz="4" w:space="0" w:color="000000"/>
              <w:right w:val="single" w:sz="4" w:space="0" w:color="000000"/>
            </w:tcBorders>
            <w:vAlign w:val="center"/>
          </w:tcPr>
          <w:p w14:paraId="4D5FCDBF" w14:textId="77777777" w:rsidR="00565D66" w:rsidRDefault="009451FE">
            <w:pPr>
              <w:widowControl w:val="0"/>
              <w:spacing w:after="0" w:line="240" w:lineRule="auto"/>
              <w:ind w:firstLine="11"/>
              <w:jc w:val="center"/>
              <w:rPr>
                <w:rFonts w:eastAsia="Times New Roman" w:cs="Times New Roman"/>
                <w:sz w:val="24"/>
                <w:szCs w:val="24"/>
                <w:lang w:eastAsia="ru-RU"/>
              </w:rPr>
            </w:pPr>
            <w:r>
              <w:rPr>
                <w:rFonts w:eastAsia="Times New Roman" w:cs="Times New Roman"/>
                <w:sz w:val="24"/>
                <w:szCs w:val="24"/>
                <w:lang w:eastAsia="ru-RU"/>
              </w:rPr>
              <w:t>№ п/п</w:t>
            </w:r>
          </w:p>
        </w:tc>
        <w:tc>
          <w:tcPr>
            <w:tcW w:w="1843" w:type="dxa"/>
            <w:tcBorders>
              <w:top w:val="single" w:sz="4" w:space="0" w:color="000000"/>
              <w:left w:val="single" w:sz="4" w:space="0" w:color="000000"/>
              <w:bottom w:val="single" w:sz="4" w:space="0" w:color="000000"/>
              <w:right w:val="single" w:sz="4" w:space="0" w:color="000000"/>
            </w:tcBorders>
            <w:vAlign w:val="center"/>
          </w:tcPr>
          <w:p w14:paraId="6F64E81C" w14:textId="77777777" w:rsidR="00565D66" w:rsidRDefault="009451FE">
            <w:pPr>
              <w:widowControl w:val="0"/>
              <w:spacing w:after="0" w:line="240" w:lineRule="auto"/>
              <w:jc w:val="center"/>
              <w:rPr>
                <w:rFonts w:eastAsia="Times New Roman" w:cs="Times New Roman"/>
                <w:sz w:val="24"/>
                <w:szCs w:val="24"/>
                <w:lang w:eastAsia="ru-RU"/>
              </w:rPr>
            </w:pPr>
            <w:r>
              <w:rPr>
                <w:rFonts w:eastAsia="Times New Roman" w:cs="Times New Roman"/>
                <w:sz w:val="24"/>
                <w:szCs w:val="24"/>
                <w:lang w:eastAsia="ru-RU"/>
              </w:rPr>
              <w:t>Сокращение,</w:t>
            </w:r>
          </w:p>
          <w:p w14:paraId="0D295E34" w14:textId="77777777" w:rsidR="00565D66" w:rsidRDefault="009451FE">
            <w:pPr>
              <w:widowControl w:val="0"/>
              <w:spacing w:after="0" w:line="240" w:lineRule="auto"/>
              <w:jc w:val="center"/>
              <w:rPr>
                <w:rFonts w:eastAsia="Times New Roman" w:cs="Times New Roman"/>
                <w:sz w:val="24"/>
                <w:szCs w:val="24"/>
                <w:lang w:eastAsia="ru-RU"/>
              </w:rPr>
            </w:pPr>
            <w:r>
              <w:rPr>
                <w:rFonts w:eastAsia="Times New Roman" w:cs="Times New Roman"/>
                <w:sz w:val="24"/>
                <w:szCs w:val="24"/>
                <w:lang w:eastAsia="ru-RU"/>
              </w:rPr>
              <w:t>определение</w:t>
            </w:r>
          </w:p>
        </w:tc>
        <w:tc>
          <w:tcPr>
            <w:tcW w:w="6946" w:type="dxa"/>
            <w:tcBorders>
              <w:top w:val="single" w:sz="4" w:space="0" w:color="000000"/>
              <w:left w:val="single" w:sz="4" w:space="0" w:color="000000"/>
              <w:bottom w:val="single" w:sz="4" w:space="0" w:color="000000"/>
              <w:right w:val="single" w:sz="4" w:space="0" w:color="000000"/>
            </w:tcBorders>
            <w:vAlign w:val="center"/>
          </w:tcPr>
          <w:p w14:paraId="070FB741" w14:textId="77777777" w:rsidR="00565D66" w:rsidRDefault="009451FE">
            <w:pPr>
              <w:pStyle w:val="ab"/>
              <w:jc w:val="center"/>
              <w:rPr>
                <w:sz w:val="24"/>
                <w:szCs w:val="24"/>
              </w:rPr>
            </w:pPr>
            <w:r>
              <w:rPr>
                <w:sz w:val="24"/>
                <w:szCs w:val="24"/>
              </w:rPr>
              <w:t>Расшифровка сокращения, толкование определения</w:t>
            </w:r>
          </w:p>
          <w:p w14:paraId="00F5DB3C" w14:textId="77777777" w:rsidR="00565D66" w:rsidRDefault="00565D66">
            <w:pPr>
              <w:widowControl w:val="0"/>
              <w:spacing w:after="0" w:line="240" w:lineRule="auto"/>
              <w:jc w:val="center"/>
              <w:rPr>
                <w:rFonts w:eastAsia="Times New Roman" w:cs="Times New Roman"/>
                <w:sz w:val="24"/>
                <w:szCs w:val="24"/>
                <w:lang w:eastAsia="ru-RU"/>
              </w:rPr>
            </w:pPr>
          </w:p>
        </w:tc>
      </w:tr>
      <w:tr w:rsidR="00565D66" w14:paraId="5D854F82" w14:textId="77777777">
        <w:tc>
          <w:tcPr>
            <w:tcW w:w="634" w:type="dxa"/>
            <w:tcBorders>
              <w:top w:val="single" w:sz="4" w:space="0" w:color="000000"/>
              <w:left w:val="single" w:sz="4" w:space="0" w:color="000000"/>
              <w:bottom w:val="single" w:sz="4" w:space="0" w:color="000000"/>
              <w:right w:val="single" w:sz="4" w:space="0" w:color="000000"/>
            </w:tcBorders>
          </w:tcPr>
          <w:p w14:paraId="527DD489" w14:textId="77777777" w:rsidR="00565D66" w:rsidRDefault="009451FE">
            <w:pPr>
              <w:widowControl w:val="0"/>
              <w:spacing w:after="0" w:line="240" w:lineRule="auto"/>
              <w:ind w:firstLine="11"/>
              <w:jc w:val="center"/>
              <w:rPr>
                <w:rFonts w:eastAsia="Times New Roman" w:cs="Times New Roman"/>
                <w:sz w:val="24"/>
                <w:szCs w:val="24"/>
                <w:lang w:eastAsia="ru-RU"/>
              </w:rPr>
            </w:pPr>
            <w:r>
              <w:rPr>
                <w:rFonts w:eastAsia="Times New Roman" w:cs="Times New Roman"/>
                <w:sz w:val="24"/>
                <w:szCs w:val="24"/>
                <w:lang w:eastAsia="ru-RU"/>
              </w:rPr>
              <w:t>1</w:t>
            </w:r>
          </w:p>
        </w:tc>
        <w:tc>
          <w:tcPr>
            <w:tcW w:w="1843" w:type="dxa"/>
            <w:tcBorders>
              <w:top w:val="single" w:sz="4" w:space="0" w:color="000000"/>
              <w:left w:val="single" w:sz="4" w:space="0" w:color="000000"/>
              <w:bottom w:val="single" w:sz="4" w:space="0" w:color="000000"/>
              <w:right w:val="single" w:sz="4" w:space="0" w:color="000000"/>
            </w:tcBorders>
          </w:tcPr>
          <w:p w14:paraId="404F5DF7" w14:textId="77777777" w:rsidR="00565D66" w:rsidRDefault="009451FE">
            <w:pPr>
              <w:widowControl w:val="0"/>
              <w:spacing w:after="0" w:line="240" w:lineRule="auto"/>
              <w:rPr>
                <w:rFonts w:eastAsia="Times New Roman" w:cs="Times New Roman"/>
                <w:sz w:val="24"/>
                <w:szCs w:val="24"/>
                <w:lang w:eastAsia="ru-RU"/>
              </w:rPr>
            </w:pPr>
            <w:r>
              <w:rPr>
                <w:rFonts w:eastAsia="Times New Roman" w:cs="Times New Roman"/>
                <w:sz w:val="24"/>
                <w:szCs w:val="24"/>
                <w:lang w:eastAsia="ru-RU"/>
              </w:rPr>
              <w:t>Заявка</w:t>
            </w:r>
          </w:p>
        </w:tc>
        <w:tc>
          <w:tcPr>
            <w:tcW w:w="6946" w:type="dxa"/>
            <w:tcBorders>
              <w:top w:val="single" w:sz="4" w:space="0" w:color="000000"/>
              <w:left w:val="single" w:sz="4" w:space="0" w:color="000000"/>
              <w:bottom w:val="single" w:sz="4" w:space="0" w:color="000000"/>
              <w:right w:val="single" w:sz="4" w:space="0" w:color="000000"/>
            </w:tcBorders>
          </w:tcPr>
          <w:p w14:paraId="3FD4B089" w14:textId="77777777" w:rsidR="00565D66" w:rsidRDefault="009451FE">
            <w:pPr>
              <w:widowControl w:val="0"/>
              <w:spacing w:after="0" w:line="240" w:lineRule="auto"/>
              <w:jc w:val="both"/>
              <w:rPr>
                <w:rFonts w:eastAsia="Times New Roman" w:cs="Times New Roman"/>
                <w:sz w:val="24"/>
                <w:szCs w:val="24"/>
                <w:lang w:eastAsia="ru-RU"/>
              </w:rPr>
            </w:pPr>
            <w:r>
              <w:rPr>
                <w:rFonts w:eastAsia="Times New Roman" w:cs="Times New Roman"/>
                <w:sz w:val="24"/>
                <w:szCs w:val="24"/>
                <w:lang w:eastAsia="ru-RU"/>
              </w:rPr>
              <w:t>Подписанное уполномоченным лицом Покупателя указание Поставщику об отгрузке Товара в определенном количестве и ассортименте в указанные Покупателем адреса и направленное на адрес электронной почты либо на почтовый адрес Поставщика</w:t>
            </w:r>
          </w:p>
        </w:tc>
      </w:tr>
      <w:tr w:rsidR="00565D66" w14:paraId="05EA24BB" w14:textId="77777777">
        <w:tc>
          <w:tcPr>
            <w:tcW w:w="634" w:type="dxa"/>
            <w:tcBorders>
              <w:top w:val="single" w:sz="4" w:space="0" w:color="000000"/>
              <w:left w:val="single" w:sz="4" w:space="0" w:color="000000"/>
              <w:bottom w:val="single" w:sz="4" w:space="0" w:color="000000"/>
              <w:right w:val="single" w:sz="4" w:space="0" w:color="000000"/>
            </w:tcBorders>
          </w:tcPr>
          <w:p w14:paraId="5E4822F7" w14:textId="77777777" w:rsidR="00565D66" w:rsidRDefault="009451FE">
            <w:pPr>
              <w:widowControl w:val="0"/>
              <w:spacing w:after="0" w:line="240" w:lineRule="auto"/>
              <w:ind w:firstLine="11"/>
              <w:jc w:val="center"/>
              <w:rPr>
                <w:rFonts w:eastAsia="Times New Roman" w:cs="Times New Roman"/>
                <w:sz w:val="24"/>
                <w:szCs w:val="24"/>
                <w:lang w:val="en-US" w:eastAsia="ru-RU"/>
              </w:rPr>
            </w:pPr>
            <w:r>
              <w:rPr>
                <w:rFonts w:eastAsia="Times New Roman" w:cs="Times New Roman"/>
                <w:sz w:val="24"/>
                <w:szCs w:val="24"/>
                <w:lang w:eastAsia="ru-RU"/>
              </w:rPr>
              <w:t>2</w:t>
            </w:r>
          </w:p>
        </w:tc>
        <w:tc>
          <w:tcPr>
            <w:tcW w:w="1843" w:type="dxa"/>
            <w:tcBorders>
              <w:top w:val="single" w:sz="4" w:space="0" w:color="000000"/>
              <w:left w:val="single" w:sz="4" w:space="0" w:color="000000"/>
              <w:bottom w:val="single" w:sz="4" w:space="0" w:color="000000"/>
              <w:right w:val="single" w:sz="4" w:space="0" w:color="000000"/>
            </w:tcBorders>
          </w:tcPr>
          <w:p w14:paraId="1072376C" w14:textId="77777777" w:rsidR="00565D66" w:rsidRDefault="009451FE">
            <w:pPr>
              <w:widowControl w:val="0"/>
              <w:spacing w:after="0" w:line="240" w:lineRule="auto"/>
              <w:rPr>
                <w:rFonts w:eastAsia="Times New Roman" w:cs="Times New Roman"/>
                <w:sz w:val="24"/>
                <w:szCs w:val="24"/>
                <w:lang w:eastAsia="ru-RU"/>
              </w:rPr>
            </w:pPr>
            <w:r>
              <w:rPr>
                <w:rFonts w:eastAsia="Times New Roman" w:cs="Times New Roman"/>
                <w:sz w:val="24"/>
                <w:szCs w:val="24"/>
                <w:lang w:eastAsia="ru-RU"/>
              </w:rPr>
              <w:t>Срок поставки</w:t>
            </w:r>
          </w:p>
        </w:tc>
        <w:tc>
          <w:tcPr>
            <w:tcW w:w="6946" w:type="dxa"/>
            <w:tcBorders>
              <w:top w:val="single" w:sz="4" w:space="0" w:color="000000"/>
              <w:left w:val="single" w:sz="4" w:space="0" w:color="000000"/>
              <w:bottom w:val="single" w:sz="4" w:space="0" w:color="000000"/>
              <w:right w:val="single" w:sz="4" w:space="0" w:color="000000"/>
            </w:tcBorders>
          </w:tcPr>
          <w:p w14:paraId="08C4EDF9" w14:textId="77777777" w:rsidR="00565D66" w:rsidRDefault="009451FE">
            <w:pPr>
              <w:widowControl w:val="0"/>
              <w:spacing w:after="0" w:line="240" w:lineRule="auto"/>
              <w:jc w:val="both"/>
              <w:rPr>
                <w:rFonts w:eastAsia="Times New Roman" w:cs="Times New Roman"/>
                <w:sz w:val="24"/>
                <w:szCs w:val="24"/>
                <w:lang w:eastAsia="ru-RU"/>
              </w:rPr>
            </w:pPr>
            <w:r>
              <w:rPr>
                <w:rFonts w:eastAsia="Times New Roman" w:cs="Times New Roman"/>
                <w:sz w:val="24"/>
                <w:szCs w:val="24"/>
                <w:lang w:eastAsia="ru-RU"/>
              </w:rPr>
              <w:t>Период, в который Покупатель подает Заявки, а Поставщик обязуется поставить Товар</w:t>
            </w:r>
          </w:p>
        </w:tc>
      </w:tr>
      <w:tr w:rsidR="00565D66" w14:paraId="54D1AC32" w14:textId="77777777">
        <w:tc>
          <w:tcPr>
            <w:tcW w:w="634" w:type="dxa"/>
            <w:tcBorders>
              <w:top w:val="single" w:sz="4" w:space="0" w:color="000000"/>
              <w:left w:val="single" w:sz="4" w:space="0" w:color="000000"/>
              <w:bottom w:val="single" w:sz="4" w:space="0" w:color="000000"/>
              <w:right w:val="single" w:sz="4" w:space="0" w:color="000000"/>
            </w:tcBorders>
          </w:tcPr>
          <w:p w14:paraId="028FC10D" w14:textId="77777777" w:rsidR="00565D66" w:rsidRDefault="009451FE">
            <w:pPr>
              <w:widowControl w:val="0"/>
              <w:spacing w:after="0" w:line="240" w:lineRule="auto"/>
              <w:ind w:firstLine="11"/>
              <w:jc w:val="center"/>
              <w:rPr>
                <w:rFonts w:eastAsia="Times New Roman" w:cs="Times New Roman"/>
                <w:sz w:val="24"/>
                <w:szCs w:val="24"/>
                <w:lang w:eastAsia="ru-RU"/>
              </w:rPr>
            </w:pPr>
            <w:r>
              <w:rPr>
                <w:rFonts w:eastAsia="Times New Roman" w:cs="Times New Roman"/>
                <w:sz w:val="24"/>
                <w:szCs w:val="24"/>
                <w:lang w:eastAsia="ru-RU"/>
              </w:rPr>
              <w:t>3</w:t>
            </w:r>
          </w:p>
        </w:tc>
        <w:tc>
          <w:tcPr>
            <w:tcW w:w="1843" w:type="dxa"/>
            <w:tcBorders>
              <w:top w:val="single" w:sz="4" w:space="0" w:color="000000"/>
              <w:left w:val="single" w:sz="4" w:space="0" w:color="000000"/>
              <w:bottom w:val="single" w:sz="4" w:space="0" w:color="000000"/>
              <w:right w:val="single" w:sz="4" w:space="0" w:color="000000"/>
            </w:tcBorders>
          </w:tcPr>
          <w:p w14:paraId="5FEDBC27" w14:textId="77777777" w:rsidR="00565D66" w:rsidRDefault="009451FE">
            <w:pPr>
              <w:widowControl w:val="0"/>
              <w:spacing w:after="0" w:line="240" w:lineRule="auto"/>
              <w:ind w:right="12" w:firstLine="5"/>
              <w:rPr>
                <w:rFonts w:eastAsia="Times New Roman" w:cs="Times New Roman"/>
                <w:sz w:val="24"/>
                <w:szCs w:val="24"/>
                <w:lang w:eastAsia="ru-RU"/>
              </w:rPr>
            </w:pPr>
            <w:r>
              <w:rPr>
                <w:rFonts w:eastAsia="Times New Roman" w:cs="Times New Roman"/>
                <w:sz w:val="24"/>
                <w:szCs w:val="24"/>
                <w:lang w:eastAsia="ru-RU"/>
              </w:rPr>
              <w:t>Покупатель</w:t>
            </w:r>
          </w:p>
        </w:tc>
        <w:tc>
          <w:tcPr>
            <w:tcW w:w="6946" w:type="dxa"/>
            <w:tcBorders>
              <w:top w:val="single" w:sz="4" w:space="0" w:color="000000"/>
              <w:left w:val="single" w:sz="4" w:space="0" w:color="000000"/>
              <w:bottom w:val="single" w:sz="4" w:space="0" w:color="000000"/>
              <w:right w:val="single" w:sz="4" w:space="0" w:color="000000"/>
            </w:tcBorders>
          </w:tcPr>
          <w:p w14:paraId="3E58195C" w14:textId="77777777" w:rsidR="00565D66" w:rsidRDefault="009451FE">
            <w:pPr>
              <w:widowControl w:val="0"/>
              <w:spacing w:after="0" w:line="240" w:lineRule="auto"/>
              <w:jc w:val="both"/>
              <w:rPr>
                <w:rFonts w:eastAsia="Times New Roman" w:cs="Times New Roman"/>
                <w:sz w:val="24"/>
                <w:szCs w:val="24"/>
                <w:lang w:eastAsia="ru-RU"/>
              </w:rPr>
            </w:pPr>
            <w:r>
              <w:rPr>
                <w:rFonts w:eastAsia="Times New Roman" w:cs="Times New Roman"/>
                <w:sz w:val="24"/>
                <w:szCs w:val="24"/>
                <w:lang w:eastAsia="ru-RU"/>
              </w:rPr>
              <w:t>Акционерное общество «Почта России», (АО «Почта России») в лице УФПС Татарстан почтасы.</w:t>
            </w:r>
          </w:p>
        </w:tc>
      </w:tr>
      <w:tr w:rsidR="00565D66" w14:paraId="07673FFE" w14:textId="77777777">
        <w:tc>
          <w:tcPr>
            <w:tcW w:w="634" w:type="dxa"/>
            <w:tcBorders>
              <w:top w:val="single" w:sz="4" w:space="0" w:color="000000"/>
              <w:left w:val="single" w:sz="4" w:space="0" w:color="000000"/>
              <w:bottom w:val="single" w:sz="4" w:space="0" w:color="000000"/>
              <w:right w:val="single" w:sz="4" w:space="0" w:color="000000"/>
            </w:tcBorders>
          </w:tcPr>
          <w:p w14:paraId="0AC7E8D6" w14:textId="77777777" w:rsidR="00565D66" w:rsidRDefault="009451FE">
            <w:pPr>
              <w:widowControl w:val="0"/>
              <w:spacing w:after="0" w:line="240" w:lineRule="auto"/>
              <w:ind w:firstLine="11"/>
              <w:jc w:val="center"/>
              <w:rPr>
                <w:rFonts w:eastAsia="Times New Roman" w:cs="Times New Roman"/>
                <w:sz w:val="24"/>
                <w:szCs w:val="24"/>
                <w:lang w:eastAsia="ru-RU"/>
              </w:rPr>
            </w:pPr>
            <w:r>
              <w:rPr>
                <w:rFonts w:eastAsia="Times New Roman" w:cs="Times New Roman"/>
                <w:sz w:val="24"/>
                <w:szCs w:val="24"/>
                <w:lang w:eastAsia="ru-RU"/>
              </w:rPr>
              <w:t>4</w:t>
            </w:r>
          </w:p>
        </w:tc>
        <w:tc>
          <w:tcPr>
            <w:tcW w:w="1843" w:type="dxa"/>
            <w:tcBorders>
              <w:top w:val="single" w:sz="4" w:space="0" w:color="000000"/>
              <w:left w:val="single" w:sz="4" w:space="0" w:color="000000"/>
              <w:bottom w:val="single" w:sz="4" w:space="0" w:color="000000"/>
              <w:right w:val="single" w:sz="4" w:space="0" w:color="000000"/>
            </w:tcBorders>
          </w:tcPr>
          <w:p w14:paraId="323C1815" w14:textId="77777777" w:rsidR="00565D66" w:rsidRDefault="009451FE">
            <w:pPr>
              <w:widowControl w:val="0"/>
              <w:spacing w:after="0" w:line="240" w:lineRule="auto"/>
              <w:ind w:right="12" w:firstLine="5"/>
              <w:rPr>
                <w:rFonts w:eastAsia="Times New Roman" w:cs="Times New Roman"/>
                <w:sz w:val="24"/>
                <w:szCs w:val="24"/>
                <w:lang w:eastAsia="ru-RU"/>
              </w:rPr>
            </w:pPr>
            <w:r>
              <w:rPr>
                <w:rFonts w:eastAsia="Times New Roman" w:cs="Times New Roman"/>
                <w:sz w:val="24"/>
                <w:szCs w:val="24"/>
                <w:lang w:eastAsia="ru-RU"/>
              </w:rPr>
              <w:t>Поставщик</w:t>
            </w:r>
          </w:p>
        </w:tc>
        <w:tc>
          <w:tcPr>
            <w:tcW w:w="6946" w:type="dxa"/>
            <w:tcBorders>
              <w:top w:val="single" w:sz="4" w:space="0" w:color="000000"/>
              <w:left w:val="single" w:sz="4" w:space="0" w:color="000000"/>
              <w:bottom w:val="single" w:sz="4" w:space="0" w:color="000000"/>
              <w:right w:val="single" w:sz="4" w:space="0" w:color="000000"/>
            </w:tcBorders>
          </w:tcPr>
          <w:p w14:paraId="4674BC43" w14:textId="77777777" w:rsidR="00565D66" w:rsidRDefault="009451FE">
            <w:pPr>
              <w:widowControl w:val="0"/>
              <w:spacing w:after="0" w:line="240" w:lineRule="auto"/>
              <w:jc w:val="both"/>
              <w:rPr>
                <w:rFonts w:eastAsia="Times New Roman" w:cs="Times New Roman"/>
                <w:sz w:val="24"/>
                <w:szCs w:val="24"/>
                <w:lang w:eastAsia="ru-RU"/>
              </w:rPr>
            </w:pPr>
            <w:r>
              <w:rPr>
                <w:rFonts w:eastAsia="Times New Roman" w:cs="Times New Roman"/>
                <w:sz w:val="24"/>
                <w:szCs w:val="24"/>
                <w:lang w:eastAsia="ru-RU"/>
              </w:rPr>
              <w:t>Юридическое или физическое лицо, в том числе   индивидуальный предприниматель, осуществляющее поставку Товара, являющегося предметом ТЗ</w:t>
            </w:r>
          </w:p>
        </w:tc>
      </w:tr>
      <w:tr w:rsidR="00565D66" w14:paraId="1346A91D" w14:textId="77777777">
        <w:tc>
          <w:tcPr>
            <w:tcW w:w="634" w:type="dxa"/>
            <w:tcBorders>
              <w:top w:val="single" w:sz="4" w:space="0" w:color="000000"/>
              <w:left w:val="single" w:sz="4" w:space="0" w:color="000000"/>
              <w:bottom w:val="single" w:sz="4" w:space="0" w:color="000000"/>
              <w:right w:val="single" w:sz="4" w:space="0" w:color="000000"/>
            </w:tcBorders>
          </w:tcPr>
          <w:p w14:paraId="1F0EAB19" w14:textId="77777777" w:rsidR="00565D66" w:rsidRDefault="009451FE">
            <w:pPr>
              <w:widowControl w:val="0"/>
              <w:spacing w:after="0" w:line="240" w:lineRule="auto"/>
              <w:ind w:firstLine="11"/>
              <w:jc w:val="center"/>
              <w:rPr>
                <w:rFonts w:eastAsia="Times New Roman" w:cs="Times New Roman"/>
                <w:sz w:val="24"/>
                <w:szCs w:val="24"/>
                <w:lang w:eastAsia="ru-RU"/>
              </w:rPr>
            </w:pPr>
            <w:r>
              <w:rPr>
                <w:rFonts w:eastAsia="Times New Roman" w:cs="Times New Roman"/>
                <w:sz w:val="24"/>
                <w:szCs w:val="24"/>
                <w:lang w:eastAsia="ru-RU"/>
              </w:rPr>
              <w:t>5</w:t>
            </w:r>
          </w:p>
        </w:tc>
        <w:tc>
          <w:tcPr>
            <w:tcW w:w="1843" w:type="dxa"/>
            <w:tcBorders>
              <w:top w:val="single" w:sz="4" w:space="0" w:color="000000"/>
              <w:left w:val="single" w:sz="4" w:space="0" w:color="000000"/>
              <w:bottom w:val="single" w:sz="4" w:space="0" w:color="000000"/>
              <w:right w:val="single" w:sz="4" w:space="0" w:color="000000"/>
            </w:tcBorders>
          </w:tcPr>
          <w:p w14:paraId="10C69DED" w14:textId="77777777" w:rsidR="00565D66" w:rsidRDefault="009451FE">
            <w:pPr>
              <w:widowControl w:val="0"/>
              <w:spacing w:after="0" w:line="240" w:lineRule="auto"/>
              <w:rPr>
                <w:rFonts w:eastAsia="Times New Roman" w:cs="Times New Roman"/>
                <w:sz w:val="24"/>
                <w:szCs w:val="24"/>
                <w:lang w:eastAsia="ru-RU"/>
              </w:rPr>
            </w:pPr>
            <w:r>
              <w:rPr>
                <w:rFonts w:eastAsia="Times New Roman" w:cs="Times New Roman"/>
                <w:sz w:val="24"/>
                <w:szCs w:val="24"/>
                <w:lang w:eastAsia="ru-RU"/>
              </w:rPr>
              <w:t>ТЗ</w:t>
            </w:r>
          </w:p>
        </w:tc>
        <w:tc>
          <w:tcPr>
            <w:tcW w:w="6946" w:type="dxa"/>
            <w:tcBorders>
              <w:top w:val="single" w:sz="4" w:space="0" w:color="000000"/>
              <w:left w:val="single" w:sz="4" w:space="0" w:color="000000"/>
              <w:bottom w:val="single" w:sz="4" w:space="0" w:color="000000"/>
              <w:right w:val="single" w:sz="4" w:space="0" w:color="000000"/>
            </w:tcBorders>
          </w:tcPr>
          <w:p w14:paraId="2EA53749" w14:textId="77777777" w:rsidR="00565D66" w:rsidRDefault="009451FE">
            <w:pPr>
              <w:widowControl w:val="0"/>
              <w:spacing w:after="0" w:line="240" w:lineRule="auto"/>
              <w:jc w:val="both"/>
              <w:rPr>
                <w:rFonts w:eastAsia="Times New Roman" w:cs="Times New Roman"/>
                <w:sz w:val="24"/>
                <w:szCs w:val="24"/>
                <w:lang w:eastAsia="ru-RU"/>
              </w:rPr>
            </w:pPr>
            <w:r>
              <w:rPr>
                <w:rFonts w:eastAsia="Times New Roman" w:cs="Times New Roman"/>
                <w:sz w:val="24"/>
                <w:szCs w:val="24"/>
                <w:lang w:eastAsia="ru-RU"/>
              </w:rPr>
              <w:t>Техническое задание</w:t>
            </w:r>
          </w:p>
        </w:tc>
      </w:tr>
      <w:tr w:rsidR="00565D66" w14:paraId="0D2648B3" w14:textId="77777777">
        <w:tc>
          <w:tcPr>
            <w:tcW w:w="634" w:type="dxa"/>
            <w:tcBorders>
              <w:top w:val="single" w:sz="4" w:space="0" w:color="000000"/>
              <w:left w:val="single" w:sz="4" w:space="0" w:color="000000"/>
              <w:bottom w:val="single" w:sz="4" w:space="0" w:color="000000"/>
              <w:right w:val="single" w:sz="4" w:space="0" w:color="000000"/>
            </w:tcBorders>
          </w:tcPr>
          <w:p w14:paraId="18D27CDA" w14:textId="77777777" w:rsidR="00565D66" w:rsidRDefault="009451FE">
            <w:pPr>
              <w:widowControl w:val="0"/>
              <w:spacing w:after="0" w:line="240" w:lineRule="auto"/>
              <w:ind w:firstLine="11"/>
              <w:jc w:val="center"/>
              <w:rPr>
                <w:rFonts w:eastAsia="Times New Roman" w:cs="Times New Roman"/>
                <w:sz w:val="24"/>
                <w:szCs w:val="24"/>
                <w:lang w:eastAsia="ru-RU"/>
              </w:rPr>
            </w:pPr>
            <w:r>
              <w:rPr>
                <w:rFonts w:eastAsia="Times New Roman" w:cs="Times New Roman"/>
                <w:sz w:val="24"/>
                <w:szCs w:val="24"/>
                <w:lang w:eastAsia="ru-RU"/>
              </w:rPr>
              <w:t>6</w:t>
            </w:r>
          </w:p>
        </w:tc>
        <w:tc>
          <w:tcPr>
            <w:tcW w:w="1843" w:type="dxa"/>
            <w:tcBorders>
              <w:top w:val="single" w:sz="4" w:space="0" w:color="000000"/>
              <w:left w:val="single" w:sz="4" w:space="0" w:color="000000"/>
              <w:bottom w:val="single" w:sz="4" w:space="0" w:color="000000"/>
              <w:right w:val="single" w:sz="4" w:space="0" w:color="000000"/>
            </w:tcBorders>
          </w:tcPr>
          <w:p w14:paraId="5E0C7D54" w14:textId="77777777" w:rsidR="00565D66" w:rsidRDefault="009451FE">
            <w:pPr>
              <w:widowControl w:val="0"/>
              <w:spacing w:after="0" w:line="240" w:lineRule="auto"/>
              <w:rPr>
                <w:rFonts w:eastAsia="Times New Roman" w:cs="Times New Roman"/>
                <w:sz w:val="24"/>
                <w:szCs w:val="24"/>
                <w:lang w:eastAsia="ru-RU"/>
              </w:rPr>
            </w:pPr>
            <w:r>
              <w:rPr>
                <w:rFonts w:eastAsia="Times New Roman" w:cs="Times New Roman"/>
                <w:sz w:val="24"/>
                <w:szCs w:val="24"/>
                <w:lang w:eastAsia="ru-RU"/>
              </w:rPr>
              <w:t>Товар</w:t>
            </w:r>
          </w:p>
        </w:tc>
        <w:tc>
          <w:tcPr>
            <w:tcW w:w="6946" w:type="dxa"/>
            <w:tcBorders>
              <w:top w:val="single" w:sz="4" w:space="0" w:color="000000"/>
              <w:left w:val="single" w:sz="4" w:space="0" w:color="000000"/>
              <w:bottom w:val="single" w:sz="4" w:space="0" w:color="000000"/>
              <w:right w:val="single" w:sz="4" w:space="0" w:color="000000"/>
            </w:tcBorders>
          </w:tcPr>
          <w:p w14:paraId="2030D9F5" w14:textId="77777777" w:rsidR="00565D66" w:rsidRDefault="009451FE">
            <w:pPr>
              <w:widowControl w:val="0"/>
              <w:spacing w:after="0" w:line="240" w:lineRule="auto"/>
              <w:jc w:val="both"/>
              <w:rPr>
                <w:rFonts w:eastAsia="Times New Roman" w:cs="Times New Roman"/>
                <w:sz w:val="24"/>
                <w:szCs w:val="24"/>
                <w:lang w:eastAsia="ru-RU"/>
              </w:rPr>
            </w:pPr>
            <w:r>
              <w:rPr>
                <w:rFonts w:eastAsia="Times New Roman" w:cs="Times New Roman"/>
                <w:sz w:val="24"/>
                <w:szCs w:val="24"/>
                <w:lang w:eastAsia="ru-RU"/>
              </w:rPr>
              <w:t>Аккумуляторная батарея</w:t>
            </w:r>
          </w:p>
        </w:tc>
      </w:tr>
      <w:tr w:rsidR="00565D66" w14:paraId="24401981" w14:textId="77777777">
        <w:tc>
          <w:tcPr>
            <w:tcW w:w="634" w:type="dxa"/>
            <w:tcBorders>
              <w:top w:val="single" w:sz="4" w:space="0" w:color="000000"/>
              <w:left w:val="single" w:sz="4" w:space="0" w:color="000000"/>
              <w:bottom w:val="single" w:sz="4" w:space="0" w:color="000000"/>
              <w:right w:val="single" w:sz="4" w:space="0" w:color="000000"/>
            </w:tcBorders>
          </w:tcPr>
          <w:p w14:paraId="10BFB374" w14:textId="77777777" w:rsidR="00565D66" w:rsidRDefault="009451FE">
            <w:pPr>
              <w:widowControl w:val="0"/>
              <w:spacing w:after="0" w:line="240" w:lineRule="auto"/>
              <w:ind w:firstLine="11"/>
              <w:jc w:val="center"/>
              <w:rPr>
                <w:rFonts w:eastAsia="Times New Roman" w:cs="Times New Roman"/>
                <w:sz w:val="24"/>
                <w:szCs w:val="24"/>
                <w:lang w:eastAsia="ru-RU"/>
              </w:rPr>
            </w:pPr>
            <w:r>
              <w:rPr>
                <w:rFonts w:eastAsia="Times New Roman" w:cs="Times New Roman"/>
                <w:sz w:val="24"/>
                <w:szCs w:val="24"/>
                <w:lang w:eastAsia="ru-RU"/>
              </w:rPr>
              <w:t>7</w:t>
            </w:r>
          </w:p>
        </w:tc>
        <w:tc>
          <w:tcPr>
            <w:tcW w:w="1843" w:type="dxa"/>
            <w:tcBorders>
              <w:top w:val="single" w:sz="4" w:space="0" w:color="000000"/>
              <w:left w:val="single" w:sz="4" w:space="0" w:color="000000"/>
              <w:bottom w:val="single" w:sz="4" w:space="0" w:color="000000"/>
              <w:right w:val="single" w:sz="4" w:space="0" w:color="000000"/>
            </w:tcBorders>
          </w:tcPr>
          <w:p w14:paraId="25541400" w14:textId="77777777" w:rsidR="00565D66" w:rsidRDefault="009451FE">
            <w:pPr>
              <w:widowControl w:val="0"/>
              <w:spacing w:after="0" w:line="240" w:lineRule="auto"/>
              <w:ind w:right="12" w:firstLine="5"/>
              <w:rPr>
                <w:rFonts w:eastAsia="Times New Roman" w:cs="Times New Roman"/>
                <w:sz w:val="24"/>
                <w:szCs w:val="24"/>
                <w:lang w:eastAsia="ru-RU"/>
              </w:rPr>
            </w:pPr>
            <w:r>
              <w:rPr>
                <w:rFonts w:eastAsia="Times New Roman" w:cs="Times New Roman"/>
                <w:sz w:val="24"/>
                <w:szCs w:val="24"/>
                <w:lang w:eastAsia="ru-RU"/>
              </w:rPr>
              <w:t>ТОРГ-12</w:t>
            </w:r>
          </w:p>
        </w:tc>
        <w:tc>
          <w:tcPr>
            <w:tcW w:w="6946" w:type="dxa"/>
            <w:tcBorders>
              <w:top w:val="single" w:sz="4" w:space="0" w:color="000000"/>
              <w:left w:val="single" w:sz="4" w:space="0" w:color="000000"/>
              <w:bottom w:val="single" w:sz="4" w:space="0" w:color="000000"/>
              <w:right w:val="single" w:sz="4" w:space="0" w:color="000000"/>
            </w:tcBorders>
          </w:tcPr>
          <w:p w14:paraId="259019F2" w14:textId="77777777" w:rsidR="00565D66" w:rsidRDefault="009451FE">
            <w:pPr>
              <w:widowControl w:val="0"/>
              <w:spacing w:after="0" w:line="240" w:lineRule="auto"/>
              <w:jc w:val="both"/>
              <w:rPr>
                <w:rFonts w:eastAsia="Times New Roman" w:cs="Times New Roman"/>
                <w:sz w:val="24"/>
                <w:szCs w:val="24"/>
                <w:lang w:eastAsia="ru-RU"/>
              </w:rPr>
            </w:pPr>
            <w:r>
              <w:rPr>
                <w:rFonts w:eastAsia="Times New Roman" w:cs="Times New Roman"/>
                <w:sz w:val="24"/>
                <w:szCs w:val="24"/>
                <w:lang w:eastAsia="ru-RU"/>
              </w:rPr>
              <w:t>Унифицированная форма первичного документа, который применяется для оформления продажи (отпуска) товарно-материальных ценностей сторонней организации</w:t>
            </w:r>
          </w:p>
        </w:tc>
      </w:tr>
      <w:tr w:rsidR="00565D66" w14:paraId="240DE1EA" w14:textId="77777777">
        <w:tc>
          <w:tcPr>
            <w:tcW w:w="634" w:type="dxa"/>
            <w:tcBorders>
              <w:top w:val="single" w:sz="4" w:space="0" w:color="000000"/>
              <w:left w:val="single" w:sz="4" w:space="0" w:color="000000"/>
              <w:bottom w:val="single" w:sz="4" w:space="0" w:color="000000"/>
              <w:right w:val="single" w:sz="4" w:space="0" w:color="000000"/>
            </w:tcBorders>
          </w:tcPr>
          <w:p w14:paraId="4A1F335E" w14:textId="77777777" w:rsidR="00565D66" w:rsidRDefault="009451FE">
            <w:pPr>
              <w:widowControl w:val="0"/>
              <w:spacing w:after="0" w:line="240" w:lineRule="auto"/>
              <w:ind w:firstLine="11"/>
              <w:jc w:val="center"/>
              <w:rPr>
                <w:rFonts w:eastAsia="Times New Roman" w:cs="Times New Roman"/>
                <w:sz w:val="24"/>
                <w:szCs w:val="24"/>
                <w:lang w:eastAsia="ru-RU"/>
              </w:rPr>
            </w:pPr>
            <w:r>
              <w:rPr>
                <w:rFonts w:eastAsia="Times New Roman" w:cs="Times New Roman"/>
                <w:sz w:val="24"/>
                <w:szCs w:val="24"/>
                <w:lang w:eastAsia="ru-RU"/>
              </w:rPr>
              <w:t>8</w:t>
            </w:r>
          </w:p>
        </w:tc>
        <w:tc>
          <w:tcPr>
            <w:tcW w:w="1843" w:type="dxa"/>
            <w:tcBorders>
              <w:top w:val="single" w:sz="4" w:space="0" w:color="000000"/>
              <w:left w:val="single" w:sz="4" w:space="0" w:color="000000"/>
              <w:bottom w:val="single" w:sz="4" w:space="0" w:color="000000"/>
              <w:right w:val="single" w:sz="4" w:space="0" w:color="000000"/>
            </w:tcBorders>
          </w:tcPr>
          <w:p w14:paraId="2A027E42" w14:textId="77777777" w:rsidR="00565D66" w:rsidRDefault="009451FE">
            <w:pPr>
              <w:widowControl w:val="0"/>
              <w:spacing w:after="0" w:line="240" w:lineRule="auto"/>
              <w:rPr>
                <w:rFonts w:eastAsia="Times New Roman" w:cs="Times New Roman"/>
                <w:sz w:val="24"/>
                <w:szCs w:val="24"/>
                <w:lang w:eastAsia="ru-RU"/>
              </w:rPr>
            </w:pPr>
            <w:r>
              <w:rPr>
                <w:rFonts w:eastAsia="Times New Roman" w:cs="Times New Roman"/>
                <w:sz w:val="24"/>
                <w:szCs w:val="24"/>
                <w:lang w:eastAsia="ru-RU"/>
              </w:rPr>
              <w:t>ТС</w:t>
            </w:r>
          </w:p>
        </w:tc>
        <w:tc>
          <w:tcPr>
            <w:tcW w:w="6946" w:type="dxa"/>
            <w:tcBorders>
              <w:top w:val="single" w:sz="4" w:space="0" w:color="000000"/>
              <w:left w:val="single" w:sz="4" w:space="0" w:color="000000"/>
              <w:bottom w:val="single" w:sz="4" w:space="0" w:color="000000"/>
              <w:right w:val="single" w:sz="4" w:space="0" w:color="000000"/>
            </w:tcBorders>
          </w:tcPr>
          <w:p w14:paraId="3CB26D0A" w14:textId="77777777" w:rsidR="00565D66" w:rsidRDefault="009451FE">
            <w:pPr>
              <w:widowControl w:val="0"/>
              <w:spacing w:after="0" w:line="240" w:lineRule="auto"/>
              <w:jc w:val="both"/>
              <w:rPr>
                <w:rFonts w:eastAsia="Times New Roman" w:cs="Times New Roman"/>
                <w:sz w:val="24"/>
                <w:szCs w:val="24"/>
                <w:lang w:eastAsia="ru-RU"/>
              </w:rPr>
            </w:pPr>
            <w:r>
              <w:rPr>
                <w:rFonts w:eastAsia="Times New Roman" w:cs="Times New Roman"/>
                <w:sz w:val="24"/>
                <w:szCs w:val="24"/>
                <w:lang w:eastAsia="ru-RU"/>
              </w:rPr>
              <w:t>Транспортное средство</w:t>
            </w:r>
          </w:p>
        </w:tc>
      </w:tr>
      <w:tr w:rsidR="00565D66" w14:paraId="570C05F0" w14:textId="77777777">
        <w:tc>
          <w:tcPr>
            <w:tcW w:w="634" w:type="dxa"/>
            <w:tcBorders>
              <w:top w:val="single" w:sz="4" w:space="0" w:color="000000"/>
              <w:left w:val="single" w:sz="4" w:space="0" w:color="000000"/>
              <w:bottom w:val="single" w:sz="4" w:space="0" w:color="000000"/>
              <w:right w:val="single" w:sz="4" w:space="0" w:color="000000"/>
            </w:tcBorders>
          </w:tcPr>
          <w:p w14:paraId="43A09A36" w14:textId="77777777" w:rsidR="00565D66" w:rsidRDefault="009451FE">
            <w:pPr>
              <w:widowControl w:val="0"/>
              <w:spacing w:after="0" w:line="240" w:lineRule="auto"/>
              <w:ind w:firstLine="11"/>
              <w:jc w:val="center"/>
              <w:rPr>
                <w:rFonts w:eastAsia="Times New Roman" w:cs="Times New Roman"/>
                <w:sz w:val="24"/>
                <w:szCs w:val="24"/>
                <w:lang w:eastAsia="ru-RU"/>
              </w:rPr>
            </w:pPr>
            <w:r>
              <w:rPr>
                <w:rFonts w:eastAsia="Times New Roman" w:cs="Times New Roman"/>
                <w:sz w:val="24"/>
                <w:szCs w:val="24"/>
                <w:lang w:eastAsia="ru-RU"/>
              </w:rPr>
              <w:t>9</w:t>
            </w:r>
          </w:p>
        </w:tc>
        <w:tc>
          <w:tcPr>
            <w:tcW w:w="1843" w:type="dxa"/>
            <w:tcBorders>
              <w:top w:val="single" w:sz="4" w:space="0" w:color="000000"/>
              <w:left w:val="single" w:sz="4" w:space="0" w:color="000000"/>
              <w:bottom w:val="single" w:sz="4" w:space="0" w:color="000000"/>
              <w:right w:val="single" w:sz="4" w:space="0" w:color="000000"/>
            </w:tcBorders>
            <w:vAlign w:val="center"/>
          </w:tcPr>
          <w:p w14:paraId="0348D90C" w14:textId="77777777" w:rsidR="00565D66" w:rsidRDefault="009451FE">
            <w:pPr>
              <w:widowControl w:val="0"/>
              <w:spacing w:after="0" w:line="240" w:lineRule="auto"/>
              <w:rPr>
                <w:rFonts w:eastAsia="Times New Roman" w:cs="Times New Roman"/>
                <w:sz w:val="24"/>
                <w:szCs w:val="24"/>
                <w:lang w:eastAsia="ru-RU"/>
              </w:rPr>
            </w:pPr>
            <w:r>
              <w:rPr>
                <w:color w:val="000000"/>
                <w:sz w:val="24"/>
                <w:szCs w:val="24"/>
              </w:rPr>
              <w:t>ГОСТ</w:t>
            </w:r>
          </w:p>
        </w:tc>
        <w:tc>
          <w:tcPr>
            <w:tcW w:w="6946" w:type="dxa"/>
            <w:tcBorders>
              <w:top w:val="single" w:sz="4" w:space="0" w:color="000000"/>
              <w:left w:val="single" w:sz="4" w:space="0" w:color="000000"/>
              <w:bottom w:val="single" w:sz="4" w:space="0" w:color="000000"/>
              <w:right w:val="single" w:sz="4" w:space="0" w:color="000000"/>
            </w:tcBorders>
            <w:vAlign w:val="center"/>
          </w:tcPr>
          <w:p w14:paraId="1CBB4328" w14:textId="77777777" w:rsidR="00565D66" w:rsidRDefault="009451FE">
            <w:pPr>
              <w:widowControl w:val="0"/>
              <w:spacing w:after="0" w:line="240" w:lineRule="auto"/>
              <w:jc w:val="both"/>
              <w:rPr>
                <w:rFonts w:eastAsia="Times New Roman" w:cs="Times New Roman"/>
                <w:sz w:val="24"/>
                <w:szCs w:val="24"/>
                <w:lang w:eastAsia="ru-RU"/>
              </w:rPr>
            </w:pPr>
            <w:r>
              <w:rPr>
                <w:color w:val="000000"/>
                <w:sz w:val="24"/>
                <w:szCs w:val="24"/>
              </w:rPr>
              <w:t>Национальный стандарт</w:t>
            </w:r>
          </w:p>
        </w:tc>
      </w:tr>
      <w:tr w:rsidR="00565D66" w14:paraId="3EC93E74" w14:textId="77777777">
        <w:tc>
          <w:tcPr>
            <w:tcW w:w="634" w:type="dxa"/>
            <w:tcBorders>
              <w:top w:val="single" w:sz="4" w:space="0" w:color="000000"/>
              <w:left w:val="single" w:sz="4" w:space="0" w:color="000000"/>
              <w:bottom w:val="single" w:sz="4" w:space="0" w:color="000000"/>
              <w:right w:val="single" w:sz="4" w:space="0" w:color="000000"/>
            </w:tcBorders>
          </w:tcPr>
          <w:p w14:paraId="034C9FB5" w14:textId="77777777" w:rsidR="00565D66" w:rsidRDefault="009451FE">
            <w:pPr>
              <w:widowControl w:val="0"/>
              <w:spacing w:after="0" w:line="240" w:lineRule="auto"/>
              <w:ind w:firstLine="11"/>
              <w:jc w:val="center"/>
              <w:rPr>
                <w:rFonts w:eastAsia="Times New Roman" w:cs="Times New Roman"/>
                <w:sz w:val="24"/>
                <w:szCs w:val="24"/>
                <w:lang w:eastAsia="ru-RU"/>
              </w:rPr>
            </w:pPr>
            <w:r>
              <w:rPr>
                <w:rFonts w:eastAsia="Times New Roman" w:cs="Times New Roman"/>
                <w:sz w:val="24"/>
                <w:szCs w:val="24"/>
                <w:lang w:eastAsia="ru-RU"/>
              </w:rPr>
              <w:t>10</w:t>
            </w:r>
          </w:p>
        </w:tc>
        <w:tc>
          <w:tcPr>
            <w:tcW w:w="1843" w:type="dxa"/>
            <w:tcBorders>
              <w:top w:val="single" w:sz="4" w:space="0" w:color="000000"/>
              <w:left w:val="single" w:sz="4" w:space="0" w:color="000000"/>
              <w:bottom w:val="single" w:sz="4" w:space="0" w:color="000000"/>
              <w:right w:val="single" w:sz="4" w:space="0" w:color="000000"/>
            </w:tcBorders>
          </w:tcPr>
          <w:p w14:paraId="2D979C3A" w14:textId="77777777" w:rsidR="00565D66" w:rsidRDefault="009451FE">
            <w:pPr>
              <w:widowControl w:val="0"/>
              <w:spacing w:after="0" w:line="240" w:lineRule="auto"/>
              <w:rPr>
                <w:rFonts w:eastAsia="Times New Roman" w:cs="Times New Roman"/>
                <w:sz w:val="24"/>
                <w:szCs w:val="24"/>
                <w:lang w:eastAsia="ru-RU"/>
              </w:rPr>
            </w:pPr>
            <w:r>
              <w:rPr>
                <w:rFonts w:eastAsia="Times New Roman" w:cs="Times New Roman"/>
                <w:sz w:val="24"/>
                <w:szCs w:val="24"/>
                <w:lang w:eastAsia="ru-RU"/>
              </w:rPr>
              <w:t>УПД</w:t>
            </w:r>
          </w:p>
        </w:tc>
        <w:tc>
          <w:tcPr>
            <w:tcW w:w="6946" w:type="dxa"/>
            <w:tcBorders>
              <w:top w:val="single" w:sz="4" w:space="0" w:color="000000"/>
              <w:left w:val="single" w:sz="4" w:space="0" w:color="000000"/>
              <w:bottom w:val="single" w:sz="4" w:space="0" w:color="000000"/>
              <w:right w:val="single" w:sz="4" w:space="0" w:color="000000"/>
            </w:tcBorders>
          </w:tcPr>
          <w:p w14:paraId="2C511CC3" w14:textId="77777777" w:rsidR="00565D66" w:rsidRDefault="009451FE">
            <w:pPr>
              <w:widowControl w:val="0"/>
              <w:spacing w:after="0" w:line="240" w:lineRule="auto"/>
              <w:jc w:val="both"/>
              <w:rPr>
                <w:rFonts w:eastAsia="Times New Roman" w:cs="Times New Roman"/>
                <w:sz w:val="24"/>
                <w:szCs w:val="24"/>
                <w:lang w:eastAsia="ru-RU"/>
              </w:rPr>
            </w:pPr>
            <w:r>
              <w:rPr>
                <w:rFonts w:eastAsia="Times New Roman" w:cs="Times New Roman"/>
                <w:sz w:val="24"/>
                <w:szCs w:val="24"/>
                <w:lang w:eastAsia="ru-RU"/>
              </w:rPr>
              <w:t>Универсальный передаточный документ</w:t>
            </w:r>
          </w:p>
        </w:tc>
      </w:tr>
      <w:tr w:rsidR="00565D66" w14:paraId="43B5F6A5" w14:textId="77777777">
        <w:tc>
          <w:tcPr>
            <w:tcW w:w="634" w:type="dxa"/>
            <w:tcBorders>
              <w:top w:val="single" w:sz="4" w:space="0" w:color="000000"/>
              <w:left w:val="single" w:sz="4" w:space="0" w:color="000000"/>
              <w:bottom w:val="single" w:sz="4" w:space="0" w:color="000000"/>
              <w:right w:val="single" w:sz="4" w:space="0" w:color="000000"/>
            </w:tcBorders>
          </w:tcPr>
          <w:p w14:paraId="496DCB45" w14:textId="77777777" w:rsidR="00565D66" w:rsidRDefault="009451FE">
            <w:pPr>
              <w:widowControl w:val="0"/>
              <w:spacing w:after="0" w:line="240" w:lineRule="auto"/>
              <w:ind w:firstLine="11"/>
              <w:jc w:val="center"/>
              <w:rPr>
                <w:rFonts w:eastAsia="Times New Roman" w:cs="Times New Roman"/>
                <w:sz w:val="24"/>
                <w:szCs w:val="24"/>
                <w:lang w:eastAsia="ru-RU"/>
              </w:rPr>
            </w:pPr>
            <w:r>
              <w:rPr>
                <w:rFonts w:eastAsia="Times New Roman" w:cs="Times New Roman"/>
                <w:sz w:val="24"/>
                <w:szCs w:val="24"/>
                <w:lang w:eastAsia="ru-RU"/>
              </w:rPr>
              <w:t>11</w:t>
            </w:r>
          </w:p>
        </w:tc>
        <w:tc>
          <w:tcPr>
            <w:tcW w:w="1843" w:type="dxa"/>
            <w:tcBorders>
              <w:top w:val="single" w:sz="4" w:space="0" w:color="000000"/>
              <w:left w:val="single" w:sz="4" w:space="0" w:color="000000"/>
              <w:bottom w:val="single" w:sz="4" w:space="0" w:color="000000"/>
              <w:right w:val="single" w:sz="4" w:space="0" w:color="000000"/>
            </w:tcBorders>
          </w:tcPr>
          <w:p w14:paraId="141BFBD2" w14:textId="77777777" w:rsidR="00565D66" w:rsidRDefault="009451FE">
            <w:pPr>
              <w:widowControl w:val="0"/>
              <w:spacing w:after="0" w:line="240" w:lineRule="auto"/>
              <w:rPr>
                <w:rFonts w:eastAsia="Times New Roman" w:cs="Times New Roman"/>
                <w:sz w:val="24"/>
                <w:szCs w:val="24"/>
                <w:lang w:eastAsia="ru-RU"/>
              </w:rPr>
            </w:pPr>
            <w:r>
              <w:rPr>
                <w:rFonts w:eastAsia="Times New Roman" w:cs="Times New Roman"/>
                <w:sz w:val="24"/>
                <w:szCs w:val="24"/>
                <w:lang w:eastAsia="ru-RU"/>
              </w:rPr>
              <w:t>УФПС</w:t>
            </w:r>
          </w:p>
        </w:tc>
        <w:tc>
          <w:tcPr>
            <w:tcW w:w="6946" w:type="dxa"/>
            <w:tcBorders>
              <w:top w:val="single" w:sz="4" w:space="0" w:color="000000"/>
              <w:left w:val="single" w:sz="4" w:space="0" w:color="000000"/>
              <w:bottom w:val="single" w:sz="4" w:space="0" w:color="000000"/>
              <w:right w:val="single" w:sz="4" w:space="0" w:color="000000"/>
            </w:tcBorders>
          </w:tcPr>
          <w:p w14:paraId="10987465" w14:textId="77777777" w:rsidR="00565D66" w:rsidRDefault="009451FE">
            <w:pPr>
              <w:widowControl w:val="0"/>
              <w:spacing w:after="0" w:line="240" w:lineRule="auto"/>
              <w:jc w:val="both"/>
              <w:rPr>
                <w:rFonts w:eastAsia="Times New Roman" w:cs="Times New Roman"/>
                <w:sz w:val="24"/>
                <w:szCs w:val="24"/>
                <w:lang w:eastAsia="ru-RU"/>
              </w:rPr>
            </w:pPr>
            <w:r>
              <w:rPr>
                <w:rFonts w:eastAsia="Times New Roman" w:cs="Times New Roman"/>
                <w:sz w:val="24"/>
                <w:szCs w:val="24"/>
                <w:lang w:eastAsia="ru-RU"/>
              </w:rPr>
              <w:t>Управление федеральной почтовой связи</w:t>
            </w:r>
          </w:p>
        </w:tc>
      </w:tr>
      <w:tr w:rsidR="00144724" w14:paraId="0E365964" w14:textId="77777777">
        <w:tc>
          <w:tcPr>
            <w:tcW w:w="634" w:type="dxa"/>
            <w:tcBorders>
              <w:top w:val="single" w:sz="4" w:space="0" w:color="000000"/>
              <w:left w:val="single" w:sz="4" w:space="0" w:color="000000"/>
              <w:bottom w:val="single" w:sz="4" w:space="0" w:color="000000"/>
              <w:right w:val="single" w:sz="4" w:space="0" w:color="000000"/>
            </w:tcBorders>
          </w:tcPr>
          <w:p w14:paraId="1D4DD743" w14:textId="43131C4A" w:rsidR="00144724" w:rsidRPr="00144724" w:rsidRDefault="00144724">
            <w:pPr>
              <w:widowControl w:val="0"/>
              <w:spacing w:after="0" w:line="240" w:lineRule="auto"/>
              <w:ind w:firstLine="11"/>
              <w:jc w:val="center"/>
              <w:rPr>
                <w:rFonts w:eastAsia="Times New Roman" w:cs="Times New Roman"/>
                <w:sz w:val="24"/>
                <w:szCs w:val="24"/>
                <w:lang w:val="en-US" w:eastAsia="ru-RU"/>
              </w:rPr>
            </w:pPr>
            <w:r>
              <w:rPr>
                <w:rFonts w:eastAsia="Times New Roman" w:cs="Times New Roman"/>
                <w:sz w:val="24"/>
                <w:szCs w:val="24"/>
                <w:lang w:val="en-US" w:eastAsia="ru-RU"/>
              </w:rPr>
              <w:t>12</w:t>
            </w:r>
          </w:p>
        </w:tc>
        <w:tc>
          <w:tcPr>
            <w:tcW w:w="1843" w:type="dxa"/>
            <w:tcBorders>
              <w:top w:val="single" w:sz="4" w:space="0" w:color="000000"/>
              <w:left w:val="single" w:sz="4" w:space="0" w:color="000000"/>
              <w:bottom w:val="single" w:sz="4" w:space="0" w:color="000000"/>
              <w:right w:val="single" w:sz="4" w:space="0" w:color="000000"/>
            </w:tcBorders>
          </w:tcPr>
          <w:p w14:paraId="4E47EF25" w14:textId="1D3D1351" w:rsidR="00144724" w:rsidRPr="00FD0038" w:rsidRDefault="00144724">
            <w:pPr>
              <w:widowControl w:val="0"/>
              <w:spacing w:after="0" w:line="240" w:lineRule="auto"/>
              <w:rPr>
                <w:rFonts w:eastAsia="Times New Roman" w:cs="Times New Roman"/>
                <w:sz w:val="24"/>
                <w:szCs w:val="24"/>
                <w:lang w:eastAsia="ru-RU"/>
              </w:rPr>
            </w:pPr>
            <w:r w:rsidRPr="00FD0038">
              <w:rPr>
                <w:sz w:val="24"/>
                <w:szCs w:val="24"/>
              </w:rPr>
              <w:t>А</w:t>
            </w:r>
          </w:p>
        </w:tc>
        <w:tc>
          <w:tcPr>
            <w:tcW w:w="6946" w:type="dxa"/>
            <w:tcBorders>
              <w:top w:val="single" w:sz="4" w:space="0" w:color="000000"/>
              <w:left w:val="single" w:sz="4" w:space="0" w:color="000000"/>
              <w:bottom w:val="single" w:sz="4" w:space="0" w:color="000000"/>
              <w:right w:val="single" w:sz="4" w:space="0" w:color="000000"/>
            </w:tcBorders>
          </w:tcPr>
          <w:p w14:paraId="38AE350F" w14:textId="156129B4" w:rsidR="00144724" w:rsidRPr="00FD0038" w:rsidRDefault="00FD0038">
            <w:pPr>
              <w:widowControl w:val="0"/>
              <w:spacing w:after="0" w:line="240" w:lineRule="auto"/>
              <w:jc w:val="both"/>
              <w:rPr>
                <w:rFonts w:eastAsia="Times New Roman" w:cs="Times New Roman"/>
                <w:sz w:val="24"/>
                <w:szCs w:val="24"/>
                <w:lang w:eastAsia="ru-RU"/>
              </w:rPr>
            </w:pPr>
            <w:r w:rsidRPr="00FD0038">
              <w:rPr>
                <w:rFonts w:eastAsia="Times New Roman" w:cs="Times New Roman"/>
                <w:sz w:val="24"/>
                <w:szCs w:val="24"/>
                <w:lang w:eastAsia="ru-RU"/>
              </w:rPr>
              <w:t>Пусковой ток, Ампер</w:t>
            </w:r>
          </w:p>
        </w:tc>
      </w:tr>
      <w:tr w:rsidR="00FD0038" w14:paraId="20E008E6" w14:textId="77777777">
        <w:tc>
          <w:tcPr>
            <w:tcW w:w="634" w:type="dxa"/>
            <w:tcBorders>
              <w:top w:val="single" w:sz="4" w:space="0" w:color="000000"/>
              <w:left w:val="single" w:sz="4" w:space="0" w:color="000000"/>
              <w:bottom w:val="single" w:sz="4" w:space="0" w:color="000000"/>
              <w:right w:val="single" w:sz="4" w:space="0" w:color="000000"/>
            </w:tcBorders>
          </w:tcPr>
          <w:p w14:paraId="60F10643" w14:textId="52973092" w:rsidR="00FD0038" w:rsidRPr="00FD0038" w:rsidRDefault="00FD0038">
            <w:pPr>
              <w:widowControl w:val="0"/>
              <w:spacing w:after="0" w:line="240" w:lineRule="auto"/>
              <w:ind w:firstLine="11"/>
              <w:jc w:val="center"/>
              <w:rPr>
                <w:rFonts w:eastAsia="Times New Roman" w:cs="Times New Roman"/>
                <w:sz w:val="24"/>
                <w:szCs w:val="24"/>
                <w:lang w:eastAsia="ru-RU"/>
              </w:rPr>
            </w:pPr>
            <w:r>
              <w:rPr>
                <w:rFonts w:eastAsia="Times New Roman" w:cs="Times New Roman"/>
                <w:sz w:val="24"/>
                <w:szCs w:val="24"/>
                <w:lang w:eastAsia="ru-RU"/>
              </w:rPr>
              <w:t>13</w:t>
            </w:r>
          </w:p>
        </w:tc>
        <w:tc>
          <w:tcPr>
            <w:tcW w:w="1843" w:type="dxa"/>
            <w:tcBorders>
              <w:top w:val="single" w:sz="4" w:space="0" w:color="000000"/>
              <w:left w:val="single" w:sz="4" w:space="0" w:color="000000"/>
              <w:bottom w:val="single" w:sz="4" w:space="0" w:color="000000"/>
              <w:right w:val="single" w:sz="4" w:space="0" w:color="000000"/>
            </w:tcBorders>
          </w:tcPr>
          <w:p w14:paraId="198A2F07" w14:textId="2646D407" w:rsidR="00FD0038" w:rsidRPr="00FD0038" w:rsidRDefault="00FD0038">
            <w:pPr>
              <w:widowControl w:val="0"/>
              <w:spacing w:after="0" w:line="240" w:lineRule="auto"/>
              <w:rPr>
                <w:sz w:val="24"/>
                <w:szCs w:val="24"/>
              </w:rPr>
            </w:pPr>
            <w:r w:rsidRPr="00FD0038">
              <w:rPr>
                <w:sz w:val="24"/>
                <w:szCs w:val="24"/>
              </w:rPr>
              <w:t>В</w:t>
            </w:r>
          </w:p>
        </w:tc>
        <w:tc>
          <w:tcPr>
            <w:tcW w:w="6946" w:type="dxa"/>
            <w:tcBorders>
              <w:top w:val="single" w:sz="4" w:space="0" w:color="000000"/>
              <w:left w:val="single" w:sz="4" w:space="0" w:color="000000"/>
              <w:bottom w:val="single" w:sz="4" w:space="0" w:color="000000"/>
              <w:right w:val="single" w:sz="4" w:space="0" w:color="000000"/>
            </w:tcBorders>
          </w:tcPr>
          <w:p w14:paraId="653AEE97" w14:textId="76795310" w:rsidR="00FD0038" w:rsidRPr="00FD0038" w:rsidRDefault="00FD0038">
            <w:pPr>
              <w:widowControl w:val="0"/>
              <w:spacing w:after="0" w:line="240" w:lineRule="auto"/>
              <w:jc w:val="both"/>
              <w:rPr>
                <w:rFonts w:eastAsia="Times New Roman" w:cs="Times New Roman"/>
                <w:sz w:val="24"/>
                <w:szCs w:val="24"/>
                <w:lang w:eastAsia="ru-RU"/>
              </w:rPr>
            </w:pPr>
            <w:r w:rsidRPr="00FD0038">
              <w:rPr>
                <w:sz w:val="24"/>
                <w:szCs w:val="24"/>
              </w:rPr>
              <w:t>Напряжение, В</w:t>
            </w:r>
            <w:r>
              <w:rPr>
                <w:sz w:val="24"/>
                <w:szCs w:val="24"/>
              </w:rPr>
              <w:t>ольт</w:t>
            </w:r>
          </w:p>
        </w:tc>
      </w:tr>
      <w:tr w:rsidR="00FD0038" w14:paraId="7442678B" w14:textId="77777777">
        <w:tc>
          <w:tcPr>
            <w:tcW w:w="634" w:type="dxa"/>
            <w:tcBorders>
              <w:top w:val="single" w:sz="4" w:space="0" w:color="000000"/>
              <w:left w:val="single" w:sz="4" w:space="0" w:color="000000"/>
              <w:bottom w:val="single" w:sz="4" w:space="0" w:color="000000"/>
              <w:right w:val="single" w:sz="4" w:space="0" w:color="000000"/>
            </w:tcBorders>
          </w:tcPr>
          <w:p w14:paraId="02318693" w14:textId="6F01BC57" w:rsidR="00FD0038" w:rsidRPr="00FD0038" w:rsidRDefault="00FD0038">
            <w:pPr>
              <w:widowControl w:val="0"/>
              <w:spacing w:after="0" w:line="240" w:lineRule="auto"/>
              <w:ind w:firstLine="11"/>
              <w:jc w:val="center"/>
              <w:rPr>
                <w:rFonts w:eastAsia="Times New Roman" w:cs="Times New Roman"/>
                <w:sz w:val="24"/>
                <w:szCs w:val="24"/>
                <w:lang w:eastAsia="ru-RU"/>
              </w:rPr>
            </w:pPr>
            <w:r w:rsidRPr="00FD0038">
              <w:rPr>
                <w:rFonts w:eastAsia="Times New Roman" w:cs="Times New Roman"/>
                <w:sz w:val="24"/>
                <w:szCs w:val="24"/>
                <w:lang w:eastAsia="ru-RU"/>
              </w:rPr>
              <w:t>14</w:t>
            </w:r>
          </w:p>
        </w:tc>
        <w:tc>
          <w:tcPr>
            <w:tcW w:w="1843" w:type="dxa"/>
            <w:tcBorders>
              <w:top w:val="single" w:sz="4" w:space="0" w:color="000000"/>
              <w:left w:val="single" w:sz="4" w:space="0" w:color="000000"/>
              <w:bottom w:val="single" w:sz="4" w:space="0" w:color="000000"/>
              <w:right w:val="single" w:sz="4" w:space="0" w:color="000000"/>
            </w:tcBorders>
          </w:tcPr>
          <w:p w14:paraId="41045B2B" w14:textId="736D5F58" w:rsidR="00FD0038" w:rsidRPr="00FD0038" w:rsidRDefault="00FD0038">
            <w:pPr>
              <w:widowControl w:val="0"/>
              <w:spacing w:after="0" w:line="240" w:lineRule="auto"/>
              <w:rPr>
                <w:sz w:val="24"/>
                <w:szCs w:val="24"/>
              </w:rPr>
            </w:pPr>
            <w:r w:rsidRPr="00FD0038">
              <w:rPr>
                <w:color w:val="000000"/>
                <w:sz w:val="24"/>
                <w:szCs w:val="24"/>
              </w:rPr>
              <w:t>Ач</w:t>
            </w:r>
          </w:p>
        </w:tc>
        <w:tc>
          <w:tcPr>
            <w:tcW w:w="6946" w:type="dxa"/>
            <w:tcBorders>
              <w:top w:val="single" w:sz="4" w:space="0" w:color="000000"/>
              <w:left w:val="single" w:sz="4" w:space="0" w:color="000000"/>
              <w:bottom w:val="single" w:sz="4" w:space="0" w:color="000000"/>
              <w:right w:val="single" w:sz="4" w:space="0" w:color="000000"/>
            </w:tcBorders>
          </w:tcPr>
          <w:p w14:paraId="5F2A4914" w14:textId="27145F2F" w:rsidR="00FD0038" w:rsidRPr="00FD0038" w:rsidRDefault="00FD0038">
            <w:pPr>
              <w:widowControl w:val="0"/>
              <w:spacing w:after="0" w:line="240" w:lineRule="auto"/>
              <w:jc w:val="both"/>
              <w:rPr>
                <w:sz w:val="24"/>
                <w:szCs w:val="24"/>
              </w:rPr>
            </w:pPr>
            <w:r w:rsidRPr="00FD0038">
              <w:rPr>
                <w:color w:val="000000"/>
                <w:sz w:val="24"/>
                <w:szCs w:val="24"/>
              </w:rPr>
              <w:t>Ёмкость, А</w:t>
            </w:r>
            <w:r>
              <w:rPr>
                <w:color w:val="000000"/>
                <w:sz w:val="24"/>
                <w:szCs w:val="24"/>
              </w:rPr>
              <w:t>мпер-</w:t>
            </w:r>
            <w:r w:rsidRPr="00FD0038">
              <w:rPr>
                <w:color w:val="000000"/>
                <w:sz w:val="24"/>
                <w:szCs w:val="24"/>
              </w:rPr>
              <w:t>ч</w:t>
            </w:r>
            <w:r>
              <w:rPr>
                <w:color w:val="000000"/>
                <w:sz w:val="24"/>
                <w:szCs w:val="24"/>
              </w:rPr>
              <w:t>асов</w:t>
            </w:r>
          </w:p>
        </w:tc>
      </w:tr>
    </w:tbl>
    <w:p w14:paraId="36C3FB5F" w14:textId="77777777" w:rsidR="00565D66" w:rsidRDefault="00565D66">
      <w:pPr>
        <w:widowControl w:val="0"/>
        <w:spacing w:after="0" w:line="240" w:lineRule="auto"/>
        <w:rPr>
          <w:rFonts w:eastAsia="Times New Roman" w:cs="Times New Roman"/>
          <w:b/>
          <w:szCs w:val="28"/>
          <w:lang w:eastAsia="ru-RU"/>
        </w:rPr>
      </w:pPr>
    </w:p>
    <w:p w14:paraId="178F46C7" w14:textId="77777777" w:rsidR="00565D66" w:rsidRDefault="00565D66">
      <w:pPr>
        <w:widowControl w:val="0"/>
        <w:spacing w:after="0" w:line="240" w:lineRule="auto"/>
        <w:rPr>
          <w:rFonts w:eastAsia="Times New Roman" w:cs="Times New Roman"/>
          <w:b/>
          <w:szCs w:val="28"/>
          <w:lang w:eastAsia="ru-RU"/>
        </w:rPr>
      </w:pPr>
    </w:p>
    <w:p w14:paraId="6E9AFCE8" w14:textId="77777777" w:rsidR="00565D66" w:rsidRDefault="00565D66">
      <w:pPr>
        <w:widowControl w:val="0"/>
        <w:spacing w:after="0" w:line="240" w:lineRule="auto"/>
        <w:rPr>
          <w:rFonts w:eastAsia="Times New Roman" w:cs="Times New Roman"/>
          <w:b/>
          <w:szCs w:val="28"/>
          <w:lang w:eastAsia="ru-RU"/>
        </w:rPr>
      </w:pPr>
    </w:p>
    <w:p w14:paraId="4AE54E76" w14:textId="77777777" w:rsidR="00565D66" w:rsidRDefault="009451FE">
      <w:pPr>
        <w:widowControl w:val="0"/>
        <w:numPr>
          <w:ilvl w:val="0"/>
          <w:numId w:val="1"/>
        </w:numPr>
        <w:spacing w:after="0" w:line="240" w:lineRule="auto"/>
        <w:ind w:left="0" w:firstLine="426"/>
        <w:jc w:val="center"/>
        <w:rPr>
          <w:rFonts w:eastAsia="Times New Roman" w:cs="Times New Roman"/>
          <w:b/>
          <w:szCs w:val="28"/>
          <w:lang w:eastAsia="ru-RU"/>
        </w:rPr>
      </w:pPr>
      <w:r>
        <w:rPr>
          <w:rFonts w:eastAsia="Times New Roman" w:cs="Times New Roman"/>
          <w:b/>
          <w:szCs w:val="28"/>
          <w:lang w:eastAsia="ru-RU"/>
        </w:rPr>
        <w:t>ОБЩИЕ СВЕДЕНИЯ О ТОВАРЕ</w:t>
      </w:r>
    </w:p>
    <w:p w14:paraId="59FFDA36" w14:textId="77777777" w:rsidR="00565D66" w:rsidRDefault="00565D66">
      <w:pPr>
        <w:widowControl w:val="0"/>
        <w:spacing w:after="0" w:line="240" w:lineRule="auto"/>
        <w:ind w:left="426"/>
        <w:rPr>
          <w:rFonts w:eastAsia="Times New Roman" w:cs="Times New Roman"/>
          <w:b/>
          <w:sz w:val="12"/>
          <w:szCs w:val="12"/>
          <w:lang w:eastAsia="ru-RU"/>
        </w:rPr>
      </w:pPr>
    </w:p>
    <w:p w14:paraId="47631F2F" w14:textId="77777777" w:rsidR="00565D66" w:rsidRDefault="009451FE">
      <w:pPr>
        <w:spacing w:after="0" w:line="240" w:lineRule="auto"/>
        <w:ind w:firstLine="708"/>
        <w:jc w:val="both"/>
        <w:rPr>
          <w:szCs w:val="24"/>
        </w:rPr>
      </w:pPr>
      <w:r>
        <w:rPr>
          <w:szCs w:val="24"/>
        </w:rPr>
        <w:t>Предмет закупки: Поставка аккумуляторных батарей для транспортных средств для нужд УФПС "Татарстан почтасы".</w:t>
      </w:r>
    </w:p>
    <w:p w14:paraId="40B0388C" w14:textId="77777777" w:rsidR="00565D66" w:rsidRDefault="009451FE">
      <w:pPr>
        <w:spacing w:after="0" w:line="240" w:lineRule="auto"/>
        <w:ind w:firstLine="708"/>
        <w:jc w:val="both"/>
        <w:rPr>
          <w:rFonts w:eastAsia="Times New Roman" w:cs="Times New Roman"/>
          <w:bCs/>
          <w:szCs w:val="28"/>
          <w:lang w:eastAsia="ru-RU"/>
        </w:rPr>
      </w:pPr>
      <w:r>
        <w:rPr>
          <w:bCs/>
          <w:szCs w:val="28"/>
        </w:rPr>
        <w:t>Цель: поддержание</w:t>
      </w:r>
      <w:r>
        <w:rPr>
          <w:bCs/>
          <w:sz w:val="24"/>
          <w:szCs w:val="24"/>
        </w:rPr>
        <w:t xml:space="preserve"> </w:t>
      </w:r>
      <w:r>
        <w:rPr>
          <w:bCs/>
          <w:szCs w:val="28"/>
        </w:rPr>
        <w:t>транспортных средств</w:t>
      </w:r>
      <w:r>
        <w:rPr>
          <w:rFonts w:eastAsia="Times New Roman" w:cs="Times New Roman"/>
          <w:bCs/>
          <w:szCs w:val="28"/>
          <w:lang w:eastAsia="ru-RU"/>
        </w:rPr>
        <w:t xml:space="preserve"> УФПС «Татарстан почтасы» в работоспособном состоянии для исключения простоев транспорта.</w:t>
      </w:r>
    </w:p>
    <w:p w14:paraId="437630F8" w14:textId="77777777" w:rsidR="00565D66" w:rsidRDefault="00565D66">
      <w:pPr>
        <w:widowControl w:val="0"/>
        <w:shd w:val="clear" w:color="auto" w:fill="FFFFFF"/>
        <w:spacing w:after="0" w:line="240" w:lineRule="auto"/>
        <w:ind w:firstLine="709"/>
        <w:jc w:val="both"/>
        <w:rPr>
          <w:rFonts w:eastAsia="Times New Roman" w:cs="Times New Roman"/>
          <w:bCs/>
          <w:sz w:val="24"/>
          <w:szCs w:val="24"/>
          <w:lang w:eastAsia="ru-RU"/>
        </w:rPr>
      </w:pPr>
    </w:p>
    <w:p w14:paraId="28417954" w14:textId="77777777" w:rsidR="00565D66" w:rsidRDefault="009451FE">
      <w:pPr>
        <w:widowControl w:val="0"/>
        <w:numPr>
          <w:ilvl w:val="0"/>
          <w:numId w:val="1"/>
        </w:numPr>
        <w:spacing w:after="0" w:line="240" w:lineRule="auto"/>
        <w:ind w:left="0" w:firstLine="425"/>
        <w:jc w:val="center"/>
        <w:rPr>
          <w:rFonts w:eastAsia="Times New Roman" w:cs="Times New Roman"/>
          <w:b/>
          <w:szCs w:val="28"/>
          <w:lang w:eastAsia="ru-RU"/>
        </w:rPr>
      </w:pPr>
      <w:r>
        <w:rPr>
          <w:rFonts w:eastAsia="Times New Roman" w:cs="Times New Roman"/>
          <w:b/>
          <w:szCs w:val="28"/>
          <w:lang w:eastAsia="ru-RU"/>
        </w:rPr>
        <w:t>ОБЩИЕ ТРЕБОВАНИЯ К ТОВАРУ</w:t>
      </w:r>
    </w:p>
    <w:p w14:paraId="72D8602F" w14:textId="77777777" w:rsidR="00565D66" w:rsidRDefault="00565D66">
      <w:pPr>
        <w:widowControl w:val="0"/>
        <w:spacing w:after="0" w:line="240" w:lineRule="auto"/>
        <w:ind w:left="425"/>
        <w:rPr>
          <w:rFonts w:eastAsia="Times New Roman" w:cs="Times New Roman"/>
          <w:b/>
          <w:sz w:val="12"/>
          <w:szCs w:val="12"/>
          <w:lang w:eastAsia="ru-RU"/>
        </w:rPr>
      </w:pPr>
    </w:p>
    <w:p w14:paraId="71EECEA7" w14:textId="77777777" w:rsidR="00565D66" w:rsidRDefault="009451FE">
      <w:pPr>
        <w:widowControl w:val="0"/>
        <w:numPr>
          <w:ilvl w:val="1"/>
          <w:numId w:val="2"/>
        </w:numPr>
        <w:tabs>
          <w:tab w:val="left" w:pos="1276"/>
        </w:tabs>
        <w:spacing w:after="0" w:line="240" w:lineRule="auto"/>
        <w:ind w:left="0" w:firstLine="709"/>
        <w:jc w:val="both"/>
        <w:rPr>
          <w:rFonts w:eastAsia="Times New Roman" w:cs="Times New Roman"/>
          <w:b/>
          <w:szCs w:val="28"/>
          <w:lang w:eastAsia="ru-RU"/>
        </w:rPr>
      </w:pPr>
      <w:r>
        <w:rPr>
          <w:rFonts w:eastAsia="Times New Roman" w:cs="Times New Roman"/>
          <w:b/>
          <w:szCs w:val="28"/>
          <w:lang w:eastAsia="ru-RU"/>
        </w:rPr>
        <w:t>Требования к Товару</w:t>
      </w:r>
    </w:p>
    <w:p w14:paraId="717AC5F1" w14:textId="77777777" w:rsidR="00565D66" w:rsidRDefault="009451FE">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Поставляемый Товар</w:t>
      </w:r>
      <w:r>
        <w:rPr>
          <w:rFonts w:ascii="Times New Roman" w:hAnsi="Times New Roman" w:cs="Times New Roman"/>
          <w:color w:val="FF0000"/>
          <w:sz w:val="28"/>
          <w:szCs w:val="28"/>
        </w:rPr>
        <w:t xml:space="preserve"> </w:t>
      </w:r>
      <w:r>
        <w:rPr>
          <w:rFonts w:ascii="Times New Roman" w:hAnsi="Times New Roman" w:cs="Times New Roman"/>
          <w:sz w:val="28"/>
          <w:szCs w:val="28"/>
        </w:rPr>
        <w:t>должен быть новым, выпуска не ранее 2026 года (в связи с техническими особенностями товара), не бывшим в употреблении, не восстановленным, не являться выставочным образцом, должен быть свободным от прав третьих лиц.</w:t>
      </w:r>
      <w:r>
        <w:t xml:space="preserve"> </w:t>
      </w:r>
      <w:r>
        <w:rPr>
          <w:rFonts w:ascii="Times New Roman" w:hAnsi="Times New Roman" w:cs="Times New Roman"/>
          <w:sz w:val="28"/>
          <w:szCs w:val="28"/>
        </w:rPr>
        <w:t xml:space="preserve">На Товаре не должно быть следов повреждений и изменений. </w:t>
      </w:r>
    </w:p>
    <w:p w14:paraId="0E089056" w14:textId="77777777" w:rsidR="00565D66" w:rsidRDefault="009451FE">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Поставляемый Товар (батареи аккумуляторные) должны быть заправлены электролитом, заряжены и готовы к эксплуатации.</w:t>
      </w:r>
    </w:p>
    <w:p w14:paraId="7995E85D" w14:textId="77777777" w:rsidR="00565D66" w:rsidRDefault="009451FE">
      <w:pPr>
        <w:widowControl w:val="0"/>
        <w:numPr>
          <w:ilvl w:val="1"/>
          <w:numId w:val="2"/>
        </w:numPr>
        <w:tabs>
          <w:tab w:val="left" w:pos="426"/>
          <w:tab w:val="left" w:pos="1276"/>
        </w:tabs>
        <w:spacing w:after="0" w:line="240" w:lineRule="auto"/>
        <w:ind w:left="0" w:firstLine="709"/>
        <w:jc w:val="both"/>
        <w:rPr>
          <w:rFonts w:eastAsia="Times New Roman" w:cs="Times New Roman"/>
          <w:b/>
          <w:szCs w:val="28"/>
          <w:lang w:eastAsia="ru-RU"/>
        </w:rPr>
      </w:pPr>
      <w:r>
        <w:rPr>
          <w:rFonts w:eastAsia="Times New Roman" w:cs="Times New Roman"/>
          <w:b/>
          <w:szCs w:val="28"/>
          <w:lang w:eastAsia="ru-RU"/>
        </w:rPr>
        <w:t>Спецификация поставляемого Товара</w:t>
      </w:r>
    </w:p>
    <w:p w14:paraId="07002FAD" w14:textId="77777777" w:rsidR="00565D66" w:rsidRDefault="009451FE">
      <w:pPr>
        <w:pStyle w:val="af1"/>
        <w:spacing w:after="0" w:line="240" w:lineRule="auto"/>
        <w:ind w:left="0" w:firstLine="709"/>
        <w:rPr>
          <w:szCs w:val="28"/>
        </w:rPr>
      </w:pPr>
      <w:r>
        <w:rPr>
          <w:szCs w:val="28"/>
        </w:rPr>
        <w:t>Спецификация Товара размещена в приложении №1 к ТЗ.</w:t>
      </w:r>
    </w:p>
    <w:p w14:paraId="2D31A4F0" w14:textId="77777777" w:rsidR="00565D66" w:rsidRDefault="00565D66">
      <w:pPr>
        <w:spacing w:after="0" w:line="240" w:lineRule="auto"/>
        <w:jc w:val="both"/>
        <w:rPr>
          <w:lang w:eastAsia="ru-RU"/>
        </w:rPr>
      </w:pPr>
    </w:p>
    <w:p w14:paraId="649161A7" w14:textId="77777777" w:rsidR="00565D66" w:rsidRDefault="009451FE">
      <w:pPr>
        <w:widowControl w:val="0"/>
        <w:numPr>
          <w:ilvl w:val="1"/>
          <w:numId w:val="2"/>
        </w:numPr>
        <w:tabs>
          <w:tab w:val="left" w:pos="1276"/>
        </w:tabs>
        <w:spacing w:after="0" w:line="240" w:lineRule="auto"/>
        <w:ind w:left="0" w:firstLine="709"/>
        <w:jc w:val="both"/>
        <w:rPr>
          <w:rFonts w:eastAsia="Times New Roman" w:cs="Times New Roman"/>
          <w:b/>
          <w:szCs w:val="28"/>
          <w:lang w:eastAsia="ru-RU"/>
        </w:rPr>
      </w:pPr>
      <w:r>
        <w:rPr>
          <w:rFonts w:eastAsia="Times New Roman" w:cs="Times New Roman"/>
          <w:b/>
          <w:szCs w:val="28"/>
          <w:lang w:eastAsia="ru-RU"/>
        </w:rPr>
        <w:t>Основные характеристики Товара</w:t>
      </w:r>
    </w:p>
    <w:p w14:paraId="385C3509" w14:textId="3BEAD7C2" w:rsidR="00565D66" w:rsidRDefault="009451FE">
      <w:pPr>
        <w:widowControl w:val="0"/>
        <w:spacing w:after="0" w:line="240" w:lineRule="auto"/>
        <w:jc w:val="both"/>
        <w:rPr>
          <w:rFonts w:eastAsia="Times New Roman" w:cs="Arial"/>
          <w:szCs w:val="28"/>
          <w:lang w:eastAsia="ru-RU"/>
        </w:rPr>
      </w:pPr>
      <w:r>
        <w:t xml:space="preserve">          Основные характеристики Товара изложены в приложении №</w:t>
      </w:r>
      <w:r w:rsidR="00935E5E">
        <w:t>2</w:t>
      </w:r>
    </w:p>
    <w:p w14:paraId="446B6D4A" w14:textId="77777777" w:rsidR="00565D66" w:rsidRDefault="009451FE">
      <w:pPr>
        <w:widowControl w:val="0"/>
        <w:numPr>
          <w:ilvl w:val="1"/>
          <w:numId w:val="2"/>
        </w:numPr>
        <w:tabs>
          <w:tab w:val="left" w:pos="709"/>
          <w:tab w:val="left" w:pos="1276"/>
        </w:tabs>
        <w:spacing w:after="0" w:line="240" w:lineRule="auto"/>
        <w:ind w:left="0" w:firstLine="709"/>
        <w:jc w:val="both"/>
        <w:rPr>
          <w:rFonts w:eastAsia="Times New Roman" w:cs="Times New Roman"/>
          <w:b/>
          <w:szCs w:val="28"/>
          <w:lang w:eastAsia="ru-RU"/>
        </w:rPr>
      </w:pPr>
      <w:r>
        <w:rPr>
          <w:rFonts w:eastAsia="Times New Roman" w:cs="Times New Roman"/>
          <w:b/>
          <w:szCs w:val="28"/>
          <w:lang w:eastAsia="ru-RU"/>
        </w:rPr>
        <w:t>Комплектность Товара</w:t>
      </w:r>
    </w:p>
    <w:p w14:paraId="684C939C" w14:textId="77777777" w:rsidR="00565D66" w:rsidRDefault="009451FE">
      <w:pPr>
        <w:widowControl w:val="0"/>
        <w:tabs>
          <w:tab w:val="left" w:pos="1134"/>
        </w:tabs>
        <w:spacing w:after="0" w:line="240" w:lineRule="auto"/>
        <w:ind w:firstLine="709"/>
        <w:jc w:val="both"/>
        <w:rPr>
          <w:rFonts w:eastAsia="Times New Roman" w:cs="Times New Roman"/>
          <w:szCs w:val="28"/>
          <w:lang w:eastAsia="ru-RU"/>
        </w:rPr>
      </w:pPr>
      <w:r>
        <w:rPr>
          <w:rFonts w:eastAsia="Times New Roman" w:cs="Times New Roman"/>
          <w:szCs w:val="28"/>
          <w:lang w:eastAsia="ru-RU"/>
        </w:rPr>
        <w:t xml:space="preserve">Товар должен поставляться в соответствии с комплектацией производителя, иметь сертификат (декларацию) соответствия и паспорт (сертификат, декларацию) качества, оформленные в соответствии с действующим законодательством Российской Федерации. </w:t>
      </w:r>
    </w:p>
    <w:p w14:paraId="5CC7BECE" w14:textId="77777777" w:rsidR="00565D66" w:rsidRDefault="009451FE">
      <w:pPr>
        <w:widowControl w:val="0"/>
        <w:numPr>
          <w:ilvl w:val="1"/>
          <w:numId w:val="2"/>
        </w:numPr>
        <w:tabs>
          <w:tab w:val="left" w:pos="426"/>
          <w:tab w:val="left" w:pos="1276"/>
        </w:tabs>
        <w:spacing w:after="0" w:line="240" w:lineRule="auto"/>
        <w:ind w:left="0" w:firstLine="709"/>
        <w:jc w:val="both"/>
        <w:rPr>
          <w:rFonts w:eastAsia="Times New Roman" w:cs="Times New Roman"/>
          <w:szCs w:val="28"/>
          <w:lang w:eastAsia="ru-RU"/>
        </w:rPr>
      </w:pPr>
      <w:r>
        <w:rPr>
          <w:rFonts w:eastAsia="Times New Roman" w:cs="Times New Roman"/>
          <w:b/>
          <w:szCs w:val="28"/>
          <w:lang w:eastAsia="ru-RU"/>
        </w:rPr>
        <w:t xml:space="preserve">Нормативные документы, которые устанавливают требования к Товару, к поставке Товара </w:t>
      </w:r>
    </w:p>
    <w:p w14:paraId="75EFDDB1" w14:textId="77777777" w:rsidR="00565D66" w:rsidRDefault="009451FE">
      <w:pPr>
        <w:widowControl w:val="0"/>
        <w:numPr>
          <w:ilvl w:val="1"/>
          <w:numId w:val="2"/>
        </w:numPr>
        <w:tabs>
          <w:tab w:val="left" w:pos="426"/>
          <w:tab w:val="left" w:pos="1276"/>
        </w:tabs>
        <w:spacing w:after="0" w:line="240" w:lineRule="auto"/>
        <w:ind w:left="0" w:firstLine="709"/>
        <w:jc w:val="both"/>
        <w:rPr>
          <w:rFonts w:eastAsia="Times New Roman" w:cs="Times New Roman"/>
          <w:szCs w:val="28"/>
          <w:lang w:eastAsia="ru-RU"/>
        </w:rPr>
      </w:pPr>
      <w:r>
        <w:rPr>
          <w:rFonts w:eastAsia="Times New Roman" w:cs="Times New Roman"/>
          <w:szCs w:val="28"/>
          <w:lang w:eastAsia="ru-RU"/>
        </w:rPr>
        <w:t xml:space="preserve">Описание </w:t>
      </w:r>
      <w:r>
        <w:rPr>
          <w:rFonts w:eastAsia="Times New Roman" w:cs="Times New Roman"/>
          <w:color w:val="000000"/>
          <w:szCs w:val="28"/>
          <w:lang w:eastAsia="ru-RU"/>
        </w:rPr>
        <w:t>Товара</w:t>
      </w:r>
      <w:r>
        <w:rPr>
          <w:rFonts w:eastAsia="Times New Roman" w:cs="Times New Roman"/>
          <w:color w:val="FF0000"/>
          <w:szCs w:val="28"/>
          <w:lang w:eastAsia="ru-RU"/>
        </w:rPr>
        <w:t xml:space="preserve"> </w:t>
      </w:r>
      <w:r>
        <w:rPr>
          <w:rFonts w:eastAsia="Times New Roman" w:cs="Times New Roman"/>
          <w:szCs w:val="28"/>
          <w:lang w:eastAsia="ru-RU"/>
        </w:rPr>
        <w:t>приведено с учетом следующих нормативных документов</w:t>
      </w:r>
    </w:p>
    <w:p w14:paraId="0E18CEFB" w14:textId="77777777" w:rsidR="00565D66" w:rsidRDefault="009451FE">
      <w:pPr>
        <w:pStyle w:val="af1"/>
        <w:widowControl w:val="0"/>
        <w:numPr>
          <w:ilvl w:val="0"/>
          <w:numId w:val="4"/>
        </w:numPr>
        <w:tabs>
          <w:tab w:val="left" w:pos="993"/>
        </w:tabs>
        <w:spacing w:after="0" w:line="240" w:lineRule="auto"/>
        <w:ind w:left="0" w:firstLine="709"/>
        <w:jc w:val="both"/>
        <w:rPr>
          <w:rFonts w:eastAsia="Times New Roman" w:cs="Times New Roman"/>
          <w:bCs/>
          <w:szCs w:val="28"/>
          <w:lang w:eastAsia="ru-RU"/>
        </w:rPr>
      </w:pPr>
      <w:r>
        <w:rPr>
          <w:rFonts w:eastAsia="Times New Roman" w:cs="Times New Roman"/>
          <w:szCs w:val="28"/>
          <w:lang w:eastAsia="ru-RU"/>
        </w:rPr>
        <w:t xml:space="preserve">ГОСТ Р 53602-2009 «Национальный стандарт Российской Федерации. </w:t>
      </w:r>
      <w:r>
        <w:rPr>
          <w:rFonts w:eastAsia="Times New Roman" w:cs="Times New Roman"/>
          <w:bCs/>
          <w:szCs w:val="28"/>
          <w:lang w:eastAsia="ru-RU"/>
        </w:rPr>
        <w:t>Составные части транспортных средств. Маркировка. Общие технические требования»;</w:t>
      </w:r>
    </w:p>
    <w:p w14:paraId="68C93A70" w14:textId="77777777" w:rsidR="00565D66" w:rsidRDefault="009451FE">
      <w:pPr>
        <w:pStyle w:val="af1"/>
        <w:widowControl w:val="0"/>
        <w:numPr>
          <w:ilvl w:val="0"/>
          <w:numId w:val="4"/>
        </w:numPr>
        <w:tabs>
          <w:tab w:val="left" w:pos="993"/>
        </w:tabs>
        <w:spacing w:after="0" w:line="240" w:lineRule="auto"/>
        <w:ind w:left="0" w:firstLine="709"/>
        <w:jc w:val="both"/>
        <w:rPr>
          <w:szCs w:val="28"/>
        </w:rPr>
      </w:pPr>
      <w:r>
        <w:rPr>
          <w:rFonts w:cs="Times New Roman"/>
          <w:szCs w:val="28"/>
        </w:rPr>
        <w:t>Г</w:t>
      </w:r>
      <w:r>
        <w:rPr>
          <w:szCs w:val="28"/>
        </w:rPr>
        <w:t>ОСТ Р 53165-2020 (МЭК 60095-1:2018). Национальный стандарт Российской Федерации. Батареи стартерные свинцово-кислотные. Часть 1. Общие требования и методы испытаний".</w:t>
      </w:r>
    </w:p>
    <w:p w14:paraId="0AD3D0EE" w14:textId="77777777" w:rsidR="00565D66" w:rsidRDefault="00565D66">
      <w:pPr>
        <w:pStyle w:val="af1"/>
        <w:widowControl w:val="0"/>
        <w:tabs>
          <w:tab w:val="left" w:pos="993"/>
        </w:tabs>
        <w:spacing w:after="0" w:line="240" w:lineRule="auto"/>
        <w:ind w:left="0"/>
        <w:jc w:val="both"/>
        <w:rPr>
          <w:rFonts w:eastAsia="Times New Roman" w:cs="Times New Roman"/>
          <w:bCs/>
          <w:szCs w:val="28"/>
          <w:lang w:eastAsia="ru-RU"/>
        </w:rPr>
      </w:pPr>
    </w:p>
    <w:p w14:paraId="7B02DFB2" w14:textId="77777777" w:rsidR="00565D66" w:rsidRDefault="009451FE">
      <w:pPr>
        <w:widowControl w:val="0"/>
        <w:numPr>
          <w:ilvl w:val="1"/>
          <w:numId w:val="2"/>
        </w:numPr>
        <w:tabs>
          <w:tab w:val="left" w:pos="426"/>
          <w:tab w:val="left" w:pos="1276"/>
        </w:tabs>
        <w:spacing w:after="0" w:line="240" w:lineRule="auto"/>
        <w:ind w:left="0" w:firstLine="709"/>
        <w:jc w:val="both"/>
        <w:rPr>
          <w:rFonts w:eastAsia="Times New Roman" w:cs="Times New Roman"/>
          <w:b/>
          <w:szCs w:val="28"/>
          <w:lang w:eastAsia="ru-RU"/>
        </w:rPr>
      </w:pPr>
      <w:r>
        <w:rPr>
          <w:rFonts w:eastAsia="Times New Roman" w:cs="Times New Roman"/>
          <w:b/>
          <w:szCs w:val="28"/>
          <w:lang w:eastAsia="ru-RU"/>
        </w:rPr>
        <w:t>Объем гарантий и гарантийный срок</w:t>
      </w:r>
    </w:p>
    <w:p w14:paraId="384CBA6F" w14:textId="77777777" w:rsidR="00565D66" w:rsidRDefault="009451FE">
      <w:pPr>
        <w:widowControl w:val="0"/>
        <w:tabs>
          <w:tab w:val="left" w:pos="1134"/>
        </w:tabs>
        <w:spacing w:after="0" w:line="240" w:lineRule="auto"/>
        <w:ind w:firstLine="709"/>
        <w:contextualSpacing/>
        <w:jc w:val="both"/>
        <w:rPr>
          <w:rFonts w:eastAsia="Times New Roman" w:cs="Times New Roman"/>
          <w:szCs w:val="28"/>
          <w:lang w:eastAsia="x-none"/>
        </w:rPr>
      </w:pPr>
      <w:r>
        <w:rPr>
          <w:rFonts w:eastAsia="Times New Roman" w:cs="Times New Roman"/>
          <w:szCs w:val="28"/>
          <w:lang w:eastAsia="x-none"/>
        </w:rPr>
        <w:t xml:space="preserve">Гарантийный срок на Товар – не менее 12 </w:t>
      </w:r>
      <w:r>
        <w:rPr>
          <w:rFonts w:eastAsia="Times New Roman" w:cs="Times New Roman"/>
          <w:i/>
          <w:szCs w:val="28"/>
          <w:lang w:eastAsia="x-none"/>
        </w:rPr>
        <w:t>(двенадцати)</w:t>
      </w:r>
      <w:r>
        <w:rPr>
          <w:rFonts w:eastAsia="Times New Roman" w:cs="Times New Roman"/>
          <w:szCs w:val="28"/>
          <w:lang w:eastAsia="x-none"/>
        </w:rPr>
        <w:t xml:space="preserve"> месяцев с даты подписания Покупателем товарной накладной по форме № ТОРГ-12/ УПД. </w:t>
      </w:r>
    </w:p>
    <w:p w14:paraId="7298F715" w14:textId="77777777" w:rsidR="00565D66" w:rsidRDefault="009451FE">
      <w:pPr>
        <w:widowControl w:val="0"/>
        <w:tabs>
          <w:tab w:val="left" w:pos="1134"/>
        </w:tabs>
        <w:spacing w:after="0" w:line="240" w:lineRule="auto"/>
        <w:ind w:firstLine="709"/>
        <w:contextualSpacing/>
        <w:jc w:val="both"/>
        <w:rPr>
          <w:rFonts w:eastAsia="Times New Roman" w:cs="Times New Roman"/>
          <w:szCs w:val="28"/>
          <w:lang w:eastAsia="x-none"/>
        </w:rPr>
      </w:pPr>
      <w:r>
        <w:rPr>
          <w:rFonts w:eastAsia="Times New Roman" w:cs="Times New Roman"/>
          <w:szCs w:val="28"/>
          <w:lang w:eastAsia="x-none"/>
        </w:rPr>
        <w:t xml:space="preserve">При обнаружении фактов брака, не подлинности Товара, использования Товара до поставки Покупателю, нарушения других требований договора и ТЗ к качеству поставляемого Товара он подлежит замене в течение </w:t>
      </w:r>
      <w:r>
        <w:rPr>
          <w:rFonts w:eastAsia="Times New Roman" w:cs="Times New Roman"/>
          <w:color w:val="000000"/>
          <w:szCs w:val="28"/>
          <w:lang w:eastAsia="ru-RU"/>
        </w:rPr>
        <w:t>5-ти календарных дней с момента письменного уведомления Заказчиком о выявлении таких дефектов (недостатков).</w:t>
      </w:r>
      <w:r>
        <w:rPr>
          <w:rFonts w:eastAsia="Times New Roman" w:cs="Times New Roman"/>
          <w:szCs w:val="28"/>
          <w:lang w:eastAsia="x-none"/>
        </w:rPr>
        <w:t xml:space="preserve"> Некачественный Товар возвращается Поставщику за его счет. При причинении вреда имуществу Покупателя вследствие конструктивных, производственных или иных недостатков поставляемого Товара в течение гарантийного срока и срока </w:t>
      </w:r>
      <w:r>
        <w:rPr>
          <w:rFonts w:eastAsia="Times New Roman" w:cs="Times New Roman"/>
          <w:szCs w:val="28"/>
          <w:lang w:eastAsia="x-none"/>
        </w:rPr>
        <w:lastRenderedPageBreak/>
        <w:t xml:space="preserve">эксплуатации на Товар Поставщик возмещает все убытки, понесенные Покупателем. </w:t>
      </w:r>
    </w:p>
    <w:p w14:paraId="714BDAC2" w14:textId="77777777" w:rsidR="00565D66" w:rsidRDefault="00565D66">
      <w:pPr>
        <w:widowControl w:val="0"/>
        <w:tabs>
          <w:tab w:val="left" w:pos="1134"/>
        </w:tabs>
        <w:spacing w:after="0" w:line="240" w:lineRule="auto"/>
        <w:contextualSpacing/>
        <w:jc w:val="both"/>
        <w:rPr>
          <w:rFonts w:eastAsia="Times New Roman" w:cs="Times New Roman"/>
          <w:sz w:val="24"/>
          <w:szCs w:val="24"/>
          <w:lang w:eastAsia="x-none"/>
        </w:rPr>
      </w:pPr>
    </w:p>
    <w:p w14:paraId="061447AE" w14:textId="77777777" w:rsidR="00565D66" w:rsidRDefault="009451FE">
      <w:pPr>
        <w:widowControl w:val="0"/>
        <w:numPr>
          <w:ilvl w:val="0"/>
          <w:numId w:val="1"/>
        </w:numPr>
        <w:spacing w:after="0" w:line="240" w:lineRule="auto"/>
        <w:ind w:left="0" w:firstLine="425"/>
        <w:jc w:val="center"/>
        <w:rPr>
          <w:rFonts w:eastAsia="Times New Roman" w:cs="Times New Roman"/>
          <w:b/>
          <w:szCs w:val="28"/>
          <w:lang w:eastAsia="ru-RU"/>
        </w:rPr>
      </w:pPr>
      <w:r>
        <w:rPr>
          <w:rFonts w:eastAsia="Times New Roman" w:cs="Times New Roman"/>
          <w:b/>
          <w:szCs w:val="28"/>
          <w:lang w:eastAsia="ru-RU"/>
        </w:rPr>
        <w:t>ТРЕБОВАНИЯ К МАРКИРОВКЕ</w:t>
      </w:r>
    </w:p>
    <w:p w14:paraId="530E93C9" w14:textId="77777777" w:rsidR="00565D66" w:rsidRDefault="009451FE">
      <w:pPr>
        <w:spacing w:after="0"/>
        <w:ind w:firstLine="709"/>
        <w:jc w:val="both"/>
        <w:rPr>
          <w:rFonts w:cs="Times New Roman"/>
          <w:color w:val="000000" w:themeColor="text1"/>
          <w:szCs w:val="28"/>
        </w:rPr>
      </w:pPr>
      <w:r>
        <w:rPr>
          <w:rFonts w:eastAsia="Arial Unicode MS"/>
          <w:color w:val="000000"/>
          <w:szCs w:val="28"/>
        </w:rPr>
        <w:t>Товар должен быть маркирован в соответствии</w:t>
      </w:r>
      <w:r>
        <w:rPr>
          <w:rFonts w:cs="Times New Roman"/>
          <w:szCs w:val="28"/>
        </w:rPr>
        <w:t xml:space="preserve"> </w:t>
      </w:r>
      <w:r>
        <w:rPr>
          <w:rFonts w:cs="Times New Roman"/>
          <w:color w:val="000000" w:themeColor="text1"/>
          <w:szCs w:val="28"/>
        </w:rPr>
        <w:t xml:space="preserve">ГОСТ Р 53165-2020 «Батареи стартерные свинцово-кислотные. Часть 1. Общие требования и методы испытаний» </w:t>
      </w:r>
    </w:p>
    <w:p w14:paraId="71485AFC" w14:textId="77777777" w:rsidR="00565D66" w:rsidRDefault="009451FE">
      <w:pPr>
        <w:spacing w:after="0" w:line="240" w:lineRule="auto"/>
        <w:ind w:firstLine="709"/>
        <w:jc w:val="both"/>
        <w:rPr>
          <w:rFonts w:eastAsia="Arial Unicode MS" w:cs="Times New Roman"/>
          <w:color w:val="000000"/>
          <w:szCs w:val="24"/>
          <w:lang w:eastAsia="ru-RU"/>
        </w:rPr>
      </w:pPr>
      <w:r>
        <w:rPr>
          <w:rFonts w:eastAsia="Arial Unicode MS" w:cs="Times New Roman"/>
          <w:color w:val="000000"/>
          <w:szCs w:val="24"/>
          <w:lang w:eastAsia="ru-RU"/>
        </w:rPr>
        <w:t>Маркировка Товара должна содержать наименование и дату выпуска Товара, наименование и юридический адрес производителя Товара.</w:t>
      </w:r>
    </w:p>
    <w:p w14:paraId="7FD774FF" w14:textId="77777777" w:rsidR="00565D66" w:rsidRDefault="009451FE">
      <w:pPr>
        <w:spacing w:after="0" w:line="240" w:lineRule="auto"/>
        <w:ind w:firstLine="709"/>
        <w:jc w:val="both"/>
        <w:rPr>
          <w:rFonts w:eastAsia="Arial Unicode MS" w:cs="Times New Roman"/>
          <w:color w:val="000000"/>
          <w:szCs w:val="24"/>
          <w:lang w:eastAsia="ru-RU"/>
        </w:rPr>
      </w:pPr>
      <w:r>
        <w:rPr>
          <w:rFonts w:eastAsia="Arial Unicode MS" w:cs="Times New Roman"/>
          <w:color w:val="000000"/>
          <w:szCs w:val="24"/>
          <w:lang w:eastAsia="ru-RU"/>
        </w:rPr>
        <w:t>Маркировка упаковки должна строго соответствовать маркировке Товара. Маркировка должна быть четкой, средства для маркировки не должны влиять на показатели качества Товара. Дата изготовления Товара (срок годности) должна быть отчетливо видна на упаковке Товара либо быть отражена в товаросопроводительных документах.</w:t>
      </w:r>
    </w:p>
    <w:p w14:paraId="07B059CB" w14:textId="77777777" w:rsidR="00565D66" w:rsidRDefault="00565D66">
      <w:pPr>
        <w:spacing w:after="0" w:line="240" w:lineRule="auto"/>
        <w:ind w:firstLine="709"/>
        <w:jc w:val="both"/>
        <w:rPr>
          <w:rFonts w:eastAsia="Arial Unicode MS" w:cs="Times New Roman"/>
          <w:color w:val="000000"/>
          <w:sz w:val="24"/>
          <w:szCs w:val="24"/>
          <w:lang w:eastAsia="ru-RU"/>
        </w:rPr>
      </w:pPr>
    </w:p>
    <w:p w14:paraId="13717DAA" w14:textId="77777777" w:rsidR="00565D66" w:rsidRDefault="009451FE">
      <w:pPr>
        <w:widowControl w:val="0"/>
        <w:numPr>
          <w:ilvl w:val="0"/>
          <w:numId w:val="1"/>
        </w:numPr>
        <w:spacing w:after="0" w:line="240" w:lineRule="auto"/>
        <w:ind w:left="0" w:firstLine="426"/>
        <w:jc w:val="center"/>
        <w:rPr>
          <w:rFonts w:eastAsia="Times New Roman" w:cs="Times New Roman"/>
          <w:b/>
          <w:szCs w:val="28"/>
          <w:lang w:eastAsia="ru-RU"/>
        </w:rPr>
      </w:pPr>
      <w:r>
        <w:rPr>
          <w:rFonts w:eastAsia="Times New Roman" w:cs="Times New Roman"/>
          <w:b/>
          <w:szCs w:val="28"/>
          <w:lang w:eastAsia="ru-RU"/>
        </w:rPr>
        <w:t>ТРЕБОВАНИЯ К УПАКОВКЕ ТОВАРА</w:t>
      </w:r>
    </w:p>
    <w:p w14:paraId="03EEB016" w14:textId="77777777" w:rsidR="00565D66" w:rsidRDefault="00565D66">
      <w:pPr>
        <w:widowControl w:val="0"/>
        <w:spacing w:after="0" w:line="240" w:lineRule="auto"/>
        <w:rPr>
          <w:rFonts w:eastAsia="Times New Roman" w:cs="Times New Roman"/>
          <w:sz w:val="12"/>
          <w:szCs w:val="12"/>
          <w:lang w:eastAsia="ru-RU"/>
        </w:rPr>
      </w:pPr>
    </w:p>
    <w:p w14:paraId="76E600D9" w14:textId="77777777" w:rsidR="00565D66" w:rsidRDefault="009451FE">
      <w:pPr>
        <w:widowControl w:val="0"/>
        <w:spacing w:after="0" w:line="240" w:lineRule="auto"/>
        <w:ind w:firstLine="709"/>
        <w:jc w:val="both"/>
        <w:rPr>
          <w:rFonts w:eastAsia="Times New Roman" w:cs="Times New Roman"/>
          <w:color w:val="000000"/>
          <w:szCs w:val="28"/>
          <w:lang w:eastAsia="ru-RU"/>
        </w:rPr>
      </w:pPr>
      <w:r>
        <w:rPr>
          <w:rFonts w:eastAsia="Times New Roman" w:cs="Times New Roman"/>
          <w:color w:val="000000"/>
          <w:szCs w:val="28"/>
          <w:lang w:eastAsia="ru-RU"/>
        </w:rPr>
        <w:t xml:space="preserve">Упаковка, временная антикоррозионная защита запасных частей, расходных материалов и документации должны соответствовать требованиям, указанным в ГОСТ 23170-78 «Упаковка для изделий машиностроения. Общие требования» и техническим условиям производителя Товара. </w:t>
      </w:r>
    </w:p>
    <w:p w14:paraId="70BB8242" w14:textId="77777777" w:rsidR="00565D66" w:rsidRDefault="009451FE">
      <w:pPr>
        <w:widowControl w:val="0"/>
        <w:spacing w:after="0" w:line="240" w:lineRule="auto"/>
        <w:ind w:firstLine="709"/>
        <w:jc w:val="both"/>
        <w:rPr>
          <w:rFonts w:eastAsia="Arial Unicode MS" w:cs="Times New Roman"/>
          <w:color w:val="000000"/>
          <w:szCs w:val="28"/>
          <w:lang w:eastAsia="ru-RU"/>
        </w:rPr>
      </w:pPr>
      <w:r>
        <w:rPr>
          <w:rFonts w:eastAsia="Times New Roman" w:cs="Times New Roman"/>
          <w:color w:val="000000"/>
          <w:szCs w:val="28"/>
          <w:lang w:eastAsia="ru-RU"/>
        </w:rPr>
        <w:t>Порядок отгрузки, специальные требования к таре и упаковке должны исключить повреждение и порчу Товара</w:t>
      </w:r>
      <w:r>
        <w:t xml:space="preserve"> </w:t>
      </w:r>
      <w:r>
        <w:rPr>
          <w:rFonts w:eastAsia="Times New Roman" w:cs="Times New Roman"/>
          <w:color w:val="000000"/>
          <w:szCs w:val="28"/>
          <w:lang w:eastAsia="ru-RU"/>
        </w:rPr>
        <w:t xml:space="preserve">во время его транспортировки, погрузки, разгрузки, хранении. </w:t>
      </w:r>
      <w:r>
        <w:rPr>
          <w:rFonts w:eastAsia="Arial Unicode MS" w:cs="Times New Roman"/>
          <w:color w:val="000000"/>
          <w:szCs w:val="28"/>
          <w:lang w:eastAsia="ru-RU"/>
        </w:rPr>
        <w:t xml:space="preserve"> </w:t>
      </w:r>
    </w:p>
    <w:p w14:paraId="648120E0" w14:textId="77777777" w:rsidR="00565D66" w:rsidRDefault="009451FE">
      <w:pPr>
        <w:widowControl w:val="0"/>
        <w:numPr>
          <w:ilvl w:val="0"/>
          <w:numId w:val="1"/>
        </w:numPr>
        <w:spacing w:before="240" w:after="120" w:line="240" w:lineRule="auto"/>
        <w:ind w:left="0" w:firstLine="426"/>
        <w:jc w:val="center"/>
        <w:rPr>
          <w:rFonts w:eastAsia="Times New Roman" w:cs="Times New Roman"/>
          <w:b/>
          <w:szCs w:val="28"/>
          <w:lang w:eastAsia="ru-RU"/>
        </w:rPr>
      </w:pPr>
      <w:r>
        <w:rPr>
          <w:rFonts w:eastAsia="Times New Roman" w:cs="Times New Roman"/>
          <w:b/>
          <w:szCs w:val="28"/>
          <w:lang w:eastAsia="ru-RU"/>
        </w:rPr>
        <w:t>СРОК, МЕСТО И УСЛОВИЯ ПОСТАВКИ ТОВАРА</w:t>
      </w:r>
    </w:p>
    <w:p w14:paraId="48D717CD" w14:textId="77777777" w:rsidR="00565D66" w:rsidRDefault="009451FE">
      <w:pPr>
        <w:widowControl w:val="0"/>
        <w:tabs>
          <w:tab w:val="left" w:pos="1276"/>
        </w:tabs>
        <w:spacing w:before="120" w:after="0" w:line="240" w:lineRule="auto"/>
        <w:ind w:firstLine="709"/>
        <w:jc w:val="both"/>
        <w:rPr>
          <w:rFonts w:eastAsia="Times New Roman" w:cs="Times New Roman"/>
          <w:b/>
          <w:szCs w:val="28"/>
          <w:lang w:eastAsia="ru-RU"/>
        </w:rPr>
      </w:pPr>
      <w:r>
        <w:rPr>
          <w:rFonts w:eastAsia="Times New Roman" w:cs="Times New Roman"/>
          <w:b/>
          <w:szCs w:val="28"/>
          <w:lang w:eastAsia="ru-RU"/>
        </w:rPr>
        <w:t>6.1.</w:t>
      </w:r>
      <w:r>
        <w:rPr>
          <w:rFonts w:eastAsia="Times New Roman" w:cs="Times New Roman"/>
          <w:b/>
          <w:szCs w:val="28"/>
          <w:lang w:eastAsia="ru-RU"/>
        </w:rPr>
        <w:tab/>
        <w:t>Срок и место поставки товара</w:t>
      </w:r>
    </w:p>
    <w:p w14:paraId="7EB8F8EC" w14:textId="77777777" w:rsidR="00565D66" w:rsidRDefault="009451FE">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Срок поставки: в течение 15 (пятнадцати) календарных дней с даты получения Заявки Поставщиком.</w:t>
      </w:r>
    </w:p>
    <w:p w14:paraId="193273B1" w14:textId="77777777" w:rsidR="00565D66" w:rsidRDefault="009451FE">
      <w:pPr>
        <w:widowControl w:val="0"/>
        <w:numPr>
          <w:ilvl w:val="2"/>
          <w:numId w:val="8"/>
        </w:numPr>
        <w:spacing w:after="0" w:line="240" w:lineRule="auto"/>
        <w:ind w:left="0" w:firstLine="709"/>
        <w:jc w:val="both"/>
        <w:rPr>
          <w:rFonts w:eastAsia="Calibri" w:cs="Times New Roman"/>
          <w:szCs w:val="28"/>
          <w:lang w:eastAsia="ru-RU"/>
        </w:rPr>
      </w:pPr>
      <w:r>
        <w:rPr>
          <w:rFonts w:eastAsia="Calibri" w:cs="Times New Roman"/>
          <w:szCs w:val="28"/>
        </w:rPr>
        <w:t>Заявки направляются Покупателем по электронной почте на авторизованный адрес Поставщика, указанный в договоре не чаще 1 раза в неделю.</w:t>
      </w:r>
      <w:r>
        <w:t xml:space="preserve"> </w:t>
      </w:r>
      <w:r>
        <w:rPr>
          <w:szCs w:val="28"/>
        </w:rPr>
        <w:t xml:space="preserve">Максимальное количество аккумуляторных батарей по одной заявке указано в приложении №2 к ТЗ. </w:t>
      </w:r>
    </w:p>
    <w:p w14:paraId="3F8D0DD0" w14:textId="77777777" w:rsidR="00565D66" w:rsidRDefault="009451FE">
      <w:pPr>
        <w:spacing w:after="0" w:line="240" w:lineRule="auto"/>
        <w:ind w:firstLine="709"/>
        <w:jc w:val="both"/>
        <w:rPr>
          <w:rFonts w:eastAsia="Calibri" w:cs="Times New Roman"/>
          <w:szCs w:val="28"/>
        </w:rPr>
      </w:pPr>
      <w:r>
        <w:rPr>
          <w:rFonts w:eastAsia="Calibri" w:cs="Times New Roman"/>
          <w:szCs w:val="28"/>
        </w:rPr>
        <w:t>6.1.2. Общий срок исполнения обязательств по поставке Товара в течении 12 (двенадцати) месяцев с даты заключения договора.</w:t>
      </w:r>
    </w:p>
    <w:p w14:paraId="2157CD77" w14:textId="04E0088E" w:rsidR="00565D66" w:rsidRDefault="009451FE">
      <w:pPr>
        <w:spacing w:after="0" w:line="240" w:lineRule="auto"/>
        <w:ind w:firstLine="709"/>
        <w:jc w:val="both"/>
        <w:rPr>
          <w:rFonts w:eastAsia="Calibri" w:cs="Times New Roman"/>
          <w:szCs w:val="28"/>
        </w:rPr>
      </w:pPr>
      <w:r>
        <w:rPr>
          <w:rFonts w:eastAsia="Calibri" w:cs="Times New Roman"/>
          <w:szCs w:val="28"/>
        </w:rPr>
        <w:t>6.1.3.</w:t>
      </w:r>
      <w:r w:rsidR="00790A10">
        <w:rPr>
          <w:rFonts w:eastAsia="Calibri" w:cs="Times New Roman"/>
          <w:szCs w:val="28"/>
        </w:rPr>
        <w:t xml:space="preserve"> </w:t>
      </w:r>
      <w:r>
        <w:rPr>
          <w:rFonts w:eastAsia="Calibri" w:cs="Times New Roman"/>
          <w:szCs w:val="28"/>
        </w:rPr>
        <w:t>Адрес доставки Товара: доставка Товара осуществляется по адресу Республика Татарстан, г. Казань, ул. Техническая, д. 50.</w:t>
      </w:r>
    </w:p>
    <w:p w14:paraId="40720D18" w14:textId="77777777" w:rsidR="00565D66" w:rsidRDefault="00565D66">
      <w:pPr>
        <w:widowControl w:val="0"/>
        <w:spacing w:after="0" w:line="240" w:lineRule="auto"/>
        <w:ind w:firstLine="708"/>
        <w:contextualSpacing/>
        <w:jc w:val="both"/>
        <w:rPr>
          <w:rFonts w:eastAsia="Calibri" w:cs="Times New Roman"/>
          <w:szCs w:val="28"/>
        </w:rPr>
      </w:pPr>
    </w:p>
    <w:p w14:paraId="726D3AC4" w14:textId="77777777" w:rsidR="00565D66" w:rsidRDefault="009451FE">
      <w:pPr>
        <w:pStyle w:val="af1"/>
        <w:widowControl w:val="0"/>
        <w:numPr>
          <w:ilvl w:val="1"/>
          <w:numId w:val="9"/>
        </w:numPr>
        <w:tabs>
          <w:tab w:val="left" w:pos="1276"/>
        </w:tabs>
        <w:spacing w:after="0" w:line="240" w:lineRule="auto"/>
        <w:ind w:left="0" w:firstLine="709"/>
        <w:jc w:val="both"/>
        <w:rPr>
          <w:rFonts w:eastAsia="Times New Roman" w:cs="Times New Roman"/>
          <w:b/>
          <w:szCs w:val="28"/>
          <w:lang w:eastAsia="ru-RU"/>
        </w:rPr>
      </w:pPr>
      <w:r>
        <w:rPr>
          <w:rFonts w:eastAsia="Times New Roman" w:cs="Times New Roman"/>
          <w:b/>
          <w:szCs w:val="28"/>
          <w:lang w:eastAsia="ru-RU"/>
        </w:rPr>
        <w:t>Условия поставки Товара</w:t>
      </w:r>
    </w:p>
    <w:p w14:paraId="6374645E" w14:textId="77777777" w:rsidR="00565D66" w:rsidRDefault="009451FE">
      <w:pPr>
        <w:widowControl w:val="0"/>
        <w:spacing w:after="0" w:line="240" w:lineRule="auto"/>
        <w:ind w:firstLine="708"/>
        <w:jc w:val="both"/>
        <w:rPr>
          <w:rFonts w:eastAsia="Times New Roman" w:cs="Times New Roman"/>
          <w:szCs w:val="28"/>
          <w:lang w:eastAsia="ru-RU"/>
        </w:rPr>
      </w:pPr>
      <w:r>
        <w:rPr>
          <w:rFonts w:eastAsia="Times New Roman" w:cs="Times New Roman"/>
          <w:szCs w:val="28"/>
          <w:lang w:eastAsia="ru-RU"/>
        </w:rPr>
        <w:t xml:space="preserve">Поставка осуществляется в сроки и по адресу, определенному в п. 6.1 настоящего Технического задания. Разгрузочные работы в месте доставки Товара осуществляются силами Поставщика. Доставка Товара осуществляется </w:t>
      </w:r>
      <w:r>
        <w:rPr>
          <w:rFonts w:eastAsia="Times New Roman" w:cs="Times New Roman"/>
          <w:szCs w:val="28"/>
          <w:lang w:eastAsia="ru-RU"/>
        </w:rPr>
        <w:lastRenderedPageBreak/>
        <w:t>в рабочие дни с понедельника по четверг с 8:00 до 16:00 часов, в пятницу с 8:00 до 15:00 часов.</w:t>
      </w:r>
    </w:p>
    <w:p w14:paraId="033B4B09" w14:textId="77777777" w:rsidR="00565D66" w:rsidRDefault="009451FE">
      <w:pPr>
        <w:widowControl w:val="0"/>
        <w:spacing w:after="0" w:line="240" w:lineRule="auto"/>
        <w:ind w:firstLine="708"/>
        <w:jc w:val="both"/>
        <w:rPr>
          <w:rFonts w:eastAsia="Times New Roman" w:cs="Times New Roman"/>
          <w:szCs w:val="28"/>
          <w:lang w:eastAsia="ru-RU"/>
        </w:rPr>
      </w:pPr>
      <w:r>
        <w:rPr>
          <w:rFonts w:eastAsia="Times New Roman" w:cs="Times New Roman"/>
          <w:szCs w:val="28"/>
          <w:lang w:eastAsia="ru-RU"/>
        </w:rPr>
        <w:t>Выбор способа доставки Товара принадлежит Поставщику. Поставщик обязуется известить Покупателя о времени доставки Товара не позднее, чем за 1 (один) рабочий день до момента доставки Товара.</w:t>
      </w:r>
    </w:p>
    <w:p w14:paraId="14BA466E" w14:textId="77777777" w:rsidR="00565D66" w:rsidRDefault="009451FE">
      <w:pPr>
        <w:widowControl w:val="0"/>
        <w:spacing w:after="0" w:line="240" w:lineRule="auto"/>
        <w:ind w:firstLine="708"/>
        <w:jc w:val="both"/>
        <w:rPr>
          <w:rFonts w:eastAsia="Times New Roman" w:cs="Times New Roman"/>
          <w:szCs w:val="28"/>
          <w:lang w:eastAsia="ru-RU"/>
        </w:rPr>
      </w:pPr>
      <w:r>
        <w:rPr>
          <w:rFonts w:eastAsia="Times New Roman" w:cs="Times New Roman"/>
          <w:szCs w:val="28"/>
          <w:lang w:eastAsia="ru-RU"/>
        </w:rPr>
        <w:t xml:space="preserve">Поставщик в письменном виде посредством направления телеграммы, факса, сообщения по электронной почте извещает Покупателя об ожидаемой дате поставки Товара. Извещение должно быть направлено в адрес Покупателя в соответствии с контактными данными Покупателя. </w:t>
      </w:r>
    </w:p>
    <w:p w14:paraId="492C993E" w14:textId="77777777" w:rsidR="00565D66" w:rsidRDefault="009451FE">
      <w:pPr>
        <w:widowControl w:val="0"/>
        <w:spacing w:after="0" w:line="240" w:lineRule="auto"/>
        <w:ind w:firstLine="708"/>
        <w:jc w:val="both"/>
        <w:rPr>
          <w:rFonts w:eastAsia="Calibri"/>
          <w:iCs/>
          <w:sz w:val="24"/>
          <w:szCs w:val="24"/>
        </w:rPr>
      </w:pPr>
      <w:r>
        <w:rPr>
          <w:rFonts w:eastAsia="Times New Roman" w:cs="Times New Roman"/>
          <w:szCs w:val="28"/>
          <w:lang w:eastAsia="ru-RU"/>
        </w:rPr>
        <w:t>Покупатель должен в письменном виде посредством направления телеграммы, факса, электронной почты подтвердить Поставщику готовность принять Товар в указанное Поставщиком время. Без наличия подтверждения Покупателя доставка Товара в указанное Поставщиком время не производится.</w:t>
      </w:r>
    </w:p>
    <w:p w14:paraId="4EFFC19B" w14:textId="77777777" w:rsidR="00565D66" w:rsidRDefault="009451FE">
      <w:pPr>
        <w:widowControl w:val="0"/>
        <w:numPr>
          <w:ilvl w:val="0"/>
          <w:numId w:val="1"/>
        </w:numPr>
        <w:tabs>
          <w:tab w:val="left" w:pos="284"/>
        </w:tabs>
        <w:spacing w:after="0" w:line="240" w:lineRule="auto"/>
        <w:ind w:left="0" w:firstLine="0"/>
        <w:jc w:val="center"/>
        <w:rPr>
          <w:rFonts w:eastAsia="Times New Roman" w:cs="Times New Roman"/>
          <w:b/>
          <w:szCs w:val="28"/>
          <w:lang w:eastAsia="ru-RU"/>
        </w:rPr>
      </w:pPr>
      <w:r>
        <w:rPr>
          <w:rFonts w:eastAsia="Times New Roman" w:cs="Times New Roman"/>
          <w:b/>
          <w:szCs w:val="28"/>
          <w:lang w:eastAsia="ru-RU"/>
        </w:rPr>
        <w:t xml:space="preserve">УСЛОВИЯ СДАЧИ И ПРИЕМКИ ТОВАРА </w:t>
      </w:r>
    </w:p>
    <w:p w14:paraId="44B3283B" w14:textId="77777777" w:rsidR="00565D66" w:rsidRDefault="00565D66">
      <w:pPr>
        <w:widowControl w:val="0"/>
        <w:spacing w:after="0" w:line="240" w:lineRule="auto"/>
        <w:rPr>
          <w:rFonts w:eastAsia="Times New Roman" w:cs="Times New Roman"/>
          <w:sz w:val="12"/>
          <w:szCs w:val="12"/>
          <w:lang w:eastAsia="ru-RU"/>
        </w:rPr>
      </w:pPr>
    </w:p>
    <w:p w14:paraId="281B3FDE" w14:textId="77777777" w:rsidR="00565D66" w:rsidRDefault="009451FE">
      <w:pPr>
        <w:widowControl w:val="0"/>
        <w:tabs>
          <w:tab w:val="left" w:pos="1276"/>
        </w:tabs>
        <w:spacing w:after="0" w:line="240" w:lineRule="auto"/>
        <w:ind w:firstLine="709"/>
        <w:jc w:val="both"/>
        <w:rPr>
          <w:rFonts w:eastAsia="Times New Roman" w:cs="Times New Roman"/>
          <w:b/>
          <w:szCs w:val="28"/>
          <w:lang w:eastAsia="ru-RU"/>
        </w:rPr>
      </w:pPr>
      <w:r>
        <w:rPr>
          <w:rFonts w:eastAsia="Times New Roman" w:cs="Times New Roman"/>
          <w:b/>
          <w:szCs w:val="28"/>
          <w:lang w:eastAsia="ru-RU"/>
        </w:rPr>
        <w:t>7.1.</w:t>
      </w:r>
      <w:r>
        <w:rPr>
          <w:rFonts w:eastAsia="Times New Roman" w:cs="Times New Roman"/>
          <w:b/>
          <w:szCs w:val="28"/>
          <w:lang w:eastAsia="ru-RU"/>
        </w:rPr>
        <w:tab/>
        <w:t>Порядок сдачи и приемки товара</w:t>
      </w:r>
    </w:p>
    <w:p w14:paraId="386DF8B9" w14:textId="77777777" w:rsidR="00565D66" w:rsidRDefault="009451FE">
      <w:pPr>
        <w:widowControl w:val="0"/>
        <w:tabs>
          <w:tab w:val="left" w:pos="1276"/>
        </w:tabs>
        <w:spacing w:after="0" w:line="240" w:lineRule="auto"/>
        <w:ind w:firstLine="709"/>
        <w:jc w:val="both"/>
        <w:rPr>
          <w:rFonts w:eastAsia="Times New Roman" w:cs="Times New Roman"/>
          <w:color w:val="000000"/>
          <w:szCs w:val="28"/>
          <w:lang w:eastAsia="ru-RU"/>
        </w:rPr>
      </w:pPr>
      <w:r>
        <w:rPr>
          <w:rFonts w:eastAsia="Times New Roman" w:cs="Times New Roman"/>
          <w:color w:val="000000"/>
          <w:szCs w:val="28"/>
          <w:lang w:eastAsia="ru-RU"/>
        </w:rPr>
        <w:t>Приемка Товара по качеству производится в соответствии с требованиями Инструкции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СССР от 25.04.1966 № П-7, в части, не противоречащей законодательству РФ. Приемка Товара по количеству производится в соответствии с требованиями Инструкции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от 15.06.1965 № П-6.</w:t>
      </w:r>
    </w:p>
    <w:p w14:paraId="6DEB9936" w14:textId="77777777" w:rsidR="00565D66" w:rsidRDefault="009451FE">
      <w:pPr>
        <w:widowControl w:val="0"/>
        <w:tabs>
          <w:tab w:val="left" w:pos="1276"/>
        </w:tabs>
        <w:spacing w:after="0" w:line="240" w:lineRule="auto"/>
        <w:ind w:firstLine="709"/>
        <w:jc w:val="both"/>
        <w:rPr>
          <w:rFonts w:eastAsia="Times New Roman" w:cs="Times New Roman"/>
          <w:color w:val="000000"/>
          <w:szCs w:val="28"/>
          <w:lang w:eastAsia="ru-RU"/>
        </w:rPr>
      </w:pPr>
      <w:r>
        <w:rPr>
          <w:rFonts w:eastAsia="Times New Roman" w:cs="Times New Roman"/>
          <w:color w:val="000000"/>
          <w:szCs w:val="28"/>
          <w:lang w:eastAsia="ru-RU"/>
        </w:rPr>
        <w:t>При приемке Товара осуществляется:</w:t>
      </w:r>
    </w:p>
    <w:p w14:paraId="02619BD1" w14:textId="77777777" w:rsidR="00565D66" w:rsidRDefault="009451FE">
      <w:pPr>
        <w:widowControl w:val="0"/>
        <w:tabs>
          <w:tab w:val="left" w:pos="1276"/>
        </w:tabs>
        <w:spacing w:after="0" w:line="240" w:lineRule="auto"/>
        <w:ind w:firstLine="709"/>
        <w:jc w:val="both"/>
        <w:rPr>
          <w:rFonts w:eastAsia="Times New Roman" w:cs="Times New Roman"/>
          <w:color w:val="000000"/>
          <w:szCs w:val="28"/>
          <w:lang w:eastAsia="ru-RU"/>
        </w:rPr>
      </w:pPr>
      <w:r>
        <w:rPr>
          <w:rFonts w:eastAsia="Times New Roman" w:cs="Times New Roman"/>
          <w:color w:val="000000"/>
          <w:szCs w:val="28"/>
          <w:lang w:eastAsia="ru-RU"/>
        </w:rPr>
        <w:tab/>
        <w:t>-внешний осмотр тары и упаковки;</w:t>
      </w:r>
    </w:p>
    <w:p w14:paraId="75A34351" w14:textId="77777777" w:rsidR="00565D66" w:rsidRDefault="009451FE">
      <w:pPr>
        <w:widowControl w:val="0"/>
        <w:tabs>
          <w:tab w:val="left" w:pos="1276"/>
        </w:tabs>
        <w:spacing w:after="0" w:line="240" w:lineRule="auto"/>
        <w:ind w:firstLine="709"/>
        <w:jc w:val="both"/>
        <w:rPr>
          <w:rFonts w:eastAsia="Times New Roman" w:cs="Times New Roman"/>
          <w:color w:val="000000"/>
          <w:szCs w:val="28"/>
          <w:lang w:eastAsia="ru-RU"/>
        </w:rPr>
      </w:pPr>
      <w:r>
        <w:rPr>
          <w:rFonts w:eastAsia="Times New Roman" w:cs="Times New Roman"/>
          <w:color w:val="000000"/>
          <w:szCs w:val="28"/>
          <w:lang w:eastAsia="ru-RU"/>
        </w:rPr>
        <w:tab/>
        <w:t>-проверка соответствия количества отгруженных и поступивших позиций в соответствии с ТОРГ-12 или УПД;</w:t>
      </w:r>
    </w:p>
    <w:p w14:paraId="135A6295" w14:textId="77777777" w:rsidR="00565D66" w:rsidRDefault="009451FE">
      <w:pPr>
        <w:widowControl w:val="0"/>
        <w:tabs>
          <w:tab w:val="left" w:pos="1276"/>
        </w:tabs>
        <w:spacing w:after="0" w:line="240" w:lineRule="auto"/>
        <w:ind w:firstLine="709"/>
        <w:jc w:val="both"/>
        <w:rPr>
          <w:rFonts w:eastAsia="Times New Roman" w:cs="Times New Roman"/>
          <w:color w:val="000000"/>
          <w:szCs w:val="28"/>
          <w:lang w:eastAsia="ru-RU"/>
        </w:rPr>
      </w:pPr>
      <w:r>
        <w:rPr>
          <w:rFonts w:eastAsia="Times New Roman" w:cs="Times New Roman"/>
          <w:color w:val="000000"/>
          <w:szCs w:val="28"/>
          <w:lang w:eastAsia="ru-RU"/>
        </w:rPr>
        <w:tab/>
        <w:t>-визуальная проверка соответствия содержимого упаковочным листам, характеристикам, указанным в Заявке на поставку, требованиям настоящего Технического задания и товаросопроводительной документации.</w:t>
      </w:r>
    </w:p>
    <w:p w14:paraId="0D84A4C1" w14:textId="77777777" w:rsidR="00565D66" w:rsidRDefault="009451FE">
      <w:pPr>
        <w:widowControl w:val="0"/>
        <w:tabs>
          <w:tab w:val="left" w:pos="1276"/>
        </w:tabs>
        <w:spacing w:after="0" w:line="240" w:lineRule="auto"/>
        <w:ind w:firstLine="709"/>
        <w:jc w:val="both"/>
        <w:rPr>
          <w:rFonts w:eastAsia="Times New Roman" w:cs="Times New Roman"/>
          <w:color w:val="000000"/>
          <w:szCs w:val="28"/>
          <w:lang w:eastAsia="ru-RU"/>
        </w:rPr>
      </w:pPr>
      <w:r>
        <w:rPr>
          <w:rFonts w:eastAsia="Times New Roman" w:cs="Times New Roman"/>
          <w:color w:val="000000"/>
          <w:szCs w:val="28"/>
          <w:lang w:eastAsia="ru-RU"/>
        </w:rPr>
        <w:tab/>
        <w:t xml:space="preserve">В случае выявления дефектов (недостатков), Поставщик обязан за свой счет заменить поставленный Товар в течение 7 (семи) календарных дней с момента обнаружения таких дефектов (недостатков). </w:t>
      </w:r>
    </w:p>
    <w:p w14:paraId="34B1438D" w14:textId="77777777" w:rsidR="00565D66" w:rsidRDefault="00565D66">
      <w:pPr>
        <w:widowControl w:val="0"/>
        <w:tabs>
          <w:tab w:val="left" w:pos="1276"/>
        </w:tabs>
        <w:spacing w:after="0" w:line="240" w:lineRule="auto"/>
        <w:ind w:firstLine="709"/>
        <w:jc w:val="both"/>
        <w:rPr>
          <w:rFonts w:eastAsia="Times New Roman" w:cs="Times New Roman"/>
          <w:color w:val="000000"/>
          <w:szCs w:val="28"/>
          <w:lang w:eastAsia="ru-RU"/>
        </w:rPr>
      </w:pPr>
    </w:p>
    <w:p w14:paraId="0F793DFC" w14:textId="77777777" w:rsidR="00565D66" w:rsidRDefault="00565D66">
      <w:pPr>
        <w:widowControl w:val="0"/>
        <w:tabs>
          <w:tab w:val="left" w:pos="1276"/>
        </w:tabs>
        <w:spacing w:after="0" w:line="240" w:lineRule="auto"/>
        <w:ind w:firstLine="709"/>
        <w:jc w:val="both"/>
        <w:rPr>
          <w:rFonts w:eastAsia="Times New Roman" w:cs="Times New Roman"/>
          <w:color w:val="000000"/>
          <w:szCs w:val="28"/>
          <w:lang w:eastAsia="ru-RU"/>
        </w:rPr>
      </w:pPr>
    </w:p>
    <w:p w14:paraId="394BA425" w14:textId="77777777" w:rsidR="00565D66" w:rsidRDefault="009451FE">
      <w:pPr>
        <w:widowControl w:val="0"/>
        <w:tabs>
          <w:tab w:val="left" w:pos="1276"/>
        </w:tabs>
        <w:spacing w:after="0" w:line="240" w:lineRule="auto"/>
        <w:ind w:firstLine="709"/>
        <w:jc w:val="both"/>
        <w:rPr>
          <w:rFonts w:eastAsia="Times New Roman" w:cs="Times New Roman"/>
          <w:b/>
          <w:szCs w:val="28"/>
          <w:lang w:eastAsia="ru-RU"/>
        </w:rPr>
      </w:pPr>
      <w:r>
        <w:rPr>
          <w:rFonts w:eastAsia="Times New Roman" w:cs="Times New Roman"/>
          <w:b/>
          <w:szCs w:val="28"/>
          <w:lang w:eastAsia="ru-RU"/>
        </w:rPr>
        <w:t>7.2.</w:t>
      </w:r>
      <w:r>
        <w:rPr>
          <w:rFonts w:eastAsia="Times New Roman" w:cs="Times New Roman"/>
          <w:b/>
          <w:szCs w:val="28"/>
          <w:lang w:eastAsia="ru-RU"/>
        </w:rPr>
        <w:tab/>
        <w:t>Требования к комплекту технических и подтверждающих качество товара документов, передаваемых покупателю при поставке товара</w:t>
      </w:r>
    </w:p>
    <w:p w14:paraId="25E4F0BE" w14:textId="77777777" w:rsidR="00565D66" w:rsidRDefault="009451FE">
      <w:pPr>
        <w:spacing w:after="0" w:line="240" w:lineRule="auto"/>
        <w:ind w:firstLine="709"/>
        <w:jc w:val="both"/>
        <w:rPr>
          <w:rFonts w:eastAsia="Times New Roman" w:cs="Times New Roman"/>
          <w:color w:val="000000"/>
          <w:szCs w:val="28"/>
          <w:lang w:eastAsia="ru-RU"/>
        </w:rPr>
      </w:pPr>
      <w:r>
        <w:rPr>
          <w:rFonts w:eastAsia="Times New Roman" w:cs="Times New Roman"/>
          <w:color w:val="000000"/>
          <w:szCs w:val="28"/>
          <w:lang w:eastAsia="ru-RU"/>
        </w:rPr>
        <w:lastRenderedPageBreak/>
        <w:t>Вместе с Товаром Поставщик передает Покупателю следующие документы:</w:t>
      </w:r>
    </w:p>
    <w:p w14:paraId="5AF45F92" w14:textId="77777777" w:rsidR="00565D66" w:rsidRDefault="009451FE">
      <w:pPr>
        <w:numPr>
          <w:ilvl w:val="0"/>
          <w:numId w:val="3"/>
        </w:numPr>
        <w:tabs>
          <w:tab w:val="left" w:pos="993"/>
        </w:tabs>
        <w:spacing w:after="0" w:line="240" w:lineRule="auto"/>
        <w:ind w:left="0" w:firstLine="709"/>
        <w:contextualSpacing/>
        <w:jc w:val="both"/>
        <w:rPr>
          <w:rFonts w:eastAsia="Times New Roman"/>
          <w:szCs w:val="28"/>
          <w:lang w:eastAsia="ru-RU"/>
        </w:rPr>
      </w:pPr>
      <w:r>
        <w:rPr>
          <w:rFonts w:eastAsia="Times New Roman"/>
          <w:szCs w:val="28"/>
          <w:lang w:eastAsia="ru-RU"/>
        </w:rPr>
        <w:t>товарную накладную по форме ТОРГ-12/ УПД в 2 (двух) экземплярах;</w:t>
      </w:r>
    </w:p>
    <w:p w14:paraId="6C0346DE" w14:textId="77777777" w:rsidR="00565D66" w:rsidRDefault="009451FE">
      <w:pPr>
        <w:numPr>
          <w:ilvl w:val="0"/>
          <w:numId w:val="3"/>
        </w:numPr>
        <w:tabs>
          <w:tab w:val="left" w:pos="993"/>
        </w:tabs>
        <w:spacing w:after="0" w:line="240" w:lineRule="auto"/>
        <w:ind w:left="0" w:firstLine="709"/>
        <w:contextualSpacing/>
        <w:jc w:val="both"/>
        <w:rPr>
          <w:rFonts w:eastAsia="Times New Roman"/>
          <w:szCs w:val="28"/>
          <w:lang w:eastAsia="ru-RU"/>
        </w:rPr>
      </w:pPr>
      <w:r>
        <w:rPr>
          <w:rFonts w:eastAsia="Times New Roman"/>
          <w:szCs w:val="28"/>
          <w:lang w:eastAsia="ru-RU"/>
        </w:rPr>
        <w:t>товарно-транспортную накладную (по форме ТТН-1)</w:t>
      </w:r>
      <w:r>
        <w:t xml:space="preserve"> </w:t>
      </w:r>
      <w:r>
        <w:rPr>
          <w:rFonts w:eastAsia="Times New Roman"/>
          <w:szCs w:val="28"/>
          <w:lang w:eastAsia="ru-RU"/>
        </w:rPr>
        <w:t>в 2 (двух) экземплярах;</w:t>
      </w:r>
    </w:p>
    <w:p w14:paraId="54C2A2E4" w14:textId="77777777" w:rsidR="00565D66" w:rsidRDefault="009451FE">
      <w:pPr>
        <w:numPr>
          <w:ilvl w:val="0"/>
          <w:numId w:val="3"/>
        </w:numPr>
        <w:tabs>
          <w:tab w:val="left" w:pos="993"/>
        </w:tabs>
        <w:spacing w:after="0" w:line="240" w:lineRule="auto"/>
        <w:ind w:left="0" w:firstLine="709"/>
        <w:contextualSpacing/>
        <w:jc w:val="both"/>
        <w:rPr>
          <w:rFonts w:eastAsia="Times New Roman"/>
          <w:szCs w:val="28"/>
          <w:lang w:eastAsia="ru-RU"/>
        </w:rPr>
      </w:pPr>
      <w:r>
        <w:rPr>
          <w:rFonts w:eastAsia="Times New Roman"/>
          <w:szCs w:val="28"/>
          <w:lang w:eastAsia="ru-RU"/>
        </w:rPr>
        <w:t>счет-фактуру в 2 (двух) экземплярах (при наличии НДС);</w:t>
      </w:r>
    </w:p>
    <w:p w14:paraId="49EFE290" w14:textId="77777777" w:rsidR="00565D66" w:rsidRDefault="009451FE">
      <w:pPr>
        <w:numPr>
          <w:ilvl w:val="0"/>
          <w:numId w:val="3"/>
        </w:numPr>
        <w:tabs>
          <w:tab w:val="left" w:pos="993"/>
        </w:tabs>
        <w:spacing w:after="0" w:line="240" w:lineRule="auto"/>
        <w:ind w:left="0" w:firstLine="709"/>
        <w:contextualSpacing/>
        <w:jc w:val="both"/>
        <w:rPr>
          <w:rFonts w:eastAsia="Times New Roman"/>
          <w:szCs w:val="28"/>
          <w:lang w:eastAsia="ru-RU"/>
        </w:rPr>
      </w:pPr>
      <w:r>
        <w:rPr>
          <w:rFonts w:eastAsia="Times New Roman"/>
          <w:szCs w:val="28"/>
          <w:lang w:eastAsia="ru-RU"/>
        </w:rPr>
        <w:t>копию сертификата/ декларации/ паспорта качества или сертификата соответствия,</w:t>
      </w:r>
      <w:r>
        <w:rPr>
          <w:rFonts w:eastAsia="Times New Roman" w:cs="Times New Roman"/>
          <w:color w:val="000000"/>
          <w:szCs w:val="28"/>
          <w:lang w:eastAsia="ru-RU"/>
        </w:rPr>
        <w:t xml:space="preserve"> иные документы, подтверждающие качество Товара</w:t>
      </w:r>
      <w:r>
        <w:rPr>
          <w:rFonts w:eastAsia="Times New Roman"/>
          <w:szCs w:val="28"/>
          <w:lang w:eastAsia="ru-RU"/>
        </w:rPr>
        <w:t xml:space="preserve"> в 1 (одном) экземпляре;</w:t>
      </w:r>
    </w:p>
    <w:p w14:paraId="12D39112" w14:textId="77777777" w:rsidR="00565D66" w:rsidRDefault="009451FE">
      <w:pPr>
        <w:tabs>
          <w:tab w:val="left" w:pos="1134"/>
        </w:tabs>
        <w:spacing w:after="0" w:line="240" w:lineRule="auto"/>
        <w:ind w:firstLine="709"/>
        <w:jc w:val="both"/>
      </w:pPr>
      <w:r>
        <w:rPr>
          <w:rFonts w:eastAsia="Times New Roman" w:cs="Times New Roman"/>
          <w:color w:val="000000"/>
          <w:szCs w:val="28"/>
          <w:lang w:eastAsia="ru-RU"/>
        </w:rPr>
        <w:t>–</w:t>
      </w:r>
      <w:r>
        <w:rPr>
          <w:rFonts w:eastAsia="Times New Roman" w:cs="Times New Roman"/>
          <w:color w:val="000000"/>
          <w:szCs w:val="28"/>
          <w:lang w:eastAsia="ru-RU"/>
        </w:rPr>
        <w:tab/>
        <w:t>паспорта, инструкции, документы, подтверждающие гарантийные обязательства на Товар.</w:t>
      </w:r>
      <w:r>
        <w:t xml:space="preserve"> </w:t>
      </w:r>
    </w:p>
    <w:p w14:paraId="59712273" w14:textId="77777777" w:rsidR="00565D66" w:rsidRDefault="009451FE">
      <w:pPr>
        <w:spacing w:after="0" w:line="240" w:lineRule="auto"/>
        <w:ind w:firstLine="709"/>
        <w:jc w:val="both"/>
        <w:rPr>
          <w:rFonts w:eastAsia="Times New Roman" w:cs="Times New Roman"/>
          <w:color w:val="000000"/>
          <w:szCs w:val="28"/>
          <w:lang w:eastAsia="ru-RU"/>
        </w:rPr>
      </w:pPr>
      <w:r>
        <w:rPr>
          <w:rFonts w:eastAsia="Times New Roman" w:cs="Times New Roman"/>
          <w:color w:val="000000"/>
          <w:szCs w:val="28"/>
          <w:lang w:eastAsia="ru-RU"/>
        </w:rPr>
        <w:t>Вся сопроводительная документация должна быть составлена на русском языке. Техническая документация на Товар может быть, как на русском, так и на английском языках.</w:t>
      </w:r>
    </w:p>
    <w:p w14:paraId="6443777B" w14:textId="77777777" w:rsidR="00565D66" w:rsidRDefault="009451FE">
      <w:pPr>
        <w:widowControl w:val="0"/>
        <w:numPr>
          <w:ilvl w:val="0"/>
          <w:numId w:val="1"/>
        </w:numPr>
        <w:tabs>
          <w:tab w:val="left" w:pos="284"/>
        </w:tabs>
        <w:spacing w:before="240" w:after="120" w:line="240" w:lineRule="auto"/>
        <w:ind w:left="0" w:firstLine="0"/>
        <w:jc w:val="center"/>
        <w:rPr>
          <w:rFonts w:eastAsia="Times New Roman" w:cs="Times New Roman"/>
          <w:b/>
          <w:szCs w:val="28"/>
          <w:lang w:eastAsia="ru-RU"/>
        </w:rPr>
      </w:pPr>
      <w:r>
        <w:rPr>
          <w:rFonts w:eastAsia="Times New Roman" w:cs="Times New Roman"/>
          <w:b/>
          <w:szCs w:val="28"/>
          <w:lang w:eastAsia="ru-RU"/>
        </w:rPr>
        <w:t>ТРЕБОВАНИЯ К ТРАНСПОРТИРОВКЕ ТОВАРА</w:t>
      </w:r>
    </w:p>
    <w:p w14:paraId="0B4BA47F" w14:textId="77777777" w:rsidR="00565D66" w:rsidRDefault="009451FE">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Требования к транспортировке Товара должны соответствовать ГОСТ Р 51908-2002 «Общие требования к машинам, приборам и другим техническим изделиям в части условий хранения и транспортирования».</w:t>
      </w:r>
    </w:p>
    <w:p w14:paraId="6FF24472" w14:textId="77777777" w:rsidR="00565D66" w:rsidRDefault="009451FE">
      <w:pPr>
        <w:widowControl w:val="0"/>
        <w:spacing w:after="0" w:line="240" w:lineRule="auto"/>
        <w:ind w:firstLine="708"/>
        <w:jc w:val="both"/>
        <w:rPr>
          <w:rFonts w:eastAsia="Times New Roman" w:cs="Times New Roman"/>
          <w:szCs w:val="28"/>
          <w:lang w:eastAsia="ru-RU"/>
        </w:rPr>
      </w:pPr>
      <w:r>
        <w:rPr>
          <w:rFonts w:eastAsia="Times New Roman" w:cs="Times New Roman"/>
          <w:szCs w:val="28"/>
          <w:lang w:eastAsia="ru-RU"/>
        </w:rPr>
        <w:t>Транспортировка, погрузка и выгрузка Товара должны обеспечивать полную сохранность Товара и его характеристик, не нарушать соответствие Товара требованиям ТЗ.</w:t>
      </w:r>
    </w:p>
    <w:p w14:paraId="3C38BEFA" w14:textId="77777777" w:rsidR="00565D66" w:rsidRDefault="009451FE">
      <w:pPr>
        <w:widowControl w:val="0"/>
        <w:spacing w:after="0" w:line="240" w:lineRule="auto"/>
        <w:ind w:firstLine="708"/>
        <w:jc w:val="both"/>
        <w:rPr>
          <w:rFonts w:eastAsia="Times New Roman" w:cs="Times New Roman"/>
          <w:szCs w:val="28"/>
          <w:lang w:eastAsia="ru-RU"/>
        </w:rPr>
      </w:pPr>
      <w:r>
        <w:rPr>
          <w:rFonts w:eastAsia="Times New Roman" w:cs="Times New Roman"/>
          <w:szCs w:val="28"/>
          <w:lang w:eastAsia="ru-RU"/>
        </w:rPr>
        <w:t xml:space="preserve">В процессе транспортировки Товар должен быть защищен от намокания, загрязнения и механических повреждений.  </w:t>
      </w:r>
    </w:p>
    <w:p w14:paraId="68035682" w14:textId="77777777" w:rsidR="00565D66" w:rsidRDefault="009451FE">
      <w:pPr>
        <w:widowControl w:val="0"/>
        <w:numPr>
          <w:ilvl w:val="0"/>
          <w:numId w:val="1"/>
        </w:numPr>
        <w:tabs>
          <w:tab w:val="left" w:pos="284"/>
        </w:tabs>
        <w:spacing w:before="240" w:after="120" w:line="240" w:lineRule="auto"/>
        <w:ind w:left="0" w:firstLine="0"/>
        <w:jc w:val="center"/>
        <w:rPr>
          <w:rFonts w:eastAsia="Times New Roman" w:cs="Times New Roman"/>
          <w:b/>
          <w:szCs w:val="28"/>
          <w:lang w:eastAsia="ru-RU"/>
        </w:rPr>
      </w:pPr>
      <w:r>
        <w:rPr>
          <w:rFonts w:eastAsia="Times New Roman" w:cs="Times New Roman"/>
          <w:b/>
          <w:szCs w:val="28"/>
          <w:lang w:eastAsia="ru-RU"/>
        </w:rPr>
        <w:t xml:space="preserve">ТРЕБОВАНИЯ К ХРАНЕНИЮ ТОВАРА </w:t>
      </w:r>
    </w:p>
    <w:p w14:paraId="631AA353" w14:textId="77777777" w:rsidR="00565D66" w:rsidRDefault="009451FE">
      <w:pPr>
        <w:widowControl w:val="0"/>
        <w:spacing w:after="0" w:line="240" w:lineRule="auto"/>
        <w:ind w:firstLine="709"/>
        <w:jc w:val="both"/>
        <w:rPr>
          <w:rFonts w:eastAsia="Times New Roman" w:cs="Times New Roman"/>
          <w:szCs w:val="28"/>
          <w:lang w:eastAsia="ru-RU"/>
        </w:rPr>
      </w:pPr>
      <w:r>
        <w:rPr>
          <w:rFonts w:eastAsia="Times New Roman" w:cs="Times New Roman"/>
          <w:szCs w:val="28"/>
          <w:lang w:eastAsia="ru-RU"/>
        </w:rPr>
        <w:t>Хранение Товара осуществляется в соответствии с</w:t>
      </w:r>
      <w:r>
        <w:rPr>
          <w:rFonts w:eastAsia="Times New Roman" w:cs="Times New Roman"/>
          <w:szCs w:val="28"/>
          <w:lang w:eastAsia="ru-RU"/>
        </w:rPr>
        <w:br/>
        <w:t>ГОСТ Р 51908-2002 «Общие требования к машинам, приборам и другим техническим изделиям в части условий хранения и транспортирования»</w:t>
      </w:r>
    </w:p>
    <w:p w14:paraId="0FF888CA" w14:textId="77777777" w:rsidR="00565D66" w:rsidRDefault="009451FE">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Товар должен быть затарен (упакован) надлежащим образом, обеспечивающим его целостность и сохранность при хранении.</w:t>
      </w:r>
    </w:p>
    <w:p w14:paraId="4CA4547F" w14:textId="77777777" w:rsidR="00565D66" w:rsidRDefault="009451FE">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 xml:space="preserve">Изделия до поставки Покупателю должны храниться в крытых складских помещениях и быть защищены от прямого попадания солнечных лучей и атмосферных воздействий. </w:t>
      </w:r>
    </w:p>
    <w:p w14:paraId="574A5EEE" w14:textId="77777777" w:rsidR="00565D66" w:rsidRDefault="00565D66">
      <w:pPr>
        <w:pStyle w:val="ConsPlusNormal0"/>
        <w:ind w:firstLine="709"/>
        <w:jc w:val="both"/>
        <w:rPr>
          <w:rFonts w:ascii="Times New Roman" w:hAnsi="Times New Roman" w:cs="Times New Roman"/>
          <w:color w:val="000000" w:themeColor="text1"/>
          <w:sz w:val="28"/>
          <w:szCs w:val="28"/>
        </w:rPr>
      </w:pPr>
    </w:p>
    <w:p w14:paraId="5B28C5A6" w14:textId="77777777" w:rsidR="00565D66" w:rsidRDefault="00565D66">
      <w:pPr>
        <w:pStyle w:val="ConsPlusNormal0"/>
        <w:ind w:firstLine="709"/>
        <w:jc w:val="both"/>
        <w:rPr>
          <w:rFonts w:ascii="Times New Roman" w:hAnsi="Times New Roman" w:cs="Times New Roman"/>
          <w:sz w:val="28"/>
          <w:szCs w:val="28"/>
        </w:rPr>
      </w:pPr>
    </w:p>
    <w:p w14:paraId="46334E71" w14:textId="77777777" w:rsidR="00565D66" w:rsidRDefault="009451FE">
      <w:pPr>
        <w:widowControl w:val="0"/>
        <w:numPr>
          <w:ilvl w:val="0"/>
          <w:numId w:val="1"/>
        </w:numPr>
        <w:tabs>
          <w:tab w:val="left" w:pos="426"/>
        </w:tabs>
        <w:spacing w:before="240" w:after="120" w:line="240" w:lineRule="auto"/>
        <w:ind w:left="0" w:firstLine="0"/>
        <w:jc w:val="center"/>
        <w:rPr>
          <w:rFonts w:eastAsia="Times New Roman" w:cs="Times New Roman"/>
          <w:b/>
          <w:szCs w:val="28"/>
          <w:lang w:eastAsia="ru-RU"/>
        </w:rPr>
      </w:pPr>
      <w:r>
        <w:rPr>
          <w:rFonts w:eastAsia="Times New Roman" w:cs="Times New Roman"/>
          <w:b/>
          <w:szCs w:val="28"/>
          <w:lang w:eastAsia="ru-RU"/>
        </w:rPr>
        <w:t>ТРЕБОВАНИЯ К ОБСЛУЖИВАНИЮ ТОВАРА</w:t>
      </w:r>
    </w:p>
    <w:p w14:paraId="3955166C" w14:textId="77777777" w:rsidR="00565D66" w:rsidRDefault="009451FE">
      <w:pPr>
        <w:widowControl w:val="0"/>
        <w:spacing w:after="0" w:line="240" w:lineRule="auto"/>
        <w:ind w:firstLine="709"/>
        <w:jc w:val="both"/>
        <w:rPr>
          <w:rFonts w:eastAsia="Times New Roman" w:cs="Times New Roman"/>
          <w:szCs w:val="28"/>
          <w:lang w:eastAsia="ru-RU"/>
        </w:rPr>
      </w:pPr>
      <w:r>
        <w:rPr>
          <w:rFonts w:eastAsia="Times New Roman" w:cs="Times New Roman"/>
          <w:szCs w:val="28"/>
          <w:lang w:eastAsia="ru-RU"/>
        </w:rPr>
        <w:t>Не установлены.</w:t>
      </w:r>
    </w:p>
    <w:p w14:paraId="104A111E" w14:textId="77777777" w:rsidR="00565D66" w:rsidRDefault="00565D66">
      <w:pPr>
        <w:widowControl w:val="0"/>
        <w:spacing w:after="0" w:line="240" w:lineRule="auto"/>
        <w:ind w:firstLine="709"/>
        <w:jc w:val="both"/>
        <w:rPr>
          <w:rFonts w:eastAsia="Times New Roman" w:cs="Times New Roman"/>
          <w:szCs w:val="28"/>
          <w:lang w:eastAsia="ru-RU"/>
        </w:rPr>
      </w:pPr>
    </w:p>
    <w:p w14:paraId="047F6440" w14:textId="77777777" w:rsidR="00565D66" w:rsidRDefault="009451FE">
      <w:pPr>
        <w:widowControl w:val="0"/>
        <w:numPr>
          <w:ilvl w:val="0"/>
          <w:numId w:val="1"/>
        </w:numPr>
        <w:tabs>
          <w:tab w:val="left" w:pos="426"/>
        </w:tabs>
        <w:spacing w:before="240" w:after="120" w:line="240" w:lineRule="auto"/>
        <w:ind w:left="0" w:firstLine="0"/>
        <w:jc w:val="center"/>
        <w:rPr>
          <w:rFonts w:eastAsia="Times New Roman" w:cs="Times New Roman"/>
          <w:b/>
          <w:szCs w:val="28"/>
          <w:lang w:eastAsia="ru-RU"/>
        </w:rPr>
      </w:pPr>
      <w:r>
        <w:rPr>
          <w:rFonts w:eastAsia="Times New Roman" w:cs="Times New Roman"/>
          <w:b/>
          <w:szCs w:val="28"/>
          <w:lang w:eastAsia="ru-RU"/>
        </w:rPr>
        <w:t>ЭКОЛОГИЧЕСКИЕ ТРЕБОВАНИЯ</w:t>
      </w:r>
    </w:p>
    <w:p w14:paraId="26358F24" w14:textId="77777777" w:rsidR="00565D66" w:rsidRDefault="009451FE">
      <w:pPr>
        <w:spacing w:after="0" w:line="240" w:lineRule="auto"/>
        <w:ind w:firstLine="709"/>
        <w:jc w:val="both"/>
        <w:rPr>
          <w:rFonts w:eastAsia="Times New Roman" w:cs="Times New Roman"/>
          <w:szCs w:val="28"/>
          <w:lang w:eastAsia="ru-RU"/>
        </w:rPr>
      </w:pPr>
      <w:r>
        <w:rPr>
          <w:rFonts w:eastAsia="Times New Roman" w:cs="Times New Roman"/>
          <w:szCs w:val="28"/>
          <w:lang w:eastAsia="ru-RU"/>
        </w:rPr>
        <w:lastRenderedPageBreak/>
        <w:t>Товар должен быть безопасным и разрешен для применения на территории Российской Федерации, то есть при применении по его назначению и выполнении требований к эксплуатации (использованию) Товар не должен причинять вред жизни и здоровью работников, имуществу Покупателя, а также должен отвечать всем требованиям Федерального закона от 10.01.2002 № 7-ФЗ «Об охране окружающей среды».</w:t>
      </w:r>
    </w:p>
    <w:p w14:paraId="6FC13224" w14:textId="77777777" w:rsidR="00565D66" w:rsidRDefault="00565D66">
      <w:pPr>
        <w:spacing w:after="0" w:line="240" w:lineRule="auto"/>
        <w:ind w:firstLine="709"/>
        <w:jc w:val="both"/>
        <w:rPr>
          <w:rFonts w:eastAsia="Times New Roman" w:cs="Times New Roman"/>
          <w:szCs w:val="28"/>
          <w:lang w:eastAsia="ru-RU"/>
        </w:rPr>
      </w:pPr>
    </w:p>
    <w:p w14:paraId="61AD75A7" w14:textId="77777777" w:rsidR="00565D66" w:rsidRDefault="009451FE">
      <w:pPr>
        <w:widowControl w:val="0"/>
        <w:numPr>
          <w:ilvl w:val="0"/>
          <w:numId w:val="1"/>
        </w:numPr>
        <w:tabs>
          <w:tab w:val="left" w:pos="426"/>
        </w:tabs>
        <w:spacing w:before="240" w:after="120" w:line="240" w:lineRule="auto"/>
        <w:ind w:left="0" w:firstLine="0"/>
        <w:jc w:val="center"/>
        <w:rPr>
          <w:rFonts w:eastAsia="Times New Roman" w:cs="Times New Roman"/>
          <w:b/>
          <w:szCs w:val="28"/>
          <w:lang w:eastAsia="ru-RU"/>
        </w:rPr>
      </w:pPr>
      <w:r>
        <w:rPr>
          <w:rFonts w:eastAsia="Times New Roman" w:cs="Times New Roman"/>
          <w:b/>
          <w:szCs w:val="28"/>
          <w:lang w:eastAsia="ru-RU"/>
        </w:rPr>
        <w:t>ТРЕБОВАНИЯ К БЕЗОПАСНОСТИ ТОВАРА</w:t>
      </w:r>
    </w:p>
    <w:p w14:paraId="56877B22" w14:textId="77777777" w:rsidR="00565D66" w:rsidRDefault="009451FE">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Поставляемый Товар должен соответствовать требованиям безопасности, установленным действующим законодательством для жизни, здоровья, имущества потребителя и окружающей среды при обычных условиях его использования, хранения, транспортировки и утилизации в том числе нормативные документы, указанные в п. 3.5 настоящего Технического задания. Соответствовать ГОСТ 12.1.004-91. «Межгосударственный стандарт. Система стандартов безопасности труда. Пожарная безопасность. Общие требования».</w:t>
      </w:r>
    </w:p>
    <w:p w14:paraId="268B9DAC" w14:textId="77777777" w:rsidR="00565D66" w:rsidRDefault="009451FE">
      <w:pPr>
        <w:widowControl w:val="0"/>
        <w:spacing w:after="0" w:line="240" w:lineRule="auto"/>
        <w:ind w:firstLine="720"/>
        <w:jc w:val="both"/>
        <w:rPr>
          <w:rFonts w:eastAsia="Times New Roman" w:cs="Times New Roman"/>
          <w:szCs w:val="28"/>
          <w:lang w:eastAsia="ru-RU"/>
        </w:rPr>
      </w:pPr>
      <w:r>
        <w:rPr>
          <w:rFonts w:eastAsia="Times New Roman" w:cs="Times New Roman"/>
          <w:szCs w:val="28"/>
          <w:lang w:eastAsia="ru-RU"/>
        </w:rPr>
        <w:t>Специальные требования к обеспечению безопасности при монтаже, эксплуатации и ремонте Товара, если такие предусматриваются, должны быть отражены в руководстве по его эксплуатации.</w:t>
      </w:r>
    </w:p>
    <w:p w14:paraId="552C8C8D" w14:textId="77777777" w:rsidR="00565D66" w:rsidRDefault="00565D66">
      <w:pPr>
        <w:widowControl w:val="0"/>
        <w:spacing w:after="0" w:line="240" w:lineRule="auto"/>
        <w:ind w:firstLine="720"/>
        <w:jc w:val="both"/>
        <w:rPr>
          <w:rFonts w:eastAsia="Times New Roman" w:cs="Times New Roman"/>
          <w:sz w:val="24"/>
          <w:szCs w:val="24"/>
          <w:lang w:eastAsia="ru-RU"/>
        </w:rPr>
      </w:pPr>
    </w:p>
    <w:p w14:paraId="2918D87D" w14:textId="77777777" w:rsidR="00565D66" w:rsidRDefault="009451FE">
      <w:pPr>
        <w:widowControl w:val="0"/>
        <w:numPr>
          <w:ilvl w:val="0"/>
          <w:numId w:val="1"/>
        </w:numPr>
        <w:tabs>
          <w:tab w:val="left" w:pos="426"/>
        </w:tabs>
        <w:spacing w:after="0" w:line="240" w:lineRule="auto"/>
        <w:ind w:left="0" w:firstLine="0"/>
        <w:jc w:val="center"/>
        <w:rPr>
          <w:rFonts w:eastAsia="Times New Roman" w:cs="Times New Roman"/>
          <w:b/>
          <w:szCs w:val="28"/>
          <w:lang w:eastAsia="ru-RU"/>
        </w:rPr>
      </w:pPr>
      <w:r>
        <w:rPr>
          <w:rFonts w:eastAsia="Times New Roman" w:cs="Times New Roman"/>
          <w:b/>
          <w:szCs w:val="28"/>
          <w:lang w:eastAsia="ru-RU"/>
        </w:rPr>
        <w:t>ДОПОЛНИТЕЛЬНЫЕ (ИНЫЕ) ТРЕБОВАНИЯ</w:t>
      </w:r>
    </w:p>
    <w:p w14:paraId="3935F007" w14:textId="77777777" w:rsidR="00565D66" w:rsidRDefault="00565D66">
      <w:pPr>
        <w:widowControl w:val="0"/>
        <w:spacing w:after="0" w:line="240" w:lineRule="auto"/>
        <w:rPr>
          <w:rFonts w:eastAsia="Times New Roman" w:cs="Times New Roman"/>
          <w:sz w:val="12"/>
          <w:szCs w:val="12"/>
          <w:lang w:eastAsia="ru-RU"/>
        </w:rPr>
      </w:pPr>
    </w:p>
    <w:p w14:paraId="6546145B" w14:textId="77777777" w:rsidR="00565D66" w:rsidRDefault="009451FE">
      <w:pPr>
        <w:widowControl w:val="0"/>
        <w:spacing w:after="0" w:line="240" w:lineRule="auto"/>
        <w:ind w:firstLine="709"/>
        <w:jc w:val="both"/>
        <w:rPr>
          <w:rFonts w:eastAsia="Times New Roman" w:cs="Times New Roman"/>
          <w:szCs w:val="28"/>
          <w:lang w:eastAsia="ru-RU"/>
        </w:rPr>
      </w:pPr>
      <w:r>
        <w:rPr>
          <w:rFonts w:eastAsia="Times New Roman" w:cs="Times New Roman"/>
          <w:szCs w:val="28"/>
          <w:lang w:eastAsia="ru-RU"/>
        </w:rPr>
        <w:t>Не установлены.</w:t>
      </w:r>
    </w:p>
    <w:p w14:paraId="4C87E2C4" w14:textId="77777777" w:rsidR="00565D66" w:rsidRDefault="00565D66">
      <w:pPr>
        <w:widowControl w:val="0"/>
        <w:spacing w:after="0" w:line="240" w:lineRule="auto"/>
        <w:ind w:firstLine="709"/>
        <w:jc w:val="both"/>
        <w:rPr>
          <w:rFonts w:eastAsia="Times New Roman" w:cs="Times New Roman"/>
          <w:szCs w:val="28"/>
          <w:lang w:eastAsia="ru-RU"/>
        </w:rPr>
      </w:pPr>
    </w:p>
    <w:p w14:paraId="14134EC6" w14:textId="77777777" w:rsidR="00565D66" w:rsidRDefault="00565D66">
      <w:pPr>
        <w:widowControl w:val="0"/>
        <w:spacing w:after="0" w:line="240" w:lineRule="auto"/>
        <w:ind w:firstLine="709"/>
        <w:jc w:val="both"/>
        <w:rPr>
          <w:rFonts w:eastAsia="Times New Roman" w:cs="Times New Roman"/>
          <w:szCs w:val="28"/>
          <w:lang w:eastAsia="ru-RU"/>
        </w:rPr>
      </w:pPr>
    </w:p>
    <w:p w14:paraId="6EAC1227" w14:textId="2680B572" w:rsidR="00565D66" w:rsidRDefault="00565D66" w:rsidP="00E913D6">
      <w:pPr>
        <w:widowControl w:val="0"/>
        <w:spacing w:after="0" w:line="240" w:lineRule="auto"/>
        <w:ind w:firstLine="709"/>
        <w:jc w:val="both"/>
        <w:rPr>
          <w:rFonts w:eastAsia="Times New Roman" w:cs="Times New Roman"/>
          <w:b/>
          <w:szCs w:val="28"/>
          <w:lang w:eastAsia="ru-RU"/>
        </w:rPr>
      </w:pPr>
    </w:p>
    <w:p w14:paraId="5A415DB9" w14:textId="1424577F" w:rsidR="00565D66" w:rsidRDefault="009451FE">
      <w:pPr>
        <w:widowControl w:val="0"/>
        <w:numPr>
          <w:ilvl w:val="0"/>
          <w:numId w:val="1"/>
        </w:numPr>
        <w:tabs>
          <w:tab w:val="left" w:pos="426"/>
        </w:tabs>
        <w:spacing w:after="0" w:line="240" w:lineRule="auto"/>
        <w:ind w:left="0" w:firstLine="0"/>
        <w:jc w:val="center"/>
        <w:rPr>
          <w:rFonts w:eastAsia="Times New Roman" w:cs="Times New Roman"/>
          <w:b/>
          <w:szCs w:val="28"/>
          <w:lang w:eastAsia="ru-RU"/>
        </w:rPr>
      </w:pPr>
      <w:r>
        <w:rPr>
          <w:rFonts w:eastAsia="Times New Roman" w:cs="Times New Roman"/>
          <w:b/>
          <w:szCs w:val="28"/>
          <w:lang w:eastAsia="ru-RU"/>
        </w:rPr>
        <w:t>ПЕРЕЧЕНЬ ПРИЛОЖЕНИЙ</w:t>
      </w:r>
    </w:p>
    <w:p w14:paraId="18B57048" w14:textId="77777777" w:rsidR="00565D66" w:rsidRDefault="00565D66">
      <w:pPr>
        <w:widowControl w:val="0"/>
        <w:spacing w:after="0" w:line="240" w:lineRule="auto"/>
        <w:rPr>
          <w:rFonts w:eastAsia="Times New Roman" w:cs="Times New Roman"/>
          <w:b/>
          <w:szCs w:val="28"/>
          <w:lang w:eastAsia="ru-RU"/>
        </w:rPr>
      </w:pPr>
    </w:p>
    <w:p w14:paraId="03A1271E" w14:textId="77777777" w:rsidR="00565D66" w:rsidRDefault="00565D66">
      <w:pPr>
        <w:widowControl w:val="0"/>
        <w:spacing w:after="0" w:line="240" w:lineRule="auto"/>
        <w:rPr>
          <w:rFonts w:eastAsia="Times New Roman" w:cs="Times New Roman"/>
          <w:sz w:val="12"/>
          <w:szCs w:val="12"/>
          <w:lang w:eastAsia="ru-RU"/>
        </w:rPr>
      </w:pPr>
    </w:p>
    <w:tbl>
      <w:tblPr>
        <w:tblW w:w="9356" w:type="dxa"/>
        <w:tblInd w:w="62" w:type="dxa"/>
        <w:tblLayout w:type="fixed"/>
        <w:tblCellMar>
          <w:top w:w="102" w:type="dxa"/>
          <w:left w:w="62" w:type="dxa"/>
          <w:bottom w:w="102" w:type="dxa"/>
          <w:right w:w="62" w:type="dxa"/>
        </w:tblCellMar>
        <w:tblLook w:val="0000" w:firstRow="0" w:lastRow="0" w:firstColumn="0" w:lastColumn="0" w:noHBand="0" w:noVBand="0"/>
      </w:tblPr>
      <w:tblGrid>
        <w:gridCol w:w="1699"/>
        <w:gridCol w:w="5811"/>
        <w:gridCol w:w="1846"/>
      </w:tblGrid>
      <w:tr w:rsidR="00565D66" w14:paraId="64DD8CDA" w14:textId="77777777">
        <w:tc>
          <w:tcPr>
            <w:tcW w:w="1699" w:type="dxa"/>
            <w:tcBorders>
              <w:top w:val="single" w:sz="4" w:space="0" w:color="000000"/>
              <w:left w:val="single" w:sz="4" w:space="0" w:color="000000"/>
              <w:bottom w:val="single" w:sz="4" w:space="0" w:color="000000"/>
              <w:right w:val="single" w:sz="4" w:space="0" w:color="000000"/>
            </w:tcBorders>
            <w:vAlign w:val="center"/>
          </w:tcPr>
          <w:p w14:paraId="58665CC6" w14:textId="77777777" w:rsidR="00565D66" w:rsidRDefault="009451FE">
            <w:pPr>
              <w:widowControl w:val="0"/>
              <w:spacing w:after="0" w:line="240" w:lineRule="auto"/>
              <w:jc w:val="center"/>
              <w:rPr>
                <w:rFonts w:eastAsia="Times New Roman" w:cs="Times New Roman"/>
                <w:sz w:val="24"/>
                <w:szCs w:val="24"/>
                <w:lang w:eastAsia="ru-RU"/>
              </w:rPr>
            </w:pPr>
            <w:r>
              <w:rPr>
                <w:rFonts w:eastAsia="Times New Roman" w:cs="Times New Roman"/>
                <w:sz w:val="24"/>
                <w:szCs w:val="24"/>
                <w:lang w:eastAsia="ru-RU"/>
              </w:rPr>
              <w:t>№ приложения</w:t>
            </w:r>
          </w:p>
        </w:tc>
        <w:tc>
          <w:tcPr>
            <w:tcW w:w="5811" w:type="dxa"/>
            <w:tcBorders>
              <w:top w:val="single" w:sz="4" w:space="0" w:color="000000"/>
              <w:left w:val="single" w:sz="4" w:space="0" w:color="000000"/>
              <w:bottom w:val="single" w:sz="4" w:space="0" w:color="000000"/>
              <w:right w:val="single" w:sz="4" w:space="0" w:color="000000"/>
            </w:tcBorders>
            <w:vAlign w:val="center"/>
          </w:tcPr>
          <w:p w14:paraId="6A01FE94" w14:textId="77777777" w:rsidR="00565D66" w:rsidRDefault="009451FE">
            <w:pPr>
              <w:widowControl w:val="0"/>
              <w:spacing w:after="0" w:line="240" w:lineRule="auto"/>
              <w:jc w:val="center"/>
              <w:rPr>
                <w:rFonts w:eastAsia="Times New Roman" w:cs="Times New Roman"/>
                <w:sz w:val="24"/>
                <w:szCs w:val="24"/>
                <w:lang w:eastAsia="ru-RU"/>
              </w:rPr>
            </w:pPr>
            <w:r>
              <w:rPr>
                <w:rFonts w:eastAsia="Times New Roman" w:cs="Times New Roman"/>
                <w:sz w:val="24"/>
                <w:szCs w:val="24"/>
                <w:lang w:eastAsia="ru-RU"/>
              </w:rPr>
              <w:t>Наименование приложения</w:t>
            </w:r>
          </w:p>
        </w:tc>
        <w:tc>
          <w:tcPr>
            <w:tcW w:w="1846" w:type="dxa"/>
            <w:tcBorders>
              <w:top w:val="single" w:sz="4" w:space="0" w:color="000000"/>
              <w:left w:val="single" w:sz="4" w:space="0" w:color="000000"/>
              <w:bottom w:val="single" w:sz="4" w:space="0" w:color="000000"/>
              <w:right w:val="single" w:sz="4" w:space="0" w:color="000000"/>
            </w:tcBorders>
            <w:vAlign w:val="center"/>
          </w:tcPr>
          <w:p w14:paraId="69906E1F" w14:textId="77777777" w:rsidR="00565D66" w:rsidRDefault="009451FE">
            <w:pPr>
              <w:widowControl w:val="0"/>
              <w:spacing w:after="0" w:line="240" w:lineRule="auto"/>
              <w:jc w:val="center"/>
              <w:rPr>
                <w:rFonts w:eastAsia="Times New Roman" w:cs="Times New Roman"/>
                <w:sz w:val="24"/>
                <w:szCs w:val="24"/>
                <w:lang w:eastAsia="ru-RU"/>
              </w:rPr>
            </w:pPr>
            <w:r>
              <w:rPr>
                <w:rFonts w:eastAsia="Times New Roman" w:cs="Times New Roman"/>
                <w:sz w:val="24"/>
                <w:szCs w:val="24"/>
                <w:lang w:eastAsia="ru-RU"/>
              </w:rPr>
              <w:t>Номер страницы</w:t>
            </w:r>
          </w:p>
        </w:tc>
      </w:tr>
      <w:tr w:rsidR="00565D66" w14:paraId="68A90EF8" w14:textId="77777777">
        <w:tc>
          <w:tcPr>
            <w:tcW w:w="1699" w:type="dxa"/>
            <w:tcBorders>
              <w:top w:val="single" w:sz="4" w:space="0" w:color="000000"/>
              <w:left w:val="single" w:sz="4" w:space="0" w:color="000000"/>
              <w:bottom w:val="single" w:sz="4" w:space="0" w:color="000000"/>
              <w:right w:val="single" w:sz="4" w:space="0" w:color="000000"/>
            </w:tcBorders>
          </w:tcPr>
          <w:p w14:paraId="22716F1F" w14:textId="77777777" w:rsidR="00565D66" w:rsidRDefault="009451FE">
            <w:pPr>
              <w:widowControl w:val="0"/>
              <w:spacing w:after="0" w:line="240" w:lineRule="auto"/>
              <w:jc w:val="center"/>
              <w:rPr>
                <w:rFonts w:eastAsia="Times New Roman" w:cs="Times New Roman"/>
                <w:sz w:val="24"/>
                <w:szCs w:val="24"/>
                <w:lang w:eastAsia="ru-RU"/>
              </w:rPr>
            </w:pPr>
            <w:r>
              <w:rPr>
                <w:rFonts w:eastAsia="Times New Roman" w:cs="Times New Roman"/>
                <w:sz w:val="24"/>
                <w:szCs w:val="24"/>
                <w:lang w:eastAsia="ru-RU"/>
              </w:rPr>
              <w:t>1</w:t>
            </w:r>
          </w:p>
        </w:tc>
        <w:tc>
          <w:tcPr>
            <w:tcW w:w="5811" w:type="dxa"/>
            <w:tcBorders>
              <w:top w:val="single" w:sz="4" w:space="0" w:color="000000"/>
              <w:left w:val="single" w:sz="4" w:space="0" w:color="000000"/>
              <w:bottom w:val="single" w:sz="4" w:space="0" w:color="000000"/>
              <w:right w:val="single" w:sz="4" w:space="0" w:color="000000"/>
            </w:tcBorders>
          </w:tcPr>
          <w:p w14:paraId="74C0CFA0" w14:textId="77777777" w:rsidR="00565D66" w:rsidRDefault="009451FE">
            <w:pPr>
              <w:pStyle w:val="ConsPlusNormal0"/>
              <w:widowControl w:val="0"/>
              <w:tabs>
                <w:tab w:val="left" w:pos="1134"/>
              </w:tabs>
              <w:contextualSpacing/>
              <w:jc w:val="both"/>
              <w:rPr>
                <w:rFonts w:ascii="Times New Roman" w:hAnsi="Times New Roman" w:cs="Times New Roman"/>
                <w:b/>
                <w:sz w:val="22"/>
                <w:szCs w:val="24"/>
              </w:rPr>
            </w:pPr>
            <w:r>
              <w:rPr>
                <w:rFonts w:ascii="Times New Roman" w:hAnsi="Times New Roman" w:cs="Times New Roman"/>
                <w:sz w:val="24"/>
                <w:szCs w:val="24"/>
              </w:rPr>
              <w:t>Спецификация     поставляемого    Товара</w:t>
            </w:r>
          </w:p>
        </w:tc>
        <w:tc>
          <w:tcPr>
            <w:tcW w:w="1846" w:type="dxa"/>
            <w:tcBorders>
              <w:top w:val="single" w:sz="4" w:space="0" w:color="000000"/>
              <w:left w:val="single" w:sz="4" w:space="0" w:color="000000"/>
              <w:bottom w:val="single" w:sz="4" w:space="0" w:color="000000"/>
              <w:right w:val="single" w:sz="4" w:space="0" w:color="000000"/>
            </w:tcBorders>
          </w:tcPr>
          <w:p w14:paraId="23EA2563" w14:textId="59EA9C52" w:rsidR="00565D66" w:rsidRDefault="00E913D6">
            <w:pPr>
              <w:widowControl w:val="0"/>
              <w:spacing w:after="0" w:line="240" w:lineRule="auto"/>
              <w:jc w:val="center"/>
              <w:rPr>
                <w:rFonts w:eastAsia="Times New Roman" w:cs="Times New Roman"/>
                <w:sz w:val="24"/>
                <w:szCs w:val="24"/>
                <w:lang w:eastAsia="ru-RU"/>
              </w:rPr>
            </w:pPr>
            <w:r>
              <w:rPr>
                <w:rFonts w:eastAsia="Times New Roman" w:cs="Times New Roman"/>
                <w:sz w:val="24"/>
                <w:szCs w:val="24"/>
                <w:lang w:eastAsia="ru-RU"/>
              </w:rPr>
              <w:t>8</w:t>
            </w:r>
          </w:p>
        </w:tc>
      </w:tr>
      <w:tr w:rsidR="00565D66" w14:paraId="45D2BF0E" w14:textId="77777777">
        <w:tc>
          <w:tcPr>
            <w:tcW w:w="1699" w:type="dxa"/>
            <w:tcBorders>
              <w:top w:val="single" w:sz="4" w:space="0" w:color="000000"/>
              <w:left w:val="single" w:sz="4" w:space="0" w:color="000000"/>
              <w:bottom w:val="single" w:sz="4" w:space="0" w:color="000000"/>
              <w:right w:val="single" w:sz="4" w:space="0" w:color="000000"/>
            </w:tcBorders>
          </w:tcPr>
          <w:p w14:paraId="38B02F4A" w14:textId="77777777" w:rsidR="00565D66" w:rsidRDefault="009451FE">
            <w:pPr>
              <w:widowControl w:val="0"/>
              <w:spacing w:after="0" w:line="240" w:lineRule="auto"/>
              <w:jc w:val="center"/>
              <w:rPr>
                <w:rFonts w:eastAsia="Times New Roman" w:cs="Times New Roman"/>
                <w:sz w:val="24"/>
                <w:szCs w:val="24"/>
                <w:lang w:eastAsia="ru-RU"/>
              </w:rPr>
            </w:pPr>
            <w:r>
              <w:rPr>
                <w:rFonts w:eastAsia="Times New Roman" w:cs="Times New Roman"/>
                <w:sz w:val="24"/>
                <w:szCs w:val="24"/>
                <w:lang w:eastAsia="ru-RU"/>
              </w:rPr>
              <w:t>2</w:t>
            </w:r>
          </w:p>
        </w:tc>
        <w:tc>
          <w:tcPr>
            <w:tcW w:w="5811" w:type="dxa"/>
            <w:tcBorders>
              <w:top w:val="single" w:sz="4" w:space="0" w:color="000000"/>
              <w:left w:val="single" w:sz="4" w:space="0" w:color="000000"/>
              <w:bottom w:val="single" w:sz="4" w:space="0" w:color="000000"/>
              <w:right w:val="single" w:sz="4" w:space="0" w:color="000000"/>
            </w:tcBorders>
          </w:tcPr>
          <w:p w14:paraId="5A12F2A3" w14:textId="77777777" w:rsidR="00565D66" w:rsidRDefault="009451FE">
            <w:pPr>
              <w:rPr>
                <w:rFonts w:cs="Times New Roman"/>
                <w:sz w:val="24"/>
                <w:szCs w:val="24"/>
              </w:rPr>
            </w:pPr>
            <w:r>
              <w:rPr>
                <w:rFonts w:eastAsia="Times New Roman" w:cs="Times New Roman"/>
                <w:sz w:val="24"/>
                <w:szCs w:val="24"/>
                <w:lang w:eastAsia="ru-RU"/>
              </w:rPr>
              <w:t>Характеристики поставляемого товара</w:t>
            </w:r>
          </w:p>
        </w:tc>
        <w:tc>
          <w:tcPr>
            <w:tcW w:w="1846" w:type="dxa"/>
            <w:tcBorders>
              <w:top w:val="single" w:sz="4" w:space="0" w:color="000000"/>
              <w:left w:val="single" w:sz="4" w:space="0" w:color="000000"/>
              <w:bottom w:val="single" w:sz="4" w:space="0" w:color="000000"/>
              <w:right w:val="single" w:sz="4" w:space="0" w:color="000000"/>
            </w:tcBorders>
          </w:tcPr>
          <w:p w14:paraId="23F33F5E" w14:textId="5997747C" w:rsidR="00565D66" w:rsidRDefault="00E913D6">
            <w:pPr>
              <w:widowControl w:val="0"/>
              <w:spacing w:after="0" w:line="240" w:lineRule="auto"/>
              <w:jc w:val="center"/>
              <w:rPr>
                <w:rFonts w:eastAsia="Times New Roman" w:cs="Times New Roman"/>
                <w:sz w:val="24"/>
                <w:szCs w:val="24"/>
                <w:lang w:val="en-US" w:eastAsia="ru-RU"/>
              </w:rPr>
            </w:pPr>
            <w:r>
              <w:rPr>
                <w:rFonts w:eastAsia="Times New Roman" w:cs="Times New Roman"/>
                <w:sz w:val="24"/>
                <w:szCs w:val="24"/>
                <w:lang w:eastAsia="ru-RU"/>
              </w:rPr>
              <w:t>9</w:t>
            </w:r>
            <w:r w:rsidR="009451FE">
              <w:rPr>
                <w:rFonts w:eastAsia="Times New Roman" w:cs="Times New Roman"/>
                <w:sz w:val="24"/>
                <w:szCs w:val="24"/>
                <w:lang w:eastAsia="ru-RU"/>
              </w:rPr>
              <w:t>-1</w:t>
            </w:r>
            <w:r>
              <w:rPr>
                <w:rFonts w:eastAsia="Times New Roman" w:cs="Times New Roman"/>
                <w:sz w:val="24"/>
                <w:szCs w:val="24"/>
                <w:lang w:eastAsia="ru-RU"/>
              </w:rPr>
              <w:t>2</w:t>
            </w:r>
          </w:p>
        </w:tc>
      </w:tr>
    </w:tbl>
    <w:p w14:paraId="40F867FC" w14:textId="77777777" w:rsidR="00565D66" w:rsidRDefault="00565D66">
      <w:pPr>
        <w:tabs>
          <w:tab w:val="left" w:pos="6663"/>
        </w:tabs>
        <w:spacing w:after="0" w:line="240" w:lineRule="auto"/>
        <w:ind w:firstLine="709"/>
        <w:contextualSpacing/>
        <w:rPr>
          <w:rFonts w:eastAsia="Times New Roman" w:cs="Times New Roman"/>
          <w:b/>
          <w:szCs w:val="28"/>
          <w:lang w:eastAsia="ru-RU"/>
        </w:rPr>
      </w:pPr>
    </w:p>
    <w:p w14:paraId="14B9F79B" w14:textId="77777777" w:rsidR="00565D66" w:rsidRDefault="00565D66">
      <w:pPr>
        <w:widowControl w:val="0"/>
        <w:spacing w:after="0" w:line="240" w:lineRule="auto"/>
        <w:ind w:firstLine="6096"/>
        <w:jc w:val="right"/>
        <w:rPr>
          <w:rFonts w:eastAsia="Times New Roman" w:cs="Times New Roman"/>
          <w:szCs w:val="28"/>
          <w:lang w:eastAsia="ru-RU"/>
        </w:rPr>
      </w:pPr>
    </w:p>
    <w:p w14:paraId="3D5CAC9B" w14:textId="77777777" w:rsidR="00565D66" w:rsidRDefault="00565D66">
      <w:pPr>
        <w:widowControl w:val="0"/>
        <w:spacing w:after="0" w:line="240" w:lineRule="auto"/>
        <w:ind w:firstLine="6096"/>
        <w:jc w:val="right"/>
        <w:rPr>
          <w:rFonts w:eastAsia="Times New Roman" w:cs="Times New Roman"/>
          <w:szCs w:val="28"/>
          <w:lang w:eastAsia="ru-RU"/>
        </w:rPr>
      </w:pPr>
    </w:p>
    <w:p w14:paraId="27569219" w14:textId="77777777" w:rsidR="00565D66" w:rsidRDefault="00565D66">
      <w:pPr>
        <w:widowControl w:val="0"/>
        <w:spacing w:after="0" w:line="240" w:lineRule="auto"/>
        <w:ind w:firstLine="6096"/>
        <w:jc w:val="right"/>
        <w:rPr>
          <w:rFonts w:eastAsia="Times New Roman" w:cs="Times New Roman"/>
          <w:szCs w:val="28"/>
          <w:lang w:eastAsia="ru-RU"/>
        </w:rPr>
      </w:pPr>
    </w:p>
    <w:p w14:paraId="3F2F901D" w14:textId="77777777" w:rsidR="00565D66" w:rsidRDefault="00565D66">
      <w:pPr>
        <w:widowControl w:val="0"/>
        <w:spacing w:after="0" w:line="240" w:lineRule="auto"/>
        <w:ind w:firstLine="6096"/>
        <w:jc w:val="right"/>
        <w:rPr>
          <w:rFonts w:eastAsia="Times New Roman" w:cs="Times New Roman"/>
          <w:szCs w:val="28"/>
          <w:lang w:eastAsia="ru-RU"/>
        </w:rPr>
      </w:pPr>
    </w:p>
    <w:p w14:paraId="1EB889DF" w14:textId="77777777" w:rsidR="00565D66" w:rsidRDefault="00565D66">
      <w:pPr>
        <w:widowControl w:val="0"/>
        <w:spacing w:after="0" w:line="240" w:lineRule="auto"/>
        <w:ind w:firstLine="6096"/>
        <w:jc w:val="right"/>
        <w:rPr>
          <w:rFonts w:eastAsia="Times New Roman" w:cs="Times New Roman"/>
          <w:szCs w:val="28"/>
          <w:lang w:eastAsia="ru-RU"/>
        </w:rPr>
      </w:pPr>
    </w:p>
    <w:p w14:paraId="288DE19E" w14:textId="77777777" w:rsidR="00565D66" w:rsidRDefault="00565D66">
      <w:pPr>
        <w:widowControl w:val="0"/>
        <w:spacing w:after="0" w:line="240" w:lineRule="auto"/>
        <w:ind w:firstLine="6096"/>
        <w:jc w:val="right"/>
        <w:rPr>
          <w:rFonts w:eastAsia="Times New Roman" w:cs="Times New Roman"/>
          <w:szCs w:val="28"/>
          <w:lang w:eastAsia="ru-RU"/>
        </w:rPr>
      </w:pPr>
    </w:p>
    <w:p w14:paraId="66152750" w14:textId="77777777" w:rsidR="00565D66" w:rsidRDefault="00565D66">
      <w:pPr>
        <w:widowControl w:val="0"/>
        <w:spacing w:after="0" w:line="240" w:lineRule="auto"/>
        <w:ind w:firstLine="6096"/>
        <w:jc w:val="right"/>
        <w:rPr>
          <w:rFonts w:eastAsia="Times New Roman" w:cs="Times New Roman"/>
          <w:szCs w:val="28"/>
          <w:lang w:eastAsia="ru-RU"/>
        </w:rPr>
      </w:pPr>
    </w:p>
    <w:p w14:paraId="54921BC0" w14:textId="77777777" w:rsidR="00565D66" w:rsidRDefault="00565D66">
      <w:pPr>
        <w:widowControl w:val="0"/>
        <w:spacing w:after="0" w:line="240" w:lineRule="auto"/>
        <w:ind w:firstLine="6096"/>
        <w:jc w:val="right"/>
        <w:rPr>
          <w:rFonts w:eastAsia="Times New Roman" w:cs="Times New Roman"/>
          <w:szCs w:val="28"/>
          <w:lang w:eastAsia="ru-RU"/>
        </w:rPr>
      </w:pPr>
    </w:p>
    <w:p w14:paraId="043F7FFA" w14:textId="77777777" w:rsidR="00565D66" w:rsidRDefault="00565D66">
      <w:pPr>
        <w:widowControl w:val="0"/>
        <w:spacing w:after="0" w:line="240" w:lineRule="auto"/>
        <w:ind w:firstLine="6096"/>
        <w:jc w:val="right"/>
        <w:rPr>
          <w:rFonts w:eastAsia="Times New Roman" w:cs="Times New Roman"/>
          <w:szCs w:val="28"/>
          <w:lang w:eastAsia="ru-RU"/>
        </w:rPr>
      </w:pPr>
    </w:p>
    <w:p w14:paraId="666F6079" w14:textId="77777777" w:rsidR="00565D66" w:rsidRDefault="009451FE">
      <w:pPr>
        <w:widowControl w:val="0"/>
        <w:spacing w:after="0" w:line="240" w:lineRule="auto"/>
        <w:ind w:firstLine="6096"/>
        <w:jc w:val="right"/>
        <w:rPr>
          <w:rFonts w:eastAsia="Times New Roman" w:cs="Times New Roman"/>
          <w:szCs w:val="28"/>
          <w:lang w:eastAsia="ru-RU"/>
        </w:rPr>
      </w:pPr>
      <w:r>
        <w:rPr>
          <w:rFonts w:eastAsia="Times New Roman" w:cs="Times New Roman"/>
          <w:szCs w:val="28"/>
          <w:lang w:eastAsia="ru-RU"/>
        </w:rPr>
        <w:t>Приложение № 1 к ТЗ</w:t>
      </w:r>
    </w:p>
    <w:p w14:paraId="59D4E28A" w14:textId="77777777" w:rsidR="00565D66" w:rsidRDefault="009451FE">
      <w:pPr>
        <w:jc w:val="center"/>
        <w:rPr>
          <w:rFonts w:eastAsia="Times New Roman" w:cs="Times New Roman"/>
          <w:b/>
          <w:szCs w:val="28"/>
          <w:lang w:eastAsia="ru-RU"/>
        </w:rPr>
      </w:pPr>
      <w:r>
        <w:rPr>
          <w:rFonts w:eastAsia="Times New Roman" w:cs="Times New Roman"/>
          <w:b/>
          <w:szCs w:val="28"/>
          <w:lang w:eastAsia="ru-RU"/>
        </w:rPr>
        <w:t>Спецификация поставляемого Товара</w:t>
      </w:r>
    </w:p>
    <w:tbl>
      <w:tblPr>
        <w:tblW w:w="9214" w:type="dxa"/>
        <w:tblInd w:w="62" w:type="dxa"/>
        <w:tblLayout w:type="fixed"/>
        <w:tblCellMar>
          <w:left w:w="62" w:type="dxa"/>
          <w:right w:w="62" w:type="dxa"/>
        </w:tblCellMar>
        <w:tblLook w:val="0000" w:firstRow="0" w:lastRow="0" w:firstColumn="0" w:lastColumn="0" w:noHBand="0" w:noVBand="0"/>
      </w:tblPr>
      <w:tblGrid>
        <w:gridCol w:w="1064"/>
        <w:gridCol w:w="26"/>
        <w:gridCol w:w="5135"/>
        <w:gridCol w:w="1606"/>
        <w:gridCol w:w="1383"/>
      </w:tblGrid>
      <w:tr w:rsidR="00565D66" w14:paraId="7D70C671" w14:textId="77777777">
        <w:trPr>
          <w:trHeight w:val="57"/>
        </w:trPr>
        <w:tc>
          <w:tcPr>
            <w:tcW w:w="1090" w:type="dxa"/>
            <w:gridSpan w:val="2"/>
            <w:tcBorders>
              <w:top w:val="single" w:sz="4" w:space="0" w:color="000000"/>
              <w:left w:val="single" w:sz="4" w:space="0" w:color="000000"/>
              <w:bottom w:val="single" w:sz="4" w:space="0" w:color="000000"/>
              <w:right w:val="single" w:sz="4" w:space="0" w:color="000000"/>
            </w:tcBorders>
            <w:vAlign w:val="center"/>
          </w:tcPr>
          <w:p w14:paraId="5703A724" w14:textId="77777777" w:rsidR="00565D66" w:rsidRDefault="009451FE">
            <w:pPr>
              <w:widowControl w:val="0"/>
              <w:spacing w:after="0" w:line="240" w:lineRule="auto"/>
              <w:contextualSpacing/>
              <w:jc w:val="center"/>
              <w:rPr>
                <w:rFonts w:eastAsia="Times New Roman"/>
                <w:szCs w:val="24"/>
                <w:lang w:eastAsia="ru-RU"/>
              </w:rPr>
            </w:pPr>
            <w:r>
              <w:rPr>
                <w:rFonts w:eastAsia="Times New Roman"/>
                <w:szCs w:val="24"/>
                <w:lang w:eastAsia="ru-RU"/>
              </w:rPr>
              <w:t>№ п/п</w:t>
            </w:r>
          </w:p>
        </w:tc>
        <w:tc>
          <w:tcPr>
            <w:tcW w:w="5134" w:type="dxa"/>
            <w:tcBorders>
              <w:top w:val="single" w:sz="4" w:space="0" w:color="000000"/>
              <w:left w:val="single" w:sz="4" w:space="0" w:color="000000"/>
              <w:bottom w:val="single" w:sz="4" w:space="0" w:color="000000"/>
              <w:right w:val="single" w:sz="4" w:space="0" w:color="000000"/>
            </w:tcBorders>
            <w:vAlign w:val="center"/>
          </w:tcPr>
          <w:p w14:paraId="422FF635" w14:textId="77777777" w:rsidR="00565D66" w:rsidRDefault="009451FE">
            <w:pPr>
              <w:widowControl w:val="0"/>
              <w:spacing w:after="0" w:line="240" w:lineRule="auto"/>
              <w:contextualSpacing/>
              <w:jc w:val="center"/>
              <w:rPr>
                <w:rFonts w:eastAsia="Times New Roman"/>
                <w:szCs w:val="24"/>
                <w:lang w:eastAsia="ru-RU"/>
              </w:rPr>
            </w:pPr>
            <w:r>
              <w:rPr>
                <w:rFonts w:eastAsia="Times New Roman"/>
                <w:szCs w:val="24"/>
                <w:lang w:eastAsia="ru-RU"/>
              </w:rPr>
              <w:t>Наименование товара</w:t>
            </w:r>
          </w:p>
        </w:tc>
        <w:tc>
          <w:tcPr>
            <w:tcW w:w="1606" w:type="dxa"/>
            <w:tcBorders>
              <w:top w:val="single" w:sz="4" w:space="0" w:color="000000"/>
              <w:left w:val="single" w:sz="4" w:space="0" w:color="000000"/>
              <w:bottom w:val="single" w:sz="4" w:space="0" w:color="000000"/>
              <w:right w:val="single" w:sz="4" w:space="0" w:color="000000"/>
            </w:tcBorders>
            <w:vAlign w:val="center"/>
          </w:tcPr>
          <w:p w14:paraId="450518D5" w14:textId="77777777" w:rsidR="00565D66" w:rsidRDefault="009451FE">
            <w:pPr>
              <w:widowControl w:val="0"/>
              <w:spacing w:after="0" w:line="240" w:lineRule="auto"/>
              <w:contextualSpacing/>
              <w:jc w:val="center"/>
              <w:rPr>
                <w:rFonts w:eastAsia="Times New Roman"/>
                <w:szCs w:val="24"/>
                <w:lang w:eastAsia="ru-RU"/>
              </w:rPr>
            </w:pPr>
            <w:r>
              <w:rPr>
                <w:rFonts w:eastAsia="Times New Roman"/>
                <w:szCs w:val="24"/>
                <w:lang w:eastAsia="ru-RU"/>
              </w:rPr>
              <w:t>Единица измерения</w:t>
            </w:r>
          </w:p>
        </w:tc>
        <w:tc>
          <w:tcPr>
            <w:tcW w:w="1383" w:type="dxa"/>
            <w:tcBorders>
              <w:top w:val="single" w:sz="4" w:space="0" w:color="000000"/>
              <w:left w:val="single" w:sz="4" w:space="0" w:color="000000"/>
              <w:bottom w:val="single" w:sz="4" w:space="0" w:color="000000"/>
              <w:right w:val="single" w:sz="4" w:space="0" w:color="000000"/>
            </w:tcBorders>
          </w:tcPr>
          <w:p w14:paraId="6F968B74" w14:textId="77777777" w:rsidR="00565D66" w:rsidRDefault="009451FE">
            <w:pPr>
              <w:widowControl w:val="0"/>
              <w:spacing w:after="0" w:line="240" w:lineRule="auto"/>
              <w:contextualSpacing/>
              <w:jc w:val="center"/>
              <w:rPr>
                <w:rFonts w:eastAsia="Times New Roman"/>
                <w:szCs w:val="24"/>
                <w:lang w:eastAsia="ru-RU"/>
              </w:rPr>
            </w:pPr>
            <w:r>
              <w:rPr>
                <w:rFonts w:eastAsia="Times New Roman"/>
                <w:szCs w:val="24"/>
                <w:lang w:eastAsia="ru-RU"/>
              </w:rPr>
              <w:t>Количество</w:t>
            </w:r>
          </w:p>
        </w:tc>
      </w:tr>
      <w:tr w:rsidR="00565D66" w14:paraId="5DBCF44B" w14:textId="77777777">
        <w:trPr>
          <w:trHeight w:val="313"/>
        </w:trPr>
        <w:tc>
          <w:tcPr>
            <w:tcW w:w="9213" w:type="dxa"/>
            <w:gridSpan w:val="5"/>
            <w:tcBorders>
              <w:top w:val="single" w:sz="4" w:space="0" w:color="000000"/>
              <w:left w:val="single" w:sz="4" w:space="0" w:color="000000"/>
              <w:bottom w:val="single" w:sz="4" w:space="0" w:color="000000"/>
              <w:right w:val="single" w:sz="4" w:space="0" w:color="000000"/>
            </w:tcBorders>
          </w:tcPr>
          <w:p w14:paraId="6A79CD11" w14:textId="77777777" w:rsidR="00565D66" w:rsidRDefault="009451FE">
            <w:pPr>
              <w:widowControl w:val="0"/>
              <w:spacing w:after="0" w:line="240" w:lineRule="auto"/>
              <w:contextualSpacing/>
              <w:jc w:val="center"/>
              <w:rPr>
                <w:rFonts w:eastAsia="Times New Roman"/>
                <w:szCs w:val="24"/>
                <w:lang w:eastAsia="ru-RU"/>
              </w:rPr>
            </w:pPr>
            <w:r>
              <w:rPr>
                <w:rFonts w:eastAsia="Times New Roman"/>
                <w:szCs w:val="24"/>
                <w:lang w:eastAsia="ru-RU"/>
              </w:rPr>
              <w:t>УФПС Республики Татарстан</w:t>
            </w:r>
          </w:p>
        </w:tc>
      </w:tr>
      <w:tr w:rsidR="00565D66" w14:paraId="43279523" w14:textId="77777777">
        <w:trPr>
          <w:trHeight w:val="323"/>
        </w:trPr>
        <w:tc>
          <w:tcPr>
            <w:tcW w:w="1064" w:type="dxa"/>
            <w:tcBorders>
              <w:top w:val="single" w:sz="4" w:space="0" w:color="000000"/>
              <w:left w:val="single" w:sz="4" w:space="0" w:color="000000"/>
              <w:bottom w:val="single" w:sz="4" w:space="0" w:color="000000"/>
              <w:right w:val="single" w:sz="4" w:space="0" w:color="000000"/>
            </w:tcBorders>
          </w:tcPr>
          <w:p w14:paraId="34F4C966" w14:textId="77777777" w:rsidR="00565D66" w:rsidRDefault="009451FE">
            <w:pPr>
              <w:widowControl w:val="0"/>
              <w:contextualSpacing/>
              <w:jc w:val="center"/>
              <w:rPr>
                <w:rFonts w:eastAsia="Times New Roman"/>
              </w:rPr>
            </w:pPr>
            <w:r>
              <w:rPr>
                <w:rFonts w:eastAsia="Times New Roman"/>
              </w:rPr>
              <w:t>1</w:t>
            </w:r>
          </w:p>
        </w:tc>
        <w:tc>
          <w:tcPr>
            <w:tcW w:w="5160" w:type="dxa"/>
            <w:gridSpan w:val="2"/>
            <w:tcBorders>
              <w:top w:val="single" w:sz="4" w:space="0" w:color="000000"/>
              <w:left w:val="single" w:sz="4" w:space="0" w:color="000000"/>
              <w:bottom w:val="single" w:sz="4" w:space="0" w:color="000000"/>
              <w:right w:val="single" w:sz="4" w:space="0" w:color="000000"/>
            </w:tcBorders>
            <w:vAlign w:val="center"/>
          </w:tcPr>
          <w:p w14:paraId="2DDF13F7" w14:textId="77777777" w:rsidR="00565D66" w:rsidRDefault="009451FE">
            <w:pPr>
              <w:widowControl w:val="0"/>
              <w:contextualSpacing/>
              <w:rPr>
                <w:rFonts w:eastAsia="Times New Roman" w:cs="Times New Roman"/>
                <w:szCs w:val="20"/>
              </w:rPr>
            </w:pPr>
            <w:r>
              <w:rPr>
                <w:rFonts w:cs="Times New Roman"/>
                <w:color w:val="000000"/>
                <w:sz w:val="24"/>
                <w:szCs w:val="24"/>
              </w:rPr>
              <w:t>А</w:t>
            </w:r>
            <w:r>
              <w:rPr>
                <w:sz w:val="24"/>
              </w:rPr>
              <w:t xml:space="preserve">ккумуляторная батарея </w:t>
            </w:r>
            <w:r>
              <w:rPr>
                <w:rFonts w:cs="Times New Roman"/>
                <w:color w:val="000000"/>
                <w:sz w:val="24"/>
                <w:szCs w:val="24"/>
              </w:rPr>
              <w:t>(тип 1)</w:t>
            </w:r>
          </w:p>
        </w:tc>
        <w:tc>
          <w:tcPr>
            <w:tcW w:w="1606" w:type="dxa"/>
            <w:tcBorders>
              <w:top w:val="single" w:sz="4" w:space="0" w:color="000000"/>
              <w:left w:val="single" w:sz="4" w:space="0" w:color="000000"/>
              <w:bottom w:val="single" w:sz="4" w:space="0" w:color="000000"/>
              <w:right w:val="single" w:sz="4" w:space="0" w:color="000000"/>
            </w:tcBorders>
          </w:tcPr>
          <w:p w14:paraId="620DB043" w14:textId="77777777" w:rsidR="00565D66" w:rsidRDefault="009451FE">
            <w:pPr>
              <w:widowControl w:val="0"/>
              <w:contextualSpacing/>
              <w:jc w:val="center"/>
              <w:rPr>
                <w:rFonts w:eastAsia="Times New Roman"/>
              </w:rPr>
            </w:pPr>
            <w:r>
              <w:rPr>
                <w:rFonts w:eastAsia="Times New Roman"/>
              </w:rPr>
              <w:t>шт.</w:t>
            </w:r>
          </w:p>
        </w:tc>
        <w:tc>
          <w:tcPr>
            <w:tcW w:w="1383" w:type="dxa"/>
            <w:tcBorders>
              <w:top w:val="single" w:sz="4" w:space="0" w:color="000000"/>
              <w:left w:val="single" w:sz="4" w:space="0" w:color="000000"/>
              <w:bottom w:val="single" w:sz="4" w:space="0" w:color="000000"/>
              <w:right w:val="single" w:sz="4" w:space="0" w:color="000000"/>
            </w:tcBorders>
          </w:tcPr>
          <w:p w14:paraId="422FE9C2" w14:textId="77777777" w:rsidR="00565D66" w:rsidRDefault="009451FE">
            <w:pPr>
              <w:widowControl w:val="0"/>
              <w:contextualSpacing/>
              <w:jc w:val="center"/>
              <w:rPr>
                <w:rFonts w:eastAsia="Times New Roman"/>
              </w:rPr>
            </w:pPr>
            <w:r>
              <w:rPr>
                <w:rFonts w:eastAsia="Times New Roman"/>
              </w:rPr>
              <w:t>12</w:t>
            </w:r>
          </w:p>
        </w:tc>
      </w:tr>
      <w:tr w:rsidR="00565D66" w14:paraId="5A224D38" w14:textId="77777777">
        <w:trPr>
          <w:trHeight w:val="57"/>
        </w:trPr>
        <w:tc>
          <w:tcPr>
            <w:tcW w:w="1064" w:type="dxa"/>
            <w:tcBorders>
              <w:top w:val="single" w:sz="4" w:space="0" w:color="000000"/>
              <w:left w:val="single" w:sz="4" w:space="0" w:color="000000"/>
              <w:bottom w:val="single" w:sz="4" w:space="0" w:color="000000"/>
              <w:right w:val="single" w:sz="4" w:space="0" w:color="000000"/>
            </w:tcBorders>
          </w:tcPr>
          <w:p w14:paraId="60913B80" w14:textId="77777777" w:rsidR="00565D66" w:rsidRDefault="009451FE">
            <w:pPr>
              <w:widowControl w:val="0"/>
              <w:contextualSpacing/>
              <w:jc w:val="center"/>
              <w:rPr>
                <w:rFonts w:eastAsia="Times New Roman"/>
              </w:rPr>
            </w:pPr>
            <w:r>
              <w:rPr>
                <w:rFonts w:eastAsia="Times New Roman"/>
              </w:rPr>
              <w:t>2</w:t>
            </w:r>
          </w:p>
        </w:tc>
        <w:tc>
          <w:tcPr>
            <w:tcW w:w="516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EA48AE5" w14:textId="77777777" w:rsidR="00565D66" w:rsidRDefault="009451FE">
            <w:pPr>
              <w:spacing w:after="0" w:line="240" w:lineRule="auto"/>
              <w:jc w:val="both"/>
              <w:rPr>
                <w:rFonts w:eastAsia="Times New Roman" w:cs="Times New Roman"/>
                <w:szCs w:val="20"/>
              </w:rPr>
            </w:pPr>
            <w:r>
              <w:rPr>
                <w:rFonts w:cs="Times New Roman"/>
                <w:color w:val="000000"/>
                <w:sz w:val="24"/>
                <w:szCs w:val="24"/>
              </w:rPr>
              <w:t>Аккумуляторная батарея (тип 2)</w:t>
            </w:r>
          </w:p>
        </w:tc>
        <w:tc>
          <w:tcPr>
            <w:tcW w:w="1606" w:type="dxa"/>
            <w:tcBorders>
              <w:top w:val="single" w:sz="4" w:space="0" w:color="000000"/>
              <w:left w:val="single" w:sz="4" w:space="0" w:color="000000"/>
              <w:bottom w:val="single" w:sz="4" w:space="0" w:color="000000"/>
              <w:right w:val="single" w:sz="4" w:space="0" w:color="000000"/>
            </w:tcBorders>
          </w:tcPr>
          <w:p w14:paraId="49715486" w14:textId="77777777" w:rsidR="00565D66" w:rsidRDefault="009451FE">
            <w:pPr>
              <w:widowControl w:val="0"/>
              <w:contextualSpacing/>
              <w:jc w:val="center"/>
              <w:rPr>
                <w:rFonts w:eastAsia="Times New Roman"/>
              </w:rPr>
            </w:pPr>
            <w:r>
              <w:rPr>
                <w:rFonts w:eastAsia="Times New Roman"/>
              </w:rPr>
              <w:t>шт.</w:t>
            </w:r>
          </w:p>
        </w:tc>
        <w:tc>
          <w:tcPr>
            <w:tcW w:w="1383" w:type="dxa"/>
            <w:tcBorders>
              <w:top w:val="single" w:sz="4" w:space="0" w:color="000000"/>
              <w:left w:val="single" w:sz="4" w:space="0" w:color="000000"/>
              <w:bottom w:val="single" w:sz="4" w:space="0" w:color="000000"/>
              <w:right w:val="single" w:sz="4" w:space="0" w:color="000000"/>
            </w:tcBorders>
          </w:tcPr>
          <w:p w14:paraId="1BC470A6" w14:textId="77777777" w:rsidR="00565D66" w:rsidRDefault="009451FE">
            <w:pPr>
              <w:widowControl w:val="0"/>
              <w:contextualSpacing/>
              <w:jc w:val="center"/>
              <w:rPr>
                <w:rFonts w:eastAsia="Times New Roman"/>
              </w:rPr>
            </w:pPr>
            <w:r>
              <w:rPr>
                <w:rFonts w:eastAsia="Times New Roman"/>
              </w:rPr>
              <w:t>24</w:t>
            </w:r>
          </w:p>
        </w:tc>
      </w:tr>
      <w:tr w:rsidR="00565D66" w14:paraId="6366ED43" w14:textId="77777777">
        <w:trPr>
          <w:trHeight w:val="57"/>
        </w:trPr>
        <w:tc>
          <w:tcPr>
            <w:tcW w:w="1064" w:type="dxa"/>
            <w:tcBorders>
              <w:top w:val="single" w:sz="4" w:space="0" w:color="000000"/>
              <w:left w:val="single" w:sz="4" w:space="0" w:color="000000"/>
              <w:bottom w:val="single" w:sz="4" w:space="0" w:color="000000"/>
              <w:right w:val="single" w:sz="4" w:space="0" w:color="000000"/>
            </w:tcBorders>
          </w:tcPr>
          <w:p w14:paraId="70F95108" w14:textId="77777777" w:rsidR="00565D66" w:rsidRDefault="009451FE">
            <w:pPr>
              <w:widowControl w:val="0"/>
              <w:contextualSpacing/>
              <w:jc w:val="center"/>
              <w:rPr>
                <w:rFonts w:eastAsia="Times New Roman"/>
              </w:rPr>
            </w:pPr>
            <w:r>
              <w:rPr>
                <w:rFonts w:eastAsia="Times New Roman"/>
              </w:rPr>
              <w:t>3</w:t>
            </w:r>
          </w:p>
        </w:tc>
        <w:tc>
          <w:tcPr>
            <w:tcW w:w="516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7A68B21" w14:textId="77777777" w:rsidR="00565D66" w:rsidRDefault="009451FE">
            <w:pPr>
              <w:spacing w:after="0" w:line="240" w:lineRule="auto"/>
              <w:jc w:val="both"/>
              <w:rPr>
                <w:rFonts w:eastAsia="Times New Roman" w:cs="Times New Roman"/>
                <w:color w:val="000000"/>
                <w:szCs w:val="24"/>
              </w:rPr>
            </w:pPr>
            <w:r>
              <w:rPr>
                <w:rFonts w:cs="Times New Roman"/>
                <w:color w:val="000000"/>
                <w:sz w:val="24"/>
                <w:szCs w:val="24"/>
              </w:rPr>
              <w:t>Аккумуляторная батарея (тип 3)</w:t>
            </w:r>
          </w:p>
        </w:tc>
        <w:tc>
          <w:tcPr>
            <w:tcW w:w="1606" w:type="dxa"/>
            <w:tcBorders>
              <w:top w:val="single" w:sz="4" w:space="0" w:color="000000"/>
              <w:left w:val="single" w:sz="4" w:space="0" w:color="000000"/>
              <w:bottom w:val="single" w:sz="4" w:space="0" w:color="000000"/>
              <w:right w:val="single" w:sz="4" w:space="0" w:color="000000"/>
            </w:tcBorders>
          </w:tcPr>
          <w:p w14:paraId="3B344821" w14:textId="77777777" w:rsidR="00565D66" w:rsidRDefault="009451FE">
            <w:pPr>
              <w:widowControl w:val="0"/>
              <w:contextualSpacing/>
              <w:jc w:val="center"/>
              <w:rPr>
                <w:rFonts w:eastAsia="Times New Roman"/>
              </w:rPr>
            </w:pPr>
            <w:r>
              <w:rPr>
                <w:rFonts w:eastAsia="Times New Roman"/>
              </w:rPr>
              <w:t>шт.</w:t>
            </w:r>
          </w:p>
        </w:tc>
        <w:tc>
          <w:tcPr>
            <w:tcW w:w="1383" w:type="dxa"/>
            <w:tcBorders>
              <w:top w:val="single" w:sz="4" w:space="0" w:color="000000"/>
              <w:left w:val="single" w:sz="4" w:space="0" w:color="000000"/>
              <w:bottom w:val="single" w:sz="4" w:space="0" w:color="000000"/>
              <w:right w:val="single" w:sz="4" w:space="0" w:color="000000"/>
            </w:tcBorders>
          </w:tcPr>
          <w:p w14:paraId="5FBFFD57" w14:textId="77777777" w:rsidR="00565D66" w:rsidRDefault="009451FE">
            <w:pPr>
              <w:widowControl w:val="0"/>
              <w:contextualSpacing/>
              <w:jc w:val="center"/>
              <w:rPr>
                <w:rFonts w:eastAsia="Times New Roman"/>
              </w:rPr>
            </w:pPr>
            <w:r>
              <w:rPr>
                <w:rFonts w:eastAsia="Times New Roman"/>
              </w:rPr>
              <w:t>7</w:t>
            </w:r>
          </w:p>
        </w:tc>
      </w:tr>
      <w:tr w:rsidR="00565D66" w14:paraId="1663D575" w14:textId="77777777">
        <w:trPr>
          <w:trHeight w:val="57"/>
        </w:trPr>
        <w:tc>
          <w:tcPr>
            <w:tcW w:w="1064" w:type="dxa"/>
            <w:tcBorders>
              <w:top w:val="single" w:sz="4" w:space="0" w:color="000000"/>
              <w:left w:val="single" w:sz="4" w:space="0" w:color="000000"/>
              <w:bottom w:val="single" w:sz="4" w:space="0" w:color="000000"/>
              <w:right w:val="single" w:sz="4" w:space="0" w:color="000000"/>
            </w:tcBorders>
          </w:tcPr>
          <w:p w14:paraId="7EA90A70" w14:textId="77777777" w:rsidR="00565D66" w:rsidRDefault="009451FE">
            <w:pPr>
              <w:widowControl w:val="0"/>
              <w:contextualSpacing/>
              <w:jc w:val="center"/>
              <w:rPr>
                <w:rFonts w:eastAsia="Times New Roman"/>
              </w:rPr>
            </w:pPr>
            <w:r>
              <w:rPr>
                <w:rFonts w:eastAsia="Times New Roman"/>
              </w:rPr>
              <w:t>4</w:t>
            </w:r>
          </w:p>
        </w:tc>
        <w:tc>
          <w:tcPr>
            <w:tcW w:w="516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602687E" w14:textId="77777777" w:rsidR="00565D66" w:rsidRDefault="009451FE">
            <w:pPr>
              <w:rPr>
                <w:rFonts w:cs="Times New Roman"/>
                <w:color w:val="000000"/>
                <w:szCs w:val="24"/>
              </w:rPr>
            </w:pPr>
            <w:r>
              <w:rPr>
                <w:rFonts w:eastAsia="Times New Roman" w:cs="Times New Roman"/>
                <w:color w:val="000000"/>
                <w:sz w:val="24"/>
                <w:szCs w:val="24"/>
              </w:rPr>
              <w:t>Аккумуляторная батарея</w:t>
            </w:r>
            <w:r>
              <w:rPr>
                <w:rFonts w:eastAsia="Times New Roman" w:cs="Times New Roman"/>
                <w:sz w:val="24"/>
                <w:szCs w:val="24"/>
              </w:rPr>
              <w:t xml:space="preserve"> (тип 4)</w:t>
            </w:r>
          </w:p>
        </w:tc>
        <w:tc>
          <w:tcPr>
            <w:tcW w:w="1606" w:type="dxa"/>
            <w:tcBorders>
              <w:top w:val="single" w:sz="4" w:space="0" w:color="000000"/>
              <w:left w:val="single" w:sz="4" w:space="0" w:color="000000"/>
              <w:bottom w:val="single" w:sz="4" w:space="0" w:color="000000"/>
              <w:right w:val="single" w:sz="4" w:space="0" w:color="000000"/>
            </w:tcBorders>
          </w:tcPr>
          <w:p w14:paraId="156F82B7" w14:textId="77777777" w:rsidR="00565D66" w:rsidRDefault="009451FE">
            <w:pPr>
              <w:widowControl w:val="0"/>
              <w:contextualSpacing/>
              <w:jc w:val="center"/>
              <w:rPr>
                <w:rFonts w:eastAsia="Times New Roman"/>
              </w:rPr>
            </w:pPr>
            <w:r>
              <w:rPr>
                <w:rFonts w:eastAsia="Times New Roman"/>
              </w:rPr>
              <w:t>шт.</w:t>
            </w:r>
          </w:p>
        </w:tc>
        <w:tc>
          <w:tcPr>
            <w:tcW w:w="1383" w:type="dxa"/>
            <w:tcBorders>
              <w:top w:val="single" w:sz="4" w:space="0" w:color="000000"/>
              <w:left w:val="single" w:sz="4" w:space="0" w:color="000000"/>
              <w:bottom w:val="single" w:sz="4" w:space="0" w:color="000000"/>
              <w:right w:val="single" w:sz="4" w:space="0" w:color="000000"/>
            </w:tcBorders>
          </w:tcPr>
          <w:p w14:paraId="71F67142" w14:textId="77777777" w:rsidR="00565D66" w:rsidRDefault="009451FE">
            <w:pPr>
              <w:widowControl w:val="0"/>
              <w:contextualSpacing/>
              <w:jc w:val="center"/>
              <w:rPr>
                <w:rFonts w:eastAsia="Times New Roman"/>
              </w:rPr>
            </w:pPr>
            <w:r>
              <w:rPr>
                <w:rFonts w:eastAsia="Times New Roman"/>
              </w:rPr>
              <w:t>6</w:t>
            </w:r>
          </w:p>
        </w:tc>
      </w:tr>
      <w:tr w:rsidR="00565D66" w14:paraId="7B1828B9" w14:textId="77777777">
        <w:trPr>
          <w:trHeight w:val="57"/>
        </w:trPr>
        <w:tc>
          <w:tcPr>
            <w:tcW w:w="1064" w:type="dxa"/>
            <w:tcBorders>
              <w:top w:val="single" w:sz="4" w:space="0" w:color="000000"/>
              <w:left w:val="single" w:sz="4" w:space="0" w:color="000000"/>
              <w:bottom w:val="single" w:sz="4" w:space="0" w:color="000000"/>
              <w:right w:val="single" w:sz="4" w:space="0" w:color="000000"/>
            </w:tcBorders>
          </w:tcPr>
          <w:p w14:paraId="0F00B350" w14:textId="77777777" w:rsidR="00565D66" w:rsidRDefault="009451FE">
            <w:pPr>
              <w:widowControl w:val="0"/>
              <w:contextualSpacing/>
              <w:jc w:val="center"/>
              <w:rPr>
                <w:rFonts w:eastAsia="Times New Roman"/>
              </w:rPr>
            </w:pPr>
            <w:r>
              <w:rPr>
                <w:rFonts w:eastAsia="Times New Roman"/>
              </w:rPr>
              <w:t>5</w:t>
            </w:r>
          </w:p>
        </w:tc>
        <w:tc>
          <w:tcPr>
            <w:tcW w:w="516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8EBB451" w14:textId="77777777" w:rsidR="00565D66" w:rsidRDefault="009451FE">
            <w:pPr>
              <w:rPr>
                <w:rFonts w:cs="Times New Roman"/>
                <w:color w:val="000000"/>
                <w:szCs w:val="24"/>
              </w:rPr>
            </w:pPr>
            <w:r>
              <w:rPr>
                <w:rFonts w:eastAsia="Times New Roman" w:cs="Times New Roman"/>
                <w:color w:val="000000"/>
                <w:sz w:val="24"/>
                <w:szCs w:val="24"/>
              </w:rPr>
              <w:t>Аккумуляторная батарея</w:t>
            </w:r>
            <w:r>
              <w:rPr>
                <w:rFonts w:eastAsia="Times New Roman" w:cs="Times New Roman"/>
                <w:sz w:val="24"/>
                <w:szCs w:val="24"/>
              </w:rPr>
              <w:t xml:space="preserve"> </w:t>
            </w:r>
            <w:r>
              <w:rPr>
                <w:rFonts w:cs="Times New Roman"/>
                <w:color w:val="000000"/>
                <w:sz w:val="24"/>
                <w:szCs w:val="24"/>
              </w:rPr>
              <w:t>(тип 5)</w:t>
            </w:r>
          </w:p>
        </w:tc>
        <w:tc>
          <w:tcPr>
            <w:tcW w:w="1606" w:type="dxa"/>
            <w:tcBorders>
              <w:top w:val="single" w:sz="4" w:space="0" w:color="000000"/>
              <w:left w:val="single" w:sz="4" w:space="0" w:color="000000"/>
              <w:bottom w:val="single" w:sz="4" w:space="0" w:color="000000"/>
              <w:right w:val="single" w:sz="4" w:space="0" w:color="000000"/>
            </w:tcBorders>
          </w:tcPr>
          <w:p w14:paraId="7571605D" w14:textId="77777777" w:rsidR="00565D66" w:rsidRDefault="009451FE">
            <w:pPr>
              <w:widowControl w:val="0"/>
              <w:contextualSpacing/>
              <w:jc w:val="center"/>
              <w:rPr>
                <w:rFonts w:eastAsia="Times New Roman"/>
              </w:rPr>
            </w:pPr>
            <w:r>
              <w:rPr>
                <w:rFonts w:eastAsia="Times New Roman"/>
              </w:rPr>
              <w:t>шт.</w:t>
            </w:r>
          </w:p>
        </w:tc>
        <w:tc>
          <w:tcPr>
            <w:tcW w:w="1383" w:type="dxa"/>
            <w:tcBorders>
              <w:top w:val="single" w:sz="4" w:space="0" w:color="000000"/>
              <w:left w:val="single" w:sz="4" w:space="0" w:color="000000"/>
              <w:bottom w:val="single" w:sz="4" w:space="0" w:color="000000"/>
              <w:right w:val="single" w:sz="4" w:space="0" w:color="000000"/>
            </w:tcBorders>
          </w:tcPr>
          <w:p w14:paraId="198AC0EE" w14:textId="77777777" w:rsidR="00565D66" w:rsidRDefault="009451FE">
            <w:pPr>
              <w:widowControl w:val="0"/>
              <w:contextualSpacing/>
              <w:jc w:val="center"/>
              <w:rPr>
                <w:rFonts w:eastAsia="Times New Roman"/>
                <w:lang w:val="en-US"/>
              </w:rPr>
            </w:pPr>
            <w:r>
              <w:rPr>
                <w:rFonts w:eastAsia="Times New Roman"/>
              </w:rPr>
              <w:t>6</w:t>
            </w:r>
          </w:p>
        </w:tc>
      </w:tr>
      <w:tr w:rsidR="00565D66" w14:paraId="11EA2F21" w14:textId="77777777">
        <w:trPr>
          <w:trHeight w:val="57"/>
        </w:trPr>
        <w:tc>
          <w:tcPr>
            <w:tcW w:w="1064" w:type="dxa"/>
            <w:tcBorders>
              <w:top w:val="single" w:sz="4" w:space="0" w:color="000000"/>
              <w:left w:val="single" w:sz="4" w:space="0" w:color="000000"/>
              <w:bottom w:val="single" w:sz="4" w:space="0" w:color="000000"/>
              <w:right w:val="single" w:sz="4" w:space="0" w:color="000000"/>
            </w:tcBorders>
          </w:tcPr>
          <w:p w14:paraId="68DF3F3C" w14:textId="77777777" w:rsidR="00565D66" w:rsidRDefault="009451FE">
            <w:pPr>
              <w:widowControl w:val="0"/>
              <w:contextualSpacing/>
              <w:jc w:val="center"/>
              <w:rPr>
                <w:rFonts w:eastAsia="Times New Roman"/>
              </w:rPr>
            </w:pPr>
            <w:r>
              <w:rPr>
                <w:rFonts w:eastAsia="Times New Roman"/>
              </w:rPr>
              <w:t>6</w:t>
            </w:r>
          </w:p>
        </w:tc>
        <w:tc>
          <w:tcPr>
            <w:tcW w:w="5160" w:type="dxa"/>
            <w:gridSpan w:val="2"/>
            <w:tcBorders>
              <w:left w:val="single" w:sz="4" w:space="0" w:color="000000"/>
              <w:bottom w:val="single" w:sz="4" w:space="0" w:color="000000"/>
              <w:right w:val="single" w:sz="4" w:space="0" w:color="000000"/>
            </w:tcBorders>
            <w:shd w:val="clear" w:color="auto" w:fill="auto"/>
            <w:vAlign w:val="center"/>
          </w:tcPr>
          <w:p w14:paraId="5789CEB7" w14:textId="77777777" w:rsidR="00565D66" w:rsidRDefault="009451FE">
            <w:pPr>
              <w:rPr>
                <w:rFonts w:cs="Times New Roman"/>
                <w:color w:val="000000"/>
                <w:szCs w:val="24"/>
              </w:rPr>
            </w:pPr>
            <w:r>
              <w:rPr>
                <w:rFonts w:eastAsia="Times New Roman" w:cs="Times New Roman"/>
                <w:color w:val="000000"/>
                <w:sz w:val="24"/>
                <w:szCs w:val="24"/>
              </w:rPr>
              <w:t>Аккумуляторная батарея</w:t>
            </w:r>
            <w:r>
              <w:rPr>
                <w:rFonts w:eastAsia="Times New Roman" w:cs="Times New Roman"/>
                <w:sz w:val="24"/>
                <w:szCs w:val="24"/>
              </w:rPr>
              <w:t xml:space="preserve"> (тип 6)</w:t>
            </w:r>
          </w:p>
        </w:tc>
        <w:tc>
          <w:tcPr>
            <w:tcW w:w="1606" w:type="dxa"/>
            <w:tcBorders>
              <w:top w:val="single" w:sz="4" w:space="0" w:color="000000"/>
              <w:left w:val="single" w:sz="4" w:space="0" w:color="000000"/>
              <w:bottom w:val="single" w:sz="4" w:space="0" w:color="000000"/>
              <w:right w:val="single" w:sz="4" w:space="0" w:color="000000"/>
            </w:tcBorders>
          </w:tcPr>
          <w:p w14:paraId="5CCC2E3A" w14:textId="77777777" w:rsidR="00565D66" w:rsidRDefault="009451FE">
            <w:pPr>
              <w:widowControl w:val="0"/>
              <w:contextualSpacing/>
              <w:jc w:val="center"/>
              <w:rPr>
                <w:rFonts w:eastAsia="Times New Roman"/>
              </w:rPr>
            </w:pPr>
            <w:r>
              <w:rPr>
                <w:rFonts w:eastAsia="Times New Roman"/>
              </w:rPr>
              <w:t>шт.</w:t>
            </w:r>
          </w:p>
        </w:tc>
        <w:tc>
          <w:tcPr>
            <w:tcW w:w="1383" w:type="dxa"/>
            <w:tcBorders>
              <w:top w:val="single" w:sz="4" w:space="0" w:color="000000"/>
              <w:left w:val="single" w:sz="4" w:space="0" w:color="000000"/>
              <w:bottom w:val="single" w:sz="4" w:space="0" w:color="000000"/>
              <w:right w:val="single" w:sz="4" w:space="0" w:color="000000"/>
            </w:tcBorders>
          </w:tcPr>
          <w:p w14:paraId="2016488E" w14:textId="77777777" w:rsidR="00565D66" w:rsidRDefault="009451FE">
            <w:pPr>
              <w:widowControl w:val="0"/>
              <w:contextualSpacing/>
              <w:jc w:val="center"/>
              <w:rPr>
                <w:rFonts w:eastAsia="Times New Roman"/>
                <w:lang w:val="en-US"/>
              </w:rPr>
            </w:pPr>
            <w:r>
              <w:rPr>
                <w:rFonts w:eastAsia="Times New Roman"/>
              </w:rPr>
              <w:t>1</w:t>
            </w:r>
          </w:p>
        </w:tc>
      </w:tr>
      <w:tr w:rsidR="00565D66" w14:paraId="520E3EC1" w14:textId="77777777">
        <w:trPr>
          <w:trHeight w:val="57"/>
        </w:trPr>
        <w:tc>
          <w:tcPr>
            <w:tcW w:w="1064" w:type="dxa"/>
            <w:tcBorders>
              <w:top w:val="single" w:sz="4" w:space="0" w:color="000000"/>
              <w:left w:val="single" w:sz="4" w:space="0" w:color="000000"/>
              <w:bottom w:val="single" w:sz="4" w:space="0" w:color="000000"/>
              <w:right w:val="single" w:sz="4" w:space="0" w:color="000000"/>
            </w:tcBorders>
          </w:tcPr>
          <w:p w14:paraId="601EB9A9" w14:textId="77777777" w:rsidR="00565D66" w:rsidRDefault="009451FE">
            <w:pPr>
              <w:widowControl w:val="0"/>
              <w:contextualSpacing/>
              <w:jc w:val="center"/>
              <w:rPr>
                <w:rFonts w:eastAsia="Times New Roman"/>
              </w:rPr>
            </w:pPr>
            <w:r>
              <w:rPr>
                <w:rFonts w:eastAsia="Times New Roman"/>
              </w:rPr>
              <w:t>7</w:t>
            </w:r>
          </w:p>
        </w:tc>
        <w:tc>
          <w:tcPr>
            <w:tcW w:w="5160" w:type="dxa"/>
            <w:gridSpan w:val="2"/>
            <w:tcBorders>
              <w:left w:val="single" w:sz="4" w:space="0" w:color="000000"/>
              <w:bottom w:val="single" w:sz="4" w:space="0" w:color="000000"/>
              <w:right w:val="single" w:sz="4" w:space="0" w:color="000000"/>
            </w:tcBorders>
            <w:shd w:val="clear" w:color="auto" w:fill="auto"/>
            <w:vAlign w:val="center"/>
          </w:tcPr>
          <w:p w14:paraId="15C57CD6" w14:textId="77777777" w:rsidR="00565D66" w:rsidRDefault="009451FE">
            <w:pPr>
              <w:rPr>
                <w:rFonts w:cs="Times New Roman"/>
                <w:color w:val="000000"/>
                <w:szCs w:val="24"/>
              </w:rPr>
            </w:pPr>
            <w:r>
              <w:rPr>
                <w:rFonts w:eastAsia="Times New Roman" w:cs="Times New Roman"/>
                <w:color w:val="000000"/>
                <w:sz w:val="24"/>
                <w:szCs w:val="24"/>
              </w:rPr>
              <w:t>Аккумуляторная батарея</w:t>
            </w:r>
            <w:r>
              <w:rPr>
                <w:rFonts w:eastAsia="Times New Roman" w:cs="Times New Roman"/>
                <w:sz w:val="24"/>
                <w:szCs w:val="24"/>
              </w:rPr>
              <w:t xml:space="preserve"> (тип 7)</w:t>
            </w:r>
          </w:p>
        </w:tc>
        <w:tc>
          <w:tcPr>
            <w:tcW w:w="1606" w:type="dxa"/>
            <w:tcBorders>
              <w:top w:val="single" w:sz="4" w:space="0" w:color="000000"/>
              <w:left w:val="single" w:sz="4" w:space="0" w:color="000000"/>
              <w:bottom w:val="single" w:sz="4" w:space="0" w:color="000000"/>
              <w:right w:val="single" w:sz="4" w:space="0" w:color="000000"/>
            </w:tcBorders>
          </w:tcPr>
          <w:p w14:paraId="5452DB8F" w14:textId="77777777" w:rsidR="00565D66" w:rsidRDefault="009451FE">
            <w:pPr>
              <w:widowControl w:val="0"/>
              <w:contextualSpacing/>
              <w:jc w:val="center"/>
              <w:rPr>
                <w:rFonts w:eastAsia="Times New Roman"/>
              </w:rPr>
            </w:pPr>
            <w:r>
              <w:rPr>
                <w:rFonts w:eastAsia="Times New Roman"/>
              </w:rPr>
              <w:t>шт.</w:t>
            </w:r>
          </w:p>
        </w:tc>
        <w:tc>
          <w:tcPr>
            <w:tcW w:w="1383" w:type="dxa"/>
            <w:tcBorders>
              <w:top w:val="single" w:sz="4" w:space="0" w:color="000000"/>
              <w:left w:val="single" w:sz="4" w:space="0" w:color="000000"/>
              <w:bottom w:val="single" w:sz="4" w:space="0" w:color="000000"/>
              <w:right w:val="single" w:sz="4" w:space="0" w:color="000000"/>
            </w:tcBorders>
          </w:tcPr>
          <w:p w14:paraId="09BDD12C" w14:textId="77777777" w:rsidR="00565D66" w:rsidRDefault="009451FE">
            <w:pPr>
              <w:widowControl w:val="0"/>
              <w:contextualSpacing/>
              <w:jc w:val="center"/>
              <w:rPr>
                <w:rFonts w:eastAsia="Times New Roman"/>
              </w:rPr>
            </w:pPr>
            <w:r>
              <w:rPr>
                <w:rFonts w:eastAsia="Times New Roman"/>
              </w:rPr>
              <w:t>4</w:t>
            </w:r>
          </w:p>
        </w:tc>
      </w:tr>
      <w:tr w:rsidR="00565D66" w14:paraId="5DBED663" w14:textId="77777777">
        <w:trPr>
          <w:trHeight w:val="57"/>
        </w:trPr>
        <w:tc>
          <w:tcPr>
            <w:tcW w:w="1064" w:type="dxa"/>
            <w:tcBorders>
              <w:top w:val="single" w:sz="4" w:space="0" w:color="000000"/>
              <w:left w:val="single" w:sz="4" w:space="0" w:color="000000"/>
              <w:bottom w:val="single" w:sz="4" w:space="0" w:color="000000"/>
              <w:right w:val="single" w:sz="4" w:space="0" w:color="000000"/>
            </w:tcBorders>
          </w:tcPr>
          <w:p w14:paraId="078A4DAE" w14:textId="77777777" w:rsidR="00565D66" w:rsidRDefault="009451FE">
            <w:pPr>
              <w:widowControl w:val="0"/>
              <w:contextualSpacing/>
              <w:jc w:val="center"/>
              <w:rPr>
                <w:rFonts w:eastAsia="Times New Roman"/>
              </w:rPr>
            </w:pPr>
            <w:r>
              <w:rPr>
                <w:rFonts w:eastAsia="Times New Roman"/>
              </w:rPr>
              <w:t>8</w:t>
            </w:r>
          </w:p>
        </w:tc>
        <w:tc>
          <w:tcPr>
            <w:tcW w:w="5160" w:type="dxa"/>
            <w:gridSpan w:val="2"/>
            <w:tcBorders>
              <w:left w:val="single" w:sz="4" w:space="0" w:color="000000"/>
              <w:bottom w:val="single" w:sz="4" w:space="0" w:color="000000"/>
              <w:right w:val="single" w:sz="4" w:space="0" w:color="000000"/>
            </w:tcBorders>
            <w:shd w:val="clear" w:color="auto" w:fill="auto"/>
            <w:vAlign w:val="center"/>
          </w:tcPr>
          <w:p w14:paraId="5FD2BE56" w14:textId="77777777" w:rsidR="00565D66" w:rsidRDefault="009451FE">
            <w:pPr>
              <w:rPr>
                <w:rFonts w:cs="Times New Roman"/>
                <w:color w:val="000000"/>
                <w:szCs w:val="24"/>
              </w:rPr>
            </w:pPr>
            <w:r>
              <w:rPr>
                <w:rFonts w:eastAsia="Times New Roman" w:cs="Times New Roman"/>
                <w:color w:val="000000"/>
                <w:sz w:val="24"/>
                <w:szCs w:val="24"/>
              </w:rPr>
              <w:t>Аккумуляторная батарея</w:t>
            </w:r>
            <w:r>
              <w:rPr>
                <w:rFonts w:eastAsia="Times New Roman" w:cs="Times New Roman"/>
                <w:sz w:val="24"/>
                <w:szCs w:val="24"/>
              </w:rPr>
              <w:t xml:space="preserve"> (тип 8)</w:t>
            </w:r>
          </w:p>
        </w:tc>
        <w:tc>
          <w:tcPr>
            <w:tcW w:w="1606" w:type="dxa"/>
            <w:tcBorders>
              <w:top w:val="single" w:sz="4" w:space="0" w:color="000000"/>
              <w:left w:val="single" w:sz="4" w:space="0" w:color="000000"/>
              <w:bottom w:val="single" w:sz="4" w:space="0" w:color="000000"/>
              <w:right w:val="single" w:sz="4" w:space="0" w:color="000000"/>
            </w:tcBorders>
          </w:tcPr>
          <w:p w14:paraId="32DCD6F0" w14:textId="77777777" w:rsidR="00565D66" w:rsidRDefault="009451FE">
            <w:pPr>
              <w:widowControl w:val="0"/>
              <w:contextualSpacing/>
              <w:jc w:val="center"/>
              <w:rPr>
                <w:rFonts w:eastAsia="Times New Roman"/>
              </w:rPr>
            </w:pPr>
            <w:r>
              <w:rPr>
                <w:rFonts w:eastAsia="Times New Roman"/>
              </w:rPr>
              <w:t>шт.</w:t>
            </w:r>
          </w:p>
        </w:tc>
        <w:tc>
          <w:tcPr>
            <w:tcW w:w="1383" w:type="dxa"/>
            <w:tcBorders>
              <w:top w:val="single" w:sz="4" w:space="0" w:color="000000"/>
              <w:left w:val="single" w:sz="4" w:space="0" w:color="000000"/>
              <w:bottom w:val="single" w:sz="4" w:space="0" w:color="000000"/>
              <w:right w:val="single" w:sz="4" w:space="0" w:color="000000"/>
            </w:tcBorders>
          </w:tcPr>
          <w:p w14:paraId="5D2E8C07" w14:textId="77777777" w:rsidR="00565D66" w:rsidRDefault="009451FE">
            <w:pPr>
              <w:widowControl w:val="0"/>
              <w:contextualSpacing/>
              <w:jc w:val="center"/>
              <w:rPr>
                <w:rFonts w:eastAsia="Times New Roman"/>
              </w:rPr>
            </w:pPr>
            <w:r>
              <w:rPr>
                <w:rFonts w:eastAsia="Times New Roman"/>
              </w:rPr>
              <w:t>5</w:t>
            </w:r>
          </w:p>
        </w:tc>
      </w:tr>
      <w:tr w:rsidR="00565D66" w14:paraId="40F9A9E7" w14:textId="77777777">
        <w:trPr>
          <w:trHeight w:val="57"/>
        </w:trPr>
        <w:tc>
          <w:tcPr>
            <w:tcW w:w="1064" w:type="dxa"/>
            <w:tcBorders>
              <w:top w:val="single" w:sz="4" w:space="0" w:color="000000"/>
              <w:left w:val="single" w:sz="4" w:space="0" w:color="000000"/>
              <w:bottom w:val="single" w:sz="4" w:space="0" w:color="000000"/>
              <w:right w:val="single" w:sz="4" w:space="0" w:color="000000"/>
            </w:tcBorders>
          </w:tcPr>
          <w:p w14:paraId="7D3378BD" w14:textId="77777777" w:rsidR="00565D66" w:rsidRDefault="009451FE">
            <w:pPr>
              <w:widowControl w:val="0"/>
              <w:contextualSpacing/>
              <w:jc w:val="center"/>
              <w:rPr>
                <w:rFonts w:eastAsia="Times New Roman"/>
              </w:rPr>
            </w:pPr>
            <w:r>
              <w:rPr>
                <w:rFonts w:eastAsia="Times New Roman"/>
              </w:rPr>
              <w:t>9</w:t>
            </w:r>
          </w:p>
        </w:tc>
        <w:tc>
          <w:tcPr>
            <w:tcW w:w="5160" w:type="dxa"/>
            <w:gridSpan w:val="2"/>
            <w:tcBorders>
              <w:left w:val="single" w:sz="4" w:space="0" w:color="000000"/>
              <w:bottom w:val="single" w:sz="4" w:space="0" w:color="000000"/>
              <w:right w:val="single" w:sz="4" w:space="0" w:color="000000"/>
            </w:tcBorders>
            <w:shd w:val="clear" w:color="auto" w:fill="auto"/>
            <w:vAlign w:val="center"/>
          </w:tcPr>
          <w:p w14:paraId="3AABF6A0" w14:textId="77777777" w:rsidR="00565D66" w:rsidRDefault="009451FE">
            <w:pPr>
              <w:rPr>
                <w:rFonts w:cs="Times New Roman"/>
                <w:color w:val="000000"/>
                <w:sz w:val="24"/>
                <w:szCs w:val="24"/>
              </w:rPr>
            </w:pPr>
            <w:r>
              <w:rPr>
                <w:rFonts w:eastAsia="Times New Roman" w:cs="Times New Roman"/>
                <w:color w:val="000000"/>
                <w:sz w:val="24"/>
                <w:szCs w:val="24"/>
              </w:rPr>
              <w:t>Аккумуляторная батарея</w:t>
            </w:r>
            <w:r>
              <w:rPr>
                <w:rFonts w:eastAsia="Times New Roman" w:cs="Times New Roman"/>
                <w:sz w:val="24"/>
                <w:szCs w:val="24"/>
              </w:rPr>
              <w:t xml:space="preserve"> (тип 9)</w:t>
            </w:r>
          </w:p>
        </w:tc>
        <w:tc>
          <w:tcPr>
            <w:tcW w:w="1606" w:type="dxa"/>
            <w:tcBorders>
              <w:top w:val="single" w:sz="4" w:space="0" w:color="000000"/>
              <w:left w:val="single" w:sz="4" w:space="0" w:color="000000"/>
              <w:bottom w:val="single" w:sz="4" w:space="0" w:color="000000"/>
              <w:right w:val="single" w:sz="4" w:space="0" w:color="000000"/>
            </w:tcBorders>
          </w:tcPr>
          <w:p w14:paraId="72213DA6" w14:textId="77777777" w:rsidR="00565D66" w:rsidRDefault="009451FE">
            <w:pPr>
              <w:widowControl w:val="0"/>
              <w:contextualSpacing/>
              <w:jc w:val="center"/>
              <w:rPr>
                <w:rFonts w:eastAsia="Times New Roman"/>
              </w:rPr>
            </w:pPr>
            <w:r>
              <w:rPr>
                <w:rFonts w:eastAsia="Times New Roman"/>
              </w:rPr>
              <w:t>шт.</w:t>
            </w:r>
          </w:p>
        </w:tc>
        <w:tc>
          <w:tcPr>
            <w:tcW w:w="1383" w:type="dxa"/>
            <w:tcBorders>
              <w:top w:val="single" w:sz="4" w:space="0" w:color="000000"/>
              <w:left w:val="single" w:sz="4" w:space="0" w:color="000000"/>
              <w:bottom w:val="single" w:sz="4" w:space="0" w:color="000000"/>
              <w:right w:val="single" w:sz="4" w:space="0" w:color="000000"/>
            </w:tcBorders>
          </w:tcPr>
          <w:p w14:paraId="00470E3B" w14:textId="77777777" w:rsidR="00565D66" w:rsidRDefault="009451FE">
            <w:pPr>
              <w:widowControl w:val="0"/>
              <w:contextualSpacing/>
              <w:jc w:val="center"/>
              <w:rPr>
                <w:rFonts w:eastAsia="Times New Roman"/>
              </w:rPr>
            </w:pPr>
            <w:r>
              <w:rPr>
                <w:rFonts w:eastAsia="Times New Roman"/>
              </w:rPr>
              <w:t>24</w:t>
            </w:r>
          </w:p>
        </w:tc>
      </w:tr>
      <w:tr w:rsidR="00565D66" w14:paraId="472A8C6A" w14:textId="77777777">
        <w:trPr>
          <w:trHeight w:val="57"/>
        </w:trPr>
        <w:tc>
          <w:tcPr>
            <w:tcW w:w="1064" w:type="dxa"/>
            <w:tcBorders>
              <w:top w:val="single" w:sz="4" w:space="0" w:color="000000"/>
              <w:left w:val="single" w:sz="4" w:space="0" w:color="000000"/>
              <w:bottom w:val="single" w:sz="4" w:space="0" w:color="000000"/>
              <w:right w:val="single" w:sz="4" w:space="0" w:color="000000"/>
            </w:tcBorders>
          </w:tcPr>
          <w:p w14:paraId="44F7CCCC" w14:textId="77777777" w:rsidR="00565D66" w:rsidRDefault="009451FE">
            <w:pPr>
              <w:widowControl w:val="0"/>
              <w:contextualSpacing/>
              <w:jc w:val="center"/>
              <w:rPr>
                <w:rFonts w:eastAsia="Times New Roman"/>
              </w:rPr>
            </w:pPr>
            <w:r>
              <w:rPr>
                <w:rFonts w:eastAsia="Times New Roman"/>
              </w:rPr>
              <w:t>10</w:t>
            </w:r>
          </w:p>
        </w:tc>
        <w:tc>
          <w:tcPr>
            <w:tcW w:w="5160" w:type="dxa"/>
            <w:gridSpan w:val="2"/>
            <w:tcBorders>
              <w:left w:val="single" w:sz="4" w:space="0" w:color="000000"/>
              <w:bottom w:val="single" w:sz="4" w:space="0" w:color="000000"/>
              <w:right w:val="single" w:sz="4" w:space="0" w:color="000000"/>
            </w:tcBorders>
            <w:shd w:val="clear" w:color="auto" w:fill="auto"/>
          </w:tcPr>
          <w:p w14:paraId="71789A14" w14:textId="77777777" w:rsidR="00565D66" w:rsidRDefault="009451FE">
            <w:pPr>
              <w:rPr>
                <w:rFonts w:cs="Times New Roman"/>
                <w:color w:val="000000"/>
                <w:sz w:val="24"/>
                <w:szCs w:val="24"/>
              </w:rPr>
            </w:pPr>
            <w:r>
              <w:rPr>
                <w:rFonts w:eastAsia="Times New Roman" w:cs="Times New Roman"/>
                <w:color w:val="000000"/>
                <w:sz w:val="24"/>
                <w:szCs w:val="24"/>
              </w:rPr>
              <w:t>Аккумуляторная батарея</w:t>
            </w:r>
            <w:r>
              <w:rPr>
                <w:rFonts w:eastAsia="Times New Roman" w:cs="Times New Roman"/>
                <w:sz w:val="24"/>
                <w:szCs w:val="24"/>
              </w:rPr>
              <w:t xml:space="preserve"> (тип 10)</w:t>
            </w:r>
          </w:p>
        </w:tc>
        <w:tc>
          <w:tcPr>
            <w:tcW w:w="1606" w:type="dxa"/>
            <w:tcBorders>
              <w:top w:val="single" w:sz="4" w:space="0" w:color="000000"/>
              <w:left w:val="single" w:sz="4" w:space="0" w:color="000000"/>
              <w:bottom w:val="single" w:sz="4" w:space="0" w:color="000000"/>
              <w:right w:val="single" w:sz="4" w:space="0" w:color="000000"/>
            </w:tcBorders>
          </w:tcPr>
          <w:p w14:paraId="3ABBE7A7" w14:textId="77777777" w:rsidR="00565D66" w:rsidRDefault="009451FE">
            <w:pPr>
              <w:widowControl w:val="0"/>
              <w:contextualSpacing/>
              <w:jc w:val="center"/>
              <w:rPr>
                <w:rFonts w:eastAsia="Times New Roman"/>
              </w:rPr>
            </w:pPr>
            <w:r>
              <w:rPr>
                <w:rFonts w:eastAsia="Times New Roman"/>
              </w:rPr>
              <w:t>шт.</w:t>
            </w:r>
          </w:p>
        </w:tc>
        <w:tc>
          <w:tcPr>
            <w:tcW w:w="1383" w:type="dxa"/>
            <w:tcBorders>
              <w:top w:val="single" w:sz="4" w:space="0" w:color="000000"/>
              <w:left w:val="single" w:sz="4" w:space="0" w:color="000000"/>
              <w:bottom w:val="single" w:sz="4" w:space="0" w:color="000000"/>
              <w:right w:val="single" w:sz="4" w:space="0" w:color="000000"/>
            </w:tcBorders>
          </w:tcPr>
          <w:p w14:paraId="55B2CB35" w14:textId="77777777" w:rsidR="00565D66" w:rsidRDefault="009451FE">
            <w:pPr>
              <w:widowControl w:val="0"/>
              <w:contextualSpacing/>
              <w:jc w:val="center"/>
              <w:rPr>
                <w:rFonts w:eastAsia="Times New Roman"/>
              </w:rPr>
            </w:pPr>
            <w:r>
              <w:rPr>
                <w:rFonts w:eastAsia="Times New Roman"/>
              </w:rPr>
              <w:t>12</w:t>
            </w:r>
          </w:p>
        </w:tc>
      </w:tr>
      <w:tr w:rsidR="00565D66" w14:paraId="35DC6732" w14:textId="77777777">
        <w:trPr>
          <w:trHeight w:val="57"/>
        </w:trPr>
        <w:tc>
          <w:tcPr>
            <w:tcW w:w="1064" w:type="dxa"/>
            <w:tcBorders>
              <w:top w:val="single" w:sz="4" w:space="0" w:color="000000"/>
              <w:left w:val="single" w:sz="4" w:space="0" w:color="000000"/>
              <w:bottom w:val="single" w:sz="4" w:space="0" w:color="000000"/>
              <w:right w:val="single" w:sz="4" w:space="0" w:color="000000"/>
            </w:tcBorders>
          </w:tcPr>
          <w:p w14:paraId="4659A862" w14:textId="77777777" w:rsidR="00565D66" w:rsidRDefault="009451FE">
            <w:pPr>
              <w:widowControl w:val="0"/>
              <w:contextualSpacing/>
              <w:jc w:val="center"/>
              <w:rPr>
                <w:rFonts w:eastAsia="Times New Roman"/>
              </w:rPr>
            </w:pPr>
            <w:r>
              <w:rPr>
                <w:rFonts w:eastAsia="Times New Roman"/>
              </w:rPr>
              <w:t>11</w:t>
            </w:r>
          </w:p>
        </w:tc>
        <w:tc>
          <w:tcPr>
            <w:tcW w:w="5160" w:type="dxa"/>
            <w:gridSpan w:val="2"/>
            <w:tcBorders>
              <w:left w:val="single" w:sz="4" w:space="0" w:color="000000"/>
              <w:bottom w:val="single" w:sz="4" w:space="0" w:color="000000"/>
              <w:right w:val="single" w:sz="4" w:space="0" w:color="000000"/>
            </w:tcBorders>
            <w:shd w:val="clear" w:color="auto" w:fill="auto"/>
          </w:tcPr>
          <w:p w14:paraId="789D8453" w14:textId="77777777" w:rsidR="00565D66" w:rsidRDefault="009451FE">
            <w:pPr>
              <w:rPr>
                <w:rFonts w:cs="Times New Roman"/>
                <w:color w:val="000000"/>
                <w:sz w:val="24"/>
                <w:szCs w:val="24"/>
              </w:rPr>
            </w:pPr>
            <w:r>
              <w:rPr>
                <w:rFonts w:eastAsia="Times New Roman" w:cs="Times New Roman"/>
                <w:color w:val="000000"/>
                <w:sz w:val="24"/>
                <w:szCs w:val="24"/>
              </w:rPr>
              <w:t>Аккумуляторная батарея</w:t>
            </w:r>
            <w:r>
              <w:rPr>
                <w:rFonts w:eastAsia="Times New Roman" w:cs="Times New Roman"/>
                <w:sz w:val="24"/>
                <w:szCs w:val="24"/>
              </w:rPr>
              <w:t xml:space="preserve"> (тип 11)</w:t>
            </w:r>
          </w:p>
        </w:tc>
        <w:tc>
          <w:tcPr>
            <w:tcW w:w="1606" w:type="dxa"/>
            <w:tcBorders>
              <w:top w:val="single" w:sz="4" w:space="0" w:color="000000"/>
              <w:left w:val="single" w:sz="4" w:space="0" w:color="000000"/>
              <w:bottom w:val="single" w:sz="4" w:space="0" w:color="000000"/>
              <w:right w:val="single" w:sz="4" w:space="0" w:color="000000"/>
            </w:tcBorders>
          </w:tcPr>
          <w:p w14:paraId="4DEA645B" w14:textId="77777777" w:rsidR="00565D66" w:rsidRDefault="009451FE">
            <w:pPr>
              <w:widowControl w:val="0"/>
              <w:contextualSpacing/>
              <w:jc w:val="center"/>
              <w:rPr>
                <w:rFonts w:eastAsia="Times New Roman"/>
              </w:rPr>
            </w:pPr>
            <w:r>
              <w:rPr>
                <w:rFonts w:eastAsia="Times New Roman"/>
              </w:rPr>
              <w:t>шт.</w:t>
            </w:r>
          </w:p>
        </w:tc>
        <w:tc>
          <w:tcPr>
            <w:tcW w:w="1383" w:type="dxa"/>
            <w:tcBorders>
              <w:top w:val="single" w:sz="4" w:space="0" w:color="000000"/>
              <w:left w:val="single" w:sz="4" w:space="0" w:color="000000"/>
              <w:bottom w:val="single" w:sz="4" w:space="0" w:color="000000"/>
              <w:right w:val="single" w:sz="4" w:space="0" w:color="000000"/>
            </w:tcBorders>
          </w:tcPr>
          <w:p w14:paraId="3418C8CE" w14:textId="77777777" w:rsidR="00565D66" w:rsidRDefault="009451FE">
            <w:pPr>
              <w:widowControl w:val="0"/>
              <w:contextualSpacing/>
              <w:jc w:val="center"/>
              <w:rPr>
                <w:rFonts w:eastAsia="Times New Roman"/>
              </w:rPr>
            </w:pPr>
            <w:r>
              <w:rPr>
                <w:rFonts w:eastAsia="Times New Roman"/>
              </w:rPr>
              <w:t>2</w:t>
            </w:r>
          </w:p>
        </w:tc>
      </w:tr>
      <w:tr w:rsidR="00565D66" w14:paraId="4EB73E2D" w14:textId="77777777">
        <w:trPr>
          <w:trHeight w:val="57"/>
        </w:trPr>
        <w:tc>
          <w:tcPr>
            <w:tcW w:w="1064" w:type="dxa"/>
            <w:tcBorders>
              <w:top w:val="single" w:sz="4" w:space="0" w:color="000000"/>
              <w:left w:val="single" w:sz="4" w:space="0" w:color="000000"/>
              <w:bottom w:val="single" w:sz="4" w:space="0" w:color="000000"/>
              <w:right w:val="single" w:sz="4" w:space="0" w:color="000000"/>
            </w:tcBorders>
          </w:tcPr>
          <w:p w14:paraId="636FB344" w14:textId="77777777" w:rsidR="00565D66" w:rsidRDefault="009451FE">
            <w:pPr>
              <w:widowControl w:val="0"/>
              <w:contextualSpacing/>
              <w:jc w:val="center"/>
              <w:rPr>
                <w:rFonts w:eastAsia="Times New Roman"/>
              </w:rPr>
            </w:pPr>
            <w:r>
              <w:rPr>
                <w:rFonts w:eastAsia="Times New Roman"/>
              </w:rPr>
              <w:t>ИТОГО</w:t>
            </w:r>
          </w:p>
        </w:tc>
        <w:tc>
          <w:tcPr>
            <w:tcW w:w="5160" w:type="dxa"/>
            <w:gridSpan w:val="2"/>
            <w:tcBorders>
              <w:top w:val="single" w:sz="4" w:space="0" w:color="000000"/>
              <w:left w:val="single" w:sz="4" w:space="0" w:color="000000"/>
              <w:bottom w:val="single" w:sz="4" w:space="0" w:color="000000"/>
              <w:right w:val="single" w:sz="4" w:space="0" w:color="000000"/>
            </w:tcBorders>
          </w:tcPr>
          <w:p w14:paraId="4F3D2A31" w14:textId="77777777" w:rsidR="00565D66" w:rsidRDefault="00565D66">
            <w:pPr>
              <w:widowControl w:val="0"/>
              <w:contextualSpacing/>
              <w:rPr>
                <w:rFonts w:eastAsia="Times New Roman"/>
                <w:szCs w:val="20"/>
              </w:rPr>
            </w:pPr>
          </w:p>
        </w:tc>
        <w:tc>
          <w:tcPr>
            <w:tcW w:w="1606" w:type="dxa"/>
            <w:tcBorders>
              <w:top w:val="single" w:sz="4" w:space="0" w:color="000000"/>
              <w:left w:val="single" w:sz="4" w:space="0" w:color="000000"/>
              <w:bottom w:val="single" w:sz="4" w:space="0" w:color="000000"/>
              <w:right w:val="single" w:sz="4" w:space="0" w:color="000000"/>
            </w:tcBorders>
          </w:tcPr>
          <w:p w14:paraId="7888889E" w14:textId="77777777" w:rsidR="00565D66" w:rsidRDefault="00565D66">
            <w:pPr>
              <w:widowControl w:val="0"/>
              <w:contextualSpacing/>
              <w:jc w:val="center"/>
              <w:rPr>
                <w:rFonts w:eastAsia="Times New Roman"/>
              </w:rPr>
            </w:pPr>
          </w:p>
        </w:tc>
        <w:tc>
          <w:tcPr>
            <w:tcW w:w="1383" w:type="dxa"/>
            <w:tcBorders>
              <w:top w:val="single" w:sz="4" w:space="0" w:color="000000"/>
              <w:left w:val="single" w:sz="4" w:space="0" w:color="000000"/>
              <w:bottom w:val="single" w:sz="4" w:space="0" w:color="000000"/>
              <w:right w:val="single" w:sz="4" w:space="0" w:color="000000"/>
            </w:tcBorders>
          </w:tcPr>
          <w:p w14:paraId="28EE080A" w14:textId="77777777" w:rsidR="00565D66" w:rsidRDefault="009451FE">
            <w:pPr>
              <w:widowControl w:val="0"/>
              <w:contextualSpacing/>
              <w:jc w:val="center"/>
              <w:rPr>
                <w:rFonts w:eastAsia="Times New Roman"/>
                <w:lang w:val="en-US"/>
              </w:rPr>
            </w:pPr>
            <w:r>
              <w:rPr>
                <w:rFonts w:eastAsia="Times New Roman"/>
              </w:rPr>
              <w:t>103</w:t>
            </w:r>
          </w:p>
        </w:tc>
      </w:tr>
    </w:tbl>
    <w:p w14:paraId="66D91651" w14:textId="77777777" w:rsidR="00565D66" w:rsidRDefault="00565D66">
      <w:pPr>
        <w:pStyle w:val="ConsPlusNormal0"/>
        <w:tabs>
          <w:tab w:val="left" w:pos="1134"/>
        </w:tabs>
        <w:ind w:left="709"/>
        <w:contextualSpacing/>
        <w:jc w:val="both"/>
        <w:rPr>
          <w:rFonts w:ascii="Times New Roman" w:hAnsi="Times New Roman" w:cs="Times New Roman"/>
          <w:b/>
          <w:sz w:val="22"/>
          <w:szCs w:val="24"/>
        </w:rPr>
      </w:pPr>
    </w:p>
    <w:p w14:paraId="313A16B1" w14:textId="77777777" w:rsidR="00565D66" w:rsidRDefault="00565D66">
      <w:pPr>
        <w:pStyle w:val="ConsPlusNormal0"/>
        <w:widowControl w:val="0"/>
        <w:tabs>
          <w:tab w:val="left" w:pos="1134"/>
        </w:tabs>
        <w:contextualSpacing/>
        <w:jc w:val="center"/>
        <w:rPr>
          <w:rFonts w:ascii="Times New Roman" w:hAnsi="Times New Roman" w:cs="Times New Roman"/>
          <w:b/>
          <w:sz w:val="28"/>
          <w:szCs w:val="28"/>
        </w:rPr>
      </w:pPr>
    </w:p>
    <w:p w14:paraId="1C85420B" w14:textId="77777777" w:rsidR="00565D66" w:rsidRDefault="00565D66">
      <w:pPr>
        <w:pStyle w:val="ConsPlusNormal0"/>
        <w:widowControl w:val="0"/>
        <w:tabs>
          <w:tab w:val="left" w:pos="1134"/>
        </w:tabs>
        <w:contextualSpacing/>
        <w:jc w:val="center"/>
        <w:rPr>
          <w:rFonts w:ascii="Times New Roman" w:hAnsi="Times New Roman" w:cs="Times New Roman"/>
          <w:b/>
          <w:sz w:val="28"/>
          <w:szCs w:val="28"/>
          <w:lang w:val="en-US"/>
        </w:rPr>
      </w:pPr>
    </w:p>
    <w:p w14:paraId="3F436D3F" w14:textId="77777777" w:rsidR="00565D66" w:rsidRDefault="00565D66">
      <w:pPr>
        <w:pStyle w:val="ConsPlusNormal0"/>
        <w:widowControl w:val="0"/>
        <w:tabs>
          <w:tab w:val="left" w:pos="1134"/>
        </w:tabs>
        <w:contextualSpacing/>
        <w:jc w:val="center"/>
        <w:rPr>
          <w:rFonts w:ascii="Times New Roman" w:hAnsi="Times New Roman" w:cs="Times New Roman"/>
          <w:b/>
          <w:sz w:val="28"/>
          <w:szCs w:val="28"/>
        </w:rPr>
      </w:pPr>
    </w:p>
    <w:p w14:paraId="18C2EE25" w14:textId="77777777" w:rsidR="00565D66" w:rsidRDefault="00565D66">
      <w:pPr>
        <w:pStyle w:val="ConsPlusNormal0"/>
        <w:widowControl w:val="0"/>
        <w:tabs>
          <w:tab w:val="left" w:pos="1134"/>
        </w:tabs>
        <w:contextualSpacing/>
        <w:jc w:val="center"/>
        <w:rPr>
          <w:rFonts w:ascii="Times New Roman" w:hAnsi="Times New Roman" w:cs="Times New Roman"/>
          <w:b/>
          <w:sz w:val="28"/>
          <w:szCs w:val="28"/>
        </w:rPr>
      </w:pPr>
    </w:p>
    <w:p w14:paraId="0936B645" w14:textId="77777777" w:rsidR="00565D66" w:rsidRDefault="00565D66">
      <w:pPr>
        <w:pStyle w:val="ConsPlusNormal0"/>
        <w:widowControl w:val="0"/>
        <w:tabs>
          <w:tab w:val="left" w:pos="1134"/>
        </w:tabs>
        <w:contextualSpacing/>
        <w:jc w:val="center"/>
        <w:rPr>
          <w:rFonts w:ascii="Times New Roman" w:hAnsi="Times New Roman" w:cs="Times New Roman"/>
          <w:b/>
          <w:sz w:val="28"/>
          <w:szCs w:val="28"/>
        </w:rPr>
      </w:pPr>
    </w:p>
    <w:p w14:paraId="12FB2AB8" w14:textId="77777777" w:rsidR="00565D66" w:rsidRDefault="00565D66">
      <w:pPr>
        <w:pStyle w:val="ConsPlusNormal0"/>
        <w:widowControl w:val="0"/>
        <w:tabs>
          <w:tab w:val="left" w:pos="1134"/>
        </w:tabs>
        <w:contextualSpacing/>
        <w:jc w:val="center"/>
        <w:rPr>
          <w:rFonts w:ascii="Times New Roman" w:hAnsi="Times New Roman" w:cs="Times New Roman"/>
          <w:b/>
          <w:sz w:val="28"/>
          <w:szCs w:val="28"/>
        </w:rPr>
      </w:pPr>
    </w:p>
    <w:p w14:paraId="48A28A6B" w14:textId="77777777" w:rsidR="00565D66" w:rsidRDefault="00565D66">
      <w:pPr>
        <w:pStyle w:val="ConsPlusNormal0"/>
        <w:widowControl w:val="0"/>
        <w:tabs>
          <w:tab w:val="left" w:pos="1134"/>
        </w:tabs>
        <w:contextualSpacing/>
        <w:jc w:val="center"/>
        <w:rPr>
          <w:rFonts w:ascii="Times New Roman" w:hAnsi="Times New Roman" w:cs="Times New Roman"/>
          <w:b/>
          <w:sz w:val="28"/>
          <w:szCs w:val="28"/>
        </w:rPr>
      </w:pPr>
    </w:p>
    <w:p w14:paraId="1EA4FFD8" w14:textId="77777777" w:rsidR="00565D66" w:rsidRDefault="00565D66">
      <w:pPr>
        <w:pStyle w:val="ConsPlusNormal0"/>
        <w:widowControl w:val="0"/>
        <w:tabs>
          <w:tab w:val="left" w:pos="1134"/>
        </w:tabs>
        <w:contextualSpacing/>
        <w:jc w:val="center"/>
        <w:rPr>
          <w:rFonts w:ascii="Times New Roman" w:hAnsi="Times New Roman" w:cs="Times New Roman"/>
          <w:b/>
          <w:sz w:val="28"/>
          <w:szCs w:val="28"/>
        </w:rPr>
      </w:pPr>
    </w:p>
    <w:p w14:paraId="3AF7B432" w14:textId="77777777" w:rsidR="00565D66" w:rsidRDefault="00565D66">
      <w:pPr>
        <w:pStyle w:val="ConsPlusNormal0"/>
        <w:widowControl w:val="0"/>
        <w:tabs>
          <w:tab w:val="left" w:pos="1134"/>
        </w:tabs>
        <w:contextualSpacing/>
        <w:jc w:val="center"/>
        <w:rPr>
          <w:rFonts w:ascii="Times New Roman" w:hAnsi="Times New Roman" w:cs="Times New Roman"/>
          <w:b/>
          <w:sz w:val="28"/>
          <w:szCs w:val="28"/>
        </w:rPr>
      </w:pPr>
    </w:p>
    <w:p w14:paraId="4BC8BAE1" w14:textId="77777777" w:rsidR="00565D66" w:rsidRDefault="00565D66">
      <w:pPr>
        <w:pStyle w:val="ConsPlusNormal0"/>
        <w:widowControl w:val="0"/>
        <w:tabs>
          <w:tab w:val="left" w:pos="1134"/>
        </w:tabs>
        <w:contextualSpacing/>
        <w:jc w:val="center"/>
        <w:rPr>
          <w:rFonts w:ascii="Times New Roman" w:hAnsi="Times New Roman" w:cs="Times New Roman"/>
          <w:b/>
          <w:sz w:val="28"/>
          <w:szCs w:val="28"/>
        </w:rPr>
      </w:pPr>
    </w:p>
    <w:p w14:paraId="6EB625F9" w14:textId="77777777" w:rsidR="00565D66" w:rsidRDefault="00565D66">
      <w:pPr>
        <w:pStyle w:val="ConsPlusNormal0"/>
        <w:widowControl w:val="0"/>
        <w:tabs>
          <w:tab w:val="left" w:pos="1134"/>
        </w:tabs>
        <w:contextualSpacing/>
        <w:jc w:val="center"/>
        <w:rPr>
          <w:rFonts w:ascii="Times New Roman" w:hAnsi="Times New Roman" w:cs="Times New Roman"/>
          <w:b/>
          <w:sz w:val="28"/>
          <w:szCs w:val="28"/>
        </w:rPr>
      </w:pPr>
    </w:p>
    <w:p w14:paraId="5CDBB24C" w14:textId="77777777" w:rsidR="00565D66" w:rsidRDefault="00565D66">
      <w:pPr>
        <w:pStyle w:val="ConsPlusNormal0"/>
        <w:widowControl w:val="0"/>
        <w:tabs>
          <w:tab w:val="left" w:pos="1134"/>
        </w:tabs>
        <w:contextualSpacing/>
        <w:jc w:val="center"/>
        <w:rPr>
          <w:rFonts w:ascii="Times New Roman" w:hAnsi="Times New Roman" w:cs="Times New Roman"/>
          <w:b/>
          <w:sz w:val="28"/>
          <w:szCs w:val="28"/>
        </w:rPr>
      </w:pPr>
    </w:p>
    <w:p w14:paraId="7353FCBA" w14:textId="77777777" w:rsidR="00565D66" w:rsidRDefault="00565D66">
      <w:pPr>
        <w:pStyle w:val="ConsPlusNormal0"/>
        <w:widowControl w:val="0"/>
        <w:tabs>
          <w:tab w:val="left" w:pos="1134"/>
        </w:tabs>
        <w:contextualSpacing/>
        <w:jc w:val="center"/>
        <w:rPr>
          <w:rFonts w:ascii="Times New Roman" w:hAnsi="Times New Roman" w:cs="Times New Roman"/>
          <w:b/>
          <w:sz w:val="28"/>
          <w:szCs w:val="28"/>
        </w:rPr>
      </w:pPr>
    </w:p>
    <w:p w14:paraId="781353B8" w14:textId="77777777" w:rsidR="00565D66" w:rsidRDefault="00565D66">
      <w:pPr>
        <w:pStyle w:val="ConsPlusNormal0"/>
        <w:widowControl w:val="0"/>
        <w:tabs>
          <w:tab w:val="left" w:pos="1134"/>
        </w:tabs>
        <w:contextualSpacing/>
        <w:jc w:val="center"/>
        <w:rPr>
          <w:rFonts w:ascii="Times New Roman" w:hAnsi="Times New Roman" w:cs="Times New Roman"/>
          <w:b/>
          <w:sz w:val="28"/>
          <w:szCs w:val="28"/>
        </w:rPr>
      </w:pPr>
    </w:p>
    <w:p w14:paraId="187FA645" w14:textId="77777777" w:rsidR="00565D66" w:rsidRDefault="00565D66">
      <w:pPr>
        <w:pStyle w:val="ConsPlusNormal0"/>
        <w:widowControl w:val="0"/>
        <w:tabs>
          <w:tab w:val="left" w:pos="1134"/>
        </w:tabs>
        <w:contextualSpacing/>
        <w:jc w:val="center"/>
        <w:rPr>
          <w:rFonts w:ascii="Times New Roman" w:hAnsi="Times New Roman" w:cs="Times New Roman"/>
          <w:b/>
          <w:sz w:val="28"/>
          <w:szCs w:val="28"/>
        </w:rPr>
      </w:pPr>
    </w:p>
    <w:p w14:paraId="741A523F" w14:textId="77777777" w:rsidR="00565D66" w:rsidRDefault="00565D66">
      <w:pPr>
        <w:pStyle w:val="ConsPlusNormal0"/>
        <w:widowControl w:val="0"/>
        <w:tabs>
          <w:tab w:val="left" w:pos="1134"/>
        </w:tabs>
        <w:contextualSpacing/>
        <w:jc w:val="center"/>
        <w:rPr>
          <w:rFonts w:ascii="Times New Roman" w:hAnsi="Times New Roman" w:cs="Times New Roman"/>
          <w:b/>
          <w:sz w:val="28"/>
          <w:szCs w:val="28"/>
        </w:rPr>
      </w:pPr>
    </w:p>
    <w:p w14:paraId="30D22908" w14:textId="77777777" w:rsidR="00565D66" w:rsidRDefault="00565D66">
      <w:pPr>
        <w:pStyle w:val="ConsPlusNormal0"/>
        <w:widowControl w:val="0"/>
        <w:tabs>
          <w:tab w:val="left" w:pos="1134"/>
        </w:tabs>
        <w:contextualSpacing/>
        <w:jc w:val="center"/>
        <w:rPr>
          <w:rFonts w:ascii="Times New Roman" w:hAnsi="Times New Roman" w:cs="Times New Roman"/>
          <w:b/>
          <w:sz w:val="28"/>
          <w:szCs w:val="28"/>
        </w:rPr>
      </w:pPr>
    </w:p>
    <w:p w14:paraId="097CF259" w14:textId="77777777" w:rsidR="00565D66" w:rsidRDefault="00565D66">
      <w:pPr>
        <w:pStyle w:val="ConsPlusNormal0"/>
        <w:widowControl w:val="0"/>
        <w:tabs>
          <w:tab w:val="left" w:pos="1134"/>
        </w:tabs>
        <w:contextualSpacing/>
        <w:jc w:val="center"/>
        <w:rPr>
          <w:rFonts w:ascii="Times New Roman" w:hAnsi="Times New Roman" w:cs="Times New Roman"/>
          <w:b/>
          <w:sz w:val="28"/>
          <w:szCs w:val="28"/>
        </w:rPr>
        <w:sectPr w:rsidR="00565D66">
          <w:headerReference w:type="even" r:id="rId8"/>
          <w:headerReference w:type="default" r:id="rId9"/>
          <w:headerReference w:type="first" r:id="rId10"/>
          <w:pgSz w:w="11906" w:h="16838"/>
          <w:pgMar w:top="1134" w:right="851" w:bottom="1134" w:left="1701" w:header="709" w:footer="0" w:gutter="0"/>
          <w:cols w:space="720"/>
          <w:formProt w:val="0"/>
          <w:docGrid w:linePitch="381"/>
        </w:sectPr>
      </w:pPr>
    </w:p>
    <w:p w14:paraId="1969FD07" w14:textId="77777777" w:rsidR="00565D66" w:rsidRDefault="009451FE">
      <w:pPr>
        <w:widowControl w:val="0"/>
        <w:spacing w:after="0" w:line="240" w:lineRule="auto"/>
        <w:ind w:firstLine="6096"/>
        <w:jc w:val="center"/>
        <w:rPr>
          <w:rFonts w:eastAsia="Times New Roman" w:cs="Times New Roman"/>
          <w:iCs/>
          <w:color w:val="000000"/>
          <w:sz w:val="20"/>
          <w:szCs w:val="20"/>
          <w:lang w:eastAsia="ru-RU"/>
        </w:rPr>
      </w:pPr>
      <w:r>
        <w:lastRenderedPageBreak/>
        <w:t xml:space="preserve">                                                                       </w:t>
      </w:r>
      <w:r>
        <w:rPr>
          <w:rFonts w:eastAsia="Times New Roman" w:cs="Times New Roman"/>
          <w:szCs w:val="28"/>
          <w:lang w:eastAsia="ru-RU"/>
        </w:rPr>
        <w:t>Приложение № 2 к ТЗ</w:t>
      </w:r>
    </w:p>
    <w:p w14:paraId="121CADF8" w14:textId="77777777" w:rsidR="00565D66" w:rsidRDefault="00565D66">
      <w:pPr>
        <w:widowControl w:val="0"/>
        <w:tabs>
          <w:tab w:val="left" w:pos="1134"/>
        </w:tabs>
        <w:spacing w:after="0" w:line="240" w:lineRule="auto"/>
        <w:rPr>
          <w:rFonts w:eastAsia="Times New Roman" w:cs="Times New Roman"/>
          <w:iCs/>
          <w:color w:val="000000"/>
          <w:sz w:val="20"/>
          <w:szCs w:val="20"/>
          <w:lang w:eastAsia="ru-RU"/>
        </w:rPr>
      </w:pPr>
    </w:p>
    <w:p w14:paraId="714AADF3" w14:textId="77777777" w:rsidR="00565D66" w:rsidRDefault="00565D66"/>
    <w:p w14:paraId="59003F95" w14:textId="77777777" w:rsidR="00565D66" w:rsidRDefault="009451FE">
      <w:pPr>
        <w:jc w:val="center"/>
        <w:rPr>
          <w:b/>
        </w:rPr>
      </w:pPr>
      <w:r>
        <w:rPr>
          <w:b/>
        </w:rPr>
        <w:t>Характеристики поставляемого товара</w:t>
      </w:r>
    </w:p>
    <w:tbl>
      <w:tblPr>
        <w:tblW w:w="5000" w:type="pct"/>
        <w:tblInd w:w="-63" w:type="dxa"/>
        <w:tblLayout w:type="fixed"/>
        <w:tblLook w:val="00A0" w:firstRow="1" w:lastRow="0" w:firstColumn="1" w:lastColumn="0" w:noHBand="0" w:noVBand="0"/>
      </w:tblPr>
      <w:tblGrid>
        <w:gridCol w:w="605"/>
        <w:gridCol w:w="2722"/>
        <w:gridCol w:w="4257"/>
        <w:gridCol w:w="2608"/>
        <w:gridCol w:w="1919"/>
        <w:gridCol w:w="885"/>
        <w:gridCol w:w="782"/>
        <w:gridCol w:w="782"/>
      </w:tblGrid>
      <w:tr w:rsidR="00565D66" w14:paraId="5629E9F3" w14:textId="77777777">
        <w:trPr>
          <w:trHeight w:val="576"/>
        </w:trPr>
        <w:tc>
          <w:tcPr>
            <w:tcW w:w="606" w:type="dxa"/>
            <w:vMerge w:val="restart"/>
            <w:tcBorders>
              <w:top w:val="single" w:sz="4" w:space="0" w:color="000000"/>
              <w:left w:val="single" w:sz="4" w:space="0" w:color="000000"/>
              <w:bottom w:val="single" w:sz="4" w:space="0" w:color="000000"/>
              <w:right w:val="single" w:sz="4" w:space="0" w:color="000000"/>
            </w:tcBorders>
            <w:vAlign w:val="center"/>
          </w:tcPr>
          <w:p w14:paraId="79941E27" w14:textId="77777777" w:rsidR="00565D66" w:rsidRDefault="009451FE">
            <w:pPr>
              <w:rPr>
                <w:sz w:val="24"/>
                <w:szCs w:val="24"/>
              </w:rPr>
            </w:pPr>
            <w:r>
              <w:rPr>
                <w:sz w:val="24"/>
                <w:szCs w:val="24"/>
              </w:rPr>
              <w:t>№ п/п</w:t>
            </w:r>
          </w:p>
        </w:tc>
        <w:tc>
          <w:tcPr>
            <w:tcW w:w="2724" w:type="dxa"/>
            <w:vMerge w:val="restart"/>
            <w:tcBorders>
              <w:top w:val="single" w:sz="4" w:space="0" w:color="000000"/>
              <w:left w:val="single" w:sz="4" w:space="0" w:color="000000"/>
              <w:bottom w:val="single" w:sz="4" w:space="0" w:color="000000"/>
              <w:right w:val="single" w:sz="4" w:space="0" w:color="000000"/>
            </w:tcBorders>
            <w:vAlign w:val="center"/>
          </w:tcPr>
          <w:p w14:paraId="4255B501" w14:textId="77777777" w:rsidR="00565D66" w:rsidRDefault="009451FE">
            <w:pPr>
              <w:rPr>
                <w:bCs/>
                <w:sz w:val="24"/>
                <w:szCs w:val="24"/>
              </w:rPr>
            </w:pPr>
            <w:r>
              <w:rPr>
                <w:bCs/>
                <w:sz w:val="24"/>
                <w:szCs w:val="24"/>
              </w:rPr>
              <w:t>Наименование товара</w:t>
            </w:r>
          </w:p>
          <w:p w14:paraId="6D0DC47F" w14:textId="77777777" w:rsidR="00565D66" w:rsidRDefault="009451FE">
            <w:pPr>
              <w:rPr>
                <w:iCs/>
                <w:sz w:val="24"/>
                <w:szCs w:val="24"/>
              </w:rPr>
            </w:pPr>
            <w:r>
              <w:rPr>
                <w:bCs/>
                <w:sz w:val="24"/>
                <w:szCs w:val="24"/>
              </w:rPr>
              <w:t xml:space="preserve"> </w:t>
            </w:r>
            <w:r>
              <w:rPr>
                <w:bCs/>
                <w:iCs/>
                <w:sz w:val="24"/>
                <w:szCs w:val="24"/>
              </w:rPr>
              <w:t>ГОСТ (национальный стандарт)</w:t>
            </w:r>
          </w:p>
        </w:tc>
        <w:tc>
          <w:tcPr>
            <w:tcW w:w="6870" w:type="dxa"/>
            <w:gridSpan w:val="2"/>
            <w:tcBorders>
              <w:top w:val="single" w:sz="4" w:space="0" w:color="000000"/>
              <w:left w:val="single" w:sz="4" w:space="0" w:color="000000"/>
              <w:bottom w:val="single" w:sz="4" w:space="0" w:color="000000"/>
              <w:right w:val="single" w:sz="4" w:space="0" w:color="000000"/>
            </w:tcBorders>
            <w:vAlign w:val="center"/>
          </w:tcPr>
          <w:p w14:paraId="443833DF" w14:textId="77777777" w:rsidR="00565D66" w:rsidRDefault="009451FE">
            <w:pPr>
              <w:rPr>
                <w:sz w:val="24"/>
                <w:szCs w:val="24"/>
              </w:rPr>
            </w:pPr>
            <w:r>
              <w:rPr>
                <w:sz w:val="24"/>
                <w:szCs w:val="24"/>
              </w:rPr>
              <w:t>Параметры соответствия товара потребности Покупателя</w:t>
            </w:r>
          </w:p>
          <w:p w14:paraId="3B2AD60B" w14:textId="77777777" w:rsidR="00565D66" w:rsidRDefault="00565D66">
            <w:pPr>
              <w:rPr>
                <w:sz w:val="24"/>
                <w:szCs w:val="24"/>
              </w:rPr>
            </w:pPr>
          </w:p>
        </w:tc>
        <w:tc>
          <w:tcPr>
            <w:tcW w:w="192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5622A47" w14:textId="77777777" w:rsidR="00565D66" w:rsidRDefault="009451FE">
            <w:pPr>
              <w:rPr>
                <w:sz w:val="24"/>
                <w:szCs w:val="24"/>
              </w:rPr>
            </w:pPr>
            <w:r>
              <w:rPr>
                <w:bCs/>
                <w:sz w:val="24"/>
                <w:szCs w:val="24"/>
              </w:rPr>
              <w:t>Совместимость</w:t>
            </w:r>
          </w:p>
          <w:p w14:paraId="51FCCE2B" w14:textId="77777777" w:rsidR="00565D66" w:rsidRDefault="009451FE">
            <w:pPr>
              <w:rPr>
                <w:sz w:val="24"/>
                <w:szCs w:val="24"/>
              </w:rPr>
            </w:pPr>
            <w:r>
              <w:rPr>
                <w:bCs/>
                <w:sz w:val="24"/>
                <w:szCs w:val="24"/>
              </w:rPr>
              <w:t>с транспортным</w:t>
            </w:r>
          </w:p>
          <w:p w14:paraId="6A7E2282" w14:textId="77777777" w:rsidR="00565D66" w:rsidRDefault="009451FE">
            <w:pPr>
              <w:rPr>
                <w:sz w:val="24"/>
                <w:szCs w:val="24"/>
              </w:rPr>
            </w:pPr>
            <w:r>
              <w:rPr>
                <w:bCs/>
                <w:sz w:val="24"/>
                <w:szCs w:val="24"/>
              </w:rPr>
              <w:t>средством</w:t>
            </w:r>
          </w:p>
          <w:p w14:paraId="03FEBBBC" w14:textId="77777777" w:rsidR="00565D66" w:rsidRDefault="009451FE">
            <w:pPr>
              <w:rPr>
                <w:sz w:val="24"/>
                <w:szCs w:val="24"/>
              </w:rPr>
            </w:pPr>
            <w:r>
              <w:rPr>
                <w:bCs/>
                <w:sz w:val="24"/>
                <w:szCs w:val="24"/>
              </w:rPr>
              <w:t>(марка/модель)</w:t>
            </w:r>
          </w:p>
        </w:tc>
        <w:tc>
          <w:tcPr>
            <w:tcW w:w="88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E74BAFD" w14:textId="77777777" w:rsidR="00565D66" w:rsidRDefault="009451FE">
            <w:pPr>
              <w:rPr>
                <w:bCs/>
                <w:sz w:val="24"/>
                <w:szCs w:val="24"/>
              </w:rPr>
            </w:pPr>
            <w:r>
              <w:rPr>
                <w:bCs/>
                <w:sz w:val="24"/>
                <w:szCs w:val="24"/>
              </w:rPr>
              <w:t>Единица измерения</w:t>
            </w:r>
          </w:p>
        </w:tc>
        <w:tc>
          <w:tcPr>
            <w:tcW w:w="782" w:type="dxa"/>
            <w:vMerge w:val="restart"/>
            <w:tcBorders>
              <w:top w:val="single" w:sz="4" w:space="0" w:color="000000"/>
              <w:left w:val="single" w:sz="4" w:space="0" w:color="000000"/>
              <w:bottom w:val="single" w:sz="4" w:space="0" w:color="000000"/>
            </w:tcBorders>
            <w:shd w:val="clear" w:color="auto" w:fill="auto"/>
          </w:tcPr>
          <w:p w14:paraId="3F3675BE" w14:textId="77777777" w:rsidR="00565D66" w:rsidRDefault="00565D66">
            <w:pPr>
              <w:rPr>
                <w:bCs/>
                <w:sz w:val="24"/>
                <w:szCs w:val="24"/>
              </w:rPr>
            </w:pPr>
          </w:p>
          <w:p w14:paraId="274FE134" w14:textId="77777777" w:rsidR="00565D66" w:rsidRDefault="00565D66">
            <w:pPr>
              <w:rPr>
                <w:bCs/>
                <w:sz w:val="24"/>
                <w:szCs w:val="24"/>
              </w:rPr>
            </w:pPr>
          </w:p>
          <w:p w14:paraId="3E7F3FF0" w14:textId="77777777" w:rsidR="00565D66" w:rsidRDefault="009451FE">
            <w:pPr>
              <w:rPr>
                <w:bCs/>
                <w:sz w:val="24"/>
                <w:szCs w:val="24"/>
              </w:rPr>
            </w:pPr>
            <w:r>
              <w:rPr>
                <w:bCs/>
                <w:sz w:val="24"/>
                <w:szCs w:val="24"/>
              </w:rPr>
              <w:t xml:space="preserve"> Количество товара</w:t>
            </w:r>
          </w:p>
          <w:p w14:paraId="32C4AEEF" w14:textId="77777777" w:rsidR="00565D66" w:rsidRDefault="00565D66">
            <w:pPr>
              <w:rPr>
                <w:bCs/>
                <w:sz w:val="24"/>
                <w:szCs w:val="24"/>
              </w:rPr>
            </w:pPr>
          </w:p>
        </w:tc>
        <w:tc>
          <w:tcPr>
            <w:tcW w:w="78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E77CB02" w14:textId="77777777" w:rsidR="00565D66" w:rsidRDefault="009451FE">
            <w:pPr>
              <w:rPr>
                <w:bCs/>
                <w:sz w:val="24"/>
                <w:szCs w:val="24"/>
              </w:rPr>
            </w:pPr>
            <w:r>
              <w:rPr>
                <w:bCs/>
                <w:sz w:val="24"/>
                <w:szCs w:val="24"/>
              </w:rPr>
              <w:t>максимальное колиство товара по одной заявке</w:t>
            </w:r>
          </w:p>
          <w:p w14:paraId="14B3F0CF" w14:textId="77777777" w:rsidR="00565D66" w:rsidRDefault="00565D66">
            <w:pPr>
              <w:rPr>
                <w:bCs/>
                <w:sz w:val="24"/>
                <w:szCs w:val="24"/>
              </w:rPr>
            </w:pPr>
          </w:p>
        </w:tc>
      </w:tr>
      <w:tr w:rsidR="00565D66" w14:paraId="0A833D3C" w14:textId="77777777">
        <w:trPr>
          <w:trHeight w:val="576"/>
        </w:trPr>
        <w:tc>
          <w:tcPr>
            <w:tcW w:w="606" w:type="dxa"/>
            <w:vMerge/>
            <w:tcBorders>
              <w:top w:val="single" w:sz="4" w:space="0" w:color="000000"/>
              <w:left w:val="single" w:sz="4" w:space="0" w:color="000000"/>
              <w:bottom w:val="single" w:sz="4" w:space="0" w:color="000000"/>
              <w:right w:val="single" w:sz="4" w:space="0" w:color="000000"/>
            </w:tcBorders>
            <w:vAlign w:val="center"/>
          </w:tcPr>
          <w:p w14:paraId="2100E453" w14:textId="77777777" w:rsidR="00565D66" w:rsidRDefault="00565D66">
            <w:pPr>
              <w:rPr>
                <w:b/>
                <w:sz w:val="24"/>
                <w:szCs w:val="24"/>
              </w:rPr>
            </w:pPr>
          </w:p>
        </w:tc>
        <w:tc>
          <w:tcPr>
            <w:tcW w:w="2724" w:type="dxa"/>
            <w:vMerge/>
            <w:tcBorders>
              <w:top w:val="single" w:sz="4" w:space="0" w:color="000000"/>
              <w:left w:val="single" w:sz="4" w:space="0" w:color="000000"/>
              <w:bottom w:val="single" w:sz="4" w:space="0" w:color="000000"/>
              <w:right w:val="single" w:sz="4" w:space="0" w:color="000000"/>
            </w:tcBorders>
            <w:vAlign w:val="center"/>
          </w:tcPr>
          <w:p w14:paraId="3A43FDD9" w14:textId="77777777" w:rsidR="00565D66" w:rsidRDefault="00565D66">
            <w:pPr>
              <w:rPr>
                <w:b/>
                <w:bCs/>
                <w:sz w:val="24"/>
                <w:szCs w:val="24"/>
              </w:rPr>
            </w:pPr>
          </w:p>
        </w:tc>
        <w:tc>
          <w:tcPr>
            <w:tcW w:w="4260" w:type="dxa"/>
            <w:tcBorders>
              <w:top w:val="single" w:sz="4" w:space="0" w:color="000000"/>
              <w:left w:val="single" w:sz="4" w:space="0" w:color="000000"/>
              <w:bottom w:val="single" w:sz="4" w:space="0" w:color="000000"/>
              <w:right w:val="single" w:sz="4" w:space="0" w:color="000000"/>
            </w:tcBorders>
            <w:vAlign w:val="center"/>
          </w:tcPr>
          <w:p w14:paraId="5D6E426D" w14:textId="77777777" w:rsidR="00565D66" w:rsidRDefault="009451FE">
            <w:pPr>
              <w:rPr>
                <w:sz w:val="24"/>
                <w:szCs w:val="24"/>
              </w:rPr>
            </w:pPr>
            <w:r>
              <w:rPr>
                <w:sz w:val="24"/>
                <w:szCs w:val="24"/>
              </w:rPr>
              <w:t>Значения параметров, которые не могут изменяться</w:t>
            </w:r>
          </w:p>
        </w:tc>
        <w:tc>
          <w:tcPr>
            <w:tcW w:w="26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F72C35" w14:textId="77777777" w:rsidR="00565D66" w:rsidRDefault="009451FE">
            <w:pPr>
              <w:rPr>
                <w:sz w:val="24"/>
                <w:szCs w:val="24"/>
              </w:rPr>
            </w:pPr>
            <w:r>
              <w:rPr>
                <w:sz w:val="24"/>
                <w:szCs w:val="24"/>
              </w:rPr>
              <w:t>Предельные значения (максимальные и/или минимальные) варианты параметров (и эквивалентности, и соответствия)</w:t>
            </w:r>
          </w:p>
        </w:tc>
        <w:tc>
          <w:tcPr>
            <w:tcW w:w="192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A67DA93" w14:textId="77777777" w:rsidR="00565D66" w:rsidRDefault="00565D66">
            <w:pPr>
              <w:rPr>
                <w:b/>
                <w:sz w:val="24"/>
                <w:szCs w:val="24"/>
              </w:rPr>
            </w:pPr>
          </w:p>
        </w:tc>
        <w:tc>
          <w:tcPr>
            <w:tcW w:w="885" w:type="dxa"/>
            <w:vMerge/>
            <w:tcBorders>
              <w:top w:val="single" w:sz="4" w:space="0" w:color="000000"/>
              <w:left w:val="single" w:sz="4" w:space="0" w:color="000000"/>
              <w:bottom w:val="single" w:sz="4" w:space="0" w:color="000000"/>
              <w:right w:val="single" w:sz="4" w:space="0" w:color="000000"/>
            </w:tcBorders>
            <w:shd w:val="clear" w:color="auto" w:fill="auto"/>
          </w:tcPr>
          <w:p w14:paraId="0D3913C5" w14:textId="77777777" w:rsidR="00565D66" w:rsidRDefault="00565D66">
            <w:pPr>
              <w:rPr>
                <w:b/>
                <w:sz w:val="24"/>
                <w:szCs w:val="24"/>
              </w:rPr>
            </w:pPr>
          </w:p>
        </w:tc>
        <w:tc>
          <w:tcPr>
            <w:tcW w:w="782" w:type="dxa"/>
            <w:vMerge/>
            <w:tcBorders>
              <w:top w:val="single" w:sz="4" w:space="0" w:color="000000"/>
              <w:left w:val="single" w:sz="4" w:space="0" w:color="000000"/>
              <w:bottom w:val="single" w:sz="4" w:space="0" w:color="000000"/>
            </w:tcBorders>
          </w:tcPr>
          <w:p w14:paraId="61B8224A" w14:textId="77777777" w:rsidR="00565D66" w:rsidRDefault="00565D66">
            <w:pPr>
              <w:rPr>
                <w:b/>
                <w:sz w:val="24"/>
                <w:szCs w:val="24"/>
              </w:rPr>
            </w:pPr>
          </w:p>
        </w:tc>
        <w:tc>
          <w:tcPr>
            <w:tcW w:w="782" w:type="dxa"/>
            <w:vMerge/>
            <w:tcBorders>
              <w:top w:val="single" w:sz="4" w:space="0" w:color="000000"/>
              <w:left w:val="single" w:sz="4" w:space="0" w:color="000000"/>
              <w:bottom w:val="single" w:sz="4" w:space="0" w:color="000000"/>
              <w:right w:val="single" w:sz="4" w:space="0" w:color="000000"/>
            </w:tcBorders>
          </w:tcPr>
          <w:p w14:paraId="700853C9" w14:textId="77777777" w:rsidR="00565D66" w:rsidRDefault="00565D66">
            <w:pPr>
              <w:rPr>
                <w:b/>
                <w:sz w:val="24"/>
                <w:szCs w:val="24"/>
              </w:rPr>
            </w:pPr>
          </w:p>
        </w:tc>
      </w:tr>
      <w:tr w:rsidR="00565D66" w14:paraId="7E2EFB74" w14:textId="77777777">
        <w:trPr>
          <w:trHeight w:val="279"/>
        </w:trPr>
        <w:tc>
          <w:tcPr>
            <w:tcW w:w="606" w:type="dxa"/>
            <w:tcBorders>
              <w:top w:val="single" w:sz="4" w:space="0" w:color="000000"/>
              <w:left w:val="single" w:sz="4" w:space="0" w:color="000000"/>
              <w:bottom w:val="single" w:sz="4" w:space="0" w:color="000000"/>
              <w:right w:val="single" w:sz="4" w:space="0" w:color="000000"/>
            </w:tcBorders>
            <w:vAlign w:val="center"/>
          </w:tcPr>
          <w:p w14:paraId="67D0D9F9" w14:textId="77777777" w:rsidR="00565D66" w:rsidRDefault="009451FE">
            <w:pPr>
              <w:jc w:val="center"/>
              <w:rPr>
                <w:sz w:val="24"/>
                <w:szCs w:val="24"/>
              </w:rPr>
            </w:pPr>
            <w:r>
              <w:rPr>
                <w:sz w:val="24"/>
                <w:szCs w:val="24"/>
              </w:rPr>
              <w:t xml:space="preserve"> 1</w:t>
            </w:r>
          </w:p>
        </w:tc>
        <w:tc>
          <w:tcPr>
            <w:tcW w:w="2724" w:type="dxa"/>
            <w:tcBorders>
              <w:top w:val="single" w:sz="4" w:space="0" w:color="000000"/>
              <w:left w:val="single" w:sz="4" w:space="0" w:color="000000"/>
              <w:bottom w:val="single" w:sz="4" w:space="0" w:color="000000"/>
              <w:right w:val="single" w:sz="4" w:space="0" w:color="000000"/>
            </w:tcBorders>
            <w:vAlign w:val="center"/>
          </w:tcPr>
          <w:p w14:paraId="5247019E" w14:textId="77777777" w:rsidR="00565D66" w:rsidRDefault="009451FE">
            <w:pPr>
              <w:jc w:val="center"/>
              <w:rPr>
                <w:iCs/>
                <w:sz w:val="24"/>
                <w:szCs w:val="24"/>
              </w:rPr>
            </w:pPr>
            <w:r>
              <w:rPr>
                <w:iCs/>
                <w:sz w:val="24"/>
                <w:szCs w:val="24"/>
              </w:rPr>
              <w:t>2</w:t>
            </w:r>
          </w:p>
        </w:tc>
        <w:tc>
          <w:tcPr>
            <w:tcW w:w="4260" w:type="dxa"/>
            <w:tcBorders>
              <w:top w:val="single" w:sz="4" w:space="0" w:color="000000"/>
              <w:left w:val="single" w:sz="4" w:space="0" w:color="000000"/>
              <w:bottom w:val="single" w:sz="4" w:space="0" w:color="000000"/>
              <w:right w:val="single" w:sz="4" w:space="0" w:color="000000"/>
            </w:tcBorders>
            <w:vAlign w:val="center"/>
          </w:tcPr>
          <w:p w14:paraId="0915F447" w14:textId="77777777" w:rsidR="00565D66" w:rsidRDefault="009451FE">
            <w:pPr>
              <w:jc w:val="center"/>
              <w:rPr>
                <w:sz w:val="24"/>
                <w:szCs w:val="24"/>
              </w:rPr>
            </w:pPr>
            <w:r>
              <w:rPr>
                <w:sz w:val="24"/>
                <w:szCs w:val="24"/>
              </w:rPr>
              <w:t>3</w:t>
            </w:r>
          </w:p>
        </w:tc>
        <w:tc>
          <w:tcPr>
            <w:tcW w:w="2610" w:type="dxa"/>
            <w:tcBorders>
              <w:top w:val="single" w:sz="4" w:space="0" w:color="000000"/>
              <w:left w:val="single" w:sz="4" w:space="0" w:color="000000"/>
              <w:bottom w:val="single" w:sz="4" w:space="0" w:color="000000"/>
              <w:right w:val="single" w:sz="4" w:space="0" w:color="000000"/>
            </w:tcBorders>
          </w:tcPr>
          <w:p w14:paraId="2A48EE28" w14:textId="77777777" w:rsidR="00565D66" w:rsidRDefault="009451FE">
            <w:pPr>
              <w:jc w:val="center"/>
              <w:rPr>
                <w:sz w:val="24"/>
                <w:szCs w:val="24"/>
              </w:rPr>
            </w:pPr>
            <w:r>
              <w:rPr>
                <w:sz w:val="24"/>
                <w:szCs w:val="24"/>
              </w:rPr>
              <w:t>4</w:t>
            </w:r>
          </w:p>
        </w:tc>
        <w:tc>
          <w:tcPr>
            <w:tcW w:w="1920" w:type="dxa"/>
            <w:tcBorders>
              <w:top w:val="single" w:sz="4" w:space="0" w:color="000000"/>
              <w:left w:val="single" w:sz="4" w:space="0" w:color="000000"/>
              <w:bottom w:val="single" w:sz="4" w:space="0" w:color="000000"/>
              <w:right w:val="single" w:sz="4" w:space="0" w:color="000000"/>
            </w:tcBorders>
          </w:tcPr>
          <w:p w14:paraId="4AE54E5F" w14:textId="77777777" w:rsidR="00565D66" w:rsidRDefault="009451FE">
            <w:pPr>
              <w:jc w:val="center"/>
              <w:rPr>
                <w:sz w:val="24"/>
                <w:szCs w:val="24"/>
              </w:rPr>
            </w:pPr>
            <w:r>
              <w:rPr>
                <w:sz w:val="24"/>
                <w:szCs w:val="24"/>
              </w:rPr>
              <w:t>5</w:t>
            </w:r>
          </w:p>
        </w:tc>
        <w:tc>
          <w:tcPr>
            <w:tcW w:w="885" w:type="dxa"/>
            <w:tcBorders>
              <w:top w:val="single" w:sz="4" w:space="0" w:color="000000"/>
              <w:left w:val="single" w:sz="4" w:space="0" w:color="000000"/>
              <w:bottom w:val="single" w:sz="4" w:space="0" w:color="000000"/>
              <w:right w:val="single" w:sz="4" w:space="0" w:color="000000"/>
            </w:tcBorders>
          </w:tcPr>
          <w:p w14:paraId="59FC642F" w14:textId="77777777" w:rsidR="00565D66" w:rsidRDefault="009451FE">
            <w:pPr>
              <w:jc w:val="center"/>
              <w:rPr>
                <w:sz w:val="24"/>
                <w:szCs w:val="24"/>
              </w:rPr>
            </w:pPr>
            <w:r>
              <w:rPr>
                <w:sz w:val="24"/>
                <w:szCs w:val="24"/>
              </w:rPr>
              <w:t>6</w:t>
            </w:r>
          </w:p>
        </w:tc>
        <w:tc>
          <w:tcPr>
            <w:tcW w:w="1564" w:type="dxa"/>
            <w:gridSpan w:val="2"/>
            <w:tcBorders>
              <w:top w:val="single" w:sz="4" w:space="0" w:color="000000"/>
              <w:left w:val="single" w:sz="4" w:space="0" w:color="000000"/>
              <w:bottom w:val="single" w:sz="4" w:space="0" w:color="000000"/>
              <w:right w:val="single" w:sz="4" w:space="0" w:color="000000"/>
            </w:tcBorders>
          </w:tcPr>
          <w:p w14:paraId="429C3877" w14:textId="77777777" w:rsidR="00565D66" w:rsidRDefault="009451FE">
            <w:pPr>
              <w:jc w:val="center"/>
              <w:rPr>
                <w:sz w:val="24"/>
                <w:szCs w:val="24"/>
              </w:rPr>
            </w:pPr>
            <w:r>
              <w:rPr>
                <w:sz w:val="24"/>
                <w:szCs w:val="24"/>
              </w:rPr>
              <w:t>7</w:t>
            </w:r>
          </w:p>
        </w:tc>
      </w:tr>
      <w:tr w:rsidR="00565D66" w14:paraId="58D4A643" w14:textId="77777777">
        <w:trPr>
          <w:trHeight w:val="213"/>
        </w:trPr>
        <w:tc>
          <w:tcPr>
            <w:tcW w:w="606" w:type="dxa"/>
            <w:tcBorders>
              <w:top w:val="single" w:sz="4" w:space="0" w:color="000000"/>
              <w:left w:val="single" w:sz="4" w:space="0" w:color="000000"/>
              <w:bottom w:val="single" w:sz="4" w:space="0" w:color="000000"/>
              <w:right w:val="single" w:sz="4" w:space="0" w:color="000000"/>
            </w:tcBorders>
            <w:vAlign w:val="center"/>
          </w:tcPr>
          <w:p w14:paraId="6B718341" w14:textId="77777777" w:rsidR="00565D66" w:rsidRDefault="009451FE">
            <w:pPr>
              <w:rPr>
                <w:sz w:val="24"/>
                <w:szCs w:val="24"/>
              </w:rPr>
            </w:pPr>
            <w:r>
              <w:rPr>
                <w:sz w:val="24"/>
                <w:szCs w:val="24"/>
              </w:rPr>
              <w:t>1</w:t>
            </w:r>
          </w:p>
        </w:tc>
        <w:tc>
          <w:tcPr>
            <w:tcW w:w="2724" w:type="dxa"/>
            <w:tcBorders>
              <w:top w:val="single" w:sz="4" w:space="0" w:color="000000"/>
              <w:left w:val="single" w:sz="4" w:space="0" w:color="000000"/>
              <w:bottom w:val="single" w:sz="4" w:space="0" w:color="000000"/>
              <w:right w:val="single" w:sz="4" w:space="0" w:color="000000"/>
            </w:tcBorders>
            <w:vAlign w:val="center"/>
          </w:tcPr>
          <w:p w14:paraId="7CC54707" w14:textId="05FED93D" w:rsidR="00565D66" w:rsidRDefault="009451FE">
            <w:pPr>
              <w:rPr>
                <w:sz w:val="22"/>
                <w:highlight w:val="yellow"/>
              </w:rPr>
            </w:pPr>
            <w:r>
              <w:rPr>
                <w:rFonts w:cs="Times New Roman"/>
                <w:color w:val="000000"/>
                <w:sz w:val="24"/>
                <w:szCs w:val="24"/>
              </w:rPr>
              <w:t>Аккумуляторная батарея (тип 1)</w:t>
            </w:r>
            <w:r w:rsidR="005A3C3E">
              <w:rPr>
                <w:rFonts w:cs="Times New Roman"/>
                <w:color w:val="000000"/>
                <w:sz w:val="24"/>
                <w:szCs w:val="24"/>
              </w:rPr>
              <w:t xml:space="preserve"> </w:t>
            </w:r>
            <w:r>
              <w:rPr>
                <w:rFonts w:cs="Times New Roman"/>
                <w:color w:val="000000"/>
                <w:sz w:val="22"/>
                <w:szCs w:val="24"/>
              </w:rPr>
              <w:t>ГОСТ Р 53165-2020</w:t>
            </w:r>
          </w:p>
        </w:tc>
        <w:tc>
          <w:tcPr>
            <w:tcW w:w="4260" w:type="dxa"/>
            <w:tcBorders>
              <w:top w:val="single" w:sz="4" w:space="0" w:color="000000"/>
              <w:left w:val="single" w:sz="4" w:space="0" w:color="000000"/>
              <w:bottom w:val="single" w:sz="4" w:space="0" w:color="000000"/>
              <w:right w:val="single" w:sz="4" w:space="0" w:color="000000"/>
            </w:tcBorders>
            <w:vAlign w:val="center"/>
          </w:tcPr>
          <w:p w14:paraId="3742BF78" w14:textId="77777777" w:rsidR="00565D66" w:rsidRDefault="009451FE">
            <w:pPr>
              <w:spacing w:after="0"/>
              <w:rPr>
                <w:sz w:val="22"/>
              </w:rPr>
            </w:pPr>
            <w:r>
              <w:rPr>
                <w:sz w:val="22"/>
              </w:rPr>
              <w:t xml:space="preserve">Тип: стартерная </w:t>
            </w:r>
          </w:p>
          <w:p w14:paraId="16B8360A" w14:textId="77777777" w:rsidR="00565D66" w:rsidRDefault="009451FE">
            <w:pPr>
              <w:spacing w:after="0"/>
              <w:rPr>
                <w:sz w:val="22"/>
              </w:rPr>
            </w:pPr>
            <w:r>
              <w:rPr>
                <w:sz w:val="22"/>
              </w:rPr>
              <w:t>Полярность: обратная</w:t>
            </w:r>
          </w:p>
          <w:p w14:paraId="33FDD023" w14:textId="075EC6FB" w:rsidR="00565D66" w:rsidRDefault="009451FE">
            <w:pPr>
              <w:spacing w:after="0"/>
              <w:rPr>
                <w:sz w:val="22"/>
              </w:rPr>
            </w:pPr>
            <w:r>
              <w:rPr>
                <w:sz w:val="22"/>
              </w:rPr>
              <w:t>Тип клемм: стандар</w:t>
            </w:r>
            <w:r w:rsidR="00F01659">
              <w:rPr>
                <w:sz w:val="22"/>
              </w:rPr>
              <w:t>т</w:t>
            </w:r>
            <w:r>
              <w:rPr>
                <w:sz w:val="22"/>
              </w:rPr>
              <w:t>ные</w:t>
            </w:r>
          </w:p>
          <w:p w14:paraId="2B269287" w14:textId="77777777" w:rsidR="00565D66" w:rsidRDefault="009451FE">
            <w:pPr>
              <w:spacing w:after="0"/>
              <w:rPr>
                <w:sz w:val="22"/>
              </w:rPr>
            </w:pPr>
            <w:r>
              <w:rPr>
                <w:sz w:val="22"/>
              </w:rPr>
              <w:t>Напряжение, В: 12</w:t>
            </w:r>
          </w:p>
          <w:p w14:paraId="01D00749" w14:textId="7E04DF80" w:rsidR="00565D66" w:rsidRDefault="009451FE">
            <w:pPr>
              <w:spacing w:after="0"/>
              <w:rPr>
                <w:color w:val="000000"/>
                <w:sz w:val="20"/>
                <w:szCs w:val="20"/>
              </w:rPr>
            </w:pPr>
            <w:r>
              <w:rPr>
                <w:color w:val="000000"/>
                <w:sz w:val="20"/>
                <w:szCs w:val="20"/>
              </w:rPr>
              <w:t>Ёмкость</w:t>
            </w:r>
            <w:r w:rsidR="00F01659">
              <w:rPr>
                <w:color w:val="000000"/>
                <w:sz w:val="20"/>
                <w:szCs w:val="20"/>
              </w:rPr>
              <w:t xml:space="preserve">, </w:t>
            </w:r>
            <w:r>
              <w:rPr>
                <w:color w:val="000000"/>
                <w:sz w:val="20"/>
                <w:szCs w:val="20"/>
              </w:rPr>
              <w:t>Ач</w:t>
            </w:r>
            <w:r w:rsidR="00F01659">
              <w:rPr>
                <w:color w:val="000000"/>
                <w:sz w:val="20"/>
                <w:szCs w:val="20"/>
              </w:rPr>
              <w:t>: 225</w:t>
            </w:r>
          </w:p>
          <w:p w14:paraId="24B41E83" w14:textId="77777777" w:rsidR="00565D66" w:rsidRDefault="00565D66">
            <w:pPr>
              <w:spacing w:after="0"/>
              <w:rPr>
                <w:sz w:val="22"/>
              </w:rPr>
            </w:pPr>
          </w:p>
        </w:tc>
        <w:tc>
          <w:tcPr>
            <w:tcW w:w="2610" w:type="dxa"/>
            <w:tcBorders>
              <w:top w:val="single" w:sz="4" w:space="0" w:color="000000"/>
              <w:left w:val="single" w:sz="4" w:space="0" w:color="000000"/>
              <w:bottom w:val="single" w:sz="4" w:space="0" w:color="000000"/>
              <w:right w:val="single" w:sz="4" w:space="0" w:color="000000"/>
            </w:tcBorders>
            <w:vAlign w:val="center"/>
          </w:tcPr>
          <w:p w14:paraId="2D035AC4" w14:textId="6D3D969C" w:rsidR="00565D66" w:rsidRDefault="009451FE">
            <w:pPr>
              <w:rPr>
                <w:sz w:val="22"/>
              </w:rPr>
            </w:pPr>
            <w:r>
              <w:rPr>
                <w:sz w:val="22"/>
              </w:rPr>
              <w:t xml:space="preserve">Пусковой </w:t>
            </w:r>
            <w:r w:rsidR="00F01659">
              <w:rPr>
                <w:sz w:val="22"/>
              </w:rPr>
              <w:t>т</w:t>
            </w:r>
            <w:r>
              <w:rPr>
                <w:sz w:val="22"/>
              </w:rPr>
              <w:t>ок, А</w:t>
            </w:r>
            <w:r w:rsidR="00E913D6">
              <w:rPr>
                <w:sz w:val="22"/>
              </w:rPr>
              <w:t>: Не</w:t>
            </w:r>
            <w:r>
              <w:rPr>
                <w:sz w:val="22"/>
              </w:rPr>
              <w:t xml:space="preserve"> менее</w:t>
            </w:r>
            <w:r w:rsidR="00E913D6">
              <w:rPr>
                <w:sz w:val="22"/>
              </w:rPr>
              <w:t xml:space="preserve"> 1200</w:t>
            </w:r>
            <w:r>
              <w:rPr>
                <w:sz w:val="22"/>
              </w:rPr>
              <w:t xml:space="preserve"> </w:t>
            </w:r>
            <w:r w:rsidR="00E913D6">
              <w:rPr>
                <w:sz w:val="22"/>
              </w:rPr>
              <w:t>н</w:t>
            </w:r>
            <w:r>
              <w:rPr>
                <w:sz w:val="22"/>
              </w:rPr>
              <w:t>е более 1500</w:t>
            </w:r>
          </w:p>
          <w:p w14:paraId="74BDCD25" w14:textId="77777777" w:rsidR="00565D66" w:rsidRDefault="009451FE">
            <w:pPr>
              <w:rPr>
                <w:sz w:val="22"/>
              </w:rPr>
            </w:pPr>
            <w:r>
              <w:rPr>
                <w:sz w:val="22"/>
              </w:rPr>
              <w:t>Длина, мм: не более 518</w:t>
            </w:r>
          </w:p>
          <w:p w14:paraId="3073EA45" w14:textId="77777777" w:rsidR="00565D66" w:rsidRDefault="009451FE">
            <w:pPr>
              <w:rPr>
                <w:sz w:val="22"/>
              </w:rPr>
            </w:pPr>
            <w:r>
              <w:rPr>
                <w:sz w:val="22"/>
              </w:rPr>
              <w:t>Ширина, мм:</w:t>
            </w:r>
            <w:r w:rsidR="00E236F1">
              <w:rPr>
                <w:sz w:val="22"/>
              </w:rPr>
              <w:t xml:space="preserve"> </w:t>
            </w:r>
            <w:r>
              <w:rPr>
                <w:sz w:val="22"/>
              </w:rPr>
              <w:t>не более 242</w:t>
            </w:r>
          </w:p>
          <w:p w14:paraId="69EF2D35" w14:textId="77777777" w:rsidR="00565D66" w:rsidRDefault="009451FE">
            <w:pPr>
              <w:rPr>
                <w:sz w:val="22"/>
              </w:rPr>
            </w:pPr>
            <w:r>
              <w:rPr>
                <w:sz w:val="22"/>
              </w:rPr>
              <w:t>Высота, мм: не более 278</w:t>
            </w:r>
          </w:p>
          <w:p w14:paraId="17A649C9" w14:textId="77777777" w:rsidR="00565D66" w:rsidRDefault="00565D66">
            <w:pPr>
              <w:rPr>
                <w:sz w:val="22"/>
              </w:rPr>
            </w:pPr>
          </w:p>
        </w:tc>
        <w:tc>
          <w:tcPr>
            <w:tcW w:w="1920" w:type="dxa"/>
            <w:tcBorders>
              <w:top w:val="single" w:sz="4" w:space="0" w:color="000000"/>
              <w:left w:val="single" w:sz="4" w:space="0" w:color="000000"/>
              <w:bottom w:val="single" w:sz="4" w:space="0" w:color="000000"/>
              <w:right w:val="single" w:sz="4" w:space="0" w:color="000000"/>
            </w:tcBorders>
          </w:tcPr>
          <w:p w14:paraId="61695D57" w14:textId="77777777" w:rsidR="00565D66" w:rsidRDefault="009451FE">
            <w:pPr>
              <w:rPr>
                <w:sz w:val="22"/>
                <w:lang w:val="en-US"/>
              </w:rPr>
            </w:pPr>
            <w:r w:rsidRPr="00600F16">
              <w:rPr>
                <w:sz w:val="22"/>
                <w:lang w:val="en-US"/>
              </w:rPr>
              <w:t>IVECO Stralis</w:t>
            </w:r>
          </w:p>
          <w:p w14:paraId="25EA7551" w14:textId="68790327" w:rsidR="00565D66" w:rsidRDefault="00565D66">
            <w:pPr>
              <w:rPr>
                <w:sz w:val="22"/>
              </w:rPr>
            </w:pPr>
          </w:p>
        </w:tc>
        <w:tc>
          <w:tcPr>
            <w:tcW w:w="885" w:type="dxa"/>
            <w:tcBorders>
              <w:top w:val="single" w:sz="4" w:space="0" w:color="000000"/>
              <w:left w:val="single" w:sz="4" w:space="0" w:color="000000"/>
              <w:bottom w:val="single" w:sz="4" w:space="0" w:color="000000"/>
              <w:right w:val="single" w:sz="4" w:space="0" w:color="000000"/>
            </w:tcBorders>
          </w:tcPr>
          <w:p w14:paraId="2EA35C06" w14:textId="77777777" w:rsidR="00565D66" w:rsidRDefault="009451FE">
            <w:pPr>
              <w:rPr>
                <w:sz w:val="22"/>
              </w:rPr>
            </w:pPr>
            <w:r>
              <w:rPr>
                <w:sz w:val="22"/>
              </w:rPr>
              <w:t>шт.</w:t>
            </w:r>
          </w:p>
        </w:tc>
        <w:tc>
          <w:tcPr>
            <w:tcW w:w="782" w:type="dxa"/>
            <w:tcBorders>
              <w:top w:val="single" w:sz="4" w:space="0" w:color="000000"/>
              <w:left w:val="single" w:sz="4" w:space="0" w:color="000000"/>
              <w:bottom w:val="single" w:sz="4" w:space="0" w:color="000000"/>
            </w:tcBorders>
          </w:tcPr>
          <w:p w14:paraId="4C0E237A" w14:textId="77777777" w:rsidR="00565D66" w:rsidRDefault="009451FE">
            <w:pPr>
              <w:rPr>
                <w:sz w:val="22"/>
              </w:rPr>
            </w:pPr>
            <w:r>
              <w:rPr>
                <w:sz w:val="22"/>
              </w:rPr>
              <w:t>12</w:t>
            </w:r>
          </w:p>
        </w:tc>
        <w:tc>
          <w:tcPr>
            <w:tcW w:w="782" w:type="dxa"/>
            <w:tcBorders>
              <w:top w:val="single" w:sz="4" w:space="0" w:color="000000"/>
              <w:left w:val="single" w:sz="4" w:space="0" w:color="000000"/>
              <w:bottom w:val="single" w:sz="4" w:space="0" w:color="000000"/>
              <w:right w:val="single" w:sz="4" w:space="0" w:color="000000"/>
            </w:tcBorders>
          </w:tcPr>
          <w:p w14:paraId="5573DC3B" w14:textId="77777777" w:rsidR="00565D66" w:rsidRDefault="009451FE">
            <w:pPr>
              <w:rPr>
                <w:sz w:val="22"/>
              </w:rPr>
            </w:pPr>
            <w:r>
              <w:rPr>
                <w:sz w:val="22"/>
              </w:rPr>
              <w:t>12</w:t>
            </w:r>
          </w:p>
        </w:tc>
      </w:tr>
      <w:tr w:rsidR="00565D66" w14:paraId="4302AE48" w14:textId="77777777">
        <w:trPr>
          <w:trHeight w:val="1612"/>
        </w:trPr>
        <w:tc>
          <w:tcPr>
            <w:tcW w:w="606" w:type="dxa"/>
            <w:tcBorders>
              <w:top w:val="single" w:sz="4" w:space="0" w:color="000000"/>
              <w:left w:val="single" w:sz="4" w:space="0" w:color="000000"/>
              <w:bottom w:val="single" w:sz="4" w:space="0" w:color="000000"/>
              <w:right w:val="single" w:sz="4" w:space="0" w:color="000000"/>
            </w:tcBorders>
            <w:vAlign w:val="center"/>
          </w:tcPr>
          <w:p w14:paraId="70FB4894" w14:textId="77777777" w:rsidR="00565D66" w:rsidRDefault="009451FE">
            <w:pPr>
              <w:rPr>
                <w:sz w:val="24"/>
                <w:szCs w:val="24"/>
              </w:rPr>
            </w:pPr>
            <w:r>
              <w:rPr>
                <w:sz w:val="24"/>
                <w:szCs w:val="24"/>
              </w:rPr>
              <w:lastRenderedPageBreak/>
              <w:t>2</w:t>
            </w:r>
          </w:p>
        </w:tc>
        <w:tc>
          <w:tcPr>
            <w:tcW w:w="2724" w:type="dxa"/>
            <w:tcBorders>
              <w:top w:val="single" w:sz="4" w:space="0" w:color="000000"/>
              <w:left w:val="single" w:sz="4" w:space="0" w:color="000000"/>
              <w:bottom w:val="single" w:sz="4" w:space="0" w:color="000000"/>
              <w:right w:val="single" w:sz="4" w:space="0" w:color="000000"/>
            </w:tcBorders>
            <w:vAlign w:val="center"/>
          </w:tcPr>
          <w:p w14:paraId="731C59B6" w14:textId="7598E7BB" w:rsidR="00565D66" w:rsidRDefault="009451FE">
            <w:r>
              <w:rPr>
                <w:rFonts w:cs="Times New Roman"/>
                <w:color w:val="000000"/>
                <w:sz w:val="24"/>
                <w:szCs w:val="24"/>
              </w:rPr>
              <w:t>Аккумуляторная батарея (тип 2)</w:t>
            </w:r>
            <w:r w:rsidR="005A3C3E">
              <w:rPr>
                <w:rFonts w:cs="Times New Roman"/>
                <w:color w:val="000000"/>
                <w:sz w:val="24"/>
                <w:szCs w:val="24"/>
              </w:rPr>
              <w:t xml:space="preserve"> </w:t>
            </w:r>
            <w:r>
              <w:rPr>
                <w:rFonts w:cs="Times New Roman"/>
                <w:color w:val="000000"/>
                <w:sz w:val="22"/>
                <w:szCs w:val="24"/>
              </w:rPr>
              <w:t>ГОСТ Р 53165-2020</w:t>
            </w:r>
          </w:p>
        </w:tc>
        <w:tc>
          <w:tcPr>
            <w:tcW w:w="4260" w:type="dxa"/>
            <w:tcBorders>
              <w:top w:val="single" w:sz="4" w:space="0" w:color="000000"/>
              <w:left w:val="single" w:sz="4" w:space="0" w:color="000000"/>
              <w:bottom w:val="single" w:sz="4" w:space="0" w:color="000000"/>
              <w:right w:val="single" w:sz="4" w:space="0" w:color="000000"/>
            </w:tcBorders>
            <w:vAlign w:val="center"/>
          </w:tcPr>
          <w:p w14:paraId="21AA9660" w14:textId="77777777" w:rsidR="00565D66" w:rsidRDefault="009451FE">
            <w:pPr>
              <w:spacing w:after="0"/>
              <w:rPr>
                <w:sz w:val="22"/>
              </w:rPr>
            </w:pPr>
            <w:r>
              <w:rPr>
                <w:sz w:val="22"/>
              </w:rPr>
              <w:t>Тип: стартерная</w:t>
            </w:r>
          </w:p>
          <w:p w14:paraId="2857B313" w14:textId="77777777" w:rsidR="00565D66" w:rsidRDefault="009451FE">
            <w:pPr>
              <w:spacing w:after="0"/>
              <w:rPr>
                <w:sz w:val="22"/>
              </w:rPr>
            </w:pPr>
            <w:r>
              <w:rPr>
                <w:rFonts w:eastAsia="Times New Roman"/>
                <w:sz w:val="22"/>
                <w:lang w:eastAsia="ru-RU"/>
              </w:rPr>
              <w:t>Полярность: прямая</w:t>
            </w:r>
          </w:p>
          <w:p w14:paraId="477D9D58" w14:textId="77777777" w:rsidR="00565D66" w:rsidRDefault="009451FE">
            <w:pPr>
              <w:spacing w:after="0"/>
              <w:rPr>
                <w:sz w:val="22"/>
              </w:rPr>
            </w:pPr>
            <w:r>
              <w:rPr>
                <w:rFonts w:eastAsia="Times New Roman"/>
                <w:sz w:val="22"/>
                <w:lang w:eastAsia="ru-RU"/>
              </w:rPr>
              <w:t>Тип клемм: толстый конус</w:t>
            </w:r>
          </w:p>
          <w:p w14:paraId="390A10B6" w14:textId="77777777" w:rsidR="00565D66" w:rsidRDefault="009451FE">
            <w:pPr>
              <w:spacing w:after="0"/>
              <w:rPr>
                <w:sz w:val="22"/>
              </w:rPr>
            </w:pPr>
            <w:r>
              <w:rPr>
                <w:sz w:val="22"/>
              </w:rPr>
              <w:t>Напряжение, В: 12</w:t>
            </w:r>
          </w:p>
          <w:p w14:paraId="522FE47E" w14:textId="660D0A39" w:rsidR="00565D66" w:rsidRDefault="009451FE">
            <w:pPr>
              <w:spacing w:after="0"/>
              <w:rPr>
                <w:color w:val="000000"/>
                <w:sz w:val="20"/>
                <w:szCs w:val="20"/>
              </w:rPr>
            </w:pPr>
            <w:r>
              <w:rPr>
                <w:rFonts w:eastAsia="Times New Roman"/>
                <w:color w:val="000000"/>
                <w:sz w:val="20"/>
                <w:szCs w:val="20"/>
                <w:lang w:eastAsia="ru-RU"/>
              </w:rPr>
              <w:t>Ёмкость</w:t>
            </w:r>
            <w:r w:rsidR="00F01659">
              <w:rPr>
                <w:rFonts w:eastAsia="Times New Roman"/>
                <w:color w:val="000000"/>
                <w:sz w:val="20"/>
                <w:szCs w:val="20"/>
                <w:lang w:eastAsia="ru-RU"/>
              </w:rPr>
              <w:t xml:space="preserve">, </w:t>
            </w:r>
            <w:r>
              <w:rPr>
                <w:rFonts w:eastAsia="Times New Roman"/>
                <w:color w:val="000000"/>
                <w:sz w:val="20"/>
                <w:szCs w:val="20"/>
                <w:lang w:eastAsia="ru-RU"/>
              </w:rPr>
              <w:t>Ач</w:t>
            </w:r>
            <w:r w:rsidR="006D5BB3">
              <w:rPr>
                <w:rFonts w:eastAsia="Times New Roman"/>
                <w:color w:val="000000"/>
                <w:sz w:val="20"/>
                <w:szCs w:val="20"/>
                <w:lang w:eastAsia="ru-RU"/>
              </w:rPr>
              <w:t>: 225</w:t>
            </w:r>
          </w:p>
        </w:tc>
        <w:tc>
          <w:tcPr>
            <w:tcW w:w="2610" w:type="dxa"/>
            <w:tcBorders>
              <w:top w:val="single" w:sz="4" w:space="0" w:color="000000"/>
              <w:left w:val="single" w:sz="4" w:space="0" w:color="000000"/>
              <w:bottom w:val="single" w:sz="4" w:space="0" w:color="000000"/>
              <w:right w:val="single" w:sz="4" w:space="0" w:color="000000"/>
            </w:tcBorders>
          </w:tcPr>
          <w:p w14:paraId="125D8F77" w14:textId="3D086AD5" w:rsidR="00565D66" w:rsidRDefault="009451FE">
            <w:pPr>
              <w:rPr>
                <w:sz w:val="22"/>
              </w:rPr>
            </w:pPr>
            <w:r>
              <w:rPr>
                <w:sz w:val="22"/>
              </w:rPr>
              <w:t xml:space="preserve">Пусковой ток, А: </w:t>
            </w:r>
            <w:r w:rsidR="00F01659">
              <w:rPr>
                <w:sz w:val="22"/>
              </w:rPr>
              <w:t>Н</w:t>
            </w:r>
            <w:r>
              <w:rPr>
                <w:sz w:val="22"/>
              </w:rPr>
              <w:t xml:space="preserve">е </w:t>
            </w:r>
            <w:r w:rsidR="00E913D6">
              <w:rPr>
                <w:sz w:val="22"/>
              </w:rPr>
              <w:t>менее</w:t>
            </w:r>
            <w:r>
              <w:rPr>
                <w:sz w:val="22"/>
              </w:rPr>
              <w:t xml:space="preserve"> 1200</w:t>
            </w:r>
            <w:r w:rsidR="00E913D6">
              <w:rPr>
                <w:sz w:val="22"/>
              </w:rPr>
              <w:t xml:space="preserve"> не более </w:t>
            </w:r>
            <w:r>
              <w:rPr>
                <w:sz w:val="22"/>
              </w:rPr>
              <w:t>1500</w:t>
            </w:r>
          </w:p>
          <w:p w14:paraId="2A558BF8" w14:textId="77777777" w:rsidR="00565D66" w:rsidRDefault="009451FE">
            <w:pPr>
              <w:rPr>
                <w:sz w:val="22"/>
              </w:rPr>
            </w:pPr>
            <w:r>
              <w:rPr>
                <w:sz w:val="22"/>
              </w:rPr>
              <w:t>Длина, мм: не менее 518</w:t>
            </w:r>
          </w:p>
          <w:p w14:paraId="2EE7645D" w14:textId="77777777" w:rsidR="00565D66" w:rsidRDefault="009451FE">
            <w:pPr>
              <w:rPr>
                <w:sz w:val="22"/>
              </w:rPr>
            </w:pPr>
            <w:r>
              <w:rPr>
                <w:sz w:val="22"/>
              </w:rPr>
              <w:t>Ширина, мм:</w:t>
            </w:r>
            <w:r w:rsidR="00E236F1">
              <w:rPr>
                <w:sz w:val="22"/>
              </w:rPr>
              <w:t xml:space="preserve"> </w:t>
            </w:r>
            <w:r>
              <w:rPr>
                <w:sz w:val="22"/>
              </w:rPr>
              <w:t>не менее 242</w:t>
            </w:r>
          </w:p>
          <w:p w14:paraId="7E021142" w14:textId="77777777" w:rsidR="00565D66" w:rsidRDefault="00E236F1">
            <w:pPr>
              <w:rPr>
                <w:sz w:val="22"/>
              </w:rPr>
            </w:pPr>
            <w:r>
              <w:rPr>
                <w:sz w:val="22"/>
              </w:rPr>
              <w:t xml:space="preserve">Высота, мм: </w:t>
            </w:r>
            <w:r w:rsidR="009451FE">
              <w:rPr>
                <w:sz w:val="22"/>
              </w:rPr>
              <w:t>не менее 278</w:t>
            </w:r>
          </w:p>
        </w:tc>
        <w:tc>
          <w:tcPr>
            <w:tcW w:w="1920" w:type="dxa"/>
            <w:tcBorders>
              <w:top w:val="single" w:sz="4" w:space="0" w:color="000000"/>
              <w:left w:val="single" w:sz="4" w:space="0" w:color="000000"/>
              <w:bottom w:val="single" w:sz="4" w:space="0" w:color="000000"/>
              <w:right w:val="single" w:sz="4" w:space="0" w:color="000000"/>
            </w:tcBorders>
          </w:tcPr>
          <w:p w14:paraId="06957855" w14:textId="77777777" w:rsidR="00565D66" w:rsidRPr="00600F16" w:rsidRDefault="009451FE">
            <w:pPr>
              <w:rPr>
                <w:sz w:val="22"/>
              </w:rPr>
            </w:pPr>
            <w:r w:rsidRPr="00600F16">
              <w:rPr>
                <w:sz w:val="22"/>
              </w:rPr>
              <w:t>КАМАЗ 5490</w:t>
            </w:r>
          </w:p>
          <w:p w14:paraId="2F3612C5" w14:textId="057AD1B4" w:rsidR="00565D66" w:rsidRPr="00600F16" w:rsidRDefault="00565D66">
            <w:pPr>
              <w:rPr>
                <w:sz w:val="22"/>
                <w:lang w:val="en-US"/>
              </w:rPr>
            </w:pPr>
          </w:p>
        </w:tc>
        <w:tc>
          <w:tcPr>
            <w:tcW w:w="885" w:type="dxa"/>
            <w:tcBorders>
              <w:top w:val="single" w:sz="4" w:space="0" w:color="000000"/>
              <w:left w:val="single" w:sz="4" w:space="0" w:color="000000"/>
              <w:bottom w:val="single" w:sz="4" w:space="0" w:color="000000"/>
              <w:right w:val="single" w:sz="4" w:space="0" w:color="000000"/>
            </w:tcBorders>
          </w:tcPr>
          <w:p w14:paraId="487AEAC1" w14:textId="77777777" w:rsidR="00565D66" w:rsidRDefault="009451FE">
            <w:pPr>
              <w:rPr>
                <w:sz w:val="22"/>
              </w:rPr>
            </w:pPr>
            <w:r>
              <w:rPr>
                <w:sz w:val="22"/>
              </w:rPr>
              <w:t>шт.</w:t>
            </w:r>
          </w:p>
        </w:tc>
        <w:tc>
          <w:tcPr>
            <w:tcW w:w="782" w:type="dxa"/>
            <w:tcBorders>
              <w:top w:val="single" w:sz="4" w:space="0" w:color="000000"/>
              <w:left w:val="single" w:sz="4" w:space="0" w:color="000000"/>
              <w:bottom w:val="single" w:sz="4" w:space="0" w:color="000000"/>
            </w:tcBorders>
          </w:tcPr>
          <w:p w14:paraId="2E8CCA20" w14:textId="77777777" w:rsidR="00565D66" w:rsidRDefault="009451FE">
            <w:pPr>
              <w:rPr>
                <w:sz w:val="22"/>
              </w:rPr>
            </w:pPr>
            <w:r>
              <w:rPr>
                <w:sz w:val="22"/>
              </w:rPr>
              <w:t>24</w:t>
            </w:r>
          </w:p>
        </w:tc>
        <w:tc>
          <w:tcPr>
            <w:tcW w:w="782" w:type="dxa"/>
            <w:tcBorders>
              <w:top w:val="single" w:sz="4" w:space="0" w:color="000000"/>
              <w:left w:val="single" w:sz="4" w:space="0" w:color="000000"/>
              <w:bottom w:val="single" w:sz="4" w:space="0" w:color="000000"/>
              <w:right w:val="single" w:sz="4" w:space="0" w:color="000000"/>
            </w:tcBorders>
          </w:tcPr>
          <w:p w14:paraId="6A33098F" w14:textId="77777777" w:rsidR="00565D66" w:rsidRDefault="009451FE">
            <w:pPr>
              <w:rPr>
                <w:sz w:val="22"/>
              </w:rPr>
            </w:pPr>
            <w:r>
              <w:rPr>
                <w:sz w:val="22"/>
              </w:rPr>
              <w:t>24</w:t>
            </w:r>
          </w:p>
        </w:tc>
      </w:tr>
      <w:tr w:rsidR="00565D66" w14:paraId="7CDFAEE7" w14:textId="77777777">
        <w:trPr>
          <w:trHeight w:val="1327"/>
        </w:trPr>
        <w:tc>
          <w:tcPr>
            <w:tcW w:w="606" w:type="dxa"/>
            <w:tcBorders>
              <w:top w:val="single" w:sz="4" w:space="0" w:color="000000"/>
              <w:left w:val="single" w:sz="4" w:space="0" w:color="000000"/>
              <w:bottom w:val="single" w:sz="4" w:space="0" w:color="000000"/>
              <w:right w:val="single" w:sz="4" w:space="0" w:color="000000"/>
            </w:tcBorders>
            <w:vAlign w:val="center"/>
          </w:tcPr>
          <w:p w14:paraId="58E4D93F" w14:textId="77777777" w:rsidR="00565D66" w:rsidRDefault="009451FE">
            <w:pPr>
              <w:rPr>
                <w:sz w:val="24"/>
                <w:szCs w:val="24"/>
              </w:rPr>
            </w:pPr>
            <w:r>
              <w:rPr>
                <w:sz w:val="24"/>
                <w:szCs w:val="24"/>
              </w:rPr>
              <w:t>3</w:t>
            </w:r>
          </w:p>
        </w:tc>
        <w:tc>
          <w:tcPr>
            <w:tcW w:w="2724" w:type="dxa"/>
            <w:tcBorders>
              <w:top w:val="single" w:sz="4" w:space="0" w:color="000000"/>
              <w:left w:val="single" w:sz="4" w:space="0" w:color="000000"/>
              <w:bottom w:val="single" w:sz="4" w:space="0" w:color="000000"/>
              <w:right w:val="single" w:sz="4" w:space="0" w:color="000000"/>
            </w:tcBorders>
            <w:vAlign w:val="center"/>
          </w:tcPr>
          <w:p w14:paraId="5E6F1E9A" w14:textId="65632C7E" w:rsidR="00565D66" w:rsidRDefault="009451FE">
            <w:r>
              <w:rPr>
                <w:sz w:val="22"/>
              </w:rPr>
              <w:t xml:space="preserve">Аккумуляторная батарея (тип </w:t>
            </w:r>
            <w:r w:rsidR="00F01659">
              <w:rPr>
                <w:sz w:val="22"/>
              </w:rPr>
              <w:t>3)</w:t>
            </w:r>
            <w:r w:rsidR="00F01659">
              <w:rPr>
                <w:rStyle w:val="afa"/>
                <w:rFonts w:cs="Times New Roman"/>
                <w:b w:val="0"/>
                <w:bCs w:val="0"/>
                <w:color w:val="000000"/>
                <w:sz w:val="22"/>
                <w:szCs w:val="24"/>
              </w:rPr>
              <w:t xml:space="preserve"> ГОСТ</w:t>
            </w:r>
            <w:r>
              <w:rPr>
                <w:rStyle w:val="afa"/>
                <w:rFonts w:cs="Times New Roman"/>
                <w:b w:val="0"/>
                <w:bCs w:val="0"/>
                <w:color w:val="000000"/>
                <w:sz w:val="22"/>
                <w:szCs w:val="24"/>
              </w:rPr>
              <w:t xml:space="preserve"> Р 53165-2020</w:t>
            </w:r>
          </w:p>
        </w:tc>
        <w:tc>
          <w:tcPr>
            <w:tcW w:w="4260" w:type="dxa"/>
            <w:tcBorders>
              <w:top w:val="single" w:sz="4" w:space="0" w:color="000000"/>
              <w:left w:val="single" w:sz="4" w:space="0" w:color="000000"/>
              <w:bottom w:val="single" w:sz="4" w:space="0" w:color="000000"/>
              <w:right w:val="single" w:sz="4" w:space="0" w:color="000000"/>
            </w:tcBorders>
            <w:vAlign w:val="center"/>
          </w:tcPr>
          <w:p w14:paraId="67F5D62E" w14:textId="77777777" w:rsidR="00565D66" w:rsidRDefault="009451FE">
            <w:pPr>
              <w:spacing w:after="0"/>
              <w:rPr>
                <w:sz w:val="22"/>
              </w:rPr>
            </w:pPr>
            <w:r>
              <w:rPr>
                <w:sz w:val="22"/>
              </w:rPr>
              <w:t>Тип: стартерная</w:t>
            </w:r>
          </w:p>
          <w:p w14:paraId="5D26938D" w14:textId="77777777" w:rsidR="00565D66" w:rsidRDefault="009451FE">
            <w:pPr>
              <w:spacing w:after="0"/>
              <w:rPr>
                <w:sz w:val="22"/>
              </w:rPr>
            </w:pPr>
            <w:r>
              <w:rPr>
                <w:sz w:val="22"/>
              </w:rPr>
              <w:t>Полярность: обратная</w:t>
            </w:r>
          </w:p>
          <w:p w14:paraId="2BF77731" w14:textId="77777777" w:rsidR="00565D66" w:rsidRDefault="009451FE">
            <w:pPr>
              <w:spacing w:after="0"/>
              <w:rPr>
                <w:sz w:val="22"/>
              </w:rPr>
            </w:pPr>
            <w:r>
              <w:rPr>
                <w:sz w:val="22"/>
              </w:rPr>
              <w:t>Тип клемм: стандартные</w:t>
            </w:r>
          </w:p>
          <w:p w14:paraId="4FA46D04" w14:textId="77777777" w:rsidR="00565D66" w:rsidRDefault="009451FE">
            <w:pPr>
              <w:spacing w:after="0"/>
              <w:rPr>
                <w:sz w:val="22"/>
              </w:rPr>
            </w:pPr>
            <w:r>
              <w:rPr>
                <w:sz w:val="22"/>
              </w:rPr>
              <w:t>Напряжение, В: 12</w:t>
            </w:r>
          </w:p>
          <w:p w14:paraId="71F7009A" w14:textId="7F5710C6" w:rsidR="00565D66" w:rsidRDefault="009451FE">
            <w:pPr>
              <w:spacing w:after="0"/>
              <w:rPr>
                <w:sz w:val="22"/>
              </w:rPr>
            </w:pPr>
            <w:r>
              <w:rPr>
                <w:sz w:val="22"/>
              </w:rPr>
              <w:t>Емкость</w:t>
            </w:r>
            <w:r w:rsidR="00F01659">
              <w:rPr>
                <w:sz w:val="22"/>
              </w:rPr>
              <w:t>,</w:t>
            </w:r>
            <w:r>
              <w:rPr>
                <w:sz w:val="22"/>
              </w:rPr>
              <w:t xml:space="preserve"> Ач</w:t>
            </w:r>
            <w:r w:rsidR="00A64834">
              <w:rPr>
                <w:sz w:val="22"/>
              </w:rPr>
              <w:t>: 100</w:t>
            </w:r>
          </w:p>
        </w:tc>
        <w:tc>
          <w:tcPr>
            <w:tcW w:w="2610" w:type="dxa"/>
            <w:tcBorders>
              <w:top w:val="single" w:sz="4" w:space="0" w:color="000000"/>
              <w:left w:val="single" w:sz="4" w:space="0" w:color="000000"/>
              <w:bottom w:val="single" w:sz="4" w:space="0" w:color="000000"/>
              <w:right w:val="single" w:sz="4" w:space="0" w:color="000000"/>
            </w:tcBorders>
            <w:vAlign w:val="center"/>
          </w:tcPr>
          <w:p w14:paraId="2BDEFF18" w14:textId="47B0C8DF" w:rsidR="00565D66" w:rsidRDefault="009451FE">
            <w:pPr>
              <w:rPr>
                <w:sz w:val="22"/>
              </w:rPr>
            </w:pPr>
            <w:r>
              <w:rPr>
                <w:sz w:val="22"/>
              </w:rPr>
              <w:t xml:space="preserve">Пусковой </w:t>
            </w:r>
            <w:r w:rsidR="00E913D6">
              <w:rPr>
                <w:sz w:val="22"/>
              </w:rPr>
              <w:t>то</w:t>
            </w:r>
            <w:r>
              <w:rPr>
                <w:sz w:val="22"/>
              </w:rPr>
              <w:t>к, А</w:t>
            </w:r>
            <w:r w:rsidR="00375AA7">
              <w:rPr>
                <w:sz w:val="22"/>
              </w:rPr>
              <w:t>: Не</w:t>
            </w:r>
            <w:r>
              <w:rPr>
                <w:sz w:val="22"/>
              </w:rPr>
              <w:t xml:space="preserve"> менее </w:t>
            </w:r>
            <w:r w:rsidR="00CE1CFE">
              <w:rPr>
                <w:sz w:val="22"/>
              </w:rPr>
              <w:t>68</w:t>
            </w:r>
            <w:r w:rsidR="00375AA7">
              <w:rPr>
                <w:sz w:val="22"/>
              </w:rPr>
              <w:t>0 Не более 870</w:t>
            </w:r>
          </w:p>
          <w:p w14:paraId="24ED0BF8" w14:textId="77777777" w:rsidR="00565D66" w:rsidRDefault="009451FE">
            <w:pPr>
              <w:rPr>
                <w:sz w:val="22"/>
              </w:rPr>
            </w:pPr>
            <w:r>
              <w:rPr>
                <w:sz w:val="22"/>
              </w:rPr>
              <w:t>Длина, мм: не более 353</w:t>
            </w:r>
          </w:p>
          <w:p w14:paraId="34F0F12D" w14:textId="77777777" w:rsidR="00565D66" w:rsidRDefault="009451FE">
            <w:pPr>
              <w:rPr>
                <w:sz w:val="22"/>
              </w:rPr>
            </w:pPr>
            <w:r>
              <w:rPr>
                <w:sz w:val="22"/>
              </w:rPr>
              <w:t>Ширина, мм: не более 175</w:t>
            </w:r>
          </w:p>
          <w:p w14:paraId="1A611B26" w14:textId="77777777" w:rsidR="00565D66" w:rsidRDefault="009451FE">
            <w:pPr>
              <w:rPr>
                <w:sz w:val="22"/>
              </w:rPr>
            </w:pPr>
            <w:r>
              <w:rPr>
                <w:sz w:val="22"/>
              </w:rPr>
              <w:t>Высота, мм: не более 190</w:t>
            </w:r>
          </w:p>
        </w:tc>
        <w:tc>
          <w:tcPr>
            <w:tcW w:w="1920" w:type="dxa"/>
            <w:tcBorders>
              <w:top w:val="single" w:sz="4" w:space="0" w:color="000000"/>
              <w:left w:val="single" w:sz="4" w:space="0" w:color="000000"/>
              <w:bottom w:val="single" w:sz="4" w:space="0" w:color="000000"/>
              <w:right w:val="single" w:sz="4" w:space="0" w:color="000000"/>
            </w:tcBorders>
          </w:tcPr>
          <w:p w14:paraId="1A5B4571" w14:textId="77777777" w:rsidR="00565D66" w:rsidRPr="00600F16" w:rsidRDefault="009451FE">
            <w:pPr>
              <w:rPr>
                <w:color w:val="000000"/>
                <w:sz w:val="22"/>
                <w:lang w:val="en-US"/>
              </w:rPr>
            </w:pPr>
            <w:r w:rsidRPr="00600F16">
              <w:rPr>
                <w:color w:val="000000"/>
                <w:sz w:val="22"/>
              </w:rPr>
              <w:t>ГАЗ</w:t>
            </w:r>
            <w:r w:rsidRPr="00600F16">
              <w:rPr>
                <w:color w:val="000000"/>
                <w:sz w:val="22"/>
                <w:lang w:val="en-US"/>
              </w:rPr>
              <w:t xml:space="preserve"> A31R32</w:t>
            </w:r>
          </w:p>
          <w:p w14:paraId="3A83C237" w14:textId="77777777" w:rsidR="00565D66" w:rsidRPr="00600F16" w:rsidRDefault="009451FE">
            <w:pPr>
              <w:rPr>
                <w:color w:val="000000"/>
                <w:sz w:val="22"/>
                <w:lang w:val="en-US"/>
              </w:rPr>
            </w:pPr>
            <w:r w:rsidRPr="00600F16">
              <w:rPr>
                <w:color w:val="000000"/>
                <w:sz w:val="22"/>
              </w:rPr>
              <w:t>ГАЗ</w:t>
            </w:r>
            <w:r w:rsidRPr="00600F16">
              <w:rPr>
                <w:color w:val="000000"/>
                <w:sz w:val="22"/>
                <w:lang w:val="en-US"/>
              </w:rPr>
              <w:t xml:space="preserve"> C41R33</w:t>
            </w:r>
          </w:p>
          <w:p w14:paraId="6BBE7A5D" w14:textId="77777777" w:rsidR="00565D66" w:rsidRPr="00600F16" w:rsidRDefault="009451FE">
            <w:pPr>
              <w:rPr>
                <w:color w:val="000000"/>
                <w:sz w:val="22"/>
                <w:lang w:val="en-US"/>
              </w:rPr>
            </w:pPr>
            <w:r w:rsidRPr="00600F16">
              <w:rPr>
                <w:color w:val="000000"/>
                <w:sz w:val="22"/>
                <w:lang w:val="en-US"/>
              </w:rPr>
              <w:t>HINO 500</w:t>
            </w:r>
          </w:p>
          <w:p w14:paraId="05693F72" w14:textId="77777777" w:rsidR="00565D66" w:rsidRPr="00600F16" w:rsidRDefault="00565D66">
            <w:pPr>
              <w:rPr>
                <w:sz w:val="22"/>
                <w:lang w:val="en-US"/>
              </w:rPr>
            </w:pPr>
          </w:p>
        </w:tc>
        <w:tc>
          <w:tcPr>
            <w:tcW w:w="885" w:type="dxa"/>
            <w:tcBorders>
              <w:top w:val="single" w:sz="4" w:space="0" w:color="000000"/>
              <w:left w:val="single" w:sz="4" w:space="0" w:color="000000"/>
              <w:bottom w:val="single" w:sz="4" w:space="0" w:color="000000"/>
              <w:right w:val="single" w:sz="4" w:space="0" w:color="000000"/>
            </w:tcBorders>
          </w:tcPr>
          <w:p w14:paraId="31B39D0E" w14:textId="77777777" w:rsidR="00565D66" w:rsidRDefault="009451FE">
            <w:pPr>
              <w:rPr>
                <w:sz w:val="22"/>
              </w:rPr>
            </w:pPr>
            <w:r>
              <w:rPr>
                <w:sz w:val="22"/>
              </w:rPr>
              <w:t>шт.</w:t>
            </w:r>
          </w:p>
        </w:tc>
        <w:tc>
          <w:tcPr>
            <w:tcW w:w="782" w:type="dxa"/>
            <w:tcBorders>
              <w:top w:val="single" w:sz="4" w:space="0" w:color="000000"/>
              <w:left w:val="single" w:sz="4" w:space="0" w:color="000000"/>
              <w:bottom w:val="single" w:sz="4" w:space="0" w:color="000000"/>
            </w:tcBorders>
          </w:tcPr>
          <w:p w14:paraId="529CF51B" w14:textId="77777777" w:rsidR="00565D66" w:rsidRDefault="009451FE">
            <w:pPr>
              <w:rPr>
                <w:sz w:val="22"/>
              </w:rPr>
            </w:pPr>
            <w:r>
              <w:rPr>
                <w:sz w:val="22"/>
              </w:rPr>
              <w:t>7</w:t>
            </w:r>
          </w:p>
        </w:tc>
        <w:tc>
          <w:tcPr>
            <w:tcW w:w="782" w:type="dxa"/>
            <w:tcBorders>
              <w:top w:val="single" w:sz="4" w:space="0" w:color="000000"/>
              <w:left w:val="single" w:sz="4" w:space="0" w:color="000000"/>
              <w:bottom w:val="single" w:sz="4" w:space="0" w:color="000000"/>
              <w:right w:val="single" w:sz="4" w:space="0" w:color="000000"/>
            </w:tcBorders>
          </w:tcPr>
          <w:p w14:paraId="6A73F089" w14:textId="77777777" w:rsidR="00565D66" w:rsidRDefault="009451FE">
            <w:pPr>
              <w:rPr>
                <w:sz w:val="22"/>
              </w:rPr>
            </w:pPr>
            <w:r>
              <w:rPr>
                <w:sz w:val="22"/>
              </w:rPr>
              <w:t>7</w:t>
            </w:r>
          </w:p>
        </w:tc>
      </w:tr>
      <w:tr w:rsidR="00565D66" w14:paraId="3587F08C" w14:textId="77777777">
        <w:trPr>
          <w:trHeight w:val="1267"/>
        </w:trPr>
        <w:tc>
          <w:tcPr>
            <w:tcW w:w="606" w:type="dxa"/>
            <w:tcBorders>
              <w:top w:val="single" w:sz="4" w:space="0" w:color="000000"/>
              <w:left w:val="single" w:sz="4" w:space="0" w:color="000000"/>
              <w:bottom w:val="single" w:sz="4" w:space="0" w:color="000000"/>
              <w:right w:val="single" w:sz="4" w:space="0" w:color="000000"/>
            </w:tcBorders>
            <w:vAlign w:val="center"/>
          </w:tcPr>
          <w:p w14:paraId="2C45CCC7" w14:textId="77777777" w:rsidR="00565D66" w:rsidRDefault="009451FE">
            <w:pPr>
              <w:rPr>
                <w:sz w:val="24"/>
                <w:szCs w:val="24"/>
              </w:rPr>
            </w:pPr>
            <w:r>
              <w:rPr>
                <w:sz w:val="24"/>
                <w:szCs w:val="24"/>
              </w:rPr>
              <w:t>4</w:t>
            </w:r>
          </w:p>
        </w:tc>
        <w:tc>
          <w:tcPr>
            <w:tcW w:w="2724" w:type="dxa"/>
            <w:tcBorders>
              <w:top w:val="single" w:sz="4" w:space="0" w:color="000000"/>
              <w:left w:val="single" w:sz="4" w:space="0" w:color="000000"/>
              <w:bottom w:val="single" w:sz="4" w:space="0" w:color="000000"/>
              <w:right w:val="single" w:sz="4" w:space="0" w:color="000000"/>
            </w:tcBorders>
            <w:vAlign w:val="center"/>
          </w:tcPr>
          <w:p w14:paraId="0CCDC7B0" w14:textId="77777777" w:rsidR="00565D66" w:rsidRDefault="009451FE">
            <w:r>
              <w:rPr>
                <w:sz w:val="22"/>
              </w:rPr>
              <w:t>Аккумуляторная батарея (тип 4)</w:t>
            </w:r>
            <w:r>
              <w:rPr>
                <w:color w:val="333333"/>
                <w:sz w:val="22"/>
              </w:rPr>
              <w:t> </w:t>
            </w:r>
            <w:r>
              <w:rPr>
                <w:rStyle w:val="afa"/>
                <w:b w:val="0"/>
                <w:color w:val="333333"/>
                <w:sz w:val="24"/>
              </w:rPr>
              <w:t>ГОСТ 26881-86</w:t>
            </w:r>
          </w:p>
        </w:tc>
        <w:tc>
          <w:tcPr>
            <w:tcW w:w="4260" w:type="dxa"/>
            <w:tcBorders>
              <w:top w:val="single" w:sz="4" w:space="0" w:color="000000"/>
              <w:left w:val="single" w:sz="4" w:space="0" w:color="000000"/>
              <w:bottom w:val="single" w:sz="4" w:space="0" w:color="000000"/>
              <w:right w:val="single" w:sz="4" w:space="0" w:color="000000"/>
            </w:tcBorders>
            <w:vAlign w:val="center"/>
          </w:tcPr>
          <w:p w14:paraId="4D7252CD" w14:textId="77777777" w:rsidR="00565D66" w:rsidRDefault="009451FE">
            <w:pPr>
              <w:spacing w:after="0"/>
              <w:rPr>
                <w:sz w:val="22"/>
              </w:rPr>
            </w:pPr>
            <w:r>
              <w:rPr>
                <w:sz w:val="22"/>
              </w:rPr>
              <w:t>Тип: стартерная</w:t>
            </w:r>
          </w:p>
          <w:p w14:paraId="35DF4E3A" w14:textId="77777777" w:rsidR="00565D66" w:rsidRDefault="009451FE">
            <w:pPr>
              <w:spacing w:after="0"/>
              <w:rPr>
                <w:sz w:val="22"/>
              </w:rPr>
            </w:pPr>
            <w:r>
              <w:rPr>
                <w:sz w:val="22"/>
              </w:rPr>
              <w:t>Полярность: обратная</w:t>
            </w:r>
          </w:p>
          <w:p w14:paraId="52C8D30C" w14:textId="77777777" w:rsidR="00565D66" w:rsidRDefault="009451FE">
            <w:pPr>
              <w:spacing w:after="0"/>
              <w:rPr>
                <w:sz w:val="22"/>
              </w:rPr>
            </w:pPr>
            <w:r>
              <w:rPr>
                <w:sz w:val="22"/>
              </w:rPr>
              <w:t>Тип клемм: тонкий конус</w:t>
            </w:r>
          </w:p>
          <w:p w14:paraId="7D55543D" w14:textId="77777777" w:rsidR="00565D66" w:rsidRDefault="009451FE">
            <w:pPr>
              <w:spacing w:after="0"/>
              <w:rPr>
                <w:sz w:val="22"/>
              </w:rPr>
            </w:pPr>
            <w:r>
              <w:rPr>
                <w:sz w:val="22"/>
              </w:rPr>
              <w:t>Напряжение, В: 12</w:t>
            </w:r>
          </w:p>
          <w:p w14:paraId="4D8DA30B" w14:textId="11E1D255" w:rsidR="00565D66" w:rsidRDefault="009451FE">
            <w:pPr>
              <w:spacing w:after="0"/>
              <w:rPr>
                <w:sz w:val="22"/>
              </w:rPr>
            </w:pPr>
            <w:r>
              <w:rPr>
                <w:sz w:val="22"/>
              </w:rPr>
              <w:t>Емкость, Ач: 7</w:t>
            </w:r>
            <w:r w:rsidR="00F648BD">
              <w:rPr>
                <w:sz w:val="22"/>
              </w:rPr>
              <w:t>2</w:t>
            </w:r>
          </w:p>
        </w:tc>
        <w:tc>
          <w:tcPr>
            <w:tcW w:w="2610" w:type="dxa"/>
            <w:tcBorders>
              <w:top w:val="single" w:sz="4" w:space="0" w:color="000000"/>
              <w:left w:val="single" w:sz="4" w:space="0" w:color="000000"/>
              <w:bottom w:val="single" w:sz="4" w:space="0" w:color="000000"/>
              <w:right w:val="single" w:sz="4" w:space="0" w:color="000000"/>
            </w:tcBorders>
            <w:vAlign w:val="center"/>
          </w:tcPr>
          <w:p w14:paraId="4DB4B2A3" w14:textId="5FF64871" w:rsidR="00565D66" w:rsidRDefault="009451FE">
            <w:pPr>
              <w:rPr>
                <w:sz w:val="22"/>
              </w:rPr>
            </w:pPr>
            <w:r>
              <w:rPr>
                <w:sz w:val="22"/>
              </w:rPr>
              <w:t xml:space="preserve">Пусковой </w:t>
            </w:r>
            <w:r w:rsidR="00E913D6">
              <w:rPr>
                <w:sz w:val="22"/>
              </w:rPr>
              <w:t>т</w:t>
            </w:r>
            <w:r>
              <w:rPr>
                <w:sz w:val="22"/>
              </w:rPr>
              <w:t xml:space="preserve">ок, А: </w:t>
            </w:r>
            <w:r w:rsidR="00F35AC7">
              <w:rPr>
                <w:sz w:val="22"/>
              </w:rPr>
              <w:t>Н</w:t>
            </w:r>
            <w:r>
              <w:rPr>
                <w:sz w:val="22"/>
              </w:rPr>
              <w:t>е менее 6</w:t>
            </w:r>
            <w:r w:rsidR="00375AA7">
              <w:rPr>
                <w:sz w:val="22"/>
              </w:rPr>
              <w:t>30 Не более 720</w:t>
            </w:r>
          </w:p>
          <w:p w14:paraId="283608A8" w14:textId="77777777" w:rsidR="00565D66" w:rsidRDefault="009451FE">
            <w:pPr>
              <w:rPr>
                <w:sz w:val="22"/>
              </w:rPr>
            </w:pPr>
            <w:r>
              <w:rPr>
                <w:sz w:val="22"/>
              </w:rPr>
              <w:t>Длина, мм: не более 278</w:t>
            </w:r>
          </w:p>
          <w:p w14:paraId="3BF6EF05" w14:textId="77777777" w:rsidR="00565D66" w:rsidRDefault="009451FE">
            <w:pPr>
              <w:rPr>
                <w:sz w:val="22"/>
              </w:rPr>
            </w:pPr>
            <w:r>
              <w:rPr>
                <w:sz w:val="22"/>
              </w:rPr>
              <w:t>Ширина, мм: не более 175</w:t>
            </w:r>
          </w:p>
          <w:p w14:paraId="0B3C726E" w14:textId="77777777" w:rsidR="00565D66" w:rsidRDefault="009451FE">
            <w:pPr>
              <w:rPr>
                <w:sz w:val="22"/>
              </w:rPr>
            </w:pPr>
            <w:r>
              <w:rPr>
                <w:sz w:val="22"/>
              </w:rPr>
              <w:t>Высота, мм:  не более 190</w:t>
            </w:r>
          </w:p>
        </w:tc>
        <w:tc>
          <w:tcPr>
            <w:tcW w:w="1920" w:type="dxa"/>
            <w:tcBorders>
              <w:top w:val="single" w:sz="4" w:space="0" w:color="000000"/>
              <w:left w:val="single" w:sz="4" w:space="0" w:color="000000"/>
              <w:bottom w:val="single" w:sz="4" w:space="0" w:color="000000"/>
              <w:right w:val="single" w:sz="4" w:space="0" w:color="000000"/>
            </w:tcBorders>
          </w:tcPr>
          <w:p w14:paraId="28FE90BF" w14:textId="77777777" w:rsidR="00565D66" w:rsidRDefault="009451FE">
            <w:pPr>
              <w:rPr>
                <w:bCs/>
                <w:sz w:val="22"/>
              </w:rPr>
            </w:pPr>
            <w:r>
              <w:rPr>
                <w:bCs/>
                <w:sz w:val="22"/>
              </w:rPr>
              <w:t>LADA Largus</w:t>
            </w:r>
          </w:p>
          <w:p w14:paraId="4903BE5C" w14:textId="77777777" w:rsidR="00565D66" w:rsidRDefault="00565D66">
            <w:pPr>
              <w:rPr>
                <w:sz w:val="22"/>
                <w:highlight w:val="yellow"/>
              </w:rPr>
            </w:pPr>
          </w:p>
        </w:tc>
        <w:tc>
          <w:tcPr>
            <w:tcW w:w="885" w:type="dxa"/>
            <w:tcBorders>
              <w:top w:val="single" w:sz="4" w:space="0" w:color="000000"/>
              <w:left w:val="single" w:sz="4" w:space="0" w:color="000000"/>
              <w:bottom w:val="single" w:sz="4" w:space="0" w:color="000000"/>
              <w:right w:val="single" w:sz="4" w:space="0" w:color="000000"/>
            </w:tcBorders>
          </w:tcPr>
          <w:p w14:paraId="2FAABA7F" w14:textId="77777777" w:rsidR="00565D66" w:rsidRDefault="009451FE">
            <w:pPr>
              <w:rPr>
                <w:sz w:val="22"/>
              </w:rPr>
            </w:pPr>
            <w:r>
              <w:rPr>
                <w:sz w:val="22"/>
              </w:rPr>
              <w:t>шт.</w:t>
            </w:r>
          </w:p>
        </w:tc>
        <w:tc>
          <w:tcPr>
            <w:tcW w:w="782" w:type="dxa"/>
            <w:tcBorders>
              <w:top w:val="single" w:sz="4" w:space="0" w:color="000000"/>
              <w:left w:val="single" w:sz="4" w:space="0" w:color="000000"/>
              <w:bottom w:val="single" w:sz="4" w:space="0" w:color="000000"/>
            </w:tcBorders>
          </w:tcPr>
          <w:p w14:paraId="43C16344" w14:textId="77777777" w:rsidR="00565D66" w:rsidRDefault="009451FE">
            <w:pPr>
              <w:rPr>
                <w:sz w:val="22"/>
              </w:rPr>
            </w:pPr>
            <w:r>
              <w:rPr>
                <w:sz w:val="22"/>
              </w:rPr>
              <w:t>6</w:t>
            </w:r>
          </w:p>
        </w:tc>
        <w:tc>
          <w:tcPr>
            <w:tcW w:w="782" w:type="dxa"/>
            <w:tcBorders>
              <w:top w:val="single" w:sz="4" w:space="0" w:color="000000"/>
              <w:left w:val="single" w:sz="4" w:space="0" w:color="000000"/>
              <w:bottom w:val="single" w:sz="4" w:space="0" w:color="000000"/>
              <w:right w:val="single" w:sz="4" w:space="0" w:color="000000"/>
            </w:tcBorders>
          </w:tcPr>
          <w:p w14:paraId="6D0A0C54" w14:textId="77777777" w:rsidR="00565D66" w:rsidRDefault="009451FE">
            <w:pPr>
              <w:rPr>
                <w:sz w:val="22"/>
              </w:rPr>
            </w:pPr>
            <w:r>
              <w:rPr>
                <w:sz w:val="22"/>
              </w:rPr>
              <w:t>6</w:t>
            </w:r>
          </w:p>
        </w:tc>
      </w:tr>
      <w:tr w:rsidR="00565D66" w14:paraId="2282AC08" w14:textId="77777777">
        <w:trPr>
          <w:trHeight w:val="638"/>
        </w:trPr>
        <w:tc>
          <w:tcPr>
            <w:tcW w:w="606" w:type="dxa"/>
            <w:tcBorders>
              <w:top w:val="single" w:sz="4" w:space="0" w:color="000000"/>
              <w:left w:val="single" w:sz="4" w:space="0" w:color="000000"/>
              <w:bottom w:val="single" w:sz="4" w:space="0" w:color="000000"/>
              <w:right w:val="single" w:sz="4" w:space="0" w:color="000000"/>
            </w:tcBorders>
            <w:vAlign w:val="center"/>
          </w:tcPr>
          <w:p w14:paraId="3B23F26B" w14:textId="77777777" w:rsidR="00565D66" w:rsidRDefault="009451FE">
            <w:pPr>
              <w:rPr>
                <w:sz w:val="24"/>
                <w:szCs w:val="24"/>
              </w:rPr>
            </w:pPr>
            <w:r>
              <w:rPr>
                <w:sz w:val="24"/>
                <w:szCs w:val="24"/>
              </w:rPr>
              <w:t>5</w:t>
            </w:r>
          </w:p>
        </w:tc>
        <w:tc>
          <w:tcPr>
            <w:tcW w:w="2724" w:type="dxa"/>
            <w:tcBorders>
              <w:top w:val="single" w:sz="4" w:space="0" w:color="000000"/>
              <w:left w:val="single" w:sz="4" w:space="0" w:color="000000"/>
              <w:bottom w:val="single" w:sz="4" w:space="0" w:color="000000"/>
              <w:right w:val="single" w:sz="4" w:space="0" w:color="000000"/>
            </w:tcBorders>
            <w:vAlign w:val="center"/>
          </w:tcPr>
          <w:p w14:paraId="6D17B841" w14:textId="2CE55920" w:rsidR="00565D66" w:rsidRDefault="009451FE">
            <w:r>
              <w:rPr>
                <w:sz w:val="22"/>
              </w:rPr>
              <w:t>Аккумуляторная батарея (тип 5)</w:t>
            </w:r>
            <w:r w:rsidR="005A3C3E">
              <w:rPr>
                <w:sz w:val="22"/>
              </w:rPr>
              <w:t xml:space="preserve"> </w:t>
            </w:r>
            <w:r>
              <w:rPr>
                <w:rStyle w:val="afa"/>
                <w:b w:val="0"/>
                <w:color w:val="333333"/>
                <w:sz w:val="24"/>
              </w:rPr>
              <w:t>ГОСТ 959-2002</w:t>
            </w:r>
          </w:p>
        </w:tc>
        <w:tc>
          <w:tcPr>
            <w:tcW w:w="4260" w:type="dxa"/>
            <w:tcBorders>
              <w:top w:val="single" w:sz="4" w:space="0" w:color="000000"/>
              <w:left w:val="single" w:sz="4" w:space="0" w:color="000000"/>
              <w:bottom w:val="single" w:sz="4" w:space="0" w:color="000000"/>
              <w:right w:val="single" w:sz="4" w:space="0" w:color="000000"/>
            </w:tcBorders>
            <w:vAlign w:val="center"/>
          </w:tcPr>
          <w:p w14:paraId="42047718" w14:textId="77777777" w:rsidR="00565D66" w:rsidRDefault="009451FE">
            <w:pPr>
              <w:spacing w:after="0" w:line="240" w:lineRule="auto"/>
              <w:rPr>
                <w:sz w:val="22"/>
              </w:rPr>
            </w:pPr>
            <w:r>
              <w:rPr>
                <w:sz w:val="22"/>
              </w:rPr>
              <w:t>Тип: стартерная</w:t>
            </w:r>
          </w:p>
          <w:p w14:paraId="4059B9B2" w14:textId="77777777" w:rsidR="00565D66" w:rsidRDefault="009451FE">
            <w:pPr>
              <w:spacing w:after="0" w:line="240" w:lineRule="auto"/>
              <w:rPr>
                <w:sz w:val="22"/>
              </w:rPr>
            </w:pPr>
            <w:r>
              <w:rPr>
                <w:sz w:val="22"/>
              </w:rPr>
              <w:t>Полярность: прямая</w:t>
            </w:r>
          </w:p>
          <w:p w14:paraId="4D35C3AB" w14:textId="77777777" w:rsidR="00565D66" w:rsidRDefault="009451FE">
            <w:pPr>
              <w:spacing w:after="0" w:line="240" w:lineRule="auto"/>
              <w:rPr>
                <w:sz w:val="22"/>
              </w:rPr>
            </w:pPr>
            <w:r>
              <w:rPr>
                <w:sz w:val="22"/>
              </w:rPr>
              <w:t>Тип клемм: толстый конус</w:t>
            </w:r>
          </w:p>
          <w:p w14:paraId="22A06771" w14:textId="77777777" w:rsidR="00565D66" w:rsidRDefault="009451FE">
            <w:pPr>
              <w:spacing w:after="0" w:line="240" w:lineRule="auto"/>
              <w:rPr>
                <w:sz w:val="22"/>
              </w:rPr>
            </w:pPr>
            <w:r>
              <w:rPr>
                <w:sz w:val="22"/>
              </w:rPr>
              <w:t>Напряжение, В:12</w:t>
            </w:r>
          </w:p>
          <w:p w14:paraId="7EAD183D" w14:textId="77777777" w:rsidR="00565D66" w:rsidRDefault="009451FE">
            <w:pPr>
              <w:spacing w:after="0" w:line="240" w:lineRule="auto"/>
              <w:rPr>
                <w:sz w:val="22"/>
              </w:rPr>
            </w:pPr>
            <w:r>
              <w:rPr>
                <w:sz w:val="22"/>
              </w:rPr>
              <w:t>Емкость, Ач: 190</w:t>
            </w:r>
          </w:p>
          <w:p w14:paraId="5187D338" w14:textId="77777777" w:rsidR="00565D66" w:rsidRDefault="00565D66">
            <w:pPr>
              <w:spacing w:after="0" w:line="240" w:lineRule="auto"/>
              <w:rPr>
                <w:sz w:val="22"/>
              </w:rPr>
            </w:pPr>
          </w:p>
        </w:tc>
        <w:tc>
          <w:tcPr>
            <w:tcW w:w="2610" w:type="dxa"/>
            <w:tcBorders>
              <w:top w:val="single" w:sz="4" w:space="0" w:color="000000"/>
              <w:left w:val="single" w:sz="4" w:space="0" w:color="000000"/>
              <w:bottom w:val="single" w:sz="4" w:space="0" w:color="000000"/>
              <w:right w:val="single" w:sz="4" w:space="0" w:color="000000"/>
            </w:tcBorders>
            <w:vAlign w:val="center"/>
          </w:tcPr>
          <w:p w14:paraId="62BEFD4F" w14:textId="4633F59C" w:rsidR="00565D66" w:rsidRDefault="009451FE">
            <w:pPr>
              <w:rPr>
                <w:sz w:val="22"/>
              </w:rPr>
            </w:pPr>
            <w:r>
              <w:rPr>
                <w:sz w:val="22"/>
              </w:rPr>
              <w:lastRenderedPageBreak/>
              <w:t xml:space="preserve">Пусковой </w:t>
            </w:r>
            <w:r w:rsidR="00E913D6">
              <w:rPr>
                <w:sz w:val="22"/>
              </w:rPr>
              <w:t>т</w:t>
            </w:r>
            <w:r>
              <w:rPr>
                <w:sz w:val="22"/>
              </w:rPr>
              <w:t xml:space="preserve">ок, А: </w:t>
            </w:r>
            <w:r w:rsidR="00F35AC7">
              <w:rPr>
                <w:sz w:val="22"/>
              </w:rPr>
              <w:t>Н</w:t>
            </w:r>
            <w:r>
              <w:rPr>
                <w:sz w:val="22"/>
              </w:rPr>
              <w:t xml:space="preserve">е менее </w:t>
            </w:r>
            <w:r w:rsidR="00375AA7">
              <w:rPr>
                <w:sz w:val="22"/>
              </w:rPr>
              <w:t>1100 Не более 1250</w:t>
            </w:r>
          </w:p>
          <w:p w14:paraId="5408A41A" w14:textId="77777777" w:rsidR="00565D66" w:rsidRDefault="009451FE">
            <w:pPr>
              <w:rPr>
                <w:sz w:val="22"/>
              </w:rPr>
            </w:pPr>
            <w:r>
              <w:rPr>
                <w:sz w:val="22"/>
              </w:rPr>
              <w:lastRenderedPageBreak/>
              <w:t>Длина, мм: не более 525</w:t>
            </w:r>
          </w:p>
          <w:p w14:paraId="6A8C6291" w14:textId="77777777" w:rsidR="00565D66" w:rsidRDefault="009451FE">
            <w:pPr>
              <w:rPr>
                <w:sz w:val="22"/>
              </w:rPr>
            </w:pPr>
            <w:r>
              <w:rPr>
                <w:sz w:val="22"/>
              </w:rPr>
              <w:t>Ширина, мм: не более 240</w:t>
            </w:r>
          </w:p>
          <w:p w14:paraId="26AE4ED0" w14:textId="77777777" w:rsidR="00565D66" w:rsidRDefault="009451FE">
            <w:pPr>
              <w:rPr>
                <w:sz w:val="22"/>
              </w:rPr>
            </w:pPr>
            <w:r>
              <w:rPr>
                <w:sz w:val="22"/>
              </w:rPr>
              <w:t>Высота, мм: не более 243</w:t>
            </w:r>
          </w:p>
        </w:tc>
        <w:tc>
          <w:tcPr>
            <w:tcW w:w="1920" w:type="dxa"/>
            <w:tcBorders>
              <w:top w:val="single" w:sz="4" w:space="0" w:color="000000"/>
              <w:left w:val="single" w:sz="4" w:space="0" w:color="000000"/>
              <w:bottom w:val="single" w:sz="4" w:space="0" w:color="000000"/>
              <w:right w:val="single" w:sz="4" w:space="0" w:color="000000"/>
            </w:tcBorders>
          </w:tcPr>
          <w:p w14:paraId="081237E4" w14:textId="77777777" w:rsidR="00565D66" w:rsidRPr="00600F16" w:rsidRDefault="009451FE">
            <w:pPr>
              <w:rPr>
                <w:sz w:val="24"/>
                <w:szCs w:val="24"/>
              </w:rPr>
            </w:pPr>
            <w:r w:rsidRPr="00600F16">
              <w:rPr>
                <w:sz w:val="24"/>
                <w:szCs w:val="24"/>
              </w:rPr>
              <w:lastRenderedPageBreak/>
              <w:t>КАМАЗ АФ-47415Р;</w:t>
            </w:r>
          </w:p>
          <w:p w14:paraId="3DF6CD64" w14:textId="77777777" w:rsidR="00565D66" w:rsidRPr="00600F16" w:rsidRDefault="009451FE">
            <w:pPr>
              <w:rPr>
                <w:color w:val="000000"/>
                <w:sz w:val="24"/>
                <w:szCs w:val="24"/>
              </w:rPr>
            </w:pPr>
            <w:r w:rsidRPr="00600F16">
              <w:rPr>
                <w:color w:val="000000"/>
                <w:sz w:val="24"/>
                <w:szCs w:val="24"/>
              </w:rPr>
              <w:t>КАМАЗ 65117;</w:t>
            </w:r>
          </w:p>
          <w:p w14:paraId="40324B92" w14:textId="77777777" w:rsidR="00565D66" w:rsidRPr="00600F16" w:rsidRDefault="009451FE">
            <w:pPr>
              <w:rPr>
                <w:color w:val="000000"/>
                <w:sz w:val="24"/>
                <w:szCs w:val="24"/>
              </w:rPr>
            </w:pPr>
            <w:r w:rsidRPr="00600F16">
              <w:rPr>
                <w:color w:val="000000"/>
                <w:sz w:val="24"/>
                <w:szCs w:val="24"/>
              </w:rPr>
              <w:lastRenderedPageBreak/>
              <w:t>КАМАЗ 5325</w:t>
            </w:r>
          </w:p>
          <w:p w14:paraId="6489FC80" w14:textId="77777777" w:rsidR="00565D66" w:rsidRPr="00600F16" w:rsidRDefault="00565D66">
            <w:pPr>
              <w:rPr>
                <w:color w:val="000000"/>
                <w:sz w:val="24"/>
                <w:szCs w:val="24"/>
              </w:rPr>
            </w:pPr>
          </w:p>
          <w:p w14:paraId="1CA899E3" w14:textId="77777777" w:rsidR="00565D66" w:rsidRPr="00600F16" w:rsidRDefault="00565D66">
            <w:pPr>
              <w:rPr>
                <w:sz w:val="24"/>
                <w:szCs w:val="24"/>
              </w:rPr>
            </w:pPr>
          </w:p>
        </w:tc>
        <w:tc>
          <w:tcPr>
            <w:tcW w:w="885" w:type="dxa"/>
            <w:tcBorders>
              <w:top w:val="single" w:sz="4" w:space="0" w:color="000000"/>
              <w:left w:val="single" w:sz="4" w:space="0" w:color="000000"/>
              <w:bottom w:val="single" w:sz="4" w:space="0" w:color="000000"/>
              <w:right w:val="single" w:sz="4" w:space="0" w:color="000000"/>
            </w:tcBorders>
          </w:tcPr>
          <w:p w14:paraId="0B2455B6" w14:textId="77777777" w:rsidR="00565D66" w:rsidRDefault="009451FE">
            <w:pPr>
              <w:rPr>
                <w:sz w:val="22"/>
              </w:rPr>
            </w:pPr>
            <w:r>
              <w:rPr>
                <w:sz w:val="22"/>
              </w:rPr>
              <w:lastRenderedPageBreak/>
              <w:t>шт.</w:t>
            </w:r>
          </w:p>
        </w:tc>
        <w:tc>
          <w:tcPr>
            <w:tcW w:w="782" w:type="dxa"/>
            <w:tcBorders>
              <w:top w:val="single" w:sz="4" w:space="0" w:color="000000"/>
              <w:left w:val="single" w:sz="4" w:space="0" w:color="000000"/>
              <w:bottom w:val="single" w:sz="4" w:space="0" w:color="000000"/>
            </w:tcBorders>
          </w:tcPr>
          <w:p w14:paraId="0BF8DC18" w14:textId="77777777" w:rsidR="00565D66" w:rsidRDefault="009451FE">
            <w:pPr>
              <w:rPr>
                <w:sz w:val="22"/>
              </w:rPr>
            </w:pPr>
            <w:r>
              <w:rPr>
                <w:sz w:val="22"/>
              </w:rPr>
              <w:t>6</w:t>
            </w:r>
          </w:p>
        </w:tc>
        <w:tc>
          <w:tcPr>
            <w:tcW w:w="782" w:type="dxa"/>
            <w:tcBorders>
              <w:top w:val="single" w:sz="4" w:space="0" w:color="000000"/>
              <w:left w:val="single" w:sz="4" w:space="0" w:color="000000"/>
              <w:bottom w:val="single" w:sz="4" w:space="0" w:color="000000"/>
              <w:right w:val="single" w:sz="4" w:space="0" w:color="000000"/>
            </w:tcBorders>
          </w:tcPr>
          <w:p w14:paraId="6520484D" w14:textId="77777777" w:rsidR="00565D66" w:rsidRDefault="009451FE">
            <w:pPr>
              <w:rPr>
                <w:sz w:val="22"/>
              </w:rPr>
            </w:pPr>
            <w:r>
              <w:rPr>
                <w:sz w:val="22"/>
              </w:rPr>
              <w:t>6</w:t>
            </w:r>
          </w:p>
        </w:tc>
      </w:tr>
      <w:tr w:rsidR="00565D66" w14:paraId="6B2140EE" w14:textId="77777777">
        <w:trPr>
          <w:trHeight w:val="1199"/>
        </w:trPr>
        <w:tc>
          <w:tcPr>
            <w:tcW w:w="606" w:type="dxa"/>
            <w:tcBorders>
              <w:top w:val="single" w:sz="4" w:space="0" w:color="000000"/>
              <w:left w:val="single" w:sz="4" w:space="0" w:color="000000"/>
              <w:bottom w:val="single" w:sz="4" w:space="0" w:color="000000"/>
              <w:right w:val="single" w:sz="4" w:space="0" w:color="000000"/>
            </w:tcBorders>
            <w:vAlign w:val="center"/>
          </w:tcPr>
          <w:p w14:paraId="0A0E84A1" w14:textId="77777777" w:rsidR="00565D66" w:rsidRDefault="009451FE">
            <w:pPr>
              <w:rPr>
                <w:sz w:val="24"/>
                <w:szCs w:val="24"/>
              </w:rPr>
            </w:pPr>
            <w:r>
              <w:rPr>
                <w:sz w:val="24"/>
                <w:szCs w:val="24"/>
              </w:rPr>
              <w:t>6</w:t>
            </w:r>
          </w:p>
        </w:tc>
        <w:tc>
          <w:tcPr>
            <w:tcW w:w="2724" w:type="dxa"/>
            <w:tcBorders>
              <w:top w:val="single" w:sz="4" w:space="0" w:color="000000"/>
              <w:left w:val="single" w:sz="4" w:space="0" w:color="000000"/>
              <w:bottom w:val="single" w:sz="4" w:space="0" w:color="000000"/>
              <w:right w:val="single" w:sz="4" w:space="0" w:color="000000"/>
            </w:tcBorders>
            <w:vAlign w:val="center"/>
          </w:tcPr>
          <w:p w14:paraId="6A02C02B" w14:textId="2623223E" w:rsidR="00565D66" w:rsidRDefault="009451FE">
            <w:r>
              <w:rPr>
                <w:rFonts w:cs="Times New Roman"/>
                <w:color w:val="000000"/>
                <w:sz w:val="24"/>
                <w:szCs w:val="24"/>
              </w:rPr>
              <w:t>Аккумуляторная батарея</w:t>
            </w:r>
            <w:r>
              <w:rPr>
                <w:rFonts w:eastAsia="Times New Roman" w:cs="Times New Roman"/>
                <w:sz w:val="24"/>
                <w:szCs w:val="24"/>
              </w:rPr>
              <w:t xml:space="preserve"> (тип 6)</w:t>
            </w:r>
            <w:r w:rsidR="005A3C3E">
              <w:rPr>
                <w:rFonts w:eastAsia="Times New Roman" w:cs="Times New Roman"/>
                <w:sz w:val="24"/>
                <w:szCs w:val="24"/>
              </w:rPr>
              <w:t xml:space="preserve"> </w:t>
            </w:r>
            <w:r>
              <w:rPr>
                <w:rStyle w:val="afa"/>
                <w:rFonts w:eastAsia="Times New Roman" w:cs="Times New Roman"/>
                <w:b w:val="0"/>
                <w:color w:val="333333"/>
                <w:sz w:val="24"/>
                <w:szCs w:val="24"/>
              </w:rPr>
              <w:t>ГОСТ Р 53165-2020</w:t>
            </w:r>
          </w:p>
        </w:tc>
        <w:tc>
          <w:tcPr>
            <w:tcW w:w="4260" w:type="dxa"/>
            <w:tcBorders>
              <w:top w:val="single" w:sz="4" w:space="0" w:color="000000"/>
              <w:left w:val="single" w:sz="4" w:space="0" w:color="000000"/>
              <w:bottom w:val="single" w:sz="4" w:space="0" w:color="000000"/>
              <w:right w:val="single" w:sz="4" w:space="0" w:color="000000"/>
            </w:tcBorders>
            <w:vAlign w:val="center"/>
          </w:tcPr>
          <w:p w14:paraId="06932DDB" w14:textId="77777777" w:rsidR="00565D66" w:rsidRDefault="009451FE">
            <w:pPr>
              <w:spacing w:after="0"/>
              <w:rPr>
                <w:sz w:val="22"/>
              </w:rPr>
            </w:pPr>
            <w:r>
              <w:rPr>
                <w:sz w:val="22"/>
              </w:rPr>
              <w:t>Тип: стартерная</w:t>
            </w:r>
          </w:p>
          <w:p w14:paraId="5752E42D" w14:textId="77777777" w:rsidR="00565D66" w:rsidRDefault="009451FE">
            <w:pPr>
              <w:spacing w:after="0"/>
              <w:rPr>
                <w:sz w:val="22"/>
              </w:rPr>
            </w:pPr>
            <w:r>
              <w:rPr>
                <w:sz w:val="22"/>
              </w:rPr>
              <w:t>Полярность: обратная</w:t>
            </w:r>
          </w:p>
          <w:p w14:paraId="22088657" w14:textId="77777777" w:rsidR="00565D66" w:rsidRDefault="009451FE">
            <w:pPr>
              <w:spacing w:after="0"/>
              <w:rPr>
                <w:sz w:val="22"/>
              </w:rPr>
            </w:pPr>
            <w:r>
              <w:rPr>
                <w:sz w:val="22"/>
              </w:rPr>
              <w:t>Тип клемм: стандартные</w:t>
            </w:r>
          </w:p>
          <w:p w14:paraId="3C1671FA" w14:textId="77777777" w:rsidR="00565D66" w:rsidRDefault="009451FE">
            <w:pPr>
              <w:spacing w:after="0"/>
              <w:rPr>
                <w:sz w:val="22"/>
              </w:rPr>
            </w:pPr>
            <w:r>
              <w:rPr>
                <w:sz w:val="22"/>
              </w:rPr>
              <w:t>Напряжение, В: 12</w:t>
            </w:r>
          </w:p>
          <w:p w14:paraId="441F4A67" w14:textId="77777777" w:rsidR="00565D66" w:rsidRDefault="009451FE">
            <w:pPr>
              <w:spacing w:after="0"/>
              <w:rPr>
                <w:sz w:val="22"/>
              </w:rPr>
            </w:pPr>
            <w:r>
              <w:rPr>
                <w:sz w:val="22"/>
              </w:rPr>
              <w:t>Емкость, Ач: 65</w:t>
            </w:r>
          </w:p>
        </w:tc>
        <w:tc>
          <w:tcPr>
            <w:tcW w:w="2610" w:type="dxa"/>
            <w:tcBorders>
              <w:top w:val="single" w:sz="4" w:space="0" w:color="000000"/>
              <w:left w:val="single" w:sz="4" w:space="0" w:color="000000"/>
              <w:bottom w:val="single" w:sz="4" w:space="0" w:color="000000"/>
              <w:right w:val="single" w:sz="4" w:space="0" w:color="000000"/>
            </w:tcBorders>
            <w:vAlign w:val="center"/>
          </w:tcPr>
          <w:p w14:paraId="7F762F4D" w14:textId="01945B8F" w:rsidR="00565D66" w:rsidRDefault="009451FE">
            <w:pPr>
              <w:rPr>
                <w:sz w:val="22"/>
              </w:rPr>
            </w:pPr>
            <w:r>
              <w:rPr>
                <w:sz w:val="22"/>
              </w:rPr>
              <w:t xml:space="preserve">Пусковой </w:t>
            </w:r>
            <w:r w:rsidR="00AD04FF">
              <w:rPr>
                <w:sz w:val="22"/>
              </w:rPr>
              <w:t>т</w:t>
            </w:r>
            <w:r>
              <w:rPr>
                <w:sz w:val="22"/>
              </w:rPr>
              <w:t>ок, А</w:t>
            </w:r>
            <w:r w:rsidR="00A64834">
              <w:rPr>
                <w:sz w:val="22"/>
              </w:rPr>
              <w:t>: Не</w:t>
            </w:r>
            <w:r>
              <w:rPr>
                <w:sz w:val="22"/>
              </w:rPr>
              <w:t xml:space="preserve"> менее </w:t>
            </w:r>
            <w:r w:rsidR="00375AA7">
              <w:rPr>
                <w:sz w:val="22"/>
              </w:rPr>
              <w:t>540 Н</w:t>
            </w:r>
            <w:r>
              <w:rPr>
                <w:sz w:val="22"/>
              </w:rPr>
              <w:t xml:space="preserve">е более </w:t>
            </w:r>
            <w:r w:rsidR="00375AA7">
              <w:rPr>
                <w:sz w:val="22"/>
              </w:rPr>
              <w:t>640</w:t>
            </w:r>
          </w:p>
          <w:p w14:paraId="74018DA9" w14:textId="77777777" w:rsidR="00565D66" w:rsidRDefault="009451FE">
            <w:pPr>
              <w:rPr>
                <w:sz w:val="22"/>
              </w:rPr>
            </w:pPr>
            <w:r>
              <w:rPr>
                <w:sz w:val="22"/>
              </w:rPr>
              <w:t>Длина, мм: не более 242</w:t>
            </w:r>
          </w:p>
          <w:p w14:paraId="7AA493C9" w14:textId="77777777" w:rsidR="00565D66" w:rsidRDefault="009451FE">
            <w:pPr>
              <w:rPr>
                <w:sz w:val="22"/>
              </w:rPr>
            </w:pPr>
            <w:r>
              <w:rPr>
                <w:sz w:val="22"/>
              </w:rPr>
              <w:t>Ширина, мм: не более 175</w:t>
            </w:r>
          </w:p>
          <w:p w14:paraId="16C68EEB" w14:textId="77777777" w:rsidR="00565D66" w:rsidRDefault="009451FE">
            <w:pPr>
              <w:rPr>
                <w:sz w:val="22"/>
              </w:rPr>
            </w:pPr>
            <w:r>
              <w:rPr>
                <w:sz w:val="22"/>
              </w:rPr>
              <w:t>Высота, мм: не более 190</w:t>
            </w:r>
          </w:p>
          <w:p w14:paraId="5A657B73" w14:textId="77777777" w:rsidR="00565D66" w:rsidRDefault="00565D66">
            <w:pPr>
              <w:rPr>
                <w:sz w:val="22"/>
              </w:rPr>
            </w:pPr>
          </w:p>
        </w:tc>
        <w:tc>
          <w:tcPr>
            <w:tcW w:w="1920" w:type="dxa"/>
            <w:tcBorders>
              <w:top w:val="single" w:sz="4" w:space="0" w:color="000000"/>
              <w:left w:val="single" w:sz="4" w:space="0" w:color="000000"/>
              <w:bottom w:val="single" w:sz="4" w:space="0" w:color="000000"/>
              <w:right w:val="single" w:sz="4" w:space="0" w:color="000000"/>
            </w:tcBorders>
          </w:tcPr>
          <w:p w14:paraId="023DDFD2" w14:textId="2767C5EC" w:rsidR="00565D66" w:rsidRDefault="009451FE">
            <w:pPr>
              <w:rPr>
                <w:sz w:val="22"/>
                <w:highlight w:val="yellow"/>
              </w:rPr>
            </w:pPr>
            <w:r>
              <w:rPr>
                <w:bCs/>
                <w:sz w:val="22"/>
              </w:rPr>
              <w:t>УАЗ</w:t>
            </w:r>
            <w:r w:rsidR="00AD04FF">
              <w:rPr>
                <w:bCs/>
                <w:sz w:val="22"/>
              </w:rPr>
              <w:t>3909</w:t>
            </w:r>
            <w:r>
              <w:rPr>
                <w:bCs/>
                <w:sz w:val="22"/>
              </w:rPr>
              <w:t>, ГАЗ</w:t>
            </w:r>
            <w:r w:rsidR="005D6D4A">
              <w:rPr>
                <w:bCs/>
                <w:sz w:val="22"/>
              </w:rPr>
              <w:t xml:space="preserve"> Соболь</w:t>
            </w:r>
            <w:r>
              <w:rPr>
                <w:bCs/>
                <w:sz w:val="22"/>
              </w:rPr>
              <w:t>;</w:t>
            </w:r>
            <w:r>
              <w:rPr>
                <w:b/>
                <w:bCs/>
                <w:sz w:val="22"/>
              </w:rPr>
              <w:t xml:space="preserve"> </w:t>
            </w:r>
            <w:r>
              <w:rPr>
                <w:sz w:val="22"/>
              </w:rPr>
              <w:t xml:space="preserve"> Toyota Corolla, Toyota Camry</w:t>
            </w:r>
          </w:p>
        </w:tc>
        <w:tc>
          <w:tcPr>
            <w:tcW w:w="885" w:type="dxa"/>
            <w:tcBorders>
              <w:top w:val="single" w:sz="4" w:space="0" w:color="000000"/>
              <w:left w:val="single" w:sz="4" w:space="0" w:color="000000"/>
              <w:bottom w:val="single" w:sz="4" w:space="0" w:color="000000"/>
              <w:right w:val="single" w:sz="4" w:space="0" w:color="000000"/>
            </w:tcBorders>
          </w:tcPr>
          <w:p w14:paraId="1AC02421" w14:textId="77777777" w:rsidR="00565D66" w:rsidRDefault="009451FE">
            <w:pPr>
              <w:rPr>
                <w:sz w:val="22"/>
              </w:rPr>
            </w:pPr>
            <w:r>
              <w:rPr>
                <w:sz w:val="22"/>
              </w:rPr>
              <w:t>шт.</w:t>
            </w:r>
          </w:p>
        </w:tc>
        <w:tc>
          <w:tcPr>
            <w:tcW w:w="782" w:type="dxa"/>
            <w:tcBorders>
              <w:top w:val="single" w:sz="4" w:space="0" w:color="000000"/>
              <w:left w:val="single" w:sz="4" w:space="0" w:color="000000"/>
              <w:bottom w:val="single" w:sz="4" w:space="0" w:color="000000"/>
            </w:tcBorders>
          </w:tcPr>
          <w:p w14:paraId="5836B93E" w14:textId="77777777" w:rsidR="00565D66" w:rsidRDefault="009451FE">
            <w:pPr>
              <w:rPr>
                <w:sz w:val="22"/>
              </w:rPr>
            </w:pPr>
            <w:r>
              <w:rPr>
                <w:sz w:val="22"/>
              </w:rPr>
              <w:t>1</w:t>
            </w:r>
          </w:p>
        </w:tc>
        <w:tc>
          <w:tcPr>
            <w:tcW w:w="782" w:type="dxa"/>
            <w:tcBorders>
              <w:top w:val="single" w:sz="4" w:space="0" w:color="000000"/>
              <w:left w:val="single" w:sz="4" w:space="0" w:color="000000"/>
              <w:bottom w:val="single" w:sz="4" w:space="0" w:color="000000"/>
              <w:right w:val="single" w:sz="4" w:space="0" w:color="000000"/>
            </w:tcBorders>
          </w:tcPr>
          <w:p w14:paraId="466D534B" w14:textId="77777777" w:rsidR="00565D66" w:rsidRDefault="009451FE">
            <w:pPr>
              <w:rPr>
                <w:sz w:val="22"/>
              </w:rPr>
            </w:pPr>
            <w:r>
              <w:rPr>
                <w:sz w:val="22"/>
              </w:rPr>
              <w:t>1</w:t>
            </w:r>
          </w:p>
        </w:tc>
      </w:tr>
      <w:tr w:rsidR="00565D66" w14:paraId="2DA19562" w14:textId="77777777">
        <w:trPr>
          <w:trHeight w:val="1199"/>
        </w:trPr>
        <w:tc>
          <w:tcPr>
            <w:tcW w:w="606" w:type="dxa"/>
            <w:tcBorders>
              <w:top w:val="single" w:sz="4" w:space="0" w:color="000000"/>
              <w:left w:val="single" w:sz="4" w:space="0" w:color="000000"/>
              <w:bottom w:val="single" w:sz="4" w:space="0" w:color="000000"/>
              <w:right w:val="single" w:sz="4" w:space="0" w:color="000000"/>
            </w:tcBorders>
            <w:vAlign w:val="center"/>
          </w:tcPr>
          <w:p w14:paraId="75C4DEBF" w14:textId="77777777" w:rsidR="00565D66" w:rsidRDefault="009451FE">
            <w:pPr>
              <w:rPr>
                <w:sz w:val="24"/>
                <w:szCs w:val="24"/>
              </w:rPr>
            </w:pPr>
            <w:r>
              <w:rPr>
                <w:sz w:val="24"/>
                <w:szCs w:val="24"/>
              </w:rPr>
              <w:t>7</w:t>
            </w:r>
          </w:p>
        </w:tc>
        <w:tc>
          <w:tcPr>
            <w:tcW w:w="2724" w:type="dxa"/>
            <w:tcBorders>
              <w:top w:val="single" w:sz="4" w:space="0" w:color="000000"/>
              <w:left w:val="single" w:sz="4" w:space="0" w:color="000000"/>
              <w:bottom w:val="single" w:sz="4" w:space="0" w:color="000000"/>
              <w:right w:val="single" w:sz="4" w:space="0" w:color="000000"/>
            </w:tcBorders>
            <w:vAlign w:val="center"/>
          </w:tcPr>
          <w:p w14:paraId="1CA241FF" w14:textId="14CA0B60" w:rsidR="00565D66" w:rsidRDefault="009451FE">
            <w:r>
              <w:rPr>
                <w:rFonts w:cs="Times New Roman"/>
                <w:color w:val="000000"/>
                <w:sz w:val="24"/>
                <w:szCs w:val="24"/>
              </w:rPr>
              <w:t>Аккумуляторная батарея</w:t>
            </w:r>
            <w:r>
              <w:rPr>
                <w:rFonts w:eastAsia="Times New Roman" w:cs="Times New Roman"/>
                <w:sz w:val="24"/>
                <w:szCs w:val="24"/>
              </w:rPr>
              <w:t xml:space="preserve"> (тип 7)</w:t>
            </w:r>
            <w:r w:rsidR="005A3C3E">
              <w:rPr>
                <w:rFonts w:eastAsia="Times New Roman" w:cs="Times New Roman"/>
                <w:sz w:val="24"/>
                <w:szCs w:val="24"/>
              </w:rPr>
              <w:t xml:space="preserve"> </w:t>
            </w:r>
            <w:r>
              <w:rPr>
                <w:rStyle w:val="afa"/>
                <w:rFonts w:eastAsia="Times New Roman" w:cs="Times New Roman"/>
                <w:b w:val="0"/>
                <w:color w:val="333333"/>
                <w:sz w:val="24"/>
                <w:szCs w:val="24"/>
              </w:rPr>
              <w:t>ГОСТ Р 53165-2020</w:t>
            </w:r>
          </w:p>
        </w:tc>
        <w:tc>
          <w:tcPr>
            <w:tcW w:w="4260" w:type="dxa"/>
            <w:tcBorders>
              <w:top w:val="single" w:sz="4" w:space="0" w:color="000000"/>
              <w:left w:val="single" w:sz="4" w:space="0" w:color="000000"/>
              <w:bottom w:val="single" w:sz="4" w:space="0" w:color="000000"/>
              <w:right w:val="single" w:sz="4" w:space="0" w:color="000000"/>
            </w:tcBorders>
            <w:vAlign w:val="center"/>
          </w:tcPr>
          <w:p w14:paraId="17CA89D0" w14:textId="5697B089" w:rsidR="00565D66" w:rsidRDefault="009451FE">
            <w:pPr>
              <w:spacing w:after="0"/>
              <w:rPr>
                <w:sz w:val="22"/>
              </w:rPr>
            </w:pPr>
            <w:r>
              <w:rPr>
                <w:sz w:val="22"/>
              </w:rPr>
              <w:t>Тип: стартерн</w:t>
            </w:r>
            <w:r w:rsidR="00A64834">
              <w:rPr>
                <w:sz w:val="22"/>
              </w:rPr>
              <w:t>ая</w:t>
            </w:r>
            <w:r>
              <w:rPr>
                <w:sz w:val="22"/>
              </w:rPr>
              <w:t xml:space="preserve"> </w:t>
            </w:r>
          </w:p>
          <w:p w14:paraId="5015B08D" w14:textId="77777777" w:rsidR="00565D66" w:rsidRDefault="009451FE">
            <w:pPr>
              <w:spacing w:after="0"/>
              <w:rPr>
                <w:sz w:val="22"/>
              </w:rPr>
            </w:pPr>
            <w:r>
              <w:rPr>
                <w:sz w:val="22"/>
              </w:rPr>
              <w:t>Полярность: прямая</w:t>
            </w:r>
          </w:p>
          <w:p w14:paraId="6B22EFB4" w14:textId="77777777" w:rsidR="00565D66" w:rsidRDefault="009451FE">
            <w:pPr>
              <w:spacing w:after="0"/>
              <w:rPr>
                <w:sz w:val="22"/>
              </w:rPr>
            </w:pPr>
            <w:r>
              <w:rPr>
                <w:sz w:val="22"/>
              </w:rPr>
              <w:t>Тип клемм: стандартные</w:t>
            </w:r>
          </w:p>
          <w:p w14:paraId="3652CE78" w14:textId="77777777" w:rsidR="00565D66" w:rsidRDefault="009451FE">
            <w:pPr>
              <w:spacing w:after="0"/>
              <w:rPr>
                <w:sz w:val="22"/>
              </w:rPr>
            </w:pPr>
            <w:r>
              <w:rPr>
                <w:sz w:val="22"/>
              </w:rPr>
              <w:t>Напряжение, В: 12</w:t>
            </w:r>
          </w:p>
          <w:p w14:paraId="21C791A9" w14:textId="77777777" w:rsidR="00565D66" w:rsidRDefault="009451FE">
            <w:pPr>
              <w:spacing w:after="0"/>
              <w:rPr>
                <w:sz w:val="22"/>
              </w:rPr>
            </w:pPr>
            <w:r>
              <w:rPr>
                <w:sz w:val="22"/>
              </w:rPr>
              <w:t>Емкость, Ач: 62</w:t>
            </w:r>
          </w:p>
        </w:tc>
        <w:tc>
          <w:tcPr>
            <w:tcW w:w="2610" w:type="dxa"/>
            <w:tcBorders>
              <w:top w:val="single" w:sz="4" w:space="0" w:color="000000"/>
              <w:left w:val="single" w:sz="4" w:space="0" w:color="000000"/>
              <w:bottom w:val="single" w:sz="4" w:space="0" w:color="000000"/>
              <w:right w:val="single" w:sz="4" w:space="0" w:color="000000"/>
            </w:tcBorders>
            <w:vAlign w:val="center"/>
          </w:tcPr>
          <w:p w14:paraId="002BBF7D" w14:textId="26ED386D" w:rsidR="00565D66" w:rsidRDefault="009451FE">
            <w:pPr>
              <w:rPr>
                <w:sz w:val="22"/>
              </w:rPr>
            </w:pPr>
            <w:r>
              <w:rPr>
                <w:sz w:val="22"/>
              </w:rPr>
              <w:t xml:space="preserve">Пусковой </w:t>
            </w:r>
            <w:r w:rsidR="005D6D4A">
              <w:rPr>
                <w:sz w:val="22"/>
              </w:rPr>
              <w:t>т</w:t>
            </w:r>
            <w:r>
              <w:rPr>
                <w:sz w:val="22"/>
              </w:rPr>
              <w:t xml:space="preserve">ок, А: </w:t>
            </w:r>
            <w:r w:rsidR="00A64834">
              <w:rPr>
                <w:sz w:val="22"/>
              </w:rPr>
              <w:t>Н</w:t>
            </w:r>
            <w:r>
              <w:rPr>
                <w:sz w:val="22"/>
              </w:rPr>
              <w:t>е менее</w:t>
            </w:r>
            <w:r w:rsidR="00A64834">
              <w:rPr>
                <w:sz w:val="22"/>
              </w:rPr>
              <w:t xml:space="preserve"> 510</w:t>
            </w:r>
            <w:r>
              <w:rPr>
                <w:sz w:val="22"/>
              </w:rPr>
              <w:t xml:space="preserve"> </w:t>
            </w:r>
            <w:r w:rsidR="00A64834">
              <w:rPr>
                <w:sz w:val="22"/>
              </w:rPr>
              <w:t>Н</w:t>
            </w:r>
            <w:r>
              <w:rPr>
                <w:sz w:val="22"/>
              </w:rPr>
              <w:t xml:space="preserve">е более </w:t>
            </w:r>
            <w:r w:rsidR="00A64834">
              <w:rPr>
                <w:sz w:val="22"/>
              </w:rPr>
              <w:t>60</w:t>
            </w:r>
            <w:r>
              <w:rPr>
                <w:sz w:val="22"/>
              </w:rPr>
              <w:t>0</w:t>
            </w:r>
          </w:p>
          <w:p w14:paraId="295DCFA4" w14:textId="77777777" w:rsidR="00565D66" w:rsidRDefault="009451FE">
            <w:pPr>
              <w:rPr>
                <w:sz w:val="22"/>
              </w:rPr>
            </w:pPr>
            <w:r>
              <w:rPr>
                <w:sz w:val="22"/>
              </w:rPr>
              <w:t>Длина, мм: не более 242</w:t>
            </w:r>
          </w:p>
          <w:p w14:paraId="0EF38705" w14:textId="77777777" w:rsidR="00565D66" w:rsidRDefault="009451FE">
            <w:pPr>
              <w:rPr>
                <w:sz w:val="22"/>
              </w:rPr>
            </w:pPr>
            <w:r>
              <w:rPr>
                <w:sz w:val="22"/>
              </w:rPr>
              <w:t>Ширина, мм: не более 175</w:t>
            </w:r>
          </w:p>
          <w:p w14:paraId="2F8F94C6" w14:textId="77777777" w:rsidR="00565D66" w:rsidRDefault="009451FE">
            <w:pPr>
              <w:rPr>
                <w:sz w:val="22"/>
              </w:rPr>
            </w:pPr>
            <w:r>
              <w:rPr>
                <w:sz w:val="22"/>
              </w:rPr>
              <w:t>Высота, мм: не более 190</w:t>
            </w:r>
          </w:p>
          <w:p w14:paraId="324B2E1F" w14:textId="77777777" w:rsidR="00565D66" w:rsidRDefault="00565D66">
            <w:pPr>
              <w:rPr>
                <w:sz w:val="22"/>
              </w:rPr>
            </w:pPr>
          </w:p>
        </w:tc>
        <w:tc>
          <w:tcPr>
            <w:tcW w:w="1920" w:type="dxa"/>
            <w:tcBorders>
              <w:top w:val="single" w:sz="4" w:space="0" w:color="000000"/>
              <w:left w:val="single" w:sz="4" w:space="0" w:color="000000"/>
              <w:bottom w:val="single" w:sz="4" w:space="0" w:color="000000"/>
              <w:right w:val="single" w:sz="4" w:space="0" w:color="000000"/>
            </w:tcBorders>
          </w:tcPr>
          <w:p w14:paraId="09352BF7" w14:textId="77777777" w:rsidR="00565D66" w:rsidRDefault="009451FE">
            <w:pPr>
              <w:rPr>
                <w:sz w:val="22"/>
                <w:lang w:val="en-US"/>
              </w:rPr>
            </w:pPr>
            <w:r>
              <w:rPr>
                <w:sz w:val="22"/>
                <w:lang w:val="en-US"/>
              </w:rPr>
              <w:t>LADA Largus</w:t>
            </w:r>
          </w:p>
          <w:p w14:paraId="57E447E5" w14:textId="77777777" w:rsidR="00565D66" w:rsidRDefault="009451FE">
            <w:pPr>
              <w:rPr>
                <w:sz w:val="22"/>
                <w:lang w:val="en-US"/>
              </w:rPr>
            </w:pPr>
            <w:r>
              <w:rPr>
                <w:sz w:val="22"/>
              </w:rPr>
              <w:t>ВАЗ</w:t>
            </w:r>
            <w:r>
              <w:rPr>
                <w:sz w:val="22"/>
                <w:lang w:val="en-US"/>
              </w:rPr>
              <w:t xml:space="preserve"> 2114</w:t>
            </w:r>
          </w:p>
          <w:p w14:paraId="6BA6F9A0" w14:textId="77777777" w:rsidR="00565D66" w:rsidRDefault="009451FE">
            <w:pPr>
              <w:rPr>
                <w:sz w:val="22"/>
                <w:lang w:val="en-US"/>
              </w:rPr>
            </w:pPr>
            <w:r>
              <w:rPr>
                <w:sz w:val="22"/>
                <w:lang w:val="en-US"/>
              </w:rPr>
              <w:t>RENAULT Logan</w:t>
            </w:r>
          </w:p>
          <w:p w14:paraId="7FC35C5E" w14:textId="77777777" w:rsidR="00565D66" w:rsidRDefault="009451FE">
            <w:pPr>
              <w:rPr>
                <w:sz w:val="22"/>
                <w:lang w:val="en-US"/>
              </w:rPr>
            </w:pPr>
            <w:r>
              <w:rPr>
                <w:sz w:val="22"/>
                <w:lang w:val="en-US"/>
              </w:rPr>
              <w:t>SKODA Rapid</w:t>
            </w:r>
          </w:p>
          <w:p w14:paraId="04BB7C10" w14:textId="77777777" w:rsidR="00565D66" w:rsidRDefault="00565D66">
            <w:pPr>
              <w:rPr>
                <w:sz w:val="22"/>
                <w:highlight w:val="yellow"/>
                <w:lang w:val="en-US"/>
              </w:rPr>
            </w:pPr>
          </w:p>
        </w:tc>
        <w:tc>
          <w:tcPr>
            <w:tcW w:w="885" w:type="dxa"/>
            <w:tcBorders>
              <w:top w:val="single" w:sz="4" w:space="0" w:color="000000"/>
              <w:left w:val="single" w:sz="4" w:space="0" w:color="000000"/>
              <w:bottom w:val="single" w:sz="4" w:space="0" w:color="000000"/>
              <w:right w:val="single" w:sz="4" w:space="0" w:color="000000"/>
            </w:tcBorders>
          </w:tcPr>
          <w:p w14:paraId="2793134F" w14:textId="77777777" w:rsidR="00565D66" w:rsidRDefault="009451FE">
            <w:pPr>
              <w:rPr>
                <w:sz w:val="22"/>
              </w:rPr>
            </w:pPr>
            <w:r>
              <w:rPr>
                <w:sz w:val="22"/>
              </w:rPr>
              <w:t>шт.</w:t>
            </w:r>
          </w:p>
        </w:tc>
        <w:tc>
          <w:tcPr>
            <w:tcW w:w="782" w:type="dxa"/>
            <w:tcBorders>
              <w:top w:val="single" w:sz="4" w:space="0" w:color="000000"/>
              <w:left w:val="single" w:sz="4" w:space="0" w:color="000000"/>
              <w:bottom w:val="single" w:sz="4" w:space="0" w:color="000000"/>
            </w:tcBorders>
          </w:tcPr>
          <w:p w14:paraId="50587898" w14:textId="77777777" w:rsidR="00565D66" w:rsidRDefault="009451FE">
            <w:pPr>
              <w:rPr>
                <w:sz w:val="22"/>
              </w:rPr>
            </w:pPr>
            <w:r>
              <w:rPr>
                <w:sz w:val="22"/>
              </w:rPr>
              <w:t>4</w:t>
            </w:r>
          </w:p>
        </w:tc>
        <w:tc>
          <w:tcPr>
            <w:tcW w:w="782" w:type="dxa"/>
            <w:tcBorders>
              <w:top w:val="single" w:sz="4" w:space="0" w:color="000000"/>
              <w:left w:val="single" w:sz="4" w:space="0" w:color="000000"/>
              <w:bottom w:val="single" w:sz="4" w:space="0" w:color="000000"/>
              <w:right w:val="single" w:sz="4" w:space="0" w:color="000000"/>
            </w:tcBorders>
          </w:tcPr>
          <w:p w14:paraId="6D173037" w14:textId="77777777" w:rsidR="00565D66" w:rsidRDefault="009451FE">
            <w:pPr>
              <w:rPr>
                <w:sz w:val="22"/>
              </w:rPr>
            </w:pPr>
            <w:r>
              <w:rPr>
                <w:sz w:val="22"/>
              </w:rPr>
              <w:t>4</w:t>
            </w:r>
          </w:p>
        </w:tc>
      </w:tr>
      <w:tr w:rsidR="00565D66" w14:paraId="5CA4B187" w14:textId="77777777">
        <w:trPr>
          <w:trHeight w:val="1199"/>
        </w:trPr>
        <w:tc>
          <w:tcPr>
            <w:tcW w:w="606" w:type="dxa"/>
            <w:tcBorders>
              <w:top w:val="single" w:sz="4" w:space="0" w:color="000000"/>
              <w:left w:val="single" w:sz="4" w:space="0" w:color="000000"/>
              <w:bottom w:val="single" w:sz="4" w:space="0" w:color="000000"/>
              <w:right w:val="single" w:sz="4" w:space="0" w:color="000000"/>
            </w:tcBorders>
            <w:vAlign w:val="center"/>
          </w:tcPr>
          <w:p w14:paraId="2AEC9D8E" w14:textId="77777777" w:rsidR="00565D66" w:rsidRDefault="009451FE">
            <w:pPr>
              <w:rPr>
                <w:sz w:val="24"/>
                <w:szCs w:val="24"/>
              </w:rPr>
            </w:pPr>
            <w:r>
              <w:rPr>
                <w:sz w:val="24"/>
                <w:szCs w:val="24"/>
              </w:rPr>
              <w:t>8</w:t>
            </w:r>
          </w:p>
        </w:tc>
        <w:tc>
          <w:tcPr>
            <w:tcW w:w="2724" w:type="dxa"/>
            <w:tcBorders>
              <w:top w:val="single" w:sz="4" w:space="0" w:color="000000"/>
              <w:left w:val="single" w:sz="4" w:space="0" w:color="000000"/>
              <w:bottom w:val="single" w:sz="4" w:space="0" w:color="000000"/>
              <w:right w:val="single" w:sz="4" w:space="0" w:color="000000"/>
            </w:tcBorders>
            <w:vAlign w:val="center"/>
          </w:tcPr>
          <w:p w14:paraId="526518F7" w14:textId="6C3A5489" w:rsidR="00565D66" w:rsidRDefault="009451FE">
            <w:r>
              <w:rPr>
                <w:sz w:val="22"/>
              </w:rPr>
              <w:t>Аккумуляторная батарея (тип 8)</w:t>
            </w:r>
            <w:r w:rsidR="005A3C3E">
              <w:rPr>
                <w:sz w:val="22"/>
              </w:rPr>
              <w:t xml:space="preserve"> </w:t>
            </w:r>
            <w:r>
              <w:rPr>
                <w:rStyle w:val="afa"/>
                <w:b w:val="0"/>
                <w:color w:val="333333"/>
                <w:sz w:val="24"/>
              </w:rPr>
              <w:t>ГОСТ Р 53165-2020</w:t>
            </w:r>
          </w:p>
        </w:tc>
        <w:tc>
          <w:tcPr>
            <w:tcW w:w="4260" w:type="dxa"/>
            <w:tcBorders>
              <w:top w:val="single" w:sz="4" w:space="0" w:color="000000"/>
              <w:left w:val="single" w:sz="4" w:space="0" w:color="000000"/>
              <w:bottom w:val="single" w:sz="4" w:space="0" w:color="000000"/>
              <w:right w:val="single" w:sz="4" w:space="0" w:color="000000"/>
            </w:tcBorders>
            <w:vAlign w:val="center"/>
          </w:tcPr>
          <w:p w14:paraId="0B7BA768" w14:textId="77777777" w:rsidR="00565D66" w:rsidRDefault="009451FE">
            <w:pPr>
              <w:spacing w:after="0"/>
              <w:rPr>
                <w:sz w:val="22"/>
              </w:rPr>
            </w:pPr>
            <w:r>
              <w:rPr>
                <w:sz w:val="22"/>
              </w:rPr>
              <w:t>Тип: стартерная</w:t>
            </w:r>
          </w:p>
          <w:p w14:paraId="21D1F4EF" w14:textId="77777777" w:rsidR="00565D66" w:rsidRDefault="009451FE">
            <w:pPr>
              <w:spacing w:after="0"/>
              <w:rPr>
                <w:sz w:val="22"/>
              </w:rPr>
            </w:pPr>
            <w:r>
              <w:rPr>
                <w:sz w:val="22"/>
              </w:rPr>
              <w:t>Полярность: обратная</w:t>
            </w:r>
          </w:p>
          <w:p w14:paraId="0EAE387D" w14:textId="77777777" w:rsidR="00565D66" w:rsidRDefault="009451FE">
            <w:pPr>
              <w:spacing w:after="0"/>
              <w:rPr>
                <w:sz w:val="22"/>
              </w:rPr>
            </w:pPr>
            <w:r>
              <w:rPr>
                <w:sz w:val="22"/>
              </w:rPr>
              <w:t>Тип клемм: стандартные</w:t>
            </w:r>
          </w:p>
          <w:p w14:paraId="4CB9C7B6" w14:textId="77777777" w:rsidR="00565D66" w:rsidRDefault="009451FE">
            <w:pPr>
              <w:spacing w:after="0"/>
              <w:rPr>
                <w:sz w:val="22"/>
              </w:rPr>
            </w:pPr>
            <w:r>
              <w:rPr>
                <w:sz w:val="22"/>
              </w:rPr>
              <w:t>Напряжение, В: 12</w:t>
            </w:r>
          </w:p>
          <w:p w14:paraId="0E2F62B8" w14:textId="77777777" w:rsidR="00565D66" w:rsidRDefault="009451FE">
            <w:pPr>
              <w:spacing w:after="0"/>
              <w:rPr>
                <w:sz w:val="22"/>
              </w:rPr>
            </w:pPr>
            <w:r>
              <w:rPr>
                <w:sz w:val="22"/>
              </w:rPr>
              <w:t>Емкость, Ач: 62</w:t>
            </w:r>
          </w:p>
        </w:tc>
        <w:tc>
          <w:tcPr>
            <w:tcW w:w="2610" w:type="dxa"/>
            <w:tcBorders>
              <w:top w:val="single" w:sz="4" w:space="0" w:color="000000"/>
              <w:left w:val="single" w:sz="4" w:space="0" w:color="000000"/>
              <w:bottom w:val="single" w:sz="4" w:space="0" w:color="000000"/>
              <w:right w:val="single" w:sz="4" w:space="0" w:color="000000"/>
            </w:tcBorders>
            <w:vAlign w:val="center"/>
          </w:tcPr>
          <w:p w14:paraId="3FDE701E" w14:textId="28491442" w:rsidR="00A64834" w:rsidRDefault="009451FE">
            <w:pPr>
              <w:rPr>
                <w:sz w:val="22"/>
              </w:rPr>
            </w:pPr>
            <w:r>
              <w:rPr>
                <w:sz w:val="22"/>
              </w:rPr>
              <w:t xml:space="preserve">Пусковой </w:t>
            </w:r>
            <w:r w:rsidR="005D6D4A">
              <w:rPr>
                <w:sz w:val="22"/>
              </w:rPr>
              <w:t>т</w:t>
            </w:r>
            <w:r>
              <w:rPr>
                <w:sz w:val="22"/>
              </w:rPr>
              <w:t xml:space="preserve">ок, А: </w:t>
            </w:r>
            <w:r w:rsidR="008A0F30">
              <w:rPr>
                <w:sz w:val="22"/>
              </w:rPr>
              <w:t>Н</w:t>
            </w:r>
            <w:r w:rsidR="00A64834" w:rsidRPr="00A64834">
              <w:rPr>
                <w:sz w:val="22"/>
              </w:rPr>
              <w:t>е менее 510 Не более 600</w:t>
            </w:r>
          </w:p>
          <w:p w14:paraId="2E8FE844" w14:textId="55B5F0A9" w:rsidR="00565D66" w:rsidRDefault="009451FE">
            <w:pPr>
              <w:rPr>
                <w:sz w:val="22"/>
              </w:rPr>
            </w:pPr>
            <w:r>
              <w:rPr>
                <w:sz w:val="22"/>
              </w:rPr>
              <w:t>Длина, мм: не более 245</w:t>
            </w:r>
          </w:p>
          <w:p w14:paraId="61CE4414" w14:textId="77777777" w:rsidR="00565D66" w:rsidRDefault="009451FE">
            <w:pPr>
              <w:rPr>
                <w:sz w:val="22"/>
              </w:rPr>
            </w:pPr>
            <w:r>
              <w:rPr>
                <w:sz w:val="22"/>
              </w:rPr>
              <w:t>Ширина, мм: не более 180</w:t>
            </w:r>
          </w:p>
          <w:p w14:paraId="4116A921" w14:textId="77777777" w:rsidR="00565D66" w:rsidRDefault="009451FE">
            <w:pPr>
              <w:rPr>
                <w:sz w:val="22"/>
              </w:rPr>
            </w:pPr>
            <w:r>
              <w:rPr>
                <w:sz w:val="22"/>
              </w:rPr>
              <w:lastRenderedPageBreak/>
              <w:t>Высота, мм: не более 195</w:t>
            </w:r>
          </w:p>
        </w:tc>
        <w:tc>
          <w:tcPr>
            <w:tcW w:w="1920" w:type="dxa"/>
            <w:tcBorders>
              <w:top w:val="single" w:sz="4" w:space="0" w:color="000000"/>
              <w:left w:val="single" w:sz="4" w:space="0" w:color="000000"/>
              <w:bottom w:val="single" w:sz="4" w:space="0" w:color="000000"/>
              <w:right w:val="single" w:sz="4" w:space="0" w:color="000000"/>
            </w:tcBorders>
          </w:tcPr>
          <w:p w14:paraId="1D63261D" w14:textId="77777777" w:rsidR="00565D66" w:rsidRDefault="009451FE">
            <w:pPr>
              <w:rPr>
                <w:bCs/>
                <w:sz w:val="22"/>
                <w:lang w:val="en-US"/>
              </w:rPr>
            </w:pPr>
            <w:r>
              <w:rPr>
                <w:bCs/>
                <w:sz w:val="22"/>
                <w:lang w:val="en-US"/>
              </w:rPr>
              <w:lastRenderedPageBreak/>
              <w:t>LADA Largus</w:t>
            </w:r>
          </w:p>
          <w:p w14:paraId="7FB9F92D" w14:textId="77777777" w:rsidR="00565D66" w:rsidRDefault="009451FE">
            <w:pPr>
              <w:rPr>
                <w:bCs/>
                <w:sz w:val="22"/>
                <w:lang w:val="en-US"/>
              </w:rPr>
            </w:pPr>
            <w:r>
              <w:rPr>
                <w:bCs/>
                <w:sz w:val="22"/>
              </w:rPr>
              <w:t>ВАЗ</w:t>
            </w:r>
            <w:r>
              <w:rPr>
                <w:bCs/>
                <w:sz w:val="22"/>
                <w:lang w:val="en-US"/>
              </w:rPr>
              <w:t xml:space="preserve"> 2114</w:t>
            </w:r>
          </w:p>
          <w:p w14:paraId="1C9940F7" w14:textId="77777777" w:rsidR="00565D66" w:rsidRDefault="009451FE">
            <w:pPr>
              <w:rPr>
                <w:bCs/>
                <w:sz w:val="22"/>
                <w:lang w:val="en-US"/>
              </w:rPr>
            </w:pPr>
            <w:r>
              <w:rPr>
                <w:bCs/>
                <w:sz w:val="22"/>
                <w:lang w:val="en-US"/>
              </w:rPr>
              <w:t>RENAULT Logan</w:t>
            </w:r>
          </w:p>
          <w:p w14:paraId="3E5E02E5" w14:textId="77777777" w:rsidR="00565D66" w:rsidRDefault="009451FE">
            <w:pPr>
              <w:rPr>
                <w:b/>
                <w:sz w:val="22"/>
                <w:highlight w:val="yellow"/>
                <w:lang w:val="en-US"/>
              </w:rPr>
            </w:pPr>
            <w:r>
              <w:rPr>
                <w:bCs/>
                <w:sz w:val="22"/>
                <w:lang w:val="en-US"/>
              </w:rPr>
              <w:t>SKODA Rapid</w:t>
            </w:r>
          </w:p>
        </w:tc>
        <w:tc>
          <w:tcPr>
            <w:tcW w:w="885" w:type="dxa"/>
            <w:tcBorders>
              <w:top w:val="single" w:sz="4" w:space="0" w:color="000000"/>
              <w:left w:val="single" w:sz="4" w:space="0" w:color="000000"/>
              <w:bottom w:val="single" w:sz="4" w:space="0" w:color="000000"/>
              <w:right w:val="single" w:sz="4" w:space="0" w:color="000000"/>
            </w:tcBorders>
          </w:tcPr>
          <w:p w14:paraId="37A1E9C0" w14:textId="77777777" w:rsidR="00565D66" w:rsidRDefault="009451FE">
            <w:pPr>
              <w:rPr>
                <w:sz w:val="22"/>
              </w:rPr>
            </w:pPr>
            <w:r>
              <w:rPr>
                <w:sz w:val="22"/>
              </w:rPr>
              <w:t>шт.</w:t>
            </w:r>
          </w:p>
        </w:tc>
        <w:tc>
          <w:tcPr>
            <w:tcW w:w="782" w:type="dxa"/>
            <w:tcBorders>
              <w:top w:val="single" w:sz="4" w:space="0" w:color="000000"/>
              <w:left w:val="single" w:sz="4" w:space="0" w:color="000000"/>
              <w:bottom w:val="single" w:sz="4" w:space="0" w:color="000000"/>
            </w:tcBorders>
          </w:tcPr>
          <w:p w14:paraId="59914D6E" w14:textId="77777777" w:rsidR="00565D66" w:rsidRDefault="009451FE">
            <w:pPr>
              <w:rPr>
                <w:sz w:val="22"/>
              </w:rPr>
            </w:pPr>
            <w:r>
              <w:rPr>
                <w:sz w:val="22"/>
              </w:rPr>
              <w:t>5</w:t>
            </w:r>
          </w:p>
        </w:tc>
        <w:tc>
          <w:tcPr>
            <w:tcW w:w="782" w:type="dxa"/>
            <w:tcBorders>
              <w:top w:val="single" w:sz="4" w:space="0" w:color="000000"/>
              <w:left w:val="single" w:sz="4" w:space="0" w:color="000000"/>
              <w:bottom w:val="single" w:sz="4" w:space="0" w:color="000000"/>
              <w:right w:val="single" w:sz="4" w:space="0" w:color="000000"/>
            </w:tcBorders>
          </w:tcPr>
          <w:p w14:paraId="36545745" w14:textId="77777777" w:rsidR="00565D66" w:rsidRDefault="009451FE">
            <w:pPr>
              <w:rPr>
                <w:sz w:val="22"/>
              </w:rPr>
            </w:pPr>
            <w:r>
              <w:rPr>
                <w:sz w:val="22"/>
              </w:rPr>
              <w:t>5</w:t>
            </w:r>
          </w:p>
        </w:tc>
      </w:tr>
      <w:tr w:rsidR="00565D66" w14:paraId="38F00923" w14:textId="77777777" w:rsidTr="009517CF">
        <w:trPr>
          <w:trHeight w:val="2129"/>
        </w:trPr>
        <w:tc>
          <w:tcPr>
            <w:tcW w:w="606" w:type="dxa"/>
            <w:tcBorders>
              <w:top w:val="single" w:sz="4" w:space="0" w:color="000000"/>
              <w:left w:val="single" w:sz="4" w:space="0" w:color="000000"/>
              <w:bottom w:val="single" w:sz="4" w:space="0" w:color="000000"/>
              <w:right w:val="single" w:sz="4" w:space="0" w:color="000000"/>
            </w:tcBorders>
            <w:vAlign w:val="center"/>
          </w:tcPr>
          <w:p w14:paraId="353B827A" w14:textId="77777777" w:rsidR="00565D66" w:rsidRDefault="009451FE">
            <w:pPr>
              <w:rPr>
                <w:sz w:val="24"/>
                <w:szCs w:val="24"/>
              </w:rPr>
            </w:pPr>
            <w:r>
              <w:rPr>
                <w:sz w:val="24"/>
                <w:szCs w:val="24"/>
              </w:rPr>
              <w:t>9</w:t>
            </w:r>
          </w:p>
        </w:tc>
        <w:tc>
          <w:tcPr>
            <w:tcW w:w="2724" w:type="dxa"/>
            <w:tcBorders>
              <w:top w:val="single" w:sz="4" w:space="0" w:color="000000"/>
              <w:left w:val="single" w:sz="4" w:space="0" w:color="000000"/>
              <w:bottom w:val="single" w:sz="4" w:space="0" w:color="000000"/>
              <w:right w:val="single" w:sz="4" w:space="0" w:color="000000"/>
            </w:tcBorders>
            <w:vAlign w:val="center"/>
          </w:tcPr>
          <w:p w14:paraId="47095484" w14:textId="33520298" w:rsidR="00565D66" w:rsidRDefault="009451FE">
            <w:r>
              <w:rPr>
                <w:sz w:val="22"/>
              </w:rPr>
              <w:t>Аккумуляторная батарея (тип 9)</w:t>
            </w:r>
            <w:r w:rsidR="005A3C3E">
              <w:rPr>
                <w:sz w:val="22"/>
              </w:rPr>
              <w:t xml:space="preserve"> </w:t>
            </w:r>
            <w:r>
              <w:rPr>
                <w:rStyle w:val="afa"/>
                <w:b w:val="0"/>
                <w:color w:val="333333"/>
                <w:sz w:val="24"/>
              </w:rPr>
              <w:t>ГОСТ 959-2002</w:t>
            </w:r>
          </w:p>
        </w:tc>
        <w:tc>
          <w:tcPr>
            <w:tcW w:w="4260" w:type="dxa"/>
            <w:tcBorders>
              <w:top w:val="single" w:sz="4" w:space="0" w:color="000000"/>
              <w:left w:val="single" w:sz="4" w:space="0" w:color="000000"/>
              <w:bottom w:val="single" w:sz="4" w:space="0" w:color="000000"/>
              <w:right w:val="single" w:sz="4" w:space="0" w:color="000000"/>
            </w:tcBorders>
            <w:vAlign w:val="center"/>
          </w:tcPr>
          <w:p w14:paraId="4BFC2FC2" w14:textId="77777777" w:rsidR="00565D66" w:rsidRDefault="009451FE">
            <w:pPr>
              <w:spacing w:after="0"/>
              <w:rPr>
                <w:sz w:val="22"/>
              </w:rPr>
            </w:pPr>
            <w:r>
              <w:rPr>
                <w:sz w:val="22"/>
              </w:rPr>
              <w:t>Тип: стартерная</w:t>
            </w:r>
          </w:p>
          <w:p w14:paraId="24C0FD38" w14:textId="77777777" w:rsidR="00565D66" w:rsidRDefault="009451FE">
            <w:pPr>
              <w:spacing w:after="0"/>
              <w:rPr>
                <w:sz w:val="22"/>
              </w:rPr>
            </w:pPr>
            <w:r>
              <w:rPr>
                <w:sz w:val="22"/>
              </w:rPr>
              <w:t>Полярность: обратная</w:t>
            </w:r>
          </w:p>
          <w:p w14:paraId="1ABF1BB9" w14:textId="77777777" w:rsidR="00565D66" w:rsidRDefault="009451FE">
            <w:pPr>
              <w:spacing w:after="0"/>
              <w:rPr>
                <w:sz w:val="22"/>
              </w:rPr>
            </w:pPr>
            <w:r>
              <w:rPr>
                <w:sz w:val="22"/>
              </w:rPr>
              <w:t>Тип клемм: стандартные</w:t>
            </w:r>
          </w:p>
          <w:p w14:paraId="30973B89" w14:textId="77777777" w:rsidR="00565D66" w:rsidRDefault="009451FE">
            <w:pPr>
              <w:spacing w:after="0"/>
              <w:rPr>
                <w:sz w:val="22"/>
              </w:rPr>
            </w:pPr>
            <w:r>
              <w:rPr>
                <w:sz w:val="22"/>
              </w:rPr>
              <w:t>Напряжение, В: 12</w:t>
            </w:r>
          </w:p>
          <w:p w14:paraId="34D3BA81" w14:textId="77777777" w:rsidR="00565D66" w:rsidRDefault="009451FE">
            <w:pPr>
              <w:spacing w:after="0"/>
              <w:rPr>
                <w:sz w:val="22"/>
              </w:rPr>
            </w:pPr>
            <w:r>
              <w:rPr>
                <w:sz w:val="22"/>
              </w:rPr>
              <w:t>Емкость, Ач: 75</w:t>
            </w:r>
          </w:p>
        </w:tc>
        <w:tc>
          <w:tcPr>
            <w:tcW w:w="2610" w:type="dxa"/>
            <w:tcBorders>
              <w:top w:val="single" w:sz="4" w:space="0" w:color="000000"/>
              <w:left w:val="single" w:sz="4" w:space="0" w:color="000000"/>
              <w:bottom w:val="single" w:sz="4" w:space="0" w:color="000000"/>
              <w:right w:val="single" w:sz="4" w:space="0" w:color="000000"/>
            </w:tcBorders>
            <w:vAlign w:val="center"/>
          </w:tcPr>
          <w:p w14:paraId="39A6C87F" w14:textId="629FAFD3" w:rsidR="00565D66" w:rsidRDefault="009451FE">
            <w:pPr>
              <w:rPr>
                <w:sz w:val="22"/>
              </w:rPr>
            </w:pPr>
            <w:r>
              <w:rPr>
                <w:sz w:val="22"/>
              </w:rPr>
              <w:t xml:space="preserve">Пусковой </w:t>
            </w:r>
            <w:r w:rsidR="005D6D4A">
              <w:rPr>
                <w:sz w:val="22"/>
              </w:rPr>
              <w:t>т</w:t>
            </w:r>
            <w:r>
              <w:rPr>
                <w:sz w:val="22"/>
              </w:rPr>
              <w:t xml:space="preserve">ок, А: </w:t>
            </w:r>
            <w:r w:rsidR="00A64834">
              <w:rPr>
                <w:sz w:val="22"/>
              </w:rPr>
              <w:t>Н</w:t>
            </w:r>
            <w:r>
              <w:rPr>
                <w:sz w:val="22"/>
              </w:rPr>
              <w:t>е менее</w:t>
            </w:r>
            <w:r w:rsidR="00A64834">
              <w:rPr>
                <w:sz w:val="22"/>
              </w:rPr>
              <w:t xml:space="preserve"> 630</w:t>
            </w:r>
            <w:r>
              <w:rPr>
                <w:sz w:val="22"/>
              </w:rPr>
              <w:t xml:space="preserve"> </w:t>
            </w:r>
            <w:r w:rsidR="00A64834">
              <w:rPr>
                <w:sz w:val="22"/>
              </w:rPr>
              <w:t>Н</w:t>
            </w:r>
            <w:r>
              <w:rPr>
                <w:sz w:val="22"/>
              </w:rPr>
              <w:t xml:space="preserve">е более </w:t>
            </w:r>
            <w:r w:rsidR="00A64834">
              <w:rPr>
                <w:sz w:val="22"/>
              </w:rPr>
              <w:t>720</w:t>
            </w:r>
          </w:p>
          <w:p w14:paraId="4E667D9D" w14:textId="77777777" w:rsidR="00565D66" w:rsidRDefault="009451FE">
            <w:pPr>
              <w:rPr>
                <w:sz w:val="22"/>
              </w:rPr>
            </w:pPr>
            <w:r>
              <w:rPr>
                <w:sz w:val="22"/>
              </w:rPr>
              <w:t>Длина, мм: не более 278</w:t>
            </w:r>
          </w:p>
          <w:p w14:paraId="4CEDC2D5" w14:textId="77777777" w:rsidR="00565D66" w:rsidRDefault="009451FE">
            <w:pPr>
              <w:rPr>
                <w:sz w:val="22"/>
              </w:rPr>
            </w:pPr>
            <w:r>
              <w:rPr>
                <w:sz w:val="22"/>
              </w:rPr>
              <w:t>Ширина, мм: не более 175</w:t>
            </w:r>
          </w:p>
          <w:p w14:paraId="4AD78C07" w14:textId="5F86BE23" w:rsidR="00565D66" w:rsidRDefault="009451FE" w:rsidP="009517CF">
            <w:pPr>
              <w:rPr>
                <w:sz w:val="22"/>
              </w:rPr>
            </w:pPr>
            <w:r>
              <w:rPr>
                <w:sz w:val="22"/>
              </w:rPr>
              <w:t>Высота, мм: не более 190</w:t>
            </w:r>
          </w:p>
        </w:tc>
        <w:tc>
          <w:tcPr>
            <w:tcW w:w="1920" w:type="dxa"/>
            <w:tcBorders>
              <w:top w:val="single" w:sz="4" w:space="0" w:color="000000"/>
              <w:left w:val="single" w:sz="4" w:space="0" w:color="000000"/>
              <w:bottom w:val="single" w:sz="4" w:space="0" w:color="000000"/>
              <w:right w:val="single" w:sz="4" w:space="0" w:color="000000"/>
            </w:tcBorders>
          </w:tcPr>
          <w:p w14:paraId="4A23B9EA" w14:textId="77777777" w:rsidR="00565D66" w:rsidRDefault="009451FE">
            <w:pPr>
              <w:rPr>
                <w:sz w:val="22"/>
                <w:lang w:val="en-US"/>
              </w:rPr>
            </w:pPr>
            <w:r>
              <w:rPr>
                <w:sz w:val="22"/>
                <w:lang w:val="en-US"/>
              </w:rPr>
              <w:t>FORD Transit</w:t>
            </w:r>
          </w:p>
          <w:p w14:paraId="57A029E3" w14:textId="77777777" w:rsidR="00565D66" w:rsidRDefault="009451FE">
            <w:pPr>
              <w:rPr>
                <w:sz w:val="22"/>
                <w:lang w:val="en-US"/>
              </w:rPr>
            </w:pPr>
            <w:r>
              <w:rPr>
                <w:sz w:val="22"/>
              </w:rPr>
              <w:t>ГАЗ</w:t>
            </w:r>
            <w:r>
              <w:rPr>
                <w:sz w:val="22"/>
                <w:lang w:val="en-US"/>
              </w:rPr>
              <w:t xml:space="preserve"> </w:t>
            </w:r>
            <w:r>
              <w:rPr>
                <w:sz w:val="22"/>
              </w:rPr>
              <w:t>С</w:t>
            </w:r>
            <w:r>
              <w:rPr>
                <w:sz w:val="22"/>
                <w:lang w:val="en-US"/>
              </w:rPr>
              <w:t>41R92</w:t>
            </w:r>
          </w:p>
          <w:p w14:paraId="3673C82D" w14:textId="77777777" w:rsidR="00565D66" w:rsidRDefault="009451FE">
            <w:pPr>
              <w:rPr>
                <w:color w:val="000000"/>
                <w:sz w:val="22"/>
                <w:lang w:val="en-US"/>
              </w:rPr>
            </w:pPr>
            <w:r>
              <w:rPr>
                <w:color w:val="000000"/>
                <w:sz w:val="22"/>
              </w:rPr>
              <w:t>УАЗ</w:t>
            </w:r>
            <w:r>
              <w:rPr>
                <w:color w:val="000000"/>
                <w:sz w:val="22"/>
                <w:lang w:val="en-US"/>
              </w:rPr>
              <w:t xml:space="preserve"> 3909</w:t>
            </w:r>
          </w:p>
          <w:p w14:paraId="12D3309B" w14:textId="77777777" w:rsidR="00565D66" w:rsidRDefault="00565D66">
            <w:pPr>
              <w:rPr>
                <w:b/>
                <w:sz w:val="22"/>
                <w:highlight w:val="yellow"/>
                <w:lang w:val="en-US"/>
              </w:rPr>
            </w:pPr>
          </w:p>
        </w:tc>
        <w:tc>
          <w:tcPr>
            <w:tcW w:w="885" w:type="dxa"/>
            <w:tcBorders>
              <w:top w:val="single" w:sz="4" w:space="0" w:color="000000"/>
              <w:left w:val="single" w:sz="4" w:space="0" w:color="000000"/>
              <w:bottom w:val="single" w:sz="4" w:space="0" w:color="000000"/>
              <w:right w:val="single" w:sz="4" w:space="0" w:color="000000"/>
            </w:tcBorders>
          </w:tcPr>
          <w:p w14:paraId="4AFC5E02" w14:textId="77777777" w:rsidR="00565D66" w:rsidRDefault="009451FE">
            <w:pPr>
              <w:rPr>
                <w:sz w:val="22"/>
              </w:rPr>
            </w:pPr>
            <w:r>
              <w:rPr>
                <w:sz w:val="22"/>
              </w:rPr>
              <w:t>шт.</w:t>
            </w:r>
          </w:p>
        </w:tc>
        <w:tc>
          <w:tcPr>
            <w:tcW w:w="782" w:type="dxa"/>
            <w:tcBorders>
              <w:top w:val="single" w:sz="4" w:space="0" w:color="000000"/>
              <w:left w:val="single" w:sz="4" w:space="0" w:color="000000"/>
              <w:bottom w:val="single" w:sz="4" w:space="0" w:color="000000"/>
            </w:tcBorders>
          </w:tcPr>
          <w:p w14:paraId="4EAF594E" w14:textId="77777777" w:rsidR="00565D66" w:rsidRDefault="009451FE">
            <w:pPr>
              <w:rPr>
                <w:sz w:val="22"/>
              </w:rPr>
            </w:pPr>
            <w:r>
              <w:rPr>
                <w:sz w:val="22"/>
              </w:rPr>
              <w:t>24</w:t>
            </w:r>
          </w:p>
        </w:tc>
        <w:tc>
          <w:tcPr>
            <w:tcW w:w="782" w:type="dxa"/>
            <w:tcBorders>
              <w:top w:val="single" w:sz="4" w:space="0" w:color="000000"/>
              <w:left w:val="single" w:sz="4" w:space="0" w:color="000000"/>
              <w:bottom w:val="single" w:sz="4" w:space="0" w:color="000000"/>
              <w:right w:val="single" w:sz="4" w:space="0" w:color="000000"/>
            </w:tcBorders>
          </w:tcPr>
          <w:p w14:paraId="3801D25D" w14:textId="77777777" w:rsidR="00565D66" w:rsidRDefault="009451FE">
            <w:pPr>
              <w:rPr>
                <w:sz w:val="22"/>
              </w:rPr>
            </w:pPr>
            <w:r>
              <w:rPr>
                <w:sz w:val="22"/>
              </w:rPr>
              <w:t>24</w:t>
            </w:r>
          </w:p>
        </w:tc>
      </w:tr>
      <w:tr w:rsidR="00565D66" w14:paraId="42F75DF0" w14:textId="77777777">
        <w:trPr>
          <w:trHeight w:val="1199"/>
        </w:trPr>
        <w:tc>
          <w:tcPr>
            <w:tcW w:w="606" w:type="dxa"/>
            <w:tcBorders>
              <w:top w:val="single" w:sz="4" w:space="0" w:color="000000"/>
              <w:left w:val="single" w:sz="4" w:space="0" w:color="000000"/>
              <w:bottom w:val="single" w:sz="4" w:space="0" w:color="000000"/>
              <w:right w:val="single" w:sz="4" w:space="0" w:color="000000"/>
            </w:tcBorders>
            <w:vAlign w:val="center"/>
          </w:tcPr>
          <w:p w14:paraId="6B9B44E6" w14:textId="77777777" w:rsidR="00565D66" w:rsidRDefault="009451FE">
            <w:pPr>
              <w:rPr>
                <w:sz w:val="24"/>
                <w:szCs w:val="24"/>
              </w:rPr>
            </w:pPr>
            <w:r>
              <w:rPr>
                <w:sz w:val="24"/>
                <w:szCs w:val="24"/>
              </w:rPr>
              <w:t>10</w:t>
            </w:r>
          </w:p>
        </w:tc>
        <w:tc>
          <w:tcPr>
            <w:tcW w:w="2724" w:type="dxa"/>
            <w:tcBorders>
              <w:top w:val="single" w:sz="4" w:space="0" w:color="000000"/>
              <w:left w:val="single" w:sz="4" w:space="0" w:color="000000"/>
              <w:bottom w:val="single" w:sz="4" w:space="0" w:color="000000"/>
              <w:right w:val="single" w:sz="4" w:space="0" w:color="000000"/>
            </w:tcBorders>
            <w:vAlign w:val="center"/>
          </w:tcPr>
          <w:p w14:paraId="3EAF2CCE" w14:textId="589A523E" w:rsidR="00565D66" w:rsidRDefault="009451FE">
            <w:r>
              <w:rPr>
                <w:sz w:val="22"/>
              </w:rPr>
              <w:t>Аккумуляторная батарея (тип 10)</w:t>
            </w:r>
            <w:r w:rsidR="005A3C3E">
              <w:rPr>
                <w:sz w:val="22"/>
              </w:rPr>
              <w:t xml:space="preserve"> </w:t>
            </w:r>
            <w:r>
              <w:rPr>
                <w:rStyle w:val="afa"/>
                <w:b w:val="0"/>
                <w:color w:val="333333"/>
                <w:sz w:val="24"/>
              </w:rPr>
              <w:t>ГОСТ 959-2002</w:t>
            </w:r>
          </w:p>
        </w:tc>
        <w:tc>
          <w:tcPr>
            <w:tcW w:w="4260" w:type="dxa"/>
            <w:tcBorders>
              <w:top w:val="single" w:sz="4" w:space="0" w:color="000000"/>
              <w:left w:val="single" w:sz="4" w:space="0" w:color="000000"/>
              <w:bottom w:val="single" w:sz="4" w:space="0" w:color="000000"/>
              <w:right w:val="single" w:sz="4" w:space="0" w:color="000000"/>
            </w:tcBorders>
            <w:vAlign w:val="center"/>
          </w:tcPr>
          <w:p w14:paraId="6156C169" w14:textId="77777777" w:rsidR="00565D66" w:rsidRDefault="009451FE">
            <w:pPr>
              <w:spacing w:after="0"/>
              <w:rPr>
                <w:sz w:val="22"/>
              </w:rPr>
            </w:pPr>
            <w:r>
              <w:rPr>
                <w:sz w:val="22"/>
              </w:rPr>
              <w:t>Тип: стартерная</w:t>
            </w:r>
          </w:p>
          <w:p w14:paraId="5846CC88" w14:textId="77777777" w:rsidR="00565D66" w:rsidRDefault="009451FE">
            <w:pPr>
              <w:spacing w:after="0"/>
              <w:rPr>
                <w:sz w:val="22"/>
              </w:rPr>
            </w:pPr>
            <w:r>
              <w:rPr>
                <w:sz w:val="22"/>
              </w:rPr>
              <w:t>Полярность: прямая</w:t>
            </w:r>
          </w:p>
          <w:p w14:paraId="2F21731F" w14:textId="77777777" w:rsidR="00565D66" w:rsidRDefault="009451FE">
            <w:pPr>
              <w:spacing w:after="0"/>
              <w:rPr>
                <w:sz w:val="22"/>
              </w:rPr>
            </w:pPr>
            <w:r>
              <w:rPr>
                <w:sz w:val="22"/>
              </w:rPr>
              <w:t>Тип клемм: стандартные</w:t>
            </w:r>
          </w:p>
          <w:p w14:paraId="314A2D73" w14:textId="77777777" w:rsidR="00565D66" w:rsidRDefault="009451FE">
            <w:pPr>
              <w:spacing w:after="0"/>
              <w:rPr>
                <w:sz w:val="22"/>
              </w:rPr>
            </w:pPr>
            <w:r>
              <w:rPr>
                <w:sz w:val="22"/>
              </w:rPr>
              <w:t>Напряжение, В: 12</w:t>
            </w:r>
          </w:p>
          <w:p w14:paraId="05BE6FAB" w14:textId="77777777" w:rsidR="00565D66" w:rsidRDefault="009451FE">
            <w:pPr>
              <w:spacing w:after="0"/>
              <w:rPr>
                <w:sz w:val="22"/>
              </w:rPr>
            </w:pPr>
            <w:r>
              <w:rPr>
                <w:sz w:val="22"/>
              </w:rPr>
              <w:t>Емкость, Ач: 75</w:t>
            </w:r>
          </w:p>
        </w:tc>
        <w:tc>
          <w:tcPr>
            <w:tcW w:w="2610" w:type="dxa"/>
            <w:tcBorders>
              <w:top w:val="single" w:sz="4" w:space="0" w:color="000000"/>
              <w:left w:val="single" w:sz="4" w:space="0" w:color="000000"/>
              <w:bottom w:val="single" w:sz="4" w:space="0" w:color="000000"/>
              <w:right w:val="single" w:sz="4" w:space="0" w:color="000000"/>
            </w:tcBorders>
            <w:vAlign w:val="center"/>
          </w:tcPr>
          <w:p w14:paraId="099A40FD" w14:textId="680ED781" w:rsidR="00A64834" w:rsidRDefault="009451FE" w:rsidP="00A64834">
            <w:pPr>
              <w:rPr>
                <w:sz w:val="22"/>
              </w:rPr>
            </w:pPr>
            <w:r>
              <w:rPr>
                <w:sz w:val="22"/>
              </w:rPr>
              <w:t xml:space="preserve">Пусковой </w:t>
            </w:r>
            <w:r w:rsidR="005D6D4A">
              <w:rPr>
                <w:sz w:val="22"/>
              </w:rPr>
              <w:t>т</w:t>
            </w:r>
            <w:r>
              <w:rPr>
                <w:sz w:val="22"/>
              </w:rPr>
              <w:t>ок, А</w:t>
            </w:r>
            <w:r w:rsidR="008A0F30">
              <w:rPr>
                <w:rStyle w:val="a9"/>
              </w:rPr>
              <w:t xml:space="preserve">: </w:t>
            </w:r>
            <w:r w:rsidR="008A0F30">
              <w:rPr>
                <w:rStyle w:val="a9"/>
                <w:sz w:val="22"/>
                <w:szCs w:val="22"/>
              </w:rPr>
              <w:t>Н</w:t>
            </w:r>
            <w:r w:rsidR="00A64834">
              <w:rPr>
                <w:sz w:val="22"/>
              </w:rPr>
              <w:t>е менее 630 Не более 720</w:t>
            </w:r>
          </w:p>
          <w:p w14:paraId="15BFD767" w14:textId="7DBBD225" w:rsidR="00565D66" w:rsidRDefault="009451FE">
            <w:pPr>
              <w:rPr>
                <w:sz w:val="22"/>
              </w:rPr>
            </w:pPr>
            <w:r>
              <w:rPr>
                <w:sz w:val="22"/>
              </w:rPr>
              <w:t>Длина, мм: не более 278</w:t>
            </w:r>
          </w:p>
          <w:p w14:paraId="7BB73799" w14:textId="77777777" w:rsidR="00565D66" w:rsidRDefault="009451FE">
            <w:pPr>
              <w:rPr>
                <w:sz w:val="22"/>
              </w:rPr>
            </w:pPr>
            <w:r>
              <w:rPr>
                <w:sz w:val="22"/>
              </w:rPr>
              <w:t>Ширина, мм: не более 175</w:t>
            </w:r>
          </w:p>
          <w:p w14:paraId="39267802" w14:textId="413D1621" w:rsidR="00565D66" w:rsidRDefault="009451FE" w:rsidP="009517CF">
            <w:pPr>
              <w:rPr>
                <w:sz w:val="22"/>
              </w:rPr>
            </w:pPr>
            <w:r>
              <w:rPr>
                <w:sz w:val="22"/>
              </w:rPr>
              <w:t>Высота, мм: не более 190</w:t>
            </w:r>
          </w:p>
        </w:tc>
        <w:tc>
          <w:tcPr>
            <w:tcW w:w="1920" w:type="dxa"/>
            <w:tcBorders>
              <w:top w:val="single" w:sz="4" w:space="0" w:color="000000"/>
              <w:left w:val="single" w:sz="4" w:space="0" w:color="000000"/>
              <w:bottom w:val="single" w:sz="4" w:space="0" w:color="000000"/>
              <w:right w:val="single" w:sz="4" w:space="0" w:color="000000"/>
            </w:tcBorders>
          </w:tcPr>
          <w:p w14:paraId="13D6C7C9" w14:textId="77777777" w:rsidR="00565D66" w:rsidRDefault="009451FE">
            <w:pPr>
              <w:rPr>
                <w:sz w:val="22"/>
                <w:lang w:val="en-US"/>
              </w:rPr>
            </w:pPr>
            <w:r>
              <w:rPr>
                <w:sz w:val="22"/>
                <w:lang w:val="en-US"/>
              </w:rPr>
              <w:t>FORD Transit</w:t>
            </w:r>
          </w:p>
          <w:p w14:paraId="31BB2271" w14:textId="77777777" w:rsidR="00565D66" w:rsidRDefault="009451FE">
            <w:pPr>
              <w:rPr>
                <w:sz w:val="22"/>
                <w:lang w:val="en-US"/>
              </w:rPr>
            </w:pPr>
            <w:r>
              <w:rPr>
                <w:sz w:val="22"/>
              </w:rPr>
              <w:t>ГАЗ</w:t>
            </w:r>
            <w:r>
              <w:rPr>
                <w:sz w:val="22"/>
                <w:lang w:val="en-US"/>
              </w:rPr>
              <w:t xml:space="preserve"> </w:t>
            </w:r>
            <w:r>
              <w:rPr>
                <w:sz w:val="22"/>
              </w:rPr>
              <w:t>С</w:t>
            </w:r>
            <w:r>
              <w:rPr>
                <w:sz w:val="22"/>
                <w:lang w:val="en-US"/>
              </w:rPr>
              <w:t>41R92</w:t>
            </w:r>
          </w:p>
          <w:p w14:paraId="73251A45" w14:textId="77777777" w:rsidR="00565D66" w:rsidRDefault="009451FE">
            <w:pPr>
              <w:rPr>
                <w:color w:val="000000"/>
                <w:sz w:val="22"/>
                <w:lang w:val="en-US"/>
              </w:rPr>
            </w:pPr>
            <w:r>
              <w:rPr>
                <w:color w:val="000000"/>
                <w:sz w:val="22"/>
              </w:rPr>
              <w:t>УАЗ</w:t>
            </w:r>
            <w:r>
              <w:rPr>
                <w:color w:val="000000"/>
                <w:sz w:val="22"/>
                <w:lang w:val="en-US"/>
              </w:rPr>
              <w:t xml:space="preserve"> 3909</w:t>
            </w:r>
          </w:p>
          <w:p w14:paraId="716DC55F" w14:textId="77777777" w:rsidR="00565D66" w:rsidRDefault="00565D66">
            <w:pPr>
              <w:rPr>
                <w:sz w:val="22"/>
                <w:highlight w:val="yellow"/>
                <w:lang w:val="en-US"/>
              </w:rPr>
            </w:pPr>
          </w:p>
        </w:tc>
        <w:tc>
          <w:tcPr>
            <w:tcW w:w="885" w:type="dxa"/>
            <w:tcBorders>
              <w:top w:val="single" w:sz="4" w:space="0" w:color="000000"/>
              <w:left w:val="single" w:sz="4" w:space="0" w:color="000000"/>
              <w:bottom w:val="single" w:sz="4" w:space="0" w:color="000000"/>
              <w:right w:val="single" w:sz="4" w:space="0" w:color="000000"/>
            </w:tcBorders>
          </w:tcPr>
          <w:p w14:paraId="1B39B48A" w14:textId="77777777" w:rsidR="00565D66" w:rsidRDefault="009451FE">
            <w:pPr>
              <w:rPr>
                <w:sz w:val="22"/>
              </w:rPr>
            </w:pPr>
            <w:r>
              <w:rPr>
                <w:sz w:val="22"/>
              </w:rPr>
              <w:t>шт.</w:t>
            </w:r>
          </w:p>
        </w:tc>
        <w:tc>
          <w:tcPr>
            <w:tcW w:w="782" w:type="dxa"/>
            <w:tcBorders>
              <w:top w:val="single" w:sz="4" w:space="0" w:color="000000"/>
              <w:left w:val="single" w:sz="4" w:space="0" w:color="000000"/>
              <w:bottom w:val="single" w:sz="4" w:space="0" w:color="000000"/>
            </w:tcBorders>
          </w:tcPr>
          <w:p w14:paraId="0FCFE2AF" w14:textId="77777777" w:rsidR="00565D66" w:rsidRDefault="009451FE">
            <w:pPr>
              <w:rPr>
                <w:sz w:val="22"/>
              </w:rPr>
            </w:pPr>
            <w:r>
              <w:rPr>
                <w:sz w:val="22"/>
              </w:rPr>
              <w:t>12</w:t>
            </w:r>
          </w:p>
        </w:tc>
        <w:tc>
          <w:tcPr>
            <w:tcW w:w="782" w:type="dxa"/>
            <w:tcBorders>
              <w:top w:val="single" w:sz="4" w:space="0" w:color="000000"/>
              <w:left w:val="single" w:sz="4" w:space="0" w:color="000000"/>
              <w:bottom w:val="single" w:sz="4" w:space="0" w:color="000000"/>
              <w:right w:val="single" w:sz="4" w:space="0" w:color="000000"/>
            </w:tcBorders>
          </w:tcPr>
          <w:p w14:paraId="3538112B" w14:textId="77777777" w:rsidR="00565D66" w:rsidRDefault="009451FE">
            <w:pPr>
              <w:rPr>
                <w:sz w:val="22"/>
              </w:rPr>
            </w:pPr>
            <w:r>
              <w:rPr>
                <w:sz w:val="22"/>
              </w:rPr>
              <w:t>12</w:t>
            </w:r>
          </w:p>
        </w:tc>
      </w:tr>
      <w:tr w:rsidR="00565D66" w14:paraId="2990B04A" w14:textId="77777777">
        <w:trPr>
          <w:trHeight w:val="1199"/>
        </w:trPr>
        <w:tc>
          <w:tcPr>
            <w:tcW w:w="606" w:type="dxa"/>
            <w:tcBorders>
              <w:top w:val="single" w:sz="4" w:space="0" w:color="000000"/>
              <w:left w:val="single" w:sz="4" w:space="0" w:color="000000"/>
              <w:bottom w:val="single" w:sz="4" w:space="0" w:color="000000"/>
              <w:right w:val="single" w:sz="4" w:space="0" w:color="000000"/>
            </w:tcBorders>
            <w:vAlign w:val="center"/>
          </w:tcPr>
          <w:p w14:paraId="26DB8652" w14:textId="77777777" w:rsidR="00565D66" w:rsidRDefault="009451FE">
            <w:pPr>
              <w:rPr>
                <w:sz w:val="24"/>
                <w:szCs w:val="24"/>
              </w:rPr>
            </w:pPr>
            <w:r>
              <w:rPr>
                <w:sz w:val="24"/>
                <w:szCs w:val="24"/>
              </w:rPr>
              <w:t>11</w:t>
            </w:r>
          </w:p>
        </w:tc>
        <w:tc>
          <w:tcPr>
            <w:tcW w:w="2724" w:type="dxa"/>
            <w:tcBorders>
              <w:top w:val="single" w:sz="4" w:space="0" w:color="000000"/>
              <w:left w:val="single" w:sz="4" w:space="0" w:color="000000"/>
              <w:bottom w:val="single" w:sz="4" w:space="0" w:color="000000"/>
              <w:right w:val="single" w:sz="4" w:space="0" w:color="000000"/>
            </w:tcBorders>
            <w:vAlign w:val="center"/>
          </w:tcPr>
          <w:p w14:paraId="4EBCD23A" w14:textId="4FF3D760" w:rsidR="00565D66" w:rsidRDefault="009451FE">
            <w:r>
              <w:rPr>
                <w:sz w:val="22"/>
              </w:rPr>
              <w:t>Аккумуляторная батарея (тип 11)</w:t>
            </w:r>
            <w:r w:rsidR="005A3C3E">
              <w:rPr>
                <w:sz w:val="22"/>
              </w:rPr>
              <w:t xml:space="preserve"> </w:t>
            </w:r>
            <w:r>
              <w:rPr>
                <w:rStyle w:val="afa"/>
                <w:b w:val="0"/>
                <w:color w:val="333333"/>
                <w:sz w:val="24"/>
              </w:rPr>
              <w:t>ГОСТ Р 53165-2008</w:t>
            </w:r>
          </w:p>
        </w:tc>
        <w:tc>
          <w:tcPr>
            <w:tcW w:w="4260" w:type="dxa"/>
            <w:tcBorders>
              <w:top w:val="single" w:sz="4" w:space="0" w:color="000000"/>
              <w:left w:val="single" w:sz="4" w:space="0" w:color="000000"/>
              <w:bottom w:val="single" w:sz="4" w:space="0" w:color="000000"/>
              <w:right w:val="single" w:sz="4" w:space="0" w:color="000000"/>
            </w:tcBorders>
            <w:vAlign w:val="center"/>
          </w:tcPr>
          <w:p w14:paraId="3CD9DE20" w14:textId="77777777" w:rsidR="00565D66" w:rsidRDefault="009451FE">
            <w:pPr>
              <w:spacing w:after="0"/>
              <w:rPr>
                <w:sz w:val="22"/>
              </w:rPr>
            </w:pPr>
            <w:r>
              <w:rPr>
                <w:sz w:val="22"/>
              </w:rPr>
              <w:t>Тип: стартерная</w:t>
            </w:r>
          </w:p>
          <w:p w14:paraId="0D2B506A" w14:textId="77777777" w:rsidR="00565D66" w:rsidRDefault="009451FE">
            <w:pPr>
              <w:spacing w:after="0"/>
              <w:rPr>
                <w:sz w:val="22"/>
              </w:rPr>
            </w:pPr>
            <w:r>
              <w:rPr>
                <w:sz w:val="22"/>
              </w:rPr>
              <w:t>Полярность: обратная</w:t>
            </w:r>
          </w:p>
          <w:p w14:paraId="51B89D5E" w14:textId="0B603DAE" w:rsidR="00565D66" w:rsidRDefault="009451FE">
            <w:pPr>
              <w:spacing w:after="0"/>
              <w:rPr>
                <w:sz w:val="22"/>
              </w:rPr>
            </w:pPr>
            <w:r>
              <w:rPr>
                <w:sz w:val="22"/>
              </w:rPr>
              <w:t>Тип клемм: стандартн</w:t>
            </w:r>
            <w:r w:rsidR="005D6D4A">
              <w:rPr>
                <w:sz w:val="22"/>
              </w:rPr>
              <w:t>ые</w:t>
            </w:r>
          </w:p>
          <w:p w14:paraId="3279F518" w14:textId="77777777" w:rsidR="00565D66" w:rsidRDefault="009451FE">
            <w:pPr>
              <w:spacing w:after="0"/>
              <w:rPr>
                <w:sz w:val="22"/>
              </w:rPr>
            </w:pPr>
            <w:r>
              <w:rPr>
                <w:sz w:val="22"/>
              </w:rPr>
              <w:t>Напряжение, В: 12</w:t>
            </w:r>
          </w:p>
          <w:p w14:paraId="0BBC5A4F" w14:textId="1F546265" w:rsidR="00565D66" w:rsidRDefault="00CE1CFE">
            <w:pPr>
              <w:spacing w:after="0"/>
              <w:rPr>
                <w:sz w:val="22"/>
              </w:rPr>
            </w:pPr>
            <w:r>
              <w:rPr>
                <w:sz w:val="22"/>
              </w:rPr>
              <w:t>Ё</w:t>
            </w:r>
            <w:r w:rsidR="009451FE">
              <w:rPr>
                <w:sz w:val="22"/>
              </w:rPr>
              <w:t>мкость, Ач: 90</w:t>
            </w:r>
          </w:p>
        </w:tc>
        <w:tc>
          <w:tcPr>
            <w:tcW w:w="2610" w:type="dxa"/>
            <w:tcBorders>
              <w:top w:val="single" w:sz="4" w:space="0" w:color="000000"/>
              <w:left w:val="single" w:sz="4" w:space="0" w:color="000000"/>
              <w:bottom w:val="single" w:sz="4" w:space="0" w:color="000000"/>
              <w:right w:val="single" w:sz="4" w:space="0" w:color="000000"/>
            </w:tcBorders>
          </w:tcPr>
          <w:p w14:paraId="53E15234" w14:textId="648A0951" w:rsidR="00565D66" w:rsidRDefault="009451FE">
            <w:pPr>
              <w:rPr>
                <w:sz w:val="22"/>
              </w:rPr>
            </w:pPr>
            <w:r>
              <w:rPr>
                <w:sz w:val="22"/>
              </w:rPr>
              <w:t xml:space="preserve">Пусковой </w:t>
            </w:r>
            <w:r w:rsidR="005D6D4A">
              <w:rPr>
                <w:sz w:val="22"/>
              </w:rPr>
              <w:t>т</w:t>
            </w:r>
            <w:r>
              <w:rPr>
                <w:sz w:val="22"/>
              </w:rPr>
              <w:t xml:space="preserve">ок, А: </w:t>
            </w:r>
            <w:r w:rsidR="00A64834">
              <w:rPr>
                <w:sz w:val="22"/>
              </w:rPr>
              <w:t>Н</w:t>
            </w:r>
            <w:r>
              <w:rPr>
                <w:sz w:val="22"/>
              </w:rPr>
              <w:t xml:space="preserve">е менее </w:t>
            </w:r>
            <w:r w:rsidR="00A64834">
              <w:rPr>
                <w:sz w:val="22"/>
              </w:rPr>
              <w:t>720 Н</w:t>
            </w:r>
            <w:r>
              <w:rPr>
                <w:sz w:val="22"/>
              </w:rPr>
              <w:t xml:space="preserve">е более </w:t>
            </w:r>
            <w:r w:rsidR="00A64834">
              <w:rPr>
                <w:sz w:val="22"/>
              </w:rPr>
              <w:t>830</w:t>
            </w:r>
          </w:p>
          <w:p w14:paraId="061B7600" w14:textId="77777777" w:rsidR="00565D66" w:rsidRDefault="009451FE">
            <w:pPr>
              <w:rPr>
                <w:sz w:val="22"/>
              </w:rPr>
            </w:pPr>
            <w:r>
              <w:rPr>
                <w:sz w:val="22"/>
              </w:rPr>
              <w:t>Длина, мм: не более 353</w:t>
            </w:r>
          </w:p>
          <w:p w14:paraId="668AA10F" w14:textId="77777777" w:rsidR="00565D66" w:rsidRDefault="009451FE">
            <w:pPr>
              <w:rPr>
                <w:sz w:val="22"/>
              </w:rPr>
            </w:pPr>
            <w:r>
              <w:rPr>
                <w:sz w:val="22"/>
              </w:rPr>
              <w:t>Ширина, мм: не более 175</w:t>
            </w:r>
          </w:p>
          <w:p w14:paraId="2B43E0EC" w14:textId="4F392FDD" w:rsidR="00565D66" w:rsidRDefault="009451FE" w:rsidP="009517CF">
            <w:pPr>
              <w:rPr>
                <w:sz w:val="22"/>
              </w:rPr>
            </w:pPr>
            <w:r>
              <w:rPr>
                <w:sz w:val="22"/>
              </w:rPr>
              <w:t>Высота, мм: не более 190</w:t>
            </w:r>
          </w:p>
        </w:tc>
        <w:tc>
          <w:tcPr>
            <w:tcW w:w="1920" w:type="dxa"/>
            <w:tcBorders>
              <w:top w:val="single" w:sz="4" w:space="0" w:color="000000"/>
              <w:left w:val="single" w:sz="4" w:space="0" w:color="000000"/>
              <w:bottom w:val="single" w:sz="4" w:space="0" w:color="000000"/>
              <w:right w:val="single" w:sz="4" w:space="0" w:color="000000"/>
            </w:tcBorders>
          </w:tcPr>
          <w:p w14:paraId="66188D3B" w14:textId="77777777" w:rsidR="00565D66" w:rsidRDefault="009451FE">
            <w:pPr>
              <w:rPr>
                <w:color w:val="000000"/>
                <w:sz w:val="22"/>
              </w:rPr>
            </w:pPr>
            <w:r>
              <w:rPr>
                <w:color w:val="000000"/>
                <w:sz w:val="22"/>
              </w:rPr>
              <w:t>ГАЗ САЗ 3507</w:t>
            </w:r>
          </w:p>
          <w:p w14:paraId="56EF05EC" w14:textId="77777777" w:rsidR="00565D66" w:rsidRDefault="00565D66">
            <w:pPr>
              <w:rPr>
                <w:rFonts w:ascii="Calibri" w:hAnsi="Calibri" w:cs="Calibri"/>
                <w:color w:val="000000"/>
                <w:sz w:val="22"/>
              </w:rPr>
            </w:pPr>
          </w:p>
          <w:p w14:paraId="2AC30162" w14:textId="77777777" w:rsidR="00565D66" w:rsidRDefault="00565D66">
            <w:pPr>
              <w:rPr>
                <w:sz w:val="22"/>
                <w:highlight w:val="yellow"/>
                <w:lang w:val="en-US"/>
              </w:rPr>
            </w:pPr>
          </w:p>
        </w:tc>
        <w:tc>
          <w:tcPr>
            <w:tcW w:w="885" w:type="dxa"/>
            <w:tcBorders>
              <w:top w:val="single" w:sz="4" w:space="0" w:color="000000"/>
              <w:left w:val="single" w:sz="4" w:space="0" w:color="000000"/>
              <w:bottom w:val="single" w:sz="4" w:space="0" w:color="000000"/>
              <w:right w:val="single" w:sz="4" w:space="0" w:color="000000"/>
            </w:tcBorders>
          </w:tcPr>
          <w:p w14:paraId="1618CD7E" w14:textId="77777777" w:rsidR="00565D66" w:rsidRDefault="009451FE">
            <w:pPr>
              <w:rPr>
                <w:sz w:val="22"/>
              </w:rPr>
            </w:pPr>
            <w:r>
              <w:rPr>
                <w:sz w:val="22"/>
              </w:rPr>
              <w:t>шт.</w:t>
            </w:r>
          </w:p>
        </w:tc>
        <w:tc>
          <w:tcPr>
            <w:tcW w:w="782" w:type="dxa"/>
            <w:tcBorders>
              <w:top w:val="single" w:sz="4" w:space="0" w:color="000000"/>
              <w:left w:val="single" w:sz="4" w:space="0" w:color="000000"/>
              <w:bottom w:val="single" w:sz="4" w:space="0" w:color="000000"/>
            </w:tcBorders>
          </w:tcPr>
          <w:p w14:paraId="509019CA" w14:textId="77777777" w:rsidR="00565D66" w:rsidRDefault="009451FE">
            <w:pPr>
              <w:rPr>
                <w:sz w:val="22"/>
              </w:rPr>
            </w:pPr>
            <w:r>
              <w:rPr>
                <w:sz w:val="22"/>
              </w:rPr>
              <w:t>2</w:t>
            </w:r>
          </w:p>
        </w:tc>
        <w:tc>
          <w:tcPr>
            <w:tcW w:w="782" w:type="dxa"/>
            <w:tcBorders>
              <w:top w:val="single" w:sz="4" w:space="0" w:color="000000"/>
              <w:left w:val="single" w:sz="4" w:space="0" w:color="000000"/>
              <w:bottom w:val="single" w:sz="4" w:space="0" w:color="000000"/>
              <w:right w:val="single" w:sz="4" w:space="0" w:color="000000"/>
            </w:tcBorders>
          </w:tcPr>
          <w:p w14:paraId="433A2B01" w14:textId="77777777" w:rsidR="00565D66" w:rsidRDefault="009451FE">
            <w:pPr>
              <w:rPr>
                <w:sz w:val="22"/>
              </w:rPr>
            </w:pPr>
            <w:r>
              <w:rPr>
                <w:sz w:val="22"/>
              </w:rPr>
              <w:t>2</w:t>
            </w:r>
          </w:p>
        </w:tc>
      </w:tr>
    </w:tbl>
    <w:p w14:paraId="02CFFCF8" w14:textId="77777777" w:rsidR="00565D66" w:rsidRDefault="00565D66">
      <w:pPr>
        <w:rPr>
          <w:rFonts w:eastAsia="Times New Roman" w:cs="Times New Roman"/>
          <w:szCs w:val="28"/>
          <w:lang w:eastAsia="ru-RU"/>
        </w:rPr>
      </w:pPr>
    </w:p>
    <w:p w14:paraId="00287064" w14:textId="77777777" w:rsidR="00565D66" w:rsidRDefault="009451FE">
      <w:pPr>
        <w:tabs>
          <w:tab w:val="left" w:pos="765"/>
        </w:tabs>
        <w:rPr>
          <w:rFonts w:eastAsia="Times New Roman" w:cs="Times New Roman"/>
          <w:iCs/>
          <w:color w:val="000000"/>
          <w:sz w:val="20"/>
          <w:szCs w:val="20"/>
          <w:lang w:eastAsia="ru-RU"/>
        </w:rPr>
      </w:pPr>
      <w:r>
        <w:rPr>
          <w:rFonts w:eastAsia="Times New Roman" w:cs="Times New Roman"/>
          <w:szCs w:val="28"/>
          <w:lang w:eastAsia="ru-RU"/>
        </w:rPr>
        <w:tab/>
      </w:r>
    </w:p>
    <w:sectPr w:rsidR="00565D66" w:rsidSect="005A3C3E">
      <w:headerReference w:type="default" r:id="rId11"/>
      <w:headerReference w:type="first" r:id="rId12"/>
      <w:pgSz w:w="16838" w:h="11906" w:orient="landscape"/>
      <w:pgMar w:top="1701" w:right="1134" w:bottom="851" w:left="1134" w:header="709" w:footer="0" w:gutter="0"/>
      <w:cols w:space="720"/>
      <w:formProt w:val="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E29C45" w14:textId="77777777" w:rsidR="00EB2443" w:rsidRDefault="00EB2443">
      <w:pPr>
        <w:spacing w:after="0" w:line="240" w:lineRule="auto"/>
      </w:pPr>
      <w:r>
        <w:separator/>
      </w:r>
    </w:p>
  </w:endnote>
  <w:endnote w:type="continuationSeparator" w:id="0">
    <w:p w14:paraId="1A89C551" w14:textId="77777777" w:rsidR="00EB2443" w:rsidRDefault="00EB24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Noto Sans">
    <w:altName w:val="Times New Roman"/>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4E92A8" w14:textId="77777777" w:rsidR="00EB2443" w:rsidRDefault="00EB2443">
      <w:pPr>
        <w:spacing w:after="0" w:line="240" w:lineRule="auto"/>
      </w:pPr>
      <w:r>
        <w:separator/>
      </w:r>
    </w:p>
  </w:footnote>
  <w:footnote w:type="continuationSeparator" w:id="0">
    <w:p w14:paraId="4142AB51" w14:textId="77777777" w:rsidR="00EB2443" w:rsidRDefault="00EB24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0120F7" w14:textId="77777777" w:rsidR="00565D66" w:rsidRDefault="00565D66">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DBDD69" w14:textId="5752C241" w:rsidR="00565D66" w:rsidRDefault="009451FE">
    <w:pPr>
      <w:pStyle w:val="a4"/>
      <w:jc w:val="center"/>
    </w:pPr>
    <w:r>
      <w:fldChar w:fldCharType="begin"/>
    </w:r>
    <w:r>
      <w:instrText xml:space="preserve"> PAGE </w:instrText>
    </w:r>
    <w:r>
      <w:fldChar w:fldCharType="separate"/>
    </w:r>
    <w:r w:rsidR="00780457">
      <w:rPr>
        <w:noProof/>
      </w:rPr>
      <w:t>1</w:t>
    </w:r>
    <w:r>
      <w:fldChar w:fldCharType="end"/>
    </w:r>
  </w:p>
  <w:p w14:paraId="0AC9CE0E" w14:textId="77777777" w:rsidR="00565D66" w:rsidRDefault="00565D66"/>
  <w:p w14:paraId="7AF29871" w14:textId="77777777" w:rsidR="00565D66" w:rsidRDefault="00565D66"/>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A8A8C5" w14:textId="77777777" w:rsidR="00565D66" w:rsidRDefault="009451FE">
    <w:pPr>
      <w:pStyle w:val="a4"/>
      <w:jc w:val="center"/>
    </w:pPr>
    <w:r>
      <w:fldChar w:fldCharType="begin"/>
    </w:r>
    <w:r>
      <w:instrText xml:space="preserve"> PAGE </w:instrText>
    </w:r>
    <w:r>
      <w:fldChar w:fldCharType="separate"/>
    </w:r>
    <w:r>
      <w:t>10</w:t>
    </w:r>
    <w:r>
      <w:fldChar w:fldCharType="end"/>
    </w:r>
  </w:p>
  <w:p w14:paraId="4B5F7CE9" w14:textId="77777777" w:rsidR="00565D66" w:rsidRDefault="00565D66"/>
  <w:p w14:paraId="2947CD7D" w14:textId="77777777" w:rsidR="00565D66" w:rsidRDefault="00565D66"/>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518998" w14:textId="26278855" w:rsidR="00565D66" w:rsidRDefault="009451FE">
    <w:pPr>
      <w:pStyle w:val="a4"/>
      <w:jc w:val="center"/>
    </w:pPr>
    <w:r>
      <w:fldChar w:fldCharType="begin"/>
    </w:r>
    <w:r>
      <w:instrText xml:space="preserve"> PAGE </w:instrText>
    </w:r>
    <w:r>
      <w:fldChar w:fldCharType="separate"/>
    </w:r>
    <w:r w:rsidR="00780457">
      <w:rPr>
        <w:noProof/>
      </w:rPr>
      <w:t>12</w:t>
    </w:r>
    <w:r>
      <w:fldChar w:fldCharType="end"/>
    </w:r>
  </w:p>
  <w:p w14:paraId="44186589" w14:textId="77777777" w:rsidR="00565D66" w:rsidRDefault="00565D66"/>
  <w:p w14:paraId="76FC0006" w14:textId="77777777" w:rsidR="00565D66" w:rsidRDefault="00565D66"/>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A9C09F" w14:textId="77777777" w:rsidR="00565D66" w:rsidRDefault="00565D66"/>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0E1F95"/>
    <w:multiLevelType w:val="multilevel"/>
    <w:tmpl w:val="7CD2F542"/>
    <w:lvl w:ilvl="0">
      <w:start w:val="1"/>
      <w:numFmt w:val="decimal"/>
      <w:lvlText w:val="%1."/>
      <w:lvlJc w:val="left"/>
      <w:pPr>
        <w:tabs>
          <w:tab w:val="num" w:pos="0"/>
        </w:tabs>
        <w:ind w:left="1440" w:hanging="360"/>
      </w:pPr>
      <w:rPr>
        <w:b/>
      </w:rPr>
    </w:lvl>
    <w:lvl w:ilvl="1">
      <w:start w:val="1"/>
      <w:numFmt w:val="decimal"/>
      <w:isLgl/>
      <w:lvlText w:val="%1.%2."/>
      <w:lvlJc w:val="left"/>
      <w:pPr>
        <w:tabs>
          <w:tab w:val="num" w:pos="0"/>
        </w:tabs>
        <w:ind w:left="1800" w:hanging="720"/>
      </w:pPr>
    </w:lvl>
    <w:lvl w:ilvl="2">
      <w:start w:val="1"/>
      <w:numFmt w:val="decimal"/>
      <w:isLgl/>
      <w:lvlText w:val="%1.%2.%3."/>
      <w:lvlJc w:val="left"/>
      <w:pPr>
        <w:tabs>
          <w:tab w:val="num" w:pos="0"/>
        </w:tabs>
        <w:ind w:left="1430" w:hanging="720"/>
      </w:pPr>
      <w:rPr>
        <w:b w:val="0"/>
      </w:rPr>
    </w:lvl>
    <w:lvl w:ilvl="3">
      <w:start w:val="1"/>
      <w:numFmt w:val="decimal"/>
      <w:isLgl/>
      <w:lvlText w:val="%1.%2.%3.%4."/>
      <w:lvlJc w:val="left"/>
      <w:pPr>
        <w:tabs>
          <w:tab w:val="num" w:pos="0"/>
        </w:tabs>
        <w:ind w:left="2160" w:hanging="1080"/>
      </w:pPr>
    </w:lvl>
    <w:lvl w:ilvl="4">
      <w:start w:val="1"/>
      <w:numFmt w:val="decimal"/>
      <w:isLgl/>
      <w:lvlText w:val="%1.%2.%3.%4.%5."/>
      <w:lvlJc w:val="left"/>
      <w:pPr>
        <w:tabs>
          <w:tab w:val="num" w:pos="0"/>
        </w:tabs>
        <w:ind w:left="2160" w:hanging="1080"/>
      </w:pPr>
    </w:lvl>
    <w:lvl w:ilvl="5">
      <w:start w:val="1"/>
      <w:numFmt w:val="decimal"/>
      <w:isLgl/>
      <w:lvlText w:val="%1.%2.%3.%4.%5.%6."/>
      <w:lvlJc w:val="left"/>
      <w:pPr>
        <w:tabs>
          <w:tab w:val="num" w:pos="0"/>
        </w:tabs>
        <w:ind w:left="2520" w:hanging="1440"/>
      </w:pPr>
    </w:lvl>
    <w:lvl w:ilvl="6">
      <w:start w:val="1"/>
      <w:numFmt w:val="decimal"/>
      <w:isLgl/>
      <w:lvlText w:val="%1.%2.%3.%4.%5.%6.%7."/>
      <w:lvlJc w:val="left"/>
      <w:pPr>
        <w:tabs>
          <w:tab w:val="num" w:pos="0"/>
        </w:tabs>
        <w:ind w:left="2880" w:hanging="1800"/>
      </w:pPr>
    </w:lvl>
    <w:lvl w:ilvl="7">
      <w:start w:val="1"/>
      <w:numFmt w:val="decimal"/>
      <w:isLgl/>
      <w:lvlText w:val="%1.%2.%3.%4.%5.%6.%7.%8."/>
      <w:lvlJc w:val="left"/>
      <w:pPr>
        <w:tabs>
          <w:tab w:val="num" w:pos="0"/>
        </w:tabs>
        <w:ind w:left="2880" w:hanging="1800"/>
      </w:pPr>
    </w:lvl>
    <w:lvl w:ilvl="8">
      <w:start w:val="1"/>
      <w:numFmt w:val="decimal"/>
      <w:isLgl/>
      <w:lvlText w:val="%1.%2.%3.%4.%5.%6.%7.%8.%9."/>
      <w:lvlJc w:val="left"/>
      <w:pPr>
        <w:tabs>
          <w:tab w:val="num" w:pos="0"/>
        </w:tabs>
        <w:ind w:left="3240" w:hanging="2160"/>
      </w:pPr>
    </w:lvl>
  </w:abstractNum>
  <w:abstractNum w:abstractNumId="1" w15:restartNumberingAfterBreak="0">
    <w:nsid w:val="24771295"/>
    <w:multiLevelType w:val="multilevel"/>
    <w:tmpl w:val="018EF988"/>
    <w:lvl w:ilvl="0">
      <w:start w:val="1"/>
      <w:numFmt w:val="bullet"/>
      <w:lvlText w:val="-"/>
      <w:lvlJc w:val="left"/>
      <w:pPr>
        <w:tabs>
          <w:tab w:val="num" w:pos="0"/>
        </w:tabs>
        <w:ind w:left="1429" w:hanging="360"/>
      </w:pPr>
      <w:rPr>
        <w:rFonts w:ascii="Sylfaen" w:hAnsi="Sylfaen" w:cs="Sylfaen"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 w15:restartNumberingAfterBreak="0">
    <w:nsid w:val="3F247924"/>
    <w:multiLevelType w:val="multilevel"/>
    <w:tmpl w:val="53926546"/>
    <w:lvl w:ilvl="0">
      <w:start w:val="1"/>
      <w:numFmt w:val="bullet"/>
      <w:lvlText w:val="-"/>
      <w:lvlJc w:val="left"/>
      <w:pPr>
        <w:tabs>
          <w:tab w:val="num" w:pos="0"/>
        </w:tabs>
        <w:ind w:left="1500" w:hanging="360"/>
      </w:pPr>
      <w:rPr>
        <w:rFonts w:ascii="Sylfaen" w:hAnsi="Sylfaen" w:cs="Sylfaen" w:hint="default"/>
      </w:rPr>
    </w:lvl>
    <w:lvl w:ilvl="1">
      <w:start w:val="1"/>
      <w:numFmt w:val="bullet"/>
      <w:lvlText w:val="o"/>
      <w:lvlJc w:val="left"/>
      <w:pPr>
        <w:tabs>
          <w:tab w:val="num" w:pos="0"/>
        </w:tabs>
        <w:ind w:left="2220" w:hanging="360"/>
      </w:pPr>
      <w:rPr>
        <w:rFonts w:ascii="Courier New" w:hAnsi="Courier New" w:cs="Courier New" w:hint="default"/>
      </w:rPr>
    </w:lvl>
    <w:lvl w:ilvl="2">
      <w:start w:val="1"/>
      <w:numFmt w:val="bullet"/>
      <w:lvlText w:val=""/>
      <w:lvlJc w:val="left"/>
      <w:pPr>
        <w:tabs>
          <w:tab w:val="num" w:pos="0"/>
        </w:tabs>
        <w:ind w:left="2940" w:hanging="360"/>
      </w:pPr>
      <w:rPr>
        <w:rFonts w:ascii="Wingdings" w:hAnsi="Wingdings" w:cs="Wingdings" w:hint="default"/>
      </w:rPr>
    </w:lvl>
    <w:lvl w:ilvl="3">
      <w:start w:val="1"/>
      <w:numFmt w:val="bullet"/>
      <w:lvlText w:val=""/>
      <w:lvlJc w:val="left"/>
      <w:pPr>
        <w:tabs>
          <w:tab w:val="num" w:pos="0"/>
        </w:tabs>
        <w:ind w:left="3660" w:hanging="360"/>
      </w:pPr>
      <w:rPr>
        <w:rFonts w:ascii="Symbol" w:hAnsi="Symbol" w:cs="Symbol" w:hint="default"/>
      </w:rPr>
    </w:lvl>
    <w:lvl w:ilvl="4">
      <w:start w:val="1"/>
      <w:numFmt w:val="bullet"/>
      <w:lvlText w:val="o"/>
      <w:lvlJc w:val="left"/>
      <w:pPr>
        <w:tabs>
          <w:tab w:val="num" w:pos="0"/>
        </w:tabs>
        <w:ind w:left="4380" w:hanging="360"/>
      </w:pPr>
      <w:rPr>
        <w:rFonts w:ascii="Courier New" w:hAnsi="Courier New" w:cs="Courier New" w:hint="default"/>
      </w:rPr>
    </w:lvl>
    <w:lvl w:ilvl="5">
      <w:start w:val="1"/>
      <w:numFmt w:val="bullet"/>
      <w:lvlText w:val=""/>
      <w:lvlJc w:val="left"/>
      <w:pPr>
        <w:tabs>
          <w:tab w:val="num" w:pos="0"/>
        </w:tabs>
        <w:ind w:left="5100" w:hanging="360"/>
      </w:pPr>
      <w:rPr>
        <w:rFonts w:ascii="Wingdings" w:hAnsi="Wingdings" w:cs="Wingdings" w:hint="default"/>
      </w:rPr>
    </w:lvl>
    <w:lvl w:ilvl="6">
      <w:start w:val="1"/>
      <w:numFmt w:val="bullet"/>
      <w:lvlText w:val=""/>
      <w:lvlJc w:val="left"/>
      <w:pPr>
        <w:tabs>
          <w:tab w:val="num" w:pos="0"/>
        </w:tabs>
        <w:ind w:left="5820" w:hanging="360"/>
      </w:pPr>
      <w:rPr>
        <w:rFonts w:ascii="Symbol" w:hAnsi="Symbol" w:cs="Symbol" w:hint="default"/>
      </w:rPr>
    </w:lvl>
    <w:lvl w:ilvl="7">
      <w:start w:val="1"/>
      <w:numFmt w:val="bullet"/>
      <w:lvlText w:val="o"/>
      <w:lvlJc w:val="left"/>
      <w:pPr>
        <w:tabs>
          <w:tab w:val="num" w:pos="0"/>
        </w:tabs>
        <w:ind w:left="6540" w:hanging="360"/>
      </w:pPr>
      <w:rPr>
        <w:rFonts w:ascii="Courier New" w:hAnsi="Courier New" w:cs="Courier New" w:hint="default"/>
      </w:rPr>
    </w:lvl>
    <w:lvl w:ilvl="8">
      <w:start w:val="1"/>
      <w:numFmt w:val="bullet"/>
      <w:lvlText w:val=""/>
      <w:lvlJc w:val="left"/>
      <w:pPr>
        <w:tabs>
          <w:tab w:val="num" w:pos="0"/>
        </w:tabs>
        <w:ind w:left="7260" w:hanging="360"/>
      </w:pPr>
      <w:rPr>
        <w:rFonts w:ascii="Wingdings" w:hAnsi="Wingdings" w:cs="Wingdings" w:hint="default"/>
      </w:rPr>
    </w:lvl>
  </w:abstractNum>
  <w:abstractNum w:abstractNumId="3" w15:restartNumberingAfterBreak="0">
    <w:nsid w:val="50190755"/>
    <w:multiLevelType w:val="multilevel"/>
    <w:tmpl w:val="DD0CC08A"/>
    <w:lvl w:ilvl="0">
      <w:start w:val="1"/>
      <w:numFmt w:val="decimal"/>
      <w:lvlText w:val="%1."/>
      <w:lvlJc w:val="left"/>
      <w:pPr>
        <w:tabs>
          <w:tab w:val="num" w:pos="0"/>
        </w:tabs>
        <w:ind w:left="1440" w:hanging="360"/>
      </w:pPr>
      <w:rPr>
        <w:b/>
      </w:rPr>
    </w:lvl>
    <w:lvl w:ilvl="1">
      <w:start w:val="1"/>
      <w:numFmt w:val="decimal"/>
      <w:isLgl/>
      <w:lvlText w:val="%1.%2."/>
      <w:lvlJc w:val="left"/>
      <w:pPr>
        <w:tabs>
          <w:tab w:val="num" w:pos="0"/>
        </w:tabs>
        <w:ind w:left="1800" w:hanging="720"/>
      </w:pPr>
    </w:lvl>
    <w:lvl w:ilvl="2">
      <w:start w:val="1"/>
      <w:numFmt w:val="decimal"/>
      <w:isLgl/>
      <w:lvlText w:val="%1.%2.%3."/>
      <w:lvlJc w:val="left"/>
      <w:pPr>
        <w:tabs>
          <w:tab w:val="num" w:pos="0"/>
        </w:tabs>
        <w:ind w:left="1430" w:hanging="720"/>
      </w:pPr>
      <w:rPr>
        <w:b w:val="0"/>
      </w:rPr>
    </w:lvl>
    <w:lvl w:ilvl="3">
      <w:start w:val="1"/>
      <w:numFmt w:val="decimal"/>
      <w:isLgl/>
      <w:lvlText w:val="%1.%2.%3.%4."/>
      <w:lvlJc w:val="left"/>
      <w:pPr>
        <w:tabs>
          <w:tab w:val="num" w:pos="0"/>
        </w:tabs>
        <w:ind w:left="2160" w:hanging="1080"/>
      </w:pPr>
    </w:lvl>
    <w:lvl w:ilvl="4">
      <w:start w:val="1"/>
      <w:numFmt w:val="decimal"/>
      <w:isLgl/>
      <w:lvlText w:val="%1.%2.%3.%4.%5."/>
      <w:lvlJc w:val="left"/>
      <w:pPr>
        <w:tabs>
          <w:tab w:val="num" w:pos="0"/>
        </w:tabs>
        <w:ind w:left="2160" w:hanging="1080"/>
      </w:pPr>
    </w:lvl>
    <w:lvl w:ilvl="5">
      <w:start w:val="1"/>
      <w:numFmt w:val="decimal"/>
      <w:isLgl/>
      <w:lvlText w:val="%1.%2.%3.%4.%5.%6."/>
      <w:lvlJc w:val="left"/>
      <w:pPr>
        <w:tabs>
          <w:tab w:val="num" w:pos="0"/>
        </w:tabs>
        <w:ind w:left="2520" w:hanging="1440"/>
      </w:pPr>
    </w:lvl>
    <w:lvl w:ilvl="6">
      <w:start w:val="1"/>
      <w:numFmt w:val="decimal"/>
      <w:isLgl/>
      <w:lvlText w:val="%1.%2.%3.%4.%5.%6.%7."/>
      <w:lvlJc w:val="left"/>
      <w:pPr>
        <w:tabs>
          <w:tab w:val="num" w:pos="0"/>
        </w:tabs>
        <w:ind w:left="2880" w:hanging="1800"/>
      </w:pPr>
    </w:lvl>
    <w:lvl w:ilvl="7">
      <w:start w:val="1"/>
      <w:numFmt w:val="decimal"/>
      <w:isLgl/>
      <w:lvlText w:val="%1.%2.%3.%4.%5.%6.%7.%8."/>
      <w:lvlJc w:val="left"/>
      <w:pPr>
        <w:tabs>
          <w:tab w:val="num" w:pos="0"/>
        </w:tabs>
        <w:ind w:left="2880" w:hanging="1800"/>
      </w:pPr>
    </w:lvl>
    <w:lvl w:ilvl="8">
      <w:start w:val="1"/>
      <w:numFmt w:val="decimal"/>
      <w:isLgl/>
      <w:lvlText w:val="%1.%2.%3.%4.%5.%6.%7.%8.%9."/>
      <w:lvlJc w:val="left"/>
      <w:pPr>
        <w:tabs>
          <w:tab w:val="num" w:pos="0"/>
        </w:tabs>
        <w:ind w:left="3240" w:hanging="2160"/>
      </w:pPr>
    </w:lvl>
  </w:abstractNum>
  <w:abstractNum w:abstractNumId="4" w15:restartNumberingAfterBreak="0">
    <w:nsid w:val="536F04BB"/>
    <w:multiLevelType w:val="multilevel"/>
    <w:tmpl w:val="40D248E0"/>
    <w:lvl w:ilvl="0">
      <w:start w:val="3"/>
      <w:numFmt w:val="decimal"/>
      <w:lvlText w:val="%1"/>
      <w:lvlJc w:val="left"/>
      <w:pPr>
        <w:tabs>
          <w:tab w:val="num" w:pos="0"/>
        </w:tabs>
        <w:ind w:left="375" w:hanging="375"/>
      </w:pPr>
    </w:lvl>
    <w:lvl w:ilvl="1">
      <w:start w:val="1"/>
      <w:numFmt w:val="decimal"/>
      <w:lvlText w:val="%1.%2."/>
      <w:lvlJc w:val="left"/>
      <w:pPr>
        <w:tabs>
          <w:tab w:val="num" w:pos="0"/>
        </w:tabs>
        <w:ind w:left="1084" w:hanging="375"/>
      </w:p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3207" w:hanging="108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985" w:hanging="144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763" w:hanging="1800"/>
      </w:pPr>
    </w:lvl>
    <w:lvl w:ilvl="8">
      <w:start w:val="1"/>
      <w:numFmt w:val="decimal"/>
      <w:lvlText w:val="%1.%2.%3.%4.%5.%6.%7.%8.%9"/>
      <w:lvlJc w:val="left"/>
      <w:pPr>
        <w:tabs>
          <w:tab w:val="num" w:pos="0"/>
        </w:tabs>
        <w:ind w:left="7832" w:hanging="2160"/>
      </w:pPr>
    </w:lvl>
  </w:abstractNum>
  <w:abstractNum w:abstractNumId="5" w15:restartNumberingAfterBreak="0">
    <w:nsid w:val="5FEF170F"/>
    <w:multiLevelType w:val="multilevel"/>
    <w:tmpl w:val="A9CCAABC"/>
    <w:lvl w:ilvl="0">
      <w:start w:val="1"/>
      <w:numFmt w:val="decimal"/>
      <w:lvlText w:val="%1."/>
      <w:lvlJc w:val="left"/>
      <w:pPr>
        <w:tabs>
          <w:tab w:val="num" w:pos="0"/>
        </w:tabs>
        <w:ind w:left="1440" w:hanging="360"/>
      </w:pPr>
      <w:rPr>
        <w:b/>
      </w:rPr>
    </w:lvl>
    <w:lvl w:ilvl="1">
      <w:start w:val="1"/>
      <w:numFmt w:val="decimal"/>
      <w:isLgl/>
      <w:lvlText w:val="%1.%2."/>
      <w:lvlJc w:val="left"/>
      <w:pPr>
        <w:tabs>
          <w:tab w:val="num" w:pos="0"/>
        </w:tabs>
        <w:ind w:left="1800" w:hanging="720"/>
      </w:pPr>
    </w:lvl>
    <w:lvl w:ilvl="2">
      <w:start w:val="1"/>
      <w:numFmt w:val="decimal"/>
      <w:isLgl/>
      <w:lvlText w:val="%1.%2.%3."/>
      <w:lvlJc w:val="left"/>
      <w:pPr>
        <w:tabs>
          <w:tab w:val="num" w:pos="0"/>
        </w:tabs>
        <w:ind w:left="1430" w:hanging="720"/>
      </w:pPr>
      <w:rPr>
        <w:b w:val="0"/>
      </w:rPr>
    </w:lvl>
    <w:lvl w:ilvl="3">
      <w:start w:val="1"/>
      <w:numFmt w:val="decimal"/>
      <w:isLgl/>
      <w:lvlText w:val="%1.%2.%3.%4."/>
      <w:lvlJc w:val="left"/>
      <w:pPr>
        <w:tabs>
          <w:tab w:val="num" w:pos="0"/>
        </w:tabs>
        <w:ind w:left="2160" w:hanging="1080"/>
      </w:pPr>
    </w:lvl>
    <w:lvl w:ilvl="4">
      <w:start w:val="1"/>
      <w:numFmt w:val="decimal"/>
      <w:isLgl/>
      <w:lvlText w:val="%1.%2.%3.%4.%5."/>
      <w:lvlJc w:val="left"/>
      <w:pPr>
        <w:tabs>
          <w:tab w:val="num" w:pos="0"/>
        </w:tabs>
        <w:ind w:left="2160" w:hanging="1080"/>
      </w:pPr>
    </w:lvl>
    <w:lvl w:ilvl="5">
      <w:start w:val="1"/>
      <w:numFmt w:val="decimal"/>
      <w:isLgl/>
      <w:lvlText w:val="%1.%2.%3.%4.%5.%6."/>
      <w:lvlJc w:val="left"/>
      <w:pPr>
        <w:tabs>
          <w:tab w:val="num" w:pos="0"/>
        </w:tabs>
        <w:ind w:left="2520" w:hanging="1440"/>
      </w:pPr>
    </w:lvl>
    <w:lvl w:ilvl="6">
      <w:start w:val="1"/>
      <w:numFmt w:val="decimal"/>
      <w:isLgl/>
      <w:lvlText w:val="%1.%2.%3.%4.%5.%6.%7."/>
      <w:lvlJc w:val="left"/>
      <w:pPr>
        <w:tabs>
          <w:tab w:val="num" w:pos="0"/>
        </w:tabs>
        <w:ind w:left="2880" w:hanging="1800"/>
      </w:pPr>
    </w:lvl>
    <w:lvl w:ilvl="7">
      <w:start w:val="1"/>
      <w:numFmt w:val="decimal"/>
      <w:isLgl/>
      <w:lvlText w:val="%1.%2.%3.%4.%5.%6.%7.%8."/>
      <w:lvlJc w:val="left"/>
      <w:pPr>
        <w:tabs>
          <w:tab w:val="num" w:pos="0"/>
        </w:tabs>
        <w:ind w:left="2880" w:hanging="1800"/>
      </w:pPr>
    </w:lvl>
    <w:lvl w:ilvl="8">
      <w:start w:val="1"/>
      <w:numFmt w:val="decimal"/>
      <w:isLgl/>
      <w:lvlText w:val="%1.%2.%3.%4.%5.%6.%7.%8.%9."/>
      <w:lvlJc w:val="left"/>
      <w:pPr>
        <w:tabs>
          <w:tab w:val="num" w:pos="0"/>
        </w:tabs>
        <w:ind w:left="3240" w:hanging="2160"/>
      </w:pPr>
    </w:lvl>
  </w:abstractNum>
  <w:abstractNum w:abstractNumId="6" w15:restartNumberingAfterBreak="0">
    <w:nsid w:val="7C4E2227"/>
    <w:multiLevelType w:val="multilevel"/>
    <w:tmpl w:val="E71E103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4"/>
  </w:num>
  <w:num w:numId="3">
    <w:abstractNumId w:val="1"/>
  </w:num>
  <w:num w:numId="4">
    <w:abstractNumId w:val="2"/>
  </w:num>
  <w:num w:numId="5">
    <w:abstractNumId w:val="5"/>
  </w:num>
  <w:num w:numId="6">
    <w:abstractNumId w:val="3"/>
  </w:num>
  <w:num w:numId="7">
    <w:abstractNumId w:val="6"/>
  </w:num>
  <w:num w:numId="8">
    <w:abstractNumId w:val="0"/>
    <w:lvlOverride w:ilvl="0">
      <w:startOverride w:val="1"/>
    </w:lvlOverride>
    <w:lvlOverride w:ilvl="1">
      <w:startOverride w:val="1"/>
    </w:lvlOverride>
    <w:lvlOverride w:ilvl="2">
      <w:startOverride w:val="1"/>
    </w:lvlOverride>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5D66"/>
    <w:rsid w:val="000E2810"/>
    <w:rsid w:val="000F2D23"/>
    <w:rsid w:val="00144724"/>
    <w:rsid w:val="0019552B"/>
    <w:rsid w:val="003350AA"/>
    <w:rsid w:val="00375AA7"/>
    <w:rsid w:val="00565D66"/>
    <w:rsid w:val="005A3C3E"/>
    <w:rsid w:val="005D6D4A"/>
    <w:rsid w:val="005E6289"/>
    <w:rsid w:val="00600F16"/>
    <w:rsid w:val="00621FCC"/>
    <w:rsid w:val="006D5BB3"/>
    <w:rsid w:val="00725C1B"/>
    <w:rsid w:val="00780457"/>
    <w:rsid w:val="00790A10"/>
    <w:rsid w:val="007C3397"/>
    <w:rsid w:val="008A0F30"/>
    <w:rsid w:val="008C288A"/>
    <w:rsid w:val="00935E5E"/>
    <w:rsid w:val="009433C8"/>
    <w:rsid w:val="009451FE"/>
    <w:rsid w:val="009517CF"/>
    <w:rsid w:val="00A64834"/>
    <w:rsid w:val="00AD04FF"/>
    <w:rsid w:val="00C37F74"/>
    <w:rsid w:val="00C61380"/>
    <w:rsid w:val="00C744F2"/>
    <w:rsid w:val="00CE1CFE"/>
    <w:rsid w:val="00CF6838"/>
    <w:rsid w:val="00D5203E"/>
    <w:rsid w:val="00DC6D9A"/>
    <w:rsid w:val="00E20849"/>
    <w:rsid w:val="00E236F1"/>
    <w:rsid w:val="00E34967"/>
    <w:rsid w:val="00E913D6"/>
    <w:rsid w:val="00EB2443"/>
    <w:rsid w:val="00F01659"/>
    <w:rsid w:val="00F27D2F"/>
    <w:rsid w:val="00F35AC7"/>
    <w:rsid w:val="00F50F70"/>
    <w:rsid w:val="00F648BD"/>
    <w:rsid w:val="00FD0038"/>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FF5B2"/>
  <w15:docId w15:val="{F4E942E4-58D4-432B-8418-64B83179F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style>
  <w:style w:type="paragraph" w:styleId="1">
    <w:name w:val="heading 1"/>
    <w:basedOn w:val="a"/>
    <w:next w:val="a"/>
    <w:link w:val="10"/>
    <w:uiPriority w:val="9"/>
    <w:qFormat/>
    <w:rsid w:val="0003571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link w:val="a4"/>
    <w:uiPriority w:val="99"/>
    <w:qFormat/>
    <w:rsid w:val="00AD3457"/>
  </w:style>
  <w:style w:type="character" w:customStyle="1" w:styleId="a5">
    <w:name w:val="Текст сноски Знак"/>
    <w:basedOn w:val="a0"/>
    <w:link w:val="a6"/>
    <w:uiPriority w:val="99"/>
    <w:qFormat/>
    <w:rsid w:val="00AD3457"/>
    <w:rPr>
      <w:sz w:val="20"/>
      <w:szCs w:val="20"/>
    </w:rPr>
  </w:style>
  <w:style w:type="character" w:customStyle="1" w:styleId="a7">
    <w:name w:val="Символ сноски"/>
    <w:uiPriority w:val="99"/>
    <w:qFormat/>
    <w:rsid w:val="00AD3457"/>
    <w:rPr>
      <w:rFonts w:ascii="Times New Roman" w:hAnsi="Times New Roman" w:cs="Times New Roman"/>
      <w:vertAlign w:val="superscript"/>
      <w:lang w:val="ru-RU"/>
    </w:rPr>
  </w:style>
  <w:style w:type="character" w:styleId="a8">
    <w:name w:val="footnote reference"/>
    <w:rPr>
      <w:rFonts w:ascii="Times New Roman" w:hAnsi="Times New Roman" w:cs="Times New Roman"/>
      <w:vertAlign w:val="superscript"/>
      <w:lang w:val="ru-RU"/>
    </w:rPr>
  </w:style>
  <w:style w:type="character" w:styleId="a9">
    <w:name w:val="annotation reference"/>
    <w:basedOn w:val="a0"/>
    <w:uiPriority w:val="99"/>
    <w:semiHidden/>
    <w:unhideWhenUsed/>
    <w:qFormat/>
    <w:rsid w:val="00FA338D"/>
    <w:rPr>
      <w:sz w:val="16"/>
      <w:szCs w:val="16"/>
    </w:rPr>
  </w:style>
  <w:style w:type="character" w:customStyle="1" w:styleId="aa">
    <w:name w:val="Текст примечания Знак"/>
    <w:basedOn w:val="a0"/>
    <w:link w:val="ab"/>
    <w:uiPriority w:val="99"/>
    <w:semiHidden/>
    <w:qFormat/>
    <w:rsid w:val="00FA338D"/>
    <w:rPr>
      <w:sz w:val="20"/>
      <w:szCs w:val="20"/>
    </w:rPr>
  </w:style>
  <w:style w:type="character" w:customStyle="1" w:styleId="ac">
    <w:name w:val="Тема примечания Знак"/>
    <w:basedOn w:val="aa"/>
    <w:link w:val="ad"/>
    <w:uiPriority w:val="99"/>
    <w:semiHidden/>
    <w:qFormat/>
    <w:rsid w:val="00FA338D"/>
    <w:rPr>
      <w:b/>
      <w:bCs/>
      <w:sz w:val="20"/>
      <w:szCs w:val="20"/>
    </w:rPr>
  </w:style>
  <w:style w:type="character" w:customStyle="1" w:styleId="ae">
    <w:name w:val="Текст выноски Знак"/>
    <w:basedOn w:val="a0"/>
    <w:link w:val="af"/>
    <w:uiPriority w:val="99"/>
    <w:semiHidden/>
    <w:qFormat/>
    <w:rsid w:val="00FA338D"/>
    <w:rPr>
      <w:rFonts w:ascii="Segoe UI" w:hAnsi="Segoe UI" w:cs="Segoe UI"/>
      <w:sz w:val="18"/>
      <w:szCs w:val="18"/>
    </w:rPr>
  </w:style>
  <w:style w:type="character" w:customStyle="1" w:styleId="ConsPlusNormal">
    <w:name w:val="ConsPlusNormal Знак"/>
    <w:link w:val="ConsPlusNormal0"/>
    <w:qFormat/>
    <w:locked/>
    <w:rsid w:val="00FA338D"/>
    <w:rPr>
      <w:rFonts w:ascii="Arial" w:eastAsia="Times New Roman" w:hAnsi="Arial" w:cs="Arial"/>
      <w:sz w:val="20"/>
      <w:szCs w:val="20"/>
      <w:lang w:eastAsia="ru-RU"/>
    </w:rPr>
  </w:style>
  <w:style w:type="character" w:customStyle="1" w:styleId="af0">
    <w:name w:val="Абзац списка Знак"/>
    <w:link w:val="af1"/>
    <w:uiPriority w:val="99"/>
    <w:qFormat/>
    <w:locked/>
    <w:rsid w:val="00577832"/>
  </w:style>
  <w:style w:type="character" w:customStyle="1" w:styleId="af2">
    <w:name w:val="Нижний колонтитул Знак"/>
    <w:basedOn w:val="a0"/>
    <w:link w:val="af3"/>
    <w:uiPriority w:val="99"/>
    <w:qFormat/>
    <w:rsid w:val="0019076E"/>
  </w:style>
  <w:style w:type="character" w:customStyle="1" w:styleId="af4">
    <w:name w:val="Текст концевой сноски Знак"/>
    <w:basedOn w:val="a0"/>
    <w:link w:val="af5"/>
    <w:uiPriority w:val="99"/>
    <w:semiHidden/>
    <w:qFormat/>
    <w:rsid w:val="00247A6B"/>
    <w:rPr>
      <w:sz w:val="20"/>
      <w:szCs w:val="20"/>
    </w:rPr>
  </w:style>
  <w:style w:type="character" w:customStyle="1" w:styleId="af6">
    <w:name w:val="Символ концевой сноски"/>
    <w:uiPriority w:val="99"/>
    <w:semiHidden/>
    <w:unhideWhenUsed/>
    <w:qFormat/>
    <w:rsid w:val="00247A6B"/>
    <w:rPr>
      <w:vertAlign w:val="superscript"/>
    </w:rPr>
  </w:style>
  <w:style w:type="character" w:styleId="af7">
    <w:name w:val="endnote reference"/>
    <w:rPr>
      <w:vertAlign w:val="superscript"/>
    </w:rPr>
  </w:style>
  <w:style w:type="character" w:customStyle="1" w:styleId="10">
    <w:name w:val="Заголовок 1 Знак"/>
    <w:basedOn w:val="a0"/>
    <w:link w:val="1"/>
    <w:uiPriority w:val="9"/>
    <w:qFormat/>
    <w:rsid w:val="00035711"/>
    <w:rPr>
      <w:rFonts w:asciiTheme="majorHAnsi" w:eastAsiaTheme="majorEastAsia" w:hAnsiTheme="majorHAnsi" w:cstheme="majorBidi"/>
      <w:color w:val="2E74B5" w:themeColor="accent1" w:themeShade="BF"/>
      <w:sz w:val="32"/>
      <w:szCs w:val="32"/>
    </w:rPr>
  </w:style>
  <w:style w:type="character" w:styleId="af8">
    <w:name w:val="Hyperlink"/>
    <w:basedOn w:val="a0"/>
    <w:uiPriority w:val="99"/>
    <w:semiHidden/>
    <w:unhideWhenUsed/>
    <w:rsid w:val="00A774AC"/>
    <w:rPr>
      <w:color w:val="0000FF"/>
      <w:u w:val="single"/>
    </w:rPr>
  </w:style>
  <w:style w:type="character" w:styleId="af9">
    <w:name w:val="FollowedHyperlink"/>
    <w:basedOn w:val="a0"/>
    <w:uiPriority w:val="99"/>
    <w:semiHidden/>
    <w:unhideWhenUsed/>
    <w:rsid w:val="00B0760B"/>
    <w:rPr>
      <w:color w:val="954F72" w:themeColor="followedHyperlink"/>
      <w:u w:val="single"/>
    </w:rPr>
  </w:style>
  <w:style w:type="character" w:styleId="afa">
    <w:name w:val="Strong"/>
    <w:basedOn w:val="a0"/>
    <w:uiPriority w:val="22"/>
    <w:qFormat/>
    <w:rsid w:val="00924CE2"/>
    <w:rPr>
      <w:b/>
      <w:bCs/>
    </w:rPr>
  </w:style>
  <w:style w:type="paragraph" w:styleId="afb">
    <w:name w:val="Title"/>
    <w:basedOn w:val="a"/>
    <w:next w:val="afc"/>
    <w:qFormat/>
    <w:pPr>
      <w:keepNext/>
      <w:spacing w:before="240" w:after="120"/>
    </w:pPr>
    <w:rPr>
      <w:rFonts w:ascii="Arial" w:eastAsia="Tahoma" w:hAnsi="Arial" w:cs="Noto Sans"/>
      <w:szCs w:val="28"/>
    </w:rPr>
  </w:style>
  <w:style w:type="paragraph" w:styleId="afc">
    <w:name w:val="Body Text"/>
    <w:basedOn w:val="a"/>
    <w:pPr>
      <w:spacing w:after="140" w:line="276" w:lineRule="auto"/>
    </w:pPr>
  </w:style>
  <w:style w:type="paragraph" w:styleId="afd">
    <w:name w:val="List"/>
    <w:basedOn w:val="afc"/>
    <w:rPr>
      <w:rFonts w:cs="Noto Sans"/>
    </w:rPr>
  </w:style>
  <w:style w:type="paragraph" w:styleId="afe">
    <w:name w:val="caption"/>
    <w:basedOn w:val="a"/>
    <w:qFormat/>
    <w:pPr>
      <w:suppressLineNumbers/>
      <w:spacing w:before="120" w:after="120"/>
    </w:pPr>
    <w:rPr>
      <w:rFonts w:cs="Noto Sans"/>
      <w:i/>
      <w:iCs/>
      <w:sz w:val="24"/>
      <w:szCs w:val="24"/>
    </w:rPr>
  </w:style>
  <w:style w:type="paragraph" w:styleId="aff">
    <w:name w:val="index heading"/>
    <w:basedOn w:val="a"/>
    <w:qFormat/>
    <w:pPr>
      <w:suppressLineNumbers/>
    </w:pPr>
    <w:rPr>
      <w:rFonts w:cs="Noto Sans"/>
    </w:rPr>
  </w:style>
  <w:style w:type="paragraph" w:customStyle="1" w:styleId="user">
    <w:name w:val="Заголовок (user)"/>
    <w:basedOn w:val="a"/>
    <w:next w:val="afc"/>
    <w:qFormat/>
    <w:pPr>
      <w:keepNext/>
      <w:spacing w:before="240" w:after="120"/>
    </w:pPr>
    <w:rPr>
      <w:rFonts w:ascii="Arial" w:eastAsia="Tahoma" w:hAnsi="Arial" w:cs="Noto Sans"/>
      <w:szCs w:val="28"/>
    </w:rPr>
  </w:style>
  <w:style w:type="paragraph" w:customStyle="1" w:styleId="user0">
    <w:name w:val="Указатель (user)"/>
    <w:basedOn w:val="a"/>
    <w:qFormat/>
    <w:pPr>
      <w:suppressLineNumbers/>
    </w:pPr>
    <w:rPr>
      <w:rFonts w:cs="Noto Sans"/>
    </w:rPr>
  </w:style>
  <w:style w:type="paragraph" w:customStyle="1" w:styleId="aff0">
    <w:name w:val="Колонтитулы"/>
    <w:basedOn w:val="a"/>
    <w:qFormat/>
  </w:style>
  <w:style w:type="paragraph" w:customStyle="1" w:styleId="user1">
    <w:name w:val="Колонтитулы (user)"/>
    <w:basedOn w:val="a"/>
    <w:qFormat/>
  </w:style>
  <w:style w:type="paragraph" w:styleId="a4">
    <w:name w:val="header"/>
    <w:basedOn w:val="a"/>
    <w:link w:val="a3"/>
    <w:uiPriority w:val="99"/>
    <w:unhideWhenUsed/>
    <w:rsid w:val="00AD3457"/>
    <w:pPr>
      <w:tabs>
        <w:tab w:val="center" w:pos="4677"/>
        <w:tab w:val="right" w:pos="9355"/>
      </w:tabs>
      <w:spacing w:after="0" w:line="240" w:lineRule="auto"/>
    </w:pPr>
  </w:style>
  <w:style w:type="paragraph" w:styleId="a6">
    <w:name w:val="footnote text"/>
    <w:basedOn w:val="a"/>
    <w:link w:val="a5"/>
    <w:uiPriority w:val="99"/>
    <w:unhideWhenUsed/>
    <w:rsid w:val="00AD3457"/>
    <w:pPr>
      <w:spacing w:after="0" w:line="240" w:lineRule="auto"/>
    </w:pPr>
    <w:rPr>
      <w:sz w:val="20"/>
      <w:szCs w:val="20"/>
    </w:rPr>
  </w:style>
  <w:style w:type="paragraph" w:styleId="ab">
    <w:name w:val="annotation text"/>
    <w:basedOn w:val="a"/>
    <w:link w:val="aa"/>
    <w:uiPriority w:val="99"/>
    <w:semiHidden/>
    <w:unhideWhenUsed/>
    <w:rsid w:val="00FA338D"/>
    <w:pPr>
      <w:spacing w:line="240" w:lineRule="auto"/>
    </w:pPr>
    <w:rPr>
      <w:sz w:val="20"/>
      <w:szCs w:val="20"/>
    </w:rPr>
  </w:style>
  <w:style w:type="paragraph" w:styleId="ad">
    <w:name w:val="annotation subject"/>
    <w:basedOn w:val="ab"/>
    <w:next w:val="ab"/>
    <w:link w:val="ac"/>
    <w:uiPriority w:val="99"/>
    <w:semiHidden/>
    <w:unhideWhenUsed/>
    <w:qFormat/>
    <w:rsid w:val="00FA338D"/>
    <w:rPr>
      <w:b/>
      <w:bCs/>
    </w:rPr>
  </w:style>
  <w:style w:type="paragraph" w:styleId="af">
    <w:name w:val="Balloon Text"/>
    <w:basedOn w:val="a"/>
    <w:link w:val="ae"/>
    <w:uiPriority w:val="99"/>
    <w:semiHidden/>
    <w:unhideWhenUsed/>
    <w:qFormat/>
    <w:rsid w:val="00FA338D"/>
    <w:pPr>
      <w:spacing w:after="0" w:line="240" w:lineRule="auto"/>
    </w:pPr>
    <w:rPr>
      <w:rFonts w:ascii="Segoe UI" w:hAnsi="Segoe UI" w:cs="Segoe UI"/>
      <w:sz w:val="18"/>
      <w:szCs w:val="18"/>
    </w:rPr>
  </w:style>
  <w:style w:type="paragraph" w:styleId="af1">
    <w:name w:val="List Paragraph"/>
    <w:basedOn w:val="a"/>
    <w:link w:val="af0"/>
    <w:uiPriority w:val="99"/>
    <w:qFormat/>
    <w:rsid w:val="00FA338D"/>
    <w:pPr>
      <w:ind w:left="720"/>
      <w:contextualSpacing/>
    </w:pPr>
  </w:style>
  <w:style w:type="paragraph" w:customStyle="1" w:styleId="ConsPlusNormal0">
    <w:name w:val="ConsPlusNormal"/>
    <w:link w:val="ConsPlusNormal"/>
    <w:qFormat/>
    <w:rsid w:val="00FA338D"/>
    <w:rPr>
      <w:rFonts w:ascii="Arial" w:eastAsia="Times New Roman" w:hAnsi="Arial" w:cs="Arial"/>
      <w:sz w:val="20"/>
      <w:szCs w:val="20"/>
      <w:lang w:eastAsia="ru-RU"/>
    </w:rPr>
  </w:style>
  <w:style w:type="paragraph" w:styleId="af3">
    <w:name w:val="footer"/>
    <w:basedOn w:val="a"/>
    <w:link w:val="af2"/>
    <w:uiPriority w:val="99"/>
    <w:unhideWhenUsed/>
    <w:rsid w:val="0019076E"/>
    <w:pPr>
      <w:tabs>
        <w:tab w:val="center" w:pos="4677"/>
        <w:tab w:val="right" w:pos="9355"/>
      </w:tabs>
      <w:spacing w:after="0" w:line="240" w:lineRule="auto"/>
    </w:pPr>
  </w:style>
  <w:style w:type="paragraph" w:styleId="af5">
    <w:name w:val="endnote text"/>
    <w:basedOn w:val="a"/>
    <w:link w:val="af4"/>
    <w:uiPriority w:val="99"/>
    <w:semiHidden/>
    <w:unhideWhenUsed/>
    <w:rsid w:val="00247A6B"/>
    <w:pPr>
      <w:spacing w:after="0" w:line="240" w:lineRule="auto"/>
    </w:pPr>
    <w:rPr>
      <w:sz w:val="20"/>
      <w:szCs w:val="20"/>
    </w:rPr>
  </w:style>
  <w:style w:type="paragraph" w:styleId="aff1">
    <w:name w:val="Revision"/>
    <w:uiPriority w:val="99"/>
    <w:semiHidden/>
    <w:qFormat/>
    <w:rsid w:val="00AD69C7"/>
  </w:style>
  <w:style w:type="paragraph" w:customStyle="1" w:styleId="aff2">
    <w:name w:val="Верхний колонтитул слева"/>
    <w:basedOn w:val="a4"/>
    <w:qFormat/>
  </w:style>
  <w:style w:type="paragraph" w:customStyle="1" w:styleId="user2">
    <w:name w:val="Содержимое таблицы (user)"/>
    <w:basedOn w:val="a"/>
    <w:qFormat/>
    <w:pPr>
      <w:widowControl w:val="0"/>
      <w:suppressLineNumbers/>
    </w:pPr>
  </w:style>
  <w:style w:type="paragraph" w:customStyle="1" w:styleId="user3">
    <w:name w:val="Заголовок таблицы (user)"/>
    <w:basedOn w:val="user2"/>
    <w:qFormat/>
    <w:pPr>
      <w:jc w:val="center"/>
    </w:pPr>
    <w:rPr>
      <w:b/>
      <w:bCs/>
    </w:rPr>
  </w:style>
  <w:style w:type="numbering" w:customStyle="1" w:styleId="aff3">
    <w:name w:val="Без списка"/>
    <w:uiPriority w:val="99"/>
    <w:semiHidden/>
    <w:unhideWhenUsed/>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781FD4-188B-4308-8B0D-DECEF841E7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2298</Words>
  <Characters>13101</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15369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Забелина Татьяна Михайловна</dc:creator>
  <cp:lastModifiedBy>Шокуров Антон Витальевич</cp:lastModifiedBy>
  <cp:revision>2</cp:revision>
  <dcterms:created xsi:type="dcterms:W3CDTF">2026-10-22T06:04:00Z</dcterms:created>
  <dcterms:modified xsi:type="dcterms:W3CDTF">2026-10-22T06:04:00Z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2026-08-27T11:41:00Z</dcterms:created>
  <dc:creator>Романов Владимир Владимирович</dc:creator>
  <dc:description/>
  <dc:language>ru-RU</dc:language>
  <cp:lastModifiedBy/>
  <cp:lastPrinted>2026-08-24T12:32:00Z</cp:lastPrinted>
  <dcterms:modified xsi:type="dcterms:W3CDTF">2026-09-07T14:08:42Z</dcterms:modified>
  <cp:revision>7</cp:revision>
  <dc:subject/>
  <dc:title/>
</cp:coreProperties>
</file>