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A2" w:rsidRDefault="00750383">
      <w:pPr>
        <w:pStyle w:val="a5"/>
        <w:spacing w:after="120"/>
        <w:outlineLvl w:val="0"/>
        <w:rPr>
          <w:sz w:val="24"/>
        </w:rPr>
      </w:pPr>
      <w:r>
        <w:rPr>
          <w:sz w:val="24"/>
        </w:rPr>
        <w:t xml:space="preserve"> Договор поставки №____-Вот/пос</w:t>
      </w:r>
    </w:p>
    <w:p w:rsidR="009F65A2" w:rsidRDefault="00750383">
      <w:pPr>
        <w:shd w:val="clear" w:color="auto" w:fill="FFFFFF"/>
        <w:spacing w:after="120"/>
        <w:jc w:val="both"/>
        <w:rPr>
          <w:sz w:val="24"/>
          <w:szCs w:val="24"/>
          <w:highlight w:val="yellow"/>
        </w:rPr>
      </w:pPr>
      <w:r>
        <w:rPr>
          <w:sz w:val="24"/>
          <w:szCs w:val="24"/>
        </w:rPr>
        <w:t>г. Пермь</w:t>
      </w:r>
      <w:r>
        <w:rPr>
          <w:sz w:val="24"/>
          <w:szCs w:val="24"/>
        </w:rPr>
        <w:tab/>
      </w:r>
      <w:r>
        <w:rPr>
          <w:sz w:val="24"/>
          <w:szCs w:val="24"/>
        </w:rPr>
        <w:tab/>
      </w:r>
      <w:r>
        <w:rPr>
          <w:sz w:val="24"/>
          <w:szCs w:val="24"/>
        </w:rPr>
        <w:tab/>
      </w:r>
      <w:r>
        <w:rPr>
          <w:sz w:val="24"/>
          <w:szCs w:val="24"/>
        </w:rPr>
        <w:tab/>
        <w:t xml:space="preserve">     </w:t>
      </w:r>
      <w:r>
        <w:rPr>
          <w:sz w:val="24"/>
          <w:szCs w:val="24"/>
        </w:rPr>
        <w:tab/>
        <w:t xml:space="preserve"> </w:t>
      </w:r>
      <w:r>
        <w:rPr>
          <w:sz w:val="24"/>
          <w:szCs w:val="24"/>
        </w:rPr>
        <w:tab/>
        <w:t xml:space="preserve">                                 « ___»                 202</w:t>
      </w:r>
      <w:r>
        <w:rPr>
          <w:sz w:val="24"/>
          <w:szCs w:val="24"/>
          <w:u w:val="single"/>
        </w:rPr>
        <w:t xml:space="preserve">  </w:t>
      </w:r>
      <w:r>
        <w:rPr>
          <w:sz w:val="24"/>
          <w:szCs w:val="24"/>
        </w:rPr>
        <w:t>г.</w:t>
      </w:r>
    </w:p>
    <w:p w:rsidR="009F65A2" w:rsidRDefault="009F65A2">
      <w:pPr>
        <w:shd w:val="clear" w:color="auto" w:fill="FFFFFF"/>
        <w:spacing w:after="120"/>
        <w:ind w:firstLine="567"/>
        <w:jc w:val="both"/>
        <w:rPr>
          <w:sz w:val="24"/>
          <w:szCs w:val="24"/>
        </w:rPr>
      </w:pPr>
    </w:p>
    <w:p w:rsidR="009F65A2" w:rsidRDefault="00750383">
      <w:pPr>
        <w:spacing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Директора Воткинского филиала АО «Гидроремонт-ВКК» в г. Чайковский Глазырина Николая Васильевича, действующего на основании Доверенности № от  года, с одной стороны, и</w:t>
      </w:r>
    </w:p>
    <w:p w:rsidR="009F65A2" w:rsidRDefault="00750383">
      <w:pPr>
        <w:spacing w:after="120"/>
        <w:ind w:firstLine="567"/>
        <w:jc w:val="both"/>
        <w:rPr>
          <w:b/>
          <w:sz w:val="24"/>
          <w:szCs w:val="24"/>
        </w:rPr>
      </w:pPr>
      <w:r>
        <w:rPr>
          <w:sz w:val="24"/>
          <w:szCs w:val="24"/>
          <w:u w:val="single"/>
        </w:rPr>
        <w:t xml:space="preserve">                              </w:t>
      </w:r>
      <w:r>
        <w:rPr>
          <w:b/>
          <w:sz w:val="24"/>
          <w:szCs w:val="24"/>
        </w:rPr>
        <w:t xml:space="preserve">  «» («</w:t>
      </w:r>
      <w:r>
        <w:rPr>
          <w:sz w:val="24"/>
          <w:szCs w:val="24"/>
          <w:u w:val="single"/>
        </w:rPr>
        <w:t xml:space="preserve">       </w:t>
      </w:r>
      <w:r>
        <w:rPr>
          <w:b/>
          <w:sz w:val="24"/>
          <w:szCs w:val="24"/>
        </w:rPr>
        <w:t xml:space="preserve">»), </w:t>
      </w:r>
      <w:r>
        <w:rPr>
          <w:sz w:val="24"/>
          <w:szCs w:val="24"/>
        </w:rPr>
        <w:t>именуемое в дальнейшем</w:t>
      </w:r>
      <w:r>
        <w:rPr>
          <w:b/>
          <w:sz w:val="24"/>
          <w:szCs w:val="24"/>
        </w:rPr>
        <w:t xml:space="preserve"> «Поставщик», </w:t>
      </w:r>
      <w:r>
        <w:rPr>
          <w:sz w:val="24"/>
          <w:szCs w:val="24"/>
        </w:rPr>
        <w:t xml:space="preserve">в лице __________, действующего на основании Устава, с другой стороны, совместно в дальнейшем именуемые «Стороны», а по отдельности – «Сторона», </w:t>
      </w:r>
    </w:p>
    <w:p w:rsidR="009F65A2" w:rsidRDefault="00750383">
      <w:pPr>
        <w:spacing w:after="120"/>
        <w:ind w:firstLine="567"/>
        <w:jc w:val="both"/>
        <w:rPr>
          <w:sz w:val="24"/>
          <w:szCs w:val="24"/>
        </w:rPr>
      </w:pPr>
      <w:r>
        <w:rPr>
          <w:sz w:val="24"/>
          <w:szCs w:val="24"/>
        </w:rPr>
        <w:t xml:space="preserve">по результатам проведенной нерегламентированной закупки, </w:t>
      </w:r>
      <w:r w:rsidR="00A23215" w:rsidRPr="00A23215">
        <w:rPr>
          <w:sz w:val="24"/>
          <w:szCs w:val="24"/>
        </w:rPr>
        <w:t>Лот</w:t>
      </w:r>
      <w:r w:rsidR="0096542A" w:rsidRPr="0096542A">
        <w:rPr>
          <w:sz w:val="24"/>
          <w:szCs w:val="24"/>
        </w:rPr>
        <w:t xml:space="preserve"> №</w:t>
      </w:r>
      <w:r w:rsidR="00A23215" w:rsidRPr="00A23215">
        <w:rPr>
          <w:sz w:val="24"/>
          <w:szCs w:val="24"/>
        </w:rPr>
        <w:t xml:space="preserve">, </w:t>
      </w:r>
      <w:r>
        <w:rPr>
          <w:sz w:val="24"/>
          <w:szCs w:val="24"/>
        </w:rPr>
        <w:t xml:space="preserve">что подтверждается Аналитической запиской о результатах анализа предложений от _____ года,        </w:t>
      </w:r>
    </w:p>
    <w:p w:rsidR="009F65A2" w:rsidRDefault="00750383">
      <w:pPr>
        <w:spacing w:after="120"/>
        <w:ind w:firstLine="567"/>
        <w:jc w:val="both"/>
        <w:rPr>
          <w:sz w:val="24"/>
          <w:szCs w:val="24"/>
        </w:rPr>
      </w:pPr>
      <w:r>
        <w:rPr>
          <w:sz w:val="24"/>
          <w:szCs w:val="24"/>
        </w:rPr>
        <w:t xml:space="preserve"> заключили настоящий Договор (далее – «Договор») о н</w:t>
      </w:r>
      <w:bookmarkStart w:id="0" w:name="_GoBack"/>
      <w:bookmarkEnd w:id="0"/>
      <w:r>
        <w:rPr>
          <w:sz w:val="24"/>
          <w:szCs w:val="24"/>
        </w:rPr>
        <w:t>ижеследующем:</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Предмет Договора</w:t>
      </w:r>
    </w:p>
    <w:p w:rsidR="009F65A2" w:rsidRDefault="00750383">
      <w:pPr>
        <w:pStyle w:val="a5"/>
        <w:numPr>
          <w:ilvl w:val="1"/>
          <w:numId w:val="6"/>
        </w:numPr>
        <w:shd w:val="clear" w:color="auto" w:fill="FFFFFF"/>
        <w:tabs>
          <w:tab w:val="left" w:pos="142"/>
          <w:tab w:val="left" w:pos="540"/>
        </w:tabs>
        <w:spacing w:before="120" w:after="120"/>
        <w:jc w:val="both"/>
        <w:rPr>
          <w:b w:val="0"/>
          <w:sz w:val="24"/>
        </w:rPr>
      </w:pPr>
      <w:r>
        <w:rPr>
          <w:b w:val="0"/>
          <w:sz w:val="24"/>
        </w:rPr>
        <w:t xml:space="preserve">Поставщик обязуется передать Покупателю </w:t>
      </w:r>
      <w:r w:rsidR="0096542A" w:rsidRPr="0096542A">
        <w:rPr>
          <w:sz w:val="24"/>
          <w:shd w:val="clear" w:color="auto" w:fill="FFFFFF"/>
        </w:rPr>
        <w:t>оболочку защитную трансформаторную</w:t>
      </w:r>
      <w:r>
        <w:rPr>
          <w:b w:val="0"/>
          <w:sz w:val="24"/>
          <w:shd w:val="clear" w:color="auto" w:fill="FFFFFF"/>
        </w:rPr>
        <w:t xml:space="preserve"> </w:t>
      </w:r>
      <w:r>
        <w:rPr>
          <w:b w:val="0"/>
          <w:sz w:val="24"/>
        </w:rPr>
        <w:t>(далее – «Продукция») на условиях, согласованных Сторонами в Договоре, в соответствии со Спецификацией (Приложение № 1) и техническими требованиями (Приложение № 2), а Покупатель обязуется принять и оплатить Продукцию в установленном Договором порядке.</w:t>
      </w:r>
    </w:p>
    <w:p w:rsidR="009F65A2" w:rsidRDefault="00750383">
      <w:pPr>
        <w:pStyle w:val="a5"/>
        <w:numPr>
          <w:ilvl w:val="1"/>
          <w:numId w:val="6"/>
        </w:numPr>
        <w:shd w:val="clear" w:color="auto" w:fill="FFFFFF"/>
        <w:tabs>
          <w:tab w:val="left" w:pos="142"/>
          <w:tab w:val="left" w:pos="540"/>
          <w:tab w:val="left" w:pos="574"/>
        </w:tabs>
        <w:spacing w:after="120"/>
        <w:ind w:left="0" w:firstLine="567"/>
        <w:jc w:val="both"/>
        <w:rPr>
          <w:b w:val="0"/>
          <w:sz w:val="24"/>
        </w:rPr>
      </w:pPr>
      <w:r>
        <w:rPr>
          <w:b w:val="0"/>
          <w:sz w:val="24"/>
        </w:rPr>
        <w:t>Поставка осуществляется одной партией.</w:t>
      </w:r>
    </w:p>
    <w:p w:rsidR="009F65A2" w:rsidRDefault="00750383">
      <w:pPr>
        <w:pStyle w:val="afc"/>
        <w:numPr>
          <w:ilvl w:val="1"/>
          <w:numId w:val="6"/>
        </w:numPr>
        <w:shd w:val="clear" w:color="auto" w:fill="FFFFFF"/>
        <w:tabs>
          <w:tab w:val="left" w:pos="142"/>
          <w:tab w:val="left" w:pos="540"/>
          <w:tab w:val="left" w:pos="574"/>
        </w:tabs>
        <w:spacing w:after="120"/>
        <w:ind w:left="0" w:firstLine="567"/>
        <w:contextualSpacing w:val="0"/>
        <w:jc w:val="both"/>
        <w:rPr>
          <w:sz w:val="24"/>
          <w:szCs w:val="24"/>
        </w:rPr>
      </w:pPr>
      <w:r>
        <w:rPr>
          <w:sz w:val="24"/>
          <w:szCs w:val="24"/>
        </w:rPr>
        <w:t>Поставка по Договору выполняется для нужд Воткинского филиала АО «Гидроремонт-ВКК» г. Чайковский производственного участка в г. Перми.</w:t>
      </w:r>
    </w:p>
    <w:p w:rsidR="009F65A2" w:rsidRDefault="00750383">
      <w:pPr>
        <w:pStyle w:val="afc"/>
        <w:numPr>
          <w:ilvl w:val="1"/>
          <w:numId w:val="6"/>
        </w:numPr>
        <w:shd w:val="clear" w:color="auto" w:fill="FFFFFF"/>
        <w:tabs>
          <w:tab w:val="left" w:pos="-142"/>
          <w:tab w:val="left" w:pos="0"/>
        </w:tabs>
        <w:spacing w:line="288" w:lineRule="auto"/>
        <w:ind w:left="0" w:firstLine="567"/>
        <w:contextualSpacing w:val="0"/>
        <w:jc w:val="both"/>
        <w:rPr>
          <w:sz w:val="24"/>
          <w:szCs w:val="24"/>
        </w:rPr>
      </w:pPr>
      <w:r>
        <w:rPr>
          <w:sz w:val="24"/>
          <w:szCs w:val="24"/>
        </w:rPr>
        <w:t>Место поставки: РФ, г. Пермь, территория Камской ГЭС (далее – «Место поставки»).</w:t>
      </w:r>
    </w:p>
    <w:p w:rsidR="009F65A2" w:rsidRDefault="00750383">
      <w:pPr>
        <w:pStyle w:val="afc"/>
        <w:shd w:val="clear" w:color="auto" w:fill="FFFFFF"/>
        <w:tabs>
          <w:tab w:val="left" w:pos="-142"/>
        </w:tabs>
        <w:spacing w:line="288" w:lineRule="auto"/>
        <w:ind w:left="0" w:firstLine="574"/>
        <w:contextualSpacing w:val="0"/>
        <w:jc w:val="both"/>
        <w:rPr>
          <w:sz w:val="24"/>
          <w:szCs w:val="24"/>
        </w:rPr>
      </w:pPr>
      <w:r>
        <w:rPr>
          <w:sz w:val="24"/>
          <w:szCs w:val="24"/>
        </w:rPr>
        <w:t>1.5.</w:t>
      </w:r>
      <w:r>
        <w:rPr>
          <w:sz w:val="24"/>
          <w:szCs w:val="24"/>
        </w:rPr>
        <w:tab/>
        <w:t xml:space="preserve">Срок поставки Продукции по договору: </w:t>
      </w:r>
      <w:r w:rsidR="0096542A" w:rsidRPr="0096542A">
        <w:rPr>
          <w:sz w:val="24"/>
          <w:szCs w:val="24"/>
        </w:rPr>
        <w:t>в течение 60 рабочих дней с даты подписания договора</w:t>
      </w:r>
      <w:r>
        <w:rPr>
          <w:sz w:val="24"/>
          <w:szCs w:val="24"/>
        </w:rPr>
        <w:t>.</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Цена Договора и порядок оплаты</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Общая стоимость Продукции (далее – «Цена Договора») по Договору составляет </w:t>
      </w:r>
      <w:r>
        <w:rPr>
          <w:b/>
          <w:sz w:val="24"/>
          <w:szCs w:val="24"/>
        </w:rPr>
        <w:t>____</w:t>
      </w:r>
      <w:r>
        <w:rPr>
          <w:sz w:val="24"/>
          <w:szCs w:val="24"/>
        </w:rPr>
        <w:t xml:space="preserve"> (_____) рубля </w:t>
      </w:r>
      <w:r>
        <w:rPr>
          <w:b/>
          <w:sz w:val="24"/>
          <w:szCs w:val="24"/>
        </w:rPr>
        <w:t xml:space="preserve">00 </w:t>
      </w:r>
      <w:r>
        <w:rPr>
          <w:sz w:val="24"/>
          <w:szCs w:val="24"/>
        </w:rPr>
        <w:t xml:space="preserve">копейки,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p>
    <w:p w:rsidR="009F65A2" w:rsidRDefault="00750383">
      <w:pPr>
        <w:pStyle w:val="afc"/>
        <w:numPr>
          <w:ilvl w:val="1"/>
          <w:numId w:val="6"/>
        </w:numPr>
        <w:shd w:val="clear" w:color="auto" w:fill="FFFFFF"/>
        <w:tabs>
          <w:tab w:val="left" w:pos="142"/>
          <w:tab w:val="left" w:pos="540"/>
        </w:tabs>
        <w:spacing w:line="288" w:lineRule="auto"/>
        <w:ind w:left="0" w:firstLine="567"/>
        <w:contextualSpacing w:val="0"/>
        <w:jc w:val="both"/>
        <w:rPr>
          <w:sz w:val="24"/>
          <w:szCs w:val="24"/>
        </w:rPr>
      </w:pPr>
      <w:r>
        <w:rPr>
          <w:sz w:val="24"/>
          <w:szCs w:val="24"/>
        </w:rPr>
        <w:t xml:space="preserve">Цена Договора включает в себя: </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Стоимость Продукции;</w:t>
      </w:r>
    </w:p>
    <w:p w:rsidR="009F65A2" w:rsidRDefault="00750383">
      <w:pPr>
        <w:pStyle w:val="afc"/>
        <w:numPr>
          <w:ilvl w:val="2"/>
          <w:numId w:val="6"/>
        </w:numPr>
        <w:shd w:val="clear" w:color="auto" w:fill="FFFFFF"/>
        <w:tabs>
          <w:tab w:val="left" w:pos="540"/>
        </w:tabs>
        <w:spacing w:line="288" w:lineRule="auto"/>
        <w:contextualSpacing w:val="0"/>
        <w:jc w:val="both"/>
        <w:rPr>
          <w:sz w:val="24"/>
          <w:szCs w:val="24"/>
        </w:rPr>
      </w:pPr>
      <w:r>
        <w:rPr>
          <w:sz w:val="24"/>
          <w:szCs w:val="24"/>
        </w:rPr>
        <w:t>Транспортные расходы по доставке Продукции в Место поставки.</w:t>
      </w:r>
    </w:p>
    <w:p w:rsidR="009F65A2" w:rsidRDefault="00750383">
      <w:pPr>
        <w:tabs>
          <w:tab w:val="left" w:pos="0"/>
          <w:tab w:val="left" w:pos="851"/>
        </w:tabs>
        <w:spacing w:after="120"/>
        <w:ind w:firstLine="567"/>
        <w:jc w:val="both"/>
        <w:rPr>
          <w:sz w:val="24"/>
          <w:szCs w:val="24"/>
        </w:rPr>
      </w:pPr>
      <w:r>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Стоимость Продукции является фиксированной и не подлежит изменению.</w:t>
      </w:r>
    </w:p>
    <w:p w:rsidR="009F65A2" w:rsidRDefault="00750383">
      <w:pPr>
        <w:pStyle w:val="afc"/>
        <w:numPr>
          <w:ilvl w:val="1"/>
          <w:numId w:val="6"/>
        </w:numPr>
        <w:shd w:val="clear" w:color="auto" w:fill="FFFFFF"/>
        <w:tabs>
          <w:tab w:val="left" w:pos="0"/>
          <w:tab w:val="left" w:pos="851"/>
        </w:tabs>
        <w:spacing w:after="120"/>
        <w:ind w:left="0" w:firstLine="567"/>
        <w:contextualSpacing w:val="0"/>
        <w:jc w:val="both"/>
        <w:rPr>
          <w:sz w:val="24"/>
          <w:szCs w:val="24"/>
        </w:rPr>
      </w:pPr>
      <w:r>
        <w:rPr>
          <w:sz w:val="24"/>
          <w:szCs w:val="24"/>
        </w:rPr>
        <w:t xml:space="preserve">Стоимость единицы Продукции определяется Спецификацией (Приложение </w:t>
      </w:r>
      <w:r>
        <w:rPr>
          <w:sz w:val="24"/>
          <w:szCs w:val="24"/>
        </w:rPr>
        <w:lastRenderedPageBreak/>
        <w:t xml:space="preserve">№ 1). </w:t>
      </w:r>
    </w:p>
    <w:p w:rsidR="009F65A2" w:rsidRDefault="00750383">
      <w:pPr>
        <w:pStyle w:val="afc"/>
        <w:numPr>
          <w:ilvl w:val="1"/>
          <w:numId w:val="6"/>
        </w:numPr>
        <w:shd w:val="clear" w:color="auto" w:fill="FFFFFF"/>
        <w:tabs>
          <w:tab w:val="left" w:pos="0"/>
          <w:tab w:val="left" w:pos="851"/>
          <w:tab w:val="left" w:pos="1425"/>
        </w:tabs>
        <w:spacing w:after="120"/>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9F65A2" w:rsidRDefault="00750383">
      <w:pPr>
        <w:shd w:val="clear" w:color="auto" w:fill="FFFFFF"/>
        <w:tabs>
          <w:tab w:val="left" w:pos="567"/>
          <w:tab w:val="left" w:pos="1440"/>
        </w:tabs>
        <w:spacing w:after="120"/>
        <w:jc w:val="both"/>
        <w:rPr>
          <w:sz w:val="24"/>
          <w:szCs w:val="24"/>
        </w:rPr>
      </w:pPr>
      <w:r>
        <w:rPr>
          <w:sz w:val="24"/>
          <w:szCs w:val="24"/>
        </w:rPr>
        <w:tab/>
        <w:t>2.5.1. Платеж в размере 100 (Сто) % от стоимости поставленной Продукции, согласно Спецификации, производится Покупателем в срок, не превышающий 7 (Семь) рабочих дней с даты подписания Товарной накладной по форме ТОРГ-12 или Универсального передаточного документа (УПД) на поставленную Продукцию, при условии получения счета, выставленного Поставщиком с учетом п. 2.6 Договора.</w:t>
      </w:r>
    </w:p>
    <w:p w:rsidR="009F65A2" w:rsidRDefault="00750383">
      <w:pPr>
        <w:shd w:val="clear" w:color="auto" w:fill="FFFFFF"/>
        <w:tabs>
          <w:tab w:val="left" w:pos="567"/>
          <w:tab w:val="left" w:pos="1440"/>
        </w:tabs>
        <w:spacing w:after="120"/>
        <w:jc w:val="both"/>
        <w:rPr>
          <w:sz w:val="24"/>
          <w:szCs w:val="24"/>
        </w:rPr>
      </w:pPr>
      <w:r>
        <w:rPr>
          <w:sz w:val="24"/>
          <w:szCs w:val="24"/>
        </w:rPr>
        <w:tab/>
        <w:t>2.6.</w:t>
      </w:r>
      <w:r>
        <w:rPr>
          <w:sz w:val="24"/>
          <w:szCs w:val="24"/>
        </w:rPr>
        <w:tab/>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9F65A2" w:rsidRDefault="00750383">
      <w:pPr>
        <w:shd w:val="clear" w:color="auto" w:fill="FFFFFF"/>
        <w:tabs>
          <w:tab w:val="left" w:pos="567"/>
          <w:tab w:val="left" w:pos="1440"/>
        </w:tabs>
        <w:spacing w:after="120"/>
        <w:jc w:val="both"/>
        <w:rPr>
          <w:sz w:val="24"/>
          <w:szCs w:val="24"/>
        </w:rPr>
      </w:pPr>
      <w:r>
        <w:rPr>
          <w:sz w:val="24"/>
          <w:szCs w:val="24"/>
        </w:rPr>
        <w:tab/>
        <w:t>2.7.</w:t>
      </w:r>
      <w:r>
        <w:rPr>
          <w:sz w:val="24"/>
          <w:szCs w:val="24"/>
        </w:rPr>
        <w:tab/>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2.8.</w:t>
      </w:r>
      <w:r>
        <w:rPr>
          <w:sz w:val="24"/>
          <w:szCs w:val="24"/>
        </w:rPr>
        <w:tab/>
        <w:t>По соглашению сторон возможны иные формы расчетов, не противоречащие законодательству Российской Федерации.</w:t>
      </w:r>
    </w:p>
    <w:p w:rsidR="009F65A2" w:rsidRDefault="00750383" w:rsidP="007139B7">
      <w:pPr>
        <w:shd w:val="clear" w:color="auto" w:fill="FFFFFF"/>
        <w:tabs>
          <w:tab w:val="left" w:pos="567"/>
          <w:tab w:val="left" w:pos="1440"/>
        </w:tabs>
        <w:spacing w:after="120"/>
        <w:jc w:val="both"/>
        <w:rPr>
          <w:sz w:val="24"/>
          <w:szCs w:val="24"/>
        </w:rPr>
      </w:pPr>
      <w:r>
        <w:rPr>
          <w:sz w:val="24"/>
          <w:szCs w:val="24"/>
        </w:rPr>
        <w:tab/>
        <w:t>2.9.</w:t>
      </w:r>
      <w:r>
        <w:rPr>
          <w:sz w:val="24"/>
          <w:szCs w:val="24"/>
        </w:rPr>
        <w:tab/>
      </w:r>
      <w:r w:rsidRPr="0039414F">
        <w:rPr>
          <w:sz w:val="24"/>
          <w:szCs w:val="24"/>
        </w:rPr>
        <w:t xml:space="preserve">Поставщик </w:t>
      </w:r>
      <w:r w:rsidR="007139B7" w:rsidRPr="0039414F">
        <w:rPr>
          <w:sz w:val="24"/>
          <w:szCs w:val="24"/>
        </w:rPr>
        <w:t>обязан представить Покупателю счет-фактуру (УПД), выставленный в сроки и оформленный в порядке, установленном законодательством Российской Федерации</w:t>
      </w:r>
      <w:r w:rsidRPr="0039414F">
        <w:rPr>
          <w:sz w:val="24"/>
          <w:szCs w:val="24"/>
        </w:rPr>
        <w:t xml:space="preserve">. </w:t>
      </w:r>
      <w:r w:rsidR="007139B7" w:rsidRPr="0039414F">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r w:rsidRPr="0039414F">
        <w:rPr>
          <w:sz w:val="24"/>
          <w:szCs w:val="24"/>
        </w:rPr>
        <w:t xml:space="preserve">. </w:t>
      </w:r>
      <w:r w:rsidR="007139B7" w:rsidRPr="0039414F">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Обществом, и суммой соответствующего авансового платежа, взятого без учета НДС</w:t>
      </w:r>
      <w:r>
        <w:rPr>
          <w:sz w:val="24"/>
          <w:szCs w:val="24"/>
        </w:rPr>
        <w:t>.</w:t>
      </w:r>
    </w:p>
    <w:p w:rsidR="009F65A2" w:rsidRDefault="00750383">
      <w:pPr>
        <w:shd w:val="clear" w:color="auto" w:fill="FFFFFF"/>
        <w:tabs>
          <w:tab w:val="left" w:pos="567"/>
          <w:tab w:val="left" w:pos="1440"/>
        </w:tabs>
        <w:spacing w:after="120"/>
        <w:jc w:val="both"/>
        <w:rPr>
          <w:sz w:val="24"/>
          <w:szCs w:val="24"/>
        </w:rPr>
      </w:pPr>
      <w:r>
        <w:rPr>
          <w:sz w:val="24"/>
          <w:szCs w:val="24"/>
        </w:rPr>
        <w:tab/>
        <w:t>2.10.</w:t>
      </w:r>
      <w:r>
        <w:rPr>
          <w:sz w:val="24"/>
          <w:szCs w:val="24"/>
        </w:rPr>
        <w:tab/>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9F65A2" w:rsidRDefault="00750383">
      <w:pPr>
        <w:shd w:val="clear" w:color="auto" w:fill="FFFFFF"/>
        <w:tabs>
          <w:tab w:val="left" w:pos="567"/>
          <w:tab w:val="left" w:pos="1440"/>
        </w:tabs>
        <w:spacing w:after="120"/>
        <w:jc w:val="both"/>
        <w:rPr>
          <w:sz w:val="24"/>
          <w:szCs w:val="24"/>
        </w:rPr>
      </w:pPr>
      <w:r>
        <w:rPr>
          <w:sz w:val="24"/>
          <w:szCs w:val="24"/>
        </w:rPr>
        <w:tab/>
        <w:t>2.11.</w:t>
      </w:r>
      <w:r>
        <w:rPr>
          <w:sz w:val="24"/>
          <w:szCs w:val="24"/>
        </w:rPr>
        <w:tab/>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9F65A2" w:rsidRDefault="00750383">
      <w:pPr>
        <w:shd w:val="clear" w:color="auto" w:fill="FFFFFF"/>
        <w:tabs>
          <w:tab w:val="left" w:pos="567"/>
          <w:tab w:val="left" w:pos="1440"/>
        </w:tabs>
        <w:spacing w:after="120"/>
        <w:jc w:val="both"/>
        <w:rPr>
          <w:sz w:val="24"/>
          <w:szCs w:val="24"/>
        </w:rPr>
      </w:pPr>
      <w:r>
        <w:rPr>
          <w:sz w:val="24"/>
          <w:szCs w:val="24"/>
        </w:rPr>
        <w:tab/>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9F65A2" w:rsidRDefault="00750383">
      <w:pPr>
        <w:shd w:val="clear" w:color="auto" w:fill="FFFFFF"/>
        <w:tabs>
          <w:tab w:val="left" w:pos="567"/>
          <w:tab w:val="left" w:pos="1440"/>
        </w:tabs>
        <w:spacing w:after="120"/>
        <w:jc w:val="both"/>
        <w:rPr>
          <w:sz w:val="24"/>
          <w:szCs w:val="24"/>
        </w:rPr>
      </w:pPr>
      <w:r>
        <w:rPr>
          <w:sz w:val="24"/>
          <w:szCs w:val="24"/>
        </w:rPr>
        <w:lastRenderedPageBreak/>
        <w:tab/>
        <w:t>•</w:t>
      </w:r>
      <w:r>
        <w:rPr>
          <w:sz w:val="24"/>
          <w:szCs w:val="24"/>
        </w:rPr>
        <w:tab/>
        <w:t>срок задержки составляет единовременно 31 (Тридцать один) день или в совокупности 91 (Девяносто один) день и более;</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такие задержки происходят по вине Покупателя;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9F65A2" w:rsidRDefault="00750383">
      <w:pPr>
        <w:shd w:val="clear" w:color="auto" w:fill="FFFFFF"/>
        <w:tabs>
          <w:tab w:val="left" w:pos="567"/>
          <w:tab w:val="left" w:pos="1440"/>
        </w:tabs>
        <w:spacing w:after="120"/>
        <w:jc w:val="both"/>
        <w:rPr>
          <w:sz w:val="24"/>
          <w:szCs w:val="24"/>
        </w:rPr>
      </w:pPr>
      <w:r>
        <w:rPr>
          <w:sz w:val="24"/>
          <w:szCs w:val="24"/>
        </w:rPr>
        <w:tab/>
        <w:t>•</w:t>
      </w:r>
      <w:r>
        <w:rPr>
          <w:sz w:val="24"/>
          <w:szCs w:val="24"/>
        </w:rPr>
        <w:tab/>
        <w:t>обязательство Покупателя, по которому произошла задержка, не является денежным.</w:t>
      </w:r>
    </w:p>
    <w:p w:rsidR="009F65A2" w:rsidRDefault="00750383">
      <w:pPr>
        <w:shd w:val="clear" w:color="auto" w:fill="FFFFFF"/>
        <w:tabs>
          <w:tab w:val="left" w:pos="567"/>
          <w:tab w:val="left" w:pos="1440"/>
        </w:tabs>
        <w:spacing w:after="120"/>
        <w:jc w:val="both"/>
        <w:rPr>
          <w:sz w:val="24"/>
          <w:szCs w:val="24"/>
        </w:rPr>
      </w:pPr>
      <w:r>
        <w:rPr>
          <w:sz w:val="24"/>
          <w:szCs w:val="24"/>
        </w:rPr>
        <w:tab/>
        <w:t>2.12.</w:t>
      </w:r>
      <w:r>
        <w:rPr>
          <w:sz w:val="24"/>
          <w:szCs w:val="24"/>
        </w:rPr>
        <w:tab/>
        <w:t>Индексация Цены Договора не допускается.</w:t>
      </w:r>
    </w:p>
    <w:p w:rsidR="009F65A2" w:rsidRDefault="00750383">
      <w:pPr>
        <w:shd w:val="clear" w:color="auto" w:fill="FFFFFF"/>
        <w:tabs>
          <w:tab w:val="left" w:pos="567"/>
          <w:tab w:val="left" w:pos="1440"/>
        </w:tabs>
        <w:spacing w:after="120"/>
        <w:jc w:val="both"/>
        <w:rPr>
          <w:sz w:val="24"/>
          <w:szCs w:val="24"/>
        </w:rPr>
      </w:pPr>
      <w:r>
        <w:rPr>
          <w:sz w:val="24"/>
          <w:szCs w:val="24"/>
        </w:rPr>
        <w:tab/>
        <w:t>2.13.</w:t>
      </w:r>
      <w:r>
        <w:rPr>
          <w:sz w:val="24"/>
          <w:szCs w:val="24"/>
        </w:rPr>
        <w:tab/>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9F65A2" w:rsidRDefault="00750383">
      <w:pPr>
        <w:shd w:val="clear" w:color="auto" w:fill="FFFFFF"/>
        <w:tabs>
          <w:tab w:val="left" w:pos="567"/>
          <w:tab w:val="left" w:pos="1440"/>
        </w:tabs>
        <w:spacing w:after="120"/>
        <w:jc w:val="both"/>
        <w:rPr>
          <w:sz w:val="24"/>
          <w:szCs w:val="24"/>
        </w:rPr>
      </w:pPr>
      <w:r>
        <w:rPr>
          <w:sz w:val="24"/>
          <w:szCs w:val="24"/>
        </w:rPr>
        <w:tab/>
        <w:t xml:space="preserve">2.14.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 Покупатель направляет Поставщику уведомление о проведении сальдо взаимных обязательств Сторон по Договору.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Качество, количество и комплектность</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54733D" w:rsidRPr="0054733D" w:rsidRDefault="00750383" w:rsidP="0054733D">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917B50" w:rsidRPr="00917B50" w:rsidRDefault="00917B50" w:rsidP="00917B50">
      <w:pPr>
        <w:widowControl w:val="0"/>
        <w:shd w:val="clear" w:color="auto" w:fill="FFFFFF"/>
        <w:tabs>
          <w:tab w:val="left" w:pos="851"/>
        </w:tabs>
        <w:spacing w:after="120"/>
        <w:ind w:left="567"/>
        <w:jc w:val="both"/>
        <w:rPr>
          <w:sz w:val="24"/>
          <w:szCs w:val="24"/>
        </w:rPr>
      </w:pPr>
      <w:r>
        <w:rPr>
          <w:sz w:val="24"/>
          <w:szCs w:val="24"/>
        </w:rPr>
        <w:t xml:space="preserve">    • сертификаты качества </w:t>
      </w:r>
      <w:r w:rsidRPr="0054733D">
        <w:rPr>
          <w:sz w:val="24"/>
          <w:szCs w:val="24"/>
        </w:rPr>
        <w:t>на русском языке в 1 экз.;</w:t>
      </w:r>
    </w:p>
    <w:p w:rsidR="00917B50" w:rsidRPr="00917B50" w:rsidRDefault="00917B50" w:rsidP="00917B50">
      <w:pPr>
        <w:widowControl w:val="0"/>
        <w:shd w:val="clear" w:color="auto" w:fill="FFFFFF"/>
        <w:tabs>
          <w:tab w:val="left" w:pos="851"/>
        </w:tabs>
        <w:spacing w:after="120"/>
        <w:ind w:left="567"/>
        <w:jc w:val="both"/>
        <w:rPr>
          <w:sz w:val="24"/>
          <w:szCs w:val="24"/>
        </w:rPr>
      </w:pPr>
      <w:r>
        <w:rPr>
          <w:sz w:val="24"/>
          <w:szCs w:val="24"/>
        </w:rPr>
        <w:t xml:space="preserve">    • паспорта качества </w:t>
      </w:r>
      <w:r w:rsidRPr="00917B50">
        <w:rPr>
          <w:sz w:val="24"/>
          <w:szCs w:val="24"/>
        </w:rPr>
        <w:t>на русском языке в 1 экз.;</w:t>
      </w:r>
    </w:p>
    <w:p w:rsidR="00917B50" w:rsidRPr="00917B50" w:rsidRDefault="00917B50" w:rsidP="00917B50">
      <w:pPr>
        <w:widowControl w:val="0"/>
        <w:shd w:val="clear" w:color="auto" w:fill="FFFFFF"/>
        <w:tabs>
          <w:tab w:val="left" w:pos="851"/>
        </w:tabs>
        <w:spacing w:after="120"/>
        <w:ind w:left="567"/>
        <w:jc w:val="both"/>
        <w:rPr>
          <w:sz w:val="24"/>
          <w:szCs w:val="24"/>
        </w:rPr>
      </w:pPr>
      <w:r w:rsidRPr="00917B50">
        <w:rPr>
          <w:sz w:val="24"/>
          <w:szCs w:val="24"/>
        </w:rPr>
        <w:t xml:space="preserve">    • руководст</w:t>
      </w:r>
      <w:r>
        <w:rPr>
          <w:sz w:val="24"/>
          <w:szCs w:val="24"/>
        </w:rPr>
        <w:t xml:space="preserve">ва по применению и эксплуатации </w:t>
      </w:r>
      <w:r w:rsidRPr="00917B50">
        <w:rPr>
          <w:sz w:val="24"/>
          <w:szCs w:val="24"/>
        </w:rPr>
        <w:t>на русском языке в 1 экз.;</w:t>
      </w:r>
    </w:p>
    <w:p w:rsidR="0054733D" w:rsidRPr="0054733D" w:rsidRDefault="00917B50" w:rsidP="00917B50">
      <w:pPr>
        <w:widowControl w:val="0"/>
        <w:shd w:val="clear" w:color="auto" w:fill="FFFFFF"/>
        <w:tabs>
          <w:tab w:val="left" w:pos="851"/>
        </w:tabs>
        <w:spacing w:after="120"/>
        <w:ind w:left="567"/>
        <w:jc w:val="both"/>
        <w:rPr>
          <w:sz w:val="24"/>
          <w:szCs w:val="24"/>
        </w:rPr>
      </w:pPr>
      <w:r w:rsidRPr="00917B50">
        <w:rPr>
          <w:sz w:val="24"/>
          <w:szCs w:val="24"/>
        </w:rPr>
        <w:t xml:space="preserve">    • упаков</w:t>
      </w:r>
      <w:r>
        <w:rPr>
          <w:sz w:val="24"/>
          <w:szCs w:val="24"/>
        </w:rPr>
        <w:t>очные листы, упаковочные ярлыки</w:t>
      </w:r>
      <w:r w:rsidR="0054733D" w:rsidRPr="00917B50">
        <w:rPr>
          <w:sz w:val="24"/>
          <w:szCs w:val="24"/>
        </w:rPr>
        <w:t xml:space="preserve"> </w:t>
      </w:r>
      <w:r w:rsidR="0054733D" w:rsidRPr="0054733D">
        <w:rPr>
          <w:sz w:val="24"/>
          <w:szCs w:val="24"/>
        </w:rPr>
        <w:t>на русском языке в 1 экз.;</w:t>
      </w:r>
    </w:p>
    <w:p w:rsidR="009F65A2" w:rsidRDefault="00750383">
      <w:pPr>
        <w:widowControl w:val="0"/>
        <w:numPr>
          <w:ilvl w:val="0"/>
          <w:numId w:val="3"/>
        </w:numPr>
        <w:shd w:val="clear" w:color="auto" w:fill="FFFFFF"/>
        <w:tabs>
          <w:tab w:val="clear" w:pos="1287"/>
          <w:tab w:val="left" w:pos="0"/>
          <w:tab w:val="left" w:pos="900"/>
          <w:tab w:val="left" w:pos="1134"/>
          <w:tab w:val="left" w:pos="1276"/>
        </w:tabs>
        <w:spacing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Сертификат о происхождении товара и т.п.) в зависимости от номенклатуры поставляемой Продукции;</w:t>
      </w:r>
    </w:p>
    <w:p w:rsidR="009F65A2" w:rsidRDefault="00750383">
      <w:pPr>
        <w:widowControl w:val="0"/>
        <w:numPr>
          <w:ilvl w:val="0"/>
          <w:numId w:val="3"/>
        </w:numPr>
        <w:shd w:val="clear" w:color="auto" w:fill="FFFFFF"/>
        <w:tabs>
          <w:tab w:val="clear" w:pos="1287"/>
          <w:tab w:val="left" w:pos="851"/>
          <w:tab w:val="left" w:pos="900"/>
          <w:tab w:val="left" w:pos="1134"/>
          <w:tab w:val="left" w:pos="1276"/>
        </w:tabs>
        <w:spacing w:after="120"/>
        <w:ind w:left="0" w:firstLine="567"/>
        <w:jc w:val="both"/>
        <w:rPr>
          <w:sz w:val="24"/>
          <w:szCs w:val="24"/>
        </w:rPr>
      </w:pPr>
      <w:r>
        <w:rPr>
          <w:sz w:val="24"/>
          <w:szCs w:val="24"/>
        </w:rPr>
        <w:t>Обязательные первичные документы:</w:t>
      </w:r>
    </w:p>
    <w:p w:rsidR="009F65A2" w:rsidRDefault="00750383">
      <w:pPr>
        <w:shd w:val="clear" w:color="auto" w:fill="FFFFFF"/>
        <w:spacing w:after="120"/>
        <w:ind w:firstLine="567"/>
        <w:jc w:val="both"/>
        <w:rPr>
          <w:sz w:val="24"/>
          <w:szCs w:val="24"/>
        </w:rPr>
      </w:pPr>
      <w:r>
        <w:rPr>
          <w:rFonts w:ascii="Symbol" w:hAnsi="Symbol"/>
          <w:sz w:val="24"/>
          <w:szCs w:val="24"/>
        </w:rPr>
        <w:lastRenderedPageBreak/>
        <w:t></w:t>
      </w:r>
      <w:r>
        <w:rPr>
          <w:sz w:val="14"/>
          <w:szCs w:val="14"/>
        </w:rPr>
        <w:t xml:space="preserve"> </w:t>
      </w: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w:t>
      </w:r>
    </w:p>
    <w:p w:rsidR="009F65A2" w:rsidRDefault="00750383">
      <w:pPr>
        <w:widowControl w:val="0"/>
        <w:numPr>
          <w:ilvl w:val="0"/>
          <w:numId w:val="5"/>
        </w:numPr>
        <w:shd w:val="clear" w:color="auto" w:fill="FFFFFF"/>
        <w:tabs>
          <w:tab w:val="left" w:pos="720"/>
          <w:tab w:val="left" w:pos="1134"/>
          <w:tab w:val="left" w:pos="1276"/>
        </w:tabs>
        <w:spacing w:after="120"/>
        <w:ind w:left="0" w:firstLine="567"/>
        <w:jc w:val="both"/>
        <w:rPr>
          <w:sz w:val="24"/>
          <w:szCs w:val="24"/>
        </w:rPr>
      </w:pPr>
      <w:r>
        <w:rPr>
          <w:sz w:val="14"/>
          <w:szCs w:val="14"/>
        </w:rPr>
        <w:t xml:space="preserve"> </w:t>
      </w:r>
      <w:r>
        <w:rPr>
          <w:sz w:val="24"/>
          <w:szCs w:val="24"/>
        </w:rPr>
        <w:t>Товарную накладную по форме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Приемка Товара 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Товару, Покупатель вправе с одновременным направлением письменного уведомления Продавцу прекратить приемку Товара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Приемка Продукции со вскрытием упаковки производится Покупателем в течение 10 (десяти) рабочих дней с даты подписания товарно-транспортной накладной по форме №1-Т. В случае отсутствия замечаний Покупатель подписывает товарную накладную унифицированной формы ТОРГ-12 или Универсальный передаточный документ (УПД).</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lastRenderedPageBreak/>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9F65A2" w:rsidRDefault="00750383" w:rsidP="00917B50">
      <w:pPr>
        <w:widowControl w:val="0"/>
        <w:numPr>
          <w:ilvl w:val="1"/>
          <w:numId w:val="4"/>
        </w:numPr>
        <w:shd w:val="clear" w:color="auto" w:fill="FFFFFF"/>
        <w:tabs>
          <w:tab w:val="clear" w:pos="1636"/>
          <w:tab w:val="left" w:pos="1134"/>
          <w:tab w:val="left" w:pos="1276"/>
        </w:tabs>
        <w:spacing w:after="120"/>
        <w:ind w:left="0" w:firstLine="567"/>
        <w:jc w:val="both"/>
        <w:rPr>
          <w:sz w:val="24"/>
          <w:szCs w:val="24"/>
        </w:rPr>
      </w:pPr>
      <w:r>
        <w:rPr>
          <w:sz w:val="24"/>
          <w:szCs w:val="24"/>
        </w:rPr>
        <w:t xml:space="preserve">На Продукцию устанавливается гарантийный срок, не менее </w:t>
      </w:r>
      <w:r w:rsidR="00917B50" w:rsidRPr="00917B50">
        <w:rPr>
          <w:sz w:val="24"/>
          <w:szCs w:val="24"/>
        </w:rPr>
        <w:t>гарантийных сроков завода-изготовителя продукции. При этом в любом случае гарантийный срок должен быть не меньше 12 месяцев с даты подписания</w:t>
      </w:r>
      <w:r>
        <w:rPr>
          <w:sz w:val="24"/>
          <w:szCs w:val="24"/>
        </w:rPr>
        <w:t xml:space="preserve"> Сторонами соответствующей товарной накладной по форме ТОРГ-12 или Универсального передаточного документа (УПД), </w:t>
      </w:r>
      <w:r>
        <w:rPr>
          <w:sz w:val="24"/>
          <w:szCs w:val="28"/>
        </w:rPr>
        <w:t>но не менее гарантийного срока изготовителя (производителя) продукции</w:t>
      </w:r>
      <w:r>
        <w:rPr>
          <w:sz w:val="24"/>
          <w:szCs w:val="24"/>
        </w:rPr>
        <w:t>.</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6"/>
      <w:bookmarkStart w:id="2" w:name="OLE_LINK5"/>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9F65A2" w:rsidRDefault="00750383">
      <w:pPr>
        <w:widowControl w:val="0"/>
        <w:numPr>
          <w:ilvl w:val="1"/>
          <w:numId w:val="4"/>
        </w:numPr>
        <w:shd w:val="clear" w:color="auto" w:fill="FFFFFF"/>
        <w:tabs>
          <w:tab w:val="left" w:pos="1134"/>
          <w:tab w:val="left" w:pos="1276"/>
        </w:tabs>
        <w:spacing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Тара, упаковка, маркировка</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lastRenderedPageBreak/>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и адрес грузоотправителя и грузополучателя;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 Товарной накладной и/или Товарно-транспортной накладной;</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 брутто/нетто каждого места;</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наименование Продукции;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номера мест и их общее количество;</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весогабаритные характеристики мест;</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центр тяжести;</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условия хранения;</w:t>
      </w:r>
    </w:p>
    <w:p w:rsidR="009F65A2" w:rsidRDefault="00750383">
      <w:pPr>
        <w:widowControl w:val="0"/>
        <w:numPr>
          <w:ilvl w:val="0"/>
          <w:numId w:val="5"/>
        </w:numPr>
        <w:shd w:val="clear" w:color="auto" w:fill="FFFFFF"/>
        <w:tabs>
          <w:tab w:val="left" w:pos="1276"/>
          <w:tab w:val="left" w:pos="1418"/>
        </w:tabs>
        <w:spacing w:after="120"/>
        <w:ind w:left="0" w:firstLine="567"/>
        <w:jc w:val="both"/>
        <w:rPr>
          <w:sz w:val="24"/>
          <w:szCs w:val="24"/>
        </w:rPr>
      </w:pPr>
      <w:r>
        <w:rPr>
          <w:sz w:val="24"/>
          <w:szCs w:val="24"/>
        </w:rPr>
        <w:t>обозначения типа «не бросать» и другие обычно используемые обозначения.</w:t>
      </w:r>
    </w:p>
    <w:p w:rsidR="009F65A2" w:rsidRDefault="00750383">
      <w:pPr>
        <w:widowControl w:val="0"/>
        <w:numPr>
          <w:ilvl w:val="1"/>
          <w:numId w:val="6"/>
        </w:numPr>
        <w:shd w:val="clear" w:color="auto" w:fill="FFFFFF"/>
        <w:tabs>
          <w:tab w:val="left" w:pos="1276"/>
          <w:tab w:val="left" w:pos="1418"/>
        </w:tabs>
        <w:spacing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Сроки, порядок и условия поставки, переход права собственности</w:t>
      </w:r>
    </w:p>
    <w:p w:rsidR="009F65A2" w:rsidRDefault="00750383">
      <w:pPr>
        <w:pStyle w:val="afc"/>
        <w:numPr>
          <w:ilvl w:val="1"/>
          <w:numId w:val="6"/>
        </w:numPr>
        <w:tabs>
          <w:tab w:val="left" w:pos="0"/>
          <w:tab w:val="left" w:pos="1276"/>
        </w:tabs>
        <w:spacing w:after="120"/>
        <w:ind w:left="0" w:firstLine="567"/>
        <w:contextualSpacing w:val="0"/>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Ответственность по Договору</w:t>
      </w:r>
    </w:p>
    <w:p w:rsidR="009F65A2" w:rsidRDefault="00750383">
      <w:pPr>
        <w:widowControl w:val="0"/>
        <w:numPr>
          <w:ilvl w:val="1"/>
          <w:numId w:val="6"/>
        </w:numPr>
        <w:shd w:val="clear" w:color="auto" w:fill="FFFFFF"/>
        <w:tabs>
          <w:tab w:val="left" w:pos="1142"/>
          <w:tab w:val="left" w:pos="1276"/>
        </w:tabs>
        <w:spacing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Неустойка и/или иные штрафные санкции за ненадлежащее исполнение </w:t>
      </w:r>
      <w:r>
        <w:rPr>
          <w:sz w:val="24"/>
          <w:szCs w:val="24"/>
        </w:rPr>
        <w:lastRenderedPageBreak/>
        <w:t>(неисполнение)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9F65A2" w:rsidRPr="0039414F"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w:t>
      </w:r>
      <w:r w:rsidR="00DA6195" w:rsidRPr="0039414F">
        <w:rPr>
          <w:sz w:val="24"/>
          <w:szCs w:val="24"/>
        </w:rPr>
        <w:t xml:space="preserve">суммы за каждый день просрочки. </w:t>
      </w:r>
      <w:r w:rsidRPr="0039414F">
        <w:rPr>
          <w:sz w:val="24"/>
          <w:szCs w:val="24"/>
        </w:rPr>
        <w:t>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w:t>
      </w:r>
    </w:p>
    <w:p w:rsidR="009F65A2" w:rsidRDefault="00750383">
      <w:pPr>
        <w:widowControl w:val="0"/>
        <w:shd w:val="clear" w:color="auto" w:fill="FFFFFF"/>
        <w:tabs>
          <w:tab w:val="left" w:pos="1276"/>
        </w:tabs>
        <w:spacing w:after="120"/>
        <w:ind w:firstLine="1134"/>
        <w:jc w:val="both"/>
        <w:rPr>
          <w:sz w:val="24"/>
          <w:szCs w:val="24"/>
        </w:rPr>
      </w:pPr>
      <w:r>
        <w:rPr>
          <w:sz w:val="24"/>
          <w:szCs w:val="24"/>
        </w:rPr>
        <w:t xml:space="preserve"> В случае несвоевременного устранения Поставщиком выявленных недостатков Продукции, Покупатель вправе потребовать уплаты Поставщиком: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ind w:firstLine="567"/>
        <w:jc w:val="both"/>
        <w:rPr>
          <w:sz w:val="24"/>
          <w:szCs w:val="24"/>
        </w:rPr>
      </w:pPr>
      <w:r>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9F65A2" w:rsidRDefault="00750383">
      <w:pPr>
        <w:widowControl w:val="0"/>
        <w:shd w:val="clear" w:color="auto" w:fill="FFFFFF"/>
        <w:tabs>
          <w:tab w:val="left" w:pos="1276"/>
        </w:tabs>
        <w:spacing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sidRPr="0039414F">
        <w:rPr>
          <w:sz w:val="24"/>
          <w:szCs w:val="24"/>
        </w:rPr>
        <w:t>В случае, если в результате составления и выставления Поставщиком счетов-фактур</w:t>
      </w:r>
      <w:r w:rsidR="007139B7" w:rsidRPr="0039414F">
        <w:rPr>
          <w:sz w:val="24"/>
          <w:szCs w:val="24"/>
        </w:rPr>
        <w:t xml:space="preserve"> (УПД)</w:t>
      </w:r>
      <w:r w:rsidRPr="0039414F">
        <w:rPr>
          <w:sz w:val="24"/>
          <w:szCs w:val="24"/>
        </w:rPr>
        <w:t xml:space="preserve">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w:t>
      </w:r>
      <w:r w:rsidR="00DA6195" w:rsidRPr="0039414F">
        <w:rPr>
          <w:sz w:val="24"/>
          <w:szCs w:val="24"/>
        </w:rPr>
        <w:t>НДС</w:t>
      </w:r>
      <w:r w:rsidRPr="0039414F">
        <w:rPr>
          <w:sz w:val="24"/>
          <w:szCs w:val="24"/>
        </w:rPr>
        <w:t>,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r>
        <w:rPr>
          <w:sz w:val="24"/>
          <w:szCs w:val="24"/>
        </w:rPr>
        <w:t>.</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9F65A2" w:rsidRDefault="00750383">
      <w:pPr>
        <w:numPr>
          <w:ilvl w:val="0"/>
          <w:numId w:val="8"/>
        </w:numPr>
        <w:tabs>
          <w:tab w:val="left" w:pos="0"/>
        </w:tabs>
        <w:spacing w:after="120"/>
        <w:ind w:left="0" w:firstLine="567"/>
        <w:jc w:val="both"/>
        <w:outlineLvl w:val="0"/>
        <w:rPr>
          <w:sz w:val="24"/>
          <w:szCs w:val="24"/>
        </w:rPr>
      </w:pPr>
      <w:r>
        <w:rPr>
          <w:sz w:val="24"/>
          <w:szCs w:val="24"/>
        </w:rPr>
        <w:t xml:space="preserve">выписка из Единого государственного реестра юридических лиц, после изменений, указанных в п. </w:t>
      </w:r>
      <w:r w:rsidR="00932544" w:rsidRPr="00932544">
        <w:rPr>
          <w:sz w:val="24"/>
          <w:szCs w:val="24"/>
        </w:rPr>
        <w:t>6</w:t>
      </w:r>
      <w:r>
        <w:rPr>
          <w:sz w:val="24"/>
          <w:szCs w:val="24"/>
        </w:rPr>
        <w:t>.10 Договора, а также:</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владельцев ценных бумаг;</w:t>
      </w:r>
    </w:p>
    <w:p w:rsidR="009F65A2" w:rsidRDefault="00750383">
      <w:pPr>
        <w:numPr>
          <w:ilvl w:val="0"/>
          <w:numId w:val="8"/>
        </w:numPr>
        <w:tabs>
          <w:tab w:val="left" w:pos="567"/>
        </w:tabs>
        <w:spacing w:after="120"/>
        <w:ind w:left="0" w:firstLine="567"/>
        <w:outlineLvl w:val="0"/>
        <w:rPr>
          <w:sz w:val="24"/>
          <w:szCs w:val="24"/>
        </w:rPr>
      </w:pPr>
      <w:r>
        <w:rPr>
          <w:sz w:val="24"/>
          <w:szCs w:val="24"/>
        </w:rPr>
        <w:t>список аффилированных лиц на последнюю отчетную дату;</w:t>
      </w:r>
    </w:p>
    <w:p w:rsidR="009F65A2" w:rsidRDefault="00750383">
      <w:pPr>
        <w:numPr>
          <w:ilvl w:val="0"/>
          <w:numId w:val="8"/>
        </w:numPr>
        <w:tabs>
          <w:tab w:val="left" w:pos="567"/>
        </w:tabs>
        <w:spacing w:after="120"/>
        <w:ind w:left="0" w:firstLine="567"/>
        <w:outlineLvl w:val="0"/>
        <w:rPr>
          <w:sz w:val="24"/>
          <w:szCs w:val="24"/>
        </w:rPr>
      </w:pPr>
      <w:r>
        <w:rPr>
          <w:sz w:val="24"/>
          <w:szCs w:val="24"/>
        </w:rPr>
        <w:t>ежеквартальный отчет на последнюю отчетную дату.</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(протокол) о приеме новых участников;</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устав.</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учредительный договор или положение;</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9F65A2" w:rsidRDefault="00750383">
      <w:pPr>
        <w:numPr>
          <w:ilvl w:val="0"/>
          <w:numId w:val="8"/>
        </w:numPr>
        <w:tabs>
          <w:tab w:val="left" w:pos="567"/>
        </w:tabs>
        <w:spacing w:after="120"/>
        <w:ind w:left="0" w:firstLine="567"/>
        <w:jc w:val="both"/>
        <w:outlineLvl w:val="0"/>
        <w:rPr>
          <w:sz w:val="24"/>
          <w:szCs w:val="24"/>
        </w:rPr>
      </w:pPr>
      <w:r>
        <w:rPr>
          <w:sz w:val="24"/>
          <w:szCs w:val="24"/>
        </w:rPr>
        <w:t>решение о создании.</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юридических лиц, зарегистрированных в форме некоммерческого </w:t>
      </w:r>
      <w:r>
        <w:rPr>
          <w:sz w:val="24"/>
          <w:szCs w:val="24"/>
        </w:rPr>
        <w:lastRenderedPageBreak/>
        <w:t>партнерства:</w:t>
      </w:r>
    </w:p>
    <w:p w:rsidR="009F65A2" w:rsidRDefault="00750383">
      <w:pPr>
        <w:numPr>
          <w:ilvl w:val="0"/>
          <w:numId w:val="8"/>
        </w:numPr>
        <w:tabs>
          <w:tab w:val="left" w:pos="567"/>
        </w:tabs>
        <w:spacing w:after="120"/>
        <w:ind w:left="0" w:firstLine="567"/>
        <w:outlineLvl w:val="0"/>
        <w:rPr>
          <w:sz w:val="24"/>
          <w:szCs w:val="24"/>
        </w:rPr>
      </w:pPr>
      <w:r>
        <w:rPr>
          <w:sz w:val="24"/>
          <w:szCs w:val="24"/>
        </w:rPr>
        <w:t xml:space="preserve">решение и договор о создании.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9F65A2" w:rsidRDefault="00750383">
      <w:pPr>
        <w:numPr>
          <w:ilvl w:val="0"/>
          <w:numId w:val="8"/>
        </w:numPr>
        <w:spacing w:after="120"/>
        <w:ind w:left="709" w:hanging="283"/>
        <w:outlineLvl w:val="0"/>
        <w:rPr>
          <w:sz w:val="24"/>
          <w:szCs w:val="24"/>
        </w:rPr>
      </w:pPr>
      <w:r>
        <w:rPr>
          <w:sz w:val="24"/>
          <w:szCs w:val="24"/>
        </w:rPr>
        <w:t>выписка из торгового реестра страны инкорпорации;</w:t>
      </w:r>
    </w:p>
    <w:p w:rsidR="009F65A2" w:rsidRDefault="00750383">
      <w:pPr>
        <w:numPr>
          <w:ilvl w:val="0"/>
          <w:numId w:val="8"/>
        </w:numPr>
        <w:spacing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9F65A2" w:rsidRDefault="00750383">
      <w:pPr>
        <w:pStyle w:val="afc"/>
        <w:numPr>
          <w:ilvl w:val="2"/>
          <w:numId w:val="6"/>
        </w:numPr>
        <w:tabs>
          <w:tab w:val="left" w:pos="567"/>
        </w:tabs>
        <w:spacing w:after="120"/>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9F65A2" w:rsidRDefault="00750383">
      <w:pPr>
        <w:shd w:val="clear" w:color="auto" w:fill="FFFFFF"/>
        <w:jc w:val="both"/>
        <w:rPr>
          <w:bCs/>
          <w:color w:val="000000"/>
          <w:sz w:val="24"/>
          <w:szCs w:val="24"/>
        </w:rPr>
      </w:pPr>
      <w:r>
        <w:rPr>
          <w:sz w:val="24"/>
          <w:szCs w:val="24"/>
        </w:rPr>
        <w:t xml:space="preserve">           6.12  </w:t>
      </w: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9F65A2" w:rsidRDefault="00750383">
      <w:pPr>
        <w:shd w:val="clear" w:color="auto" w:fill="FFFFFF"/>
        <w:jc w:val="both"/>
        <w:rPr>
          <w:bCs/>
          <w:color w:val="000000"/>
          <w:sz w:val="24"/>
          <w:szCs w:val="24"/>
        </w:rPr>
      </w:pPr>
      <w:r>
        <w:rPr>
          <w:bCs/>
          <w:color w:val="000000"/>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9F65A2" w:rsidRDefault="00750383">
      <w:pPr>
        <w:shd w:val="clear" w:color="auto" w:fill="FFFFFF"/>
        <w:jc w:val="both"/>
        <w:rPr>
          <w:bCs/>
          <w:color w:val="000000"/>
          <w:sz w:val="24"/>
          <w:szCs w:val="24"/>
        </w:rPr>
      </w:pPr>
      <w:r>
        <w:rPr>
          <w:bCs/>
          <w:color w:val="000000"/>
          <w:sz w:val="24"/>
          <w:szCs w:val="24"/>
        </w:rPr>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9F65A2" w:rsidRDefault="00750383">
      <w:pPr>
        <w:shd w:val="clear" w:color="auto" w:fill="FFFFFF"/>
        <w:jc w:val="both"/>
        <w:rPr>
          <w:bCs/>
          <w:color w:val="000000"/>
          <w:sz w:val="24"/>
          <w:szCs w:val="24"/>
        </w:rPr>
      </w:pPr>
      <w:r>
        <w:rPr>
          <w:bCs/>
          <w:color w:val="000000"/>
          <w:sz w:val="24"/>
          <w:szCs w:val="24"/>
        </w:rPr>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9F65A2" w:rsidRDefault="00750383">
      <w:pPr>
        <w:shd w:val="clear" w:color="auto" w:fill="FFFFFF"/>
        <w:jc w:val="both"/>
        <w:rPr>
          <w:bCs/>
          <w:color w:val="000000"/>
          <w:sz w:val="24"/>
          <w:szCs w:val="24"/>
        </w:rPr>
      </w:pPr>
      <w:r>
        <w:rPr>
          <w:bCs/>
          <w:color w:val="000000"/>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w:t>
      </w:r>
      <w:r>
        <w:rPr>
          <w:bCs/>
          <w:color w:val="000000"/>
          <w:sz w:val="24"/>
          <w:szCs w:val="24"/>
        </w:rPr>
        <w:lastRenderedPageBreak/>
        <w:t xml:space="preserve">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9F65A2" w:rsidRDefault="00750383">
      <w:pPr>
        <w:shd w:val="clear" w:color="auto" w:fill="FFFFFF"/>
        <w:jc w:val="both"/>
        <w:rPr>
          <w:bCs/>
          <w:color w:val="000000"/>
          <w:sz w:val="24"/>
          <w:szCs w:val="24"/>
        </w:rPr>
      </w:pPr>
      <w:r>
        <w:rPr>
          <w:bCs/>
          <w:color w:val="000000"/>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9F65A2" w:rsidRDefault="00750383">
      <w:pPr>
        <w:shd w:val="clear" w:color="auto" w:fill="FFFFFF"/>
        <w:tabs>
          <w:tab w:val="left" w:pos="567"/>
        </w:tabs>
        <w:jc w:val="both"/>
        <w:rPr>
          <w:color w:val="000000"/>
          <w:sz w:val="24"/>
          <w:szCs w:val="24"/>
        </w:rPr>
      </w:pPr>
      <w:r>
        <w:rPr>
          <w:color w:val="000000"/>
          <w:sz w:val="24"/>
          <w:szCs w:val="24"/>
        </w:rPr>
        <w:tab/>
        <w:t xml:space="preserve">Каналы связи Линия доверия Группы РусГидро: </w:t>
      </w:r>
    </w:p>
    <w:p w:rsidR="009F65A2" w:rsidRDefault="00750383">
      <w:pPr>
        <w:shd w:val="clear" w:color="auto" w:fill="FFFFFF"/>
        <w:tabs>
          <w:tab w:val="left" w:pos="567"/>
        </w:tabs>
        <w:jc w:val="both"/>
        <w:rPr>
          <w:sz w:val="24"/>
          <w:szCs w:val="24"/>
        </w:rPr>
      </w:pPr>
      <w:r>
        <w:rPr>
          <w:sz w:val="24"/>
          <w:szCs w:val="24"/>
        </w:rPr>
        <w:tab/>
        <w:t>Электронная почта: ld@rushydro.ru.</w:t>
      </w:r>
    </w:p>
    <w:p w:rsidR="009F65A2" w:rsidRDefault="00750383">
      <w:pPr>
        <w:shd w:val="clear" w:color="auto" w:fill="FFFFFF"/>
        <w:tabs>
          <w:tab w:val="left" w:pos="567"/>
        </w:tabs>
        <w:jc w:val="both"/>
        <w:rPr>
          <w:sz w:val="24"/>
          <w:szCs w:val="24"/>
        </w:rPr>
      </w:pPr>
      <w:r>
        <w:rPr>
          <w:sz w:val="24"/>
          <w:szCs w:val="24"/>
        </w:rPr>
        <w:tab/>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9F65A2" w:rsidRDefault="00750383">
      <w:pPr>
        <w:spacing w:after="160" w:line="259" w:lineRule="auto"/>
        <w:ind w:firstLine="720"/>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9F65A2" w:rsidRDefault="00750383">
      <w:pPr>
        <w:widowControl w:val="0"/>
        <w:numPr>
          <w:ilvl w:val="0"/>
          <w:numId w:val="6"/>
        </w:numPr>
        <w:shd w:val="clear" w:color="auto" w:fill="FFFFFF"/>
        <w:tabs>
          <w:tab w:val="left" w:pos="426"/>
          <w:tab w:val="left" w:pos="1276"/>
        </w:tabs>
        <w:spacing w:after="120"/>
        <w:ind w:left="0" w:firstLine="0"/>
        <w:jc w:val="center"/>
        <w:rPr>
          <w:b/>
          <w:bCs/>
          <w:sz w:val="24"/>
          <w:szCs w:val="24"/>
        </w:rPr>
      </w:pPr>
      <w:r>
        <w:rPr>
          <w:b/>
          <w:bCs/>
          <w:sz w:val="24"/>
          <w:szCs w:val="24"/>
        </w:rPr>
        <w:t>Особые положения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 xml:space="preserve">В случае нарушения Поставщиком обязательств, установленных в п. 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7.1, 7.2 Договора, сверх суммы штрафа.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9F65A2" w:rsidRDefault="00750383">
      <w:pPr>
        <w:widowControl w:val="0"/>
        <w:numPr>
          <w:ilvl w:val="1"/>
          <w:numId w:val="6"/>
        </w:numPr>
        <w:shd w:val="clear" w:color="auto" w:fill="FFFFFF"/>
        <w:tabs>
          <w:tab w:val="left" w:pos="1276"/>
        </w:tabs>
        <w:spacing w:after="120"/>
        <w:ind w:left="0" w:firstLine="567"/>
        <w:jc w:val="both"/>
        <w:rPr>
          <w:sz w:val="24"/>
          <w:szCs w:val="24"/>
        </w:rPr>
      </w:pPr>
      <w:r>
        <w:rPr>
          <w:sz w:val="24"/>
          <w:szCs w:val="24"/>
        </w:rPr>
        <w:lastRenderedPageBreak/>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9F65A2" w:rsidRDefault="00750383">
      <w:pPr>
        <w:widowControl w:val="0"/>
        <w:shd w:val="clear" w:color="auto" w:fill="FFFFFF"/>
        <w:tabs>
          <w:tab w:val="left" w:pos="1276"/>
        </w:tabs>
        <w:spacing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Форс</w:t>
      </w:r>
      <w:r>
        <w:rPr>
          <w:b/>
          <w:bCs/>
          <w:sz w:val="24"/>
          <w:szCs w:val="24"/>
        </w:rPr>
        <w:t>-мажор</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sz w:val="24"/>
          <w:szCs w:val="24"/>
        </w:rPr>
        <w:t>Конфиденциальность</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9F65A2" w:rsidRDefault="00750383">
      <w:pPr>
        <w:numPr>
          <w:ilvl w:val="0"/>
          <w:numId w:val="7"/>
        </w:numPr>
        <w:tabs>
          <w:tab w:val="left" w:pos="851"/>
        </w:tabs>
        <w:spacing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9F65A2" w:rsidRDefault="00750383">
      <w:pPr>
        <w:numPr>
          <w:ilvl w:val="0"/>
          <w:numId w:val="7"/>
        </w:numPr>
        <w:tabs>
          <w:tab w:val="left" w:pos="851"/>
        </w:tabs>
        <w:spacing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Договора и сам факт его заключения составляют Информацию в той </w:t>
      </w:r>
      <w:r>
        <w:rPr>
          <w:sz w:val="24"/>
          <w:szCs w:val="24"/>
        </w:rPr>
        <w:lastRenderedPageBreak/>
        <w:t xml:space="preserve">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9F65A2" w:rsidRDefault="00750383">
      <w:pPr>
        <w:numPr>
          <w:ilvl w:val="0"/>
          <w:numId w:val="7"/>
        </w:numPr>
        <w:tabs>
          <w:tab w:val="left" w:pos="0"/>
        </w:tabs>
        <w:spacing w:after="120"/>
        <w:ind w:left="851" w:hanging="284"/>
        <w:jc w:val="both"/>
        <w:rPr>
          <w:bCs/>
          <w:sz w:val="24"/>
          <w:szCs w:val="24"/>
        </w:rPr>
      </w:pPr>
      <w:r>
        <w:rPr>
          <w:bCs/>
          <w:sz w:val="24"/>
          <w:szCs w:val="24"/>
        </w:rPr>
        <w:t>финансовую отчетность;</w:t>
      </w:r>
    </w:p>
    <w:p w:rsidR="009F65A2" w:rsidRDefault="00750383">
      <w:pPr>
        <w:numPr>
          <w:ilvl w:val="0"/>
          <w:numId w:val="7"/>
        </w:numPr>
        <w:tabs>
          <w:tab w:val="left" w:pos="0"/>
        </w:tabs>
        <w:spacing w:after="120"/>
        <w:ind w:left="851" w:hanging="284"/>
        <w:jc w:val="both"/>
        <w:rPr>
          <w:bCs/>
          <w:sz w:val="24"/>
          <w:szCs w:val="24"/>
        </w:rPr>
      </w:pPr>
      <w:r>
        <w:rPr>
          <w:bCs/>
          <w:sz w:val="24"/>
          <w:szCs w:val="24"/>
        </w:rPr>
        <w:t>учетные регистры бухгалтерского учета;</w:t>
      </w:r>
    </w:p>
    <w:p w:rsidR="009F65A2" w:rsidRDefault="00750383">
      <w:pPr>
        <w:numPr>
          <w:ilvl w:val="0"/>
          <w:numId w:val="7"/>
        </w:numPr>
        <w:tabs>
          <w:tab w:val="left" w:pos="0"/>
        </w:tabs>
        <w:spacing w:after="120"/>
        <w:ind w:left="851" w:hanging="284"/>
        <w:jc w:val="both"/>
        <w:rPr>
          <w:bCs/>
          <w:sz w:val="24"/>
          <w:szCs w:val="24"/>
        </w:rPr>
      </w:pPr>
      <w:r>
        <w:rPr>
          <w:bCs/>
          <w:sz w:val="24"/>
          <w:szCs w:val="24"/>
        </w:rPr>
        <w:t>бизнес-планы;</w:t>
      </w:r>
    </w:p>
    <w:p w:rsidR="009F65A2" w:rsidRDefault="00750383">
      <w:pPr>
        <w:numPr>
          <w:ilvl w:val="0"/>
          <w:numId w:val="7"/>
        </w:numPr>
        <w:tabs>
          <w:tab w:val="left" w:pos="0"/>
        </w:tabs>
        <w:spacing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9F65A2" w:rsidRDefault="00750383">
      <w:pPr>
        <w:numPr>
          <w:ilvl w:val="0"/>
          <w:numId w:val="7"/>
        </w:numPr>
        <w:tabs>
          <w:tab w:val="left" w:pos="0"/>
        </w:tabs>
        <w:spacing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9F65A2" w:rsidRDefault="00750383">
      <w:pPr>
        <w:numPr>
          <w:ilvl w:val="0"/>
          <w:numId w:val="7"/>
        </w:numPr>
        <w:tabs>
          <w:tab w:val="left" w:pos="0"/>
        </w:tabs>
        <w:spacing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w:t>
      </w:r>
      <w:r>
        <w:rPr>
          <w:sz w:val="24"/>
          <w:szCs w:val="24"/>
        </w:rPr>
        <w:lastRenderedPageBreak/>
        <w:t>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9F65A2" w:rsidRDefault="00750383">
      <w:pPr>
        <w:widowControl w:val="0"/>
        <w:numPr>
          <w:ilvl w:val="2"/>
          <w:numId w:val="6"/>
        </w:numPr>
        <w:shd w:val="clear" w:color="auto" w:fill="FFFFFF"/>
        <w:tabs>
          <w:tab w:val="left" w:pos="1276"/>
        </w:tabs>
        <w:spacing w:after="120"/>
        <w:ind w:left="0" w:firstLine="567"/>
        <w:jc w:val="both"/>
        <w:rPr>
          <w:sz w:val="24"/>
          <w:szCs w:val="24"/>
        </w:rPr>
      </w:pPr>
      <w:r>
        <w:rPr>
          <w:sz w:val="24"/>
          <w:szCs w:val="24"/>
        </w:rPr>
        <w:t>не разглашать третьим лицам факта передачи или получения Информации.</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Инсайдерская оговорка</w:t>
      </w:r>
    </w:p>
    <w:p w:rsidR="009F65A2" w:rsidRDefault="00750383">
      <w:pPr>
        <w:widowControl w:val="0"/>
        <w:numPr>
          <w:ilvl w:val="1"/>
          <w:numId w:val="6"/>
        </w:numPr>
        <w:shd w:val="clear" w:color="auto" w:fill="FFFFFF"/>
        <w:tabs>
          <w:tab w:val="left" w:pos="1134"/>
          <w:tab w:val="left" w:pos="1283"/>
        </w:tabs>
        <w:spacing w:after="120"/>
        <w:ind w:left="0" w:firstLine="567"/>
        <w:jc w:val="both"/>
        <w:rPr>
          <w:sz w:val="24"/>
          <w:szCs w:val="24"/>
        </w:rPr>
      </w:pPr>
      <w:r>
        <w:rPr>
          <w:sz w:val="24"/>
          <w:szCs w:val="24"/>
        </w:rPr>
        <w:t>Поставщик также обязуется: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9F65A2" w:rsidRDefault="00750383">
      <w:pPr>
        <w:pStyle w:val="afc"/>
        <w:numPr>
          <w:ilvl w:val="2"/>
          <w:numId w:val="6"/>
        </w:numPr>
        <w:shd w:val="clear" w:color="auto" w:fill="FFFFFF"/>
        <w:tabs>
          <w:tab w:val="left" w:pos="1283"/>
        </w:tabs>
        <w:spacing w:after="120"/>
        <w:ind w:left="0" w:firstLine="567"/>
        <w:contextualSpacing w:val="0"/>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9F65A2" w:rsidRDefault="009F65A2">
      <w:pPr>
        <w:pStyle w:val="afc"/>
        <w:shd w:val="clear" w:color="auto" w:fill="FFFFFF"/>
        <w:tabs>
          <w:tab w:val="left" w:pos="5321"/>
        </w:tabs>
        <w:spacing w:after="120"/>
        <w:ind w:left="567"/>
        <w:contextualSpacing w:val="0"/>
        <w:jc w:val="both"/>
        <w:rPr>
          <w:sz w:val="24"/>
          <w:szCs w:val="24"/>
        </w:rPr>
      </w:pP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Разрешение споров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w:t>
      </w:r>
      <w:r>
        <w:rPr>
          <w:sz w:val="24"/>
          <w:szCs w:val="24"/>
        </w:rPr>
        <w:lastRenderedPageBreak/>
        <w:t>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3" w:name="Par2"/>
      <w:bookmarkEnd w:id="3"/>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в соответствии с действующим законодательством РФ по месту нахождения ответчика.</w:t>
      </w:r>
    </w:p>
    <w:p w:rsidR="009F65A2" w:rsidRDefault="00750383">
      <w:pPr>
        <w:widowControl w:val="0"/>
        <w:numPr>
          <w:ilvl w:val="0"/>
          <w:numId w:val="6"/>
        </w:numPr>
        <w:shd w:val="clear" w:color="auto" w:fill="FFFFFF"/>
        <w:tabs>
          <w:tab w:val="left" w:pos="426"/>
        </w:tabs>
        <w:spacing w:after="120"/>
        <w:ind w:left="0" w:firstLine="0"/>
        <w:jc w:val="center"/>
        <w:rPr>
          <w:b/>
          <w:bCs/>
          <w:sz w:val="24"/>
          <w:szCs w:val="24"/>
        </w:rPr>
      </w:pPr>
      <w:r>
        <w:rPr>
          <w:b/>
          <w:bCs/>
          <w:sz w:val="24"/>
          <w:szCs w:val="24"/>
        </w:rPr>
        <w:t>Прекращение (расторжение)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9F65A2" w:rsidRDefault="00750383">
      <w:pPr>
        <w:widowControl w:val="0"/>
        <w:shd w:val="clear" w:color="auto" w:fill="FFFFFF"/>
        <w:spacing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w:t>
      </w:r>
      <w:r>
        <w:rPr>
          <w:sz w:val="24"/>
          <w:szCs w:val="24"/>
        </w:rPr>
        <w:lastRenderedPageBreak/>
        <w:t>для его заключения и исполнения;</w:t>
      </w:r>
    </w:p>
    <w:p w:rsidR="009F65A2" w:rsidRDefault="00750383">
      <w:pPr>
        <w:widowControl w:val="0"/>
        <w:numPr>
          <w:ilvl w:val="2"/>
          <w:numId w:val="6"/>
        </w:numPr>
        <w:shd w:val="clear" w:color="auto" w:fill="FFFFFF"/>
        <w:spacing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9F65A2" w:rsidRDefault="00750383">
      <w:pPr>
        <w:pStyle w:val="afc"/>
        <w:numPr>
          <w:ilvl w:val="1"/>
          <w:numId w:val="6"/>
        </w:numPr>
        <w:shd w:val="clear" w:color="auto" w:fill="FFFFFF"/>
        <w:tabs>
          <w:tab w:val="left" w:pos="1418"/>
        </w:tabs>
        <w:spacing w:after="120"/>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bCs/>
          <w:sz w:val="24"/>
          <w:szCs w:val="24"/>
        </w:rPr>
        <w:t>Заверения</w:t>
      </w:r>
      <w:r>
        <w:rPr>
          <w:b/>
          <w:sz w:val="24"/>
          <w:szCs w:val="24"/>
        </w:rPr>
        <w:t xml:space="preserve"> Сторон</w:t>
      </w:r>
    </w:p>
    <w:p w:rsidR="009F65A2" w:rsidRDefault="00750383">
      <w:pPr>
        <w:pStyle w:val="afc"/>
        <w:numPr>
          <w:ilvl w:val="1"/>
          <w:numId w:val="6"/>
        </w:numPr>
        <w:shd w:val="clear" w:color="auto" w:fill="FFFFFF"/>
        <w:spacing w:after="120"/>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9F65A2" w:rsidRDefault="00750383">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9F65A2" w:rsidRDefault="00750383">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lastRenderedPageBreak/>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9F65A2" w:rsidRDefault="00750383">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9F65A2" w:rsidRDefault="00750383">
      <w:pPr>
        <w:pStyle w:val="afc"/>
        <w:numPr>
          <w:ilvl w:val="1"/>
          <w:numId w:val="6"/>
        </w:numPr>
        <w:shd w:val="clear" w:color="auto" w:fill="FFFFFF"/>
        <w:spacing w:after="120"/>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9F65A2" w:rsidRDefault="00750383">
      <w:pPr>
        <w:shd w:val="clear" w:color="auto" w:fill="FFFFFF"/>
        <w:spacing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Заключительные положения</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9F65A2" w:rsidRDefault="00750383">
      <w:pPr>
        <w:pStyle w:val="afc"/>
        <w:widowControl/>
        <w:numPr>
          <w:ilvl w:val="2"/>
          <w:numId w:val="6"/>
        </w:numPr>
        <w:shd w:val="clear" w:color="auto" w:fill="FFFFFF"/>
        <w:spacing w:after="120"/>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w:t>
      </w:r>
      <w:r>
        <w:rPr>
          <w:bCs/>
          <w:sz w:val="24"/>
          <w:szCs w:val="24"/>
        </w:rPr>
        <w:lastRenderedPageBreak/>
        <w:t xml:space="preserve">позднее того же дня направляться с использованием видов связи, указанных в п. 14.7.1 Договора. </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9F65A2" w:rsidRDefault="00750383">
      <w:pPr>
        <w:widowControl w:val="0"/>
        <w:numPr>
          <w:ilvl w:val="1"/>
          <w:numId w:val="6"/>
        </w:numPr>
        <w:shd w:val="clear" w:color="auto" w:fill="FFFFFF"/>
        <w:tabs>
          <w:tab w:val="left" w:pos="720"/>
        </w:tabs>
        <w:spacing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9F65A2" w:rsidRDefault="00750383">
      <w:pPr>
        <w:widowControl w:val="0"/>
        <w:numPr>
          <w:ilvl w:val="1"/>
          <w:numId w:val="6"/>
        </w:numPr>
        <w:shd w:val="clear" w:color="auto" w:fill="FFFFFF"/>
        <w:tabs>
          <w:tab w:val="left" w:pos="720"/>
        </w:tabs>
        <w:spacing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Приложения к Договору</w:t>
      </w:r>
    </w:p>
    <w:p w:rsidR="009F65A2" w:rsidRDefault="00750383">
      <w:pPr>
        <w:pStyle w:val="30"/>
        <w:keepNext w:val="0"/>
        <w:tabs>
          <w:tab w:val="clear" w:pos="0"/>
        </w:tabs>
        <w:spacing w:after="120"/>
        <w:ind w:left="567"/>
        <w:jc w:val="both"/>
        <w:textAlignment w:val="baseline"/>
        <w:rPr>
          <w:b w:val="0"/>
          <w:sz w:val="24"/>
          <w:szCs w:val="24"/>
        </w:rPr>
      </w:pPr>
      <w:r>
        <w:rPr>
          <w:b w:val="0"/>
          <w:sz w:val="24"/>
          <w:szCs w:val="24"/>
        </w:rPr>
        <w:t>- Приложение № 1 – Спецификация.</w:t>
      </w:r>
    </w:p>
    <w:p w:rsidR="009F65A2" w:rsidRDefault="00750383">
      <w:pPr>
        <w:spacing w:after="120"/>
        <w:ind w:left="567" w:hanging="567"/>
        <w:rPr>
          <w:sz w:val="24"/>
          <w:szCs w:val="24"/>
        </w:rPr>
      </w:pPr>
      <w:bookmarkStart w:id="4" w:name="sub_1"/>
      <w:r>
        <w:rPr>
          <w:sz w:val="24"/>
          <w:szCs w:val="24"/>
        </w:rPr>
        <w:tab/>
        <w:t>- Приложение № 2 – Технические требования на поставку продукции.</w:t>
      </w:r>
      <w:bookmarkEnd w:id="4"/>
    </w:p>
    <w:p w:rsidR="009F65A2" w:rsidRDefault="00750383">
      <w:pPr>
        <w:widowControl w:val="0"/>
        <w:numPr>
          <w:ilvl w:val="0"/>
          <w:numId w:val="6"/>
        </w:numPr>
        <w:shd w:val="clear" w:color="auto" w:fill="FFFFFF"/>
        <w:tabs>
          <w:tab w:val="left" w:pos="426"/>
        </w:tabs>
        <w:spacing w:after="120"/>
        <w:ind w:left="0" w:firstLine="0"/>
        <w:jc w:val="center"/>
        <w:rPr>
          <w:b/>
          <w:sz w:val="24"/>
          <w:szCs w:val="24"/>
        </w:rPr>
      </w:pPr>
      <w:r>
        <w:rPr>
          <w:b/>
          <w:sz w:val="24"/>
          <w:szCs w:val="24"/>
        </w:rPr>
        <w:t xml:space="preserve">Адреса, реквизиты и подписи Сторон </w:t>
      </w:r>
    </w:p>
    <w:tbl>
      <w:tblPr>
        <w:tblW w:w="9464" w:type="dxa"/>
        <w:tblLayout w:type="fixed"/>
        <w:tblLook w:val="01E0" w:firstRow="1" w:lastRow="1" w:firstColumn="1" w:lastColumn="1" w:noHBand="0" w:noVBand="0"/>
      </w:tblPr>
      <w:tblGrid>
        <w:gridCol w:w="4786"/>
        <w:gridCol w:w="4678"/>
      </w:tblGrid>
      <w:tr w:rsidR="009F65A2">
        <w:tc>
          <w:tcPr>
            <w:tcW w:w="4785" w:type="dxa"/>
          </w:tcPr>
          <w:p w:rsidR="009F65A2" w:rsidRDefault="00750383">
            <w:pPr>
              <w:widowControl w:val="0"/>
              <w:rPr>
                <w:b/>
                <w:sz w:val="24"/>
                <w:szCs w:val="24"/>
                <w:u w:val="single"/>
              </w:rPr>
            </w:pPr>
            <w:r>
              <w:rPr>
                <w:b/>
                <w:sz w:val="24"/>
                <w:szCs w:val="24"/>
                <w:u w:val="single"/>
              </w:rPr>
              <w:t>Покупатель:</w:t>
            </w:r>
          </w:p>
        </w:tc>
        <w:tc>
          <w:tcPr>
            <w:tcW w:w="4678" w:type="dxa"/>
          </w:tcPr>
          <w:p w:rsidR="009F65A2" w:rsidRDefault="00750383">
            <w:pPr>
              <w:widowControl w:val="0"/>
              <w:rPr>
                <w:b/>
                <w:sz w:val="24"/>
                <w:szCs w:val="24"/>
                <w:u w:val="single"/>
              </w:rPr>
            </w:pPr>
            <w:r>
              <w:rPr>
                <w:b/>
                <w:sz w:val="24"/>
                <w:szCs w:val="24"/>
                <w:u w:val="single"/>
              </w:rPr>
              <w:t>Поставщик:</w:t>
            </w:r>
          </w:p>
        </w:tc>
      </w:tr>
      <w:tr w:rsidR="009F65A2">
        <w:tc>
          <w:tcPr>
            <w:tcW w:w="4785" w:type="dxa"/>
          </w:tcPr>
          <w:p w:rsidR="009F65A2" w:rsidRDefault="00750383">
            <w:pPr>
              <w:widowControl w:val="0"/>
              <w:spacing w:line="276" w:lineRule="auto"/>
              <w:rPr>
                <w:b/>
                <w:sz w:val="24"/>
                <w:szCs w:val="24"/>
              </w:rPr>
            </w:pPr>
            <w:r>
              <w:rPr>
                <w:b/>
                <w:sz w:val="24"/>
                <w:szCs w:val="24"/>
              </w:rPr>
              <w:t>Акционерное общество</w:t>
            </w:r>
          </w:p>
          <w:p w:rsidR="009F65A2" w:rsidRDefault="00750383">
            <w:pPr>
              <w:widowControl w:val="0"/>
              <w:pBdr>
                <w:bottom w:val="single" w:sz="12" w:space="1" w:color="000000"/>
              </w:pBdr>
              <w:spacing w:line="276" w:lineRule="auto"/>
              <w:rPr>
                <w:b/>
                <w:sz w:val="24"/>
                <w:szCs w:val="24"/>
              </w:rPr>
            </w:pPr>
            <w:r>
              <w:rPr>
                <w:b/>
                <w:sz w:val="24"/>
                <w:szCs w:val="24"/>
              </w:rPr>
              <w:t>«Гидроремонт-ВКК» (АО «Гидроремонт-ВКК»)</w:t>
            </w:r>
          </w:p>
          <w:p w:rsidR="009F65A2" w:rsidRDefault="00750383">
            <w:pPr>
              <w:widowControl w:val="0"/>
              <w:pBdr>
                <w:bottom w:val="single" w:sz="12" w:space="1" w:color="000000"/>
              </w:pBdr>
              <w:spacing w:line="288" w:lineRule="auto"/>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город Нижний Новгород, пер. Мотальный, д.8 помещ. ВП31, офис С1А, Воткинский филиал АО</w:t>
            </w:r>
          </w:p>
          <w:p w:rsidR="009F65A2" w:rsidRDefault="00750383">
            <w:pPr>
              <w:widowControl w:val="0"/>
              <w:pBdr>
                <w:bottom w:val="single" w:sz="12" w:space="1" w:color="000000"/>
              </w:pBdr>
              <w:spacing w:line="288" w:lineRule="auto"/>
              <w:rPr>
                <w:sz w:val="24"/>
                <w:szCs w:val="24"/>
              </w:rPr>
            </w:pPr>
            <w:r>
              <w:rPr>
                <w:sz w:val="24"/>
                <w:szCs w:val="24"/>
              </w:rPr>
              <w:t>«Гидроремонт-ВКК» в г. Чайковский</w:t>
            </w:r>
          </w:p>
          <w:p w:rsidR="009F65A2" w:rsidRDefault="00750383">
            <w:pPr>
              <w:widowControl w:val="0"/>
              <w:pBdr>
                <w:bottom w:val="single" w:sz="12" w:space="1" w:color="000000"/>
              </w:pBdr>
              <w:spacing w:line="288" w:lineRule="auto"/>
              <w:rPr>
                <w:sz w:val="24"/>
                <w:szCs w:val="24"/>
              </w:rPr>
            </w:pPr>
            <w:r>
              <w:rPr>
                <w:sz w:val="24"/>
                <w:szCs w:val="24"/>
              </w:rPr>
              <w:t>Грузополучатель: Производственный участок АО «Гидроремонт-ВКК» в г. Пермь</w:t>
            </w:r>
          </w:p>
          <w:p w:rsidR="009F65A2" w:rsidRDefault="00750383">
            <w:pPr>
              <w:widowControl w:val="0"/>
              <w:pBdr>
                <w:bottom w:val="single" w:sz="12" w:space="1" w:color="000000"/>
              </w:pBdr>
              <w:spacing w:line="288" w:lineRule="auto"/>
              <w:rPr>
                <w:sz w:val="24"/>
                <w:szCs w:val="24"/>
              </w:rPr>
            </w:pPr>
            <w:r>
              <w:rPr>
                <w:sz w:val="24"/>
                <w:szCs w:val="24"/>
              </w:rPr>
              <w:t>Почтовый адрес: Производственный участок АО «Гидроремонт-ВКК» в г. Пермь: 614030, г. Пермь, а/я 61</w:t>
            </w:r>
          </w:p>
          <w:p w:rsidR="009F65A2" w:rsidRDefault="00750383">
            <w:pPr>
              <w:widowControl w:val="0"/>
              <w:pBdr>
                <w:bottom w:val="single" w:sz="12" w:space="1" w:color="000000"/>
              </w:pBdr>
              <w:spacing w:line="288" w:lineRule="auto"/>
              <w:rPr>
                <w:sz w:val="24"/>
                <w:szCs w:val="24"/>
              </w:rPr>
            </w:pPr>
            <w:r>
              <w:rPr>
                <w:sz w:val="24"/>
                <w:szCs w:val="24"/>
              </w:rPr>
              <w:t>ИНН/КПП: 6345012488/590745002</w:t>
            </w:r>
          </w:p>
          <w:p w:rsidR="009F65A2" w:rsidRDefault="00750383">
            <w:pPr>
              <w:widowControl w:val="0"/>
              <w:pBdr>
                <w:bottom w:val="single" w:sz="12" w:space="1" w:color="000000"/>
              </w:pBdr>
              <w:spacing w:line="288" w:lineRule="auto"/>
              <w:rPr>
                <w:sz w:val="24"/>
                <w:szCs w:val="24"/>
              </w:rPr>
            </w:pPr>
            <w:r>
              <w:rPr>
                <w:sz w:val="24"/>
                <w:szCs w:val="24"/>
              </w:rPr>
              <w:t>ОГРН: 1036301733005</w:t>
            </w:r>
          </w:p>
          <w:p w:rsidR="009F65A2" w:rsidRDefault="00750383">
            <w:pPr>
              <w:widowControl w:val="0"/>
              <w:pBdr>
                <w:bottom w:val="single" w:sz="12" w:space="1" w:color="000000"/>
              </w:pBdr>
              <w:spacing w:line="288" w:lineRule="auto"/>
              <w:rPr>
                <w:sz w:val="24"/>
                <w:szCs w:val="24"/>
              </w:rPr>
            </w:pPr>
            <w:r>
              <w:rPr>
                <w:sz w:val="24"/>
                <w:szCs w:val="24"/>
              </w:rPr>
              <w:t>Расчетный счет: 40702810800000060241</w:t>
            </w:r>
          </w:p>
          <w:p w:rsidR="009F65A2" w:rsidRDefault="00750383">
            <w:pPr>
              <w:widowControl w:val="0"/>
              <w:pBdr>
                <w:bottom w:val="single" w:sz="12" w:space="1" w:color="000000"/>
              </w:pBdr>
              <w:spacing w:line="288" w:lineRule="auto"/>
              <w:rPr>
                <w:sz w:val="24"/>
                <w:szCs w:val="24"/>
              </w:rPr>
            </w:pPr>
            <w:r>
              <w:rPr>
                <w:sz w:val="24"/>
                <w:szCs w:val="24"/>
              </w:rPr>
              <w:t>Наименование банка: Банк ГПБ (АО),</w:t>
            </w:r>
          </w:p>
          <w:p w:rsidR="009F65A2" w:rsidRDefault="00750383">
            <w:pPr>
              <w:widowControl w:val="0"/>
              <w:pBdr>
                <w:bottom w:val="single" w:sz="12" w:space="1" w:color="000000"/>
              </w:pBdr>
              <w:spacing w:line="288" w:lineRule="auto"/>
              <w:rPr>
                <w:sz w:val="24"/>
                <w:szCs w:val="24"/>
              </w:rPr>
            </w:pPr>
            <w:r>
              <w:rPr>
                <w:sz w:val="24"/>
                <w:szCs w:val="24"/>
              </w:rPr>
              <w:t>г. Москва</w:t>
            </w:r>
          </w:p>
          <w:p w:rsidR="009F65A2" w:rsidRDefault="00750383">
            <w:pPr>
              <w:widowControl w:val="0"/>
              <w:pBdr>
                <w:bottom w:val="single" w:sz="12" w:space="1" w:color="000000"/>
              </w:pBdr>
              <w:spacing w:line="288" w:lineRule="auto"/>
              <w:rPr>
                <w:sz w:val="24"/>
                <w:szCs w:val="24"/>
              </w:rPr>
            </w:pPr>
            <w:r>
              <w:rPr>
                <w:sz w:val="24"/>
                <w:szCs w:val="24"/>
              </w:rPr>
              <w:t>Кор. Счет: 30101810200000000823 в ГУ</w:t>
            </w:r>
          </w:p>
          <w:p w:rsidR="009F65A2" w:rsidRDefault="00750383">
            <w:pPr>
              <w:widowControl w:val="0"/>
              <w:pBdr>
                <w:bottom w:val="single" w:sz="12" w:space="1" w:color="000000"/>
              </w:pBdr>
              <w:spacing w:line="288" w:lineRule="auto"/>
              <w:rPr>
                <w:sz w:val="24"/>
                <w:szCs w:val="24"/>
              </w:rPr>
            </w:pPr>
            <w:r>
              <w:rPr>
                <w:sz w:val="24"/>
                <w:szCs w:val="24"/>
              </w:rPr>
              <w:t>Банка России по ЦФО</w:t>
            </w:r>
          </w:p>
          <w:p w:rsidR="009F65A2" w:rsidRDefault="00750383">
            <w:pPr>
              <w:widowControl w:val="0"/>
              <w:pBdr>
                <w:bottom w:val="single" w:sz="12" w:space="1" w:color="000000"/>
              </w:pBdr>
              <w:spacing w:line="288" w:lineRule="auto"/>
              <w:rPr>
                <w:sz w:val="24"/>
                <w:szCs w:val="24"/>
              </w:rPr>
            </w:pPr>
            <w:r>
              <w:rPr>
                <w:sz w:val="24"/>
                <w:szCs w:val="24"/>
              </w:rPr>
              <w:t>БИК: 044525823</w:t>
            </w:r>
          </w:p>
          <w:p w:rsidR="009F65A2" w:rsidRDefault="00750383">
            <w:pPr>
              <w:widowControl w:val="0"/>
              <w:spacing w:line="276" w:lineRule="auto"/>
              <w:rPr>
                <w:sz w:val="24"/>
                <w:szCs w:val="24"/>
              </w:rPr>
            </w:pPr>
            <w:r>
              <w:rPr>
                <w:sz w:val="24"/>
                <w:szCs w:val="24"/>
              </w:rPr>
              <w:t>SlivnitsinaTM@rushydro.ru</w:t>
            </w:r>
          </w:p>
        </w:tc>
        <w:tc>
          <w:tcPr>
            <w:tcW w:w="4678" w:type="dxa"/>
          </w:tcPr>
          <w:p w:rsidR="009F65A2" w:rsidRDefault="00750383">
            <w:pPr>
              <w:widowControl w:val="0"/>
              <w:pBdr>
                <w:bottom w:val="single" w:sz="12" w:space="1" w:color="000000"/>
              </w:pBdr>
              <w:spacing w:line="276" w:lineRule="auto"/>
              <w:rPr>
                <w:b/>
                <w:sz w:val="24"/>
                <w:szCs w:val="24"/>
              </w:rPr>
            </w:pPr>
            <w:r>
              <w:rPr>
                <w:b/>
                <w:sz w:val="24"/>
                <w:szCs w:val="24"/>
              </w:rPr>
              <w:t xml:space="preserve"> </w:t>
            </w:r>
            <w:r>
              <w:rPr>
                <w:sz w:val="24"/>
                <w:szCs w:val="24"/>
                <w:u w:val="single"/>
              </w:rPr>
              <w:t xml:space="preserve">                                                  </w:t>
            </w:r>
            <w:r>
              <w:rPr>
                <w:b/>
                <w:sz w:val="24"/>
                <w:szCs w:val="24"/>
              </w:rPr>
              <w:t xml:space="preserve"> «» («»)</w:t>
            </w:r>
          </w:p>
          <w:p w:rsidR="009F65A2" w:rsidRDefault="00750383">
            <w:pPr>
              <w:widowControl w:val="0"/>
              <w:pBdr>
                <w:bottom w:val="single" w:sz="12" w:space="1" w:color="000000"/>
              </w:pBdr>
              <w:spacing w:line="276" w:lineRule="auto"/>
              <w:rPr>
                <w:sz w:val="24"/>
                <w:szCs w:val="24"/>
              </w:rPr>
            </w:pPr>
            <w:r>
              <w:rPr>
                <w:sz w:val="24"/>
                <w:szCs w:val="24"/>
              </w:rPr>
              <w:t xml:space="preserve">Юридический адрес: </w:t>
            </w:r>
          </w:p>
          <w:p w:rsidR="009F65A2" w:rsidRDefault="00750383">
            <w:pPr>
              <w:widowControl w:val="0"/>
              <w:pBdr>
                <w:bottom w:val="single" w:sz="12" w:space="1" w:color="000000"/>
              </w:pBdr>
              <w:spacing w:line="276" w:lineRule="auto"/>
              <w:rPr>
                <w:sz w:val="24"/>
                <w:szCs w:val="24"/>
              </w:rPr>
            </w:pPr>
            <w:r>
              <w:rPr>
                <w:sz w:val="24"/>
                <w:szCs w:val="24"/>
              </w:rPr>
              <w:t xml:space="preserve">Почтовый адрес: </w:t>
            </w:r>
          </w:p>
          <w:p w:rsidR="009F65A2" w:rsidRDefault="009F65A2">
            <w:pPr>
              <w:widowControl w:val="0"/>
              <w:pBdr>
                <w:bottom w:val="single" w:sz="12" w:space="1" w:color="000000"/>
              </w:pBdr>
              <w:spacing w:line="276" w:lineRule="auto"/>
              <w:rPr>
                <w:sz w:val="24"/>
                <w:szCs w:val="24"/>
              </w:rPr>
            </w:pPr>
          </w:p>
          <w:p w:rsidR="009F65A2" w:rsidRDefault="00750383">
            <w:pPr>
              <w:widowControl w:val="0"/>
              <w:pBdr>
                <w:bottom w:val="single" w:sz="12" w:space="1" w:color="000000"/>
              </w:pBdr>
              <w:spacing w:line="276" w:lineRule="auto"/>
              <w:rPr>
                <w:sz w:val="24"/>
                <w:szCs w:val="24"/>
              </w:rPr>
            </w:pPr>
            <w:r>
              <w:rPr>
                <w:sz w:val="24"/>
                <w:szCs w:val="24"/>
              </w:rPr>
              <w:t xml:space="preserve">ИНН/КПП: </w:t>
            </w:r>
          </w:p>
          <w:p w:rsidR="009F65A2" w:rsidRDefault="00750383">
            <w:pPr>
              <w:widowControl w:val="0"/>
              <w:pBdr>
                <w:bottom w:val="single" w:sz="12" w:space="1" w:color="000000"/>
              </w:pBdr>
              <w:spacing w:line="276" w:lineRule="auto"/>
              <w:rPr>
                <w:sz w:val="24"/>
                <w:szCs w:val="24"/>
              </w:rPr>
            </w:pPr>
            <w:r>
              <w:rPr>
                <w:sz w:val="24"/>
                <w:szCs w:val="24"/>
              </w:rPr>
              <w:t xml:space="preserve">ОГРН: </w:t>
            </w:r>
          </w:p>
          <w:p w:rsidR="009F65A2" w:rsidRDefault="00750383">
            <w:pPr>
              <w:widowControl w:val="0"/>
              <w:pBdr>
                <w:bottom w:val="single" w:sz="12" w:space="1" w:color="000000"/>
              </w:pBdr>
              <w:spacing w:line="276" w:lineRule="auto"/>
              <w:rPr>
                <w:sz w:val="24"/>
                <w:szCs w:val="24"/>
              </w:rPr>
            </w:pPr>
            <w:r>
              <w:rPr>
                <w:sz w:val="24"/>
                <w:szCs w:val="24"/>
              </w:rPr>
              <w:t xml:space="preserve">Расчетный счет: </w:t>
            </w:r>
          </w:p>
          <w:p w:rsidR="009F65A2" w:rsidRDefault="00750383">
            <w:pPr>
              <w:widowControl w:val="0"/>
              <w:pBdr>
                <w:bottom w:val="single" w:sz="12" w:space="1" w:color="000000"/>
              </w:pBdr>
              <w:spacing w:line="276" w:lineRule="auto"/>
              <w:rPr>
                <w:sz w:val="24"/>
                <w:szCs w:val="24"/>
              </w:rPr>
            </w:pPr>
            <w:r>
              <w:rPr>
                <w:sz w:val="24"/>
                <w:szCs w:val="24"/>
              </w:rPr>
              <w:t xml:space="preserve">Наименование банка: </w:t>
            </w:r>
          </w:p>
          <w:p w:rsidR="009F65A2" w:rsidRDefault="00750383">
            <w:pPr>
              <w:widowControl w:val="0"/>
              <w:pBdr>
                <w:bottom w:val="single" w:sz="12" w:space="1" w:color="000000"/>
              </w:pBdr>
              <w:spacing w:line="276" w:lineRule="auto"/>
              <w:rPr>
                <w:sz w:val="24"/>
                <w:szCs w:val="24"/>
              </w:rPr>
            </w:pPr>
            <w:r>
              <w:rPr>
                <w:sz w:val="24"/>
                <w:szCs w:val="24"/>
              </w:rPr>
              <w:t xml:space="preserve">Кор. Счет: </w:t>
            </w:r>
          </w:p>
          <w:p w:rsidR="009F65A2" w:rsidRDefault="00750383">
            <w:pPr>
              <w:widowControl w:val="0"/>
              <w:pBdr>
                <w:bottom w:val="single" w:sz="12" w:space="1" w:color="000000"/>
              </w:pBdr>
              <w:spacing w:line="276" w:lineRule="auto"/>
              <w:rPr>
                <w:sz w:val="24"/>
                <w:szCs w:val="24"/>
              </w:rPr>
            </w:pPr>
            <w:r>
              <w:rPr>
                <w:sz w:val="24"/>
                <w:szCs w:val="24"/>
              </w:rPr>
              <w:t xml:space="preserve">БИК: </w:t>
            </w:r>
          </w:p>
          <w:p w:rsidR="009F65A2" w:rsidRDefault="009F65A2">
            <w:pPr>
              <w:widowControl w:val="0"/>
              <w:pBdr>
                <w:bottom w:val="single" w:sz="12" w:space="1" w:color="000000"/>
              </w:pBdr>
              <w:spacing w:line="276" w:lineRule="auto"/>
              <w:rPr>
                <w:sz w:val="24"/>
                <w:szCs w:val="24"/>
              </w:rPr>
            </w:pPr>
          </w:p>
          <w:p w:rsidR="009F65A2" w:rsidRDefault="009F65A2">
            <w:pPr>
              <w:widowControl w:val="0"/>
              <w:rPr>
                <w:sz w:val="24"/>
                <w:szCs w:val="24"/>
              </w:rPr>
            </w:pPr>
          </w:p>
        </w:tc>
      </w:tr>
      <w:tr w:rsidR="009F65A2">
        <w:trPr>
          <w:trHeight w:val="80"/>
        </w:trPr>
        <w:tc>
          <w:tcPr>
            <w:tcW w:w="4785"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 /Н.В. Глазырин /</w:t>
            </w:r>
          </w:p>
          <w:p w:rsidR="009F65A2" w:rsidRDefault="00750383">
            <w:pPr>
              <w:widowControl w:val="0"/>
              <w:spacing w:line="276" w:lineRule="auto"/>
              <w:rPr>
                <w:sz w:val="24"/>
                <w:szCs w:val="24"/>
              </w:rPr>
            </w:pPr>
            <w:proofErr w:type="spellStart"/>
            <w:r>
              <w:rPr>
                <w:sz w:val="24"/>
                <w:szCs w:val="24"/>
              </w:rPr>
              <w:t>м.п</w:t>
            </w:r>
            <w:proofErr w:type="spellEnd"/>
            <w:r>
              <w:rPr>
                <w:sz w:val="24"/>
                <w:szCs w:val="24"/>
              </w:rPr>
              <w:t>.</w:t>
            </w:r>
          </w:p>
        </w:tc>
        <w:tc>
          <w:tcPr>
            <w:tcW w:w="4678" w:type="dxa"/>
          </w:tcPr>
          <w:p w:rsidR="009F65A2" w:rsidRDefault="009F65A2">
            <w:pPr>
              <w:widowControl w:val="0"/>
              <w:spacing w:line="276" w:lineRule="auto"/>
              <w:rPr>
                <w:sz w:val="24"/>
                <w:szCs w:val="24"/>
              </w:rPr>
            </w:pPr>
          </w:p>
          <w:p w:rsidR="009F65A2" w:rsidRDefault="009F65A2">
            <w:pPr>
              <w:widowControl w:val="0"/>
              <w:spacing w:line="276" w:lineRule="auto"/>
              <w:rPr>
                <w:sz w:val="24"/>
                <w:szCs w:val="24"/>
              </w:rPr>
            </w:pPr>
          </w:p>
          <w:p w:rsidR="009F65A2" w:rsidRDefault="00750383">
            <w:pPr>
              <w:widowControl w:val="0"/>
              <w:spacing w:line="276" w:lineRule="auto"/>
              <w:rPr>
                <w:sz w:val="24"/>
                <w:szCs w:val="24"/>
              </w:rPr>
            </w:pPr>
            <w:r>
              <w:rPr>
                <w:sz w:val="24"/>
                <w:szCs w:val="24"/>
              </w:rPr>
              <w:t>________________ /</w:t>
            </w:r>
            <w:r>
              <w:t xml:space="preserve"> </w:t>
            </w:r>
            <w:r>
              <w:rPr>
                <w:sz w:val="24"/>
                <w:szCs w:val="24"/>
              </w:rPr>
              <w:t>________ /</w:t>
            </w:r>
          </w:p>
          <w:p w:rsidR="009F65A2" w:rsidRDefault="00750383">
            <w:pPr>
              <w:widowControl w:val="0"/>
              <w:spacing w:line="276" w:lineRule="auto"/>
              <w:rPr>
                <w:sz w:val="24"/>
                <w:szCs w:val="24"/>
              </w:rPr>
            </w:pPr>
            <w:r>
              <w:rPr>
                <w:sz w:val="24"/>
                <w:szCs w:val="24"/>
              </w:rPr>
              <w:t>м. п.</w:t>
            </w:r>
          </w:p>
        </w:tc>
      </w:tr>
    </w:tbl>
    <w:p w:rsidR="009F65A2" w:rsidRDefault="009F65A2">
      <w:pPr>
        <w:sectPr w:rsidR="009F65A2">
          <w:footerReference w:type="even" r:id="rId11"/>
          <w:footerReference w:type="default" r:id="rId12"/>
          <w:footerReference w:type="first" r:id="rId13"/>
          <w:pgSz w:w="11906" w:h="16838"/>
          <w:pgMar w:top="993" w:right="851" w:bottom="993" w:left="1701" w:header="0" w:footer="720" w:gutter="0"/>
          <w:cols w:space="720"/>
          <w:formProt w:val="0"/>
          <w:docGrid w:linePitch="272" w:charSpace="24576"/>
        </w:sectPr>
      </w:pPr>
    </w:p>
    <w:p w:rsidR="009F65A2" w:rsidRDefault="00750383">
      <w:pPr>
        <w:pStyle w:val="a9"/>
        <w:jc w:val="right"/>
        <w:outlineLvl w:val="0"/>
        <w:rPr>
          <w:b/>
          <w:bCs/>
          <w:sz w:val="24"/>
          <w:szCs w:val="24"/>
        </w:rPr>
      </w:pPr>
      <w:r>
        <w:rPr>
          <w:b/>
          <w:bCs/>
          <w:sz w:val="24"/>
          <w:szCs w:val="24"/>
        </w:rPr>
        <w:lastRenderedPageBreak/>
        <w:t>Приложение № 1</w:t>
      </w:r>
    </w:p>
    <w:p w:rsidR="009F65A2" w:rsidRDefault="00750383">
      <w:pPr>
        <w:pStyle w:val="a9"/>
        <w:ind w:firstLine="567"/>
        <w:jc w:val="right"/>
        <w:rPr>
          <w:bCs/>
          <w:sz w:val="24"/>
          <w:szCs w:val="24"/>
        </w:rPr>
      </w:pPr>
      <w:r>
        <w:rPr>
          <w:bCs/>
          <w:sz w:val="24"/>
          <w:szCs w:val="24"/>
        </w:rPr>
        <w:t>к договору поставки №__-Вот/пос-</w:t>
      </w:r>
    </w:p>
    <w:p w:rsidR="009F65A2" w:rsidRDefault="00750383">
      <w:pPr>
        <w:pStyle w:val="a9"/>
        <w:ind w:firstLine="567"/>
        <w:jc w:val="right"/>
        <w:rPr>
          <w:bCs/>
          <w:sz w:val="24"/>
          <w:szCs w:val="24"/>
        </w:rPr>
      </w:pPr>
      <w:r>
        <w:rPr>
          <w:bCs/>
          <w:sz w:val="24"/>
          <w:szCs w:val="24"/>
        </w:rPr>
        <w:t xml:space="preserve">от « __ » </w:t>
      </w:r>
      <w:r>
        <w:rPr>
          <w:bCs/>
          <w:sz w:val="24"/>
          <w:szCs w:val="24"/>
          <w:lang w:val="en-US"/>
        </w:rPr>
        <w:t xml:space="preserve">               </w:t>
      </w:r>
      <w:r>
        <w:rPr>
          <w:bCs/>
          <w:sz w:val="24"/>
          <w:szCs w:val="24"/>
        </w:rPr>
        <w:t>20</w:t>
      </w:r>
      <w:r>
        <w:rPr>
          <w:bCs/>
          <w:sz w:val="24"/>
          <w:szCs w:val="24"/>
          <w:u w:val="single"/>
          <w:lang w:val="en-US"/>
        </w:rPr>
        <w:t xml:space="preserve">  </w:t>
      </w:r>
      <w:r>
        <w:rPr>
          <w:bCs/>
          <w:sz w:val="24"/>
          <w:szCs w:val="24"/>
          <w:u w:val="single"/>
        </w:rPr>
        <w:t xml:space="preserve"> </w:t>
      </w:r>
      <w:r>
        <w:rPr>
          <w:bCs/>
          <w:sz w:val="24"/>
          <w:szCs w:val="24"/>
        </w:rPr>
        <w:t>г.</w:t>
      </w:r>
    </w:p>
    <w:p w:rsidR="009F65A2" w:rsidRDefault="009F65A2">
      <w:pPr>
        <w:pStyle w:val="a9"/>
        <w:ind w:firstLine="567"/>
        <w:jc w:val="right"/>
        <w:rPr>
          <w:bCs/>
          <w:sz w:val="24"/>
          <w:szCs w:val="24"/>
        </w:rPr>
      </w:pPr>
    </w:p>
    <w:p w:rsidR="009F65A2" w:rsidRDefault="00750383">
      <w:pPr>
        <w:ind w:firstLine="567"/>
        <w:jc w:val="center"/>
        <w:outlineLvl w:val="0"/>
        <w:rPr>
          <w:b/>
          <w:sz w:val="24"/>
          <w:szCs w:val="24"/>
        </w:rPr>
      </w:pPr>
      <w:r>
        <w:rPr>
          <w:b/>
          <w:sz w:val="24"/>
          <w:szCs w:val="24"/>
        </w:rPr>
        <w:t>Спецификация №1</w:t>
      </w:r>
    </w:p>
    <w:p w:rsidR="009F65A2" w:rsidRDefault="009F65A2">
      <w:pPr>
        <w:ind w:firstLine="567"/>
        <w:jc w:val="center"/>
        <w:outlineLvl w:val="0"/>
        <w:rPr>
          <w:b/>
          <w:sz w:val="24"/>
          <w:szCs w:val="24"/>
        </w:rPr>
      </w:pPr>
    </w:p>
    <w:tbl>
      <w:tblPr>
        <w:tblW w:w="5000" w:type="pct"/>
        <w:tblLayout w:type="fixed"/>
        <w:tblLook w:val="04A0" w:firstRow="1" w:lastRow="0" w:firstColumn="1" w:lastColumn="0" w:noHBand="0" w:noVBand="1"/>
      </w:tblPr>
      <w:tblGrid>
        <w:gridCol w:w="665"/>
        <w:gridCol w:w="3968"/>
        <w:gridCol w:w="1819"/>
        <w:gridCol w:w="655"/>
        <w:gridCol w:w="1418"/>
        <w:gridCol w:w="1138"/>
        <w:gridCol w:w="1382"/>
      </w:tblGrid>
      <w:tr w:rsidR="009F65A2">
        <w:trPr>
          <w:cantSplit/>
          <w:trHeight w:val="939"/>
        </w:trPr>
        <w:tc>
          <w:tcPr>
            <w:tcW w:w="66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Поз. №</w:t>
            </w:r>
          </w:p>
        </w:tc>
        <w:tc>
          <w:tcPr>
            <w:tcW w:w="3972"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Наименование</w:t>
            </w:r>
          </w:p>
        </w:tc>
        <w:tc>
          <w:tcPr>
            <w:tcW w:w="1821" w:type="dxa"/>
            <w:tcBorders>
              <w:top w:val="single" w:sz="4" w:space="0" w:color="000000"/>
              <w:left w:val="single" w:sz="4" w:space="0" w:color="000000"/>
              <w:bottom w:val="single" w:sz="4" w:space="0" w:color="000000"/>
              <w:right w:val="single" w:sz="4" w:space="0" w:color="000000"/>
            </w:tcBorders>
          </w:tcPr>
          <w:p w:rsidR="009F65A2" w:rsidRDefault="00750383">
            <w:pPr>
              <w:widowControl w:val="0"/>
              <w:jc w:val="center"/>
              <w:rPr>
                <w:bCs/>
                <w:sz w:val="24"/>
                <w:szCs w:val="24"/>
              </w:rPr>
            </w:pPr>
            <w:r>
              <w:rPr>
                <w:bCs/>
                <w:sz w:val="24"/>
                <w:szCs w:val="24"/>
              </w:rPr>
              <w:t>Страна происхождения товара</w:t>
            </w:r>
          </w:p>
        </w:tc>
        <w:tc>
          <w:tcPr>
            <w:tcW w:w="655"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Ед. изм.</w:t>
            </w:r>
          </w:p>
        </w:tc>
        <w:tc>
          <w:tcPr>
            <w:tcW w:w="141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Количество</w:t>
            </w:r>
          </w:p>
        </w:tc>
        <w:tc>
          <w:tcPr>
            <w:tcW w:w="1139"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Цена  за единицу (руб., без НДС)</w:t>
            </w:r>
          </w:p>
        </w:tc>
        <w:tc>
          <w:tcPr>
            <w:tcW w:w="1383" w:type="dxa"/>
            <w:tcBorders>
              <w:top w:val="single" w:sz="4" w:space="0" w:color="000000"/>
              <w:left w:val="single" w:sz="4" w:space="0" w:color="000000"/>
              <w:bottom w:val="single" w:sz="4" w:space="0" w:color="000000"/>
              <w:right w:val="single" w:sz="4" w:space="0" w:color="000000"/>
            </w:tcBorders>
            <w:vAlign w:val="center"/>
          </w:tcPr>
          <w:p w:rsidR="009F65A2" w:rsidRDefault="00750383">
            <w:pPr>
              <w:widowControl w:val="0"/>
              <w:jc w:val="center"/>
              <w:rPr>
                <w:bCs/>
                <w:sz w:val="24"/>
                <w:szCs w:val="24"/>
              </w:rPr>
            </w:pPr>
            <w:r>
              <w:rPr>
                <w:bCs/>
                <w:sz w:val="24"/>
                <w:szCs w:val="24"/>
              </w:rPr>
              <w:t xml:space="preserve">Сумма (руб., </w:t>
            </w:r>
            <w:proofErr w:type="spellStart"/>
            <w:r>
              <w:rPr>
                <w:bCs/>
                <w:sz w:val="24"/>
                <w:szCs w:val="24"/>
                <w:lang w:val="en-US"/>
              </w:rPr>
              <w:t>без</w:t>
            </w:r>
            <w:proofErr w:type="spellEnd"/>
            <w:r>
              <w:rPr>
                <w:bCs/>
                <w:sz w:val="24"/>
                <w:szCs w:val="24"/>
              </w:rPr>
              <w:t xml:space="preserve"> НДС)</w:t>
            </w: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1</w:t>
            </w:r>
            <w:r>
              <w:rPr>
                <w:sz w:val="24"/>
                <w:szCs w:val="24"/>
              </w:rPr>
              <w:t>.</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91"/>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lang w:val="en-US"/>
              </w:rPr>
            </w:pPr>
            <w:r>
              <w:rPr>
                <w:sz w:val="24"/>
                <w:szCs w:val="24"/>
                <w:lang w:val="en-US"/>
              </w:rPr>
              <w:t>2.</w:t>
            </w:r>
          </w:p>
        </w:tc>
        <w:tc>
          <w:tcPr>
            <w:tcW w:w="397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182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center"/>
              <w:rPr>
                <w:sz w:val="24"/>
                <w:szCs w:val="24"/>
              </w:rPr>
            </w:pPr>
            <w:r>
              <w:rPr>
                <w:sz w:val="24"/>
                <w:szCs w:val="24"/>
                <w:lang w:val="en-US"/>
              </w:rPr>
              <w:t>шт</w:t>
            </w:r>
            <w:r>
              <w:rPr>
                <w:sz w:val="24"/>
                <w:szCs w:val="24"/>
              </w:rPr>
              <w:t>.</w:t>
            </w:r>
          </w:p>
        </w:tc>
        <w:tc>
          <w:tcPr>
            <w:tcW w:w="1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1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jc w:val="center"/>
              <w:rPr>
                <w:sz w:val="24"/>
                <w:szCs w:val="24"/>
              </w:rPr>
            </w:pP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center"/>
              <w:rPr>
                <w:sz w:val="24"/>
                <w:szCs w:val="24"/>
              </w:rPr>
            </w:pPr>
          </w:p>
        </w:tc>
      </w:tr>
      <w:tr w:rsidR="009F65A2">
        <w:trPr>
          <w:cantSplit/>
          <w:trHeight w:val="357"/>
        </w:trPr>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9F65A2">
            <w:pPr>
              <w:widowControl w:val="0"/>
              <w:rPr>
                <w:sz w:val="24"/>
                <w:szCs w:val="24"/>
              </w:rPr>
            </w:pPr>
          </w:p>
        </w:tc>
        <w:tc>
          <w:tcPr>
            <w:tcW w:w="900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F65A2" w:rsidRDefault="00750383">
            <w:pPr>
              <w:widowControl w:val="0"/>
              <w:jc w:val="right"/>
              <w:rPr>
                <w:b/>
                <w:sz w:val="24"/>
                <w:szCs w:val="24"/>
              </w:rPr>
            </w:pPr>
            <w:r>
              <w:rPr>
                <w:b/>
                <w:sz w:val="24"/>
                <w:szCs w:val="24"/>
              </w:rPr>
              <w:t>Итого без учета НДС, руб.</w:t>
            </w:r>
          </w:p>
        </w:tc>
        <w:tc>
          <w:tcPr>
            <w:tcW w:w="1383" w:type="dxa"/>
            <w:tcBorders>
              <w:top w:val="single" w:sz="8" w:space="0" w:color="000000"/>
              <w:bottom w:val="single" w:sz="8" w:space="0" w:color="000000"/>
              <w:right w:val="single" w:sz="8" w:space="0" w:color="000000"/>
            </w:tcBorders>
            <w:shd w:val="clear" w:color="000000" w:fill="FFFFFF"/>
            <w:vAlign w:val="center"/>
          </w:tcPr>
          <w:p w:rsidR="009F65A2" w:rsidRDefault="009F65A2">
            <w:pPr>
              <w:widowControl w:val="0"/>
              <w:jc w:val="right"/>
              <w:rPr>
                <w:b/>
                <w:sz w:val="24"/>
                <w:szCs w:val="24"/>
              </w:rPr>
            </w:pPr>
          </w:p>
        </w:tc>
      </w:tr>
    </w:tbl>
    <w:p w:rsidR="009F65A2" w:rsidRDefault="009F65A2">
      <w:pPr>
        <w:pStyle w:val="a9"/>
        <w:ind w:firstLine="284"/>
        <w:rPr>
          <w:b/>
          <w:bCs/>
          <w:sz w:val="24"/>
          <w:szCs w:val="24"/>
        </w:rPr>
      </w:pPr>
    </w:p>
    <w:p w:rsidR="009F65A2" w:rsidRDefault="00750383">
      <w:pPr>
        <w:pStyle w:val="a9"/>
        <w:ind w:firstLine="284"/>
        <w:rPr>
          <w:b/>
          <w:bCs/>
          <w:sz w:val="24"/>
          <w:szCs w:val="24"/>
        </w:rPr>
      </w:pPr>
      <w:r>
        <w:rPr>
          <w:b/>
          <w:bCs/>
          <w:sz w:val="24"/>
          <w:szCs w:val="24"/>
        </w:rPr>
        <w:t>Условия поставки:</w:t>
      </w:r>
    </w:p>
    <w:p w:rsidR="009F65A2" w:rsidRDefault="009F65A2">
      <w:pPr>
        <w:pStyle w:val="a9"/>
        <w:ind w:firstLine="284"/>
        <w:rPr>
          <w:b/>
          <w:bCs/>
          <w:sz w:val="24"/>
          <w:szCs w:val="24"/>
        </w:rPr>
      </w:pPr>
    </w:p>
    <w:p w:rsidR="009F65A2" w:rsidRDefault="00750383">
      <w:pPr>
        <w:widowControl w:val="0"/>
        <w:numPr>
          <w:ilvl w:val="0"/>
          <w:numId w:val="19"/>
        </w:numPr>
        <w:tabs>
          <w:tab w:val="left" w:pos="720"/>
        </w:tabs>
        <w:ind w:left="0" w:firstLine="284"/>
        <w:jc w:val="both"/>
        <w:rPr>
          <w:sz w:val="24"/>
          <w:szCs w:val="24"/>
        </w:rPr>
      </w:pPr>
      <w:r>
        <w:rPr>
          <w:sz w:val="24"/>
          <w:szCs w:val="24"/>
        </w:rPr>
        <w:t>Общая сумма Спецификации составляет (                       ) рублей 0</w:t>
      </w:r>
      <w:r>
        <w:rPr>
          <w:b/>
          <w:sz w:val="24"/>
          <w:szCs w:val="24"/>
        </w:rPr>
        <w:t>0</w:t>
      </w:r>
      <w:r>
        <w:rPr>
          <w:sz w:val="24"/>
          <w:szCs w:val="24"/>
        </w:rPr>
        <w:t xml:space="preserve"> копеек, </w:t>
      </w:r>
      <w:r>
        <w:rPr>
          <w:bCs/>
          <w:sz w:val="24"/>
          <w:szCs w:val="24"/>
        </w:rPr>
        <w:t>без учета НДС, при этом НДС исчисляется дополнительно по ставке, установленной статьей 164 Налогового кодекса Российской Федерации</w:t>
      </w:r>
      <w:r>
        <w:rPr>
          <w:sz w:val="24"/>
          <w:szCs w:val="24"/>
        </w:rPr>
        <w:t>.</w:t>
      </w:r>
      <w:r>
        <w:rPr>
          <w:b/>
          <w:sz w:val="24"/>
          <w:szCs w:val="24"/>
        </w:rPr>
        <w:t xml:space="preserve"> </w:t>
      </w:r>
    </w:p>
    <w:p w:rsidR="009F65A2" w:rsidRDefault="00750383" w:rsidP="0096542A">
      <w:pPr>
        <w:widowControl w:val="0"/>
        <w:numPr>
          <w:ilvl w:val="0"/>
          <w:numId w:val="20"/>
        </w:numPr>
        <w:tabs>
          <w:tab w:val="left" w:pos="720"/>
        </w:tabs>
        <w:ind w:hanging="1156"/>
        <w:jc w:val="both"/>
        <w:rPr>
          <w:sz w:val="24"/>
          <w:szCs w:val="24"/>
        </w:rPr>
      </w:pPr>
      <w:r>
        <w:rPr>
          <w:sz w:val="24"/>
          <w:szCs w:val="24"/>
        </w:rPr>
        <w:t xml:space="preserve">Срок поставки Продукции: </w:t>
      </w:r>
      <w:r w:rsidR="0096542A" w:rsidRPr="0096542A">
        <w:rPr>
          <w:sz w:val="24"/>
          <w:szCs w:val="24"/>
        </w:rPr>
        <w:t>в течение 60 рабочих дней с даты подписания договора</w:t>
      </w:r>
      <w:r>
        <w:rPr>
          <w:sz w:val="24"/>
          <w:szCs w:val="24"/>
        </w:rPr>
        <w:t>.</w:t>
      </w:r>
    </w:p>
    <w:p w:rsidR="009F65A2" w:rsidRDefault="00750383">
      <w:pPr>
        <w:widowControl w:val="0"/>
        <w:numPr>
          <w:ilvl w:val="0"/>
          <w:numId w:val="21"/>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9F65A2" w:rsidRDefault="00750383">
      <w:pPr>
        <w:widowControl w:val="0"/>
        <w:numPr>
          <w:ilvl w:val="0"/>
          <w:numId w:val="22"/>
        </w:numPr>
        <w:tabs>
          <w:tab w:val="left" w:pos="720"/>
        </w:tabs>
        <w:ind w:left="0" w:firstLine="284"/>
        <w:jc w:val="both"/>
        <w:rPr>
          <w:sz w:val="24"/>
          <w:szCs w:val="24"/>
        </w:rPr>
      </w:pPr>
      <w:r>
        <w:rPr>
          <w:sz w:val="24"/>
          <w:szCs w:val="24"/>
        </w:rPr>
        <w:t>При оформлении счета-фактуры,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Покупатель:</w:t>
      </w:r>
    </w:p>
    <w:p w:rsidR="009F65A2" w:rsidRDefault="00750383">
      <w:pPr>
        <w:widowControl w:val="0"/>
        <w:ind w:firstLine="284"/>
        <w:jc w:val="both"/>
        <w:rPr>
          <w:sz w:val="24"/>
          <w:szCs w:val="24"/>
        </w:rPr>
      </w:pPr>
      <w:r>
        <w:rPr>
          <w:sz w:val="24"/>
          <w:szCs w:val="24"/>
        </w:rPr>
        <w:t xml:space="preserve">АО «Гидроремонт-ВКК», адрес покупателя: 603140, Нижегородская обл., </w:t>
      </w:r>
      <w:proofErr w:type="spellStart"/>
      <w:r>
        <w:rPr>
          <w:sz w:val="24"/>
          <w:szCs w:val="24"/>
        </w:rPr>
        <w:t>г.о</w:t>
      </w:r>
      <w:proofErr w:type="spellEnd"/>
      <w:r>
        <w:rPr>
          <w:sz w:val="24"/>
          <w:szCs w:val="24"/>
        </w:rPr>
        <w:t>. город Нижний</w:t>
      </w:r>
    </w:p>
    <w:p w:rsidR="009F65A2" w:rsidRDefault="00750383">
      <w:pPr>
        <w:widowControl w:val="0"/>
        <w:ind w:firstLine="284"/>
        <w:jc w:val="both"/>
        <w:rPr>
          <w:sz w:val="24"/>
          <w:szCs w:val="24"/>
        </w:rPr>
      </w:pPr>
      <w:r>
        <w:rPr>
          <w:sz w:val="24"/>
          <w:szCs w:val="24"/>
        </w:rPr>
        <w:t>Новгород, г. Нижний Новгород, пер. Мотальный, д.8 помещ. ВП31, офис С1А., ИНН 6345012488,</w:t>
      </w:r>
    </w:p>
    <w:p w:rsidR="009F65A2" w:rsidRDefault="00750383">
      <w:pPr>
        <w:widowControl w:val="0"/>
        <w:ind w:firstLine="284"/>
        <w:jc w:val="both"/>
        <w:rPr>
          <w:sz w:val="24"/>
          <w:szCs w:val="24"/>
        </w:rPr>
      </w:pPr>
      <w:r>
        <w:rPr>
          <w:sz w:val="24"/>
          <w:szCs w:val="24"/>
        </w:rPr>
        <w:t>КПП 590745002., ИНН 6345012488.</w:t>
      </w:r>
    </w:p>
    <w:p w:rsidR="009F65A2" w:rsidRDefault="00750383">
      <w:pPr>
        <w:widowControl w:val="0"/>
        <w:ind w:firstLine="284"/>
        <w:jc w:val="both"/>
        <w:rPr>
          <w:b/>
          <w:sz w:val="24"/>
          <w:szCs w:val="24"/>
        </w:rPr>
      </w:pPr>
      <w:r>
        <w:rPr>
          <w:b/>
          <w:sz w:val="24"/>
          <w:szCs w:val="24"/>
        </w:rPr>
        <w:t>Грузополучатель:</w:t>
      </w:r>
    </w:p>
    <w:p w:rsidR="009F65A2" w:rsidRDefault="00750383">
      <w:pPr>
        <w:widowControl w:val="0"/>
        <w:ind w:firstLine="284"/>
        <w:jc w:val="both"/>
        <w:rPr>
          <w:sz w:val="24"/>
          <w:szCs w:val="24"/>
        </w:rPr>
      </w:pPr>
      <w:r>
        <w:rPr>
          <w:sz w:val="24"/>
          <w:szCs w:val="24"/>
        </w:rPr>
        <w:t>Производственный участок АО «Гидроремонт-ВКК» г. Пермь, 614030, Российская Федерация, Пермский край, г. Пермь, Камская ГЭС.</w:t>
      </w:r>
    </w:p>
    <w:p w:rsidR="009F65A2" w:rsidRDefault="00750383">
      <w:pPr>
        <w:widowControl w:val="0"/>
        <w:numPr>
          <w:ilvl w:val="0"/>
          <w:numId w:val="23"/>
        </w:numPr>
        <w:tabs>
          <w:tab w:val="left" w:pos="720"/>
        </w:tabs>
        <w:ind w:left="0" w:firstLine="284"/>
        <w:jc w:val="both"/>
        <w:rPr>
          <w:sz w:val="24"/>
          <w:szCs w:val="24"/>
        </w:rPr>
      </w:pPr>
      <w:r>
        <w:rPr>
          <w:sz w:val="24"/>
          <w:szCs w:val="24"/>
        </w:rPr>
        <w:t>При оформлении товарной накладной Поставщик указывает следующие реквизиты:</w:t>
      </w:r>
    </w:p>
    <w:p w:rsidR="009F65A2" w:rsidRDefault="00750383">
      <w:pPr>
        <w:widowControl w:val="0"/>
        <w:ind w:firstLine="284"/>
        <w:jc w:val="both"/>
        <w:rPr>
          <w:b/>
          <w:sz w:val="24"/>
          <w:szCs w:val="24"/>
        </w:rPr>
      </w:pPr>
      <w:r>
        <w:rPr>
          <w:b/>
          <w:sz w:val="24"/>
          <w:szCs w:val="24"/>
        </w:rPr>
        <w:t>Плательщик:</w:t>
      </w:r>
    </w:p>
    <w:p w:rsidR="009F65A2" w:rsidRDefault="00750383">
      <w:pPr>
        <w:widowControl w:val="0"/>
        <w:ind w:left="284"/>
        <w:jc w:val="both"/>
        <w:rPr>
          <w:sz w:val="24"/>
          <w:szCs w:val="24"/>
        </w:rPr>
      </w:pPr>
      <w:r>
        <w:rPr>
          <w:sz w:val="24"/>
          <w:szCs w:val="24"/>
        </w:rPr>
        <w:t xml:space="preserve">АО "Гидроремонт-ВКК", ИНН 6345012488, Россия, 603140, Нижегородская обл., </w:t>
      </w:r>
      <w:proofErr w:type="spellStart"/>
      <w:r>
        <w:rPr>
          <w:sz w:val="24"/>
          <w:szCs w:val="24"/>
        </w:rPr>
        <w:t>г.о</w:t>
      </w:r>
      <w:proofErr w:type="spellEnd"/>
      <w:r>
        <w:rPr>
          <w:sz w:val="24"/>
          <w:szCs w:val="24"/>
        </w:rPr>
        <w:t>. город</w:t>
      </w:r>
    </w:p>
    <w:p w:rsidR="009F65A2" w:rsidRDefault="00750383">
      <w:pPr>
        <w:widowControl w:val="0"/>
        <w:ind w:left="284"/>
        <w:jc w:val="both"/>
        <w:rPr>
          <w:sz w:val="24"/>
          <w:szCs w:val="24"/>
        </w:rPr>
      </w:pPr>
      <w:r>
        <w:rPr>
          <w:sz w:val="24"/>
          <w:szCs w:val="24"/>
        </w:rPr>
        <w:t>Нижний Новгород, г. Нижний Новгород, пер. Мотальный, д.8 помещ. ВП31, офис С1А,</w:t>
      </w:r>
    </w:p>
    <w:p w:rsidR="009F65A2" w:rsidRDefault="00750383">
      <w:pPr>
        <w:widowControl w:val="0"/>
        <w:ind w:left="284"/>
        <w:jc w:val="both"/>
        <w:rPr>
          <w:sz w:val="24"/>
          <w:szCs w:val="24"/>
        </w:rPr>
      </w:pPr>
      <w:r>
        <w:rPr>
          <w:sz w:val="24"/>
          <w:szCs w:val="24"/>
        </w:rPr>
        <w:t>тел./факс: +7(34241)46341, р/с 40702810800000060241, в банке Банк ГПБ (АО), г. Москва, БИК</w:t>
      </w:r>
    </w:p>
    <w:p w:rsidR="009F65A2" w:rsidRDefault="00750383">
      <w:pPr>
        <w:widowControl w:val="0"/>
        <w:ind w:left="284"/>
        <w:jc w:val="both"/>
        <w:rPr>
          <w:sz w:val="24"/>
          <w:szCs w:val="24"/>
        </w:rPr>
      </w:pPr>
      <w:r>
        <w:rPr>
          <w:sz w:val="24"/>
          <w:szCs w:val="24"/>
        </w:rPr>
        <w:t>044525823, к/с 30101810200000000823.</w:t>
      </w:r>
    </w:p>
    <w:p w:rsidR="009F65A2" w:rsidRDefault="00750383">
      <w:pPr>
        <w:widowControl w:val="0"/>
        <w:ind w:left="284"/>
        <w:jc w:val="both"/>
        <w:rPr>
          <w:b/>
          <w:sz w:val="24"/>
          <w:szCs w:val="24"/>
        </w:rPr>
      </w:pPr>
      <w:r>
        <w:rPr>
          <w:b/>
          <w:sz w:val="24"/>
          <w:szCs w:val="24"/>
        </w:rPr>
        <w:t>Грузополучатель:</w:t>
      </w:r>
    </w:p>
    <w:p w:rsidR="009F65A2" w:rsidRDefault="00750383">
      <w:pPr>
        <w:widowControl w:val="0"/>
        <w:ind w:left="284"/>
        <w:jc w:val="both"/>
        <w:rPr>
          <w:b/>
          <w:sz w:val="24"/>
          <w:szCs w:val="24"/>
        </w:rPr>
      </w:pPr>
      <w:r>
        <w:rPr>
          <w:sz w:val="24"/>
          <w:szCs w:val="24"/>
        </w:rPr>
        <w:t>Производственный участок АО «Гидроремонт-ВКК» г. Пермь, 614030, Пермский край, г.    Пермь, Камская ГЭС.</w:t>
      </w:r>
    </w:p>
    <w:tbl>
      <w:tblPr>
        <w:tblpPr w:leftFromText="180" w:rightFromText="180" w:vertAnchor="text" w:horzAnchor="margin" w:tblpXSpec="center" w:tblpY="225"/>
        <w:tblW w:w="10153" w:type="dxa"/>
        <w:jc w:val="center"/>
        <w:tblLayout w:type="fixed"/>
        <w:tblLook w:val="01E0" w:firstRow="1" w:lastRow="1" w:firstColumn="1" w:lastColumn="1" w:noHBand="0" w:noVBand="0"/>
      </w:tblPr>
      <w:tblGrid>
        <w:gridCol w:w="5381"/>
        <w:gridCol w:w="4772"/>
      </w:tblGrid>
      <w:tr w:rsidR="009F65A2">
        <w:trPr>
          <w:trHeight w:val="1574"/>
          <w:jc w:val="center"/>
        </w:trPr>
        <w:tc>
          <w:tcPr>
            <w:tcW w:w="5380" w:type="dxa"/>
            <w:shd w:val="clear" w:color="auto" w:fill="FFFFFF" w:themeFill="background1"/>
          </w:tcPr>
          <w:p w:rsidR="009F65A2" w:rsidRDefault="00750383">
            <w:pPr>
              <w:pStyle w:val="aff5"/>
              <w:pageBreakBefore/>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lastRenderedPageBreak/>
              <w:t>Покупатель:</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lang w:val="ru-RU"/>
              </w:rPr>
              <w:t>Директор Воткинского филиала АО «Гидроремонт-ВКК» в г. Чайковский</w:t>
            </w:r>
          </w:p>
        </w:tc>
        <w:tc>
          <w:tcPr>
            <w:tcW w:w="4772" w:type="dxa"/>
            <w:shd w:val="clear" w:color="auto" w:fill="FFFFFF" w:themeFill="background1"/>
          </w:tcPr>
          <w:p w:rsidR="009F65A2" w:rsidRDefault="00750383">
            <w:pPr>
              <w:pStyle w:val="aff5"/>
              <w:widowControl w:val="0"/>
              <w:spacing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750383">
            <w:pPr>
              <w:pStyle w:val="aff5"/>
              <w:widowControl w:val="0"/>
              <w:spacing w:after="120" w:line="240" w:lineRule="auto"/>
              <w:ind w:left="567"/>
              <w:jc w:val="left"/>
              <w:rPr>
                <w:rFonts w:ascii="Times New Roman" w:hAnsi="Times New Roman"/>
                <w:sz w:val="24"/>
                <w:lang w:val="ru-RU"/>
              </w:rPr>
            </w:pPr>
            <w:r>
              <w:rPr>
                <w:rFonts w:ascii="Times New Roman" w:hAnsi="Times New Roman"/>
                <w:sz w:val="24"/>
                <w:szCs w:val="24"/>
                <w:u w:val="single"/>
              </w:rPr>
              <w:t xml:space="preserve">                         </w:t>
            </w:r>
            <w:r>
              <w:rPr>
                <w:rFonts w:ascii="Times New Roman" w:hAnsi="Times New Roman"/>
                <w:sz w:val="24"/>
                <w:szCs w:val="24"/>
              </w:rPr>
              <w:t xml:space="preserve">  </w:t>
            </w:r>
            <w:r>
              <w:rPr>
                <w:rFonts w:ascii="Times New Roman" w:hAnsi="Times New Roman"/>
                <w:sz w:val="24"/>
                <w:szCs w:val="24"/>
                <w:lang w:val="ru-RU"/>
              </w:rPr>
              <w:t>«»</w:t>
            </w:r>
          </w:p>
        </w:tc>
      </w:tr>
      <w:tr w:rsidR="009F65A2">
        <w:trPr>
          <w:trHeight w:val="640"/>
          <w:jc w:val="center"/>
        </w:trPr>
        <w:tc>
          <w:tcPr>
            <w:tcW w:w="5380"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 В. Глазырин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72"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9F65A2">
      <w:pPr>
        <w:spacing w:after="120"/>
        <w:jc w:val="right"/>
        <w:rPr>
          <w:b/>
          <w:bCs/>
          <w:sz w:val="24"/>
          <w:szCs w:val="24"/>
        </w:rPr>
      </w:pPr>
    </w:p>
    <w:p w:rsidR="009F65A2" w:rsidRDefault="00750383">
      <w:pPr>
        <w:spacing w:after="120"/>
        <w:jc w:val="right"/>
        <w:rPr>
          <w:b/>
          <w:bCs/>
          <w:sz w:val="24"/>
          <w:szCs w:val="24"/>
        </w:rPr>
      </w:pPr>
      <w:r>
        <w:rPr>
          <w:b/>
          <w:bCs/>
          <w:sz w:val="24"/>
          <w:szCs w:val="24"/>
        </w:rPr>
        <w:lastRenderedPageBreak/>
        <w:t>Приложение № 2</w:t>
      </w:r>
    </w:p>
    <w:p w:rsidR="009F65A2" w:rsidRDefault="00750383">
      <w:pPr>
        <w:pStyle w:val="a9"/>
        <w:ind w:firstLine="567"/>
        <w:jc w:val="right"/>
        <w:rPr>
          <w:bCs/>
          <w:sz w:val="24"/>
          <w:szCs w:val="24"/>
        </w:rPr>
      </w:pPr>
      <w:r>
        <w:rPr>
          <w:bCs/>
          <w:sz w:val="24"/>
          <w:szCs w:val="24"/>
        </w:rPr>
        <w:t xml:space="preserve">к договору поставки №___-Вот/пос- </w:t>
      </w:r>
    </w:p>
    <w:p w:rsidR="009F65A2" w:rsidRDefault="00750383">
      <w:pPr>
        <w:pStyle w:val="a9"/>
        <w:ind w:firstLine="567"/>
        <w:jc w:val="right"/>
        <w:rPr>
          <w:bCs/>
          <w:sz w:val="24"/>
          <w:szCs w:val="24"/>
        </w:rPr>
      </w:pPr>
      <w:r>
        <w:rPr>
          <w:bCs/>
          <w:sz w:val="24"/>
          <w:szCs w:val="24"/>
        </w:rPr>
        <w:t xml:space="preserve">от « __ »  </w:t>
      </w:r>
      <w:r>
        <w:rPr>
          <w:bCs/>
          <w:sz w:val="24"/>
          <w:szCs w:val="24"/>
          <w:u w:val="single"/>
        </w:rPr>
        <w:t xml:space="preserve">               </w:t>
      </w:r>
      <w:r>
        <w:rPr>
          <w:bCs/>
          <w:sz w:val="24"/>
          <w:szCs w:val="24"/>
        </w:rPr>
        <w:t xml:space="preserve"> 20</w:t>
      </w:r>
      <w:r>
        <w:rPr>
          <w:bCs/>
          <w:sz w:val="24"/>
          <w:szCs w:val="24"/>
          <w:u w:val="single"/>
        </w:rPr>
        <w:t xml:space="preserve">   </w:t>
      </w:r>
      <w:r>
        <w:rPr>
          <w:bCs/>
          <w:sz w:val="24"/>
          <w:szCs w:val="24"/>
        </w:rPr>
        <w:t>г.</w:t>
      </w:r>
    </w:p>
    <w:p w:rsidR="009F65A2" w:rsidRDefault="009F65A2">
      <w:pPr>
        <w:jc w:val="center"/>
        <w:rPr>
          <w:b/>
        </w:rPr>
      </w:pPr>
    </w:p>
    <w:p w:rsidR="009F65A2" w:rsidRDefault="00750383">
      <w:pPr>
        <w:spacing w:after="120"/>
        <w:jc w:val="center"/>
        <w:rPr>
          <w:sz w:val="24"/>
          <w:szCs w:val="24"/>
        </w:rPr>
      </w:pPr>
      <w:r>
        <w:rPr>
          <w:sz w:val="24"/>
          <w:szCs w:val="24"/>
        </w:rPr>
        <w:t xml:space="preserve">           ТЕХНИЧЕСКИЕ ТРЕБОВАНИЯ</w:t>
      </w:r>
    </w:p>
    <w:p w:rsidR="009F65A2" w:rsidRDefault="00750383">
      <w:pPr>
        <w:tabs>
          <w:tab w:val="left" w:pos="1134"/>
        </w:tabs>
        <w:ind w:firstLine="709"/>
        <w:jc w:val="center"/>
        <w:rPr>
          <w:b/>
          <w:sz w:val="24"/>
          <w:szCs w:val="24"/>
        </w:rPr>
      </w:pPr>
      <w:r>
        <w:rPr>
          <w:b/>
          <w:sz w:val="24"/>
          <w:szCs w:val="24"/>
        </w:rPr>
        <w:t xml:space="preserve">ОКПД 2: </w:t>
      </w:r>
    </w:p>
    <w:p w:rsidR="009F65A2" w:rsidRDefault="00750383">
      <w:pPr>
        <w:tabs>
          <w:tab w:val="left" w:pos="1134"/>
        </w:tabs>
        <w:ind w:firstLine="709"/>
        <w:jc w:val="center"/>
        <w:rPr>
          <w:b/>
          <w:sz w:val="24"/>
          <w:szCs w:val="24"/>
        </w:rPr>
      </w:pPr>
      <w:r>
        <w:rPr>
          <w:b/>
          <w:sz w:val="24"/>
          <w:szCs w:val="24"/>
        </w:rPr>
        <w:t>ЛОТ ГР-ВКК-</w:t>
      </w:r>
    </w:p>
    <w:p w:rsidR="009F65A2" w:rsidRDefault="009F65A2">
      <w:pPr>
        <w:tabs>
          <w:tab w:val="left" w:pos="1134"/>
        </w:tabs>
        <w:ind w:firstLine="709"/>
        <w:jc w:val="center"/>
        <w:rPr>
          <w:b/>
          <w:sz w:val="24"/>
          <w:szCs w:val="24"/>
        </w:rPr>
      </w:pPr>
    </w:p>
    <w:p w:rsidR="009F65A2" w:rsidRDefault="009F65A2">
      <w:pPr>
        <w:tabs>
          <w:tab w:val="left" w:pos="1340"/>
        </w:tabs>
        <w:jc w:val="center"/>
        <w:rPr>
          <w:rFonts w:eastAsia="Calibri"/>
          <w:b/>
          <w:sz w:val="24"/>
          <w:szCs w:val="24"/>
        </w:rPr>
      </w:pPr>
    </w:p>
    <w:p w:rsidR="009F65A2" w:rsidRDefault="00750383">
      <w:pPr>
        <w:tabs>
          <w:tab w:val="left" w:pos="1340"/>
        </w:tabs>
        <w:jc w:val="center"/>
        <w:rPr>
          <w:rFonts w:eastAsia="Calibri"/>
          <w:b/>
          <w:sz w:val="24"/>
          <w:szCs w:val="24"/>
        </w:rPr>
      </w:pPr>
      <w:r>
        <w:rPr>
          <w:rFonts w:eastAsia="Calibri"/>
          <w:b/>
          <w:sz w:val="24"/>
          <w:szCs w:val="24"/>
        </w:rPr>
        <w:t>Подписи сторон:</w:t>
      </w:r>
    </w:p>
    <w:tbl>
      <w:tblPr>
        <w:tblpPr w:leftFromText="180" w:rightFromText="180" w:vertAnchor="text" w:horzAnchor="margin" w:tblpXSpec="center" w:tblpY="186"/>
        <w:tblW w:w="10456" w:type="dxa"/>
        <w:jc w:val="center"/>
        <w:tblLayout w:type="fixed"/>
        <w:tblLook w:val="01E0" w:firstRow="1" w:lastRow="1" w:firstColumn="1" w:lastColumn="1" w:noHBand="0" w:noVBand="0"/>
      </w:tblPr>
      <w:tblGrid>
        <w:gridCol w:w="5495"/>
        <w:gridCol w:w="4961"/>
      </w:tblGrid>
      <w:tr w:rsidR="009F65A2">
        <w:trPr>
          <w:jc w:val="center"/>
        </w:trPr>
        <w:tc>
          <w:tcPr>
            <w:tcW w:w="5494"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Покупатель:</w:t>
            </w:r>
          </w:p>
          <w:p w:rsidR="009F65A2" w:rsidRDefault="00750383">
            <w:pPr>
              <w:pStyle w:val="aff5"/>
              <w:widowControl w:val="0"/>
              <w:spacing w:before="120" w:after="120" w:line="240" w:lineRule="auto"/>
              <w:ind w:left="567"/>
              <w:jc w:val="left"/>
              <w:rPr>
                <w:rFonts w:ascii="Times New Roman" w:hAnsi="Times New Roman"/>
                <w:sz w:val="24"/>
                <w:szCs w:val="24"/>
                <w:lang w:val="ru-RU"/>
              </w:rPr>
            </w:pPr>
            <w:r>
              <w:rPr>
                <w:rFonts w:ascii="Times New Roman" w:hAnsi="Times New Roman"/>
                <w:sz w:val="24"/>
                <w:szCs w:val="24"/>
                <w:lang w:val="ru-RU"/>
              </w:rPr>
              <w:t>Директор Воткинского филиала АО «Гидроремонт-ВКК» в г. Чайковский</w:t>
            </w:r>
          </w:p>
          <w:p w:rsidR="009F65A2" w:rsidRDefault="009F65A2">
            <w:pPr>
              <w:pStyle w:val="aff5"/>
              <w:widowControl w:val="0"/>
              <w:spacing w:before="120" w:after="120" w:line="240" w:lineRule="auto"/>
              <w:ind w:left="567"/>
              <w:jc w:val="left"/>
              <w:rPr>
                <w:rFonts w:ascii="Times New Roman" w:hAnsi="Times New Roman"/>
                <w:sz w:val="24"/>
                <w:lang w:val="ru-RU"/>
              </w:rPr>
            </w:pPr>
          </w:p>
        </w:tc>
        <w:tc>
          <w:tcPr>
            <w:tcW w:w="4961" w:type="dxa"/>
            <w:shd w:val="clear" w:color="auto" w:fill="FFFFFF" w:themeFill="background1"/>
          </w:tcPr>
          <w:p w:rsidR="009F65A2" w:rsidRDefault="00750383">
            <w:pPr>
              <w:pStyle w:val="aff5"/>
              <w:widowControl w:val="0"/>
              <w:spacing w:before="120" w:after="120" w:line="240" w:lineRule="auto"/>
              <w:ind w:firstLine="567"/>
              <w:jc w:val="left"/>
              <w:rPr>
                <w:rFonts w:ascii="Times New Roman" w:hAnsi="Times New Roman"/>
                <w:sz w:val="24"/>
                <w:szCs w:val="24"/>
                <w:u w:val="single"/>
                <w:lang w:val="ru-RU"/>
              </w:rPr>
            </w:pPr>
            <w:r>
              <w:rPr>
                <w:rFonts w:ascii="Times New Roman" w:hAnsi="Times New Roman"/>
                <w:sz w:val="24"/>
                <w:szCs w:val="24"/>
                <w:u w:val="single"/>
                <w:lang w:val="ru-RU"/>
              </w:rPr>
              <w:t>Поставщик:</w:t>
            </w:r>
          </w:p>
          <w:p w:rsidR="009F65A2" w:rsidRDefault="009F65A2">
            <w:pPr>
              <w:pStyle w:val="aff5"/>
              <w:widowControl w:val="0"/>
              <w:spacing w:before="120" w:after="120" w:line="240" w:lineRule="auto"/>
              <w:ind w:left="567"/>
              <w:jc w:val="left"/>
              <w:rPr>
                <w:rFonts w:ascii="Times New Roman" w:hAnsi="Times New Roman"/>
                <w:sz w:val="24"/>
                <w:lang w:val="ru-RU"/>
              </w:rPr>
            </w:pPr>
          </w:p>
        </w:tc>
      </w:tr>
      <w:tr w:rsidR="009F65A2">
        <w:trPr>
          <w:jc w:val="center"/>
        </w:trPr>
        <w:tc>
          <w:tcPr>
            <w:tcW w:w="5494"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/Н.В. Глазырин/</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961" w:type="dxa"/>
            <w:shd w:val="clear" w:color="auto" w:fill="FFFFFF" w:themeFill="background1"/>
          </w:tcPr>
          <w:p w:rsidR="009F65A2" w:rsidRDefault="00750383">
            <w:pPr>
              <w:pStyle w:val="aff5"/>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 /</w:t>
            </w:r>
            <w:r>
              <w:rPr>
                <w:lang w:val="ru-RU"/>
              </w:rPr>
              <w:t xml:space="preserve"> </w:t>
            </w:r>
            <w:r>
              <w:rPr>
                <w:rFonts w:ascii="Times New Roman" w:hAnsi="Times New Roman"/>
                <w:sz w:val="24"/>
                <w:szCs w:val="24"/>
                <w:lang w:val="ru-RU"/>
              </w:rPr>
              <w:t>____ /</w:t>
            </w:r>
          </w:p>
          <w:p w:rsidR="009F65A2" w:rsidRDefault="00750383">
            <w:pPr>
              <w:pStyle w:val="aff5"/>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9F65A2" w:rsidRDefault="009F65A2">
      <w:pPr>
        <w:tabs>
          <w:tab w:val="left" w:pos="1340"/>
        </w:tabs>
        <w:rPr>
          <w:rFonts w:eastAsia="Calibri"/>
          <w:sz w:val="24"/>
          <w:szCs w:val="24"/>
        </w:rPr>
      </w:pPr>
    </w:p>
    <w:p w:rsidR="009F65A2" w:rsidRDefault="009F65A2">
      <w:pPr>
        <w:tabs>
          <w:tab w:val="left" w:pos="1340"/>
        </w:tabs>
        <w:rPr>
          <w:rFonts w:eastAsia="Calibri"/>
          <w:sz w:val="24"/>
          <w:szCs w:val="24"/>
        </w:rPr>
      </w:pPr>
    </w:p>
    <w:sectPr w:rsidR="009F65A2">
      <w:headerReference w:type="default" r:id="rId14"/>
      <w:footerReference w:type="even" r:id="rId15"/>
      <w:footerReference w:type="default" r:id="rId16"/>
      <w:footerReference w:type="first" r:id="rId17"/>
      <w:pgSz w:w="11906" w:h="16838"/>
      <w:pgMar w:top="1134" w:right="567" w:bottom="1134" w:left="284" w:header="284" w:footer="45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9E7" w:rsidRDefault="003619E7">
      <w:r>
        <w:separator/>
      </w:r>
    </w:p>
  </w:endnote>
  <w:endnote w:type="continuationSeparator" w:id="0">
    <w:p w:rsidR="003619E7" w:rsidRDefault="00361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9264"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5168"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6542A">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51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6542A">
                      <w:rPr>
                        <w:rStyle w:val="a3"/>
                        <w:noProof/>
                        <w:color w:val="000000"/>
                      </w:rPr>
                      <w:t>17</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56192" behindDoc="0"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17</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360"/>
    </w:pPr>
    <w:r>
      <w:rPr>
        <w:noProof/>
      </w:rPr>
      <mc:AlternateContent>
        <mc:Choice Requires="wps">
          <w:drawing>
            <wp:anchor distT="0" distB="0" distL="0" distR="0" simplePos="0" relativeHeight="251660288" behindDoc="0"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7216"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6542A">
                            <w:rPr>
                              <w:rStyle w:val="a3"/>
                              <w:noProof/>
                              <w:color w:val="000000"/>
                            </w:rPr>
                            <w:t>20</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775.75pt;margin-top:13.6pt;width:10.05pt;height:11.45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6542A">
                      <w:rPr>
                        <w:rStyle w:val="a3"/>
                        <w:noProof/>
                        <w:color w:val="000000"/>
                      </w:rPr>
                      <w:t>20</w:t>
                    </w:r>
                    <w:r>
                      <w:rPr>
                        <w:rStyle w:val="a3"/>
                        <w:color w:val="000000"/>
                      </w:rPr>
                      <w:fldChar w:fldCharType="end"/>
                    </w:r>
                  </w:p>
                </w:txbxContent>
              </v:textbox>
              <w10:wrap type="square" anchorx="page"/>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750383">
    <w:pPr>
      <w:pStyle w:val="aff3"/>
      <w:ind w:right="575"/>
    </w:pPr>
    <w:r>
      <w:rPr>
        <w:noProof/>
      </w:rPr>
      <mc:AlternateContent>
        <mc:Choice Requires="wps">
          <w:drawing>
            <wp:anchor distT="0" distB="0" distL="0" distR="0" simplePos="0" relativeHeight="251658240" behindDoc="0" locked="0" layoutInCell="0" allowOverlap="1">
              <wp:simplePos x="0" y="0"/>
              <wp:positionH relativeFrom="page">
                <wp:posOffset>9852025</wp:posOffset>
              </wp:positionH>
              <wp:positionV relativeFrom="paragraph">
                <wp:posOffset>172720</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775.75pt;margin-top:13.6pt;width:10.05pt;height:11.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" o:allowincell="f" filled="f" stroked="f" strokeweight="0">
              <v:textbox style="mso-fit-shape-to-text:t" inset="0,0,0,0">
                <w:txbxContent>
                  <w:p w:rsidR="009F65A2" w:rsidRDefault="00750383">
                    <w:pPr>
                      <w:pStyle w:val="aff3"/>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19</w:t>
                    </w:r>
                    <w:r>
                      <w:rPr>
                        <w:rStyle w:val="a3"/>
                        <w:color w:val="000000"/>
                      </w:rPr>
                      <w:fldChar w:fldCharType="end"/>
                    </w:r>
                  </w:p>
                </w:txbxContent>
              </v:textbox>
              <w10:wrap type="square" anchorx="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9E7" w:rsidRDefault="003619E7">
      <w:r>
        <w:separator/>
      </w:r>
    </w:p>
  </w:footnote>
  <w:footnote w:type="continuationSeparator" w:id="0">
    <w:p w:rsidR="003619E7" w:rsidRDefault="003619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A2" w:rsidRDefault="009F65A2">
    <w:pPr>
      <w:pStyle w:val="af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C5A2B"/>
    <w:multiLevelType w:val="multilevel"/>
    <w:tmpl w:val="EEAAA48C"/>
    <w:lvl w:ilvl="0">
      <w:start w:val="1"/>
      <w:numFmt w:val="bullet"/>
      <w:lvlText w:val=""/>
      <w:lvlJc w:val="left"/>
      <w:pPr>
        <w:tabs>
          <w:tab w:val="num" w:pos="927"/>
        </w:tabs>
        <w:ind w:left="927" w:hanging="360"/>
      </w:pPr>
      <w:rPr>
        <w:rFonts w:ascii="Symbol" w:hAnsi="Symbol" w:cs="Symbol" w:hint="default"/>
      </w:rPr>
    </w:lvl>
    <w:lvl w:ilvl="1">
      <w:start w:val="1"/>
      <w:numFmt w:val="bullet"/>
      <w:lvlText w:val="o"/>
      <w:lvlJc w:val="left"/>
      <w:pPr>
        <w:tabs>
          <w:tab w:val="num" w:pos="1014"/>
        </w:tabs>
        <w:ind w:left="1014" w:hanging="360"/>
      </w:pPr>
      <w:rPr>
        <w:rFonts w:ascii="Courier New" w:hAnsi="Courier New" w:cs="Courier New" w:hint="default"/>
      </w:rPr>
    </w:lvl>
    <w:lvl w:ilvl="2">
      <w:start w:val="1"/>
      <w:numFmt w:val="bullet"/>
      <w:lvlText w:val=""/>
      <w:lvlJc w:val="left"/>
      <w:pPr>
        <w:tabs>
          <w:tab w:val="num" w:pos="1734"/>
        </w:tabs>
        <w:ind w:left="1734" w:hanging="360"/>
      </w:pPr>
      <w:rPr>
        <w:rFonts w:ascii="Wingdings" w:hAnsi="Wingdings" w:cs="Wingdings" w:hint="default"/>
      </w:rPr>
    </w:lvl>
    <w:lvl w:ilvl="3">
      <w:start w:val="1"/>
      <w:numFmt w:val="bullet"/>
      <w:lvlText w:val=""/>
      <w:lvlJc w:val="left"/>
      <w:pPr>
        <w:tabs>
          <w:tab w:val="num" w:pos="2454"/>
        </w:tabs>
        <w:ind w:left="2454" w:hanging="360"/>
      </w:pPr>
      <w:rPr>
        <w:rFonts w:ascii="Symbol" w:hAnsi="Symbol" w:cs="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cs="Wingdings" w:hint="default"/>
      </w:rPr>
    </w:lvl>
    <w:lvl w:ilvl="6">
      <w:start w:val="1"/>
      <w:numFmt w:val="bullet"/>
      <w:lvlText w:val=""/>
      <w:lvlJc w:val="left"/>
      <w:pPr>
        <w:tabs>
          <w:tab w:val="num" w:pos="4614"/>
        </w:tabs>
        <w:ind w:left="4614" w:hanging="360"/>
      </w:pPr>
      <w:rPr>
        <w:rFonts w:ascii="Symbol" w:hAnsi="Symbol" w:cs="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cs="Wingdings" w:hint="default"/>
      </w:rPr>
    </w:lvl>
  </w:abstractNum>
  <w:abstractNum w:abstractNumId="1" w15:restartNumberingAfterBreak="0">
    <w:nsid w:val="059B3FF6"/>
    <w:multiLevelType w:val="multilevel"/>
    <w:tmpl w:val="F50EA98C"/>
    <w:lvl w:ilvl="0">
      <w:start w:val="1"/>
      <w:numFmt w:val="decimal"/>
      <w:lvlText w:val="%1."/>
      <w:lvlJc w:val="left"/>
      <w:pPr>
        <w:tabs>
          <w:tab w:val="num" w:pos="5321"/>
        </w:tabs>
        <w:ind w:left="5321" w:hanging="360"/>
      </w:pPr>
    </w:lvl>
    <w:lvl w:ilvl="1">
      <w:start w:val="1"/>
      <w:numFmt w:val="decimal"/>
      <w:lvlText w:val="%1.%2."/>
      <w:lvlJc w:val="left"/>
      <w:pPr>
        <w:tabs>
          <w:tab w:val="num" w:pos="432"/>
        </w:tabs>
        <w:ind w:left="432"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F82C74"/>
    <w:multiLevelType w:val="multilevel"/>
    <w:tmpl w:val="40F8D6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 w15:restartNumberingAfterBreak="0">
    <w:nsid w:val="0E742BA6"/>
    <w:multiLevelType w:val="multilevel"/>
    <w:tmpl w:val="77E4F3C0"/>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B2F5AE1"/>
    <w:multiLevelType w:val="multilevel"/>
    <w:tmpl w:val="52C4A4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B060B29"/>
    <w:multiLevelType w:val="multilevel"/>
    <w:tmpl w:val="89CE23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4E01577"/>
    <w:multiLevelType w:val="multilevel"/>
    <w:tmpl w:val="416A00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15:restartNumberingAfterBreak="0">
    <w:nsid w:val="4B7F009B"/>
    <w:multiLevelType w:val="multilevel"/>
    <w:tmpl w:val="E404F024"/>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15:restartNumberingAfterBreak="0">
    <w:nsid w:val="59E906A5"/>
    <w:multiLevelType w:val="multilevel"/>
    <w:tmpl w:val="5570FEA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5F2023DE"/>
    <w:multiLevelType w:val="multilevel"/>
    <w:tmpl w:val="703AFD5E"/>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10" w15:restartNumberingAfterBreak="0">
    <w:nsid w:val="621B6D4C"/>
    <w:multiLevelType w:val="multilevel"/>
    <w:tmpl w:val="B128FFC6"/>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6B655AF0"/>
    <w:multiLevelType w:val="multilevel"/>
    <w:tmpl w:val="E7C626F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12" w15:restartNumberingAfterBreak="0">
    <w:nsid w:val="6FBC411E"/>
    <w:multiLevelType w:val="multilevel"/>
    <w:tmpl w:val="C04A63BC"/>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3" w15:restartNumberingAfterBreak="0">
    <w:nsid w:val="72545FF5"/>
    <w:multiLevelType w:val="multilevel"/>
    <w:tmpl w:val="23B4221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 w15:restartNumberingAfterBreak="0">
    <w:nsid w:val="73113551"/>
    <w:multiLevelType w:val="multilevel"/>
    <w:tmpl w:val="599621B4"/>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5" w15:restartNumberingAfterBreak="0">
    <w:nsid w:val="781458C4"/>
    <w:multiLevelType w:val="multilevel"/>
    <w:tmpl w:val="3118B24C"/>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6" w15:restartNumberingAfterBreak="0">
    <w:nsid w:val="798B2EC0"/>
    <w:multiLevelType w:val="multilevel"/>
    <w:tmpl w:val="94F4C6A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7A7D68AD"/>
    <w:multiLevelType w:val="multilevel"/>
    <w:tmpl w:val="F14C7E6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num w:numId="1">
    <w:abstractNumId w:val="7"/>
  </w:num>
  <w:num w:numId="2">
    <w:abstractNumId w:val="3"/>
  </w:num>
  <w:num w:numId="3">
    <w:abstractNumId w:val="11"/>
  </w:num>
  <w:num w:numId="4">
    <w:abstractNumId w:val="2"/>
  </w:num>
  <w:num w:numId="5">
    <w:abstractNumId w:val="0"/>
  </w:num>
  <w:num w:numId="6">
    <w:abstractNumId w:val="1"/>
  </w:num>
  <w:num w:numId="7">
    <w:abstractNumId w:val="13"/>
  </w:num>
  <w:num w:numId="8">
    <w:abstractNumId w:val="12"/>
  </w:num>
  <w:num w:numId="9">
    <w:abstractNumId w:val="9"/>
  </w:num>
  <w:num w:numId="10">
    <w:abstractNumId w:val="8"/>
  </w:num>
  <w:num w:numId="11">
    <w:abstractNumId w:val="4"/>
  </w:num>
  <w:num w:numId="12">
    <w:abstractNumId w:val="16"/>
  </w:num>
  <w:num w:numId="13">
    <w:abstractNumId w:val="15"/>
  </w:num>
  <w:num w:numId="14">
    <w:abstractNumId w:val="10"/>
  </w:num>
  <w:num w:numId="15">
    <w:abstractNumId w:val="17"/>
  </w:num>
  <w:num w:numId="16">
    <w:abstractNumId w:val="6"/>
  </w:num>
  <w:num w:numId="17">
    <w:abstractNumId w:val="14"/>
  </w:num>
  <w:num w:numId="18">
    <w:abstractNumId w:val="5"/>
  </w:num>
  <w:num w:numId="19">
    <w:abstractNumId w:val="15"/>
    <w:lvlOverride w:ilvl="0">
      <w:startOverride w:val="1"/>
    </w:lvlOverride>
  </w:num>
  <w:num w:numId="20">
    <w:abstractNumId w:val="15"/>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5A2"/>
    <w:rsid w:val="003619E7"/>
    <w:rsid w:val="0039414F"/>
    <w:rsid w:val="0054733D"/>
    <w:rsid w:val="007139B7"/>
    <w:rsid w:val="00750383"/>
    <w:rsid w:val="00917B50"/>
    <w:rsid w:val="00932544"/>
    <w:rsid w:val="0096542A"/>
    <w:rsid w:val="009F65A2"/>
    <w:rsid w:val="00A23215"/>
    <w:rsid w:val="00BB12A9"/>
    <w:rsid w:val="00DA619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98416"/>
  <w15:docId w15:val="{F1D625F8-1C54-42AB-8991-24FE8B91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4EDE"/>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1">
    <w:name w:val="Основной текст с отступом 2 Знак"/>
    <w:link w:val="22"/>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2">
    <w:name w:val="Основной текст 3 Знак"/>
    <w:link w:val="33"/>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1">
    <w:name w:val="Заголовок 3 Знак"/>
    <w:link w:val="30"/>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uiPriority w:val="99"/>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uiPriority w:val="99"/>
    <w:qFormat/>
    <w:locked/>
    <w:rsid w:val="00B11D27"/>
  </w:style>
  <w:style w:type="character" w:customStyle="1" w:styleId="11">
    <w:name w:val="1. Статья Знак"/>
    <w:link w:val="1"/>
    <w:qFormat/>
    <w:rsid w:val="00B11D27"/>
    <w:rPr>
      <w:sz w:val="24"/>
      <w:szCs w:val="24"/>
      <w:lang w:val="x-none" w:eastAsia="x-none"/>
    </w:rPr>
  </w:style>
  <w:style w:type="character" w:styleId="afd">
    <w:name w:val="Strong"/>
    <w:uiPriority w:val="22"/>
    <w:qFormat/>
    <w:rsid w:val="001F3939"/>
    <w:rPr>
      <w:b/>
      <w:bCs/>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e">
    <w:name w:val="List"/>
    <w:basedOn w:val="a9"/>
  </w:style>
  <w:style w:type="paragraph" w:styleId="aff">
    <w:name w:val="caption"/>
    <w:basedOn w:val="a"/>
    <w:qFormat/>
    <w:pPr>
      <w:suppressLineNumbers/>
      <w:spacing w:before="120" w:after="120"/>
    </w:pPr>
    <w:rPr>
      <w:i/>
      <w:iCs/>
      <w:sz w:val="24"/>
      <w:szCs w:val="24"/>
    </w:rPr>
  </w:style>
  <w:style w:type="paragraph" w:styleId="aff0">
    <w:name w:val="index heading"/>
    <w:basedOn w:val="a"/>
    <w:qFormat/>
    <w:pPr>
      <w:suppressLineNumbers/>
    </w:pPr>
  </w:style>
  <w:style w:type="paragraph" w:customStyle="1" w:styleId="caption1">
    <w:name w:val="caption1"/>
    <w:basedOn w:val="a"/>
    <w:qFormat/>
    <w:pPr>
      <w:suppressLineNumbers/>
      <w:spacing w:before="120" w:after="120"/>
    </w:pPr>
    <w:rPr>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1">
    <w:name w:val="Normal (Web)"/>
    <w:basedOn w:val="a"/>
    <w:uiPriority w:val="99"/>
    <w:qFormat/>
    <w:rsid w:val="00E42745"/>
    <w:pPr>
      <w:spacing w:beforeAutospacing="1" w:afterAutospacing="1"/>
      <w:ind w:right="150"/>
    </w:pPr>
    <w:rPr>
      <w:rFonts w:ascii="Tahoma" w:hAnsi="Tahoma" w:cs="Tahoma"/>
      <w:color w:val="000000"/>
    </w:rPr>
  </w:style>
  <w:style w:type="paragraph" w:styleId="23">
    <w:name w:val="Body Text 2"/>
    <w:basedOn w:val="a"/>
    <w:qFormat/>
    <w:rsid w:val="00E42745"/>
    <w:pPr>
      <w:jc w:val="both"/>
    </w:pPr>
  </w:style>
  <w:style w:type="paragraph" w:customStyle="1" w:styleId="aff2">
    <w:name w:val="Колонтитул"/>
    <w:basedOn w:val="a"/>
    <w:qFormat/>
  </w:style>
  <w:style w:type="paragraph" w:styleId="aff3">
    <w:name w:val="footer"/>
    <w:basedOn w:val="a"/>
    <w:rsid w:val="00E42745"/>
    <w:pPr>
      <w:tabs>
        <w:tab w:val="center" w:pos="4677"/>
        <w:tab w:val="right" w:pos="9355"/>
      </w:tabs>
    </w:pPr>
  </w:style>
  <w:style w:type="paragraph" w:customStyle="1" w:styleId="12">
    <w:name w:val="Текст1"/>
    <w:basedOn w:val="a"/>
    <w:qFormat/>
    <w:rsid w:val="00E42745"/>
    <w:pPr>
      <w:spacing w:after="120"/>
      <w:jc w:val="both"/>
    </w:pPr>
    <w:rPr>
      <w:rFonts w:ascii="Courier New" w:hAnsi="Courier New"/>
      <w:sz w:val="22"/>
      <w:lang w:eastAsia="en-US"/>
    </w:rPr>
  </w:style>
  <w:style w:type="paragraph" w:styleId="33">
    <w:name w:val="Body Text 3"/>
    <w:basedOn w:val="a"/>
    <w:link w:val="32"/>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4">
    <w:name w:val="Body Text Indent 3"/>
    <w:basedOn w:val="a"/>
    <w:qFormat/>
    <w:rsid w:val="00E42745"/>
    <w:pPr>
      <w:shd w:val="clear" w:color="auto" w:fill="FFFFFF"/>
      <w:ind w:firstLine="567"/>
      <w:jc w:val="both"/>
    </w:pPr>
    <w:rPr>
      <w:sz w:val="28"/>
      <w:szCs w:val="24"/>
    </w:rPr>
  </w:style>
  <w:style w:type="paragraph" w:customStyle="1" w:styleId="aff4">
    <w:name w:val="Таблицы (моноширинный)"/>
    <w:basedOn w:val="a"/>
    <w:next w:val="a"/>
    <w:qFormat/>
    <w:rsid w:val="0066561F"/>
    <w:pPr>
      <w:widowControl w:val="0"/>
      <w:jc w:val="both"/>
    </w:pPr>
    <w:rPr>
      <w:rFonts w:ascii="Courier New" w:hAnsi="Courier New" w:cs="Courier New"/>
    </w:rPr>
  </w:style>
  <w:style w:type="paragraph" w:styleId="22">
    <w:name w:val="Body Text Indent 2"/>
    <w:basedOn w:val="a"/>
    <w:link w:val="21"/>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5">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7">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uiPriority w:val="99"/>
    <w:rsid w:val="0066561F"/>
    <w:pPr>
      <w:widowControl w:val="0"/>
    </w:pPr>
  </w:style>
  <w:style w:type="paragraph" w:styleId="35">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8">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
    <w:name w:val="1. Статья"/>
    <w:basedOn w:val="30"/>
    <w:link w:val="11"/>
    <w:qFormat/>
    <w:rsid w:val="00B11D27"/>
    <w:pPr>
      <w:keepNext w:val="0"/>
      <w:widowControl w:val="0"/>
      <w:numPr>
        <w:numId w:val="9"/>
      </w:numPr>
      <w:tabs>
        <w:tab w:val="left" w:pos="2340"/>
      </w:tabs>
      <w:ind w:right="1462" w:firstLine="0"/>
      <w:textAlignment w:val="baseline"/>
    </w:pPr>
    <w:rPr>
      <w:b w:val="0"/>
      <w:sz w:val="24"/>
      <w:szCs w:val="24"/>
      <w:lang w:val="x-none" w:eastAsia="x-none"/>
    </w:rPr>
  </w:style>
  <w:style w:type="paragraph" w:customStyle="1" w:styleId="2">
    <w:name w:val="2. Пункт"/>
    <w:basedOn w:val="30"/>
    <w:qFormat/>
    <w:rsid w:val="00B11D27"/>
    <w:pPr>
      <w:keepNext w:val="0"/>
      <w:widowControl w:val="0"/>
      <w:numPr>
        <w:ilvl w:val="1"/>
        <w:numId w:val="9"/>
      </w:numPr>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9"/>
      </w:numPr>
      <w:tabs>
        <w:tab w:val="left" w:pos="1620"/>
      </w:tabs>
      <w:jc w:val="both"/>
      <w:textAlignment w:val="baseline"/>
    </w:pPr>
    <w:rPr>
      <w:bCs/>
      <w:sz w:val="24"/>
      <w:szCs w:val="24"/>
      <w:lang w:val="x-none" w:eastAsia="x-none"/>
    </w:rPr>
  </w:style>
  <w:style w:type="paragraph" w:customStyle="1" w:styleId="Default">
    <w:name w:val="Default"/>
    <w:qFormat/>
    <w:rsid w:val="000466F3"/>
    <w:rPr>
      <w:rFonts w:ascii="Tahoma" w:hAnsi="Tahoma" w:cs="Tahoma"/>
      <w:color w:val="000000"/>
      <w:sz w:val="24"/>
      <w:szCs w:val="24"/>
    </w:rPr>
  </w:style>
  <w:style w:type="paragraph" w:customStyle="1" w:styleId="13">
    <w:name w:val="Абзац списка1"/>
    <w:basedOn w:val="a"/>
    <w:qFormat/>
    <w:rsid w:val="00394CCA"/>
    <w:pPr>
      <w:spacing w:after="200" w:line="276" w:lineRule="auto"/>
      <w:ind w:left="720"/>
      <w:contextualSpacing/>
    </w:pPr>
    <w:rPr>
      <w:rFonts w:ascii="Calibri" w:hAnsi="Calibri"/>
      <w:sz w:val="22"/>
      <w:szCs w:val="22"/>
      <w:lang w:eastAsia="en-US"/>
    </w:rPr>
  </w:style>
  <w:style w:type="paragraph" w:customStyle="1" w:styleId="TableParagraph">
    <w:name w:val="Table Paragraph"/>
    <w:basedOn w:val="a"/>
    <w:uiPriority w:val="1"/>
    <w:qFormat/>
    <w:rsid w:val="00D22F47"/>
    <w:pPr>
      <w:widowControl w:val="0"/>
    </w:pPr>
    <w:rPr>
      <w:rFonts w:ascii="Microsoft Sans Serif" w:eastAsia="Microsoft Sans Serif" w:hAnsi="Microsoft Sans Serif" w:cs="Microsoft Sans Serif"/>
      <w:sz w:val="22"/>
      <w:szCs w:val="22"/>
      <w:lang w:eastAsia="en-US"/>
    </w:rPr>
  </w:style>
  <w:style w:type="paragraph" w:customStyle="1" w:styleId="aff9">
    <w:name w:val="Содержимое врезки"/>
    <w:basedOn w:val="a"/>
    <w:qFormat/>
  </w:style>
  <w:style w:type="table" w:styleId="affa">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B37E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A38DC-A53B-490D-BC9E-4F02B55B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20</Pages>
  <Words>8044</Words>
  <Characters>45852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Мастрикова Екатерина Станиславовна</cp:lastModifiedBy>
  <cp:revision>9</cp:revision>
  <cp:lastPrinted>2022-01-20T08:04:00Z</cp:lastPrinted>
  <dcterms:created xsi:type="dcterms:W3CDTF">2026-06-09T10:20:00Z</dcterms:created>
  <dcterms:modified xsi:type="dcterms:W3CDTF">2026-10-22T09:35:00Z</dcterms:modified>
  <dc:language>ru-RU</dc:language>
</cp:coreProperties>
</file>