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CA8" w:rsidRDefault="005D4CA8">
      <w:pPr>
        <w:pStyle w:val="af"/>
        <w:spacing w:line="204" w:lineRule="auto"/>
        <w:jc w:val="center"/>
        <w:rPr>
          <w:b/>
          <w:sz w:val="24"/>
          <w:szCs w:val="24"/>
          <w:lang w:val="en-US"/>
        </w:rPr>
      </w:pPr>
    </w:p>
    <w:p w:rsidR="005D4CA8" w:rsidRPr="00C1753C" w:rsidRDefault="00E56C3B">
      <w:pPr>
        <w:pStyle w:val="af"/>
        <w:spacing w:line="204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ПОСТАВКИ</w:t>
      </w:r>
      <w:r w:rsidRPr="00C1753C">
        <w:rPr>
          <w:b/>
          <w:sz w:val="24"/>
          <w:szCs w:val="24"/>
        </w:rPr>
        <w:t xml:space="preserve"> </w:t>
      </w:r>
      <w:r w:rsidRPr="00C1753C">
        <w:rPr>
          <w:b/>
          <w:bCs/>
          <w:sz w:val="24"/>
          <w:szCs w:val="24"/>
        </w:rPr>
        <w:t>№ ________________</w:t>
      </w:r>
    </w:p>
    <w:p w:rsidR="005D4CA8" w:rsidRDefault="00E56C3B">
      <w:pPr>
        <w:spacing w:after="120" w:line="240" w:lineRule="auto"/>
        <w:ind w:firstLine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г. Зея                                                                        </w:t>
      </w:r>
      <w:r>
        <w:rPr>
          <w:sz w:val="26"/>
          <w:szCs w:val="26"/>
        </w:rPr>
        <w:tab/>
        <w:t>«_____» _________ 2026 года</w:t>
      </w:r>
    </w:p>
    <w:p w:rsidR="005D4CA8" w:rsidRDefault="00E56C3B">
      <w:pPr>
        <w:spacing w:line="240" w:lineRule="auto"/>
        <w:ind w:firstLine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Публичное акционерное общество «Федеральная гидрогенерирующая компания – РусГидро» (ПАО «РусГидро»), (далее – «Покупатель»), в лице Директора филиала ПАО «РусГидро» – «Зейская ГЭС» Сухомесова Михаила Андреевича, действующего на основании доверенности </w:t>
      </w:r>
      <w:r>
        <w:rPr>
          <w:color w:val="000000"/>
          <w:sz w:val="26"/>
          <w:szCs w:val="26"/>
        </w:rPr>
        <w:t xml:space="preserve">№ </w:t>
      </w:r>
      <w:r>
        <w:rPr>
          <w:sz w:val="26"/>
          <w:szCs w:val="26"/>
        </w:rPr>
        <w:t>fa6</w:t>
      </w:r>
      <w:r>
        <w:rPr>
          <w:sz w:val="26"/>
          <w:szCs w:val="26"/>
        </w:rPr>
        <w:t>c5272-a93b-4de7-a668-0be35958fe24</w:t>
      </w:r>
      <w:r>
        <w:rPr>
          <w:color w:val="000000"/>
          <w:sz w:val="26"/>
          <w:szCs w:val="26"/>
        </w:rPr>
        <w:t xml:space="preserve"> от </w:t>
      </w:r>
      <w:r>
        <w:rPr>
          <w:sz w:val="26"/>
          <w:szCs w:val="26"/>
        </w:rPr>
        <w:t>23.01.2025,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с одной стороны, </w:t>
      </w:r>
      <w:r>
        <w:rPr>
          <w:color w:val="000000"/>
          <w:spacing w:val="4"/>
          <w:sz w:val="24"/>
          <w:szCs w:val="24"/>
        </w:rPr>
        <w:t>с одной стороны, и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b/>
          <w:color w:val="000000"/>
          <w:spacing w:val="10"/>
          <w:sz w:val="24"/>
          <w:szCs w:val="24"/>
        </w:rPr>
        <w:t>___________________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(далее – «Поставщик»), в лице  __________________, действующего на основании ___________, с другой стороны, совместно в дальнейшем именуемые «Стороны»</w:t>
      </w:r>
      <w:r>
        <w:rPr>
          <w:color w:val="000000"/>
          <w:sz w:val="24"/>
          <w:szCs w:val="24"/>
        </w:rPr>
        <w:t xml:space="preserve">, а по отдельности – «Сторона», </w:t>
      </w:r>
      <w:r>
        <w:rPr>
          <w:color w:val="000000"/>
          <w:sz w:val="24"/>
          <w:szCs w:val="24"/>
          <w:lang w:eastAsia="en-US"/>
        </w:rPr>
        <w:t xml:space="preserve">на основании протокола от ________ 2026г. № ______________, </w:t>
      </w:r>
      <w:r>
        <w:rPr>
          <w:color w:val="000000"/>
          <w:sz w:val="24"/>
          <w:szCs w:val="24"/>
        </w:rPr>
        <w:t>заключили настоящий договор поставки (далее – «Договор») о нижеследующем:</w:t>
      </w:r>
    </w:p>
    <w:p w:rsidR="005D4CA8" w:rsidRDefault="005D4CA8">
      <w:pPr>
        <w:spacing w:line="240" w:lineRule="auto"/>
        <w:ind w:firstLine="0"/>
        <w:rPr>
          <w:b/>
          <w:bCs/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spacing w:line="240" w:lineRule="auto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ОПРЕДЕЛЕНИЯ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b/>
          <w:sz w:val="26"/>
          <w:szCs w:val="26"/>
          <w:lang w:eastAsia="en-US"/>
        </w:rPr>
      </w:pPr>
      <w:r>
        <w:rPr>
          <w:bCs/>
          <w:sz w:val="26"/>
          <w:szCs w:val="26"/>
        </w:rPr>
        <w:t>Термины и определения, приведенные в настоящем разделе, предназначены</w:t>
      </w:r>
      <w:r>
        <w:rPr>
          <w:bCs/>
          <w:sz w:val="26"/>
          <w:szCs w:val="26"/>
        </w:rPr>
        <w:t xml:space="preserve"> для однозначного понимания формулировок Договора, и будут иметь по тексту Договора следующие значения, если иное прямо не указано в Договоре: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«Акт рекламации»</w:t>
      </w:r>
      <w:r>
        <w:rPr>
          <w:sz w:val="26"/>
          <w:szCs w:val="26"/>
          <w:lang w:eastAsia="en-US"/>
        </w:rPr>
        <w:t xml:space="preserve"> – документ, оформляемый по унифицированным формам № ТОРГ-2 «Акт об установленном расхождении по </w:t>
      </w:r>
      <w:r>
        <w:rPr>
          <w:sz w:val="26"/>
          <w:szCs w:val="26"/>
          <w:lang w:eastAsia="en-US"/>
        </w:rPr>
        <w:t xml:space="preserve">количеству и качеству при приемке товарно-материальных ценностей» и № ТОРГ-3 «Акт об установленном расхождении по количеству и качеству при приемке импортных товаров», утвержденным постановлением Госкомстата РФ от 25.12.1998 № 132, подписываемый Сторонами </w:t>
      </w:r>
      <w:r>
        <w:rPr>
          <w:sz w:val="26"/>
          <w:szCs w:val="26"/>
          <w:lang w:eastAsia="en-US"/>
        </w:rPr>
        <w:t>при приемке поставленного Товара.</w:t>
      </w:r>
    </w:p>
    <w:p w:rsidR="005D4CA8" w:rsidRDefault="00E56C3B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«Гарантийный срок»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eastAsia="en-US"/>
        </w:rPr>
        <w:t>– период, в течение которого качество поставленного Товара должно соответствовать требованиям Договора и Применимого права, и Поставщик обязуется устранять все выявленные Покупателем недостатки, несоотв</w:t>
      </w:r>
      <w:r>
        <w:rPr>
          <w:sz w:val="26"/>
          <w:szCs w:val="26"/>
          <w:lang w:eastAsia="en-US"/>
        </w:rPr>
        <w:t>етствия и / или дефекты за свой счет. Гарантийный срок, если иное прямо не предусмотрено Договором, распространяется на все составляющие Товара.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«Договор»</w:t>
      </w:r>
      <w:r>
        <w:rPr>
          <w:sz w:val="26"/>
          <w:szCs w:val="26"/>
          <w:lang w:eastAsia="en-US"/>
        </w:rPr>
        <w:t xml:space="preserve"> – настоящий договор, подписанный Покупателем и Поставщиком, включая все приложения к нему, а также до</w:t>
      </w:r>
      <w:r>
        <w:rPr>
          <w:sz w:val="26"/>
          <w:szCs w:val="26"/>
          <w:lang w:eastAsia="en-US"/>
        </w:rPr>
        <w:t>полнительные соглашения к Договору при условии, что они заключены надлежащим образом, и из них явно следует, что они составляют часть Договора.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«Коммерческая тайна»</w:t>
      </w:r>
      <w:r>
        <w:rPr>
          <w:sz w:val="26"/>
          <w:szCs w:val="26"/>
          <w:lang w:eastAsia="en-US"/>
        </w:rPr>
        <w:t xml:space="preserve"> – режим конфиденциальности информации, позволяющий ее обладателю при существующих или возмо</w:t>
      </w:r>
      <w:r>
        <w:rPr>
          <w:sz w:val="26"/>
          <w:szCs w:val="26"/>
          <w:lang w:eastAsia="en-US"/>
        </w:rPr>
        <w:t xml:space="preserve">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выгоду. 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«Накладная ТОРГ-12» </w:t>
      </w:r>
      <w:r>
        <w:rPr>
          <w:sz w:val="26"/>
          <w:szCs w:val="26"/>
          <w:lang w:eastAsia="en-US"/>
        </w:rPr>
        <w:t>–</w:t>
      </w:r>
      <w:r>
        <w:rPr>
          <w:b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документ, оформляемый по унифицированной форме № ТОРГ-12 «Товарная накл</w:t>
      </w:r>
      <w:r>
        <w:rPr>
          <w:sz w:val="26"/>
          <w:szCs w:val="26"/>
          <w:lang w:eastAsia="en-US"/>
        </w:rPr>
        <w:t>адная», утвержденной постановлением Госкомстата РФ от 25.12.1998 № 132, подписываемый Сторонами после завершения приемки Товара по количеству, качеству и комплектности.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«Отказ от Договора» </w:t>
      </w:r>
      <w:r>
        <w:rPr>
          <w:sz w:val="26"/>
          <w:szCs w:val="26"/>
          <w:lang w:eastAsia="en-US"/>
        </w:rPr>
        <w:t>– односторонний внесудебный отказ от исполнения Договора, совершенн</w:t>
      </w:r>
      <w:r>
        <w:rPr>
          <w:sz w:val="26"/>
          <w:szCs w:val="26"/>
          <w:lang w:eastAsia="en-US"/>
        </w:rPr>
        <w:t xml:space="preserve">ый Стороной в соответствии со статьей 450.1 ГК РФ в случаях, установленных Договором. </w:t>
      </w:r>
    </w:p>
    <w:p w:rsidR="005D4CA8" w:rsidRDefault="00E56C3B">
      <w:pPr>
        <w:widowControl w:val="0"/>
        <w:shd w:val="clear" w:color="auto" w:fill="FFFFFF"/>
        <w:tabs>
          <w:tab w:val="left" w:pos="0"/>
        </w:tabs>
        <w:spacing w:line="240" w:lineRule="auto"/>
        <w:ind w:firstLine="709"/>
        <w:textAlignment w:val="baseline"/>
        <w:rPr>
          <w:b/>
          <w:bCs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«Партия Товара»</w:t>
      </w:r>
      <w:r>
        <w:rPr>
          <w:sz w:val="26"/>
          <w:szCs w:val="26"/>
          <w:lang w:eastAsia="en-US"/>
        </w:rPr>
        <w:t xml:space="preserve"> – часть Товара, единовременно поставляемая Покупателю Поставщиком, объем, состав и стоимость которой определяется Спецификацией, </w:t>
      </w:r>
      <w:r>
        <w:rPr>
          <w:sz w:val="26"/>
          <w:szCs w:val="26"/>
          <w:lang w:eastAsia="en-US"/>
        </w:rPr>
        <w:lastRenderedPageBreak/>
        <w:t>являющейся приложением к</w:t>
      </w:r>
      <w:r>
        <w:rPr>
          <w:sz w:val="26"/>
          <w:szCs w:val="26"/>
          <w:lang w:eastAsia="en-US"/>
        </w:rPr>
        <w:t xml:space="preserve"> Договору.</w:t>
      </w:r>
    </w:p>
    <w:p w:rsidR="005D4CA8" w:rsidRDefault="00E56C3B">
      <w:pPr>
        <w:keepLines/>
        <w:widowControl w:val="0"/>
        <w:tabs>
          <w:tab w:val="left" w:pos="0"/>
        </w:tabs>
        <w:spacing w:line="240" w:lineRule="auto"/>
        <w:ind w:firstLine="709"/>
        <w:textAlignment w:val="baseline"/>
        <w:outlineLvl w:val="2"/>
        <w:rPr>
          <w:b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 xml:space="preserve"> «Применимое право»</w:t>
      </w:r>
      <w:r>
        <w:rPr>
          <w:bCs/>
          <w:sz w:val="26"/>
          <w:szCs w:val="26"/>
          <w:lang w:eastAsia="en-US"/>
        </w:rPr>
        <w:t xml:space="preserve"> – обязательные для Сторон в процессе исполнения Договора международные соглашения и законодательство Российской Федерации, нормативные правовые акты органов государственной власти Российской Федерации и местного самоуправления, технические регламенты, нац</w:t>
      </w:r>
      <w:r>
        <w:rPr>
          <w:bCs/>
          <w:sz w:val="26"/>
          <w:szCs w:val="26"/>
          <w:lang w:eastAsia="en-US"/>
        </w:rPr>
        <w:t>иональные стандарты (ГОСТ Р), иные нормативные правовые и нормативно-технические документы Российской Федерации, содержащие экологические нормы, санитарно-гигиенические правила, требования промышленной и противопожарной безопасности, относящиеся к Товару.</w:t>
      </w:r>
    </w:p>
    <w:p w:rsidR="005D4CA8" w:rsidRDefault="00E56C3B">
      <w:pPr>
        <w:widowControl w:val="0"/>
        <w:spacing w:line="240" w:lineRule="auto"/>
        <w:ind w:firstLine="709"/>
        <w:rPr>
          <w:b/>
          <w:bCs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«Рабочий день»</w:t>
      </w:r>
      <w:r>
        <w:rPr>
          <w:sz w:val="26"/>
          <w:szCs w:val="26"/>
          <w:lang w:eastAsia="en-US"/>
        </w:rPr>
        <w:t xml:space="preserve"> – день, который в соответствии с Применимым правом, является рабочим днем в Российской Федерации.</w:t>
      </w:r>
    </w:p>
    <w:p w:rsidR="005D4CA8" w:rsidRDefault="00E56C3B">
      <w:pPr>
        <w:keepLines/>
        <w:widowControl w:val="0"/>
        <w:tabs>
          <w:tab w:val="left" w:pos="0"/>
        </w:tabs>
        <w:spacing w:line="240" w:lineRule="auto"/>
        <w:ind w:firstLine="709"/>
        <w:textAlignment w:val="baseline"/>
        <w:outlineLvl w:val="2"/>
        <w:rPr>
          <w:b/>
          <w:sz w:val="26"/>
          <w:szCs w:val="26"/>
        </w:rPr>
      </w:pPr>
      <w:r>
        <w:rPr>
          <w:b/>
          <w:bCs/>
          <w:sz w:val="26"/>
          <w:szCs w:val="26"/>
          <w:lang w:eastAsia="en-US"/>
        </w:rPr>
        <w:t>«Цена Договора»</w:t>
      </w:r>
      <w:r>
        <w:rPr>
          <w:bCs/>
          <w:sz w:val="26"/>
          <w:szCs w:val="26"/>
          <w:lang w:eastAsia="en-US"/>
        </w:rPr>
        <w:t xml:space="preserve"> – определяемая в соответствии с разделом 2 Договора сумма, которую Покупатель обязуется уплатить Поставщику в порядке и на усл</w:t>
      </w:r>
      <w:r>
        <w:rPr>
          <w:bCs/>
          <w:sz w:val="26"/>
          <w:szCs w:val="26"/>
          <w:lang w:eastAsia="en-US"/>
        </w:rPr>
        <w:t xml:space="preserve">овиях, установленных Договором, включающая компенсацию всех издержек Поставщика и причитающееся ему вознаграждение, а также инфляционные риски на весь период действия Договора. </w:t>
      </w:r>
    </w:p>
    <w:p w:rsidR="005D4CA8" w:rsidRDefault="005D4CA8">
      <w:pPr>
        <w:widowControl w:val="0"/>
        <w:tabs>
          <w:tab w:val="left" w:pos="0"/>
        </w:tabs>
        <w:spacing w:line="240" w:lineRule="auto"/>
        <w:ind w:firstLine="709"/>
        <w:textAlignment w:val="baseline"/>
        <w:outlineLvl w:val="2"/>
        <w:rPr>
          <w:b/>
          <w:sz w:val="26"/>
          <w:szCs w:val="26"/>
        </w:rPr>
      </w:pPr>
    </w:p>
    <w:p w:rsidR="005D4CA8" w:rsidRDefault="00E56C3B">
      <w:pPr>
        <w:numPr>
          <w:ilvl w:val="0"/>
          <w:numId w:val="8"/>
        </w:numPr>
        <w:snapToGrid w:val="0"/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ПРЕДМЕТ ДОГОВОРА</w:t>
      </w:r>
    </w:p>
    <w:p w:rsidR="005D4CA8" w:rsidRDefault="005D4CA8">
      <w:pPr>
        <w:snapToGrid w:val="0"/>
        <w:spacing w:line="240" w:lineRule="auto"/>
        <w:ind w:left="927" w:firstLine="0"/>
        <w:jc w:val="center"/>
        <w:rPr>
          <w:b/>
          <w:sz w:val="26"/>
          <w:szCs w:val="26"/>
        </w:rPr>
      </w:pPr>
    </w:p>
    <w:p w:rsidR="00C1753C" w:rsidRPr="00C1753C" w:rsidRDefault="00E56C3B" w:rsidP="00C1753C">
      <w:pPr>
        <w:spacing w:line="240" w:lineRule="auto"/>
        <w:ind w:firstLine="397"/>
        <w:rPr>
          <w:rFonts w:ascii="Liberation Serif" w:eastAsia="Noto Serif CJK SC" w:hAnsi="Liberation Serif" w:cs="Arial Unicode MS"/>
          <w:kern w:val="2"/>
          <w:sz w:val="26"/>
          <w:szCs w:val="26"/>
          <w:lang w:bidi="hi-IN"/>
        </w:rPr>
      </w:pPr>
      <w:r>
        <w:rPr>
          <w:sz w:val="26"/>
          <w:szCs w:val="26"/>
        </w:rPr>
        <w:t>1.1. Поставщик  обя</w:t>
      </w:r>
      <w:r>
        <w:rPr>
          <w:sz w:val="26"/>
          <w:szCs w:val="26"/>
        </w:rPr>
        <w:t xml:space="preserve">зуется передать 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односпаль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н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ы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е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 xml:space="preserve"> кроват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и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 xml:space="preserve">  с матрасом</w:t>
      </w:r>
      <w:r w:rsidR="00C1753C" w:rsidRPr="00C1753C">
        <w:rPr>
          <w:rFonts w:eastAsia="Noto Serif CJK SC"/>
          <w:color w:val="000000"/>
          <w:kern w:val="2"/>
          <w:sz w:val="26"/>
          <w:szCs w:val="26"/>
          <w:lang w:bidi="hi-IN"/>
        </w:rPr>
        <w:t xml:space="preserve"> и прикроватн</w:t>
      </w:r>
      <w:r w:rsidR="00C1753C" w:rsidRPr="00C1753C">
        <w:rPr>
          <w:rFonts w:eastAsia="Noto Serif CJK SC"/>
          <w:color w:val="000000"/>
          <w:kern w:val="2"/>
          <w:sz w:val="26"/>
          <w:szCs w:val="26"/>
          <w:lang w:bidi="hi-IN"/>
        </w:rPr>
        <w:t>ые</w:t>
      </w:r>
      <w:r w:rsidR="00C1753C" w:rsidRPr="00C1753C">
        <w:rPr>
          <w:rFonts w:eastAsia="Noto Serif CJK SC"/>
          <w:color w:val="000000"/>
          <w:kern w:val="2"/>
          <w:sz w:val="26"/>
          <w:szCs w:val="26"/>
          <w:lang w:bidi="hi-IN"/>
        </w:rPr>
        <w:t xml:space="preserve"> тумб </w:t>
      </w:r>
      <w:r w:rsidR="00C1753C" w:rsidRPr="00C1753C">
        <w:rPr>
          <w:rFonts w:eastAsia="Noto Serif CJK SC"/>
          <w:kern w:val="2"/>
          <w:sz w:val="26"/>
          <w:szCs w:val="26"/>
          <w:lang w:bidi="hi-IN"/>
        </w:rPr>
        <w:t>для нужд филиала ПАО «РусГидро»-«Зейская ГЭС»</w:t>
      </w:r>
    </w:p>
    <w:p w:rsidR="005D4CA8" w:rsidRDefault="00E56C3B">
      <w:pPr>
        <w:pStyle w:val="af"/>
        <w:spacing w:after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(далее – «Продукция») на условиях Поставки, согласованных Сторонами в Договоре, согласно Спецификации (Приложение № 2 к настоящему Договору), а Покупатель обязуется принять и оплатить Продукцию в установленных До</w:t>
      </w:r>
      <w:r>
        <w:rPr>
          <w:sz w:val="26"/>
          <w:szCs w:val="26"/>
        </w:rPr>
        <w:t>говором порядк</w:t>
      </w:r>
      <w:r>
        <w:rPr>
          <w:sz w:val="26"/>
          <w:szCs w:val="26"/>
        </w:rPr>
        <w:t xml:space="preserve">е, формах, размерах и сроках. </w:t>
      </w:r>
    </w:p>
    <w:p w:rsidR="005D4CA8" w:rsidRDefault="00E56C3B">
      <w:pPr>
        <w:pStyle w:val="af"/>
        <w:spacing w:after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1.2. Поставка Товара по Договору осуществляется для нужд филиала ПАО «РусГидро» - «Зейская ГЭС».</w:t>
      </w:r>
    </w:p>
    <w:p w:rsidR="005D4CA8" w:rsidRDefault="00E56C3B">
      <w:pPr>
        <w:pStyle w:val="af"/>
        <w:spacing w:after="0"/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1.</w:t>
      </w:r>
      <w:r w:rsidRPr="00C1753C">
        <w:rPr>
          <w:sz w:val="26"/>
          <w:szCs w:val="26"/>
        </w:rPr>
        <w:t>3</w:t>
      </w:r>
      <w:r>
        <w:rPr>
          <w:sz w:val="26"/>
          <w:szCs w:val="26"/>
        </w:rPr>
        <w:t>.  Место поставки Продукции: 676244, Амурская область, г. Зея,</w:t>
      </w:r>
      <w:r>
        <w:rPr>
          <w:sz w:val="26"/>
          <w:szCs w:val="26"/>
        </w:rPr>
        <w:br/>
        <w:t>ул. Магистральная, соор. 1, склад № 2 Филиала ПАО «РусГидро» -</w:t>
      </w:r>
      <w:r>
        <w:rPr>
          <w:sz w:val="26"/>
          <w:szCs w:val="26"/>
        </w:rPr>
        <w:t xml:space="preserve"> «Зейская ГЭС» (далее – Место поставки).</w:t>
      </w:r>
    </w:p>
    <w:p w:rsidR="005D4CA8" w:rsidRDefault="00E56C3B">
      <w:pPr>
        <w:widowControl w:val="0"/>
        <w:shd w:val="clear" w:color="auto" w:fill="FFFFFF"/>
        <w:tabs>
          <w:tab w:val="left" w:pos="540"/>
          <w:tab w:val="left" w:pos="735"/>
          <w:tab w:val="left" w:pos="1000"/>
          <w:tab w:val="left" w:pos="1134"/>
        </w:tabs>
        <w:spacing w:line="240" w:lineRule="auto"/>
        <w:ind w:left="57" w:firstLine="737"/>
        <w:rPr>
          <w:b/>
          <w:sz w:val="26"/>
          <w:szCs w:val="26"/>
        </w:rPr>
      </w:pPr>
      <w:r>
        <w:rPr>
          <w:bCs/>
          <w:sz w:val="26"/>
          <w:szCs w:val="26"/>
        </w:rPr>
        <w:t>1.4.  Срок поставки То</w:t>
      </w:r>
      <w:r>
        <w:rPr>
          <w:sz w:val="26"/>
          <w:szCs w:val="26"/>
        </w:rPr>
        <w:t xml:space="preserve">вара: с даты заключения договора </w:t>
      </w:r>
      <w:r>
        <w:rPr>
          <w:sz w:val="26"/>
          <w:szCs w:val="26"/>
        </w:rPr>
        <w:t>в течение 30 календарных дней.</w:t>
      </w:r>
    </w:p>
    <w:p w:rsidR="005D4CA8" w:rsidRDefault="005D4CA8">
      <w:pPr>
        <w:widowControl w:val="0"/>
        <w:shd w:val="clear" w:color="auto" w:fill="FFFFFF"/>
        <w:tabs>
          <w:tab w:val="left" w:pos="540"/>
          <w:tab w:val="left" w:pos="720"/>
          <w:tab w:val="left" w:pos="1000"/>
          <w:tab w:val="left" w:pos="1134"/>
        </w:tabs>
        <w:spacing w:line="240" w:lineRule="auto"/>
        <w:ind w:left="709" w:firstLine="0"/>
        <w:rPr>
          <w:b/>
          <w:sz w:val="26"/>
          <w:szCs w:val="26"/>
        </w:rPr>
      </w:pPr>
    </w:p>
    <w:p w:rsidR="005D4CA8" w:rsidRDefault="00E56C3B">
      <w:pPr>
        <w:pStyle w:val="af"/>
        <w:spacing w:after="0"/>
        <w:ind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ЦЕНА ДОГОВОРА И ПОРЯДОК РАСЧЕТОВ</w:t>
      </w:r>
    </w:p>
    <w:p w:rsidR="005D4CA8" w:rsidRDefault="005D4CA8">
      <w:pPr>
        <w:pStyle w:val="af"/>
        <w:spacing w:after="0"/>
        <w:ind w:firstLine="851"/>
        <w:jc w:val="center"/>
        <w:rPr>
          <w:b/>
          <w:sz w:val="26"/>
          <w:szCs w:val="26"/>
        </w:rPr>
      </w:pPr>
    </w:p>
    <w:p w:rsidR="005D4CA8" w:rsidRDefault="00E56C3B">
      <w:pPr>
        <w:widowControl w:val="0"/>
        <w:tabs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 xml:space="preserve">2.1. Цена Договора в соответствии со Спецификацией (Приложение № 2 к Договору) </w:t>
      </w:r>
      <w:r>
        <w:rPr>
          <w:bCs/>
          <w:sz w:val="26"/>
          <w:szCs w:val="26"/>
        </w:rPr>
        <w:t xml:space="preserve">является твердой и </w:t>
      </w:r>
      <w:r>
        <w:rPr>
          <w:bCs/>
          <w:color w:val="000000"/>
          <w:sz w:val="26"/>
          <w:szCs w:val="26"/>
        </w:rPr>
        <w:t xml:space="preserve">составляет </w:t>
      </w:r>
      <w:r>
        <w:rPr>
          <w:b/>
          <w:bCs/>
          <w:color w:val="000000"/>
          <w:sz w:val="24"/>
          <w:szCs w:val="24"/>
        </w:rPr>
        <w:t>_____</w:t>
      </w:r>
      <w:r>
        <w:rPr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(________________) рублей ____ копеек</w:t>
      </w:r>
      <w:r>
        <w:rPr>
          <w:bCs/>
          <w:color w:val="000000"/>
          <w:sz w:val="24"/>
          <w:szCs w:val="24"/>
        </w:rPr>
        <w:t xml:space="preserve"> без учета НДС, при этом НДС исчисляется дополнительно по ставке, установленной ст. 164 Налогового Кодекса РФ. </w:t>
      </w:r>
    </w:p>
    <w:p w:rsidR="005D4CA8" w:rsidRDefault="00E56C3B">
      <w:pPr>
        <w:widowControl w:val="0"/>
        <w:shd w:val="clear" w:color="auto" w:fill="FFFFFF"/>
        <w:tabs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sz w:val="26"/>
          <w:szCs w:val="26"/>
        </w:rPr>
        <w:t>2.2. Цена Договора включает в себя прибыль Поставщика, а также все расх</w:t>
      </w:r>
      <w:r>
        <w:rPr>
          <w:bCs/>
          <w:sz w:val="26"/>
          <w:szCs w:val="26"/>
        </w:rPr>
        <w:t xml:space="preserve">оды и затраты Поставщика на: </w:t>
      </w:r>
    </w:p>
    <w:p w:rsidR="005D4CA8" w:rsidRDefault="00E56C3B">
      <w:pPr>
        <w:widowControl w:val="0"/>
        <w:shd w:val="clear" w:color="auto" w:fill="FFFFFF"/>
        <w:tabs>
          <w:tab w:val="left" w:pos="1418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sz w:val="26"/>
          <w:szCs w:val="26"/>
        </w:rPr>
        <w:t>2.2.1.  Производство и / или приобретение Товара;</w:t>
      </w:r>
    </w:p>
    <w:p w:rsidR="005D4CA8" w:rsidRDefault="00E56C3B">
      <w:pPr>
        <w:pStyle w:val="af9"/>
        <w:shd w:val="clear" w:color="auto" w:fill="FFFFFF"/>
        <w:tabs>
          <w:tab w:val="left" w:pos="1418"/>
        </w:tabs>
        <w:ind w:left="0" w:firstLine="709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2.2.2. Транспортировку Товара до Места поставки, погрузку, разгрузку, стоимость тары и упаковки, лицензий, необходимых для использования Товара (если применимо); </w:t>
      </w:r>
    </w:p>
    <w:p w:rsidR="005D4CA8" w:rsidRDefault="00E56C3B">
      <w:pPr>
        <w:widowControl w:val="0"/>
        <w:shd w:val="clear" w:color="auto" w:fill="FFFFFF"/>
        <w:tabs>
          <w:tab w:val="left" w:pos="1418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sz w:val="26"/>
          <w:szCs w:val="26"/>
        </w:rPr>
        <w:lastRenderedPageBreak/>
        <w:t>2.2.3. Подлеж</w:t>
      </w:r>
      <w:r>
        <w:rPr>
          <w:bCs/>
          <w:sz w:val="26"/>
          <w:szCs w:val="26"/>
        </w:rPr>
        <w:t>ащие уплате налоги, сборы и пошлины (в том числе по таможенному оформлению Товара, если применимо);</w:t>
      </w:r>
    </w:p>
    <w:p w:rsidR="005D4CA8" w:rsidRDefault="00E56C3B">
      <w:pPr>
        <w:widowControl w:val="0"/>
        <w:shd w:val="clear" w:color="auto" w:fill="FFFFFF"/>
        <w:tabs>
          <w:tab w:val="left" w:pos="1418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2.2.4. Заработную плату, накладные и командировочные расходы, перемещение и размещение персонала Поставщика; </w:t>
      </w:r>
    </w:p>
    <w:p w:rsidR="005D4CA8" w:rsidRDefault="00E56C3B">
      <w:pPr>
        <w:widowControl w:val="0"/>
        <w:shd w:val="clear" w:color="auto" w:fill="FFFFFF"/>
        <w:tabs>
          <w:tab w:val="left" w:pos="1418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sz w:val="26"/>
          <w:szCs w:val="26"/>
        </w:rPr>
        <w:t>2.2.5. Все прочие затраты и расходы Поставщика</w:t>
      </w:r>
      <w:r>
        <w:rPr>
          <w:bCs/>
          <w:sz w:val="26"/>
          <w:szCs w:val="26"/>
        </w:rPr>
        <w:t xml:space="preserve">, связанные с поставкой Товара и исполнением иных обязательств по Договору, а также все непредвиденные расходы, которые могут возникнуть у Поставщика в течение срока действия Договора. </w:t>
      </w:r>
    </w:p>
    <w:p w:rsidR="005D4CA8" w:rsidRDefault="00E56C3B">
      <w:pPr>
        <w:widowControl w:val="0"/>
        <w:shd w:val="clear" w:color="auto" w:fill="FFFFFF"/>
        <w:tabs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2.3. Изменение стоимости Товара по Договору не требует заключения допо</w:t>
      </w:r>
      <w:r>
        <w:rPr>
          <w:sz w:val="26"/>
          <w:szCs w:val="26"/>
        </w:rPr>
        <w:t>лнительного соглашения к Договору только в случае, когда оно вызвано изменением ставки российского НДС.</w:t>
      </w:r>
    </w:p>
    <w:p w:rsidR="005D4CA8" w:rsidRDefault="00E56C3B">
      <w:pPr>
        <w:widowControl w:val="0"/>
        <w:shd w:val="clear" w:color="auto" w:fill="FFFFFF"/>
        <w:tabs>
          <w:tab w:val="left" w:pos="720"/>
          <w:tab w:val="left" w:pos="1134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2.4. Оплата по Договору осуществляется Покупателем в следующем порядке: 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2.4.1.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>Покупатель уплачивает Поставщику аванс в размере 100</w:t>
      </w:r>
      <w:r>
        <w:rPr>
          <w:sz w:val="26"/>
          <w:szCs w:val="26"/>
        </w:rPr>
        <w:t>% (ста процентов)</w:t>
      </w:r>
      <w:r>
        <w:rPr>
          <w:color w:val="000000"/>
          <w:sz w:val="26"/>
          <w:szCs w:val="26"/>
        </w:rPr>
        <w:t xml:space="preserve"> Ц</w:t>
      </w:r>
      <w:r>
        <w:rPr>
          <w:color w:val="000000"/>
          <w:sz w:val="26"/>
          <w:szCs w:val="26"/>
        </w:rPr>
        <w:t>ены Договора</w:t>
      </w:r>
      <w:r>
        <w:rPr>
          <w:sz w:val="26"/>
          <w:szCs w:val="26"/>
        </w:rPr>
        <w:t xml:space="preserve">.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2.4.2. </w:t>
      </w:r>
      <w:r>
        <w:rPr>
          <w:sz w:val="26"/>
          <w:szCs w:val="26"/>
        </w:rPr>
        <w:tab/>
      </w:r>
      <w:r>
        <w:rPr>
          <w:color w:val="000000"/>
          <w:sz w:val="26"/>
          <w:szCs w:val="26"/>
        </w:rPr>
        <w:t>Авансовый платеж, предусмотренный п. 2.4.1. Договора</w:t>
      </w:r>
      <w:r>
        <w:rPr>
          <w:sz w:val="26"/>
          <w:szCs w:val="26"/>
        </w:rPr>
        <w:t>, выплачивается в течение 10 (десяти) рабочих дней с даты вступления Договора в силу, при условии получения Покупателем счета, выставленного Поставщиком, и с учетом п.2.4.3 Договора</w:t>
      </w:r>
      <w:r>
        <w:rPr>
          <w:sz w:val="26"/>
          <w:szCs w:val="26"/>
        </w:rPr>
        <w:t>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2.4.</w:t>
      </w:r>
      <w:r w:rsidRPr="00C1753C">
        <w:rPr>
          <w:sz w:val="26"/>
          <w:szCs w:val="26"/>
        </w:rPr>
        <w:t>3</w:t>
      </w:r>
      <w:r>
        <w:rPr>
          <w:sz w:val="26"/>
          <w:szCs w:val="26"/>
        </w:rPr>
        <w:t xml:space="preserve">. В случае выставления Поставщиком счета на сумму менее размера предусмотренного Договором платежа, оплата осуществляется по сумме счета. В случае выставления текущего или дополнительных счетов в отношении того же платежа на сумму, превышающую </w:t>
      </w:r>
      <w:r>
        <w:rPr>
          <w:sz w:val="26"/>
          <w:szCs w:val="26"/>
        </w:rPr>
        <w:t xml:space="preserve">размер предусмотренного Договором платежа, такой счет к оплате Покупателем не принимается и подлежит замене Поставщиком независимо от его фактического вручения Покупателю. В случае выставления Поставщиком счета позднее, чем за 10 (десять) календарных дней </w:t>
      </w:r>
      <w:r>
        <w:rPr>
          <w:sz w:val="26"/>
          <w:szCs w:val="26"/>
        </w:rPr>
        <w:t>до предусмотренной Договором даты платежа, оплата осуществляется в течение 10 (десяти) календарных дней с даты фактического получения счета Покупателем.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134"/>
        </w:tabs>
        <w:ind w:left="0" w:firstLine="709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2.5. Расчеты по Договору осуществляются в валюте Российской Федерации. Оплата производится Покупателем </w:t>
      </w:r>
      <w:r>
        <w:rPr>
          <w:bCs/>
          <w:sz w:val="26"/>
          <w:szCs w:val="26"/>
        </w:rPr>
        <w:t>путем перечисления денежных средств на расчетный счет Поставщика, указанный в Договоре. Обязательство Покупателя по осуществлению платежа считается исполненным с даты списания денежных средств с расчетного счета Покупателя.</w:t>
      </w:r>
    </w:p>
    <w:p w:rsidR="005D4CA8" w:rsidRDefault="00E56C3B">
      <w:pPr>
        <w:widowControl w:val="0"/>
        <w:shd w:val="clear" w:color="auto" w:fill="FFFFFF"/>
        <w:tabs>
          <w:tab w:val="left" w:pos="567"/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2.6. Индексация Цены Договора не</w:t>
      </w:r>
      <w:r>
        <w:rPr>
          <w:sz w:val="26"/>
          <w:szCs w:val="26"/>
        </w:rPr>
        <w:t xml:space="preserve"> допускается.</w:t>
      </w:r>
    </w:p>
    <w:p w:rsidR="005D4CA8" w:rsidRDefault="00E56C3B">
      <w:pPr>
        <w:widowControl w:val="0"/>
        <w:shd w:val="clear" w:color="auto" w:fill="FFFFFF"/>
        <w:tabs>
          <w:tab w:val="left" w:pos="567"/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 xml:space="preserve">Покупатель вправе произвести сальдо взаимных обязательств Сторон путем уменьшения сумм причитающихся Поставщику платежей по Договору, а также по взаимосвязанным договорам (цепочке договоров), в рамках единого комплекса хозяйственных </w:t>
      </w:r>
      <w:r>
        <w:rPr>
          <w:sz w:val="26"/>
          <w:szCs w:val="26"/>
        </w:rPr>
        <w:t>взаимоотношений Сторон, направленных на исполнение Договора, на суммы задолженности Поставщика перед Покупателем, в том числе (включая, но не ограничиваясь), суммы неотработанного аванса по Договору, суммы неустоек (пени, штрафы) за неисполнение и / или не</w:t>
      </w:r>
      <w:r>
        <w:rPr>
          <w:sz w:val="26"/>
          <w:szCs w:val="26"/>
        </w:rPr>
        <w:t>надлежащее исполнение обязательств по Договору, стоимость работ по устранению недостатков Товара, поставленного Поставщиком.</w:t>
      </w:r>
    </w:p>
    <w:p w:rsidR="005D4CA8" w:rsidRDefault="00E56C3B">
      <w:pPr>
        <w:widowControl w:val="0"/>
        <w:shd w:val="clear" w:color="auto" w:fill="FFFFFF"/>
        <w:tabs>
          <w:tab w:val="left" w:pos="567"/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Покупатель направляет Поставщику уведомление о проведении сальдо взаимных обязательств Сторон по Договору.</w:t>
      </w:r>
    </w:p>
    <w:p w:rsidR="005D4CA8" w:rsidRDefault="00E56C3B">
      <w:pPr>
        <w:widowControl w:val="0"/>
        <w:shd w:val="clear" w:color="auto" w:fill="FFFFFF"/>
        <w:tabs>
          <w:tab w:val="left" w:pos="567"/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2.8. Поставщик обязан пр</w:t>
      </w:r>
      <w:r>
        <w:rPr>
          <w:sz w:val="26"/>
          <w:szCs w:val="26"/>
        </w:rPr>
        <w:t xml:space="preserve">едставить Покупателю счета-фактуры, выставленные </w:t>
      </w:r>
      <w:r>
        <w:rPr>
          <w:sz w:val="26"/>
          <w:szCs w:val="26"/>
        </w:rPr>
        <w:lastRenderedPageBreak/>
        <w:t xml:space="preserve">в сроки и оформленные в порядке, установленном законодательством Российской Федерации. В случае нарушения Поставщиком данного требования, он обязан произвести замену счета-фактуры в течение 3 (трех) рабочих </w:t>
      </w:r>
      <w:r>
        <w:rPr>
          <w:sz w:val="26"/>
          <w:szCs w:val="26"/>
        </w:rPr>
        <w:t>дней с даты получения соответствующего письменного требования Покупателя. В случае непредставления Поставщиком в течение 5 (пяти) календарных дней с даты получения авансового платежа счета-фактуры, подтверждающего право Покупателя на вычет НДС, уплаченного</w:t>
      </w:r>
      <w:r>
        <w:rPr>
          <w:sz w:val="26"/>
          <w:szCs w:val="26"/>
        </w:rPr>
        <w:t xml:space="preserve"> дополнительно к такому авансу, Поставщик обязан в тот же срок возвратить Покупателю разницу между суммой, фактически перечисленной Покупателем, и суммой соответствующего авансового платежа, взятого без учета НДС.</w:t>
      </w:r>
    </w:p>
    <w:p w:rsidR="005D4CA8" w:rsidRDefault="005D4CA8">
      <w:pPr>
        <w:widowControl w:val="0"/>
        <w:shd w:val="clear" w:color="auto" w:fill="FFFFFF"/>
        <w:tabs>
          <w:tab w:val="left" w:pos="567"/>
          <w:tab w:val="left" w:pos="720"/>
          <w:tab w:val="left" w:pos="1134"/>
        </w:tabs>
        <w:spacing w:line="240" w:lineRule="auto"/>
        <w:ind w:firstLine="709"/>
        <w:rPr>
          <w:b/>
          <w:sz w:val="26"/>
          <w:szCs w:val="26"/>
        </w:rPr>
      </w:pPr>
    </w:p>
    <w:p w:rsidR="005D4CA8" w:rsidRDefault="00E56C3B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ПОРЯДОК ПОСТАВКИ И ПРИЕМКИ ТОВАРА</w:t>
      </w:r>
    </w:p>
    <w:p w:rsidR="005D4CA8" w:rsidRDefault="005D4CA8">
      <w:pPr>
        <w:spacing w:line="240" w:lineRule="auto"/>
        <w:jc w:val="center"/>
        <w:rPr>
          <w:b/>
          <w:sz w:val="26"/>
          <w:szCs w:val="26"/>
        </w:rPr>
      </w:pPr>
    </w:p>
    <w:p w:rsidR="005D4CA8" w:rsidRDefault="00E56C3B">
      <w:pPr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3.1</w:t>
      </w:r>
      <w:r>
        <w:rPr>
          <w:sz w:val="26"/>
          <w:szCs w:val="26"/>
        </w:rPr>
        <w:t>. Поставка Товара осуществляется в Место поставки, указанное в пункте 1.3. Договора.</w:t>
      </w:r>
    </w:p>
    <w:p w:rsidR="005D4CA8" w:rsidRDefault="00E56C3B">
      <w:pPr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3.2. Качество, комплектность, количество и ассортимент поставляемого по Договору Товара должны соответствовать требованиям Договора и Покупателя, а также Применимого права</w:t>
      </w:r>
      <w:r>
        <w:rPr>
          <w:sz w:val="26"/>
          <w:szCs w:val="26"/>
        </w:rPr>
        <w:t>.</w:t>
      </w:r>
    </w:p>
    <w:p w:rsidR="005D4CA8" w:rsidRDefault="00E56C3B">
      <w:pPr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3.3. Поставляемый 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и не обременен прав</w:t>
      </w:r>
      <w:r>
        <w:rPr>
          <w:sz w:val="26"/>
          <w:szCs w:val="26"/>
        </w:rPr>
        <w:t>ами третьих лиц.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3.4. Одновременно с передачей Товара Поставщик обязан передать Покупателю оригиналы следующих относящихся к нему документов: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- товарно-транспортную накладную формы №1-Т (для учета товарно-материальных ценностей и расчетов за их перевозки) </w:t>
      </w:r>
      <w:r>
        <w:rPr>
          <w:color w:val="000000"/>
          <w:sz w:val="26"/>
          <w:szCs w:val="26"/>
        </w:rPr>
        <w:t>или железнодорожная накладная (форма № ГУ-27) в 1 (один) экз.;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>
        <w:rPr>
          <w:sz w:val="26"/>
          <w:szCs w:val="26"/>
        </w:rPr>
        <w:t xml:space="preserve"> УПД</w:t>
      </w:r>
      <w:r>
        <w:rPr>
          <w:color w:val="000000"/>
          <w:sz w:val="26"/>
          <w:szCs w:val="26"/>
        </w:rPr>
        <w:t xml:space="preserve"> в 2 (двух) экз.;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- акт приема - передачи продукции в 2 (двух) экз.;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- счета на оплату окончательных платежей в 1 (один) экз.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3.5.</w:t>
      </w:r>
      <w:r>
        <w:rPr>
          <w:color w:val="000000"/>
          <w:sz w:val="26"/>
          <w:szCs w:val="26"/>
        </w:rPr>
        <w:tab/>
        <w:t xml:space="preserve">Поставщик обязан обеспечить присутствие во время приемки </w:t>
      </w:r>
      <w:r>
        <w:rPr>
          <w:color w:val="000000"/>
          <w:sz w:val="26"/>
          <w:szCs w:val="26"/>
        </w:rPr>
        <w:t>Товара и в Месте поставки своего представителя, уполномоченного надлежащим образом оформленной доверенностью на передачу Товара Покупателю, подписание Акта рекламации. При отсутствии представителя Поставщика или отсутствии у такого представителя надлежащим</w:t>
      </w:r>
      <w:r>
        <w:rPr>
          <w:color w:val="000000"/>
          <w:sz w:val="26"/>
          <w:szCs w:val="26"/>
        </w:rPr>
        <w:t xml:space="preserve"> образом оформленной доверенности Покупатель вправе отказаться от приемки Товара, при этом такой отказ не будет являться нарушением обязательств Покупателя по Договору. Стороны будут рассматривать неявку представителя Поставщика как просрочку поставки.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Ор</w:t>
      </w:r>
      <w:r>
        <w:rPr>
          <w:color w:val="000000"/>
          <w:sz w:val="26"/>
          <w:szCs w:val="26"/>
        </w:rPr>
        <w:t>игинал доверенности представителя Поставщика подлежит передаче Покупателю.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3.6.</w:t>
      </w:r>
      <w:r>
        <w:rPr>
          <w:color w:val="000000"/>
          <w:sz w:val="26"/>
          <w:szCs w:val="26"/>
        </w:rPr>
        <w:tab/>
        <w:t>В случае неявки представителя Поставщика и / или его отказа от подписания Акта рекламации при приемке Товара, составленный и подписанный Покупателем в одностороннем порядке Акт</w:t>
      </w:r>
      <w:r>
        <w:rPr>
          <w:color w:val="000000"/>
          <w:sz w:val="26"/>
          <w:szCs w:val="26"/>
        </w:rPr>
        <w:t xml:space="preserve"> рекламации будет являться достаточным основанием для применения к Поставщику мер ответственности, установленных Договором.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3.7.</w:t>
      </w:r>
      <w:r>
        <w:rPr>
          <w:color w:val="000000"/>
          <w:sz w:val="26"/>
          <w:szCs w:val="26"/>
        </w:rPr>
        <w:tab/>
        <w:t xml:space="preserve">Товар должен отгружаться Поставщиком в таре и упаковке, обеспечивающих полную сохранность Товара от всякого рода повреждений и </w:t>
      </w:r>
      <w:r>
        <w:rPr>
          <w:color w:val="000000"/>
          <w:sz w:val="26"/>
          <w:szCs w:val="26"/>
        </w:rPr>
        <w:t xml:space="preserve">порчи с учетом возможных перегрузок и длительного хранения. Поставщик обязан сообщить Покупателю условия длительного хранения поставленного Товара (допускается определение условий хранения в сопроводительных документах).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Отдельные требования к упаковке и </w:t>
      </w:r>
      <w:r>
        <w:rPr>
          <w:color w:val="000000"/>
          <w:sz w:val="26"/>
          <w:szCs w:val="26"/>
        </w:rPr>
        <w:t xml:space="preserve">маркировке негабаритного Товара, а также любые другие специальные требования, помимо установленных в настоящем пункте Договора, указываются Сторонами в Спецификации (Приложение № 2 к Договору).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Стоимость тары и упаковки включена в стоимость Товара. Тара и</w:t>
      </w:r>
      <w:r>
        <w:rPr>
          <w:color w:val="000000"/>
          <w:sz w:val="26"/>
          <w:szCs w:val="26"/>
        </w:rPr>
        <w:t xml:space="preserve"> упаковка возврату не подлежат.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3.8.</w:t>
      </w:r>
      <w:r>
        <w:rPr>
          <w:color w:val="000000"/>
          <w:sz w:val="26"/>
          <w:szCs w:val="26"/>
        </w:rPr>
        <w:tab/>
        <w:t>Погрузка, доставка, разгрузка Товара осуществляется Поставщиком. Стоимость погрузки, доставки, разгрузки Товара включена в стоимость Товара.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3.9.</w:t>
      </w:r>
      <w:r>
        <w:rPr>
          <w:color w:val="000000"/>
          <w:sz w:val="26"/>
          <w:szCs w:val="26"/>
        </w:rPr>
        <w:tab/>
        <w:t xml:space="preserve">Датой поставки партии Товара является дата подписания Сторонами УПД.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>
        <w:rPr>
          <w:color w:val="000000"/>
          <w:sz w:val="26"/>
          <w:szCs w:val="26"/>
        </w:rPr>
        <w:t>10.</w:t>
      </w:r>
      <w:r>
        <w:rPr>
          <w:color w:val="000000"/>
          <w:sz w:val="26"/>
          <w:szCs w:val="26"/>
        </w:rPr>
        <w:tab/>
        <w:t xml:space="preserve"> Приемка  Товара по количеству тар и упаковок, в которых производилась отгрузка Товара,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документам, указанным в пу</w:t>
      </w:r>
      <w:r>
        <w:rPr>
          <w:color w:val="000000"/>
          <w:sz w:val="26"/>
          <w:szCs w:val="26"/>
        </w:rPr>
        <w:t xml:space="preserve">нкте 3.4 Договора. По результатам проверки количества упаковочных мест Покупатель подписывает представленные транспортные документы.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3.11. При обнаружении фактов некомплектности, недопоставки Товара, отсутствия необходимых принадлежностей и / или документ</w:t>
      </w:r>
      <w:r>
        <w:rPr>
          <w:color w:val="000000"/>
          <w:sz w:val="26"/>
          <w:szCs w:val="26"/>
        </w:rPr>
        <w:t>ов, относящихся к Товару, Покупатель вправе прекратить приемку Товара до момента устранения выявленных нарушений. Поставщик обязан в течение 15 (пятнадцати) календарных дней с даты выявления указанных нарушений представить Покупателю необходимые принадлежн</w:t>
      </w:r>
      <w:r>
        <w:rPr>
          <w:color w:val="000000"/>
          <w:sz w:val="26"/>
          <w:szCs w:val="26"/>
        </w:rPr>
        <w:t xml:space="preserve">ости и / или документы, а также восполнить недопоставку партии Товара в срок, письменно согласованный с Покупателем.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Устранение допущенных нарушений не освобождает Поставщика от ответственности за убытки, причиненные Покупателю нарушением условий поставки</w:t>
      </w:r>
      <w:r>
        <w:rPr>
          <w:color w:val="000000"/>
          <w:sz w:val="26"/>
          <w:szCs w:val="26"/>
        </w:rPr>
        <w:t xml:space="preserve">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3.12.</w:t>
      </w:r>
      <w:r>
        <w:rPr>
          <w:color w:val="000000"/>
          <w:sz w:val="26"/>
          <w:szCs w:val="26"/>
        </w:rPr>
        <w:tab/>
        <w:t xml:space="preserve"> Приемка Товара со вскрытием тары и упаковки производится Покупателем в присутствии представителя Поставщика в течение 15 (пятнадцати) рабочих дней с даты подписания Покупателем транспортных документов. В случае отсутствия замечаний Покупатель под</w:t>
      </w:r>
      <w:r>
        <w:rPr>
          <w:color w:val="000000"/>
          <w:sz w:val="26"/>
          <w:szCs w:val="26"/>
        </w:rPr>
        <w:t>писывает УПД.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3.13. В случае обнаружения внутри тары и упаковки недопоставки, некомплектности, недостатков, несоответствий и / или дефектов Товара, а также в случае отсутствия необходимых принадлежностей, относящихся к Товару, Стороны составляют Акт реклам</w:t>
      </w:r>
      <w:r>
        <w:rPr>
          <w:color w:val="000000"/>
          <w:sz w:val="26"/>
          <w:szCs w:val="26"/>
        </w:rPr>
        <w:t xml:space="preserve">ации. В Акте рекламации Сторонами указываются, в том числе, сроки и способ устранения недостатков, несоответствий и / или дефектов Товара.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Поставщик обязан своими силами и за свой счет устранить выявленные недостатки, несоответствия и / или дефекты Товара</w:t>
      </w:r>
      <w:r>
        <w:rPr>
          <w:color w:val="000000"/>
          <w:sz w:val="26"/>
          <w:szCs w:val="26"/>
        </w:rPr>
        <w:t>, в том числе путем его замены на новый, в течение 10 (десяти) календарных дней со дня составления Сторонами Акта рекламации, если иной способ и сроки не согласованы Сторонами. После устранения недостатков, несоответствий и / или дефектов Товара его приемк</w:t>
      </w:r>
      <w:r>
        <w:rPr>
          <w:color w:val="000000"/>
          <w:sz w:val="26"/>
          <w:szCs w:val="26"/>
        </w:rPr>
        <w:t>а осуществляется в соответствии с настоящим разделом Договора.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Покупатель вправе не производить любые платежи, предусмотренные Договором, до исполнения Поставщиком своих обязательств по Договору, при этом Покупатель не считается просрочившим, а Поставщик л</w:t>
      </w:r>
      <w:r>
        <w:rPr>
          <w:color w:val="000000"/>
          <w:sz w:val="26"/>
          <w:szCs w:val="26"/>
        </w:rPr>
        <w:t>ишается права ссылаться на отсутствие платежа при просрочке поставки следующей партии Товара.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3.14.</w:t>
      </w:r>
      <w:r>
        <w:rPr>
          <w:color w:val="000000"/>
          <w:sz w:val="26"/>
          <w:szCs w:val="26"/>
        </w:rPr>
        <w:tab/>
        <w:t xml:space="preserve"> В случае неисполнения Поставщиком обязательств по устранению выявленных недостатков, несоответствий и / или дефектов Товара в порядке, предусмотренном пунк</w:t>
      </w:r>
      <w:r>
        <w:rPr>
          <w:color w:val="000000"/>
          <w:sz w:val="26"/>
          <w:szCs w:val="26"/>
        </w:rPr>
        <w:t xml:space="preserve">тами 3.11, 3.13 Договора, Покупатель вправе отказаться от приемки Товара, направив соответствующее письменное уведомление Поставщику. Поставщик не позднее 5 (пяти) рабочих дней с даты получения уведомления обязан обеспечить вывоз партии Товара, от которой </w:t>
      </w:r>
      <w:r>
        <w:rPr>
          <w:color w:val="000000"/>
          <w:sz w:val="26"/>
          <w:szCs w:val="26"/>
        </w:rPr>
        <w:t>отказался Покупатель, возвратить ее стоимость, а также возместить убытки, причиненные Покупателю ненадлежащим исполнением Договора, в том числе расходы на хранение Товара.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Если Поставщик не вывезет Товар в указанный срок, Покупатель вправе самостоятельно в</w:t>
      </w:r>
      <w:r>
        <w:rPr>
          <w:color w:val="000000"/>
          <w:sz w:val="26"/>
          <w:szCs w:val="26"/>
        </w:rPr>
        <w:t>озвратить Товар Поставщику. Расходы, понесенные Покупателем в связи с возвратом Товара, подлежат возмещению Поставщиком.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3.15. По иным вопросам, касающимся приемки Товара по количеству, качеству и комплектности, в части не противоречащей законодательству Р</w:t>
      </w:r>
      <w:r>
        <w:rPr>
          <w:color w:val="000000"/>
          <w:sz w:val="26"/>
          <w:szCs w:val="26"/>
        </w:rPr>
        <w:t>оссийской Федерации и условиям Договора, Стороны руководствуются Инструкцией Госарбитража при Совете Министров СССР от 15.06.1965 № П-6 (за исключением пунктов 18, 21, 29-32), Инструкцией Госарбитража при Совете Министров СССР от 25.04.1966 № П-7 (за исклю</w:t>
      </w:r>
      <w:r>
        <w:rPr>
          <w:color w:val="000000"/>
          <w:sz w:val="26"/>
          <w:szCs w:val="26"/>
        </w:rPr>
        <w:t xml:space="preserve">чением пунктов 20, 23, абз.3 пункта 30, 35, 38-42). </w:t>
      </w: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3.16.</w:t>
      </w:r>
      <w:r>
        <w:rPr>
          <w:color w:val="000000"/>
          <w:sz w:val="26"/>
          <w:szCs w:val="26"/>
        </w:rPr>
        <w:tab/>
        <w:t xml:space="preserve"> Право собственности на Товар, а также риск его случайной гибели или случайного повреждения переходит от Поставщика к Покупателю с момента подписания Сторонами УПД.</w:t>
      </w:r>
    </w:p>
    <w:p w:rsidR="005D4CA8" w:rsidRDefault="005D4CA8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rPr>
          <w:b/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jc w:val="center"/>
        <w:rPr>
          <w:b/>
          <w:sz w:val="26"/>
          <w:szCs w:val="26"/>
        </w:rPr>
      </w:pPr>
      <w:r>
        <w:rPr>
          <w:b/>
          <w:caps/>
          <w:sz w:val="26"/>
          <w:szCs w:val="26"/>
        </w:rPr>
        <w:t>4.ГАРАНТИЙНЫЙ СРОК</w:t>
      </w:r>
    </w:p>
    <w:p w:rsidR="005D4CA8" w:rsidRDefault="005D4CA8">
      <w:pPr>
        <w:widowControl w:val="0"/>
        <w:shd w:val="clear" w:color="auto" w:fill="FFFFFF"/>
        <w:tabs>
          <w:tab w:val="left" w:pos="720"/>
        </w:tabs>
        <w:spacing w:line="240" w:lineRule="auto"/>
        <w:ind w:firstLine="709"/>
        <w:jc w:val="center"/>
        <w:rPr>
          <w:b/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4.1.</w:t>
      </w:r>
      <w:r>
        <w:rPr>
          <w:sz w:val="26"/>
          <w:szCs w:val="26"/>
        </w:rPr>
        <w:tab/>
      </w:r>
      <w:r>
        <w:rPr>
          <w:sz w:val="26"/>
          <w:szCs w:val="26"/>
        </w:rPr>
        <w:t>Гарантийный срок на Товар, поставленный по Договору, составляет ___ ____________</w:t>
      </w:r>
      <w:r>
        <w:rPr>
          <w:rStyle w:val="ab"/>
          <w:sz w:val="26"/>
          <w:szCs w:val="26"/>
        </w:rPr>
        <w:footnoteReference w:id="1"/>
      </w:r>
      <w:r>
        <w:rPr>
          <w:sz w:val="26"/>
          <w:szCs w:val="26"/>
        </w:rPr>
        <w:t xml:space="preserve"> и начинает течь с даты подписания Сторонами УПД. Гарантийный срок может быть продлен в соответствии с условиями Договора.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Установленный в отношении Товара гарантийный срок р</w:t>
      </w:r>
      <w:r>
        <w:rPr>
          <w:sz w:val="26"/>
          <w:szCs w:val="26"/>
        </w:rPr>
        <w:t>аспространяется на все составные части и комплектующие Товара.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ab/>
        <w:t>В течение Гарантийного срока Поставщик гарантирует соответствие качества Товара требованиям Договора, технического паспорта и иных документов, относящихся к Товару, и Применимого права, во</w:t>
      </w:r>
      <w:r>
        <w:rPr>
          <w:sz w:val="26"/>
          <w:szCs w:val="26"/>
        </w:rPr>
        <w:t>зможность эксплуатации (использования) Товара в соответствии с его целевым назначением, а также несет безусловную ответственность за обнаруженные недостатки, несоответствия и / или дефекты Товара, если не докажет, что такие недостатки, несоответствия и / и</w:t>
      </w:r>
      <w:r>
        <w:rPr>
          <w:sz w:val="26"/>
          <w:szCs w:val="26"/>
        </w:rPr>
        <w:t xml:space="preserve">ли дефекты явились следствием несоблюдения Покупателем требований по использованию Товара, установленных в инструкциях и иных документах, переданных Покупателю в соответствии с пунктом 3.4 Договора.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4.3.</w:t>
      </w:r>
      <w:r>
        <w:rPr>
          <w:sz w:val="26"/>
          <w:szCs w:val="26"/>
        </w:rPr>
        <w:tab/>
        <w:t>В случае обнаружения в течение Гарантийного срока н</w:t>
      </w:r>
      <w:r>
        <w:rPr>
          <w:sz w:val="26"/>
          <w:szCs w:val="26"/>
        </w:rPr>
        <w:t xml:space="preserve">едостатков, </w:t>
      </w:r>
      <w:r>
        <w:rPr>
          <w:sz w:val="26"/>
          <w:szCs w:val="26"/>
        </w:rPr>
        <w:lastRenderedPageBreak/>
        <w:t>несоответствий и / или (дефектов) Товара Покупатель направляет Поставщику соответствующее письменное уведомление, в котором указывает перечень выявленных недостатков (дефектов) Товара и разумный срок на их устранение. Поставщик, в случае наличи</w:t>
      </w:r>
      <w:r>
        <w:rPr>
          <w:sz w:val="26"/>
          <w:szCs w:val="26"/>
        </w:rPr>
        <w:t>я разногласий, в течение 3 (трех) рабочих дней с даты получения письменного уведомления Покупателя, направляет своего уполномоченного представителя для составления Акта о недостатках, несоответствиях и / или дефектах. Если к указанному в настоящем пункте с</w:t>
      </w:r>
      <w:r>
        <w:rPr>
          <w:sz w:val="26"/>
          <w:szCs w:val="26"/>
        </w:rPr>
        <w:t>року представитель Поставщика не прибудет, Акт о недостатках, несоответствиях и / или дефектах будет составлен Покупателем в одностороннем порядке и будет признан Сторонами действительным.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4.4.</w:t>
      </w:r>
      <w:r>
        <w:rPr>
          <w:sz w:val="26"/>
          <w:szCs w:val="26"/>
        </w:rPr>
        <w:tab/>
        <w:t>Поставщик обязан своими силами и за свой счет устранить недост</w:t>
      </w:r>
      <w:r>
        <w:rPr>
          <w:sz w:val="26"/>
          <w:szCs w:val="26"/>
        </w:rPr>
        <w:t xml:space="preserve">атки, несоответствия и / или дефекты Товара, обнаруженные Покупателем в течение Гарантийного срока, в срок, указанный Покупателем в соответствии с пунктом 4.3 Договора, путем замены или ремонта Товара.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Устранение недостатков (дефектов) путем ремонта Товар</w:t>
      </w:r>
      <w:r>
        <w:rPr>
          <w:sz w:val="26"/>
          <w:szCs w:val="26"/>
        </w:rPr>
        <w:t>а может осуществляться только по письменному согласованию с Покупателем. Поставщик вправе по согласованию с Покупателем вместо замены или ремонта Товара возвратить Покупателю его стоимость. Вывоз Товара для целей устранения недостатков (дефектов) осуществл</w:t>
      </w:r>
      <w:r>
        <w:rPr>
          <w:sz w:val="26"/>
          <w:szCs w:val="26"/>
        </w:rPr>
        <w:t xml:space="preserve">яется силами Поставщика и за его счет. 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4.5.</w:t>
      </w:r>
      <w:r>
        <w:rPr>
          <w:sz w:val="26"/>
          <w:szCs w:val="26"/>
        </w:rPr>
        <w:tab/>
        <w:t>Если Поставщик не устранит недостатки (дефекты) Товара в установленный Покупателем срок, Покупатель вправе устранить их собственными силами или силами третьих лиц, с отнесением на Поставщика соответствующих рас</w:t>
      </w:r>
      <w:r>
        <w:rPr>
          <w:sz w:val="26"/>
          <w:szCs w:val="26"/>
        </w:rPr>
        <w:t>ходов. Поставщик обязан возместить расходы Покупателя на устранение недостатков, несоответствий и / или дефектов Товара в течение 10 (десяти) рабочих дней с даты получения соответствующего письменного требования Покупателя.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4.6.</w:t>
      </w:r>
      <w:r>
        <w:rPr>
          <w:sz w:val="26"/>
          <w:szCs w:val="26"/>
        </w:rPr>
        <w:tab/>
        <w:t>Гарантийный срок на Товар у</w:t>
      </w:r>
      <w:r>
        <w:rPr>
          <w:sz w:val="26"/>
          <w:szCs w:val="26"/>
        </w:rPr>
        <w:t>величивается на тот период времени, в течение которого Покупатель не мог эксплуатировать (использовать) Товар вследствие его недостатков (дефектов). Гарантийный срок на замененную или отремонтированную единицу Товара устанавливается продолжительностью, ука</w:t>
      </w:r>
      <w:r>
        <w:rPr>
          <w:sz w:val="26"/>
          <w:szCs w:val="26"/>
        </w:rPr>
        <w:t>занной в пункте 4.1 Договора, и начинает исчисляться заново с даты приемки Покупателем замененной единицы Товара или работ по устранению недостатков (дефектов).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>4.7.</w:t>
      </w:r>
      <w:r>
        <w:rPr>
          <w:sz w:val="26"/>
          <w:szCs w:val="26"/>
        </w:rPr>
        <w:tab/>
        <w:t xml:space="preserve">Устранение недостатков, несоответствий и / или дефектов Товара или возврат его стоимости, </w:t>
      </w:r>
      <w:r>
        <w:rPr>
          <w:sz w:val="26"/>
          <w:szCs w:val="26"/>
        </w:rPr>
        <w:t>в том числе в рамках срока, установленного в соответствии с пунктом 4.3 Договора, не освобождает Поставщика от обязанности возмещения убытков, причиненных Покупателю вследствие наличия таких недостатков (дефектов).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jc w:val="center"/>
        <w:rPr>
          <w:b/>
          <w:sz w:val="26"/>
          <w:szCs w:val="26"/>
        </w:rPr>
      </w:pPr>
      <w:r>
        <w:rPr>
          <w:b/>
          <w:caps/>
          <w:sz w:val="26"/>
          <w:szCs w:val="26"/>
        </w:rPr>
        <w:t>5. ответственность СТОРОН</w:t>
      </w:r>
    </w:p>
    <w:p w:rsidR="005D4CA8" w:rsidRDefault="005D4CA8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jc w:val="center"/>
        <w:rPr>
          <w:b/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5.1. За неиспо</w:t>
      </w:r>
      <w:r>
        <w:rPr>
          <w:color w:val="000000"/>
          <w:sz w:val="26"/>
          <w:szCs w:val="26"/>
        </w:rPr>
        <w:t>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Договором. Меры ответственности, предусмотренные Договором, освобождают Стороны от ответственности, установл</w:t>
      </w:r>
      <w:r>
        <w:rPr>
          <w:color w:val="000000"/>
          <w:sz w:val="26"/>
          <w:szCs w:val="26"/>
        </w:rPr>
        <w:t>енной законодательством Российской Федерации и должны рассматриваться как дополнительные, если в Договоре прямо не предусмотрено иное.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5.2. Покупатель не несет ответственности за ненадлежащее исполнение обязательств по внесению предварительной оплаты (аван</w:t>
      </w:r>
      <w:r>
        <w:rPr>
          <w:color w:val="000000"/>
          <w:sz w:val="26"/>
          <w:szCs w:val="26"/>
        </w:rPr>
        <w:t>са).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приостановлении.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5.3. В случае нарушения Покупател</w:t>
      </w:r>
      <w:r>
        <w:rPr>
          <w:color w:val="000000"/>
          <w:sz w:val="26"/>
          <w:szCs w:val="26"/>
        </w:rPr>
        <w:t>ем сроков оплаты поставленного товара, установленных разделом 2 Договора, Поставщик вправе требовать уплаты Покупателем исключительной неустойки в размере 0,1 % (ноль целых и одна десятая процента) от несвоевременно оплаченной суммы за каждый день просрочк</w:t>
      </w:r>
      <w:r>
        <w:rPr>
          <w:color w:val="000000"/>
          <w:sz w:val="26"/>
          <w:szCs w:val="26"/>
        </w:rPr>
        <w:t>и.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5.4. Ответственность Покупателя за причиненные Поставщику убытки  ограничивается реальным ущербом, но не более Цены договора.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5.5. В случае нарушения Поставщиком обязательств по поставке Товара в срок, установленный пунктом 1.4. Договора, Покупатель впр</w:t>
      </w:r>
      <w:r>
        <w:rPr>
          <w:color w:val="000000"/>
          <w:sz w:val="26"/>
          <w:szCs w:val="26"/>
        </w:rPr>
        <w:t>аве требовать уплаты Поставщиком штрафной неустойки в размере 0,1 (ноль целых и одна десятая)% от Цены Договора за каждый день просрочки.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5.6. В случае несвоевременного устранения Поставщиком выявленных недостатков товара, Покупатель вправе уплаты </w:t>
      </w:r>
      <w:r>
        <w:rPr>
          <w:color w:val="000000"/>
          <w:sz w:val="26"/>
          <w:szCs w:val="26"/>
        </w:rPr>
        <w:t>Поставщиком: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5.6.1. неустойки в размере 0,1 (ноль целых и одна десятая)% от Цены Договора за каждый день просрочки в случае несвоевременного устранения недостатков, влияющих на возможность эксплуатации (использования) Товара в целом.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0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ab/>
        <w:t>5.6.2. неустойки в ра</w:t>
      </w:r>
      <w:r>
        <w:rPr>
          <w:color w:val="000000"/>
          <w:sz w:val="26"/>
          <w:szCs w:val="26"/>
        </w:rPr>
        <w:t>змере 0,1 (ноль целых и одна десятая) % от стоимости некачественного товара за каждый день просрочки – в случае несвоевременного устранения выявленных недостатков товара, не влияющих на возможность эксплуатации (использования) Товара в целом.</w:t>
      </w:r>
    </w:p>
    <w:p w:rsidR="005D4CA8" w:rsidRDefault="00E56C3B">
      <w:pPr>
        <w:widowControl w:val="0"/>
        <w:shd w:val="clear" w:color="auto" w:fill="FFFFFF"/>
        <w:tabs>
          <w:tab w:val="left" w:pos="709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5.7.  На сумм</w:t>
      </w:r>
      <w:r>
        <w:rPr>
          <w:color w:val="000000"/>
          <w:sz w:val="26"/>
          <w:szCs w:val="26"/>
        </w:rPr>
        <w:t>у подлежащего возврату аванса начисляется неустойка в размере 0,1 (ноль целых и одной десятой) процента с даты, установленной для возврата аванса.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5.8. Поставщик несет ответственность перед Покупателем за причиненный ущерб в размере фактически понесенных и</w:t>
      </w:r>
      <w:r>
        <w:rPr>
          <w:color w:val="000000"/>
          <w:sz w:val="26"/>
          <w:szCs w:val="26"/>
        </w:rPr>
        <w:t xml:space="preserve"> документально подтвержденных расходов, возникших в связи с неисполнением (ненадлежащим исполнением) Поставщиком своих обязательств, произведенных для восстановления нарушенного права, а также упущенной выгоды.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5.9. </w:t>
      </w:r>
      <w:r>
        <w:rPr>
          <w:bCs/>
          <w:sz w:val="26"/>
          <w:szCs w:val="26"/>
        </w:rPr>
        <w:t>Предусмотренная Договором неустойка за н</w:t>
      </w:r>
      <w:r>
        <w:rPr>
          <w:bCs/>
          <w:sz w:val="26"/>
          <w:szCs w:val="26"/>
        </w:rPr>
        <w:t>еисполнение (ненадлежащее исполнение) Поставщиком обязательств является штрафной. Убытки подлежат возмещению в полной сумме сверх неустойки</w:t>
      </w:r>
      <w:r>
        <w:rPr>
          <w:color w:val="000000"/>
          <w:sz w:val="26"/>
          <w:szCs w:val="26"/>
        </w:rPr>
        <w:t>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5.10. Обязанность по уплате неустойки и / или штрафов, возмещения убытков, предусмотренных Договором, возникает у л</w:t>
      </w:r>
      <w:r>
        <w:rPr>
          <w:color w:val="000000"/>
          <w:sz w:val="26"/>
          <w:szCs w:val="26"/>
        </w:rPr>
        <w:t xml:space="preserve">юбой из Сторон только при условии получения письменного требования другой Стороны.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5.11. Уплата неустойки и / или штрафа не освобождает Стороны от исполнения обязательств по Договору, обязанности по устранению допущенных нарушений условий Договора и / или</w:t>
      </w:r>
      <w:r>
        <w:rPr>
          <w:color w:val="000000"/>
          <w:sz w:val="26"/>
          <w:szCs w:val="26"/>
        </w:rPr>
        <w:t xml:space="preserve"> их последствий.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5.12. Учитывая, что для Покупателя надлежащее и своевременное выполнение Поставщиком своих обязательств по Договору имеет существенное значение, Стороны признают, что размер неустоек, установленный Договором, является соразмерным последств</w:t>
      </w:r>
      <w:r>
        <w:rPr>
          <w:color w:val="000000"/>
          <w:sz w:val="26"/>
          <w:szCs w:val="26"/>
        </w:rPr>
        <w:t xml:space="preserve">иям неисполнения либо ненадлежащего исполнения </w:t>
      </w:r>
      <w:r>
        <w:rPr>
          <w:color w:val="000000"/>
          <w:sz w:val="26"/>
          <w:szCs w:val="26"/>
        </w:rPr>
        <w:lastRenderedPageBreak/>
        <w:t>Поставщиком соответствующих обязательств по Договору.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5.11. Определение суммы неустойки, подлежащей уплате, возможно в досудебном порядке при признании суммы неустойки Стороной, нарушившей обязательства по Дог</w:t>
      </w:r>
      <w:r>
        <w:rPr>
          <w:color w:val="000000"/>
          <w:sz w:val="26"/>
          <w:szCs w:val="26"/>
        </w:rPr>
        <w:t>овору, и письменном уведомлении об этом другой Стороны. В случае непризнания Стороной, нарушившей обязательства по Договору, суммы неустойки, указанной в письменном требовании, сумма неустойки, подлежащая уплате виновной Стороной, определяется на основании</w:t>
      </w:r>
      <w:r>
        <w:rPr>
          <w:color w:val="000000"/>
          <w:sz w:val="26"/>
          <w:szCs w:val="26"/>
        </w:rPr>
        <w:t xml:space="preserve"> решения суда.   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  5.12.</w:t>
      </w:r>
      <w:r>
        <w:rPr>
          <w:color w:val="000000"/>
          <w:sz w:val="26"/>
          <w:szCs w:val="26"/>
        </w:rPr>
        <w:tab/>
        <w:t xml:space="preserve">Поставщик обязан подписать акты сверки взаимных расчетов, направленные Покупателем в 2 (двух) экземплярах, и вернуть 1 (один) экземпляр Покупателю в течение 5 (пяти) рабочих дней с даты получения экземпляров актов сверки расчетов </w:t>
      </w:r>
      <w:r>
        <w:rPr>
          <w:color w:val="000000"/>
          <w:sz w:val="26"/>
          <w:szCs w:val="26"/>
        </w:rPr>
        <w:t>от Покупателя.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5.13. Если в результате составления и выставления Поставщиком счетов-фактур с нарушением порядка и требований, установленных законодательством Российской Федерации, Покупатель понес расходы, связанные с начислением налоговыми органами по так</w:t>
      </w:r>
      <w:r>
        <w:rPr>
          <w:color w:val="000000"/>
          <w:sz w:val="26"/>
          <w:szCs w:val="26"/>
        </w:rPr>
        <w:t>ому основанию сумм налога на добавленную стоимость, пеней и налоговых санкций, Поставщик обязан компенсировать Покупателю сумму таких расходов. Основанием для компенсации являются решения налоговых органов, вынесенные по итогам проведения мероприятий налог</w:t>
      </w:r>
      <w:r>
        <w:rPr>
          <w:color w:val="000000"/>
          <w:sz w:val="26"/>
          <w:szCs w:val="26"/>
        </w:rPr>
        <w:t>ового контроля. Сумма расходов компенсируется Поставщиком в течение 10 (десяти) рабочих дней с даты получения соответствующего письменного требования Покупателя.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В случае нарушения Поставщиком сроков предоставления счетов-фактур, установленных пунктом 2.8 </w:t>
      </w:r>
      <w:r>
        <w:rPr>
          <w:color w:val="000000"/>
          <w:sz w:val="26"/>
          <w:szCs w:val="26"/>
        </w:rPr>
        <w:t>Договора, Покупатель вправе требовать уплаты Поставщиком штрафа в размере 50 000 (Пятидесяти тысяч) рублей за каждый случай нарушения.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5.14. </w:t>
      </w:r>
      <w:r>
        <w:rPr>
          <w:bCs/>
          <w:color w:val="000000"/>
          <w:sz w:val="26"/>
          <w:szCs w:val="26"/>
        </w:rPr>
        <w:t>Поставщик несет ответственность перед Покупателем за причиненный ущерб в размере фактически понесенных и документал</w:t>
      </w:r>
      <w:r>
        <w:rPr>
          <w:bCs/>
          <w:color w:val="000000"/>
          <w:sz w:val="26"/>
          <w:szCs w:val="26"/>
        </w:rPr>
        <w:t>ьно подтвержденных расходов, возникших в связи с неисполнением (ненадлежащим исполнением) Поставщиком своих обязательств, произведенных для восстановления нарушенного права, а также упущенной выгоды.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5.15. </w:t>
      </w:r>
      <w:r>
        <w:rPr>
          <w:bCs/>
          <w:color w:val="000000"/>
          <w:sz w:val="24"/>
          <w:szCs w:val="24"/>
        </w:rPr>
        <w:t>Обязанность по уплате неустойки и / или штрафов, в</w:t>
      </w:r>
      <w:r>
        <w:rPr>
          <w:bCs/>
          <w:color w:val="000000"/>
          <w:sz w:val="24"/>
          <w:szCs w:val="24"/>
        </w:rPr>
        <w:t>озмещения убытков, предусмотренных Договором, возникает у любой из Сторон только при условии получения письменного требования другой Стороны.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color w:val="000000"/>
          <w:sz w:val="24"/>
          <w:szCs w:val="24"/>
        </w:rPr>
        <w:t xml:space="preserve">5.16.  Уплата неустойки и / или штрафа не освобождает Стороны от исполнения обязательств по Договору, обязанности </w:t>
      </w:r>
      <w:r>
        <w:rPr>
          <w:bCs/>
          <w:color w:val="000000"/>
          <w:sz w:val="24"/>
          <w:szCs w:val="24"/>
        </w:rPr>
        <w:t>по устранению допущенных нарушений условий Договора и / или их последствий.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color w:val="000000"/>
          <w:sz w:val="26"/>
          <w:szCs w:val="26"/>
        </w:rPr>
        <w:t>5.17. Учитывая, что для Покупателя надлежащее и своевременное выполнение Поставщиком своих обязательств по Договору имеет существенное значение, Стороны признают, что размер неусто</w:t>
      </w:r>
      <w:r>
        <w:rPr>
          <w:bCs/>
          <w:color w:val="000000"/>
          <w:sz w:val="26"/>
          <w:szCs w:val="26"/>
        </w:rPr>
        <w:t>ек, установленный Договором, является соразмерным последствиям неисполнения либо ненадлежащего исполнения Поставщиком соответствующих обязательств по Договору.</w:t>
      </w:r>
    </w:p>
    <w:p w:rsidR="005D4CA8" w:rsidRDefault="00E56C3B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  <w:r>
        <w:rPr>
          <w:bCs/>
          <w:color w:val="000000"/>
          <w:sz w:val="26"/>
          <w:szCs w:val="26"/>
        </w:rPr>
        <w:t>5.18. Определение суммы неустойки, подлежащей уплате, возможно в досудебном порядке при признани</w:t>
      </w:r>
      <w:r>
        <w:rPr>
          <w:bCs/>
          <w:color w:val="000000"/>
          <w:sz w:val="26"/>
          <w:szCs w:val="26"/>
        </w:rPr>
        <w:t xml:space="preserve">и суммы неустойки Стороной, нарушившей обязательства </w:t>
      </w:r>
      <w:r>
        <w:rPr>
          <w:bCs/>
          <w:color w:val="000000"/>
          <w:sz w:val="26"/>
          <w:szCs w:val="26"/>
        </w:rPr>
        <w:br/>
        <w:t xml:space="preserve">по Договору, и письменном уведомлении об этом другой Стороны. В случае непризнания Стороной, нарушившей обязательства по Договору, суммы неустойки, указанной </w:t>
      </w:r>
      <w:r>
        <w:rPr>
          <w:bCs/>
          <w:color w:val="000000"/>
          <w:sz w:val="26"/>
          <w:szCs w:val="26"/>
        </w:rPr>
        <w:br/>
      </w:r>
      <w:r>
        <w:rPr>
          <w:bCs/>
          <w:color w:val="000000"/>
          <w:sz w:val="26"/>
          <w:szCs w:val="26"/>
        </w:rPr>
        <w:lastRenderedPageBreak/>
        <w:t>в письменном требовании, сумма неустойки, п</w:t>
      </w:r>
      <w:r>
        <w:rPr>
          <w:bCs/>
          <w:color w:val="000000"/>
          <w:sz w:val="26"/>
          <w:szCs w:val="26"/>
        </w:rPr>
        <w:t>одлежащая уплате виновной Стороной, определяется на основании решения суда.</w:t>
      </w:r>
    </w:p>
    <w:p w:rsidR="005D4CA8" w:rsidRDefault="005D4CA8">
      <w:pPr>
        <w:widowControl w:val="0"/>
        <w:shd w:val="clear" w:color="auto" w:fill="FFFFFF"/>
        <w:tabs>
          <w:tab w:val="left" w:pos="993"/>
        </w:tabs>
        <w:spacing w:line="240" w:lineRule="auto"/>
        <w:ind w:firstLine="709"/>
        <w:rPr>
          <w:b/>
          <w:sz w:val="26"/>
          <w:szCs w:val="26"/>
        </w:rPr>
      </w:pPr>
    </w:p>
    <w:p w:rsidR="005D4CA8" w:rsidRDefault="00E56C3B">
      <w:pPr>
        <w:tabs>
          <w:tab w:val="left" w:pos="3337"/>
          <w:tab w:val="left" w:pos="5529"/>
        </w:tabs>
        <w:spacing w:before="120" w:after="120" w:line="240" w:lineRule="auto"/>
        <w:ind w:left="3337" w:hanging="360"/>
        <w:rPr>
          <w:b/>
          <w:sz w:val="26"/>
          <w:szCs w:val="26"/>
        </w:rPr>
      </w:pPr>
      <w:r>
        <w:rPr>
          <w:b/>
          <w:caps/>
          <w:sz w:val="26"/>
          <w:szCs w:val="26"/>
        </w:rPr>
        <w:t>6. КОНФИДЕНЦИАЛЬНОСТЬ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b/>
          <w:sz w:val="26"/>
          <w:szCs w:val="26"/>
        </w:rPr>
      </w:pPr>
      <w:r>
        <w:rPr>
          <w:sz w:val="26"/>
          <w:szCs w:val="26"/>
        </w:rPr>
        <w:t xml:space="preserve">6.1. Под конфиденциальной информацией (далее – Информация) для целей Договора понимается любая информация, передаваемая Покупателем Поставщику в устной либо </w:t>
      </w:r>
      <w:r>
        <w:rPr>
          <w:sz w:val="26"/>
          <w:szCs w:val="26"/>
        </w:rPr>
        <w:t>документарной форме, в виде электронного файла, в любом другом виде, а также полученная Поставщиком самостоятельно в ходе визитов  на территорию Покупателя в процессе проведения переговоров, заключения и исполнения Договора, в отношении которой соблюдаются</w:t>
      </w:r>
      <w:r>
        <w:rPr>
          <w:sz w:val="26"/>
          <w:szCs w:val="26"/>
        </w:rPr>
        <w:t xml:space="preserve"> следующие условия:</w:t>
      </w:r>
    </w:p>
    <w:p w:rsidR="005D4CA8" w:rsidRDefault="00E56C3B">
      <w:pPr>
        <w:pStyle w:val="ConsNormal"/>
        <w:numPr>
          <w:ilvl w:val="0"/>
          <w:numId w:val="6"/>
        </w:numPr>
        <w:snapToGrid w:val="0"/>
        <w:ind w:left="0" w:righ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данная Информация имеет действительную или потенциальную коммерческую ценность для Покупателя в силу неизвестности ее третьим лицам, в том числе по причине введения в отношении нее режима Коммерческой тайны;</w:t>
      </w:r>
    </w:p>
    <w:p w:rsidR="005D4CA8" w:rsidRDefault="00E56C3B">
      <w:pPr>
        <w:pStyle w:val="ConsNormal"/>
        <w:numPr>
          <w:ilvl w:val="0"/>
          <w:numId w:val="6"/>
        </w:numPr>
        <w:snapToGrid w:val="0"/>
        <w:ind w:left="0" w:right="0"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данная Информация не относит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ся к категории общедоступной или обязательной к раскрытию Покупателем в соответствии с законодательством Российской Федерации.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6.2.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Условия Договора и сам факт его заключения составляют Информацию в той части, в которой такие обстоятельства не были известны третьим лицам на момент заключения Договора в рамках проводимых Покупателем закупочных процедур.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6.3. Информация может содержатьс</w:t>
      </w:r>
      <w:r>
        <w:rPr>
          <w:sz w:val="26"/>
          <w:szCs w:val="26"/>
        </w:rPr>
        <w:t>я в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6.4. На документ, содержащий Информацию, Покупателем может</w:t>
      </w:r>
      <w:r>
        <w:rPr>
          <w:sz w:val="26"/>
          <w:szCs w:val="26"/>
        </w:rPr>
        <w:t xml:space="preserve"> быть нанесен гриф «Коммерческая тайна» с указанием обладателя этой информации.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6.5.</w:t>
      </w:r>
      <w:r>
        <w:rPr>
          <w:sz w:val="26"/>
          <w:szCs w:val="26"/>
        </w:rPr>
        <w:tab/>
        <w:t>Информация может включать в себя, в том числе, но не ограничиваясь: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финансовую (бухгалтерскую) отчетность;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учетные регистры бухгалтерского учета;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бизнес-планы;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дог</w:t>
      </w:r>
      <w:r>
        <w:rPr>
          <w:sz w:val="26"/>
          <w:szCs w:val="26"/>
        </w:rPr>
        <w:t>оворы (соглашения), заключаемые или заключенные непосредственно Покупателем либо в его пользу, а также информацию и сведения, содержащиеся в данных договорах (соглашениях);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сведения о финансовых, правовых, организационных и других взаимоотношениях между </w:t>
      </w:r>
      <w:r>
        <w:rPr>
          <w:sz w:val="26"/>
          <w:szCs w:val="26"/>
        </w:rPr>
        <w:t>Покупателем и третьими лицами;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сведения о находящихся на регистрации товарных знаках Покупателя, а также об объектах интеллектуальной собственности Покупателя, сведения о которых не являются опубликованными;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сведения о Поставщиках, поставщиках оборудов</w:t>
      </w:r>
      <w:r>
        <w:rPr>
          <w:sz w:val="26"/>
          <w:szCs w:val="26"/>
        </w:rPr>
        <w:t>ания и материалов, а также о покупателях продукции Покупателя и их аффилированных лицах;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материалы обобщения, анализа, оценки, иных действий по обработке вышеуказанной Информации и документов.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</w:t>
      </w:r>
      <w:r>
        <w:rPr>
          <w:sz w:val="26"/>
          <w:szCs w:val="26"/>
        </w:rPr>
        <w:tab/>
        <w:t>Поставщик обязан безусловно обеспечить защиту и сохранен</w:t>
      </w:r>
      <w:r>
        <w:rPr>
          <w:sz w:val="26"/>
          <w:szCs w:val="26"/>
        </w:rPr>
        <w:t xml:space="preserve">ие конфиденциальности Информации в течение срока действия Договора и в течение 3 (трех) лет после его прекращения (расторжения) или исполнения, в том числе: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6.6.1. Не разглашать, не обсуждать содержание, не предоставлять копий, не публиковать и не раскрыв</w:t>
      </w:r>
      <w:r>
        <w:rPr>
          <w:sz w:val="26"/>
          <w:szCs w:val="26"/>
        </w:rPr>
        <w:t>ать в какой-либо иной форме третьим лицам Информацию без получения предварительного письменного согласия Покупателя, за исключением случаев, предусмотренных законодательством Российской Федерации и п. 6.6.7 Договора;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6.6.2. Принимать меры предосторожности,</w:t>
      </w:r>
      <w:r>
        <w:rPr>
          <w:sz w:val="26"/>
          <w:szCs w:val="26"/>
        </w:rPr>
        <w:t xml:space="preserve"> обычно используемые для защиты такого рода информации в деловом обороте, при этом если Поставщиком используются меры защиты информации, обеспечивающие уровень ее защиты выше, чем тот, который является обычным для существующих условий делового оборота,  По</w:t>
      </w:r>
      <w:r>
        <w:rPr>
          <w:sz w:val="26"/>
          <w:szCs w:val="26"/>
        </w:rPr>
        <w:t>ставщик обязан использовать в отношении защиты Информации обычно используемые им меры защиты;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6.6.3. Использовать Информацию исключительно для целей, для которых она была предоставлена;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6.6.4. Не осуществлять действий (бездействия), результатом которых мо</w:t>
      </w:r>
      <w:r>
        <w:rPr>
          <w:sz w:val="26"/>
          <w:szCs w:val="26"/>
        </w:rPr>
        <w:t xml:space="preserve">жет быть несанкционированное раскрытие Информации третьим лицам;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6.6.5. В случае возникновения угрозы несанкционированного раскрытия Информации, немедленно, но в любом случае не позднее следующего рабочего дня, уведомить об этом Покупателя, а также обеспе</w:t>
      </w:r>
      <w:r>
        <w:rPr>
          <w:sz w:val="26"/>
          <w:szCs w:val="26"/>
        </w:rPr>
        <w:t>чить содействие, которое потребует Покупатель для предотвращения несанкционированного раскрытия;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6.6.6. По требованию Покупателя уничтожить всю Информацию, которую будет невозможно передать Покупателю по его запросу или которая будет находиться на техничес</w:t>
      </w:r>
      <w:r>
        <w:rPr>
          <w:sz w:val="26"/>
          <w:szCs w:val="26"/>
        </w:rPr>
        <w:t>ких средствах Поставщика. При этом Покупатель признает, что обязательства по возврату или уничтожению не распространяются на копии записей результатов работы компьютера или иной вычислительной машины, а также иных записей, содержащих Информацию, которые бы</w:t>
      </w:r>
      <w:r>
        <w:rPr>
          <w:sz w:val="26"/>
          <w:szCs w:val="26"/>
        </w:rPr>
        <w:t xml:space="preserve">ли созданы вследствие автоматического архивирования или методики создания резервных копий; 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6.6.7. Раскрывать Информацию своим работникам, членам органов управления и контроля, акционерам и аудиторам только в случае служебной необходимости в объеме, </w:t>
      </w:r>
      <w:r>
        <w:rPr>
          <w:sz w:val="26"/>
          <w:szCs w:val="26"/>
        </w:rPr>
        <w:t>требуемом для исполнения Договора, оставаясь ответственным за действия таких лиц, как за свои собственные;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6.6.8. Не разглашать третьим лицам факта передачи или получения Информации.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6.7.</w:t>
      </w:r>
      <w:r>
        <w:rPr>
          <w:sz w:val="26"/>
          <w:szCs w:val="26"/>
        </w:rPr>
        <w:tab/>
        <w:t>Поставщик, нарушивший условия настоящего раздела Договора, возмещает</w:t>
      </w:r>
      <w:r>
        <w:rPr>
          <w:sz w:val="26"/>
          <w:szCs w:val="26"/>
        </w:rPr>
        <w:t xml:space="preserve"> Покупателю убытки, вызванные таким нарушением, в течение 10 (десяти) календарных дней с даты получения соответствующего письменного требования Покупателя.</w:t>
      </w:r>
    </w:p>
    <w:p w:rsidR="005D4CA8" w:rsidRDefault="00E56C3B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6.8.</w:t>
      </w:r>
      <w:r>
        <w:rPr>
          <w:sz w:val="26"/>
          <w:szCs w:val="26"/>
        </w:rPr>
        <w:tab/>
        <w:t>Условия защиты Информации, представляемой Поставщиком Покупателю, могут быть дополнительно урег</w:t>
      </w:r>
      <w:r>
        <w:rPr>
          <w:sz w:val="26"/>
          <w:szCs w:val="26"/>
        </w:rPr>
        <w:t>улированы отдельно заключаемым Сторонами соглашением.</w:t>
      </w:r>
    </w:p>
    <w:p w:rsidR="005D4CA8" w:rsidRDefault="005D4CA8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</w:p>
    <w:p w:rsidR="005D4CA8" w:rsidRDefault="005D4CA8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</w:p>
    <w:p w:rsidR="005D4CA8" w:rsidRDefault="005D4CA8">
      <w:pPr>
        <w:tabs>
          <w:tab w:val="left" w:pos="900"/>
        </w:tabs>
        <w:spacing w:line="240" w:lineRule="auto"/>
        <w:ind w:firstLine="709"/>
        <w:rPr>
          <w:sz w:val="26"/>
          <w:szCs w:val="26"/>
        </w:rPr>
      </w:pPr>
    </w:p>
    <w:p w:rsidR="005D4CA8" w:rsidRDefault="00E56C3B">
      <w:pPr>
        <w:spacing w:line="240" w:lineRule="auto"/>
        <w:ind w:firstLine="851"/>
        <w:jc w:val="center"/>
        <w:rPr>
          <w:sz w:val="26"/>
          <w:szCs w:val="26"/>
        </w:rPr>
      </w:pPr>
      <w:r>
        <w:rPr>
          <w:b/>
          <w:sz w:val="26"/>
          <w:szCs w:val="26"/>
        </w:rPr>
        <w:t>7. АНТИКОРРУПЦИОННАЯ ОГОВОРКА</w:t>
      </w:r>
    </w:p>
    <w:p w:rsidR="005D4CA8" w:rsidRDefault="005D4CA8">
      <w:pPr>
        <w:spacing w:line="240" w:lineRule="auto"/>
        <w:ind w:firstLine="851"/>
        <w:jc w:val="center"/>
        <w:rPr>
          <w:sz w:val="26"/>
          <w:szCs w:val="26"/>
        </w:rPr>
      </w:pP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7.1. 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</w:t>
      </w:r>
      <w:r>
        <w:rPr>
          <w:sz w:val="26"/>
          <w:szCs w:val="26"/>
        </w:rPr>
        <w:t xml:space="preserve"> не выплачивали, прямо или косвенно не </w:t>
      </w:r>
      <w:r>
        <w:rPr>
          <w:bCs/>
          <w:sz w:val="26"/>
          <w:szCs w:val="26"/>
        </w:rPr>
        <w:t xml:space="preserve">предлагали и не разрешали выплату денежных средств или передачу ценностей, любым аффилированным лицам, работникам и / или представителям другой Стороны, а также лицам, аффилированным по отношению к таким работникам и </w:t>
      </w:r>
      <w:r>
        <w:rPr>
          <w:bCs/>
          <w:sz w:val="26"/>
          <w:szCs w:val="26"/>
        </w:rPr>
        <w:t xml:space="preserve">/ или представителям, для оказания влияния на действия или решения соответствующих лиц с целью получить </w:t>
      </w:r>
      <w:r>
        <w:rPr>
          <w:sz w:val="26"/>
          <w:szCs w:val="26"/>
        </w:rPr>
        <w:t xml:space="preserve">для себя </w:t>
      </w:r>
      <w:r>
        <w:rPr>
          <w:bCs/>
          <w:sz w:val="26"/>
          <w:szCs w:val="26"/>
        </w:rPr>
        <w:t>какие-либо неправомерные преимущества или иные выгоды.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7.2. При исполнении своих обязательств по Договору, Стороны, </w:t>
      </w:r>
      <w:r>
        <w:rPr>
          <w:bCs/>
          <w:sz w:val="26"/>
          <w:szCs w:val="26"/>
        </w:rPr>
        <w:br/>
        <w:t>их аффилированные лица, ра</w:t>
      </w:r>
      <w:r>
        <w:rPr>
          <w:bCs/>
          <w:sz w:val="26"/>
          <w:szCs w:val="26"/>
        </w:rPr>
        <w:t>ботники и / или представители также обязуются не осуществлять действия, квалифицируемые Применимым для целей Договора правом как дача или получение взятки, коммерческий подкуп, а также любые иные действия, нарушающие требования Применимого права и междунар</w:t>
      </w:r>
      <w:r>
        <w:rPr>
          <w:bCs/>
          <w:sz w:val="26"/>
          <w:szCs w:val="26"/>
        </w:rPr>
        <w:t>одных актов о противодействии легализации (отмыванию) доходов, полученных преступным путем.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7.3. В случае возникновения у любой Стороны обоснованных предположений, что в процессе исполнения Договора произошло или может произойти нарушение каких-либо положе</w:t>
      </w:r>
      <w:r>
        <w:rPr>
          <w:bCs/>
          <w:sz w:val="26"/>
          <w:szCs w:val="26"/>
        </w:rPr>
        <w:t>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 факты или предоставить соответствующие материалы, подтверждающие или дающие основание полагать, ч</w:t>
      </w:r>
      <w:r>
        <w:rPr>
          <w:bCs/>
          <w:sz w:val="26"/>
          <w:szCs w:val="26"/>
        </w:rPr>
        <w:t>то произошло или может произойти нарушение положений настоящего раздела Договора.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7.4.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</w:t>
      </w:r>
      <w:r>
        <w:rPr>
          <w:bCs/>
          <w:sz w:val="26"/>
          <w:szCs w:val="26"/>
        </w:rPr>
        <w:t>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567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Каналы связи «Линия доверия» ПАО «РусГидро»: 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284"/>
          <w:tab w:val="left" w:pos="567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Телефон</w:t>
      </w:r>
      <w:r>
        <w:rPr>
          <w:sz w:val="26"/>
          <w:szCs w:val="26"/>
        </w:rPr>
        <w:t xml:space="preserve"> автоответчика: +7 (495) 785-09-37 и форма обратной связи на сайте </w:t>
      </w:r>
      <w:hyperlink r:id="rId7">
        <w:r>
          <w:rPr>
            <w:rStyle w:val="a6"/>
            <w:sz w:val="26"/>
            <w:szCs w:val="26"/>
          </w:rPr>
          <w:t>http://www.rushydro.ru</w:t>
        </w:r>
      </w:hyperlink>
      <w:r>
        <w:rPr>
          <w:rStyle w:val="a6"/>
          <w:sz w:val="26"/>
          <w:szCs w:val="26"/>
        </w:rPr>
        <w:t>.</w:t>
      </w:r>
    </w:p>
    <w:p w:rsidR="005D4CA8" w:rsidRDefault="005D4CA8">
      <w:pPr>
        <w:pStyle w:val="af9"/>
        <w:shd w:val="clear" w:color="auto" w:fill="FFFFFF"/>
        <w:tabs>
          <w:tab w:val="left" w:pos="0"/>
          <w:tab w:val="left" w:pos="284"/>
          <w:tab w:val="left" w:pos="567"/>
          <w:tab w:val="left" w:pos="1418"/>
        </w:tabs>
        <w:ind w:left="0" w:firstLine="709"/>
        <w:jc w:val="both"/>
        <w:rPr>
          <w:sz w:val="26"/>
          <w:szCs w:val="26"/>
        </w:rPr>
      </w:pPr>
    </w:p>
    <w:p w:rsidR="005D4CA8" w:rsidRDefault="00E56C3B">
      <w:pPr>
        <w:spacing w:line="240" w:lineRule="auto"/>
        <w:ind w:firstLine="851"/>
        <w:jc w:val="center"/>
        <w:rPr>
          <w:sz w:val="26"/>
          <w:szCs w:val="26"/>
        </w:rPr>
      </w:pPr>
      <w:r>
        <w:rPr>
          <w:b/>
          <w:sz w:val="26"/>
          <w:szCs w:val="26"/>
        </w:rPr>
        <w:t>8. ОБСТОЯТЕЛЬСТВА НЕПРЕОДОЛИМОЙ СИЛЫ</w:t>
      </w:r>
    </w:p>
    <w:p w:rsidR="005D4CA8" w:rsidRDefault="00E56C3B">
      <w:pPr>
        <w:spacing w:line="240" w:lineRule="auto"/>
        <w:ind w:firstLine="851"/>
        <w:jc w:val="center"/>
        <w:rPr>
          <w:sz w:val="26"/>
          <w:szCs w:val="26"/>
        </w:rPr>
      </w:pPr>
      <w:r>
        <w:rPr>
          <w:b/>
          <w:sz w:val="26"/>
          <w:szCs w:val="26"/>
        </w:rPr>
        <w:t>(ФОРС-МАЖОР)</w:t>
      </w:r>
    </w:p>
    <w:p w:rsidR="005D4CA8" w:rsidRDefault="005D4CA8">
      <w:pPr>
        <w:spacing w:line="240" w:lineRule="auto"/>
        <w:ind w:firstLine="851"/>
        <w:jc w:val="center"/>
        <w:rPr>
          <w:sz w:val="26"/>
          <w:szCs w:val="26"/>
        </w:rPr>
      </w:pP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8.1. Стороны освобождаются от ответственности за неисполнение или </w:t>
      </w:r>
      <w:r>
        <w:rPr>
          <w:bCs/>
          <w:sz w:val="26"/>
          <w:szCs w:val="26"/>
        </w:rPr>
        <w:t>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обстоятельств, которые возникли после заключения Договора, и которые Стороны не могли ни предвидеть, ни п</w:t>
      </w:r>
      <w:r>
        <w:rPr>
          <w:bCs/>
          <w:sz w:val="26"/>
          <w:szCs w:val="26"/>
        </w:rPr>
        <w:t>редотвратить разумными мерами, в том числе: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</w:t>
      </w:r>
      <w:r>
        <w:rPr>
          <w:bCs/>
          <w:sz w:val="26"/>
          <w:szCs w:val="26"/>
        </w:rPr>
        <w:t xml:space="preserve">, запрет торговых операций, в том числе с отдельными странами, вследствие принятия международных </w:t>
      </w:r>
      <w:r>
        <w:rPr>
          <w:bCs/>
          <w:sz w:val="26"/>
          <w:szCs w:val="26"/>
        </w:rPr>
        <w:lastRenderedPageBreak/>
        <w:t>санкций и других, не зависящих от воли Сторон обстоятельств, повлекших за собой невозможность выполнения Сторонами своих обязательств по Договору.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8.2. Сторона</w:t>
      </w:r>
      <w:r>
        <w:rPr>
          <w:bCs/>
          <w:sz w:val="26"/>
          <w:szCs w:val="26"/>
        </w:rPr>
        <w:t xml:space="preserve"> имеет право ссылаться на обстоятельства непреодолимой силы только в случае, если такие обстоятельства непосредственно повлияли на возможность исполнения этой Стороной условий Договора.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8.3. Сторона, для которой наступили обстоятельства непреодолимой силы,</w:t>
      </w:r>
      <w:r>
        <w:rPr>
          <w:bCs/>
          <w:sz w:val="26"/>
          <w:szCs w:val="26"/>
        </w:rPr>
        <w:t xml:space="preserve"> должна незамедлительно, но в любом случае не позднее 5 (пяти) календарных дней с момента возникновения таких обстоятельств, письменно известить другую Сторону о наступлении и предполагаемом сроке действия обстоятельств непреодолимой силы, и в разумный сро</w:t>
      </w:r>
      <w:r>
        <w:rPr>
          <w:bCs/>
          <w:sz w:val="26"/>
          <w:szCs w:val="26"/>
        </w:rPr>
        <w:t>к представить необходимые документальные подтверждения.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8.4. Документом, свидетельствующим обстоятельства непреодолимой силы (форс-мажор) является Сертификат о форс-мажоре, выдаваемый в установленном порядке Торгово-промышленной палатой Российской Федераци</w:t>
      </w:r>
      <w:r>
        <w:rPr>
          <w:bCs/>
          <w:sz w:val="26"/>
          <w:szCs w:val="26"/>
        </w:rPr>
        <w:t>и.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8.5. Отсутствие уведомления или несвоевременное уведомление </w:t>
      </w:r>
      <w:r>
        <w:rPr>
          <w:bCs/>
          <w:sz w:val="26"/>
          <w:szCs w:val="26"/>
        </w:rPr>
        <w:br/>
        <w:t>об обстоятельствах непреодолимой силы лишает соответствующую Сторону права в дальнейшем ссылаться на их наступление как на основание, освобождающее или ограничивающее ее ответственность за неи</w:t>
      </w:r>
      <w:r>
        <w:rPr>
          <w:bCs/>
          <w:sz w:val="26"/>
          <w:szCs w:val="26"/>
        </w:rPr>
        <w:t xml:space="preserve">сполнение обязательств по Договору. 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8.6. При наличии обстоятельств непреодолимой силы сроки выполнения Сторонами обязательств по Договору продлеваются на время, в течение которого действуют обстоятельства непреодолимой силы либо на время, необходимое для </w:t>
      </w:r>
      <w:r>
        <w:rPr>
          <w:bCs/>
          <w:sz w:val="26"/>
          <w:szCs w:val="26"/>
        </w:rPr>
        <w:t>устранения Сторонами последствий действия таких обстоятельств. В случае если обстоятельства непреодолимой силы продолжают действовать более 30 (тридцати) календарных дней либо сроки, требующиеся для устранения Сторонами последствий действия таких обстоятел</w:t>
      </w:r>
      <w:r>
        <w:rPr>
          <w:bCs/>
          <w:sz w:val="26"/>
          <w:szCs w:val="26"/>
        </w:rPr>
        <w:t>ьств непреодолимой силы, превышают указанный срок, Стороны обязуются в кратчайший срок провести переговоры с целью выявления приемлемых для обеих Сторон альтернативных способов исполнения Договора.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При этом любая из Сторон вправе отказаться от исполнения Д</w:t>
      </w:r>
      <w:r>
        <w:rPr>
          <w:bCs/>
          <w:sz w:val="26"/>
          <w:szCs w:val="26"/>
        </w:rPr>
        <w:t xml:space="preserve">оговора </w:t>
      </w:r>
      <w:r>
        <w:rPr>
          <w:bCs/>
          <w:sz w:val="26"/>
          <w:szCs w:val="26"/>
        </w:rPr>
        <w:br/>
        <w:t>в одностороннем внесудебном порядке</w:t>
      </w:r>
      <w:r>
        <w:rPr>
          <w:b/>
          <w:bCs/>
          <w:sz w:val="26"/>
          <w:szCs w:val="26"/>
        </w:rPr>
        <w:t>.</w:t>
      </w:r>
    </w:p>
    <w:p w:rsidR="005D4CA8" w:rsidRDefault="005D4CA8">
      <w:pPr>
        <w:pStyle w:val="af9"/>
        <w:shd w:val="clear" w:color="auto" w:fill="FFFFFF"/>
        <w:tabs>
          <w:tab w:val="left" w:pos="0"/>
          <w:tab w:val="left" w:pos="568"/>
          <w:tab w:val="left" w:pos="1418"/>
        </w:tabs>
        <w:ind w:left="0" w:firstLine="709"/>
        <w:jc w:val="both"/>
        <w:rPr>
          <w:sz w:val="26"/>
          <w:szCs w:val="26"/>
        </w:rPr>
      </w:pPr>
    </w:p>
    <w:p w:rsidR="005D4CA8" w:rsidRDefault="00E56C3B">
      <w:pPr>
        <w:spacing w:line="240" w:lineRule="auto"/>
        <w:ind w:firstLine="851"/>
        <w:jc w:val="center"/>
        <w:rPr>
          <w:sz w:val="26"/>
          <w:szCs w:val="26"/>
        </w:rPr>
      </w:pPr>
      <w:r>
        <w:rPr>
          <w:b/>
          <w:sz w:val="26"/>
          <w:szCs w:val="26"/>
        </w:rPr>
        <w:t>9. ЗАВЕРЕНИЯ СТОРОН</w:t>
      </w:r>
    </w:p>
    <w:p w:rsidR="005D4CA8" w:rsidRDefault="005D4CA8">
      <w:pPr>
        <w:spacing w:line="240" w:lineRule="auto"/>
        <w:ind w:firstLine="851"/>
        <w:jc w:val="center"/>
        <w:rPr>
          <w:sz w:val="26"/>
          <w:szCs w:val="26"/>
        </w:rPr>
      </w:pP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134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9.1. Каждая</w:t>
      </w:r>
      <w:r>
        <w:rPr>
          <w:sz w:val="26"/>
          <w:szCs w:val="26"/>
        </w:rPr>
        <w:t xml:space="preserve"> из Сторон заявляет и подтверждает другой Стороне, что: </w:t>
      </w:r>
    </w:p>
    <w:p w:rsidR="005D4CA8" w:rsidRDefault="00E56C3B">
      <w:pPr>
        <w:pStyle w:val="af9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она является юридическим лицом, надлежащим образом, учрежденным и правомерно осуществляющим свою деятельность в </w:t>
      </w:r>
      <w:r>
        <w:rPr>
          <w:sz w:val="26"/>
          <w:szCs w:val="26"/>
        </w:rPr>
        <w:t>соответствии с законодательством Российской Федерации;</w:t>
      </w:r>
    </w:p>
    <w:p w:rsidR="005D4CA8" w:rsidRDefault="00E56C3B">
      <w:pPr>
        <w:pStyle w:val="af9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она обладает полной правоспособностью на заключение Договора и исполнение всех своих обязательств, возникающих из Договора или в связи с ним;</w:t>
      </w:r>
    </w:p>
    <w:p w:rsidR="005D4CA8" w:rsidRDefault="00E56C3B">
      <w:pPr>
        <w:pStyle w:val="af9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она получила все корпоративные одобрения Договора органами </w:t>
      </w:r>
      <w:r>
        <w:rPr>
          <w:sz w:val="26"/>
          <w:szCs w:val="26"/>
        </w:rPr>
        <w:t>управления по основаниям, установленным законодательством Российской Федерации и / или учредительными документами такой Стороны, а также согласования и разрешения органов и иных лиц,  необходимые для заключения и исполнения Договора;</w:t>
      </w:r>
    </w:p>
    <w:p w:rsidR="005D4CA8" w:rsidRDefault="00E56C3B">
      <w:pPr>
        <w:pStyle w:val="af9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лица, подписывающие от</w:t>
      </w:r>
      <w:r>
        <w:rPr>
          <w:sz w:val="26"/>
          <w:szCs w:val="26"/>
        </w:rPr>
        <w:t xml:space="preserve"> имени Сторон Договор, надлежащим образом уполномочены на его подписание;</w:t>
      </w:r>
    </w:p>
    <w:p w:rsidR="005D4CA8" w:rsidRDefault="00E56C3B">
      <w:pPr>
        <w:pStyle w:val="af9"/>
        <w:widowControl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она располагает ресурсами, необходимыми и достаточными для своевременного и надлежащего исполнения обязательств, возникающих из Договора  или в связи с ним. 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9.2. Поставщик </w:t>
      </w:r>
      <w:r>
        <w:rPr>
          <w:sz w:val="26"/>
          <w:szCs w:val="26"/>
        </w:rPr>
        <w:t>заявляет и заверяет Покупателя в том, что на момент заключения Договора:</w:t>
      </w:r>
    </w:p>
    <w:p w:rsidR="005D4CA8" w:rsidRDefault="00E56C3B">
      <w:pPr>
        <w:pStyle w:val="af9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учредителем / учредителями Поставщика являются лица, не являющиеся массовыми учредителем / учредителями;</w:t>
      </w:r>
    </w:p>
    <w:p w:rsidR="005D4CA8" w:rsidRDefault="00E56C3B">
      <w:pPr>
        <w:pStyle w:val="af9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руководителем Поставщика является лицо, не являющееся массовым руководителем;</w:t>
      </w:r>
    </w:p>
    <w:p w:rsidR="005D4CA8" w:rsidRDefault="00E56C3B">
      <w:pPr>
        <w:pStyle w:val="af9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Поставщик фактически находится по адресу, указанному в Едином государственном реестре юридических лиц; </w:t>
      </w:r>
    </w:p>
    <w:p w:rsidR="005D4CA8" w:rsidRDefault="00E56C3B">
      <w:pPr>
        <w:pStyle w:val="af9"/>
        <w:widowControl/>
        <w:numPr>
          <w:ilvl w:val="0"/>
          <w:numId w:val="7"/>
        </w:numPr>
        <w:shd w:val="clear" w:color="auto" w:fill="FFFFFF"/>
        <w:tabs>
          <w:tab w:val="left" w:pos="0"/>
          <w:tab w:val="left" w:pos="70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Поставщик своевременно и в полном объеме уплачивает налоги и сборы в соответствии с законодательством Российской Федерации;</w:t>
      </w:r>
    </w:p>
    <w:p w:rsidR="005D4CA8" w:rsidRDefault="00E56C3B">
      <w:pPr>
        <w:pStyle w:val="af9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Поставщик не находится в </w:t>
      </w:r>
      <w:r>
        <w:rPr>
          <w:sz w:val="26"/>
          <w:szCs w:val="26"/>
        </w:rPr>
        <w:t>процедуре несостоятельности (банкротства) 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решения органов государственной власти и должностных лиц,</w:t>
      </w:r>
      <w:r>
        <w:rPr>
          <w:sz w:val="26"/>
          <w:szCs w:val="26"/>
        </w:rPr>
        <w:t xml:space="preserve"> иные обстоятельства способные повлиять на возможность Поставщика должным образом исполнять обязательства, возникающие из Договора или в связи с ним;</w:t>
      </w:r>
    </w:p>
    <w:p w:rsidR="005D4CA8" w:rsidRDefault="00E56C3B">
      <w:pPr>
        <w:pStyle w:val="af9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Поставщик тщательно изучил всю информацию, связанную с Договором, в том числе по вопросам, влияющим на сро</w:t>
      </w:r>
      <w:r>
        <w:rPr>
          <w:sz w:val="26"/>
          <w:szCs w:val="26"/>
        </w:rPr>
        <w:t>ки, стоимость и качество Товара, полностью ознакомлен со всеми условиями поставки Товара, и принимает на себя все расходы, риски и трудности исполнения обязательств, возникающих из Договора или в связи с ним;</w:t>
      </w:r>
    </w:p>
    <w:p w:rsidR="005D4CA8" w:rsidRDefault="00E56C3B">
      <w:pPr>
        <w:pStyle w:val="af9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Поставщик своевременно и в полном объеме в соот</w:t>
      </w:r>
      <w:r>
        <w:rPr>
          <w:sz w:val="26"/>
          <w:szCs w:val="26"/>
        </w:rPr>
        <w:t xml:space="preserve">ветствии </w:t>
      </w:r>
      <w:r>
        <w:rPr>
          <w:sz w:val="26"/>
          <w:szCs w:val="26"/>
        </w:rPr>
        <w:br/>
        <w:t>с законодательством Российской Федерации намерен отражать все финансово-хозяйственные операции, связанные с исполнением Договора;</w:t>
      </w:r>
    </w:p>
    <w:p w:rsidR="005D4CA8" w:rsidRDefault="00E56C3B">
      <w:pPr>
        <w:pStyle w:val="af9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вся информация, предоставленная Покупателю, является достоверной, полной и точной, и Поставщик не скрыл никаких обст</w:t>
      </w:r>
      <w:r>
        <w:rPr>
          <w:sz w:val="26"/>
          <w:szCs w:val="26"/>
        </w:rPr>
        <w:t>оятельств, которые при их обнаружении могли бы негативно  повлиять на решение Покупателя заключить Договор на указанных в нем условиях.</w:t>
      </w:r>
    </w:p>
    <w:p w:rsidR="005D4CA8" w:rsidRDefault="00E56C3B">
      <w:pPr>
        <w:tabs>
          <w:tab w:val="left" w:pos="720"/>
          <w:tab w:val="left" w:pos="1418"/>
          <w:tab w:val="left" w:pos="1851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9.3. При заключении и исполнении Договора каждая Сторона полагается на достоверность, точность и полноту заверений друго</w:t>
      </w:r>
      <w:r>
        <w:rPr>
          <w:sz w:val="26"/>
          <w:szCs w:val="26"/>
        </w:rPr>
        <w:t xml:space="preserve">й Стороны, изложенных в настоящем разделе Договора. 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9.4. В случае, если </w:t>
      </w:r>
      <w:r>
        <w:rPr>
          <w:bCs/>
          <w:sz w:val="26"/>
          <w:szCs w:val="26"/>
        </w:rPr>
        <w:t xml:space="preserve">Поставщик </w:t>
      </w:r>
      <w:r>
        <w:rPr>
          <w:sz w:val="26"/>
          <w:szCs w:val="26"/>
        </w:rPr>
        <w:t>при заключении Договора предоставил Покупателю недостоверные заверения о любом из указанных в настоящем разделе Договора обстоятельств, имеющих существенное значение для зак</w:t>
      </w:r>
      <w:r>
        <w:rPr>
          <w:sz w:val="26"/>
          <w:szCs w:val="26"/>
        </w:rPr>
        <w:t xml:space="preserve">лючения и исполнения Договора, </w:t>
      </w:r>
      <w:r>
        <w:rPr>
          <w:bCs/>
          <w:sz w:val="26"/>
          <w:szCs w:val="26"/>
        </w:rPr>
        <w:t xml:space="preserve">Поставщик </w:t>
      </w:r>
      <w:r>
        <w:rPr>
          <w:sz w:val="26"/>
          <w:szCs w:val="26"/>
        </w:rPr>
        <w:t>обязан по письменному требованию Покупателя уплатить последнему штраф в размере 5 (пяти) % от Цены Договора, указанной в пункте 2.1 Договора.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9.5. Недостоверность, неточность или неполнота любых указанных в настояще</w:t>
      </w:r>
      <w:r>
        <w:rPr>
          <w:sz w:val="26"/>
          <w:szCs w:val="26"/>
        </w:rPr>
        <w:t xml:space="preserve">м разделе Договора обстоятельств в значительной степени лишает получившую указанные заверения Сторону того, на что она была вправе рассчитывать при заключении Договора, и дает ей право на односторонний отказ от </w:t>
      </w:r>
      <w:r>
        <w:rPr>
          <w:sz w:val="26"/>
          <w:szCs w:val="26"/>
        </w:rPr>
        <w:lastRenderedPageBreak/>
        <w:t>Договора без возмещения другой Стороне каких-</w:t>
      </w:r>
      <w:r>
        <w:rPr>
          <w:sz w:val="26"/>
          <w:szCs w:val="26"/>
        </w:rPr>
        <w:t>либо убытков, причиненных отказом от Договора (исполнения Договора).</w:t>
      </w:r>
    </w:p>
    <w:p w:rsidR="005D4CA8" w:rsidRDefault="005D4CA8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</w:p>
    <w:p w:rsidR="005D4CA8" w:rsidRDefault="00E56C3B">
      <w:pPr>
        <w:spacing w:line="240" w:lineRule="auto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10. ПРЕКРАЩЕНИЕ (РАСТОРЖЕНИЕ) ДОГОВОРА</w:t>
      </w:r>
    </w:p>
    <w:p w:rsidR="005D4CA8" w:rsidRDefault="005D4CA8">
      <w:pPr>
        <w:spacing w:line="240" w:lineRule="auto"/>
        <w:ind w:firstLine="0"/>
        <w:jc w:val="center"/>
        <w:rPr>
          <w:sz w:val="26"/>
          <w:szCs w:val="26"/>
        </w:rPr>
      </w:pP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 Договор может быть прекращен (расторгнут) по соглашению Сторон. Сторона, имеющая намерение расторгнуть Договор, направляет письменное уведом</w:t>
      </w:r>
      <w:r>
        <w:rPr>
          <w:sz w:val="26"/>
          <w:szCs w:val="26"/>
        </w:rPr>
        <w:t>ление об этом другой Стороне в порядке, предусмотренном пунктом 12.7 Договора, с приложением подписанного соглашения о расторжении Договора. Уведомление должно быть рассмотрено Стороной-получателем в течение 30 (тридцати) календарных дней со дня его получе</w:t>
      </w:r>
      <w:r>
        <w:rPr>
          <w:sz w:val="26"/>
          <w:szCs w:val="26"/>
        </w:rPr>
        <w:t>ния.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10.2. 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убытков, причиненных отказом от Договора (исполнения Договора).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Покуп</w:t>
      </w:r>
      <w:r>
        <w:rPr>
          <w:sz w:val="26"/>
          <w:szCs w:val="26"/>
        </w:rPr>
        <w:t>атель одновременно с уведомлением об отказе от Договора (исполнения Договора) направляет Поставщику письменное требование о возмещении убытков с приложением расчета суммы убытков. Поставщик обязан возместить Покупателю убытки не позднее 15 (пятнадцати) кал</w:t>
      </w:r>
      <w:r>
        <w:rPr>
          <w:sz w:val="26"/>
          <w:szCs w:val="26"/>
        </w:rPr>
        <w:t>ендарных дней с момента получения расчета суммы убытков от Покупателя.</w:t>
      </w:r>
    </w:p>
    <w:p w:rsidR="005D4CA8" w:rsidRDefault="00E56C3B">
      <w:pPr>
        <w:pStyle w:val="af9"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10.3. Стороны установили, что существенным нарушением Договора Поставщиком является:</w:t>
      </w:r>
    </w:p>
    <w:p w:rsidR="005D4CA8" w:rsidRDefault="00E56C3B">
      <w:pPr>
        <w:pStyle w:val="af9"/>
        <w:widowControl/>
        <w:numPr>
          <w:ilvl w:val="0"/>
          <w:numId w:val="3"/>
        </w:numPr>
        <w:tabs>
          <w:tab w:val="left" w:pos="0"/>
          <w:tab w:val="left" w:pos="1418"/>
        </w:tabs>
        <w:ind w:left="0" w:right="23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нарушение Поставщиком общего срока поставки Товара по Договору, а также промежуточных сроков </w:t>
      </w:r>
      <w:r>
        <w:rPr>
          <w:sz w:val="26"/>
          <w:szCs w:val="26"/>
        </w:rPr>
        <w:t>поставки Товара, установленных Договором, более чем на 60 (шестьдесят) календарных дней по причинам, не зависящим от Покупателя;</w:t>
      </w:r>
    </w:p>
    <w:p w:rsidR="005D4CA8" w:rsidRDefault="00E56C3B">
      <w:pPr>
        <w:pStyle w:val="af9"/>
        <w:widowControl/>
        <w:numPr>
          <w:ilvl w:val="0"/>
          <w:numId w:val="3"/>
        </w:numPr>
        <w:tabs>
          <w:tab w:val="left" w:pos="0"/>
          <w:tab w:val="left" w:pos="1418"/>
        </w:tabs>
        <w:ind w:left="0" w:right="23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несоблюдение Поставщиком требований к качеству Товара, если исправление выявленных Покупателем недостатков (дефектов) Товара, в</w:t>
      </w:r>
      <w:r>
        <w:rPr>
          <w:sz w:val="26"/>
          <w:szCs w:val="26"/>
        </w:rPr>
        <w:t>лечет нарушение сроков поставки Товара, более чем на 60 (шестьдесят) календарных дней либо такие недостатки (дефекты) являются неустранимыми;</w:t>
      </w:r>
    </w:p>
    <w:p w:rsidR="005D4CA8" w:rsidRDefault="00E56C3B">
      <w:pPr>
        <w:pStyle w:val="af9"/>
        <w:widowControl/>
        <w:numPr>
          <w:ilvl w:val="0"/>
          <w:numId w:val="3"/>
        </w:numPr>
        <w:tabs>
          <w:tab w:val="left" w:pos="0"/>
          <w:tab w:val="left" w:pos="1418"/>
        </w:tabs>
        <w:ind w:left="0" w:right="23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наложение ареста на имущество Поставщика, введение арбитражным судом процедуры несостоятельности (банкротства) в о</w:t>
      </w:r>
      <w:r>
        <w:rPr>
          <w:sz w:val="26"/>
          <w:szCs w:val="26"/>
        </w:rPr>
        <w:t>тношении Поставщика;</w:t>
      </w:r>
    </w:p>
    <w:p w:rsidR="005D4CA8" w:rsidRDefault="00E56C3B">
      <w:pPr>
        <w:pStyle w:val="af9"/>
        <w:widowControl/>
        <w:numPr>
          <w:ilvl w:val="0"/>
          <w:numId w:val="3"/>
        </w:numPr>
        <w:tabs>
          <w:tab w:val="left" w:pos="0"/>
          <w:tab w:val="left" w:pos="1418"/>
        </w:tabs>
        <w:ind w:left="0" w:right="23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установление в ходе исполнения Договора фактов несоответствия Поставщика установленным документацией о закупке требованиям к участникам закупки и / или предоставления недостоверной информации о своем соответствии таким требованиям, а т</w:t>
      </w:r>
      <w:r>
        <w:rPr>
          <w:sz w:val="26"/>
          <w:szCs w:val="26"/>
        </w:rPr>
        <w:t>акже недостоверности, неточности или неполноты заверений Поставщика об обстоятельствах, указанных в разделе 9 Договора, и имеющих существенное значение для его заключения и исполнения.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10.4. В случае отказа Покупателя от Договора в случаях, предусмотренных</w:t>
      </w:r>
      <w:r>
        <w:rPr>
          <w:sz w:val="26"/>
          <w:szCs w:val="26"/>
        </w:rPr>
        <w:t xml:space="preserve"> пунктами 10.2, 10.3 Договора, последний считается прекращенным (расторгнутым) со дня, следующего за днем получения Поставщиком уведомления Покупателя об отказе от Договора (исполнения Договора). 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10.5. С даты прекращения (расторжения) Договора Поставщик о</w:t>
      </w:r>
      <w:r>
        <w:rPr>
          <w:sz w:val="26"/>
          <w:szCs w:val="26"/>
        </w:rPr>
        <w:t>бязан прекратить поставку Товара.</w:t>
      </w:r>
    </w:p>
    <w:p w:rsidR="005D4CA8" w:rsidRDefault="00E56C3B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10.6. При прекращении (расторжении) Договора по основаниям, указанным в настоящем разделе Договора, все обязательства Сторон по Договору считаются </w:t>
      </w:r>
      <w:r>
        <w:rPr>
          <w:sz w:val="26"/>
          <w:szCs w:val="26"/>
        </w:rPr>
        <w:lastRenderedPageBreak/>
        <w:t>прекратившимися, за исключением обязательств по незавершенным расчетам, гар</w:t>
      </w:r>
      <w:r>
        <w:rPr>
          <w:sz w:val="26"/>
          <w:szCs w:val="26"/>
        </w:rPr>
        <w:t>антийных обязательств Поставщика в соответствии с разделом 4 Договора, а также обязательств Поставщика по оплате неустойки, штрафов, возмещению убытков в случаях и размерах, предусмотренных Договором.</w:t>
      </w:r>
    </w:p>
    <w:p w:rsidR="005D4CA8" w:rsidRDefault="005D4CA8">
      <w:pPr>
        <w:pStyle w:val="af9"/>
        <w:widowControl/>
        <w:shd w:val="clear" w:color="auto" w:fill="FFFFFF"/>
        <w:tabs>
          <w:tab w:val="left" w:pos="72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</w:p>
    <w:p w:rsidR="005D4CA8" w:rsidRDefault="00E56C3B">
      <w:pPr>
        <w:spacing w:line="240" w:lineRule="auto"/>
        <w:ind w:firstLine="851"/>
        <w:jc w:val="center"/>
        <w:rPr>
          <w:sz w:val="26"/>
          <w:szCs w:val="26"/>
        </w:rPr>
      </w:pPr>
      <w:r>
        <w:rPr>
          <w:b/>
          <w:sz w:val="26"/>
          <w:szCs w:val="26"/>
        </w:rPr>
        <w:t>11. РАЗРЕШЕНИЕ СПОРОВ</w:t>
      </w:r>
    </w:p>
    <w:p w:rsidR="005D4CA8" w:rsidRDefault="005D4CA8">
      <w:pPr>
        <w:spacing w:line="240" w:lineRule="auto"/>
        <w:ind w:firstLine="851"/>
        <w:jc w:val="center"/>
        <w:rPr>
          <w:sz w:val="26"/>
          <w:szCs w:val="26"/>
        </w:rPr>
      </w:pP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11.1. Все споры, разногласия и </w:t>
      </w:r>
      <w:r>
        <w:rPr>
          <w:bCs/>
          <w:sz w:val="26"/>
          <w:szCs w:val="26"/>
        </w:rPr>
        <w:t>требования, возникающие между Сторонами из Договора или в связи с ним, в том числе связанные с его заключением, исполнением, изменением, прекращением (расторжением) и / или действительностью, разрешаются путем переговоров.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11.2. Споры, указанные в пункте 1</w:t>
      </w:r>
      <w:r>
        <w:rPr>
          <w:bCs/>
          <w:sz w:val="26"/>
          <w:szCs w:val="26"/>
        </w:rPr>
        <w:t>1.1 Договора, которые не были урегулированы Сторонами путем переговоров, подлежат разрешению в Арбитражном суде Амурской области в соответствии с законодательством Российской Федерации.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11.3. Сторонами применяется обязательный досудебный (претензионный) по</w:t>
      </w:r>
      <w:r>
        <w:rPr>
          <w:bCs/>
          <w:sz w:val="26"/>
          <w:szCs w:val="26"/>
        </w:rPr>
        <w:t>рядок разрешения споров. Сторона, права которой нарушены, до обращения в суд направляет другой Стороне письменную претензию с изложением своих требований. Претензии направляются в порядке, предусмотренном пунктом 12.</w:t>
      </w:r>
      <w:r w:rsidRPr="00C1753C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 xml:space="preserve"> Договора.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11.4. Срок для рассмотрения </w:t>
      </w:r>
      <w:r>
        <w:rPr>
          <w:bCs/>
          <w:sz w:val="26"/>
          <w:szCs w:val="26"/>
        </w:rPr>
        <w:t xml:space="preserve">претензии – 15 (пятнадцать) рабочих дней со дня ее получения. Если в указанный срок требования не удовлетворены и не направлены мотивированные возражения, то Сторона, право которой нарушено, вправе обратиться с иском в суд. </w:t>
      </w:r>
    </w:p>
    <w:p w:rsidR="005D4CA8" w:rsidRDefault="00E56C3B">
      <w:pPr>
        <w:pStyle w:val="af9"/>
        <w:widowControl/>
        <w:shd w:val="clear" w:color="auto" w:fill="FFFFFF"/>
        <w:tabs>
          <w:tab w:val="left" w:pos="0"/>
          <w:tab w:val="left" w:pos="1418"/>
          <w:tab w:val="left" w:pos="1851"/>
        </w:tabs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11.5. Условия настоящего </w:t>
      </w:r>
      <w:r>
        <w:rPr>
          <w:bCs/>
          <w:sz w:val="26"/>
          <w:szCs w:val="26"/>
        </w:rPr>
        <w:t>раздела сохраняют свою силу в случае признания Договора незаключенным и / или недействительным.</w:t>
      </w:r>
    </w:p>
    <w:p w:rsidR="005D4CA8" w:rsidRDefault="005D4CA8">
      <w:pPr>
        <w:widowControl w:val="0"/>
        <w:shd w:val="clear" w:color="auto" w:fill="FFFFFF"/>
        <w:spacing w:line="240" w:lineRule="auto"/>
        <w:ind w:firstLine="0"/>
        <w:rPr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spacing w:line="240" w:lineRule="auto"/>
        <w:ind w:firstLine="0"/>
        <w:jc w:val="center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12. ЗАКЛЮЧИТЕЛЬНЫЕ ПОЛОЖЕНИЯ</w:t>
      </w:r>
    </w:p>
    <w:p w:rsidR="005D4CA8" w:rsidRDefault="005D4CA8">
      <w:pPr>
        <w:widowControl w:val="0"/>
        <w:shd w:val="clear" w:color="auto" w:fill="FFFFFF"/>
        <w:spacing w:line="240" w:lineRule="auto"/>
        <w:ind w:firstLine="0"/>
        <w:jc w:val="center"/>
        <w:rPr>
          <w:sz w:val="26"/>
          <w:szCs w:val="26"/>
        </w:rPr>
      </w:pP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12.1 Договор вступает в силу с даты его подписания Сторонами и действует до полного исполнения ими принятых на себя обязательств.</w:t>
      </w:r>
      <w:r>
        <w:rPr>
          <w:sz w:val="26"/>
          <w:szCs w:val="26"/>
        </w:rPr>
        <w:t xml:space="preserve">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12.2. Договор заключается в электронной форме с использованием программно-аппаратных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(далее – УКЭП) </w:t>
      </w:r>
      <w:r>
        <w:rPr>
          <w:sz w:val="26"/>
          <w:szCs w:val="26"/>
        </w:rPr>
        <w:t>уполномоченных представителей Сторон.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Договор, подписанный с использованием УКЭП, признается электронным документом, равнозначным документу на бумажном носителе, подписанным собственноручными подписями уполномоченных представителей Сторон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12.3. Все изменен</w:t>
      </w:r>
      <w:r>
        <w:rPr>
          <w:sz w:val="26"/>
          <w:szCs w:val="26"/>
        </w:rPr>
        <w:t xml:space="preserve">ия и дополнения к Договору действительны при условии, что они совершены в письменной форме в виде единого документа и подписаны уполномоченными представителями Сторон, за исключением случаев изменения реквизитов Сторон, предусмотренных п. 12.7 Договора.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sz w:val="26"/>
          <w:szCs w:val="26"/>
        </w:rPr>
        <w:t>2.</w:t>
      </w:r>
      <w:r w:rsidRPr="00C1753C">
        <w:rPr>
          <w:sz w:val="26"/>
          <w:szCs w:val="26"/>
        </w:rPr>
        <w:t>4</w:t>
      </w:r>
      <w:r>
        <w:rPr>
          <w:sz w:val="26"/>
          <w:szCs w:val="26"/>
        </w:rPr>
        <w:t>. Все приложения к Договору,  а также любые изменения и дополнения, оформленные надлежащим образом, являются неотъемлемой частью Договора.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5</w:t>
      </w:r>
      <w:r>
        <w:rPr>
          <w:sz w:val="26"/>
          <w:szCs w:val="26"/>
        </w:rPr>
        <w:t>. В случае наличия любых расхождений между содержанием Договора и  приложений к нему, приоритет имеет текст До</w:t>
      </w:r>
      <w:r>
        <w:rPr>
          <w:sz w:val="26"/>
          <w:szCs w:val="26"/>
        </w:rPr>
        <w:t>говора.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12.</w:t>
      </w:r>
      <w:r w:rsidRPr="00C1753C">
        <w:rPr>
          <w:sz w:val="26"/>
          <w:szCs w:val="26"/>
        </w:rPr>
        <w:t>6</w:t>
      </w:r>
      <w:r>
        <w:rPr>
          <w:sz w:val="26"/>
          <w:szCs w:val="26"/>
        </w:rPr>
        <w:t>. Обмен информацией между Сторонами по любым вопросам, связанным с исполнением Договора, включая уведомления и иные сообщения, осуществляются только в письменной форме в порядке, предусмотренном пунктом 12.7 Договора. Использование средств факс</w:t>
      </w:r>
      <w:r>
        <w:rPr>
          <w:sz w:val="26"/>
          <w:szCs w:val="26"/>
        </w:rPr>
        <w:t xml:space="preserve">имильной или электронной связи не допускается, за исключением случаев обмена оперативной информацией, которая не влечет возникновения, изменения либо прекращения гражданских прав и обязанностей Стороны.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12.7. Стороны обязуются уведомлять друг друга об изм</w:t>
      </w:r>
      <w:r>
        <w:rPr>
          <w:sz w:val="26"/>
          <w:szCs w:val="26"/>
        </w:rPr>
        <w:t xml:space="preserve">енении адреса и /или реквизитов, указанных в разделе 14 Договора, не позднее 3 (трех) рабочих дней после такого изменения в порядке, установленном п. 12.8 Договора.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8</w:t>
      </w:r>
      <w:r>
        <w:rPr>
          <w:sz w:val="26"/>
          <w:szCs w:val="26"/>
        </w:rPr>
        <w:t>. Письма, уведомления и / или сообщения направляются Стороне-получателю по адресу ее м</w:t>
      </w:r>
      <w:r>
        <w:rPr>
          <w:sz w:val="26"/>
          <w:szCs w:val="26"/>
        </w:rPr>
        <w:t>еста нахождения, указанному в разделе 14 Договора, или в ранее полученном уведомлении Стороны об изменении адреса, одним из следующих способов, при этом документ будет считаться полученным:</w:t>
      </w:r>
    </w:p>
    <w:p w:rsidR="005D4CA8" w:rsidRDefault="00E56C3B">
      <w:pPr>
        <w:widowControl w:val="0"/>
        <w:shd w:val="clear" w:color="auto" w:fill="FFFFFF"/>
        <w:tabs>
          <w:tab w:val="left" w:pos="1276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8</w:t>
      </w:r>
      <w:r>
        <w:rPr>
          <w:sz w:val="26"/>
          <w:szCs w:val="26"/>
        </w:rPr>
        <w:t xml:space="preserve">.1. Доставкой лично или курьером Стороны-отправителя – в дату </w:t>
      </w:r>
      <w:r>
        <w:rPr>
          <w:sz w:val="26"/>
          <w:szCs w:val="26"/>
        </w:rPr>
        <w:t>и время фактического приема уведомления Стороной-получателем с отметкой о получении.</w:t>
      </w:r>
    </w:p>
    <w:p w:rsidR="005D4CA8" w:rsidRDefault="00E56C3B">
      <w:pPr>
        <w:widowControl w:val="0"/>
        <w:shd w:val="clear" w:color="auto" w:fill="FFFFFF"/>
        <w:tabs>
          <w:tab w:val="left" w:pos="1276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8</w:t>
      </w:r>
      <w:r>
        <w:rPr>
          <w:sz w:val="26"/>
          <w:szCs w:val="26"/>
        </w:rPr>
        <w:t>.2. Заказным почтовым отправлением с уведомлением о вручении – в дату фактического вручения почтового отправления, либо в день удостоверения работником почтовой службы</w:t>
      </w:r>
      <w:r>
        <w:rPr>
          <w:sz w:val="26"/>
          <w:szCs w:val="26"/>
        </w:rPr>
        <w:t xml:space="preserve"> факта отказа от принятия такого почтового отправления адресатом / факта отсутствия адресата по указанному адресу.</w:t>
      </w:r>
    </w:p>
    <w:p w:rsidR="005D4CA8" w:rsidRDefault="00E56C3B">
      <w:pPr>
        <w:widowControl w:val="0"/>
        <w:shd w:val="clear" w:color="auto" w:fill="FFFFFF"/>
        <w:tabs>
          <w:tab w:val="left" w:pos="1276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12.8.3. </w:t>
      </w:r>
      <w:r>
        <w:rPr>
          <w:sz w:val="26"/>
          <w:szCs w:val="26"/>
        </w:rPr>
        <w:tab/>
        <w:t>Посредством электронной почты (e-mail) – в дату направления электронного сообщения, зафиксированную на почтовом сервере отправителя.</w:t>
      </w:r>
    </w:p>
    <w:p w:rsidR="005D4CA8" w:rsidRDefault="00E56C3B">
      <w:pPr>
        <w:widowControl w:val="0"/>
        <w:shd w:val="clear" w:color="auto" w:fill="FFFFFF"/>
        <w:tabs>
          <w:tab w:val="left" w:pos="1276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Оригиналы документов, направленные посредством электронной почты, должны не позднее следующего рабочего дня быть направлены Стороной-отправителем способами, указанными в пунктах 12.8.1 – 12.8.2 Договора. 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9</w:t>
      </w:r>
      <w:r>
        <w:rPr>
          <w:sz w:val="26"/>
          <w:szCs w:val="26"/>
        </w:rPr>
        <w:t xml:space="preserve">. Во избежание сомнений, кроме случаев, когда </w:t>
      </w:r>
      <w:r>
        <w:rPr>
          <w:sz w:val="26"/>
          <w:szCs w:val="26"/>
        </w:rPr>
        <w:t>Договором прямо предусмотрено иное, любая задержка в реализации права, предоставленного Стороне законодательством Российской Федерации или Договором, не означает отказ от такого права и не влечет прекращения возможности реализовать это право в будущем.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10</w:t>
      </w:r>
      <w:r>
        <w:rPr>
          <w:sz w:val="26"/>
          <w:szCs w:val="26"/>
        </w:rPr>
        <w:t>. Уступка (передача), в том числе в залог, прав (требований) к Покупателю по денежным обязательствам, принадлежащих Поставщику на основании Договора, допускается только с предварительного письменного согласия Покупателя и оформляется трехсторонним догово</w:t>
      </w:r>
      <w:r>
        <w:rPr>
          <w:sz w:val="26"/>
          <w:szCs w:val="26"/>
        </w:rPr>
        <w:t>ром.</w:t>
      </w:r>
    </w:p>
    <w:p w:rsidR="005D4CA8" w:rsidRDefault="00E56C3B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12.</w:t>
      </w:r>
      <w:r w:rsidRPr="00C1753C">
        <w:rPr>
          <w:sz w:val="26"/>
          <w:szCs w:val="26"/>
        </w:rPr>
        <w:t>11</w:t>
      </w:r>
      <w:r>
        <w:rPr>
          <w:sz w:val="26"/>
          <w:szCs w:val="26"/>
        </w:rPr>
        <w:t>. Во всем остальном, что не урегулировано Договором, Стороны руководствуются законодательством Российской Федерации.</w:t>
      </w:r>
    </w:p>
    <w:p w:rsidR="005D4CA8" w:rsidRDefault="005D4CA8">
      <w:pPr>
        <w:widowControl w:val="0"/>
        <w:shd w:val="clear" w:color="auto" w:fill="FFFFFF"/>
        <w:spacing w:line="240" w:lineRule="auto"/>
        <w:ind w:firstLine="709"/>
        <w:rPr>
          <w:sz w:val="26"/>
          <w:szCs w:val="26"/>
        </w:rPr>
      </w:pPr>
    </w:p>
    <w:p w:rsidR="005D4CA8" w:rsidRDefault="00E56C3B">
      <w:pPr>
        <w:spacing w:after="120" w:line="240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>13. СПИСОК ПРИЛОЖЕНИЙ</w:t>
      </w:r>
    </w:p>
    <w:p w:rsidR="005D4CA8" w:rsidRDefault="00E56C3B">
      <w:pPr>
        <w:snapToGrid w:val="0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-Приложение №1 - Размер ответственности Поставщика за нарушения пропускного и внутриобъектового режима, тр</w:t>
      </w:r>
      <w:r>
        <w:rPr>
          <w:sz w:val="26"/>
          <w:szCs w:val="26"/>
        </w:rPr>
        <w:t>ебований охраны труда, пожарной и промышленной безопасности.</w:t>
      </w:r>
    </w:p>
    <w:p w:rsidR="005D4CA8" w:rsidRDefault="00E56C3B">
      <w:pPr>
        <w:snapToGrid w:val="0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Приложение № 2 – Спецификация н</w:t>
      </w:r>
      <w:r>
        <w:rPr>
          <w:color w:val="000000"/>
          <w:sz w:val="26"/>
          <w:szCs w:val="26"/>
        </w:rPr>
        <w:t>а 1 л.</w:t>
      </w:r>
    </w:p>
    <w:p w:rsidR="005D4CA8" w:rsidRDefault="005D4CA8">
      <w:pPr>
        <w:snapToGrid w:val="0"/>
        <w:spacing w:line="240" w:lineRule="auto"/>
        <w:ind w:firstLine="709"/>
        <w:rPr>
          <w:sz w:val="26"/>
          <w:szCs w:val="26"/>
        </w:rPr>
      </w:pPr>
      <w:bookmarkStart w:id="0" w:name="_GoBack"/>
      <w:bookmarkEnd w:id="0"/>
    </w:p>
    <w:p w:rsidR="005D4CA8" w:rsidRDefault="005D4CA8">
      <w:pPr>
        <w:snapToGrid w:val="0"/>
        <w:spacing w:line="240" w:lineRule="auto"/>
        <w:ind w:firstLine="709"/>
        <w:rPr>
          <w:sz w:val="26"/>
          <w:szCs w:val="26"/>
        </w:rPr>
      </w:pPr>
    </w:p>
    <w:p w:rsidR="005D4CA8" w:rsidRDefault="005D4CA8">
      <w:pPr>
        <w:snapToGrid w:val="0"/>
        <w:spacing w:line="240" w:lineRule="auto"/>
        <w:ind w:firstLine="709"/>
        <w:rPr>
          <w:sz w:val="26"/>
          <w:szCs w:val="26"/>
        </w:rPr>
      </w:pPr>
    </w:p>
    <w:p w:rsidR="005D4CA8" w:rsidRDefault="005D4CA8">
      <w:pPr>
        <w:snapToGrid w:val="0"/>
        <w:spacing w:line="240" w:lineRule="auto"/>
        <w:ind w:firstLine="709"/>
        <w:rPr>
          <w:sz w:val="26"/>
          <w:szCs w:val="26"/>
        </w:rPr>
      </w:pPr>
    </w:p>
    <w:p w:rsidR="005D4CA8" w:rsidRDefault="00E56C3B">
      <w:pPr>
        <w:spacing w:after="120" w:line="240" w:lineRule="auto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14</w:t>
      </w:r>
      <w:r>
        <w:t xml:space="preserve">. </w:t>
      </w:r>
      <w:r>
        <w:rPr>
          <w:b/>
          <w:bCs/>
        </w:rPr>
        <w:t>АДРЕСА И ПЛАТЕЖНЫЕ РЕКВИЗИТЫ СТОРОН</w:t>
      </w:r>
    </w:p>
    <w:tbl>
      <w:tblPr>
        <w:tblW w:w="97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8"/>
        <w:gridCol w:w="4937"/>
      </w:tblGrid>
      <w:tr w:rsidR="005D4CA8">
        <w:trPr>
          <w:trHeight w:val="106"/>
        </w:trPr>
        <w:tc>
          <w:tcPr>
            <w:tcW w:w="4858" w:type="dxa"/>
          </w:tcPr>
          <w:p w:rsidR="005D4CA8" w:rsidRDefault="00E56C3B">
            <w:pPr>
              <w:widowControl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ПОСТАВЩИК:</w:t>
            </w:r>
          </w:p>
          <w:p w:rsidR="005D4CA8" w:rsidRDefault="005D4CA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936" w:type="dxa"/>
          </w:tcPr>
          <w:p w:rsidR="005D4CA8" w:rsidRDefault="00E56C3B">
            <w:pPr>
              <w:widowControl w:val="0"/>
              <w:snapToGrid w:val="0"/>
              <w:spacing w:line="240" w:lineRule="auto"/>
              <w:ind w:firstLine="0"/>
              <w:jc w:val="left"/>
            </w:pPr>
            <w:r>
              <w:rPr>
                <w:sz w:val="26"/>
                <w:szCs w:val="26"/>
              </w:rPr>
              <w:t xml:space="preserve"> ПОКУПАТЕЛЬ:</w:t>
            </w:r>
          </w:p>
        </w:tc>
      </w:tr>
      <w:tr w:rsidR="005D4CA8">
        <w:trPr>
          <w:trHeight w:val="487"/>
        </w:trPr>
        <w:tc>
          <w:tcPr>
            <w:tcW w:w="4858" w:type="dxa"/>
          </w:tcPr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lang w:val="en-US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  <w:lang w:val="en-US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  <w:lang w:val="en-US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  <w:lang w:val="en-US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  <w:lang w:val="en-US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  <w:shd w:val="clear" w:color="auto" w:fill="FFFF00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936" w:type="dxa"/>
          </w:tcPr>
          <w:p w:rsidR="005D4CA8" w:rsidRDefault="00E56C3B">
            <w:pPr>
              <w:widowControl w:val="0"/>
              <w:tabs>
                <w:tab w:val="left" w:pos="6804"/>
              </w:tabs>
              <w:spacing w:before="120" w:line="240" w:lineRule="auto"/>
              <w:ind w:right="849" w:firstLine="0"/>
              <w:jc w:val="left"/>
            </w:pPr>
            <w:r>
              <w:rPr>
                <w:b/>
                <w:sz w:val="26"/>
                <w:szCs w:val="26"/>
              </w:rPr>
              <w:t>ПАО «РусГидро»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Место нахождения: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 xml:space="preserve">660049, Красноярский край, Г.О. Город </w:t>
            </w:r>
            <w:r>
              <w:rPr>
                <w:sz w:val="26"/>
                <w:szCs w:val="26"/>
              </w:rPr>
              <w:t>Красноярск, г.Красноярск ул. Перенсона, ЗД. 2А помещ. 1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Почтовый адрес: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660049, Красноярский край, Г.О. Город Красноярск, г.Красноярск ул. Перенсона, ЗД. 2А помещ. 1</w:t>
            </w: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</w:p>
          <w:p w:rsidR="005D4CA8" w:rsidRDefault="00E56C3B">
            <w:pPr>
              <w:widowControl w:val="0"/>
              <w:spacing w:line="240" w:lineRule="auto"/>
              <w:ind w:right="849" w:firstLine="0"/>
              <w:jc w:val="left"/>
            </w:pPr>
            <w:r>
              <w:rPr>
                <w:b/>
                <w:sz w:val="26"/>
                <w:szCs w:val="26"/>
              </w:rPr>
              <w:t>Филиал ПАО «РусГидро» -  «Зейская ГЭС»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Место нахождения филиала: 676244,Амурская область,</w:t>
            </w:r>
            <w:r>
              <w:rPr>
                <w:sz w:val="26"/>
                <w:szCs w:val="26"/>
              </w:rPr>
              <w:t xml:space="preserve"> г. Зея, </w:t>
            </w:r>
            <w:r>
              <w:rPr>
                <w:sz w:val="26"/>
                <w:szCs w:val="26"/>
              </w:rPr>
              <w:br/>
              <w:t>ул. Магистральная, соор. 1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ИНН 2460066195, КПП филиала 280502001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р/с 40702810503170007429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Банк: Дальневосточный банк ПАО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«Сбербанк России» г. Хабаровск</w:t>
            </w:r>
          </w:p>
          <w:p w:rsidR="005D4CA8" w:rsidRDefault="00E56C3B">
            <w:pPr>
              <w:widowControl w:val="0"/>
              <w:tabs>
                <w:tab w:val="left" w:pos="4530"/>
                <w:tab w:val="left" w:pos="5529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кор. счет № 30101810600000000608 в ГРКЦ ГУ Банка России по Хабаровскому краю,</w:t>
            </w:r>
          </w:p>
          <w:p w:rsidR="005D4CA8" w:rsidRDefault="00E56C3B">
            <w:pPr>
              <w:widowControl w:val="0"/>
              <w:tabs>
                <w:tab w:val="left" w:pos="4530"/>
                <w:tab w:val="left" w:pos="5529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БИК 040813608</w:t>
            </w:r>
          </w:p>
          <w:p w:rsidR="005D4CA8" w:rsidRDefault="00E56C3B">
            <w:pPr>
              <w:widowControl w:val="0"/>
              <w:tabs>
                <w:tab w:val="left" w:pos="4530"/>
                <w:tab w:val="left" w:pos="5529"/>
              </w:tabs>
              <w:spacing w:line="240" w:lineRule="auto"/>
              <w:ind w:right="849" w:firstLine="0"/>
              <w:jc w:val="left"/>
            </w:pPr>
            <w:r>
              <w:rPr>
                <w:sz w:val="26"/>
                <w:szCs w:val="26"/>
              </w:rPr>
              <w:t>ОК</w:t>
            </w:r>
            <w:r>
              <w:rPr>
                <w:sz w:val="26"/>
                <w:szCs w:val="26"/>
              </w:rPr>
              <w:t>ПО 97995395</w:t>
            </w: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  <w:rPr>
                <w:sz w:val="26"/>
                <w:szCs w:val="26"/>
              </w:rPr>
            </w:pPr>
            <w:r w:rsidRPr="00C1753C">
              <w:rPr>
                <w:sz w:val="26"/>
                <w:szCs w:val="26"/>
              </w:rPr>
              <w:t>Директор</w:t>
            </w:r>
            <w:r>
              <w:rPr>
                <w:sz w:val="26"/>
                <w:szCs w:val="26"/>
              </w:rPr>
              <w:t xml:space="preserve">  филиала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ПАО «РусГидро» - «Зейская ГЭС»</w:t>
            </w: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firstLine="0"/>
              <w:rPr>
                <w:sz w:val="26"/>
                <w:szCs w:val="26"/>
              </w:rPr>
            </w:pP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_____________М.А. Сухомесов</w:t>
            </w:r>
          </w:p>
        </w:tc>
      </w:tr>
    </w:tbl>
    <w:p w:rsidR="005D4CA8" w:rsidRDefault="005D4CA8">
      <w:pPr>
        <w:sectPr w:rsidR="005D4CA8">
          <w:headerReference w:type="default" r:id="rId8"/>
          <w:pgSz w:w="11906" w:h="16838"/>
          <w:pgMar w:top="851" w:right="567" w:bottom="2155" w:left="1701" w:header="426" w:footer="0" w:gutter="0"/>
          <w:cols w:space="720"/>
          <w:formProt w:val="0"/>
          <w:docGrid w:linePitch="360"/>
        </w:sectPr>
      </w:pPr>
    </w:p>
    <w:p w:rsidR="005D4CA8" w:rsidRDefault="00E56C3B">
      <w:pPr>
        <w:tabs>
          <w:tab w:val="left" w:pos="6521"/>
        </w:tabs>
        <w:spacing w:line="240" w:lineRule="auto"/>
        <w:ind w:hanging="567"/>
        <w:jc w:val="right"/>
        <w:rPr>
          <w:sz w:val="26"/>
          <w:szCs w:val="26"/>
        </w:rPr>
      </w:pPr>
      <w:r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  <w:lang w:val="en-US"/>
        </w:rPr>
        <w:t>1</w:t>
      </w:r>
    </w:p>
    <w:p w:rsidR="005D4CA8" w:rsidRDefault="00E56C3B">
      <w:pPr>
        <w:spacing w:line="240" w:lineRule="auto"/>
        <w:jc w:val="right"/>
        <w:rPr>
          <w:sz w:val="26"/>
          <w:szCs w:val="26"/>
        </w:rPr>
      </w:pPr>
      <w:r>
        <w:rPr>
          <w:sz w:val="24"/>
          <w:szCs w:val="24"/>
        </w:rPr>
        <w:t>К договору поставки</w:t>
      </w:r>
    </w:p>
    <w:p w:rsidR="005D4CA8" w:rsidRDefault="00E56C3B">
      <w:pPr>
        <w:spacing w:line="240" w:lineRule="auto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№_____________   </w:t>
      </w:r>
    </w:p>
    <w:p w:rsidR="005D4CA8" w:rsidRDefault="00E56C3B">
      <w:pPr>
        <w:spacing w:line="240" w:lineRule="auto"/>
        <w:ind w:left="4956" w:firstLine="708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от « </w:t>
      </w:r>
      <w:r>
        <w:rPr>
          <w:sz w:val="24"/>
          <w:szCs w:val="24"/>
        </w:rPr>
        <w:t>___»__________202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г.</w:t>
      </w:r>
    </w:p>
    <w:p w:rsidR="005D4CA8" w:rsidRDefault="005D4CA8">
      <w:pPr>
        <w:shd w:val="clear" w:color="auto" w:fill="FFFFFF"/>
        <w:tabs>
          <w:tab w:val="left" w:pos="1418"/>
        </w:tabs>
        <w:spacing w:line="240" w:lineRule="auto"/>
        <w:ind w:firstLine="709"/>
        <w:jc w:val="center"/>
        <w:rPr>
          <w:sz w:val="26"/>
          <w:szCs w:val="26"/>
        </w:rPr>
      </w:pPr>
    </w:p>
    <w:p w:rsidR="005D4CA8" w:rsidRDefault="00E56C3B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4"/>
          <w:szCs w:val="24"/>
        </w:rPr>
        <w:t>Размер ответственности Поставщика за нарушения</w:t>
      </w:r>
    </w:p>
    <w:p w:rsidR="005D4CA8" w:rsidRDefault="00E56C3B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4"/>
          <w:szCs w:val="24"/>
        </w:rPr>
        <w:t>пропускного и внутриобъектового режима, требований охраны труда,</w:t>
      </w:r>
    </w:p>
    <w:p w:rsidR="005D4CA8" w:rsidRDefault="00E56C3B">
      <w:pPr>
        <w:spacing w:line="240" w:lineRule="auto"/>
        <w:jc w:val="center"/>
        <w:rPr>
          <w:sz w:val="26"/>
          <w:szCs w:val="26"/>
        </w:rPr>
      </w:pPr>
      <w:r>
        <w:rPr>
          <w:b/>
          <w:bCs/>
          <w:sz w:val="24"/>
          <w:szCs w:val="24"/>
        </w:rPr>
        <w:t>пожарной и промышленной безопасности</w:t>
      </w:r>
    </w:p>
    <w:p w:rsidR="005D4CA8" w:rsidRDefault="005D4CA8">
      <w:pPr>
        <w:spacing w:line="240" w:lineRule="auto"/>
        <w:rPr>
          <w:sz w:val="26"/>
          <w:szCs w:val="26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509"/>
        <w:gridCol w:w="6345"/>
      </w:tblGrid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нарушений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Штрафные санкции</w:t>
            </w:r>
          </w:p>
        </w:tc>
      </w:tr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Нарушение правил пожарной безопасности (ППБ):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5D4CA8">
            <w:pPr>
              <w:widowControl w:val="0"/>
              <w:snapToGri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1.1. Нарушение ППБ без возникновения пожара</w:t>
            </w:r>
          </w:p>
          <w:p w:rsidR="005D4CA8" w:rsidRDefault="005D4CA8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25 000 (двадцать пять тысяч) рублей за каждый случай нарушения.</w:t>
            </w:r>
          </w:p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50 (пятьдесят) процентов по отношению к предыдущему случаю за каждое следующее нару</w:t>
            </w:r>
            <w:r>
              <w:rPr>
                <w:sz w:val="24"/>
                <w:szCs w:val="24"/>
              </w:rPr>
              <w:t>шение.</w:t>
            </w:r>
          </w:p>
        </w:tc>
      </w:tr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Нарушение ППБ, ставшее причиной возникновения пожара, не причинившего ущерб имуществу Покупателя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 (пятьдесят тысяч) рублей за каждый случай нарушения.</w:t>
            </w:r>
          </w:p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100 (сто) процентов по</w:t>
            </w:r>
            <w:r>
              <w:rPr>
                <w:sz w:val="24"/>
                <w:szCs w:val="24"/>
              </w:rPr>
              <w:t xml:space="preserve"> отношению к предыдущему случаю за каждое следующее нарушение.</w:t>
            </w:r>
          </w:p>
        </w:tc>
      </w:tr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Нарушение ППБ, ставшее причиной возникновения пожара, причинившего ущерб имуществу Покупателя.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ind w:firstLine="54"/>
            </w:pPr>
            <w:r>
              <w:rPr>
                <w:sz w:val="24"/>
                <w:szCs w:val="24"/>
              </w:rPr>
              <w:t xml:space="preserve"> 250 000 (двести пятьдесят тысяч) рублей за каждый случай нарушения.</w:t>
            </w:r>
          </w:p>
        </w:tc>
      </w:tr>
      <w:tr w:rsidR="005D4CA8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Нарушение пропускно</w:t>
            </w:r>
            <w:r>
              <w:rPr>
                <w:sz w:val="24"/>
                <w:szCs w:val="24"/>
              </w:rPr>
              <w:t>го и внутриобъектового режима, требований охраны труда, промышленной безопасности, охраны окружающей среды, санитарно-эпидемиологических правил и норм.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- 50 000 (пятьдесят тысяч) рублей за каждый случай нарушения;</w:t>
            </w:r>
          </w:p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- 500 (пятьсот) рублей в случае утраты или</w:t>
            </w:r>
            <w:r>
              <w:rPr>
                <w:sz w:val="24"/>
                <w:szCs w:val="24"/>
              </w:rPr>
              <w:t xml:space="preserve"> приведения в негодность электронного пропуска, выданного Покупателем.</w:t>
            </w:r>
          </w:p>
          <w:p w:rsidR="005D4CA8" w:rsidRDefault="00E56C3B">
            <w:pPr>
              <w:widowControl w:val="0"/>
              <w:spacing w:line="240" w:lineRule="auto"/>
              <w:ind w:firstLine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штрафа, установленная настоящим пунктом, увеличивается на 100 (сто) процентов по отношению к предыдущему случаю за каждое следующее нарушение.</w:t>
            </w:r>
          </w:p>
        </w:tc>
      </w:tr>
    </w:tbl>
    <w:p w:rsidR="005D4CA8" w:rsidRDefault="005D4CA8">
      <w:pPr>
        <w:spacing w:line="240" w:lineRule="auto"/>
        <w:ind w:firstLine="709"/>
        <w:rPr>
          <w:sz w:val="26"/>
          <w:szCs w:val="26"/>
        </w:rPr>
      </w:pPr>
    </w:p>
    <w:p w:rsidR="005D4CA8" w:rsidRDefault="00E56C3B">
      <w:pPr>
        <w:snapToGrid w:val="0"/>
        <w:spacing w:line="240" w:lineRule="auto"/>
        <w:jc w:val="center"/>
        <w:rPr>
          <w:sz w:val="26"/>
          <w:szCs w:val="26"/>
        </w:rPr>
      </w:pPr>
      <w:r>
        <w:rPr>
          <w:b/>
          <w:color w:val="000000"/>
          <w:sz w:val="24"/>
          <w:szCs w:val="24"/>
        </w:rPr>
        <w:t>Подписи сторон</w:t>
      </w:r>
    </w:p>
    <w:p w:rsidR="005D4CA8" w:rsidRDefault="005D4CA8">
      <w:pPr>
        <w:snapToGrid w:val="0"/>
        <w:spacing w:line="240" w:lineRule="auto"/>
        <w:jc w:val="center"/>
        <w:rPr>
          <w:sz w:val="26"/>
          <w:szCs w:val="26"/>
        </w:rPr>
      </w:pPr>
    </w:p>
    <w:tbl>
      <w:tblPr>
        <w:tblW w:w="98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1"/>
        <w:gridCol w:w="4979"/>
      </w:tblGrid>
      <w:tr w:rsidR="005D4CA8">
        <w:trPr>
          <w:trHeight w:val="487"/>
        </w:trPr>
        <w:tc>
          <w:tcPr>
            <w:tcW w:w="4861" w:type="dxa"/>
          </w:tcPr>
          <w:p w:rsidR="005D4CA8" w:rsidRDefault="00E56C3B">
            <w:pPr>
              <w:widowControl w:val="0"/>
              <w:tabs>
                <w:tab w:val="left" w:pos="4155"/>
              </w:tabs>
              <w:snapToGri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Поставщик:</w:t>
            </w:r>
          </w:p>
          <w:p w:rsidR="005D4CA8" w:rsidRDefault="005D4CA8">
            <w:pPr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78" w:type="dxa"/>
          </w:tcPr>
          <w:p w:rsidR="005D4CA8" w:rsidRDefault="00E56C3B">
            <w:pPr>
              <w:widowControl w:val="0"/>
              <w:snapToGri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Покупа</w:t>
            </w:r>
            <w:r>
              <w:rPr>
                <w:b/>
                <w:color w:val="000000"/>
                <w:sz w:val="24"/>
                <w:szCs w:val="24"/>
              </w:rPr>
              <w:t>тель: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jc w:val="left"/>
              <w:rPr>
                <w:sz w:val="26"/>
                <w:szCs w:val="26"/>
              </w:rPr>
            </w:pPr>
            <w:r w:rsidRPr="00C1753C">
              <w:rPr>
                <w:sz w:val="26"/>
                <w:szCs w:val="26"/>
              </w:rPr>
              <w:t>Директор</w:t>
            </w:r>
            <w:r>
              <w:rPr>
                <w:sz w:val="26"/>
                <w:szCs w:val="26"/>
              </w:rPr>
              <w:t xml:space="preserve">  филиала</w:t>
            </w: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ПАО «РусГидро» - «Зейская ГЭС»</w:t>
            </w:r>
          </w:p>
          <w:p w:rsidR="005D4CA8" w:rsidRDefault="005D4CA8">
            <w:pPr>
              <w:widowControl w:val="0"/>
              <w:tabs>
                <w:tab w:val="left" w:pos="4530"/>
              </w:tabs>
              <w:spacing w:line="240" w:lineRule="auto"/>
              <w:ind w:right="849" w:firstLine="0"/>
              <w:rPr>
                <w:sz w:val="26"/>
                <w:szCs w:val="26"/>
              </w:rPr>
            </w:pPr>
          </w:p>
          <w:p w:rsidR="005D4CA8" w:rsidRDefault="00E56C3B">
            <w:pPr>
              <w:widowControl w:val="0"/>
              <w:tabs>
                <w:tab w:val="left" w:pos="4530"/>
              </w:tabs>
              <w:spacing w:line="240" w:lineRule="auto"/>
              <w:ind w:firstLine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_____________М.А. Сухомесов</w:t>
            </w:r>
          </w:p>
        </w:tc>
      </w:tr>
    </w:tbl>
    <w:p w:rsidR="005D4CA8" w:rsidRDefault="005D4CA8">
      <w:pPr>
        <w:sectPr w:rsidR="005D4CA8">
          <w:headerReference w:type="default" r:id="rId9"/>
          <w:headerReference w:type="first" r:id="rId10"/>
          <w:pgSz w:w="11906" w:h="16838"/>
          <w:pgMar w:top="851" w:right="567" w:bottom="2268" w:left="1701" w:header="709" w:footer="0" w:gutter="0"/>
          <w:cols w:space="720"/>
          <w:formProt w:val="0"/>
          <w:docGrid w:linePitch="381"/>
        </w:sectPr>
      </w:pPr>
    </w:p>
    <w:p w:rsidR="005D4CA8" w:rsidRDefault="00E56C3B">
      <w:pPr>
        <w:ind w:firstLine="4820"/>
        <w:jc w:val="right"/>
        <w:rPr>
          <w:sz w:val="26"/>
          <w:szCs w:val="26"/>
        </w:rPr>
      </w:pPr>
      <w:r>
        <w:rPr>
          <w:sz w:val="22"/>
          <w:szCs w:val="22"/>
        </w:rPr>
        <w:lastRenderedPageBreak/>
        <w:t>Приложение № 2</w:t>
      </w:r>
    </w:p>
    <w:p w:rsidR="005D4CA8" w:rsidRDefault="00E56C3B">
      <w:pPr>
        <w:ind w:firstLine="4820"/>
        <w:jc w:val="right"/>
        <w:rPr>
          <w:sz w:val="26"/>
          <w:szCs w:val="26"/>
        </w:rPr>
      </w:pPr>
      <w:r>
        <w:rPr>
          <w:sz w:val="22"/>
          <w:szCs w:val="22"/>
        </w:rPr>
        <w:t>к Договору поставки</w:t>
      </w:r>
    </w:p>
    <w:p w:rsidR="005D4CA8" w:rsidRDefault="00E56C3B">
      <w:pPr>
        <w:ind w:firstLine="4820"/>
        <w:jc w:val="right"/>
        <w:rPr>
          <w:sz w:val="26"/>
          <w:szCs w:val="26"/>
        </w:rPr>
      </w:pPr>
      <w:r>
        <w:rPr>
          <w:sz w:val="22"/>
          <w:szCs w:val="22"/>
        </w:rPr>
        <w:t>от «____»  ________2026 г. № ____________</w:t>
      </w:r>
    </w:p>
    <w:p w:rsidR="005D4CA8" w:rsidRDefault="005D4CA8">
      <w:pPr>
        <w:ind w:firstLine="709"/>
        <w:jc w:val="center"/>
        <w:rPr>
          <w:sz w:val="26"/>
          <w:szCs w:val="26"/>
        </w:rPr>
      </w:pPr>
    </w:p>
    <w:p w:rsidR="005D4CA8" w:rsidRDefault="005D4CA8">
      <w:pPr>
        <w:ind w:firstLine="709"/>
        <w:jc w:val="center"/>
        <w:rPr>
          <w:sz w:val="26"/>
          <w:szCs w:val="26"/>
        </w:rPr>
      </w:pPr>
    </w:p>
    <w:p w:rsidR="005D4CA8" w:rsidRDefault="00E56C3B">
      <w:pPr>
        <w:jc w:val="center"/>
        <w:rPr>
          <w:sz w:val="26"/>
          <w:szCs w:val="26"/>
        </w:rPr>
      </w:pPr>
      <w:r>
        <w:rPr>
          <w:b/>
          <w:sz w:val="24"/>
          <w:szCs w:val="24"/>
        </w:rPr>
        <w:t xml:space="preserve">СПЕЦИФИКАЦИЯ </w:t>
      </w:r>
      <w:r>
        <w:rPr>
          <w:rStyle w:val="ab"/>
          <w:b/>
          <w:sz w:val="26"/>
          <w:szCs w:val="26"/>
        </w:rPr>
        <w:footnoteReference w:id="2"/>
      </w:r>
    </w:p>
    <w:p w:rsidR="005D4CA8" w:rsidRDefault="005D4CA8">
      <w:pPr>
        <w:jc w:val="center"/>
        <w:rPr>
          <w:sz w:val="26"/>
          <w:szCs w:val="26"/>
        </w:rPr>
      </w:pPr>
    </w:p>
    <w:tbl>
      <w:tblPr>
        <w:tblW w:w="1456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1"/>
        <w:gridCol w:w="2353"/>
        <w:gridCol w:w="4083"/>
        <w:gridCol w:w="1639"/>
        <w:gridCol w:w="740"/>
        <w:gridCol w:w="855"/>
        <w:gridCol w:w="1253"/>
        <w:gridCol w:w="1078"/>
        <w:gridCol w:w="913"/>
        <w:gridCol w:w="1114"/>
      </w:tblGrid>
      <w:tr w:rsidR="005D4CA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firstLine="57"/>
              <w:jc w:val="center"/>
            </w:pPr>
            <w:r>
              <w:rPr>
                <w:sz w:val="20"/>
              </w:rPr>
              <w:t>№ п/п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left="57" w:firstLine="17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товара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left="57" w:firstLine="3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Характеристика </w:t>
            </w:r>
            <w:r>
              <w:rPr>
                <w:sz w:val="20"/>
              </w:rPr>
              <w:t>товара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left="57" w:firstLine="57"/>
              <w:jc w:val="center"/>
              <w:rPr>
                <w:sz w:val="20"/>
              </w:rPr>
            </w:pPr>
            <w:r>
              <w:rPr>
                <w:sz w:val="20"/>
              </w:rPr>
              <w:t>страна происхождения товара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left="57" w:firstLine="0"/>
              <w:jc w:val="center"/>
            </w:pPr>
            <w:r>
              <w:rPr>
                <w:sz w:val="20"/>
              </w:rPr>
              <w:t>ед. изм.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left="57" w:firstLine="113"/>
              <w:jc w:val="center"/>
              <w:rPr>
                <w:sz w:val="20"/>
              </w:rPr>
            </w:pPr>
            <w:r>
              <w:rPr>
                <w:sz w:val="20"/>
              </w:rPr>
              <w:t>цена за ед. (рубли) без НДС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widowControl w:val="0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сумма (рубли)  без НДС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НДС (рубли)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E56C3B">
            <w:pPr>
              <w:pStyle w:val="aff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сумма (рубли) с НДС</w:t>
            </w:r>
          </w:p>
        </w:tc>
      </w:tr>
      <w:tr w:rsidR="005D4CA8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E56C3B">
            <w:pPr>
              <w:pStyle w:val="aff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53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widowControl w:val="0"/>
              <w:jc w:val="left"/>
              <w:rPr>
                <w:sz w:val="20"/>
              </w:rPr>
            </w:pP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widowControl w:val="0"/>
              <w:jc w:val="left"/>
              <w:rPr>
                <w:sz w:val="20"/>
              </w:rPr>
            </w:pP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firstLine="0"/>
              <w:jc w:val="center"/>
              <w:rPr>
                <w:sz w:val="20"/>
              </w:rPr>
            </w:pP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left="57" w:firstLine="0"/>
              <w:jc w:val="center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firstLine="0"/>
              <w:jc w:val="center"/>
              <w:rPr>
                <w:sz w:val="20"/>
              </w:rPr>
            </w:pP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left="57" w:firstLine="57"/>
              <w:jc w:val="center"/>
              <w:rPr>
                <w:sz w:val="20"/>
              </w:rPr>
            </w:pP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left="113" w:firstLine="0"/>
              <w:jc w:val="center"/>
              <w:rPr>
                <w:sz w:val="20"/>
              </w:rPr>
            </w:pP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</w:tcBorders>
          </w:tcPr>
          <w:p w:rsidR="005D4CA8" w:rsidRDefault="005D4CA8">
            <w:pPr>
              <w:pStyle w:val="aff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CA8" w:rsidRDefault="005D4CA8">
            <w:pPr>
              <w:pStyle w:val="aff"/>
              <w:ind w:firstLine="0"/>
              <w:jc w:val="center"/>
              <w:rPr>
                <w:sz w:val="20"/>
              </w:rPr>
            </w:pPr>
          </w:p>
        </w:tc>
      </w:tr>
    </w:tbl>
    <w:p w:rsidR="005D4CA8" w:rsidRDefault="005D4CA8">
      <w:pPr>
        <w:ind w:firstLine="709"/>
        <w:rPr>
          <w:sz w:val="26"/>
          <w:szCs w:val="26"/>
        </w:rPr>
      </w:pPr>
    </w:p>
    <w:p w:rsidR="005D4CA8" w:rsidRDefault="00E56C3B">
      <w:pPr>
        <w:ind w:firstLine="0"/>
        <w:jc w:val="center"/>
        <w:outlineLvl w:val="0"/>
        <w:rPr>
          <w:sz w:val="26"/>
          <w:szCs w:val="26"/>
        </w:rPr>
      </w:pPr>
      <w:r>
        <w:rPr>
          <w:b/>
          <w:bCs/>
          <w:sz w:val="24"/>
          <w:szCs w:val="24"/>
        </w:rPr>
        <w:t>ПОДПИСИ СТОРОН:</w:t>
      </w:r>
    </w:p>
    <w:p w:rsidR="005D4CA8" w:rsidRDefault="005D4CA8">
      <w:pPr>
        <w:ind w:firstLine="709"/>
        <w:jc w:val="center"/>
        <w:outlineLvl w:val="0"/>
        <w:rPr>
          <w:sz w:val="26"/>
          <w:szCs w:val="26"/>
        </w:rPr>
      </w:pPr>
    </w:p>
    <w:tbl>
      <w:tblPr>
        <w:tblW w:w="9814" w:type="dxa"/>
        <w:tblInd w:w="-68" w:type="dxa"/>
        <w:tblLayout w:type="fixed"/>
        <w:tblLook w:val="0000" w:firstRow="0" w:lastRow="0" w:firstColumn="0" w:lastColumn="0" w:noHBand="0" w:noVBand="0"/>
      </w:tblPr>
      <w:tblGrid>
        <w:gridCol w:w="4996"/>
        <w:gridCol w:w="4818"/>
      </w:tblGrid>
      <w:tr w:rsidR="005D4CA8">
        <w:tc>
          <w:tcPr>
            <w:tcW w:w="4995" w:type="dxa"/>
          </w:tcPr>
          <w:p w:rsidR="005D4CA8" w:rsidRDefault="005D4CA8">
            <w:pPr>
              <w:widowControl w:val="0"/>
              <w:ind w:firstLine="0"/>
              <w:rPr>
                <w:sz w:val="24"/>
                <w:szCs w:val="24"/>
              </w:rPr>
            </w:pPr>
          </w:p>
          <w:p w:rsidR="005D4CA8" w:rsidRDefault="005D4CA8">
            <w:pPr>
              <w:widowControl w:val="0"/>
              <w:ind w:firstLine="0"/>
              <w:rPr>
                <w:sz w:val="24"/>
                <w:szCs w:val="24"/>
              </w:rPr>
            </w:pPr>
          </w:p>
          <w:p w:rsidR="005D4CA8" w:rsidRDefault="00E56C3B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филиала</w:t>
            </w:r>
          </w:p>
          <w:p w:rsidR="005D4CA8" w:rsidRDefault="00E56C3B">
            <w:pPr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«РусГидро» - «Зейская ГЭС»</w:t>
            </w:r>
          </w:p>
          <w:p w:rsidR="005D4CA8" w:rsidRDefault="005D4CA8">
            <w:pPr>
              <w:widowControl w:val="0"/>
            </w:pPr>
          </w:p>
          <w:p w:rsidR="005D4CA8" w:rsidRDefault="00E56C3B">
            <w:pPr>
              <w:widowControl w:val="0"/>
              <w:ind w:firstLine="0"/>
            </w:pPr>
            <w:r>
              <w:rPr>
                <w:sz w:val="24"/>
                <w:szCs w:val="24"/>
              </w:rPr>
              <w:t>________________М.А. Сухомесов</w:t>
            </w:r>
          </w:p>
        </w:tc>
        <w:tc>
          <w:tcPr>
            <w:tcW w:w="4818" w:type="dxa"/>
          </w:tcPr>
          <w:p w:rsidR="005D4CA8" w:rsidRDefault="005D4CA8">
            <w:pPr>
              <w:widowControl w:val="0"/>
              <w:rPr>
                <w:sz w:val="24"/>
                <w:szCs w:val="24"/>
              </w:rPr>
            </w:pPr>
          </w:p>
          <w:p w:rsidR="005D4CA8" w:rsidRDefault="005D4CA8">
            <w:pPr>
              <w:widowControl w:val="0"/>
              <w:rPr>
                <w:sz w:val="24"/>
                <w:szCs w:val="24"/>
              </w:rPr>
            </w:pPr>
          </w:p>
          <w:p w:rsidR="005D4CA8" w:rsidRDefault="005D4CA8">
            <w:pPr>
              <w:widowControl w:val="0"/>
              <w:ind w:firstLine="709"/>
              <w:rPr>
                <w:sz w:val="24"/>
                <w:szCs w:val="24"/>
              </w:rPr>
            </w:pPr>
          </w:p>
        </w:tc>
      </w:tr>
    </w:tbl>
    <w:p w:rsidR="005D4CA8" w:rsidRDefault="005D4CA8">
      <w:pPr>
        <w:ind w:firstLine="4820"/>
        <w:rPr>
          <w:sz w:val="26"/>
          <w:szCs w:val="26"/>
        </w:rPr>
      </w:pPr>
    </w:p>
    <w:sectPr w:rsidR="005D4CA8">
      <w:headerReference w:type="default" r:id="rId11"/>
      <w:footerReference w:type="default" r:id="rId12"/>
      <w:headerReference w:type="first" r:id="rId13"/>
      <w:pgSz w:w="16838" w:h="11906" w:orient="landscape"/>
      <w:pgMar w:top="1134" w:right="851" w:bottom="1134" w:left="1418" w:header="56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6C3B">
      <w:pPr>
        <w:spacing w:line="240" w:lineRule="auto"/>
      </w:pPr>
      <w:r>
        <w:separator/>
      </w:r>
    </w:p>
  </w:endnote>
  <w:endnote w:type="continuationSeparator" w:id="0">
    <w:p w:rsidR="00000000" w:rsidRDefault="00E56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E56C3B">
    <w:pPr>
      <w:pStyle w:val="afb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C1753C">
      <w:rPr>
        <w:noProof/>
        <w:sz w:val="22"/>
        <w:szCs w:val="22"/>
      </w:rPr>
      <w:t>20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CA8" w:rsidRDefault="00E56C3B">
      <w:pPr>
        <w:rPr>
          <w:sz w:val="12"/>
        </w:rPr>
      </w:pPr>
      <w:r>
        <w:separator/>
      </w:r>
    </w:p>
  </w:footnote>
  <w:footnote w:type="continuationSeparator" w:id="0">
    <w:p w:rsidR="005D4CA8" w:rsidRDefault="00E56C3B">
      <w:pPr>
        <w:rPr>
          <w:sz w:val="12"/>
        </w:rPr>
      </w:pPr>
      <w:r>
        <w:continuationSeparator/>
      </w:r>
    </w:p>
  </w:footnote>
  <w:footnote w:id="1">
    <w:p w:rsidR="005D4CA8" w:rsidRDefault="00E56C3B">
      <w:pPr>
        <w:pStyle w:val="afc"/>
        <w:jc w:val="both"/>
      </w:pPr>
      <w:r>
        <w:rPr>
          <w:rStyle w:val="aa"/>
        </w:rPr>
        <w:footnoteRef/>
      </w:r>
      <w:r>
        <w:t>Гарантийный срок  на продукцию должен соответствовать гарантии, заявленной производителем, и исчисляется со дня подписания УПД.</w:t>
      </w:r>
    </w:p>
  </w:footnote>
  <w:footnote w:id="2">
    <w:p w:rsidR="005D4CA8" w:rsidRDefault="00E56C3B">
      <w:pPr>
        <w:pStyle w:val="afc"/>
      </w:pPr>
      <w:r>
        <w:rPr>
          <w:rStyle w:val="aa"/>
        </w:rPr>
        <w:footnoteRef/>
      </w:r>
      <w:r>
        <w:t>Спецификация заполняется на основании заявки участника закупки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E56C3B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18</w:t>
    </w:r>
    <w:r>
      <w:fldChar w:fldCharType="end"/>
    </w:r>
  </w:p>
  <w:p w:rsidR="005D4CA8" w:rsidRDefault="005D4CA8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E56C3B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C1753C">
      <w:rPr>
        <w:noProof/>
      </w:rPr>
      <w:t>19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5D4CA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5D4CA8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A8" w:rsidRDefault="005D4C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C5216"/>
    <w:multiLevelType w:val="multilevel"/>
    <w:tmpl w:val="AC3AA1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151C74"/>
    <w:multiLevelType w:val="multilevel"/>
    <w:tmpl w:val="855CA9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3F20BC"/>
    <w:multiLevelType w:val="multilevel"/>
    <w:tmpl w:val="083E77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EF11327"/>
    <w:multiLevelType w:val="multilevel"/>
    <w:tmpl w:val="DF30E83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7E6CD5"/>
    <w:multiLevelType w:val="multilevel"/>
    <w:tmpl w:val="F36CFB0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30C048F"/>
    <w:multiLevelType w:val="multilevel"/>
    <w:tmpl w:val="FD541C9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AF62186"/>
    <w:multiLevelType w:val="multilevel"/>
    <w:tmpl w:val="86C84880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7" w15:restartNumberingAfterBreak="0">
    <w:nsid w:val="7E32176E"/>
    <w:multiLevelType w:val="multilevel"/>
    <w:tmpl w:val="F63AB0F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</w:compat>
  <w:rsids>
    <w:rsidRoot w:val="005D4CA8"/>
    <w:rsid w:val="005D4CA8"/>
    <w:rsid w:val="00C1753C"/>
    <w:rsid w:val="00E5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04B6"/>
  <w15:docId w15:val="{849A165D-5A17-4051-8909-25F96206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Arial Unicode M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tabs>
        <w:tab w:val="left" w:pos="900"/>
      </w:tabs>
      <w:spacing w:line="240" w:lineRule="auto"/>
      <w:outlineLvl w:val="0"/>
    </w:pPr>
    <w:rPr>
      <w:color w:val="000000"/>
      <w:szCs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 w:line="240" w:lineRule="auto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Times New Roman" w:hAnsi="Times New Roman" w:cs="Times New Roman"/>
      <w:sz w:val="28"/>
      <w:szCs w:val="2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  <w:rPr>
      <w:b w:val="0"/>
    </w:rPr>
  </w:style>
  <w:style w:type="character" w:customStyle="1" w:styleId="WW8Num17z0">
    <w:name w:val="WW8Num17z0"/>
    <w:qFormat/>
    <w:rPr>
      <w:rFonts w:ascii="Symbol" w:hAnsi="Symbol" w:cs="Symbol"/>
      <w:color w:val="00000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b w:val="0"/>
    </w:rPr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  <w:rPr>
      <w:b w:val="0"/>
      <w:sz w:val="28"/>
      <w:szCs w:val="28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color w:val="000000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a3">
    <w:name w:val="комментарий"/>
    <w:qFormat/>
    <w:rPr>
      <w:b/>
      <w:i/>
      <w:shd w:val="clear" w:color="auto" w:fill="FFFF99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5">
    <w:name w:val="Основной текст Знак"/>
    <w:qFormat/>
    <w:rPr>
      <w:sz w:val="28"/>
      <w:szCs w:val="28"/>
    </w:rPr>
  </w:style>
  <w:style w:type="character" w:styleId="a6">
    <w:name w:val="Hyperlink"/>
    <w:rPr>
      <w:color w:val="0000FF"/>
      <w:u w:val="single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a7">
    <w:name w:val="Нижний колонтитул Знак"/>
    <w:qFormat/>
    <w:rPr>
      <w:sz w:val="28"/>
    </w:rPr>
  </w:style>
  <w:style w:type="character" w:customStyle="1" w:styleId="a8">
    <w:name w:val="Верхний колонтитул Знак"/>
    <w:qFormat/>
    <w:rPr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9">
    <w:name w:val="Текст сноски Знак"/>
    <w:basedOn w:val="a0"/>
    <w:qFormat/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имвол концевой сноски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paragraph" w:styleId="ae">
    <w:name w:val="Title"/>
    <w:basedOn w:val="a"/>
    <w:next w:val="af"/>
    <w:qFormat/>
    <w:pPr>
      <w:spacing w:line="240" w:lineRule="auto"/>
      <w:ind w:firstLine="0"/>
      <w:jc w:val="center"/>
    </w:pPr>
  </w:style>
  <w:style w:type="paragraph" w:styleId="af">
    <w:name w:val="Body Text"/>
    <w:basedOn w:val="a"/>
    <w:pPr>
      <w:spacing w:after="120" w:line="240" w:lineRule="auto"/>
      <w:ind w:firstLine="0"/>
      <w:jc w:val="left"/>
    </w:pPr>
    <w:rPr>
      <w:szCs w:val="28"/>
    </w:rPr>
  </w:style>
  <w:style w:type="paragraph" w:styleId="af0">
    <w:name w:val="List"/>
    <w:basedOn w:val="af"/>
    <w:rPr>
      <w:rFonts w:cs="Arial Unicode M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3">
    <w:name w:val="List Number"/>
    <w:basedOn w:val="a"/>
    <w:qFormat/>
    <w:pPr>
      <w:spacing w:before="60"/>
      <w:ind w:firstLine="0"/>
    </w:pPr>
    <w:rPr>
      <w:szCs w:val="24"/>
    </w:rPr>
  </w:style>
  <w:style w:type="paragraph" w:customStyle="1" w:styleId="af4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5">
    <w:name w:val="header"/>
    <w:basedOn w:val="a"/>
    <w:pPr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paragraph" w:styleId="af6">
    <w:name w:val="Body Text Indent"/>
    <w:basedOn w:val="a"/>
    <w:pPr>
      <w:spacing w:after="120" w:line="240" w:lineRule="auto"/>
      <w:ind w:left="283" w:firstLine="0"/>
      <w:jc w:val="left"/>
    </w:pPr>
    <w:rPr>
      <w:szCs w:val="28"/>
    </w:rPr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af7">
    <w:name w:val="Таблица шапка"/>
    <w:basedOn w:val="a"/>
    <w:qFormat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2">
    <w:name w:val="Знак2 Знак Знак Знак"/>
    <w:basedOn w:val="a"/>
    <w:qFormat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af8">
    <w:name w:val="Пункт договора"/>
    <w:basedOn w:val="a"/>
    <w:qFormat/>
    <w:pPr>
      <w:widowControl w:val="0"/>
      <w:spacing w:line="240" w:lineRule="auto"/>
      <w:ind w:firstLine="0"/>
    </w:pPr>
    <w:rPr>
      <w:rFonts w:ascii="Arial" w:hAnsi="Arial" w:cs="Arial"/>
      <w:sz w:val="20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 Знак1 Знак Знак Знак"/>
    <w:basedOn w:val="a"/>
    <w:qFormat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210">
    <w:name w:val="Основной текст 21"/>
    <w:basedOn w:val="a"/>
    <w:qFormat/>
    <w:pPr>
      <w:spacing w:line="240" w:lineRule="auto"/>
      <w:ind w:firstLine="0"/>
      <w:jc w:val="right"/>
    </w:pPr>
    <w:rPr>
      <w:i/>
      <w:sz w:val="26"/>
    </w:rPr>
  </w:style>
  <w:style w:type="paragraph" w:customStyle="1" w:styleId="-">
    <w:name w:val="Контракт-пункт"/>
    <w:basedOn w:val="a"/>
    <w:qFormat/>
    <w:pPr>
      <w:tabs>
        <w:tab w:val="left" w:pos="851"/>
      </w:tabs>
      <w:ind w:left="851" w:hanging="851"/>
    </w:pPr>
    <w:rPr>
      <w:rFonts w:eastAsia="Calibri"/>
      <w:szCs w:val="28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32"/>
      <w:szCs w:val="20"/>
      <w:lang w:bidi="ar-SA"/>
    </w:rPr>
  </w:style>
  <w:style w:type="paragraph" w:styleId="af9">
    <w:name w:val="List Paragraph"/>
    <w:basedOn w:val="a"/>
    <w:qFormat/>
    <w:pPr>
      <w:widowControl w:val="0"/>
      <w:spacing w:line="240" w:lineRule="auto"/>
      <w:ind w:left="720" w:firstLine="0"/>
      <w:contextualSpacing/>
      <w:jc w:val="left"/>
    </w:pPr>
    <w:rPr>
      <w:sz w:val="20"/>
    </w:rPr>
  </w:style>
  <w:style w:type="paragraph" w:styleId="afa">
    <w:name w:val="Balloon Text"/>
    <w:basedOn w:val="a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b">
    <w:name w:val="footer"/>
    <w:basedOn w:val="a"/>
    <w:pPr>
      <w:tabs>
        <w:tab w:val="center" w:pos="4677"/>
        <w:tab w:val="right" w:pos="9355"/>
      </w:tabs>
    </w:pPr>
  </w:style>
  <w:style w:type="paragraph" w:styleId="afc">
    <w:name w:val="footnote text"/>
    <w:basedOn w:val="a"/>
    <w:pPr>
      <w:widowControl w:val="0"/>
      <w:spacing w:line="240" w:lineRule="auto"/>
      <w:ind w:firstLine="0"/>
      <w:jc w:val="left"/>
    </w:pPr>
    <w:rPr>
      <w:sz w:val="20"/>
    </w:rPr>
  </w:style>
  <w:style w:type="paragraph" w:customStyle="1" w:styleId="afd">
    <w:name w:val="Знак Знак Знак Знак Знак Знак Знак Знак Знак"/>
    <w:basedOn w:val="a"/>
    <w:qFormat/>
    <w:pPr>
      <w:spacing w:after="160" w:line="240" w:lineRule="exact"/>
      <w:ind w:firstLine="0"/>
    </w:pPr>
    <w:rPr>
      <w:rFonts w:ascii="Verdana" w:hAnsi="Verdana" w:cs="Verdana"/>
      <w:sz w:val="22"/>
      <w:lang w:val="en-US"/>
    </w:rPr>
  </w:style>
  <w:style w:type="paragraph" w:customStyle="1" w:styleId="afe">
    <w:name w:val="Знак Знак Знак Знак Знак Знак Знак Знак Знак"/>
    <w:basedOn w:val="a"/>
    <w:qFormat/>
    <w:pPr>
      <w:spacing w:after="160" w:line="240" w:lineRule="exact"/>
      <w:ind w:firstLine="0"/>
    </w:pPr>
    <w:rPr>
      <w:rFonts w:ascii="Verdana" w:hAnsi="Verdana" w:cs="Verdana"/>
      <w:sz w:val="22"/>
      <w:lang w:val="en-US"/>
    </w:rPr>
  </w:style>
  <w:style w:type="paragraph" w:customStyle="1" w:styleId="aff">
    <w:name w:val="Содержимое таблицы"/>
    <w:basedOn w:val="a"/>
    <w:qFormat/>
    <w:pPr>
      <w:widowControl w:val="0"/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styleId="aff1">
    <w:name w:val="endnote text"/>
    <w:basedOn w:val="a"/>
    <w:pPr>
      <w:suppressLineNumbers/>
      <w:ind w:left="340" w:hanging="340"/>
    </w:pPr>
    <w:rPr>
      <w:sz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yperlink" Target="http://www.rushydro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20</Pages>
  <Words>7434</Words>
  <Characters>42379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СУЩЕСТВЕННЫЕ УСЛОВИЯ ДОГОВОРА</vt:lpstr>
    </vt:vector>
  </TitlesOfParts>
  <Company>РусГидро</Company>
  <LinksUpToDate>false</LinksUpToDate>
  <CharactersWithSpaces>49714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ДОГОВОРА</dc:title>
  <dc:subject/>
  <dc:creator>GuzarKI</dc:creator>
  <dc:description/>
  <cp:lastModifiedBy>Кирьяненко Татьяна Ивановна</cp:lastModifiedBy>
  <cp:revision>25</cp:revision>
  <cp:lastPrinted>2019-01-28T11:27:00Z</cp:lastPrinted>
  <dcterms:created xsi:type="dcterms:W3CDTF">2025-08-13T10:13:00Z</dcterms:created>
  <dcterms:modified xsi:type="dcterms:W3CDTF">2026-10-27T02:22:00Z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