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media/image1.png" ContentType="image/png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er"/>
        <w:shd w:val="clear" w:fill="FFFFFF"/>
        <w:bidi w:val="0"/>
        <w:ind w:left="0" w:right="0" w:hanging="0"/>
        <w:jc w:val="right"/>
        <w:rPr>
          <w:b/>
          <w:sz w:val="22"/>
          <w:szCs w:val="24"/>
        </w:rPr>
      </w:pPr>
      <w:r>
        <w:rPr>
          <w:b/>
          <w:bCs/>
        </w:rPr>
        <w:t>Приложение 1</w:t>
      </w:r>
    </w:p>
    <w:p>
      <w:pPr>
        <w:pStyle w:val="Header"/>
        <w:shd w:val="clear" w:fill="FFFFFF"/>
        <w:bidi w:val="0"/>
        <w:ind w:left="0" w:right="0" w:hanging="0"/>
        <w:jc w:val="right"/>
        <w:rPr>
          <w:rFonts w:ascii="Times New Roman" w:hAnsi="Times New Roman"/>
          <w:sz w:val="22"/>
          <w:szCs w:val="24"/>
        </w:rPr>
      </w:pPr>
      <w:r>
        <w:rPr>
          <w:sz w:val="22"/>
          <w:szCs w:val="24"/>
        </w:rPr>
      </w:r>
    </w:p>
    <w:p>
      <w:pPr>
        <w:pStyle w:val="Normal"/>
        <w:widowControl w:val="false"/>
        <w:shd w:val="clear" w:fill="FFFFFF"/>
        <w:bidi w:val="0"/>
        <w:spacing w:lineRule="auto" w:line="247"/>
        <w:ind w:left="866" w:right="0" w:hanging="564"/>
        <w:jc w:val="left"/>
        <w:rPr>
          <w:rFonts w:ascii="Times New Roman" w:hAnsi="Times New Roman"/>
          <w:b/>
          <w:i/>
          <w:i/>
          <w:caps/>
          <w:sz w:val="26"/>
          <w:szCs w:val="26"/>
        </w:rPr>
      </w:pPr>
      <w:r>
        <w:drawing>
          <wp:anchor behindDoc="0" distT="0" distB="0" distL="114935" distR="114935" simplePos="0" locked="0" layoutInCell="0" allowOverlap="1" relativeHeight="2">
            <wp:simplePos x="0" y="0"/>
            <wp:positionH relativeFrom="column">
              <wp:posOffset>2468880</wp:posOffset>
            </wp:positionH>
            <wp:positionV relativeFrom="paragraph">
              <wp:posOffset>-22225</wp:posOffset>
            </wp:positionV>
            <wp:extent cx="1661160" cy="539750"/>
            <wp:effectExtent l="0" t="0" r="0" b="0"/>
            <wp:wrapSquare wrapText="bothSides"/>
            <wp:docPr id="1" name="Изображение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2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1160" cy="539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i/>
          <w:caps/>
          <w:sz w:val="26"/>
          <w:szCs w:val="26"/>
        </w:rPr>
        <w:t xml:space="preserve"> </w:t>
      </w:r>
    </w:p>
    <w:p>
      <w:pPr>
        <w:pStyle w:val="Normal"/>
        <w:widowControl w:val="false"/>
        <w:numPr>
          <w:ilvl w:val="0"/>
          <w:numId w:val="0"/>
        </w:numPr>
        <w:shd w:val="clear" w:fill="FFFFFF"/>
        <w:bidi w:val="0"/>
        <w:spacing w:lineRule="auto" w:line="247"/>
        <w:ind w:left="866" w:right="0" w:hanging="564"/>
        <w:jc w:val="center"/>
        <w:outlineLvl w:val="0"/>
        <w:rPr>
          <w:rFonts w:ascii="Arial" w:hAnsi="Arial" w:cs="Arial"/>
          <w:bCs/>
          <w:sz w:val="30"/>
          <w:szCs w:val="30"/>
        </w:rPr>
      </w:pPr>
      <w:r>
        <w:rPr>
          <w:rFonts w:cs="Arial" w:ascii="Arial" w:hAnsi="Arial"/>
          <w:bCs/>
          <w:sz w:val="30"/>
          <w:szCs w:val="30"/>
        </w:rPr>
      </w:r>
    </w:p>
    <w:p>
      <w:pPr>
        <w:pStyle w:val="Normal"/>
        <w:widowControl w:val="false"/>
        <w:numPr>
          <w:ilvl w:val="0"/>
          <w:numId w:val="0"/>
        </w:numPr>
        <w:shd w:val="clear" w:fill="FFFFFF"/>
        <w:bidi w:val="0"/>
        <w:spacing w:lineRule="auto" w:line="247"/>
        <w:ind w:left="866" w:right="0" w:hanging="564"/>
        <w:jc w:val="center"/>
        <w:outlineLvl w:val="0"/>
        <w:rPr>
          <w:rFonts w:ascii="Arial" w:hAnsi="Arial" w:cs="Arial"/>
          <w:bCs/>
        </w:rPr>
      </w:pPr>
      <w:r>
        <w:rPr>
          <w:rFonts w:cs="Arial" w:ascii="Arial" w:hAnsi="Arial"/>
          <w:bCs/>
        </w:rPr>
      </w:r>
    </w:p>
    <w:p>
      <w:pPr>
        <w:pStyle w:val="Normal"/>
        <w:widowControl w:val="false"/>
        <w:numPr>
          <w:ilvl w:val="0"/>
          <w:numId w:val="0"/>
        </w:numPr>
        <w:shd w:val="clear" w:fill="FFFFFF"/>
        <w:bidi w:val="0"/>
        <w:spacing w:lineRule="auto" w:line="247"/>
        <w:ind w:left="866" w:right="0" w:hanging="564"/>
        <w:jc w:val="center"/>
        <w:outlineLvl w:val="0"/>
        <w:rPr>
          <w:rFonts w:ascii="Arial" w:hAnsi="Arial" w:cs="Arial"/>
          <w:bCs/>
        </w:rPr>
      </w:pPr>
      <w:r>
        <w:rPr>
          <w:rFonts w:cs="Arial" w:ascii="Arial" w:hAnsi="Arial"/>
          <w:bCs/>
        </w:rPr>
      </w:r>
    </w:p>
    <w:p>
      <w:pPr>
        <w:pStyle w:val="Normal"/>
        <w:widowControl w:val="false"/>
        <w:numPr>
          <w:ilvl w:val="0"/>
          <w:numId w:val="0"/>
        </w:numPr>
        <w:shd w:val="clear" w:fill="FFFFFF"/>
        <w:bidi w:val="0"/>
        <w:spacing w:lineRule="auto" w:line="247"/>
        <w:ind w:left="866" w:right="0" w:hanging="564"/>
        <w:jc w:val="center"/>
        <w:outlineLvl w:val="0"/>
        <w:rPr>
          <w:rFonts w:ascii="Arial" w:hAnsi="Arial" w:cs="Arial"/>
          <w:b/>
          <w:bCs/>
          <w:sz w:val="10"/>
          <w:szCs w:val="10"/>
        </w:rPr>
      </w:pPr>
      <w:r>
        <w:rPr>
          <w:rFonts w:cs="Arial" w:ascii="Arial" w:hAnsi="Arial"/>
          <w:b/>
          <w:bCs/>
          <w:sz w:val="10"/>
          <w:szCs w:val="10"/>
        </w:rPr>
      </w:r>
    </w:p>
    <w:tbl>
      <w:tblPr>
        <w:tblW w:w="10174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174"/>
      </w:tblGrid>
      <w:tr>
        <w:trPr/>
        <w:tc>
          <w:tcPr>
            <w:tcW w:w="10174" w:type="dxa"/>
            <w:tcBorders/>
            <w:shd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hd w:val="clear" w:fill="FFFFFF"/>
              <w:bidi w:val="0"/>
              <w:spacing w:lineRule="auto" w:line="247"/>
              <w:ind w:left="866" w:right="0" w:hanging="564"/>
              <w:jc w:val="center"/>
              <w:outlineLvl w:val="0"/>
              <w:rPr>
                <w:rFonts w:ascii="Arial" w:hAnsi="Arial" w:eastAsia="Calibri" w:cs="Arial"/>
                <w:bCs/>
                <w:sz w:val="18"/>
                <w:szCs w:val="18"/>
                <w:lang w:eastAsia="en-US"/>
              </w:rPr>
            </w:pPr>
            <w:r>
              <w:rPr>
                <w:rFonts w:eastAsia="Calibri" w:cs="Arial" w:ascii="Arial" w:hAnsi="Arial"/>
                <w:bCs/>
                <w:sz w:val="18"/>
                <w:szCs w:val="18"/>
                <w:lang w:eastAsia="en-US"/>
              </w:rPr>
              <w:t>Акционерное общество «Дальневосточная распределительная сетевая компания»</w:t>
            </w:r>
          </w:p>
          <w:p>
            <w:pPr>
              <w:pStyle w:val="Normal"/>
              <w:widowControl w:val="false"/>
              <w:numPr>
                <w:ilvl w:val="0"/>
                <w:numId w:val="0"/>
              </w:numPr>
              <w:shd w:val="clear" w:fill="FFFFFF"/>
              <w:bidi w:val="0"/>
              <w:spacing w:lineRule="auto" w:line="247" w:before="0" w:after="0"/>
              <w:ind w:left="0" w:right="0" w:hanging="0"/>
              <w:jc w:val="center"/>
              <w:outlineLvl w:val="0"/>
              <w:rPr>
                <w:rFonts w:ascii="Arial" w:hAnsi="Arial" w:eastAsia="Calibri" w:cs="Arial"/>
                <w:bCs/>
                <w:sz w:val="6"/>
                <w:szCs w:val="6"/>
                <w:lang w:eastAsia="en-US"/>
              </w:rPr>
            </w:pPr>
            <w:r>
              <w:rPr>
                <w:rFonts w:eastAsia="Calibri" w:cs="Arial" w:ascii="Arial" w:hAnsi="Arial"/>
                <w:bCs/>
                <w:sz w:val="6"/>
                <w:szCs w:val="6"/>
                <w:lang w:eastAsia="en-US"/>
              </w:rPr>
            </w:r>
          </w:p>
          <w:p>
            <w:pPr>
              <w:pStyle w:val="Normal"/>
              <w:widowControl w:val="false"/>
              <w:shd w:val="clear" w:fill="FFFFFF"/>
              <w:bidi w:val="0"/>
              <w:spacing w:lineRule="auto" w:line="247"/>
              <w:ind w:left="866" w:right="0" w:hanging="564"/>
              <w:jc w:val="center"/>
              <w:rPr>
                <w:rFonts w:ascii="Arial" w:hAnsi="Arial" w:eastAsia="Calibri" w:cs="Arial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eastAsia="Calibri" w:cs="Arial" w:ascii="Arial" w:hAnsi="Arial"/>
                <w:b/>
                <w:bCs/>
                <w:sz w:val="18"/>
                <w:szCs w:val="18"/>
                <w:lang w:eastAsia="en-US"/>
              </w:rPr>
              <w:t>ФИЛИАЛ «АМУРСКИЕ ЭЛЕКТРИЧЕСКИЕ СЕТИ»</w:t>
            </w:r>
          </w:p>
        </w:tc>
      </w:tr>
      <w:tr>
        <w:trPr>
          <w:trHeight w:val="227" w:hRule="atLeast"/>
        </w:trPr>
        <w:tc>
          <w:tcPr>
            <w:tcW w:w="10174" w:type="dxa"/>
            <w:tcBorders/>
            <w:shd w:fill="auto" w:val="clear"/>
            <w:vAlign w:val="center"/>
          </w:tcPr>
          <w:p>
            <w:pPr>
              <w:pStyle w:val="Normal"/>
              <w:widowControl w:val="false"/>
              <w:shd w:val="clear" w:fill="FFFFFF"/>
              <w:bidi w:val="0"/>
              <w:spacing w:lineRule="auto" w:line="247" w:before="120" w:after="8"/>
              <w:ind w:left="866" w:right="0" w:hanging="564"/>
              <w:jc w:val="center"/>
              <w:rPr>
                <w:rFonts w:ascii="Arial" w:hAnsi="Arial" w:eastAsia="Calibri" w:cs="Arial"/>
                <w:sz w:val="18"/>
                <w:szCs w:val="18"/>
                <w:lang w:eastAsia="en-US"/>
              </w:rPr>
            </w:pPr>
            <w:r>
              <w:rPr>
                <w:rFonts w:eastAsia="Calibri" w:cs="Arial" w:ascii="Arial" w:hAnsi="Arial"/>
                <w:sz w:val="18"/>
                <w:szCs w:val="18"/>
                <w:lang w:eastAsia="en-US"/>
              </w:rPr>
              <w:t>ул. Шевченко, 28, г. Благовещенск, Амурская  область, Российская Федерация, 675000</w:t>
            </w:r>
          </w:p>
        </w:tc>
      </w:tr>
      <w:tr>
        <w:trPr>
          <w:trHeight w:val="227" w:hRule="atLeast"/>
        </w:trPr>
        <w:tc>
          <w:tcPr>
            <w:tcW w:w="10174" w:type="dxa"/>
            <w:tcBorders/>
            <w:shd w:fill="auto" w:val="clear"/>
            <w:vAlign w:val="center"/>
          </w:tcPr>
          <w:p>
            <w:pPr>
              <w:pStyle w:val="Normal"/>
              <w:widowControl w:val="false"/>
              <w:shd w:val="clear" w:fill="FFFFFF"/>
              <w:bidi w:val="0"/>
              <w:spacing w:lineRule="auto" w:line="247" w:before="0" w:after="0"/>
              <w:ind w:left="0" w:right="0" w:hanging="0"/>
              <w:jc w:val="center"/>
              <w:rPr/>
            </w:pPr>
            <w:hyperlink r:id="rId3">
              <w:r>
                <w:rPr>
                  <w:rStyle w:val="Hyperlink"/>
                  <w:rFonts w:cs="Arial" w:ascii="Arial" w:hAnsi="Arial"/>
                  <w:color w:val="0000FF"/>
                  <w:sz w:val="18"/>
                  <w:szCs w:val="18"/>
                  <w:u w:val="single"/>
                  <w:lang w:val="en-US" w:eastAsia="en-US"/>
                </w:rPr>
                <w:t>doc</w:t>
              </w:r>
            </w:hyperlink>
            <w:hyperlink r:id="rId4">
              <w:r>
                <w:rPr>
                  <w:rStyle w:val="Hyperlink"/>
                  <w:rFonts w:cs="Arial" w:ascii="Arial" w:hAnsi="Arial"/>
                  <w:color w:val="0000FF"/>
                  <w:sz w:val="18"/>
                  <w:szCs w:val="18"/>
                  <w:u w:val="single"/>
                  <w:lang w:eastAsia="en-US"/>
                </w:rPr>
                <w:t>@</w:t>
              </w:r>
            </w:hyperlink>
            <w:hyperlink r:id="rId5">
              <w:r>
                <w:rPr>
                  <w:rStyle w:val="Hyperlink"/>
                  <w:rFonts w:cs="Arial" w:ascii="Arial" w:hAnsi="Arial"/>
                  <w:color w:val="0000FF"/>
                  <w:sz w:val="18"/>
                  <w:szCs w:val="18"/>
                  <w:u w:val="single"/>
                  <w:lang w:val="en-US" w:eastAsia="en-US"/>
                </w:rPr>
                <w:t>amur</w:t>
              </w:r>
            </w:hyperlink>
            <w:hyperlink r:id="rId6">
              <w:r>
                <w:rPr>
                  <w:rStyle w:val="Hyperlink"/>
                  <w:rFonts w:cs="Arial" w:ascii="Arial" w:hAnsi="Arial"/>
                  <w:color w:val="0000FF"/>
                  <w:sz w:val="18"/>
                  <w:szCs w:val="18"/>
                  <w:u w:val="single"/>
                  <w:lang w:eastAsia="en-US"/>
                </w:rPr>
                <w:t>.</w:t>
              </w:r>
            </w:hyperlink>
            <w:hyperlink r:id="rId7">
              <w:r>
                <w:rPr>
                  <w:rStyle w:val="Hyperlink"/>
                  <w:rFonts w:cs="Arial" w:ascii="Arial" w:hAnsi="Arial"/>
                  <w:color w:val="0000FF"/>
                  <w:sz w:val="18"/>
                  <w:szCs w:val="18"/>
                  <w:u w:val="single"/>
                  <w:lang w:val="en-US" w:eastAsia="en-US"/>
                </w:rPr>
                <w:t>drsk</w:t>
              </w:r>
            </w:hyperlink>
            <w:hyperlink r:id="rId8">
              <w:r>
                <w:rPr>
                  <w:rStyle w:val="Hyperlink"/>
                  <w:rFonts w:cs="Arial" w:ascii="Arial" w:hAnsi="Arial"/>
                  <w:color w:val="0000FF"/>
                  <w:sz w:val="18"/>
                  <w:szCs w:val="18"/>
                  <w:u w:val="single"/>
                  <w:lang w:eastAsia="en-US"/>
                </w:rPr>
                <w:t>.</w:t>
              </w:r>
            </w:hyperlink>
            <w:hyperlink r:id="rId9">
              <w:r>
                <w:rPr>
                  <w:rStyle w:val="Hyperlink"/>
                  <w:rFonts w:cs="Arial" w:ascii="Arial" w:hAnsi="Arial"/>
                  <w:color w:val="0000FF"/>
                  <w:sz w:val="18"/>
                  <w:szCs w:val="18"/>
                  <w:u w:val="single"/>
                  <w:lang w:val="en-US" w:eastAsia="en-US"/>
                </w:rPr>
                <w:t>ru</w:t>
              </w:r>
            </w:hyperlink>
            <w:r>
              <w:rPr>
                <w:rFonts w:cs="Arial" w:ascii="Arial" w:hAnsi="Arial"/>
                <w:color w:val="0000FF"/>
                <w:sz w:val="18"/>
                <w:szCs w:val="18"/>
                <w:u w:val="single"/>
                <w:lang w:eastAsia="en-US"/>
              </w:rPr>
              <w:t xml:space="preserve">; </w:t>
            </w:r>
            <w:hyperlink r:id="rId10">
              <w:r>
                <w:rPr>
                  <w:rStyle w:val="Hyperlink"/>
                  <w:rFonts w:cs="Arial" w:ascii="Arial" w:hAnsi="Arial"/>
                  <w:color w:val="0000FF"/>
                  <w:sz w:val="18"/>
                  <w:szCs w:val="18"/>
                  <w:u w:val="single"/>
                  <w:lang w:val="en-US" w:eastAsia="en-US"/>
                </w:rPr>
                <w:t>www</w:t>
              </w:r>
            </w:hyperlink>
            <w:hyperlink r:id="rId11">
              <w:r>
                <w:rPr>
                  <w:rStyle w:val="Hyperlink"/>
                  <w:rFonts w:cs="Arial" w:ascii="Arial" w:hAnsi="Arial"/>
                  <w:color w:val="0000FF"/>
                  <w:sz w:val="18"/>
                  <w:szCs w:val="18"/>
                  <w:u w:val="single"/>
                  <w:lang w:eastAsia="en-US"/>
                </w:rPr>
                <w:t>.</w:t>
              </w:r>
            </w:hyperlink>
            <w:hyperlink r:id="rId12">
              <w:r>
                <w:rPr>
                  <w:rStyle w:val="Hyperlink"/>
                  <w:rFonts w:cs="Arial" w:ascii="Arial" w:hAnsi="Arial"/>
                  <w:color w:val="0000FF"/>
                  <w:sz w:val="18"/>
                  <w:szCs w:val="18"/>
                  <w:u w:val="single"/>
                  <w:lang w:val="en-US" w:eastAsia="en-US"/>
                </w:rPr>
                <w:t>drsk</w:t>
              </w:r>
            </w:hyperlink>
            <w:hyperlink r:id="rId13">
              <w:r>
                <w:rPr>
                  <w:rStyle w:val="Hyperlink"/>
                  <w:rFonts w:cs="Arial" w:ascii="Arial" w:hAnsi="Arial"/>
                  <w:color w:val="0000FF"/>
                  <w:sz w:val="18"/>
                  <w:szCs w:val="18"/>
                  <w:u w:val="single"/>
                  <w:lang w:eastAsia="en-US"/>
                </w:rPr>
                <w:t>.</w:t>
              </w:r>
            </w:hyperlink>
            <w:hyperlink r:id="rId14">
              <w:r>
                <w:rPr>
                  <w:rStyle w:val="Hyperlink"/>
                  <w:rFonts w:cs="Arial" w:ascii="Arial" w:hAnsi="Arial"/>
                  <w:color w:val="0000FF"/>
                  <w:sz w:val="18"/>
                  <w:szCs w:val="18"/>
                  <w:u w:val="single"/>
                  <w:lang w:val="en-US" w:eastAsia="en-US"/>
                </w:rPr>
                <w:t>ru</w:t>
              </w:r>
            </w:hyperlink>
          </w:p>
        </w:tc>
      </w:tr>
    </w:tbl>
    <w:p>
      <w:pPr>
        <w:pStyle w:val="Normal"/>
        <w:shd w:val="clear" w:fill="FFFFFF"/>
        <w:tabs>
          <w:tab w:val="clear" w:pos="720"/>
          <w:tab w:val="left" w:pos="735" w:leader="none"/>
          <w:tab w:val="right" w:pos="3667" w:leader="none"/>
        </w:tabs>
        <w:bidi w:val="0"/>
        <w:spacing w:lineRule="auto" w:line="247"/>
        <w:ind w:left="6379" w:right="-23" w:hanging="564"/>
        <w:jc w:val="center"/>
        <w:rPr>
          <w:b/>
          <w:i/>
          <w:i/>
          <w:caps/>
          <w:sz w:val="26"/>
          <w:szCs w:val="26"/>
        </w:rPr>
      </w:pPr>
      <w:r>
        <w:rPr>
          <w:b/>
          <w:i/>
          <w:caps/>
          <w:sz w:val="26"/>
          <w:szCs w:val="26"/>
        </w:rPr>
      </w:r>
    </w:p>
    <w:p>
      <w:pPr>
        <w:pStyle w:val="Normal"/>
        <w:shd w:val="clear" w:fill="FFFFFF"/>
        <w:tabs>
          <w:tab w:val="clear" w:pos="720"/>
          <w:tab w:val="left" w:pos="735" w:leader="none"/>
          <w:tab w:val="right" w:pos="3667" w:leader="none"/>
        </w:tabs>
        <w:bidi w:val="0"/>
        <w:spacing w:lineRule="auto" w:line="247"/>
        <w:ind w:left="6379" w:right="-23" w:hanging="564"/>
        <w:jc w:val="center"/>
        <w:rPr/>
      </w:pPr>
      <w:r>
        <w:rPr>
          <w:b/>
          <w:i/>
          <w:caps/>
          <w:sz w:val="26"/>
          <w:szCs w:val="26"/>
        </w:rPr>
        <w:t xml:space="preserve">                               </w:t>
      </w:r>
    </w:p>
    <w:p>
      <w:pPr>
        <w:pStyle w:val="Normal"/>
        <w:shd w:val="clear" w:fill="FFFFFF"/>
        <w:bidi w:val="0"/>
        <w:spacing w:lineRule="auto" w:line="247"/>
        <w:ind w:left="866" w:right="0" w:hanging="564"/>
        <w:jc w:val="center"/>
        <w:rPr>
          <w:rFonts w:ascii="Times New Roman" w:hAnsi="Times New Roman"/>
          <w:b/>
          <w:bCs/>
          <w:i/>
          <w:i/>
          <w:sz w:val="26"/>
          <w:szCs w:val="26"/>
          <w:u w:val="single"/>
        </w:rPr>
      </w:pPr>
      <w:r>
        <w:rPr>
          <w:b/>
          <w:bCs/>
          <w:i/>
          <w:sz w:val="26"/>
          <w:szCs w:val="26"/>
          <w:u w:val="single"/>
        </w:rPr>
        <w:t>ТЕХНИЧЕСКОЕ ТРЕБОВАНИЕ</w:t>
      </w:r>
    </w:p>
    <w:p>
      <w:pPr>
        <w:pStyle w:val="Normal"/>
        <w:shd w:val="clear" w:fill="FFFFFF"/>
        <w:bidi w:val="0"/>
        <w:spacing w:lineRule="auto" w:line="247"/>
        <w:ind w:left="866" w:right="0" w:hanging="564"/>
        <w:jc w:val="center"/>
        <w:rPr>
          <w:rFonts w:ascii="Times New Roman" w:hAnsi="Times New Roman"/>
          <w:b/>
          <w:bCs/>
          <w:i/>
          <w:i/>
          <w:sz w:val="26"/>
          <w:szCs w:val="26"/>
          <w:u w:val="single"/>
        </w:rPr>
      </w:pPr>
      <w:r>
        <w:rPr/>
      </w:r>
    </w:p>
    <w:p>
      <w:pPr>
        <w:pStyle w:val="Normal"/>
        <w:widowControl/>
        <w:shd w:val="clear" w:fill="FFFFFF"/>
        <w:bidi w:val="0"/>
        <w:spacing w:lineRule="auto" w:line="247" w:before="0" w:after="0"/>
        <w:ind w:left="0" w:right="113" w:hanging="0"/>
        <w:contextualSpacing/>
        <w:jc w:val="center"/>
        <w:rPr>
          <w:rFonts w:ascii="Liberation Serif" w:hAnsi="Liberation Serif"/>
          <w:sz w:val="26"/>
          <w:szCs w:val="26"/>
        </w:rPr>
      </w:pPr>
      <w:r>
        <w:rPr>
          <w:b/>
          <w:bCs/>
          <w:sz w:val="23"/>
          <w:szCs w:val="23"/>
        </w:rPr>
        <w:t>«ОКПД2 33.12.29.900 Услуги по техническому обслуживанию приборов безопасности на грузоподъёмных машинах структурных подразделений  "Западные","Центральные","Восточные" электрические сети филиала"Амурские электрические сети"</w:t>
      </w:r>
    </w:p>
    <w:p>
      <w:pPr>
        <w:pStyle w:val="NoSpacing"/>
        <w:shd w:val="clear" w:fill="FFFFFF"/>
        <w:bidi w:val="0"/>
        <w:ind w:left="0" w:right="0" w:hanging="0"/>
        <w:jc w:val="left"/>
        <w:rPr>
          <w:rFonts w:ascii="Times New Roman" w:hAnsi="Times New Roman"/>
          <w:b/>
          <w:i/>
          <w:i/>
          <w:sz w:val="26"/>
          <w:szCs w:val="26"/>
        </w:rPr>
      </w:pPr>
      <w:r>
        <w:rPr>
          <w:b/>
          <w:i/>
          <w:sz w:val="26"/>
          <w:szCs w:val="26"/>
        </w:rPr>
        <w:t>1. Наименование и объем работ.</w:t>
      </w:r>
    </w:p>
    <w:p>
      <w:pPr>
        <w:pStyle w:val="NoSpacing"/>
        <w:shd w:val="clear" w:fill="FFFFFF"/>
        <w:bidi w:val="0"/>
        <w:ind w:left="0" w:right="0" w:firstLine="284"/>
        <w:jc w:val="both"/>
        <w:rPr/>
      </w:pPr>
      <w:r>
        <w:rPr>
          <w:sz w:val="26"/>
          <w:szCs w:val="26"/>
        </w:rPr>
        <w:t xml:space="preserve">1.1. Проведение </w:t>
      </w:r>
      <w:r>
        <w:rPr>
          <w:rFonts w:eastAsia="Courier New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emboss w:val="false"/>
          <w:imprint w:val="false"/>
          <w:color w:val="00000A"/>
          <w:spacing w:val="0"/>
          <w:w w:val="100"/>
          <w:position w:val="0"/>
          <w:sz w:val="26"/>
          <w:sz w:val="26"/>
          <w:szCs w:val="26"/>
          <w:u w:val="none"/>
          <w:vertAlign w:val="baseline"/>
          <w:em w:val="none"/>
          <w:lang w:val="ru-RU" w:eastAsia="ru-RU" w:bidi="ar-SA"/>
        </w:rPr>
        <w:t>обслуживанию приборов безопасности на грузоподъёмных машинах структурных подразделений  "Западные","Центральные","Восточные" электрические сети филиала"Амурские электрические сети".</w:t>
      </w:r>
    </w:p>
    <w:p>
      <w:pPr>
        <w:pStyle w:val="NoSpacing"/>
        <w:shd w:val="clear" w:fill="FFFFFF"/>
        <w:bidi w:val="0"/>
        <w:ind w:left="0" w:right="0" w:firstLine="284"/>
        <w:jc w:val="left"/>
        <w:rPr>
          <w:rFonts w:ascii="Times New Roman" w:hAnsi="Times New Roman"/>
          <w:sz w:val="26"/>
          <w:szCs w:val="26"/>
        </w:rPr>
      </w:pPr>
      <w:r>
        <w:rPr>
          <w:sz w:val="26"/>
          <w:szCs w:val="26"/>
        </w:rPr>
        <w:t>1.2. Место размещения транспортных средств, оснащённых тахографами:</w:t>
      </w:r>
    </w:p>
    <w:p>
      <w:pPr>
        <w:pStyle w:val="NoSpacing"/>
        <w:numPr>
          <w:ilvl w:val="0"/>
          <w:numId w:val="2"/>
        </w:numPr>
        <w:shd w:val="clear" w:fill="FFFFFF"/>
        <w:bidi w:val="0"/>
        <w:ind w:left="502" w:right="0" w:hanging="218"/>
        <w:jc w:val="left"/>
        <w:rPr>
          <w:rFonts w:ascii="Times New Roman" w:hAnsi="Times New Roman"/>
          <w:sz w:val="26"/>
          <w:szCs w:val="26"/>
        </w:rPr>
      </w:pPr>
      <w:r>
        <w:rPr>
          <w:sz w:val="26"/>
          <w:szCs w:val="26"/>
        </w:rPr>
        <w:t>г. Благовещенск, ул. Театральная 179;</w:t>
      </w:r>
    </w:p>
    <w:p>
      <w:pPr>
        <w:pStyle w:val="NoSpacing"/>
        <w:numPr>
          <w:ilvl w:val="0"/>
          <w:numId w:val="2"/>
        </w:numPr>
        <w:shd w:val="clear" w:fill="FFFFFF"/>
        <w:bidi w:val="0"/>
        <w:ind w:left="502" w:right="0" w:hanging="218"/>
        <w:jc w:val="left"/>
        <w:rPr>
          <w:rFonts w:ascii="Times New Roman" w:hAnsi="Times New Roman"/>
          <w:sz w:val="26"/>
          <w:szCs w:val="26"/>
        </w:rPr>
      </w:pPr>
      <w:r>
        <w:rPr>
          <w:sz w:val="26"/>
          <w:szCs w:val="26"/>
        </w:rPr>
        <w:t>г. Райчихинск, ул. Транспортная, 14;</w:t>
      </w:r>
    </w:p>
    <w:p>
      <w:pPr>
        <w:pStyle w:val="NoSpacing"/>
        <w:numPr>
          <w:ilvl w:val="0"/>
          <w:numId w:val="2"/>
        </w:numPr>
        <w:shd w:val="clear" w:fill="FFFFFF"/>
        <w:bidi w:val="0"/>
        <w:ind w:left="502" w:right="0" w:hanging="218"/>
        <w:jc w:val="left"/>
        <w:rPr>
          <w:rFonts w:ascii="Times New Roman" w:hAnsi="Times New Roman"/>
          <w:sz w:val="26"/>
          <w:szCs w:val="26"/>
        </w:rPr>
      </w:pPr>
      <w:r>
        <w:rPr>
          <w:sz w:val="26"/>
          <w:szCs w:val="26"/>
        </w:rPr>
        <w:t>г. Свободный, ул. 40 лет Октября, 80;</w:t>
      </w:r>
    </w:p>
    <w:p>
      <w:pPr>
        <w:pStyle w:val="NoSpacing"/>
        <w:numPr>
          <w:ilvl w:val="0"/>
          <w:numId w:val="2"/>
        </w:numPr>
        <w:shd w:val="clear" w:fill="FFFFFF"/>
        <w:bidi w:val="0"/>
        <w:ind w:left="502" w:right="0" w:hanging="218"/>
        <w:jc w:val="left"/>
        <w:rPr/>
      </w:pPr>
      <w:r>
        <w:rPr>
          <w:sz w:val="26"/>
          <w:szCs w:val="26"/>
        </w:rPr>
        <w:t>г. Белогорск, пер. Энергетиков, 1;</w:t>
      </w:r>
    </w:p>
    <w:p>
      <w:pPr>
        <w:pStyle w:val="NoSpacing"/>
        <w:numPr>
          <w:ilvl w:val="0"/>
          <w:numId w:val="2"/>
        </w:numPr>
        <w:shd w:val="clear" w:fill="FFFFFF"/>
        <w:bidi w:val="0"/>
        <w:ind w:left="502" w:right="0" w:hanging="218"/>
        <w:jc w:val="left"/>
        <w:rPr>
          <w:rFonts w:ascii="Times New Roman" w:hAnsi="Times New Roman"/>
          <w:sz w:val="26"/>
          <w:szCs w:val="26"/>
        </w:rPr>
      </w:pPr>
      <w:r>
        <w:rPr>
          <w:sz w:val="26"/>
          <w:szCs w:val="26"/>
        </w:rPr>
        <w:t>г. Завитинск, ул. Комсомольская, 87;</w:t>
      </w:r>
    </w:p>
    <w:p>
      <w:pPr>
        <w:pStyle w:val="NoSpacing"/>
        <w:numPr>
          <w:ilvl w:val="0"/>
          <w:numId w:val="2"/>
        </w:numPr>
        <w:shd w:val="clear" w:fill="FFFFFF"/>
        <w:bidi w:val="0"/>
        <w:ind w:left="502" w:right="0" w:hanging="218"/>
        <w:jc w:val="left"/>
        <w:rPr>
          <w:rFonts w:ascii="Times New Roman" w:hAnsi="Times New Roman"/>
          <w:sz w:val="26"/>
          <w:szCs w:val="26"/>
        </w:rPr>
      </w:pPr>
      <w:r>
        <w:rPr>
          <w:sz w:val="26"/>
          <w:szCs w:val="26"/>
        </w:rPr>
        <w:t>г. Шимановск, ул. Энергетиков, 10;</w:t>
      </w:r>
    </w:p>
    <w:p>
      <w:pPr>
        <w:pStyle w:val="NoSpacing"/>
        <w:numPr>
          <w:ilvl w:val="0"/>
          <w:numId w:val="2"/>
        </w:numPr>
        <w:shd w:val="clear" w:fill="FFFFFF"/>
        <w:bidi w:val="0"/>
        <w:ind w:left="502" w:right="0" w:hanging="218"/>
        <w:jc w:val="left"/>
        <w:rPr>
          <w:rFonts w:ascii="Times New Roman" w:hAnsi="Times New Roman"/>
          <w:sz w:val="26"/>
          <w:szCs w:val="26"/>
        </w:rPr>
      </w:pPr>
      <w:r>
        <w:rPr>
          <w:sz w:val="26"/>
          <w:szCs w:val="26"/>
        </w:rPr>
        <w:t>п. Екатеринославка, ул. Рабочая, 86;</w:t>
      </w:r>
    </w:p>
    <w:p>
      <w:pPr>
        <w:pStyle w:val="NoSpacing"/>
        <w:numPr>
          <w:ilvl w:val="0"/>
          <w:numId w:val="2"/>
        </w:numPr>
        <w:shd w:val="clear" w:fill="FFFFFF"/>
        <w:bidi w:val="0"/>
        <w:ind w:left="502" w:right="0" w:hanging="218"/>
        <w:jc w:val="left"/>
        <w:rPr>
          <w:rFonts w:ascii="Times New Roman" w:hAnsi="Times New Roman"/>
          <w:sz w:val="26"/>
          <w:szCs w:val="26"/>
        </w:rPr>
      </w:pPr>
      <w:r>
        <w:rPr>
          <w:sz w:val="26"/>
          <w:szCs w:val="26"/>
        </w:rPr>
        <w:t>п. Архара, ул. Пионерская, 63;</w:t>
      </w:r>
    </w:p>
    <w:p>
      <w:pPr>
        <w:pStyle w:val="NoSpacing"/>
        <w:numPr>
          <w:ilvl w:val="0"/>
          <w:numId w:val="2"/>
        </w:numPr>
        <w:shd w:val="clear" w:fill="FFFFFF"/>
        <w:bidi w:val="0"/>
        <w:ind w:left="502" w:right="0" w:hanging="218"/>
        <w:jc w:val="left"/>
        <w:rPr>
          <w:rFonts w:ascii="Times New Roman" w:hAnsi="Times New Roman"/>
          <w:sz w:val="26"/>
          <w:szCs w:val="26"/>
        </w:rPr>
      </w:pPr>
      <w:r>
        <w:rPr>
          <w:sz w:val="26"/>
          <w:szCs w:val="26"/>
        </w:rPr>
        <w:t>п. Н-Увал, ул. Советская, 84А;</w:t>
      </w:r>
    </w:p>
    <w:p>
      <w:pPr>
        <w:pStyle w:val="NoSpacing"/>
        <w:numPr>
          <w:ilvl w:val="0"/>
          <w:numId w:val="2"/>
        </w:numPr>
        <w:shd w:val="clear" w:fill="FFFFFF"/>
        <w:bidi w:val="0"/>
        <w:ind w:left="502" w:right="0" w:hanging="218"/>
        <w:jc w:val="left"/>
        <w:rPr>
          <w:rFonts w:ascii="Times New Roman" w:hAnsi="Times New Roman"/>
          <w:sz w:val="26"/>
          <w:szCs w:val="26"/>
        </w:rPr>
      </w:pPr>
      <w:r>
        <w:rPr>
          <w:sz w:val="26"/>
          <w:szCs w:val="26"/>
        </w:rPr>
        <w:t>п. Серышево, пер. Литвиненко, 13;</w:t>
      </w:r>
    </w:p>
    <w:p>
      <w:pPr>
        <w:pStyle w:val="NoSpacing"/>
        <w:numPr>
          <w:ilvl w:val="0"/>
          <w:numId w:val="2"/>
        </w:numPr>
        <w:shd w:val="clear" w:fill="FFFFFF"/>
        <w:bidi w:val="0"/>
        <w:ind w:left="502" w:right="0" w:hanging="218"/>
        <w:jc w:val="left"/>
        <w:rPr>
          <w:rFonts w:ascii="Times New Roman" w:hAnsi="Times New Roman"/>
          <w:sz w:val="26"/>
          <w:szCs w:val="26"/>
        </w:rPr>
      </w:pPr>
      <w:r>
        <w:rPr>
          <w:sz w:val="26"/>
          <w:szCs w:val="26"/>
        </w:rPr>
        <w:t>с. Поярково, ул. Кольцевая, 7;</w:t>
      </w:r>
    </w:p>
    <w:p>
      <w:pPr>
        <w:pStyle w:val="NoSpacing"/>
        <w:numPr>
          <w:ilvl w:val="0"/>
          <w:numId w:val="2"/>
        </w:numPr>
        <w:shd w:val="clear" w:fill="FFFFFF"/>
        <w:bidi w:val="0"/>
        <w:ind w:left="502" w:right="0" w:hanging="218"/>
        <w:jc w:val="left"/>
        <w:rPr>
          <w:rFonts w:ascii="Times New Roman" w:hAnsi="Times New Roman"/>
          <w:sz w:val="26"/>
          <w:szCs w:val="26"/>
        </w:rPr>
      </w:pPr>
      <w:r>
        <w:rPr>
          <w:sz w:val="26"/>
          <w:szCs w:val="26"/>
        </w:rPr>
        <w:t>с. Константиновка, ул. Комсомольская, 51;</w:t>
      </w:r>
    </w:p>
    <w:p>
      <w:pPr>
        <w:pStyle w:val="NoSpacing"/>
        <w:numPr>
          <w:ilvl w:val="0"/>
          <w:numId w:val="2"/>
        </w:numPr>
        <w:shd w:val="clear" w:fill="FFFFFF"/>
        <w:bidi w:val="0"/>
        <w:ind w:left="502" w:right="0" w:hanging="218"/>
        <w:jc w:val="left"/>
        <w:rPr>
          <w:rFonts w:ascii="Times New Roman" w:hAnsi="Times New Roman"/>
          <w:sz w:val="26"/>
          <w:szCs w:val="26"/>
        </w:rPr>
      </w:pPr>
      <w:r>
        <w:rPr>
          <w:sz w:val="26"/>
          <w:szCs w:val="26"/>
        </w:rPr>
        <w:t>с. Ромны, ул. Советская, 2;</w:t>
      </w:r>
    </w:p>
    <w:p>
      <w:pPr>
        <w:pStyle w:val="NoSpacing"/>
        <w:shd w:val="clear" w:fill="FFFFFF"/>
        <w:bidi w:val="0"/>
        <w:ind w:left="0" w:right="0" w:hanging="0"/>
        <w:jc w:val="left"/>
        <w:rPr>
          <w:rFonts w:ascii="Times New Roman" w:hAnsi="Times New Roman"/>
          <w:b/>
          <w:i/>
          <w:i/>
          <w:color w:val="1F1F1F"/>
          <w:sz w:val="26"/>
          <w:szCs w:val="26"/>
        </w:rPr>
      </w:pPr>
      <w:r>
        <w:rPr>
          <w:b/>
          <w:i/>
          <w:color w:val="1F1F1F"/>
          <w:sz w:val="26"/>
          <w:szCs w:val="26"/>
        </w:rPr>
        <w:t>2. Наименование необходимых услуг.</w:t>
      </w:r>
    </w:p>
    <w:p>
      <w:pPr>
        <w:pStyle w:val="TableParagraph"/>
        <w:numPr>
          <w:ilvl w:val="0"/>
          <w:numId w:val="3"/>
        </w:numPr>
        <w:shd w:val="clear" w:fill="FFFFFF"/>
        <w:rPr>
          <w:rFonts w:ascii="Times New Roman" w:hAnsi="Times New Roman" w:eastAsia="Courier New" w:cs="Times New Roman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outline w:val="false"/>
          <w:emboss w:val="false"/>
          <w:imprint w:val="false"/>
          <w:color w:val="00000A"/>
          <w:spacing w:val="0"/>
          <w:w w:val="100"/>
          <w:position w:val="0"/>
          <w:sz w:val="26"/>
          <w:sz w:val="26"/>
          <w:szCs w:val="26"/>
          <w:u w:val="none"/>
          <w:vertAlign w:val="baseline"/>
          <w:em w:val="none"/>
          <w:lang w:val="ru-RU" w:eastAsia="ru-RU" w:bidi="ar-SA"/>
        </w:rPr>
      </w:pPr>
      <w:r>
        <w:rPr>
          <w:rFonts w:eastAsia="Courier New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emboss w:val="false"/>
          <w:imprint w:val="false"/>
          <w:color w:val="00000A"/>
          <w:spacing w:val="0"/>
          <w:w w:val="100"/>
          <w:position w:val="0"/>
          <w:sz w:val="26"/>
          <w:sz w:val="26"/>
          <w:szCs w:val="26"/>
          <w:u w:val="none"/>
          <w:vertAlign w:val="baseline"/>
          <w:em w:val="none"/>
          <w:lang w:val="ru-RU" w:eastAsia="ru-RU" w:bidi="ar-SA"/>
        </w:rPr>
        <w:t>Тех.обслуживание, регулировка, наладка приборов безопасности автоподъёмника ТВ-26Е</w:t>
      </w:r>
    </w:p>
    <w:p>
      <w:pPr>
        <w:pStyle w:val="TableParagraph"/>
        <w:numPr>
          <w:ilvl w:val="0"/>
          <w:numId w:val="3"/>
        </w:numPr>
        <w:shd w:val="clear" w:fill="FFFFFF"/>
        <w:spacing w:lineRule="exact" w:line="202"/>
        <w:rPr>
          <w:rFonts w:ascii="Times New Roman" w:hAnsi="Times New Roman" w:eastAsia="Courier New" w:cs="Times New Roman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outline w:val="false"/>
          <w:emboss w:val="false"/>
          <w:imprint w:val="false"/>
          <w:color w:val="00000A"/>
          <w:spacing w:val="0"/>
          <w:w w:val="100"/>
          <w:position w:val="0"/>
          <w:sz w:val="26"/>
          <w:sz w:val="26"/>
          <w:szCs w:val="26"/>
          <w:u w:val="none"/>
          <w:vertAlign w:val="baseline"/>
          <w:em w:val="none"/>
          <w:lang w:val="ru-RU" w:eastAsia="ru-RU" w:bidi="ar-SA"/>
        </w:rPr>
      </w:pPr>
      <w:r>
        <w:rPr>
          <w:rFonts w:eastAsia="Courier New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emboss w:val="false"/>
          <w:imprint w:val="false"/>
          <w:color w:val="00000A"/>
          <w:spacing w:val="0"/>
          <w:w w:val="100"/>
          <w:position w:val="0"/>
          <w:sz w:val="26"/>
          <w:sz w:val="26"/>
          <w:szCs w:val="26"/>
          <w:u w:val="none"/>
          <w:vertAlign w:val="baseline"/>
          <w:em w:val="none"/>
          <w:lang w:val="ru-RU" w:eastAsia="ru-RU" w:bidi="ar-SA"/>
        </w:rPr>
        <w:t>Тех.обслуживание, регулировка, наладка приборов безопасности автоподъёмника АП- 18-04.</w:t>
      </w:r>
    </w:p>
    <w:p>
      <w:pPr>
        <w:pStyle w:val="TableParagraph"/>
        <w:numPr>
          <w:ilvl w:val="0"/>
          <w:numId w:val="3"/>
        </w:numPr>
        <w:shd w:val="clear" w:fill="FFFFFF"/>
        <w:rPr>
          <w:rFonts w:ascii="Times New Roman" w:hAnsi="Times New Roman" w:eastAsia="Courier New" w:cs="Times New Roman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outline w:val="false"/>
          <w:emboss w:val="false"/>
          <w:imprint w:val="false"/>
          <w:color w:val="00000A"/>
          <w:spacing w:val="0"/>
          <w:w w:val="100"/>
          <w:position w:val="0"/>
          <w:sz w:val="26"/>
          <w:sz w:val="26"/>
          <w:szCs w:val="26"/>
          <w:u w:val="none"/>
          <w:vertAlign w:val="baseline"/>
          <w:em w:val="none"/>
          <w:lang w:val="ru-RU" w:eastAsia="ru-RU" w:bidi="ar-SA"/>
        </w:rPr>
      </w:pPr>
      <w:r>
        <w:rPr>
          <w:rFonts w:eastAsia="Courier New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emboss w:val="false"/>
          <w:imprint w:val="false"/>
          <w:color w:val="00000A"/>
          <w:spacing w:val="0"/>
          <w:w w:val="100"/>
          <w:position w:val="0"/>
          <w:sz w:val="26"/>
          <w:sz w:val="26"/>
          <w:szCs w:val="26"/>
          <w:u w:val="none"/>
          <w:vertAlign w:val="baseline"/>
          <w:em w:val="none"/>
          <w:lang w:val="ru-RU" w:eastAsia="ru-RU" w:bidi="ar-SA"/>
        </w:rPr>
        <w:t>Тех.обслуживание, регулировка, наладка приборов безопасности автоподъёмниковПСС-131-22Э.</w:t>
      </w:r>
    </w:p>
    <w:p>
      <w:pPr>
        <w:pStyle w:val="TableParagraph"/>
        <w:numPr>
          <w:ilvl w:val="0"/>
          <w:numId w:val="3"/>
        </w:numPr>
        <w:shd w:val="clear" w:fill="FFFFFF"/>
        <w:rPr>
          <w:rFonts w:ascii="Times New Roman" w:hAnsi="Times New Roman" w:eastAsia="Courier New" w:cs="Times New Roman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outline w:val="false"/>
          <w:emboss w:val="false"/>
          <w:imprint w:val="false"/>
          <w:color w:val="00000A"/>
          <w:spacing w:val="0"/>
          <w:w w:val="100"/>
          <w:position w:val="0"/>
          <w:sz w:val="26"/>
          <w:sz w:val="26"/>
          <w:szCs w:val="26"/>
          <w:u w:val="none"/>
          <w:vertAlign w:val="baseline"/>
          <w:em w:val="none"/>
          <w:lang w:val="ru-RU" w:eastAsia="ru-RU" w:bidi="ar-SA"/>
        </w:rPr>
      </w:pPr>
      <w:r>
        <w:rPr>
          <w:rFonts w:eastAsia="Courier New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emboss w:val="false"/>
          <w:imprint w:val="false"/>
          <w:color w:val="00000A"/>
          <w:spacing w:val="0"/>
          <w:w w:val="100"/>
          <w:position w:val="0"/>
          <w:sz w:val="26"/>
          <w:sz w:val="26"/>
          <w:szCs w:val="26"/>
          <w:u w:val="none"/>
          <w:vertAlign w:val="baseline"/>
          <w:em w:val="none"/>
          <w:lang w:val="ru-RU" w:eastAsia="ru-RU" w:bidi="ar-SA"/>
        </w:rPr>
        <w:t>Тех.обслуживание, регулировка, наладка приборов безопасности автоподъёмниковПСС-131-18Э.</w:t>
      </w:r>
    </w:p>
    <w:p>
      <w:pPr>
        <w:pStyle w:val="TableParagraph"/>
        <w:numPr>
          <w:ilvl w:val="0"/>
          <w:numId w:val="3"/>
        </w:numPr>
        <w:shd w:val="clear" w:fill="FFFFFF"/>
        <w:rPr>
          <w:rFonts w:ascii="Times New Roman" w:hAnsi="Times New Roman" w:eastAsia="Courier New" w:cs="Times New Roman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outline w:val="false"/>
          <w:emboss w:val="false"/>
          <w:imprint w:val="false"/>
          <w:color w:val="00000A"/>
          <w:spacing w:val="0"/>
          <w:w w:val="100"/>
          <w:position w:val="0"/>
          <w:sz w:val="26"/>
          <w:sz w:val="26"/>
          <w:szCs w:val="26"/>
          <w:u w:val="none"/>
          <w:vertAlign w:val="baseline"/>
          <w:em w:val="none"/>
          <w:lang w:val="ru-RU" w:eastAsia="ru-RU" w:bidi="ar-SA"/>
        </w:rPr>
      </w:pPr>
      <w:r>
        <w:rPr>
          <w:rFonts w:eastAsia="Courier New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emboss w:val="false"/>
          <w:imprint w:val="false"/>
          <w:color w:val="00000A"/>
          <w:spacing w:val="0"/>
          <w:w w:val="100"/>
          <w:position w:val="0"/>
          <w:sz w:val="26"/>
          <w:sz w:val="26"/>
          <w:szCs w:val="26"/>
          <w:u w:val="none"/>
          <w:vertAlign w:val="baseline"/>
          <w:em w:val="none"/>
          <w:lang w:val="ru-RU" w:eastAsia="ru-RU" w:bidi="ar-SA"/>
        </w:rPr>
        <w:t>Тех.обслуживание, регулировка, наладка приборов безопасности автоподъемника АП-17А</w:t>
      </w:r>
    </w:p>
    <w:p>
      <w:pPr>
        <w:pStyle w:val="TableParagraph"/>
        <w:numPr>
          <w:ilvl w:val="0"/>
          <w:numId w:val="3"/>
        </w:numPr>
        <w:shd w:val="clear" w:fill="FFFFFF"/>
        <w:rPr>
          <w:rFonts w:ascii="Times New Roman" w:hAnsi="Times New Roman" w:eastAsia="Courier New" w:cs="Times New Roman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outline w:val="false"/>
          <w:emboss w:val="false"/>
          <w:imprint w:val="false"/>
          <w:color w:val="00000A"/>
          <w:spacing w:val="0"/>
          <w:w w:val="100"/>
          <w:position w:val="0"/>
          <w:sz w:val="26"/>
          <w:sz w:val="26"/>
          <w:szCs w:val="26"/>
          <w:u w:val="none"/>
          <w:vertAlign w:val="baseline"/>
          <w:em w:val="none"/>
          <w:lang w:val="ru-RU" w:eastAsia="ru-RU" w:bidi="ar-SA"/>
        </w:rPr>
      </w:pPr>
      <w:r>
        <w:rPr>
          <w:rFonts w:eastAsia="Courier New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emboss w:val="false"/>
          <w:imprint w:val="false"/>
          <w:color w:val="00000A"/>
          <w:spacing w:val="0"/>
          <w:w w:val="100"/>
          <w:position w:val="0"/>
          <w:sz w:val="26"/>
          <w:sz w:val="26"/>
          <w:szCs w:val="26"/>
          <w:u w:val="none"/>
          <w:vertAlign w:val="baseline"/>
          <w:em w:val="none"/>
          <w:lang w:val="ru-RU" w:eastAsia="ru-RU" w:bidi="ar-SA"/>
        </w:rPr>
        <w:t>Тех.обслуживание, регулировка, наладка приборов безопасности автокрана КС-55713-1К-4</w:t>
      </w:r>
    </w:p>
    <w:p>
      <w:pPr>
        <w:pStyle w:val="TableParagraph"/>
        <w:numPr>
          <w:ilvl w:val="0"/>
          <w:numId w:val="3"/>
        </w:numPr>
        <w:shd w:val="clear" w:fill="FFFFFF"/>
        <w:rPr>
          <w:rFonts w:ascii="Times New Roman" w:hAnsi="Times New Roman" w:eastAsia="Courier New" w:cs="Times New Roman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outline w:val="false"/>
          <w:emboss w:val="false"/>
          <w:imprint w:val="false"/>
          <w:color w:val="00000A"/>
          <w:spacing w:val="0"/>
          <w:w w:val="100"/>
          <w:position w:val="0"/>
          <w:sz w:val="26"/>
          <w:sz w:val="26"/>
          <w:szCs w:val="26"/>
          <w:u w:val="none"/>
          <w:vertAlign w:val="baseline"/>
          <w:em w:val="none"/>
          <w:lang w:val="ru-RU" w:eastAsia="ru-RU" w:bidi="ar-SA"/>
        </w:rPr>
      </w:pPr>
      <w:r>
        <w:rPr>
          <w:rFonts w:eastAsia="Courier New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emboss w:val="false"/>
          <w:imprint w:val="false"/>
          <w:color w:val="00000A"/>
          <w:spacing w:val="0"/>
          <w:w w:val="100"/>
          <w:position w:val="0"/>
          <w:sz w:val="26"/>
          <w:sz w:val="26"/>
          <w:szCs w:val="26"/>
          <w:u w:val="none"/>
          <w:vertAlign w:val="baseline"/>
          <w:em w:val="none"/>
          <w:lang w:val="ru-RU" w:eastAsia="ru-RU" w:bidi="ar-SA"/>
        </w:rPr>
        <w:t>Тех.обслуживание, регулировка, наладка приборов безопасности автокрана КС-35714К-2</w:t>
      </w:r>
    </w:p>
    <w:p>
      <w:pPr>
        <w:pStyle w:val="TableParagraph"/>
        <w:numPr>
          <w:ilvl w:val="0"/>
          <w:numId w:val="3"/>
        </w:numPr>
        <w:shd w:val="clear" w:fill="FFFFFF"/>
        <w:spacing w:lineRule="exact" w:line="202"/>
        <w:rPr>
          <w:rFonts w:ascii="Times New Roman" w:hAnsi="Times New Roman" w:eastAsia="Courier New" w:cs="Times New Roman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outline w:val="false"/>
          <w:emboss w:val="false"/>
          <w:imprint w:val="false"/>
          <w:color w:val="00000A"/>
          <w:spacing w:val="0"/>
          <w:w w:val="100"/>
          <w:position w:val="0"/>
          <w:sz w:val="26"/>
          <w:sz w:val="26"/>
          <w:szCs w:val="26"/>
          <w:u w:val="none"/>
          <w:vertAlign w:val="baseline"/>
          <w:em w:val="none"/>
          <w:lang w:val="ru-RU" w:eastAsia="ru-RU" w:bidi="ar-SA"/>
        </w:rPr>
      </w:pPr>
      <w:r>
        <w:rPr>
          <w:rFonts w:eastAsia="Courier New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emboss w:val="false"/>
          <w:imprint w:val="false"/>
          <w:color w:val="00000A"/>
          <w:spacing w:val="0"/>
          <w:w w:val="100"/>
          <w:position w:val="0"/>
          <w:sz w:val="26"/>
          <w:sz w:val="26"/>
          <w:szCs w:val="26"/>
          <w:u w:val="none"/>
          <w:vertAlign w:val="baseline"/>
          <w:em w:val="none"/>
          <w:lang w:val="ru-RU" w:eastAsia="ru-RU" w:bidi="ar-SA"/>
        </w:rPr>
        <w:t>Тех.обслуживание, регулировка, наладка приборов безопасности автоподъёмников ПСС-131.17Э.</w:t>
      </w:r>
    </w:p>
    <w:p>
      <w:pPr>
        <w:pStyle w:val="TableParagraph"/>
        <w:numPr>
          <w:ilvl w:val="0"/>
          <w:numId w:val="3"/>
        </w:numPr>
        <w:shd w:val="clear" w:fill="FFFFFF"/>
        <w:spacing w:lineRule="exact" w:line="202"/>
        <w:rPr>
          <w:rFonts w:ascii="Times New Roman" w:hAnsi="Times New Roman" w:eastAsia="Courier New" w:cs="Times New Roman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outline w:val="false"/>
          <w:emboss w:val="false"/>
          <w:imprint w:val="false"/>
          <w:color w:val="00000A"/>
          <w:spacing w:val="0"/>
          <w:w w:val="100"/>
          <w:position w:val="0"/>
          <w:sz w:val="26"/>
          <w:sz w:val="26"/>
          <w:szCs w:val="26"/>
          <w:u w:val="none"/>
          <w:vertAlign w:val="baseline"/>
          <w:em w:val="none"/>
          <w:lang w:val="ru-RU" w:eastAsia="ru-RU" w:bidi="ar-SA"/>
        </w:rPr>
      </w:pPr>
      <w:r>
        <w:rPr>
          <w:rFonts w:eastAsia="Courier New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emboss w:val="false"/>
          <w:imprint w:val="false"/>
          <w:color w:val="00000A"/>
          <w:spacing w:val="0"/>
          <w:w w:val="100"/>
          <w:position w:val="0"/>
          <w:sz w:val="26"/>
          <w:sz w:val="26"/>
          <w:szCs w:val="26"/>
          <w:u w:val="none"/>
          <w:vertAlign w:val="baseline"/>
          <w:em w:val="none"/>
          <w:lang w:val="ru-RU" w:eastAsia="ru-RU" w:bidi="ar-SA"/>
        </w:rPr>
        <w:t>Тех.обслуживание, регулировка, наладка приборов безопасности автоподъемников АГП-3732U</w:t>
      </w:r>
    </w:p>
    <w:p>
      <w:pPr>
        <w:pStyle w:val="TableParagraph"/>
        <w:numPr>
          <w:ilvl w:val="0"/>
          <w:numId w:val="3"/>
        </w:numPr>
        <w:shd w:val="clear" w:fill="FFFFFF"/>
        <w:bidi w:val="0"/>
        <w:spacing w:lineRule="exact" w:line="206"/>
        <w:jc w:val="both"/>
        <w:rPr>
          <w:rFonts w:ascii="Times New Roman" w:hAnsi="Times New Roman" w:eastAsia="Courier New" w:cs="Times New Roman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outline w:val="false"/>
          <w:emboss w:val="false"/>
          <w:imprint w:val="false"/>
          <w:color w:val="00000A"/>
          <w:spacing w:val="0"/>
          <w:w w:val="100"/>
          <w:position w:val="0"/>
          <w:sz w:val="26"/>
          <w:sz w:val="26"/>
          <w:szCs w:val="26"/>
          <w:u w:val="none"/>
          <w:vertAlign w:val="baseline"/>
          <w:em w:val="none"/>
          <w:lang w:val="ru-RU" w:eastAsia="ru-RU" w:bidi="ar-SA"/>
        </w:rPr>
      </w:pPr>
      <w:r>
        <w:rPr>
          <w:rFonts w:eastAsia="Courier New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emboss w:val="false"/>
          <w:imprint w:val="false"/>
          <w:color w:val="00000A"/>
          <w:spacing w:val="0"/>
          <w:w w:val="100"/>
          <w:position w:val="0"/>
          <w:sz w:val="26"/>
          <w:sz w:val="26"/>
          <w:szCs w:val="26"/>
          <w:u w:val="none"/>
          <w:vertAlign w:val="baseline"/>
          <w:em w:val="none"/>
          <w:lang w:val="ru-RU" w:eastAsia="ru-RU" w:bidi="ar-SA"/>
        </w:rPr>
        <w:t>Тех.обслуживание, регулировка, наладка приборов безопасности к-манипуляторов МКМ-200.</w:t>
      </w:r>
    </w:p>
    <w:p>
      <w:pPr>
        <w:pStyle w:val="TableParagraph"/>
        <w:numPr>
          <w:ilvl w:val="0"/>
          <w:numId w:val="3"/>
        </w:numPr>
        <w:shd w:val="clear" w:fill="FFFFFF"/>
        <w:rPr>
          <w:rFonts w:ascii="Times New Roman" w:hAnsi="Times New Roman" w:eastAsia="Courier New" w:cs="Times New Roman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outline w:val="false"/>
          <w:emboss w:val="false"/>
          <w:imprint w:val="false"/>
          <w:color w:val="00000A"/>
          <w:spacing w:val="0"/>
          <w:w w:val="100"/>
          <w:position w:val="0"/>
          <w:sz w:val="26"/>
          <w:sz w:val="26"/>
          <w:szCs w:val="26"/>
          <w:u w:val="none"/>
          <w:vertAlign w:val="baseline"/>
          <w:em w:val="none"/>
          <w:lang w:val="ru-RU" w:eastAsia="ru-RU" w:bidi="ar-SA"/>
        </w:rPr>
      </w:pPr>
      <w:r>
        <w:rPr>
          <w:rFonts w:eastAsia="Courier New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emboss w:val="false"/>
          <w:imprint w:val="false"/>
          <w:color w:val="00000A"/>
          <w:spacing w:val="0"/>
          <w:w w:val="100"/>
          <w:position w:val="0"/>
          <w:sz w:val="26"/>
          <w:sz w:val="26"/>
          <w:szCs w:val="26"/>
          <w:u w:val="none"/>
          <w:vertAlign w:val="baseline"/>
          <w:em w:val="none"/>
          <w:lang w:val="ru-RU" w:eastAsia="ru-RU" w:bidi="ar-SA"/>
        </w:rPr>
        <w:t>Тех.обслуживание, регулировка, наладка приборов безопасности к-манипулятора КАРАТ-К-1-Н-НТМ1076-250, КМ-К-2 Н-НТМ1076-15.0.</w:t>
      </w:r>
    </w:p>
    <w:p>
      <w:pPr>
        <w:pStyle w:val="TableParagraph"/>
        <w:numPr>
          <w:ilvl w:val="0"/>
          <w:numId w:val="3"/>
        </w:numPr>
        <w:shd w:val="clear" w:fill="FFFFFF"/>
        <w:tabs>
          <w:tab w:val="clear" w:pos="720"/>
          <w:tab w:val="left" w:pos="1863" w:leader="none"/>
          <w:tab w:val="left" w:pos="3146" w:leader="none"/>
        </w:tabs>
        <w:spacing w:lineRule="auto" w:line="276"/>
        <w:rPr>
          <w:rFonts w:ascii="Times New Roman" w:hAnsi="Times New Roman" w:eastAsia="Courier New" w:cs="Times New Roman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outline w:val="false"/>
          <w:emboss w:val="false"/>
          <w:imprint w:val="false"/>
          <w:color w:val="00000A"/>
          <w:spacing w:val="0"/>
          <w:w w:val="100"/>
          <w:position w:val="0"/>
          <w:sz w:val="26"/>
          <w:sz w:val="26"/>
          <w:szCs w:val="26"/>
          <w:u w:val="none"/>
          <w:vertAlign w:val="baseline"/>
          <w:em w:val="none"/>
          <w:lang w:val="ru-RU" w:eastAsia="ru-RU" w:bidi="ar-SA"/>
        </w:rPr>
      </w:pPr>
      <w:r>
        <w:rPr>
          <w:rFonts w:eastAsia="Courier New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emboss w:val="false"/>
          <w:imprint w:val="false"/>
          <w:color w:val="00000A"/>
          <w:spacing w:val="0"/>
          <w:w w:val="100"/>
          <w:position w:val="0"/>
          <w:sz w:val="26"/>
          <w:sz w:val="26"/>
          <w:szCs w:val="26"/>
          <w:u w:val="none"/>
          <w:vertAlign w:val="baseline"/>
          <w:em w:val="none"/>
          <w:lang w:val="ru-RU" w:eastAsia="ru-RU" w:bidi="ar-SA"/>
        </w:rPr>
        <w:t xml:space="preserve">Тех.обслуживание,регулировка, наладка приборов безопасности автокрана КС-2561 </w:t>
      </w:r>
    </w:p>
    <w:p>
      <w:pPr>
        <w:pStyle w:val="TableParagraph"/>
        <w:numPr>
          <w:ilvl w:val="0"/>
          <w:numId w:val="3"/>
        </w:numPr>
        <w:shd w:val="clear" w:fill="FFFFFF"/>
        <w:tabs>
          <w:tab w:val="clear" w:pos="720"/>
          <w:tab w:val="left" w:pos="1865" w:leader="none"/>
          <w:tab w:val="left" w:pos="3148" w:leader="none"/>
        </w:tabs>
        <w:spacing w:lineRule="exact" w:line="207"/>
        <w:rPr>
          <w:rFonts w:ascii="Times New Roman" w:hAnsi="Times New Roman" w:eastAsia="Courier New" w:cs="Times New Roman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outline w:val="false"/>
          <w:emboss w:val="false"/>
          <w:imprint w:val="false"/>
          <w:color w:val="00000A"/>
          <w:spacing w:val="0"/>
          <w:w w:val="100"/>
          <w:position w:val="0"/>
          <w:sz w:val="26"/>
          <w:sz w:val="26"/>
          <w:szCs w:val="26"/>
          <w:u w:val="none"/>
          <w:vertAlign w:val="baseline"/>
          <w:em w:val="none"/>
          <w:lang w:val="ru-RU" w:eastAsia="ru-RU" w:bidi="ar-SA"/>
        </w:rPr>
      </w:pPr>
      <w:r>
        <w:rPr>
          <w:rFonts w:eastAsia="Courier New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emboss w:val="false"/>
          <w:imprint w:val="false"/>
          <w:color w:val="00000A"/>
          <w:spacing w:val="0"/>
          <w:w w:val="100"/>
          <w:position w:val="0"/>
          <w:sz w:val="26"/>
          <w:sz w:val="26"/>
          <w:szCs w:val="26"/>
          <w:u w:val="none"/>
          <w:vertAlign w:val="baseline"/>
          <w:em w:val="none"/>
          <w:lang w:val="ru-RU" w:eastAsia="ru-RU" w:bidi="ar-SA"/>
        </w:rPr>
        <w:t>Тех.обслуживание,регулировка,</w:t>
        <w:tab/>
        <w:t>наладка приборов безопасности автокрана КС-3577-4</w:t>
      </w:r>
    </w:p>
    <w:p>
      <w:pPr>
        <w:pStyle w:val="TableParagraph"/>
        <w:numPr>
          <w:ilvl w:val="0"/>
          <w:numId w:val="3"/>
        </w:numPr>
        <w:shd w:val="clear" w:fill="FFFFFF"/>
        <w:tabs>
          <w:tab w:val="clear" w:pos="720"/>
          <w:tab w:val="left" w:pos="1863" w:leader="none"/>
          <w:tab w:val="left" w:pos="3146" w:leader="none"/>
        </w:tabs>
        <w:spacing w:lineRule="exact" w:line="207"/>
        <w:rPr>
          <w:rFonts w:ascii="Times New Roman" w:hAnsi="Times New Roman" w:eastAsia="Courier New" w:cs="Times New Roman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outline w:val="false"/>
          <w:emboss w:val="false"/>
          <w:imprint w:val="false"/>
          <w:color w:val="00000A"/>
          <w:spacing w:val="0"/>
          <w:w w:val="100"/>
          <w:position w:val="0"/>
          <w:sz w:val="26"/>
          <w:sz w:val="26"/>
          <w:szCs w:val="26"/>
          <w:u w:val="none"/>
          <w:vertAlign w:val="baseline"/>
          <w:em w:val="none"/>
          <w:lang w:val="ru-RU" w:eastAsia="ru-RU" w:bidi="ar-SA"/>
        </w:rPr>
      </w:pPr>
      <w:r>
        <w:rPr>
          <w:rFonts w:eastAsia="Courier New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emboss w:val="false"/>
          <w:imprint w:val="false"/>
          <w:color w:val="00000A"/>
          <w:spacing w:val="0"/>
          <w:w w:val="100"/>
          <w:position w:val="0"/>
          <w:sz w:val="26"/>
          <w:sz w:val="26"/>
          <w:szCs w:val="26"/>
          <w:u w:val="none"/>
          <w:vertAlign w:val="baseline"/>
          <w:em w:val="none"/>
          <w:lang w:val="ru-RU" w:eastAsia="ru-RU" w:bidi="ar-SA"/>
        </w:rPr>
        <w:t>Тех.обслуживание,регулировка,наладка приборов безопасности автокрана КС-3575А</w:t>
      </w:r>
    </w:p>
    <w:p>
      <w:pPr>
        <w:pStyle w:val="TableParagraph"/>
        <w:numPr>
          <w:ilvl w:val="0"/>
          <w:numId w:val="3"/>
        </w:numPr>
        <w:shd w:val="clear" w:fill="FFFFFF"/>
        <w:tabs>
          <w:tab w:val="clear" w:pos="720"/>
          <w:tab w:val="left" w:pos="1103" w:leader="none"/>
          <w:tab w:val="left" w:pos="1864" w:leader="none"/>
          <w:tab w:val="left" w:pos="2398" w:leader="none"/>
          <w:tab w:val="left" w:pos="3147" w:leader="none"/>
        </w:tabs>
        <w:spacing w:lineRule="auto" w:line="276"/>
        <w:rPr>
          <w:rFonts w:ascii="Times New Roman" w:hAnsi="Times New Roman" w:eastAsia="Courier New" w:cs="Times New Roman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outline w:val="false"/>
          <w:emboss w:val="false"/>
          <w:imprint w:val="false"/>
          <w:color w:val="00000A"/>
          <w:spacing w:val="0"/>
          <w:w w:val="100"/>
          <w:position w:val="0"/>
          <w:sz w:val="26"/>
          <w:sz w:val="26"/>
          <w:szCs w:val="26"/>
          <w:u w:val="none"/>
          <w:vertAlign w:val="baseline"/>
          <w:em w:val="none"/>
          <w:lang w:val="ru-RU" w:eastAsia="ru-RU" w:bidi="ar-SA"/>
        </w:rPr>
      </w:pPr>
      <w:r>
        <w:rPr>
          <w:rFonts w:eastAsia="Courier New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emboss w:val="false"/>
          <w:imprint w:val="false"/>
          <w:color w:val="00000A"/>
          <w:spacing w:val="0"/>
          <w:w w:val="100"/>
          <w:position w:val="0"/>
          <w:sz w:val="26"/>
          <w:sz w:val="26"/>
          <w:szCs w:val="26"/>
          <w:u w:val="none"/>
          <w:vertAlign w:val="baseline"/>
          <w:em w:val="none"/>
          <w:lang w:val="ru-RU" w:eastAsia="ru-RU" w:bidi="ar-SA"/>
        </w:rPr>
        <w:t>Тех.обслуживание,регулировка, наладка приборов безопасности автоподъёмников SK-200, SR-140.</w:t>
      </w:r>
    </w:p>
    <w:p>
      <w:pPr>
        <w:pStyle w:val="TableParagraph"/>
        <w:numPr>
          <w:ilvl w:val="0"/>
          <w:numId w:val="3"/>
        </w:numPr>
        <w:shd w:val="clear" w:fill="FFFFFF"/>
        <w:tabs>
          <w:tab w:val="clear" w:pos="720"/>
          <w:tab w:val="left" w:pos="1863" w:leader="none"/>
          <w:tab w:val="left" w:pos="3146" w:leader="none"/>
        </w:tabs>
        <w:spacing w:lineRule="auto" w:line="276" w:before="2" w:after="0"/>
        <w:rPr>
          <w:rFonts w:ascii="Times New Roman" w:hAnsi="Times New Roman" w:eastAsia="Courier New" w:cs="Times New Roman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outline w:val="false"/>
          <w:emboss w:val="false"/>
          <w:imprint w:val="false"/>
          <w:color w:val="00000A"/>
          <w:spacing w:val="0"/>
          <w:w w:val="100"/>
          <w:position w:val="0"/>
          <w:sz w:val="26"/>
          <w:sz w:val="26"/>
          <w:szCs w:val="26"/>
          <w:u w:val="none"/>
          <w:vertAlign w:val="baseline"/>
          <w:em w:val="none"/>
          <w:lang w:val="ru-RU" w:eastAsia="ru-RU" w:bidi="ar-SA"/>
        </w:rPr>
      </w:pPr>
      <w:r>
        <w:rPr>
          <w:rFonts w:eastAsia="Courier New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emboss w:val="false"/>
          <w:imprint w:val="false"/>
          <w:color w:val="00000A"/>
          <w:spacing w:val="0"/>
          <w:w w:val="100"/>
          <w:position w:val="0"/>
          <w:sz w:val="26"/>
          <w:sz w:val="26"/>
          <w:szCs w:val="26"/>
          <w:u w:val="none"/>
          <w:vertAlign w:val="baseline"/>
          <w:em w:val="none"/>
          <w:lang w:val="ru-RU" w:eastAsia="ru-RU" w:bidi="ar-SA"/>
        </w:rPr>
        <w:t>Тех.обслуживание,регулировка, наладка приборов безопасности автоподъёмников ПСС-131-22Э.</w:t>
      </w:r>
    </w:p>
    <w:p>
      <w:pPr>
        <w:pStyle w:val="TableParagraph"/>
        <w:numPr>
          <w:ilvl w:val="0"/>
          <w:numId w:val="0"/>
        </w:numPr>
        <w:shd w:val="clear" w:fill="FFFFFF"/>
        <w:tabs>
          <w:tab w:val="clear" w:pos="720"/>
          <w:tab w:val="left" w:pos="1863" w:leader="none"/>
          <w:tab w:val="left" w:pos="3146" w:leader="none"/>
        </w:tabs>
        <w:spacing w:lineRule="exact" w:line="207"/>
        <w:ind w:left="720" w:hanging="0"/>
        <w:rPr>
          <w:rFonts w:ascii="Times New Roman" w:hAnsi="Times New Roman" w:eastAsia="Courier New" w:cs="Times New Roman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outline w:val="false"/>
          <w:emboss w:val="false"/>
          <w:imprint w:val="false"/>
          <w:color w:val="00000A"/>
          <w:spacing w:val="0"/>
          <w:w w:val="100"/>
          <w:position w:val="0"/>
          <w:sz w:val="26"/>
          <w:sz w:val="26"/>
          <w:szCs w:val="26"/>
          <w:u w:val="none"/>
          <w:vertAlign w:val="baseline"/>
          <w:em w:val="none"/>
          <w:lang w:val="ru-RU" w:eastAsia="ru-RU" w:bidi="ar-SA"/>
        </w:rPr>
      </w:pPr>
      <w:r>
        <w:rPr>
          <w:rFonts w:eastAsia="Courier New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emboss w:val="false"/>
          <w:imprint w:val="false"/>
          <w:color w:val="00000A"/>
          <w:spacing w:val="0"/>
          <w:w w:val="100"/>
          <w:position w:val="0"/>
          <w:sz w:val="26"/>
          <w:sz w:val="26"/>
          <w:szCs w:val="26"/>
          <w:u w:val="none"/>
          <w:vertAlign w:val="baseline"/>
          <w:em w:val="none"/>
          <w:lang w:val="ru-RU" w:eastAsia="ru-RU" w:bidi="ar-SA"/>
        </w:rPr>
        <w:t>Тех.обслуживание, регулировка, наладка приборов  безопасности</w:t>
        <w:tab/>
        <w:t>к-манипуляторов МКМ-200</w:t>
      </w:r>
    </w:p>
    <w:p>
      <w:pPr>
        <w:pStyle w:val="TableParagraph"/>
        <w:numPr>
          <w:ilvl w:val="0"/>
          <w:numId w:val="3"/>
        </w:numPr>
        <w:shd w:val="clear" w:fill="FFFFFF"/>
        <w:tabs>
          <w:tab w:val="clear" w:pos="720"/>
          <w:tab w:val="left" w:pos="1863" w:leader="none"/>
          <w:tab w:val="left" w:pos="3146" w:leader="none"/>
        </w:tabs>
        <w:spacing w:lineRule="auto" w:line="276"/>
        <w:rPr>
          <w:rFonts w:ascii="Times New Roman" w:hAnsi="Times New Roman" w:eastAsia="Courier New" w:cs="Times New Roman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outline w:val="false"/>
          <w:emboss w:val="false"/>
          <w:imprint w:val="false"/>
          <w:color w:val="00000A"/>
          <w:spacing w:val="0"/>
          <w:w w:val="100"/>
          <w:position w:val="0"/>
          <w:sz w:val="26"/>
          <w:sz w:val="26"/>
          <w:szCs w:val="26"/>
          <w:u w:val="none"/>
          <w:vertAlign w:val="baseline"/>
          <w:em w:val="none"/>
          <w:lang w:val="ru-RU" w:eastAsia="ru-RU" w:bidi="ar-SA"/>
        </w:rPr>
      </w:pPr>
      <w:r>
        <w:rPr>
          <w:rFonts w:eastAsia="Courier New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emboss w:val="false"/>
          <w:imprint w:val="false"/>
          <w:color w:val="00000A"/>
          <w:spacing w:val="0"/>
          <w:w w:val="100"/>
          <w:position w:val="0"/>
          <w:sz w:val="26"/>
          <w:sz w:val="26"/>
          <w:szCs w:val="26"/>
          <w:u w:val="none"/>
          <w:vertAlign w:val="baseline"/>
          <w:em w:val="none"/>
          <w:lang w:val="ru-RU" w:eastAsia="ru-RU" w:bidi="ar-SA"/>
        </w:rPr>
        <w:t xml:space="preserve">Тех.обслуживание,регулировка, наладка приборов безопасности автокранов КС-35714, КС-45734. </w:t>
      </w:r>
    </w:p>
    <w:p>
      <w:pPr>
        <w:pStyle w:val="TableParagraph"/>
        <w:numPr>
          <w:ilvl w:val="0"/>
          <w:numId w:val="3"/>
        </w:numPr>
        <w:shd w:val="clear" w:fill="FFFFFF"/>
        <w:tabs>
          <w:tab w:val="clear" w:pos="720"/>
          <w:tab w:val="left" w:pos="1863" w:leader="none"/>
          <w:tab w:val="left" w:pos="3146" w:leader="none"/>
        </w:tabs>
        <w:spacing w:lineRule="auto" w:line="276"/>
        <w:rPr>
          <w:rFonts w:ascii="Times New Roman" w:hAnsi="Times New Roman" w:eastAsia="Courier New" w:cs="Times New Roman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outline w:val="false"/>
          <w:emboss w:val="false"/>
          <w:imprint w:val="false"/>
          <w:color w:val="00000A"/>
          <w:spacing w:val="0"/>
          <w:w w:val="100"/>
          <w:position w:val="0"/>
          <w:sz w:val="26"/>
          <w:sz w:val="26"/>
          <w:szCs w:val="26"/>
          <w:u w:val="none"/>
          <w:vertAlign w:val="baseline"/>
          <w:em w:val="none"/>
          <w:lang w:val="ru-RU" w:eastAsia="ru-RU" w:bidi="ar-SA"/>
        </w:rPr>
      </w:pPr>
      <w:r>
        <w:rPr>
          <w:rFonts w:eastAsia="Courier New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emboss w:val="false"/>
          <w:imprint w:val="false"/>
          <w:color w:val="00000A"/>
          <w:spacing w:val="0"/>
          <w:w w:val="100"/>
          <w:position w:val="0"/>
          <w:sz w:val="26"/>
          <w:sz w:val="26"/>
          <w:szCs w:val="26"/>
          <w:u w:val="none"/>
          <w:vertAlign w:val="baseline"/>
          <w:em w:val="none"/>
          <w:lang w:val="ru-RU" w:eastAsia="ru-RU" w:bidi="ar-SA"/>
        </w:rPr>
        <w:t>Тех.обслуживание,регулировка, наладка приборов безопасности а-подъёмника ПСС-131.18Э, ПСС-131.17Э, ПСС 141-28.</w:t>
      </w:r>
    </w:p>
    <w:p>
      <w:pPr>
        <w:pStyle w:val="TableParagraph"/>
        <w:numPr>
          <w:ilvl w:val="0"/>
          <w:numId w:val="3"/>
        </w:numPr>
        <w:shd w:val="clear" w:fill="FFFFFF"/>
        <w:tabs>
          <w:tab w:val="clear" w:pos="720"/>
          <w:tab w:val="left" w:pos="1864" w:leader="none"/>
          <w:tab w:val="left" w:pos="3147" w:leader="none"/>
        </w:tabs>
        <w:spacing w:lineRule="exact" w:line="207"/>
        <w:rPr>
          <w:rFonts w:ascii="Times New Roman" w:hAnsi="Times New Roman" w:eastAsia="Courier New" w:cs="Times New Roman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outline w:val="false"/>
          <w:emboss w:val="false"/>
          <w:imprint w:val="false"/>
          <w:color w:val="00000A"/>
          <w:spacing w:val="0"/>
          <w:w w:val="100"/>
          <w:position w:val="0"/>
          <w:sz w:val="26"/>
          <w:sz w:val="26"/>
          <w:szCs w:val="26"/>
          <w:u w:val="none"/>
          <w:vertAlign w:val="baseline"/>
          <w:em w:val="none"/>
          <w:lang w:val="ru-RU" w:eastAsia="ru-RU" w:bidi="ar-SA"/>
        </w:rPr>
      </w:pPr>
      <w:r>
        <w:rPr>
          <w:rFonts w:eastAsia="Courier New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emboss w:val="false"/>
          <w:imprint w:val="false"/>
          <w:color w:val="00000A"/>
          <w:spacing w:val="0"/>
          <w:w w:val="100"/>
          <w:position w:val="0"/>
          <w:sz w:val="26"/>
          <w:sz w:val="26"/>
          <w:szCs w:val="26"/>
          <w:u w:val="none"/>
          <w:vertAlign w:val="baseline"/>
          <w:em w:val="none"/>
          <w:lang w:val="ru-RU" w:eastAsia="ru-RU" w:bidi="ar-SA"/>
        </w:rPr>
        <w:t>Тех.обслуживание,регулировка,</w:t>
        <w:tab/>
        <w:t>наладка приборов безопасности автокрана Зумлеон</w:t>
      </w:r>
    </w:p>
    <w:p>
      <w:pPr>
        <w:pStyle w:val="TableParagraph"/>
        <w:numPr>
          <w:ilvl w:val="0"/>
          <w:numId w:val="3"/>
        </w:numPr>
        <w:shd w:val="clear" w:fill="FFFFFF"/>
        <w:tabs>
          <w:tab w:val="clear" w:pos="720"/>
          <w:tab w:val="left" w:pos="1863" w:leader="none"/>
          <w:tab w:val="left" w:pos="3146" w:leader="none"/>
        </w:tabs>
        <w:spacing w:lineRule="auto" w:line="276"/>
        <w:rPr>
          <w:rFonts w:ascii="Times New Roman" w:hAnsi="Times New Roman" w:eastAsia="Courier New" w:cs="Times New Roman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outline w:val="false"/>
          <w:emboss w:val="false"/>
          <w:imprint w:val="false"/>
          <w:color w:val="00000A"/>
          <w:spacing w:val="0"/>
          <w:w w:val="100"/>
          <w:position w:val="0"/>
          <w:sz w:val="26"/>
          <w:sz w:val="26"/>
          <w:szCs w:val="26"/>
          <w:u w:val="none"/>
          <w:vertAlign w:val="baseline"/>
          <w:em w:val="none"/>
          <w:lang w:val="ru-RU" w:eastAsia="ru-RU" w:bidi="ar-SA"/>
        </w:rPr>
      </w:pPr>
      <w:r>
        <w:rPr>
          <w:rFonts w:eastAsia="Courier New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emboss w:val="false"/>
          <w:imprint w:val="false"/>
          <w:color w:val="00000A"/>
          <w:spacing w:val="0"/>
          <w:w w:val="100"/>
          <w:position w:val="0"/>
          <w:sz w:val="26"/>
          <w:sz w:val="26"/>
          <w:szCs w:val="26"/>
          <w:u w:val="none"/>
          <w:vertAlign w:val="baseline"/>
          <w:em w:val="none"/>
          <w:lang w:val="ru-RU" w:eastAsia="ru-RU" w:bidi="ar-SA"/>
        </w:rPr>
        <w:t>Тех.обслуживание,регулировка, наладка приборов безопасности к-манипулятора ТМ-ZF-303</w:t>
      </w:r>
    </w:p>
    <w:p>
      <w:pPr>
        <w:pStyle w:val="TableParagraph"/>
        <w:numPr>
          <w:ilvl w:val="0"/>
          <w:numId w:val="3"/>
        </w:numPr>
        <w:shd w:val="clear" w:fill="FFFFFF"/>
        <w:tabs>
          <w:tab w:val="clear" w:pos="720"/>
          <w:tab w:val="left" w:pos="1863" w:leader="none"/>
          <w:tab w:val="left" w:pos="3146" w:leader="none"/>
        </w:tabs>
        <w:spacing w:lineRule="auto" w:line="276"/>
        <w:rPr>
          <w:rFonts w:ascii="Times New Roman" w:hAnsi="Times New Roman" w:eastAsia="Courier New" w:cs="Times New Roman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outline w:val="false"/>
          <w:emboss w:val="false"/>
          <w:imprint w:val="false"/>
          <w:color w:val="00000A"/>
          <w:spacing w:val="0"/>
          <w:w w:val="100"/>
          <w:position w:val="0"/>
          <w:sz w:val="26"/>
          <w:sz w:val="26"/>
          <w:szCs w:val="26"/>
          <w:u w:val="none"/>
          <w:vertAlign w:val="baseline"/>
          <w:em w:val="none"/>
          <w:lang w:val="ru-RU" w:eastAsia="ru-RU" w:bidi="ar-SA"/>
        </w:rPr>
      </w:pPr>
      <w:r>
        <w:rPr>
          <w:rFonts w:eastAsia="Courier New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emboss w:val="false"/>
          <w:imprint w:val="false"/>
          <w:color w:val="00000A"/>
          <w:spacing w:val="0"/>
          <w:w w:val="100"/>
          <w:position w:val="0"/>
          <w:sz w:val="26"/>
          <w:sz w:val="26"/>
          <w:szCs w:val="26"/>
          <w:u w:val="none"/>
          <w:vertAlign w:val="baseline"/>
          <w:em w:val="none"/>
          <w:lang w:val="ru-RU" w:eastAsia="ru-RU" w:bidi="ar-SA"/>
        </w:rPr>
        <w:t xml:space="preserve">Тех.обслуживание,регулировка, наладка приборов безопасности к-манипуляторов МКМ-200 </w:t>
      </w:r>
    </w:p>
    <w:p>
      <w:pPr>
        <w:pStyle w:val="NoSpacing"/>
        <w:shd w:val="clear" w:fill="FFFFFF"/>
        <w:bidi w:val="0"/>
        <w:ind w:left="0" w:right="0" w:hanging="0"/>
        <w:jc w:val="left"/>
        <w:rPr/>
      </w:pPr>
      <w:r>
        <w:rPr>
          <w:b/>
          <w:i/>
          <w:sz w:val="26"/>
          <w:szCs w:val="26"/>
        </w:rPr>
        <w:t>3. Дополнительные условия.</w:t>
      </w:r>
    </w:p>
    <w:p>
      <w:pPr>
        <w:pStyle w:val="NoSpacing"/>
        <w:shd w:val="clear" w:fill="FFFFFF"/>
        <w:bidi w:val="0"/>
        <w:ind w:left="0" w:right="0" w:firstLine="284"/>
        <w:jc w:val="both"/>
        <w:rPr/>
      </w:pPr>
      <w:r>
        <w:rPr>
          <w:sz w:val="26"/>
          <w:szCs w:val="26"/>
        </w:rPr>
        <w:t>3.1. Обслуживание оборудования будет производиться на автомобильной технике, находящейся в эксплуатации, вследствие чего, «Исполнителю» необходимо проводить согласованные действия и мероприятия по охране труда согласно требованиям Правил по охране труда на автомобильном транспорте,</w:t>
      </w:r>
      <w:r>
        <w:rPr>
          <w:b/>
          <w:i/>
          <w:sz w:val="26"/>
          <w:szCs w:val="26"/>
        </w:rPr>
        <w:t xml:space="preserve"> </w:t>
      </w:r>
      <w:r>
        <w:rPr>
          <w:sz w:val="26"/>
          <w:szCs w:val="26"/>
        </w:rPr>
        <w:t>утвержденные приказом Минтруда России от 06.02.2018 № 59н, пожарной безопасности и по времени работы с автотранспортными средствами.</w:t>
      </w:r>
    </w:p>
    <w:p>
      <w:pPr>
        <w:pStyle w:val="NoSpacing"/>
        <w:shd w:val="clear" w:fill="FFFFFF"/>
        <w:bidi w:val="0"/>
        <w:ind w:left="0" w:right="0" w:firstLine="284"/>
        <w:jc w:val="both"/>
        <w:rPr>
          <w:rFonts w:ascii="Times New Roman" w:hAnsi="Times New Roman"/>
          <w:sz w:val="26"/>
          <w:szCs w:val="26"/>
        </w:rPr>
      </w:pPr>
      <w:r>
        <w:rPr>
          <w:sz w:val="26"/>
          <w:szCs w:val="26"/>
        </w:rPr>
        <w:t>3.2. Окончательный расчет за выполненные работы производится путем перечисления денежных средств на расчетный счет «Исполнителя» или другими формами расчетов, не запрещенными действующим законодательством РФ, в течение 20 календарных дней/7 (семи) рабочих дней, после подписания акта выполненных работ в конце каждого месяца.</w:t>
      </w:r>
    </w:p>
    <w:p>
      <w:pPr>
        <w:pStyle w:val="NoSpacing"/>
        <w:shd w:val="clear" w:fill="FFFFFF"/>
        <w:bidi w:val="0"/>
        <w:ind w:left="0" w:right="0" w:hanging="0"/>
        <w:jc w:val="both"/>
        <w:rPr>
          <w:rFonts w:ascii="Times New Roman" w:hAnsi="Times New Roman"/>
          <w:sz w:val="26"/>
          <w:szCs w:val="26"/>
        </w:rPr>
      </w:pPr>
      <w:r>
        <w:rPr>
          <w:b/>
          <w:i/>
          <w:sz w:val="26"/>
          <w:szCs w:val="26"/>
        </w:rPr>
        <w:t>4. Требования к выполнению работ.</w:t>
      </w:r>
    </w:p>
    <w:p>
      <w:pPr>
        <w:pStyle w:val="NoSpacing"/>
        <w:shd w:val="clear" w:fill="FFFFFF"/>
        <w:bidi w:val="0"/>
        <w:ind w:left="0" w:right="0" w:firstLine="284"/>
        <w:jc w:val="both"/>
        <w:rPr/>
      </w:pPr>
      <w:r>
        <w:rPr>
          <w:sz w:val="26"/>
          <w:szCs w:val="26"/>
        </w:rPr>
        <w:t xml:space="preserve">4.1. Обслуживание </w:t>
      </w:r>
      <w:r>
        <w:rPr>
          <w:rFonts w:eastAsia="Courier New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emboss w:val="false"/>
          <w:imprint w:val="false"/>
          <w:color w:val="00000A"/>
          <w:spacing w:val="0"/>
          <w:w w:val="100"/>
          <w:position w:val="0"/>
          <w:sz w:val="26"/>
          <w:sz w:val="26"/>
          <w:szCs w:val="26"/>
          <w:u w:val="none"/>
          <w:vertAlign w:val="baseline"/>
          <w:em w:val="none"/>
          <w:lang w:val="ru-RU" w:eastAsia="ru-RU" w:bidi="ar-SA"/>
        </w:rPr>
        <w:t xml:space="preserve">приборов безопасности </w:t>
      </w:r>
      <w:r>
        <w:rPr>
          <w:sz w:val="26"/>
          <w:szCs w:val="26"/>
        </w:rPr>
        <w:t>выполнять в соответствии с действующими государственными нормами и правилами (СНиП, ПУЭ, ГОСТ, санитарно-эпидемиологическими, пожарными и др. нормативными документами, действующими на период производства работ).</w:t>
      </w:r>
    </w:p>
    <w:p>
      <w:pPr>
        <w:pStyle w:val="NoSpacing"/>
        <w:shd w:val="clear" w:fill="FFFFFF"/>
        <w:bidi w:val="0"/>
        <w:ind w:left="0" w:right="0" w:firstLine="284"/>
        <w:jc w:val="both"/>
        <w:rPr>
          <w:rFonts w:ascii="Times New Roman" w:hAnsi="Times New Roman"/>
          <w:sz w:val="26"/>
          <w:szCs w:val="26"/>
        </w:rPr>
      </w:pPr>
      <w:r>
        <w:rPr>
          <w:sz w:val="26"/>
          <w:szCs w:val="26"/>
        </w:rPr>
        <w:t>4.2. Выполнение работ произвести из материалов исполнителя, его силами и техническими средствами.</w:t>
      </w:r>
    </w:p>
    <w:p>
      <w:pPr>
        <w:pStyle w:val="NoSpacing"/>
        <w:shd w:val="clear" w:fill="FFFFFF"/>
        <w:bidi w:val="0"/>
        <w:ind w:left="0" w:right="0" w:firstLine="284"/>
        <w:jc w:val="both"/>
        <w:rPr/>
      </w:pPr>
      <w:r>
        <w:rPr>
          <w:sz w:val="26"/>
          <w:szCs w:val="26"/>
        </w:rPr>
        <w:t xml:space="preserve">4.3. Устранять неисправности </w:t>
      </w:r>
      <w:r>
        <w:rPr>
          <w:rFonts w:eastAsia="Courier New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emboss w:val="false"/>
          <w:imprint w:val="false"/>
          <w:color w:val="00000A"/>
          <w:spacing w:val="0"/>
          <w:w w:val="100"/>
          <w:position w:val="0"/>
          <w:sz w:val="26"/>
          <w:sz w:val="26"/>
          <w:szCs w:val="26"/>
          <w:u w:val="none"/>
          <w:vertAlign w:val="baseline"/>
          <w:em w:val="none"/>
          <w:lang w:val="ru-RU" w:eastAsia="ru-RU" w:bidi="ar-SA"/>
        </w:rPr>
        <w:t>приборов безопасности</w:t>
      </w:r>
      <w:r>
        <w:rPr>
          <w:sz w:val="26"/>
          <w:szCs w:val="26"/>
        </w:rPr>
        <w:t xml:space="preserve"> в течение 3 (трёх) рабочих дней с момента получения заявки Заказчика, направленной посредством электронной или факсимильной связи.</w:t>
      </w:r>
    </w:p>
    <w:p>
      <w:pPr>
        <w:pStyle w:val="NoSpacing"/>
        <w:shd w:val="clear" w:fill="FFFFFF"/>
        <w:bidi w:val="0"/>
        <w:ind w:left="0" w:right="0" w:hanging="0"/>
        <w:jc w:val="both"/>
        <w:rPr>
          <w:rFonts w:ascii="Times New Roman" w:hAnsi="Times New Roman"/>
          <w:b/>
          <w:i/>
          <w:i/>
          <w:sz w:val="26"/>
          <w:szCs w:val="26"/>
        </w:rPr>
      </w:pPr>
      <w:r>
        <w:rPr>
          <w:b/>
          <w:i/>
          <w:sz w:val="26"/>
          <w:szCs w:val="26"/>
        </w:rPr>
        <w:t>5. Приемка выполненных работ.</w:t>
      </w:r>
    </w:p>
    <w:p>
      <w:pPr>
        <w:pStyle w:val="NoSpacing"/>
        <w:shd w:val="clear" w:fill="FFFFFF"/>
        <w:bidi w:val="0"/>
        <w:ind w:left="0" w:right="0" w:firstLine="284"/>
        <w:jc w:val="both"/>
        <w:rPr>
          <w:rFonts w:ascii="Times New Roman" w:hAnsi="Times New Roman"/>
          <w:sz w:val="26"/>
          <w:szCs w:val="26"/>
        </w:rPr>
      </w:pPr>
      <w:r>
        <w:rPr>
          <w:sz w:val="26"/>
          <w:szCs w:val="26"/>
        </w:rPr>
        <w:t>5.1. Ежемесячная приемка объемов выполненных работ производится в срок с 25 числа по 30 число отчетного месяца.</w:t>
      </w:r>
    </w:p>
    <w:p>
      <w:pPr>
        <w:pStyle w:val="NoSpacing"/>
        <w:shd w:val="clear" w:fill="FFFFFF"/>
        <w:bidi w:val="0"/>
        <w:ind w:left="0" w:right="0" w:firstLine="284"/>
        <w:jc w:val="both"/>
        <w:rPr>
          <w:rFonts w:ascii="Times New Roman" w:hAnsi="Times New Roman"/>
          <w:sz w:val="26"/>
          <w:szCs w:val="26"/>
        </w:rPr>
      </w:pPr>
      <w:r>
        <w:rPr>
          <w:sz w:val="26"/>
          <w:szCs w:val="26"/>
        </w:rPr>
        <w:t>5.2. Приемка системы производиться с оформлением и передачей заказчику Актов выполненных работ, установленной формы.</w:t>
      </w:r>
    </w:p>
    <w:p>
      <w:pPr>
        <w:pStyle w:val="NoSpacing"/>
        <w:shd w:val="clear" w:fill="FFFFFF"/>
        <w:bidi w:val="0"/>
        <w:ind w:left="0" w:right="0" w:hanging="0"/>
        <w:jc w:val="both"/>
        <w:rPr/>
      </w:pPr>
      <w:r>
        <w:rPr>
          <w:b/>
          <w:i/>
          <w:sz w:val="26"/>
          <w:szCs w:val="26"/>
        </w:rPr>
        <w:t>6. Сроки выполнения работ.</w:t>
      </w:r>
    </w:p>
    <w:p>
      <w:pPr>
        <w:pStyle w:val="NoSpacing"/>
        <w:shd w:val="clear" w:fill="FFFFFF"/>
        <w:bidi w:val="0"/>
        <w:ind w:left="0" w:right="0" w:firstLine="284"/>
        <w:jc w:val="both"/>
        <w:rPr>
          <w:rFonts w:ascii="Times New Roman" w:hAnsi="Times New Roman"/>
          <w:sz w:val="26"/>
          <w:szCs w:val="26"/>
        </w:rPr>
      </w:pPr>
      <w:r>
        <w:rPr>
          <w:sz w:val="26"/>
          <w:szCs w:val="26"/>
        </w:rPr>
        <w:t>Начало работ – 01 января 2027 г.</w:t>
      </w:r>
    </w:p>
    <w:p>
      <w:pPr>
        <w:pStyle w:val="NoSpacing"/>
        <w:shd w:val="clear" w:fill="FFFFFF"/>
        <w:bidi w:val="0"/>
        <w:ind w:left="0" w:right="0" w:firstLine="284"/>
        <w:jc w:val="both"/>
        <w:rPr/>
      </w:pPr>
      <w:r>
        <w:rPr>
          <w:sz w:val="26"/>
          <w:szCs w:val="26"/>
        </w:rPr>
        <w:t xml:space="preserve">Окончание работ – 31 декабря </w:t>
      </w:r>
      <w:r>
        <w:rPr>
          <w:bCs/>
          <w:sz w:val="26"/>
          <w:szCs w:val="26"/>
        </w:rPr>
        <w:t xml:space="preserve">2027 г. </w:t>
      </w:r>
    </w:p>
    <w:p>
      <w:pPr>
        <w:pStyle w:val="NoSpacing"/>
        <w:shd w:val="clear" w:fill="FFFFFF"/>
        <w:bidi w:val="0"/>
        <w:ind w:left="0" w:right="0" w:hanging="0"/>
        <w:jc w:val="both"/>
        <w:rPr>
          <w:rFonts w:ascii="Times New Roman" w:hAnsi="Times New Roman"/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shd w:val="clear" w:fill="FFFFFF"/>
        <w:tabs>
          <w:tab w:val="left" w:pos="426" w:leader="none"/>
          <w:tab w:val="left" w:pos="720" w:leader="none"/>
          <w:tab w:val="left" w:pos="900" w:leader="none"/>
          <w:tab w:val="left" w:pos="1276" w:leader="none"/>
        </w:tabs>
        <w:bidi w:val="0"/>
        <w:spacing w:before="0" w:after="0"/>
        <w:ind w:left="0" w:right="-285" w:hanging="0"/>
        <w:jc w:val="left"/>
        <w:rPr>
          <w:rFonts w:ascii="Times New Roman" w:hAnsi="Times New Roman" w:eastAsia="Courier New" w:cs="Times New Roman"/>
          <w:b/>
          <w:i/>
          <w:i/>
          <w:sz w:val="26"/>
          <w:szCs w:val="26"/>
          <w:lang w:val="ru-RU" w:eastAsia="ru-RU" w:bidi="ar-SA"/>
        </w:rPr>
      </w:pPr>
      <w:r>
        <w:rPr>
          <w:rFonts w:eastAsia="Courier New" w:cs="Times New Roman"/>
          <w:b/>
          <w:i/>
          <w:sz w:val="26"/>
          <w:szCs w:val="26"/>
          <w:lang w:val="ru-RU" w:eastAsia="ru-RU" w:bidi="ar-SA"/>
        </w:rPr>
        <w:t xml:space="preserve">7.  Принимать заявки на устранение неполадок в Оборудовании только от нижеуказанных лиц: </w:t>
      </w:r>
    </w:p>
    <w:p>
      <w:pPr>
        <w:pStyle w:val="Normal"/>
        <w:shd w:val="clear" w:fill="FFFFFF"/>
        <w:tabs>
          <w:tab w:val="clear" w:pos="720"/>
          <w:tab w:val="left" w:pos="0" w:leader="none"/>
          <w:tab w:val="left" w:pos="284" w:leader="none"/>
          <w:tab w:val="left" w:pos="567" w:leader="none"/>
          <w:tab w:val="left" w:pos="2880" w:leader="none"/>
        </w:tabs>
        <w:bidi w:val="0"/>
        <w:spacing w:lineRule="auto" w:line="247"/>
        <w:ind w:left="866" w:right="-285" w:hanging="564"/>
        <w:jc w:val="left"/>
        <w:rPr>
          <w:rFonts w:ascii="Times New Roman" w:hAnsi="Times New Roman" w:eastAsia="Courier New" w:cs="Times New Roman"/>
          <w:b/>
          <w:i/>
          <w:i/>
          <w:sz w:val="26"/>
          <w:szCs w:val="26"/>
          <w:lang w:val="ru-RU" w:eastAsia="ru-RU" w:bidi="ar-SA"/>
        </w:rPr>
      </w:pPr>
      <w:r>
        <w:rPr>
          <w:rFonts w:eastAsia="Courier New" w:cs="Times New Roman"/>
          <w:b/>
          <w:i/>
          <w:sz w:val="26"/>
          <w:szCs w:val="26"/>
          <w:lang w:val="ru-RU" w:eastAsia="ru-RU" w:bidi="ar-SA"/>
        </w:rPr>
        <w:t xml:space="preserve">           </w:t>
      </w:r>
      <w:r>
        <w:rPr>
          <w:rFonts w:eastAsia="Courier New" w:cs="Times New Roman"/>
          <w:b/>
          <w:i/>
          <w:sz w:val="26"/>
          <w:szCs w:val="26"/>
          <w:lang w:val="ru-RU" w:eastAsia="ru-RU" w:bidi="ar-SA"/>
        </w:rPr>
        <w:t xml:space="preserve">ФИО </w:t>
      </w:r>
      <w:r>
        <w:rPr>
          <w:rFonts w:eastAsia="Courier New" w:cs="Times New Roman"/>
          <w:b/>
          <w:i/>
          <w:sz w:val="26"/>
          <w:szCs w:val="26"/>
          <w:u w:val="single"/>
          <w:lang w:val="ru-RU" w:eastAsia="ru-RU" w:bidi="ar-SA"/>
        </w:rPr>
        <w:t>_______________</w:t>
      </w:r>
      <w:r>
        <w:rPr>
          <w:rFonts w:eastAsia="Courier New" w:cs="Times New Roman"/>
          <w:b/>
          <w:i/>
          <w:sz w:val="26"/>
          <w:szCs w:val="26"/>
          <w:lang w:val="ru-RU" w:eastAsia="ru-RU" w:bidi="ar-SA"/>
        </w:rPr>
        <w:t xml:space="preserve">  тел.:</w:t>
      </w:r>
      <w:r>
        <w:rPr>
          <w:rFonts w:eastAsia="Courier New" w:cs="Times New Roman"/>
          <w:b/>
          <w:bCs w:val="false"/>
          <w:i/>
          <w:iCs w:val="false"/>
          <w:caps w:val="false"/>
          <w:smallCaps w:val="false"/>
          <w:strike w:val="false"/>
          <w:dstrike w:val="false"/>
          <w:outline w:val="false"/>
          <w:emboss w:val="false"/>
          <w:imprint w:val="false"/>
          <w:color w:val="00000A"/>
          <w:spacing w:val="0"/>
          <w:w w:val="100"/>
          <w:position w:val="0"/>
          <w:sz w:val="26"/>
          <w:sz w:val="26"/>
          <w:szCs w:val="26"/>
          <w:u w:val="single"/>
          <w:vertAlign w:val="baseline"/>
          <w:em w:val="none"/>
          <w:lang w:val="ru-RU" w:eastAsia="ru-RU" w:bidi="ar-SA"/>
        </w:rPr>
        <w:t xml:space="preserve"> _________</w:t>
      </w:r>
      <w:r>
        <w:rPr>
          <w:rFonts w:eastAsia="Courier New" w:cs="Times New Roman"/>
          <w:b/>
          <w:i/>
          <w:sz w:val="26"/>
          <w:szCs w:val="26"/>
          <w:u w:val="single"/>
          <w:lang w:val="ru-RU" w:eastAsia="ru-RU" w:bidi="ar-SA"/>
        </w:rPr>
        <w:t>;</w:t>
      </w:r>
      <w:r>
        <w:rPr>
          <w:rFonts w:eastAsia="Courier New" w:cs="Times New Roman"/>
          <w:b/>
          <w:i/>
          <w:sz w:val="26"/>
          <w:szCs w:val="26"/>
          <w:lang w:val="ru-RU" w:eastAsia="ru-RU" w:bidi="ar-SA"/>
        </w:rPr>
        <w:t xml:space="preserve">  </w:t>
      </w:r>
    </w:p>
    <w:p>
      <w:pPr>
        <w:pStyle w:val="Normal"/>
        <w:shd w:val="clear" w:fill="FFFFFF"/>
        <w:tabs>
          <w:tab w:val="clear" w:pos="720"/>
          <w:tab w:val="left" w:pos="0" w:leader="none"/>
          <w:tab w:val="left" w:pos="284" w:leader="none"/>
          <w:tab w:val="left" w:pos="567" w:leader="none"/>
          <w:tab w:val="left" w:pos="2880" w:leader="none"/>
        </w:tabs>
        <w:bidi w:val="0"/>
        <w:spacing w:lineRule="auto" w:line="247"/>
        <w:ind w:left="866" w:right="-285" w:hanging="564"/>
        <w:jc w:val="left"/>
        <w:rPr>
          <w:rFonts w:ascii="Times New Roman" w:hAnsi="Times New Roman" w:eastAsia="Courier New" w:cs="Times New Roman"/>
          <w:b/>
          <w:i/>
          <w:i/>
          <w:sz w:val="26"/>
          <w:szCs w:val="26"/>
          <w:lang w:val="ru-RU" w:eastAsia="ru-RU" w:bidi="ar-SA"/>
        </w:rPr>
      </w:pPr>
      <w:r>
        <w:rPr>
          <w:rFonts w:eastAsia="Courier New" w:cs="Times New Roman"/>
          <w:b/>
          <w:i/>
          <w:sz w:val="26"/>
          <w:szCs w:val="26"/>
          <w:lang w:val="ru-RU" w:eastAsia="ru-RU" w:bidi="ar-SA"/>
        </w:rPr>
        <w:t xml:space="preserve">          </w:t>
      </w:r>
    </w:p>
    <w:p>
      <w:pPr>
        <w:pStyle w:val="NoSpacing"/>
        <w:shd w:val="clear" w:fill="FFFFFF"/>
        <w:bidi w:val="0"/>
        <w:ind w:left="0" w:right="0" w:hanging="0"/>
        <w:jc w:val="both"/>
        <w:rPr>
          <w:rFonts w:ascii="Times New Roman" w:hAnsi="Times New Roman" w:eastAsia="Courier New" w:cs="Times New Roman"/>
          <w:b/>
          <w:i/>
          <w:i/>
          <w:color w:val="000000"/>
          <w:sz w:val="26"/>
          <w:szCs w:val="26"/>
          <w:lang w:val="ru-RU" w:eastAsia="ru-RU" w:bidi="ar-SA"/>
        </w:rPr>
      </w:pPr>
      <w:r>
        <w:rPr>
          <w:rFonts w:eastAsia="Courier New" w:cs="Times New Roman"/>
          <w:b/>
          <w:i/>
          <w:color w:val="000000"/>
          <w:sz w:val="26"/>
          <w:szCs w:val="26"/>
          <w:lang w:val="ru-RU" w:eastAsia="ru-RU" w:bidi="ar-SA"/>
        </w:rPr>
      </w:r>
    </w:p>
    <w:p>
      <w:pPr>
        <w:pStyle w:val="Normal"/>
        <w:keepNext w:val="true"/>
        <w:numPr>
          <w:ilvl w:val="0"/>
          <w:numId w:val="0"/>
        </w:numPr>
        <w:shd w:val="clear" w:fill="FFFFFF"/>
        <w:bidi w:val="0"/>
        <w:spacing w:before="240" w:after="60"/>
        <w:ind w:left="0" w:right="0" w:hanging="0"/>
        <w:jc w:val="center"/>
        <w:outlineLvl w:val="0"/>
        <w:rPr>
          <w:b/>
          <w:bCs/>
          <w:color w:val="00000A"/>
        </w:rPr>
      </w:pPr>
      <w:r>
        <w:rPr>
          <w:b/>
          <w:bCs/>
          <w:color w:val="00000A"/>
        </w:rPr>
      </w:r>
    </w:p>
    <w:p>
      <w:pPr>
        <w:pStyle w:val="Normal"/>
        <w:numPr>
          <w:ilvl w:val="0"/>
          <w:numId w:val="0"/>
        </w:numPr>
        <w:shd w:val="clear" w:fill="FFFFFF"/>
        <w:bidi w:val="0"/>
        <w:spacing w:before="240" w:after="60"/>
        <w:ind w:left="0" w:right="0" w:hanging="0"/>
        <w:jc w:val="center"/>
        <w:outlineLvl w:val="0"/>
        <w:rPr>
          <w:b/>
          <w:bCs/>
          <w:color w:val="00000A"/>
        </w:rPr>
      </w:pPr>
      <w:r>
        <w:rPr>
          <w:b/>
          <w:bCs/>
          <w:color w:val="00000A"/>
        </w:rPr>
      </w:r>
    </w:p>
    <w:p>
      <w:pPr>
        <w:pStyle w:val="Normal"/>
        <w:numPr>
          <w:ilvl w:val="0"/>
          <w:numId w:val="0"/>
        </w:numPr>
        <w:shd w:val="clear" w:fill="FFFFFF"/>
        <w:bidi w:val="0"/>
        <w:spacing w:before="240" w:after="60"/>
        <w:ind w:left="0" w:right="0" w:hanging="0"/>
        <w:jc w:val="center"/>
        <w:outlineLvl w:val="0"/>
        <w:rPr>
          <w:b/>
          <w:bCs/>
          <w:color w:val="00000A"/>
        </w:rPr>
      </w:pPr>
      <w:r>
        <w:rPr>
          <w:b/>
          <w:bCs/>
          <w:color w:val="00000A"/>
        </w:rPr>
      </w:r>
    </w:p>
    <w:p>
      <w:pPr>
        <w:pStyle w:val="Normal"/>
        <w:numPr>
          <w:ilvl w:val="0"/>
          <w:numId w:val="0"/>
        </w:numPr>
        <w:shd w:val="clear" w:fill="FFFFFF"/>
        <w:bidi w:val="0"/>
        <w:spacing w:before="240" w:after="60"/>
        <w:ind w:left="0" w:right="0" w:hanging="0"/>
        <w:jc w:val="center"/>
        <w:outlineLvl w:val="0"/>
        <w:rPr>
          <w:b/>
          <w:bCs/>
          <w:color w:val="00000A"/>
        </w:rPr>
      </w:pPr>
      <w:r>
        <w:rPr>
          <w:b/>
          <w:bCs/>
          <w:color w:val="00000A"/>
        </w:rPr>
      </w:r>
    </w:p>
    <w:p>
      <w:pPr>
        <w:pStyle w:val="Normal"/>
        <w:numPr>
          <w:ilvl w:val="0"/>
          <w:numId w:val="0"/>
        </w:numPr>
        <w:shd w:val="clear" w:fill="FFFFFF"/>
        <w:bidi w:val="0"/>
        <w:spacing w:before="240" w:after="60"/>
        <w:ind w:left="0" w:right="0" w:hanging="0"/>
        <w:jc w:val="center"/>
        <w:outlineLvl w:val="0"/>
        <w:rPr>
          <w:b/>
          <w:bCs/>
          <w:color w:val="00000A"/>
        </w:rPr>
      </w:pPr>
      <w:r>
        <w:rPr>
          <w:b/>
          <w:bCs/>
          <w:color w:val="00000A"/>
        </w:rPr>
      </w:r>
    </w:p>
    <w:p>
      <w:pPr>
        <w:pStyle w:val="Normal"/>
        <w:numPr>
          <w:ilvl w:val="0"/>
          <w:numId w:val="0"/>
        </w:numPr>
        <w:shd w:val="clear" w:fill="FFFFFF"/>
        <w:bidi w:val="0"/>
        <w:spacing w:before="240" w:after="60"/>
        <w:ind w:left="0" w:right="0" w:hanging="0"/>
        <w:jc w:val="center"/>
        <w:outlineLvl w:val="0"/>
        <w:rPr>
          <w:b/>
          <w:bCs/>
          <w:color w:val="00000A"/>
        </w:rPr>
      </w:pPr>
      <w:r>
        <w:rPr>
          <w:b/>
          <w:bCs/>
          <w:color w:val="00000A"/>
        </w:rPr>
      </w:r>
    </w:p>
    <w:p>
      <w:pPr>
        <w:pStyle w:val="Normal"/>
        <w:numPr>
          <w:ilvl w:val="0"/>
          <w:numId w:val="0"/>
        </w:numPr>
        <w:shd w:val="clear" w:fill="FFFFFF"/>
        <w:bidi w:val="0"/>
        <w:spacing w:before="240" w:after="60"/>
        <w:ind w:left="0" w:right="0" w:hanging="0"/>
        <w:jc w:val="center"/>
        <w:outlineLvl w:val="0"/>
        <w:rPr>
          <w:b/>
          <w:bCs/>
          <w:color w:val="00000A"/>
        </w:rPr>
      </w:pPr>
      <w:r>
        <w:rPr>
          <w:b/>
          <w:bCs/>
          <w:color w:val="00000A"/>
        </w:rPr>
      </w:r>
    </w:p>
    <w:p>
      <w:pPr>
        <w:pStyle w:val="Normal"/>
        <w:numPr>
          <w:ilvl w:val="0"/>
          <w:numId w:val="0"/>
        </w:numPr>
        <w:shd w:val="clear" w:fill="FFFFFF"/>
        <w:bidi w:val="0"/>
        <w:spacing w:before="240" w:after="60"/>
        <w:ind w:left="0" w:right="0" w:hanging="0"/>
        <w:jc w:val="center"/>
        <w:outlineLvl w:val="0"/>
        <w:rPr>
          <w:b/>
          <w:bCs/>
          <w:color w:val="00000A"/>
        </w:rPr>
      </w:pPr>
      <w:r>
        <w:rPr>
          <w:b/>
          <w:bCs/>
          <w:color w:val="00000A"/>
        </w:rPr>
      </w:r>
    </w:p>
    <w:p>
      <w:pPr>
        <w:pStyle w:val="Normal"/>
        <w:numPr>
          <w:ilvl w:val="0"/>
          <w:numId w:val="0"/>
        </w:numPr>
        <w:shd w:val="clear" w:fill="FFFFFF"/>
        <w:bidi w:val="0"/>
        <w:spacing w:before="240" w:after="60"/>
        <w:ind w:left="0" w:right="0" w:hanging="0"/>
        <w:jc w:val="center"/>
        <w:outlineLvl w:val="0"/>
        <w:rPr>
          <w:b/>
          <w:bCs/>
          <w:color w:val="00000A"/>
        </w:rPr>
      </w:pPr>
      <w:r>
        <w:rPr>
          <w:b/>
          <w:bCs/>
          <w:color w:val="00000A"/>
        </w:rPr>
      </w:r>
    </w:p>
    <w:p>
      <w:pPr>
        <w:pStyle w:val="Normal"/>
        <w:numPr>
          <w:ilvl w:val="0"/>
          <w:numId w:val="0"/>
        </w:numPr>
        <w:shd w:val="clear" w:fill="FFFFFF"/>
        <w:bidi w:val="0"/>
        <w:spacing w:before="240" w:after="60"/>
        <w:ind w:left="0" w:right="0" w:hanging="0"/>
        <w:jc w:val="center"/>
        <w:outlineLvl w:val="0"/>
        <w:rPr>
          <w:b/>
          <w:bCs/>
          <w:color w:val="00000A"/>
        </w:rPr>
      </w:pPr>
      <w:r>
        <w:rPr>
          <w:b/>
          <w:bCs/>
          <w:color w:val="00000A"/>
        </w:rPr>
      </w:r>
    </w:p>
    <w:p>
      <w:pPr>
        <w:pStyle w:val="Normal"/>
        <w:numPr>
          <w:ilvl w:val="0"/>
          <w:numId w:val="0"/>
        </w:numPr>
        <w:shd w:val="clear" w:fill="FFFFFF"/>
        <w:bidi w:val="0"/>
        <w:spacing w:before="240" w:after="60"/>
        <w:ind w:left="0" w:right="0" w:hanging="0"/>
        <w:jc w:val="center"/>
        <w:outlineLvl w:val="0"/>
        <w:rPr>
          <w:b/>
          <w:bCs/>
          <w:color w:val="00000A"/>
        </w:rPr>
      </w:pPr>
      <w:r>
        <w:rPr>
          <w:b/>
          <w:bCs/>
          <w:color w:val="00000A"/>
        </w:rPr>
      </w:r>
    </w:p>
    <w:p>
      <w:pPr>
        <w:pStyle w:val="Normal"/>
        <w:numPr>
          <w:ilvl w:val="0"/>
          <w:numId w:val="0"/>
        </w:numPr>
        <w:shd w:val="clear" w:fill="FFFFFF"/>
        <w:bidi w:val="0"/>
        <w:spacing w:before="240" w:after="60"/>
        <w:ind w:left="0" w:right="0" w:hanging="0"/>
        <w:jc w:val="center"/>
        <w:outlineLvl w:val="0"/>
        <w:rPr>
          <w:b/>
          <w:bCs/>
          <w:color w:val="00000A"/>
        </w:rPr>
      </w:pPr>
      <w:r>
        <w:rPr>
          <w:b/>
          <w:bCs/>
          <w:color w:val="00000A"/>
        </w:rPr>
      </w:r>
    </w:p>
    <w:p>
      <w:pPr>
        <w:pStyle w:val="Normal"/>
        <w:numPr>
          <w:ilvl w:val="0"/>
          <w:numId w:val="0"/>
        </w:numPr>
        <w:shd w:val="clear" w:fill="FFFFFF"/>
        <w:bidi w:val="0"/>
        <w:spacing w:before="240" w:after="60"/>
        <w:ind w:left="0" w:right="0" w:hanging="0"/>
        <w:jc w:val="center"/>
        <w:outlineLvl w:val="0"/>
        <w:rPr>
          <w:b/>
          <w:bCs/>
          <w:color w:val="00000A"/>
        </w:rPr>
      </w:pPr>
      <w:r>
        <w:rPr>
          <w:b/>
          <w:bCs/>
          <w:color w:val="00000A"/>
        </w:rPr>
      </w:r>
    </w:p>
    <w:p>
      <w:pPr>
        <w:pStyle w:val="Normal"/>
        <w:numPr>
          <w:ilvl w:val="0"/>
          <w:numId w:val="0"/>
        </w:numPr>
        <w:shd w:val="clear" w:fill="FFFFFF"/>
        <w:bidi w:val="0"/>
        <w:spacing w:before="240" w:after="60"/>
        <w:ind w:left="0" w:right="0" w:hanging="0"/>
        <w:jc w:val="center"/>
        <w:outlineLvl w:val="0"/>
        <w:rPr>
          <w:b/>
          <w:bCs/>
          <w:color w:val="00000A"/>
        </w:rPr>
      </w:pPr>
      <w:r>
        <w:rPr>
          <w:b/>
          <w:bCs/>
          <w:color w:val="00000A"/>
        </w:rPr>
      </w:r>
    </w:p>
    <w:p>
      <w:pPr>
        <w:pStyle w:val="Normal"/>
        <w:numPr>
          <w:ilvl w:val="0"/>
          <w:numId w:val="0"/>
        </w:numPr>
        <w:shd w:val="clear" w:fill="FFFFFF"/>
        <w:bidi w:val="0"/>
        <w:spacing w:before="240" w:after="60"/>
        <w:ind w:left="0" w:right="0" w:hanging="0"/>
        <w:jc w:val="center"/>
        <w:outlineLvl w:val="0"/>
        <w:rPr>
          <w:b/>
          <w:bCs/>
          <w:color w:val="00000A"/>
        </w:rPr>
      </w:pPr>
      <w:r>
        <w:rPr>
          <w:b/>
          <w:bCs/>
          <w:color w:val="00000A"/>
        </w:rPr>
      </w:r>
    </w:p>
    <w:p>
      <w:pPr>
        <w:pStyle w:val="Normal"/>
        <w:numPr>
          <w:ilvl w:val="0"/>
          <w:numId w:val="0"/>
        </w:numPr>
        <w:shd w:val="clear" w:fill="FFFFFF"/>
        <w:bidi w:val="0"/>
        <w:spacing w:before="240" w:after="60"/>
        <w:ind w:left="0" w:right="0" w:hanging="0"/>
        <w:jc w:val="center"/>
        <w:outlineLvl w:val="0"/>
        <w:rPr>
          <w:b/>
          <w:bCs/>
          <w:color w:val="00000A"/>
        </w:rPr>
      </w:pPr>
      <w:r>
        <w:rPr>
          <w:b/>
          <w:bCs/>
          <w:color w:val="00000A"/>
        </w:rPr>
      </w:r>
    </w:p>
    <w:p>
      <w:pPr>
        <w:pStyle w:val="Normal"/>
        <w:numPr>
          <w:ilvl w:val="0"/>
          <w:numId w:val="0"/>
        </w:numPr>
        <w:shd w:val="clear" w:fill="FFFFFF"/>
        <w:bidi w:val="0"/>
        <w:spacing w:before="240" w:after="60"/>
        <w:ind w:left="0" w:right="0" w:hanging="0"/>
        <w:jc w:val="center"/>
        <w:outlineLvl w:val="0"/>
        <w:rPr>
          <w:b/>
          <w:bCs/>
          <w:color w:val="00000A"/>
        </w:rPr>
      </w:pPr>
      <w:r>
        <w:rPr>
          <w:b/>
          <w:bCs/>
          <w:color w:val="00000A"/>
        </w:rPr>
      </w:r>
    </w:p>
    <w:p>
      <w:pPr>
        <w:pStyle w:val="Normal"/>
        <w:numPr>
          <w:ilvl w:val="0"/>
          <w:numId w:val="0"/>
        </w:numPr>
        <w:shd w:val="clear" w:fill="FFFFFF"/>
        <w:bidi w:val="0"/>
        <w:spacing w:before="240" w:after="60"/>
        <w:ind w:left="0" w:right="0" w:hanging="0"/>
        <w:jc w:val="center"/>
        <w:outlineLvl w:val="0"/>
        <w:rPr>
          <w:b/>
          <w:bCs/>
          <w:color w:val="00000A"/>
        </w:rPr>
      </w:pPr>
      <w:r>
        <w:rPr>
          <w:b/>
          <w:bCs/>
          <w:color w:val="00000A"/>
        </w:rPr>
      </w:r>
    </w:p>
    <w:p>
      <w:pPr>
        <w:pStyle w:val="Normal"/>
        <w:numPr>
          <w:ilvl w:val="0"/>
          <w:numId w:val="0"/>
        </w:numPr>
        <w:shd w:val="clear" w:fill="FFFFFF"/>
        <w:bidi w:val="0"/>
        <w:spacing w:before="240" w:after="60"/>
        <w:ind w:left="0" w:right="0" w:hanging="0"/>
        <w:jc w:val="center"/>
        <w:outlineLvl w:val="0"/>
        <w:rPr>
          <w:b/>
          <w:bCs/>
          <w:color w:val="00000A"/>
        </w:rPr>
      </w:pPr>
      <w:r>
        <w:rPr>
          <w:b/>
          <w:bCs/>
          <w:color w:val="00000A"/>
        </w:rPr>
      </w:r>
    </w:p>
    <w:p>
      <w:pPr>
        <w:pStyle w:val="Normal"/>
        <w:numPr>
          <w:ilvl w:val="0"/>
          <w:numId w:val="0"/>
        </w:numPr>
        <w:shd w:val="clear" w:fill="FFFFFF"/>
        <w:bidi w:val="0"/>
        <w:spacing w:before="240" w:after="60"/>
        <w:ind w:left="0" w:right="0" w:hanging="0"/>
        <w:jc w:val="center"/>
        <w:outlineLvl w:val="0"/>
        <w:rPr>
          <w:b/>
          <w:bCs/>
          <w:color w:val="00000A"/>
        </w:rPr>
      </w:pPr>
      <w:r>
        <w:rPr>
          <w:b/>
          <w:bCs/>
          <w:color w:val="00000A"/>
        </w:rPr>
      </w:r>
    </w:p>
    <w:p>
      <w:pPr>
        <w:pStyle w:val="Normal"/>
        <w:numPr>
          <w:ilvl w:val="0"/>
          <w:numId w:val="0"/>
        </w:numPr>
        <w:shd w:val="clear" w:fill="FFFFFF"/>
        <w:bidi w:val="0"/>
        <w:spacing w:before="240" w:after="60"/>
        <w:ind w:left="0" w:right="0" w:hanging="0"/>
        <w:jc w:val="center"/>
        <w:outlineLvl w:val="0"/>
        <w:rPr>
          <w:b/>
          <w:bCs/>
          <w:color w:val="00000A"/>
        </w:rPr>
      </w:pPr>
      <w:r>
        <w:rPr>
          <w:b/>
          <w:bCs/>
          <w:color w:val="00000A"/>
        </w:rPr>
      </w:r>
    </w:p>
    <w:p>
      <w:pPr>
        <w:pStyle w:val="Normal"/>
        <w:numPr>
          <w:ilvl w:val="0"/>
          <w:numId w:val="0"/>
        </w:numPr>
        <w:shd w:val="clear" w:fill="FFFFFF"/>
        <w:bidi w:val="0"/>
        <w:spacing w:before="240" w:after="60"/>
        <w:ind w:left="0" w:right="0" w:hanging="0"/>
        <w:jc w:val="center"/>
        <w:outlineLvl w:val="0"/>
        <w:rPr>
          <w:b/>
          <w:bCs/>
          <w:color w:val="00000A"/>
        </w:rPr>
      </w:pPr>
      <w:r>
        <w:rPr>
          <w:b/>
          <w:bCs/>
          <w:color w:val="00000A"/>
        </w:rPr>
      </w:r>
    </w:p>
    <w:p>
      <w:pPr>
        <w:pStyle w:val="Normal"/>
        <w:numPr>
          <w:ilvl w:val="0"/>
          <w:numId w:val="0"/>
        </w:numPr>
        <w:shd w:val="clear" w:fill="FFFFFF"/>
        <w:bidi w:val="0"/>
        <w:spacing w:before="240" w:after="60"/>
        <w:ind w:left="0" w:right="0" w:hanging="0"/>
        <w:jc w:val="center"/>
        <w:outlineLvl w:val="0"/>
        <w:rPr>
          <w:b/>
          <w:bCs/>
          <w:color w:val="00000A"/>
        </w:rPr>
      </w:pPr>
      <w:r>
        <w:rPr>
          <w:b/>
          <w:bCs/>
          <w:color w:val="00000A"/>
        </w:rPr>
      </w:r>
    </w:p>
    <w:p>
      <w:pPr>
        <w:pStyle w:val="Normal"/>
        <w:numPr>
          <w:ilvl w:val="0"/>
          <w:numId w:val="0"/>
        </w:numPr>
        <w:shd w:val="clear" w:fill="FFFFFF"/>
        <w:bidi w:val="0"/>
        <w:spacing w:before="240" w:after="60"/>
        <w:ind w:left="0" w:right="0" w:hanging="0"/>
        <w:jc w:val="center"/>
        <w:outlineLvl w:val="0"/>
        <w:rPr>
          <w:b/>
          <w:bCs/>
          <w:color w:val="00000A"/>
        </w:rPr>
      </w:pPr>
      <w:r>
        <w:rPr>
          <w:b/>
          <w:bCs/>
          <w:color w:val="00000A"/>
        </w:rPr>
      </w:r>
    </w:p>
    <w:p>
      <w:pPr>
        <w:pStyle w:val="Normal"/>
        <w:numPr>
          <w:ilvl w:val="0"/>
          <w:numId w:val="0"/>
        </w:numPr>
        <w:shd w:val="clear" w:fill="FFFFFF"/>
        <w:bidi w:val="0"/>
        <w:spacing w:before="240" w:after="60"/>
        <w:ind w:left="0" w:right="0" w:hanging="0"/>
        <w:jc w:val="center"/>
        <w:outlineLvl w:val="0"/>
        <w:rPr>
          <w:b/>
          <w:bCs/>
          <w:color w:val="00000A"/>
        </w:rPr>
      </w:pPr>
      <w:r>
        <w:rPr>
          <w:b/>
          <w:bCs/>
          <w:color w:val="00000A"/>
        </w:rPr>
      </w:r>
    </w:p>
    <w:p>
      <w:pPr>
        <w:pStyle w:val="Normal"/>
        <w:numPr>
          <w:ilvl w:val="0"/>
          <w:numId w:val="0"/>
        </w:numPr>
        <w:shd w:val="clear" w:fill="FFFFFF"/>
        <w:bidi w:val="0"/>
        <w:spacing w:before="240" w:after="60"/>
        <w:ind w:left="0" w:right="0" w:hanging="0"/>
        <w:jc w:val="center"/>
        <w:outlineLvl w:val="0"/>
        <w:rPr>
          <w:rFonts w:ascii="Liberation Serif" w:hAnsi="Liberation Serif"/>
          <w:sz w:val="22"/>
          <w:szCs w:val="22"/>
        </w:rPr>
      </w:pPr>
      <w:r>
        <w:rPr>
          <w:rFonts w:ascii="Liberation Serif" w:hAnsi="Liberation Serif"/>
          <w:b/>
          <w:bCs/>
          <w:color w:val="00000A"/>
          <w:sz w:val="22"/>
          <w:szCs w:val="22"/>
        </w:rPr>
        <w:t>КАЛЬКУЛЯЦИЯ НА ОКАЗАНИЕ УСЛУГ</w:t>
      </w:r>
    </w:p>
    <w:p>
      <w:pPr>
        <w:pStyle w:val="Normal"/>
        <w:shd w:val="clear" w:fill="FFFFFF"/>
        <w:bidi w:val="0"/>
        <w:spacing w:before="0" w:after="0"/>
        <w:ind w:left="0" w:right="0" w:firstLine="709"/>
        <w:jc w:val="center"/>
        <w:rPr>
          <w:rFonts w:ascii="Liberation Serif" w:hAnsi="Liberation Serif"/>
          <w:sz w:val="22"/>
          <w:szCs w:val="22"/>
        </w:rPr>
      </w:pPr>
      <w:r>
        <w:rPr>
          <w:rFonts w:ascii="Liberation Serif" w:hAnsi="Liberation Serif"/>
          <w:b/>
          <w:bCs/>
          <w:i/>
          <w:iCs/>
          <w:color w:val="00000A"/>
          <w:sz w:val="22"/>
          <w:szCs w:val="22"/>
        </w:rPr>
        <w:t>Изучив направленный Вами запрос, мы предлагаем оказать  Услуги по техническому обслуживанию приборов безопасности на грузоподъёмных машинах структурных подразделений  "Западные","Центральные","Восточные" электрические сети филиала"Амурские электрические сети"</w:t>
      </w:r>
    </w:p>
    <w:p>
      <w:pPr>
        <w:pStyle w:val="Normal"/>
        <w:shd w:val="clear" w:fill="FFFFFF"/>
        <w:tabs>
          <w:tab w:val="clear" w:pos="720"/>
          <w:tab w:val="left" w:pos="7125" w:leader="none"/>
        </w:tabs>
        <w:bidi w:val="0"/>
        <w:spacing w:before="0" w:after="0"/>
        <w:ind w:left="0" w:right="0" w:hanging="0"/>
        <w:jc w:val="left"/>
        <w:rPr>
          <w:rFonts w:ascii="Liberation Serif" w:hAnsi="Liberation Serif"/>
          <w:b/>
          <w:i/>
          <w:i/>
          <w:color w:val="00000A"/>
          <w:sz w:val="22"/>
          <w:szCs w:val="22"/>
        </w:rPr>
      </w:pPr>
      <w:r>
        <w:rPr>
          <w:rFonts w:ascii="Liberation Serif" w:hAnsi="Liberation Serif"/>
          <w:b/>
          <w:i/>
          <w:color w:val="00000A"/>
          <w:sz w:val="22"/>
          <w:szCs w:val="22"/>
        </w:rPr>
      </w:r>
    </w:p>
    <w:p>
      <w:pPr>
        <w:pStyle w:val="Normal"/>
        <w:shd w:val="clear" w:fill="FFFFFF"/>
        <w:tabs>
          <w:tab w:val="clear" w:pos="720"/>
          <w:tab w:val="left" w:pos="7125" w:leader="none"/>
        </w:tabs>
        <w:bidi w:val="0"/>
        <w:spacing w:before="0" w:after="0"/>
        <w:ind w:left="0" w:right="0" w:hanging="0"/>
        <w:jc w:val="left"/>
        <w:rPr>
          <w:rFonts w:ascii="Liberation Serif" w:hAnsi="Liberation Serif"/>
          <w:b/>
          <w:i/>
          <w:i/>
          <w:color w:val="00000A"/>
          <w:sz w:val="22"/>
          <w:szCs w:val="22"/>
        </w:rPr>
      </w:pPr>
      <w:r>
        <w:rPr>
          <w:rFonts w:ascii="Liberation Serif" w:hAnsi="Liberation Serif"/>
          <w:b/>
          <w:i/>
          <w:color w:val="00000A"/>
          <w:sz w:val="22"/>
          <w:szCs w:val="22"/>
        </w:rPr>
      </w:r>
    </w:p>
    <w:tbl>
      <w:tblPr>
        <w:tblW w:w="9992" w:type="dxa"/>
        <w:jc w:val="left"/>
        <w:tblInd w:w="-543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506"/>
        <w:gridCol w:w="5103"/>
        <w:gridCol w:w="1020"/>
        <w:gridCol w:w="915"/>
        <w:gridCol w:w="1024"/>
        <w:gridCol w:w="1423"/>
      </w:tblGrid>
      <w:tr>
        <w:trPr>
          <w:trHeight w:val="422" w:hRule="atLeast"/>
        </w:trPr>
        <w:tc>
          <w:tcPr>
            <w:tcW w:w="5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FFFFFF" w:val="clear"/>
          </w:tcPr>
          <w:p>
            <w:pPr>
              <w:pStyle w:val="TableParagraph"/>
              <w:widowControl w:val="false"/>
              <w:shd w:val="clear" w:fill="FFFFFF"/>
              <w:spacing w:before="1" w:after="0"/>
              <w:ind w:left="107" w:right="0" w:hanging="0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Calibri" w:cs="Calibri" w:ascii="Liberation Serif" w:hAnsi="Liberation Serif"/>
                <w:spacing w:val="-10"/>
                <w:sz w:val="22"/>
                <w:szCs w:val="22"/>
              </w:rPr>
              <w:t>№</w:t>
            </w:r>
          </w:p>
          <w:p>
            <w:pPr>
              <w:pStyle w:val="TableParagraph"/>
              <w:widowControl w:val="false"/>
              <w:shd w:val="clear" w:fill="FFFFFF"/>
              <w:spacing w:before="28" w:after="0"/>
              <w:ind w:left="107" w:right="0" w:hanging="0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Calibri" w:cs="Calibri" w:ascii="Liberation Serif" w:hAnsi="Liberation Serif"/>
                <w:spacing w:val="-5"/>
                <w:sz w:val="22"/>
                <w:szCs w:val="22"/>
              </w:rPr>
              <w:t>п/п</w:t>
            </w:r>
          </w:p>
        </w:tc>
        <w:tc>
          <w:tcPr>
            <w:tcW w:w="51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FFFFFF" w:val="clear"/>
          </w:tcPr>
          <w:p>
            <w:pPr>
              <w:pStyle w:val="TableParagraph"/>
              <w:widowControl w:val="false"/>
              <w:shd w:val="clear" w:fill="FFFFFF"/>
              <w:spacing w:before="108" w:after="0"/>
              <w:ind w:left="7" w:right="0" w:hanging="0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Calibri" w:cs="Calibri" w:ascii="Liberation Serif" w:hAnsi="Liberation Serif"/>
                <w:spacing w:val="-2"/>
                <w:sz w:val="22"/>
                <w:szCs w:val="22"/>
              </w:rPr>
              <w:t>Наименование</w:t>
            </w:r>
          </w:p>
        </w:tc>
        <w:tc>
          <w:tcPr>
            <w:tcW w:w="10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FFFFFF" w:val="clear"/>
          </w:tcPr>
          <w:p>
            <w:pPr>
              <w:pStyle w:val="TableParagraph"/>
              <w:widowControl w:val="false"/>
              <w:shd w:val="clear" w:fill="FFFFFF"/>
              <w:spacing w:before="1" w:after="0"/>
              <w:ind w:left="110" w:right="0" w:hanging="0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Calibri" w:cs="Calibri" w:ascii="Liberation Serif" w:hAnsi="Liberation Serif"/>
                <w:spacing w:val="-2"/>
                <w:sz w:val="22"/>
                <w:szCs w:val="22"/>
              </w:rPr>
              <w:t>Единица</w:t>
            </w:r>
          </w:p>
          <w:p>
            <w:pPr>
              <w:pStyle w:val="TableParagraph"/>
              <w:widowControl w:val="false"/>
              <w:shd w:val="clear" w:fill="FFFFFF"/>
              <w:spacing w:before="28" w:after="0"/>
              <w:ind w:left="110" w:right="0" w:hanging="0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Calibri" w:cs="Calibri" w:ascii="Liberation Serif" w:hAnsi="Liberation Serif"/>
                <w:spacing w:val="-2"/>
                <w:sz w:val="22"/>
                <w:szCs w:val="22"/>
              </w:rPr>
              <w:t>измерения</w:t>
            </w:r>
          </w:p>
        </w:tc>
        <w:tc>
          <w:tcPr>
            <w:tcW w:w="9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FFFFFF" w:val="clear"/>
          </w:tcPr>
          <w:p>
            <w:pPr>
              <w:pStyle w:val="TableParagraph"/>
              <w:widowControl w:val="false"/>
              <w:shd w:val="clear" w:fill="FFFFFF"/>
              <w:spacing w:before="108" w:after="0"/>
              <w:ind w:left="0" w:right="340" w:hanging="0"/>
              <w:jc w:val="right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Calibri" w:cs="Calibri" w:ascii="Liberation Serif" w:hAnsi="Liberation Serif"/>
                <w:spacing w:val="-2"/>
                <w:sz w:val="22"/>
                <w:szCs w:val="22"/>
              </w:rPr>
              <w:t>Кол-</w:t>
            </w:r>
            <w:r>
              <w:rPr>
                <w:rFonts w:eastAsia="Calibri" w:cs="Calibri" w:ascii="Liberation Serif" w:hAnsi="Liberation Serif"/>
                <w:spacing w:val="-5"/>
                <w:sz w:val="22"/>
                <w:szCs w:val="22"/>
              </w:rPr>
              <w:t>во, шт.</w:t>
            </w:r>
          </w:p>
        </w:tc>
        <w:tc>
          <w:tcPr>
            <w:tcW w:w="10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FFFFFF" w:val="clear"/>
          </w:tcPr>
          <w:p>
            <w:pPr>
              <w:pStyle w:val="TableParagraph"/>
              <w:widowControl w:val="false"/>
              <w:shd w:val="clear" w:fill="FFFFFF"/>
              <w:spacing w:before="1" w:after="0"/>
              <w:ind w:left="110" w:right="0" w:hanging="0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Calibri" w:cs="Calibri" w:ascii="Liberation Serif" w:hAnsi="Liberation Serif"/>
                <w:sz w:val="22"/>
                <w:szCs w:val="22"/>
              </w:rPr>
              <w:t>Стоимость</w:t>
            </w:r>
            <w:r>
              <w:rPr>
                <w:rFonts w:eastAsia="Calibri" w:cs="Calibri" w:ascii="Liberation Serif" w:hAnsi="Liberation Serif"/>
                <w:spacing w:val="4"/>
                <w:sz w:val="22"/>
                <w:szCs w:val="22"/>
              </w:rPr>
              <w:t xml:space="preserve"> </w:t>
            </w:r>
            <w:r>
              <w:rPr>
                <w:rFonts w:eastAsia="Calibri" w:cs="Calibri" w:ascii="Liberation Serif" w:hAnsi="Liberation Serif"/>
                <w:spacing w:val="-2"/>
                <w:sz w:val="22"/>
                <w:szCs w:val="22"/>
              </w:rPr>
              <w:t>нормо-</w:t>
            </w:r>
          </w:p>
          <w:p>
            <w:pPr>
              <w:pStyle w:val="TableParagraph"/>
              <w:widowControl w:val="false"/>
              <w:shd w:val="clear" w:fill="FFFFFF"/>
              <w:spacing w:before="28" w:after="0"/>
              <w:ind w:left="110" w:right="0" w:hanging="0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Calibri" w:cs="Calibri" w:ascii="Liberation Serif" w:hAnsi="Liberation Serif"/>
                <w:sz w:val="22"/>
                <w:szCs w:val="22"/>
              </w:rPr>
              <w:t>часа</w:t>
            </w:r>
            <w:r>
              <w:rPr>
                <w:rFonts w:eastAsia="Calibri" w:cs="Calibri" w:ascii="Liberation Serif" w:hAnsi="Liberation Serif"/>
                <w:spacing w:val="-1"/>
                <w:sz w:val="22"/>
                <w:szCs w:val="22"/>
              </w:rPr>
              <w:t xml:space="preserve"> </w:t>
            </w:r>
            <w:r>
              <w:rPr>
                <w:rFonts w:eastAsia="Calibri" w:cs="Calibri" w:ascii="Liberation Serif" w:hAnsi="Liberation Serif"/>
                <w:spacing w:val="-2"/>
                <w:sz w:val="22"/>
                <w:szCs w:val="22"/>
              </w:rPr>
              <w:t>(руб.)</w:t>
            </w:r>
          </w:p>
        </w:tc>
        <w:tc>
          <w:tcPr>
            <w:tcW w:w="14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FFFFFF" w:val="clear"/>
          </w:tcPr>
          <w:p>
            <w:pPr>
              <w:pStyle w:val="TableParagraph"/>
              <w:widowControl w:val="false"/>
              <w:shd w:val="clear" w:fill="FFFFFF"/>
              <w:spacing w:before="1" w:after="0"/>
              <w:ind w:left="110" w:right="0" w:hanging="0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Calibri" w:cs="Calibri" w:ascii="Liberation Serif" w:hAnsi="Liberation Serif"/>
                <w:sz w:val="22"/>
                <w:szCs w:val="22"/>
              </w:rPr>
              <w:t>Общая стоимость нормы</w:t>
            </w:r>
            <w:r>
              <w:rPr>
                <w:rFonts w:eastAsia="Calibri" w:cs="Calibri" w:ascii="Liberation Serif" w:hAnsi="Liberation Serif"/>
                <w:spacing w:val="-2"/>
                <w:sz w:val="22"/>
                <w:szCs w:val="22"/>
              </w:rPr>
              <w:t xml:space="preserve"> по СП</w:t>
            </w:r>
          </w:p>
          <w:p>
            <w:pPr>
              <w:pStyle w:val="TableParagraph"/>
              <w:widowControl w:val="false"/>
              <w:shd w:val="clear" w:fill="FFFFFF"/>
              <w:spacing w:before="28" w:after="0"/>
              <w:ind w:left="110" w:right="0" w:hanging="0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Calibri" w:cs="Calibri" w:ascii="Liberation Serif" w:hAnsi="Liberation Serif"/>
                <w:sz w:val="22"/>
                <w:szCs w:val="22"/>
              </w:rPr>
              <w:t>часа</w:t>
            </w:r>
            <w:r>
              <w:rPr>
                <w:rFonts w:eastAsia="Calibri" w:cs="Calibri" w:ascii="Liberation Serif" w:hAnsi="Liberation Serif"/>
                <w:spacing w:val="-1"/>
                <w:sz w:val="22"/>
                <w:szCs w:val="22"/>
              </w:rPr>
              <w:t xml:space="preserve"> </w:t>
            </w:r>
            <w:r>
              <w:rPr>
                <w:rFonts w:eastAsia="Calibri" w:cs="Calibri" w:ascii="Liberation Serif" w:hAnsi="Liberation Serif"/>
                <w:spacing w:val="-2"/>
                <w:sz w:val="22"/>
                <w:szCs w:val="22"/>
              </w:rPr>
              <w:t>(руб.)</w:t>
            </w:r>
          </w:p>
        </w:tc>
      </w:tr>
      <w:tr>
        <w:trPr>
          <w:trHeight w:val="422" w:hRule="atLeast"/>
        </w:trPr>
        <w:tc>
          <w:tcPr>
            <w:tcW w:w="9991" w:type="dxa"/>
            <w:gridSpan w:val="6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FFFFFF" w:val="clear"/>
          </w:tcPr>
          <w:p>
            <w:pPr>
              <w:pStyle w:val="TableParagraph"/>
              <w:widowControl w:val="false"/>
              <w:shd w:val="clear" w:fill="FFFFFF"/>
              <w:spacing w:lineRule="exact" w:line="207" w:before="1" w:after="0"/>
              <w:ind w:left="107" w:right="0" w:hanging="0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Calibri" w:cs="Calibri" w:ascii="Liberation Serif" w:hAnsi="Liberation Serif"/>
                <w:b/>
                <w:bCs/>
                <w:spacing w:val="-10"/>
                <w:sz w:val="22"/>
                <w:szCs w:val="22"/>
              </w:rPr>
              <w:t xml:space="preserve">СП </w:t>
            </w:r>
            <w:r>
              <w:rPr>
                <w:rFonts w:eastAsia="Calibri" w:cs="Calibri" w:ascii="Liberation Serif" w:hAnsi="Liberation Serif"/>
                <w:b/>
                <w:bCs/>
                <w:spacing w:val="-2"/>
                <w:sz w:val="22"/>
                <w:szCs w:val="22"/>
              </w:rPr>
              <w:t>«ЦЭС»</w:t>
            </w:r>
          </w:p>
        </w:tc>
      </w:tr>
      <w:tr>
        <w:trPr>
          <w:trHeight w:val="714" w:hRule="atLeast"/>
        </w:trPr>
        <w:tc>
          <w:tcPr>
            <w:tcW w:w="506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</w:tcPr>
          <w:p>
            <w:pPr>
              <w:pStyle w:val="TableParagraph"/>
              <w:widowControl w:val="false"/>
              <w:shd w:val="clear" w:fill="FFFFFF"/>
              <w:spacing w:before="184" w:after="0"/>
              <w:ind w:left="0" w:right="194" w:hanging="0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Calibri" w:cs="Calibri" w:ascii="Liberation Serif" w:hAnsi="Liberation Serif"/>
                <w:spacing w:val="-10"/>
                <w:sz w:val="22"/>
                <w:szCs w:val="22"/>
              </w:rPr>
              <w:t>1</w:t>
            </w:r>
          </w:p>
        </w:tc>
        <w:tc>
          <w:tcPr>
            <w:tcW w:w="5103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</w:tcPr>
          <w:p>
            <w:pPr>
              <w:pStyle w:val="TableParagraph"/>
              <w:widowControl w:val="false"/>
              <w:shd w:val="clear" w:fill="FFFFFF"/>
              <w:tabs>
                <w:tab w:val="clear" w:pos="720"/>
                <w:tab w:val="left" w:pos="1863" w:leader="none"/>
                <w:tab w:val="left" w:pos="3146" w:leader="none"/>
              </w:tabs>
              <w:spacing w:lineRule="auto" w:line="276"/>
              <w:ind w:left="107" w:right="92" w:hanging="0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Calibri" w:cs="Calibri" w:ascii="Liberation Serif" w:hAnsi="Liberation Serif"/>
                <w:color w:val="auto"/>
                <w:sz w:val="22"/>
                <w:szCs w:val="22"/>
                <w:lang w:val="ru-RU" w:eastAsia="zh-CN" w:bidi="ar-SA"/>
              </w:rPr>
              <w:t>Тех.обслуживание,регулировка, наладка приборов безопасности  МКМ</w:t>
            </w:r>
          </w:p>
          <w:p>
            <w:pPr>
              <w:pStyle w:val="TableParagraph"/>
              <w:widowControl w:val="false"/>
              <w:shd w:val="clear" w:fill="FFFFFF"/>
              <w:tabs>
                <w:tab w:val="clear" w:pos="720"/>
                <w:tab w:val="left" w:pos="1863" w:leader="none"/>
                <w:tab w:val="left" w:pos="3146" w:leader="none"/>
              </w:tabs>
              <w:spacing w:lineRule="auto" w:line="276"/>
              <w:ind w:left="107" w:right="92" w:hanging="0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Calibri" w:cs="Calibri" w:ascii="Liberation Serif" w:hAnsi="Liberation Serif"/>
                <w:color w:val="auto"/>
                <w:sz w:val="22"/>
                <w:szCs w:val="22"/>
                <w:lang w:val="ru-RU" w:eastAsia="zh-CN" w:bidi="ar-SA"/>
              </w:rPr>
              <w:t>1) 16345/16346  ГРЗ № К 845 ХХ;</w:t>
            </w:r>
          </w:p>
          <w:p>
            <w:pPr>
              <w:pStyle w:val="TableParagraph"/>
              <w:widowControl w:val="false"/>
              <w:shd w:val="clear" w:fill="FFFFFF"/>
              <w:tabs>
                <w:tab w:val="clear" w:pos="720"/>
                <w:tab w:val="left" w:pos="1863" w:leader="none"/>
                <w:tab w:val="left" w:pos="3146" w:leader="none"/>
              </w:tabs>
              <w:spacing w:lineRule="auto" w:line="276"/>
              <w:ind w:left="107" w:right="92" w:hanging="0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Calibri" w:cs="Calibri" w:ascii="Liberation Serif" w:hAnsi="Liberation Serif"/>
                <w:color w:val="auto"/>
                <w:sz w:val="22"/>
                <w:szCs w:val="22"/>
                <w:lang w:val="ru-RU" w:eastAsia="zh-CN" w:bidi="ar-SA"/>
              </w:rPr>
              <w:t>2) А72-00028-0011/12ПС ГРЗ № Е 243 ТК</w:t>
            </w:r>
          </w:p>
          <w:p>
            <w:pPr>
              <w:pStyle w:val="TableParagraph"/>
              <w:widowControl w:val="false"/>
              <w:shd w:val="clear" w:fill="FFFFFF"/>
              <w:tabs>
                <w:tab w:val="clear" w:pos="720"/>
                <w:tab w:val="left" w:pos="1863" w:leader="none"/>
                <w:tab w:val="left" w:pos="3146" w:leader="none"/>
              </w:tabs>
              <w:spacing w:lineRule="auto" w:line="276"/>
              <w:ind w:left="107" w:right="92" w:hanging="0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Calibri" w:cs="Calibri" w:ascii="Liberation Serif" w:hAnsi="Liberation Serif"/>
                <w:color w:val="auto"/>
                <w:sz w:val="22"/>
                <w:szCs w:val="22"/>
                <w:lang w:val="ru-RU" w:eastAsia="zh-CN" w:bidi="ar-SA"/>
              </w:rPr>
              <w:t>3)38530/38538 ГРЗ № Н 875 ВС</w:t>
            </w:r>
          </w:p>
          <w:p>
            <w:pPr>
              <w:pStyle w:val="TableParagraph"/>
              <w:widowControl w:val="false"/>
              <w:shd w:val="clear" w:fill="FFFFFF"/>
              <w:tabs>
                <w:tab w:val="clear" w:pos="720"/>
                <w:tab w:val="left" w:pos="1863" w:leader="none"/>
                <w:tab w:val="left" w:pos="3146" w:leader="none"/>
              </w:tabs>
              <w:spacing w:lineRule="auto" w:line="276"/>
              <w:ind w:left="107" w:right="92" w:hanging="0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Calibri" w:cs="Calibri" w:ascii="Liberation Serif" w:hAnsi="Liberation Serif"/>
                <w:color w:val="auto"/>
                <w:sz w:val="22"/>
                <w:szCs w:val="22"/>
                <w:lang w:val="ru-RU" w:eastAsia="zh-CN" w:bidi="ar-SA"/>
              </w:rPr>
              <w:t>4)А 72-00028-0006/7ПС  ГРЗ Е 432 ВС</w:t>
            </w:r>
          </w:p>
          <w:p>
            <w:pPr>
              <w:pStyle w:val="TableParagraph"/>
              <w:widowControl w:val="false"/>
              <w:shd w:val="clear" w:fill="FFFFFF"/>
              <w:tabs>
                <w:tab w:val="clear" w:pos="720"/>
                <w:tab w:val="left" w:pos="1863" w:leader="none"/>
                <w:tab w:val="left" w:pos="3146" w:leader="none"/>
              </w:tabs>
              <w:spacing w:lineRule="auto" w:line="276"/>
              <w:ind w:left="107" w:right="92" w:hanging="0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Calibri" w:cs="Calibri" w:ascii="Liberation Serif" w:hAnsi="Liberation Serif"/>
                <w:color w:val="auto"/>
                <w:sz w:val="22"/>
                <w:szCs w:val="22"/>
                <w:lang w:val="ru-RU" w:eastAsia="zh-CN" w:bidi="ar-SA"/>
              </w:rPr>
              <w:t>5)КМ-139/П-824 ГРЗ № Е 313 НР</w:t>
            </w:r>
          </w:p>
          <w:p>
            <w:pPr>
              <w:pStyle w:val="TableParagraph"/>
              <w:widowControl w:val="false"/>
              <w:shd w:val="clear" w:fill="FFFFFF"/>
              <w:tabs>
                <w:tab w:val="clear" w:pos="720"/>
                <w:tab w:val="left" w:pos="1863" w:leader="none"/>
                <w:tab w:val="left" w:pos="3146" w:leader="none"/>
              </w:tabs>
              <w:spacing w:lineRule="auto" w:line="276"/>
              <w:ind w:left="107" w:right="92" w:hanging="0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Calibri" w:cs="Calibri" w:ascii="Liberation Serif" w:hAnsi="Liberation Serif"/>
                <w:color w:val="auto"/>
                <w:sz w:val="22"/>
                <w:szCs w:val="22"/>
                <w:lang w:val="ru-RU" w:eastAsia="zh-CN" w:bidi="ar-SA"/>
              </w:rPr>
              <w:t>6)А72-00028-0016пс/А72-00028-0017 пс ГРЗ Е 151 УЕ</w:t>
            </w:r>
          </w:p>
        </w:tc>
        <w:tc>
          <w:tcPr>
            <w:tcW w:w="1020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</w:tcPr>
          <w:p>
            <w:pPr>
              <w:pStyle w:val="TableParagraph"/>
              <w:widowControl w:val="false"/>
              <w:shd w:val="clear" w:fill="FFFFFF"/>
              <w:spacing w:lineRule="exact" w:line="275"/>
              <w:ind w:left="11" w:right="1" w:hanging="0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Calibri" w:cs="Calibri" w:ascii="Liberation Serif" w:hAnsi="Liberation Serif"/>
                <w:spacing w:val="-5"/>
                <w:sz w:val="22"/>
                <w:szCs w:val="22"/>
              </w:rPr>
              <w:t>1 ч/ч</w:t>
            </w:r>
          </w:p>
        </w:tc>
        <w:tc>
          <w:tcPr>
            <w:tcW w:w="915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</w:tcPr>
          <w:p>
            <w:pPr>
              <w:pStyle w:val="TableParagraph"/>
              <w:widowControl w:val="false"/>
              <w:shd w:val="clear" w:fill="FFFFFF"/>
              <w:spacing w:lineRule="exact" w:line="298"/>
              <w:ind w:left="0" w:right="391" w:hanging="0"/>
              <w:jc w:val="right"/>
              <w:rPr>
                <w:rFonts w:ascii="Liberation Serif" w:hAnsi="Liberation Serif" w:eastAsia="Calibri" w:cs="Calibri"/>
                <w:spacing w:val="-10"/>
                <w:sz w:val="22"/>
                <w:szCs w:val="22"/>
              </w:rPr>
            </w:pPr>
            <w:r>
              <w:rPr>
                <w:rFonts w:eastAsia="Calibri" w:cs="Calibri" w:ascii="Liberation Serif" w:hAnsi="Liberation Serif"/>
                <w:spacing w:val="-10"/>
                <w:sz w:val="22"/>
                <w:szCs w:val="22"/>
              </w:rPr>
            </w:r>
          </w:p>
        </w:tc>
        <w:tc>
          <w:tcPr>
            <w:tcW w:w="1024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</w:tcPr>
          <w:p>
            <w:pPr>
              <w:pStyle w:val="TableParagraph"/>
              <w:widowControl w:val="false"/>
              <w:shd w:val="clear" w:fill="FFFFFF"/>
              <w:snapToGrid w:val="false"/>
              <w:spacing w:lineRule="exact" w:line="298"/>
              <w:ind w:left="9" w:right="0" w:hanging="0"/>
              <w:jc w:val="center"/>
              <w:rPr>
                <w:rFonts w:ascii="Liberation Serif" w:hAnsi="Liberation Serif" w:eastAsia="Calibri" w:cs="Calibri"/>
                <w:spacing w:val="-2"/>
                <w:sz w:val="22"/>
                <w:szCs w:val="22"/>
              </w:rPr>
            </w:pPr>
            <w:r>
              <w:rPr>
                <w:rFonts w:eastAsia="Calibri" w:cs="Calibri" w:ascii="Liberation Serif" w:hAnsi="Liberation Serif"/>
                <w:spacing w:val="-2"/>
                <w:sz w:val="22"/>
                <w:szCs w:val="22"/>
              </w:rPr>
            </w:r>
          </w:p>
        </w:tc>
        <w:tc>
          <w:tcPr>
            <w:tcW w:w="142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FFFFFF" w:val="clear"/>
          </w:tcPr>
          <w:p>
            <w:pPr>
              <w:pStyle w:val="TableParagraph"/>
              <w:widowControl w:val="false"/>
              <w:shd w:val="clear" w:fill="FFFFFF"/>
              <w:snapToGrid w:val="false"/>
              <w:spacing w:lineRule="exact" w:line="298"/>
              <w:ind w:left="9" w:right="0" w:hanging="0"/>
              <w:jc w:val="center"/>
              <w:rPr>
                <w:rFonts w:ascii="Liberation Serif" w:hAnsi="Liberation Serif" w:eastAsia="Calibri" w:cs="Calibri"/>
                <w:spacing w:val="-2"/>
                <w:sz w:val="22"/>
                <w:szCs w:val="22"/>
              </w:rPr>
            </w:pPr>
            <w:r>
              <w:rPr>
                <w:rFonts w:eastAsia="Calibri" w:cs="Calibri" w:ascii="Liberation Serif" w:hAnsi="Liberation Serif"/>
                <w:spacing w:val="-2"/>
                <w:sz w:val="22"/>
                <w:szCs w:val="22"/>
              </w:rPr>
            </w:r>
          </w:p>
        </w:tc>
      </w:tr>
      <w:tr>
        <w:trPr>
          <w:trHeight w:val="474" w:hRule="atLeast"/>
        </w:trPr>
        <w:tc>
          <w:tcPr>
            <w:tcW w:w="506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</w:tcPr>
          <w:p>
            <w:pPr>
              <w:pStyle w:val="TableParagraph"/>
              <w:widowControl w:val="false"/>
              <w:shd w:val="clear" w:fill="FFFFFF"/>
              <w:spacing w:before="64" w:after="0"/>
              <w:ind w:left="0" w:right="194" w:hanging="0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Calibri" w:cs="Calibri" w:ascii="Liberation Serif" w:hAnsi="Liberation Serif"/>
                <w:spacing w:val="-10"/>
                <w:sz w:val="22"/>
                <w:szCs w:val="22"/>
              </w:rPr>
              <w:t>2</w:t>
            </w:r>
          </w:p>
        </w:tc>
        <w:tc>
          <w:tcPr>
            <w:tcW w:w="5103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</w:tcPr>
          <w:p>
            <w:pPr>
              <w:pStyle w:val="TableParagraph"/>
              <w:widowControl w:val="false"/>
              <w:shd w:val="clear" w:fill="FFFFFF"/>
              <w:tabs>
                <w:tab w:val="clear" w:pos="720"/>
                <w:tab w:val="left" w:pos="1865" w:leader="none"/>
                <w:tab w:val="left" w:pos="3148" w:leader="none"/>
              </w:tabs>
              <w:spacing w:lineRule="exact" w:line="207"/>
              <w:ind w:left="107" w:right="0" w:hanging="0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Calibri" w:cs="Calibri" w:ascii="Liberation Serif" w:hAnsi="Liberation Serif"/>
                <w:spacing w:val="-2"/>
                <w:sz w:val="22"/>
                <w:szCs w:val="22"/>
              </w:rPr>
              <w:t>Тех. Обслуживание, регулировка, наладка</w:t>
            </w:r>
          </w:p>
          <w:p>
            <w:pPr>
              <w:pStyle w:val="TableParagraph"/>
              <w:widowControl w:val="false"/>
              <w:shd w:val="clear" w:fill="FFFFFF"/>
              <w:tabs>
                <w:tab w:val="clear" w:pos="720"/>
                <w:tab w:val="left" w:pos="1865" w:leader="none"/>
                <w:tab w:val="left" w:pos="3148" w:leader="none"/>
              </w:tabs>
              <w:spacing w:lineRule="exact" w:line="207"/>
              <w:ind w:left="107" w:right="0" w:hanging="0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Calibri" w:cs="Calibri" w:ascii="Liberation Serif" w:hAnsi="Liberation Serif"/>
                <w:sz w:val="22"/>
                <w:szCs w:val="22"/>
              </w:rPr>
              <w:t>приборов</w:t>
            </w:r>
            <w:r>
              <w:rPr>
                <w:rFonts w:eastAsia="Calibri" w:cs="Calibri" w:ascii="Liberation Serif" w:hAnsi="Liberation Serif"/>
                <w:spacing w:val="-4"/>
                <w:sz w:val="22"/>
                <w:szCs w:val="22"/>
              </w:rPr>
              <w:t xml:space="preserve"> </w:t>
            </w:r>
            <w:r>
              <w:rPr>
                <w:rFonts w:eastAsia="Calibri" w:cs="Calibri" w:ascii="Liberation Serif" w:hAnsi="Liberation Serif"/>
                <w:sz w:val="22"/>
                <w:szCs w:val="22"/>
              </w:rPr>
              <w:t>безопасности</w:t>
            </w:r>
            <w:r>
              <w:rPr>
                <w:rFonts w:eastAsia="Calibri" w:cs="Calibri" w:ascii="Liberation Serif" w:hAnsi="Liberation Serif"/>
                <w:spacing w:val="-2"/>
                <w:sz w:val="22"/>
                <w:szCs w:val="22"/>
              </w:rPr>
              <w:t xml:space="preserve"> крана манипулятора</w:t>
            </w:r>
          </w:p>
          <w:p>
            <w:pPr>
              <w:pStyle w:val="TableParagraph"/>
              <w:widowControl w:val="false"/>
              <w:shd w:val="clear" w:fill="FFFFFF"/>
              <w:tabs>
                <w:tab w:val="clear" w:pos="720"/>
                <w:tab w:val="left" w:pos="1865" w:leader="none"/>
                <w:tab w:val="left" w:pos="3148" w:leader="none"/>
              </w:tabs>
              <w:spacing w:lineRule="exact" w:line="207"/>
              <w:ind w:left="107" w:right="0" w:hanging="0"/>
              <w:rPr>
                <w:rFonts w:ascii="Calibri" w:hAnsi="Calibri" w:eastAsia="Calibri" w:cs="Calibri"/>
                <w:spacing w:val="-10"/>
                <w:sz w:val="18"/>
              </w:rPr>
            </w:pPr>
            <w:r>
              <w:rPr>
                <w:rFonts w:eastAsia="Calibri" w:cs="Calibri" w:ascii="Liberation Serif" w:hAnsi="Liberation Serif"/>
                <w:spacing w:val="-3"/>
                <w:sz w:val="22"/>
                <w:szCs w:val="22"/>
              </w:rPr>
              <w:t>1) ТМ-ZF303 КМ-034 ГРЗ № У 852 ХХ</w:t>
            </w:r>
          </w:p>
        </w:tc>
        <w:tc>
          <w:tcPr>
            <w:tcW w:w="1020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</w:tcPr>
          <w:p>
            <w:pPr>
              <w:pStyle w:val="TableParagraph"/>
              <w:widowControl w:val="false"/>
              <w:shd w:val="clear" w:fill="FFFFFF"/>
              <w:spacing w:lineRule="exact" w:line="275"/>
              <w:ind w:left="11" w:right="1" w:hanging="0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Calibri" w:cs="Calibri" w:ascii="Liberation Serif" w:hAnsi="Liberation Serif"/>
                <w:spacing w:val="-5"/>
                <w:sz w:val="22"/>
                <w:szCs w:val="22"/>
              </w:rPr>
              <w:t>1 ч/ч</w:t>
            </w:r>
          </w:p>
        </w:tc>
        <w:tc>
          <w:tcPr>
            <w:tcW w:w="915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</w:tcPr>
          <w:p>
            <w:pPr>
              <w:pStyle w:val="TableParagraph"/>
              <w:widowControl w:val="false"/>
              <w:shd w:val="clear" w:fill="FFFFFF"/>
              <w:spacing w:lineRule="exact" w:line="298"/>
              <w:ind w:left="0" w:right="391" w:hanging="0"/>
              <w:jc w:val="right"/>
              <w:rPr>
                <w:rFonts w:ascii="Liberation Serif" w:hAnsi="Liberation Serif" w:eastAsia="Calibri" w:cs="Calibri"/>
                <w:spacing w:val="-10"/>
                <w:sz w:val="22"/>
                <w:szCs w:val="22"/>
              </w:rPr>
            </w:pPr>
            <w:r>
              <w:rPr>
                <w:rFonts w:eastAsia="Calibri" w:cs="Calibri" w:ascii="Liberation Serif" w:hAnsi="Liberation Serif"/>
                <w:spacing w:val="-10"/>
                <w:sz w:val="22"/>
                <w:szCs w:val="22"/>
              </w:rPr>
            </w:r>
          </w:p>
        </w:tc>
        <w:tc>
          <w:tcPr>
            <w:tcW w:w="1024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</w:tcPr>
          <w:p>
            <w:pPr>
              <w:pStyle w:val="TableParagraph"/>
              <w:widowControl w:val="false"/>
              <w:shd w:val="clear" w:fill="FFFFFF"/>
              <w:snapToGrid w:val="false"/>
              <w:spacing w:lineRule="exact" w:line="298"/>
              <w:ind w:left="9" w:right="0" w:hanging="0"/>
              <w:jc w:val="center"/>
              <w:rPr>
                <w:rFonts w:ascii="Liberation Serif" w:hAnsi="Liberation Serif" w:eastAsia="Calibri" w:cs="Calibri"/>
                <w:spacing w:val="-2"/>
                <w:sz w:val="22"/>
                <w:szCs w:val="22"/>
              </w:rPr>
            </w:pPr>
            <w:r>
              <w:rPr>
                <w:rFonts w:eastAsia="Calibri" w:cs="Calibri" w:ascii="Liberation Serif" w:hAnsi="Liberation Serif"/>
                <w:spacing w:val="-2"/>
                <w:sz w:val="22"/>
                <w:szCs w:val="22"/>
              </w:rPr>
            </w:r>
          </w:p>
        </w:tc>
        <w:tc>
          <w:tcPr>
            <w:tcW w:w="142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FFFFFF" w:val="clear"/>
          </w:tcPr>
          <w:p>
            <w:pPr>
              <w:pStyle w:val="TableParagraph"/>
              <w:widowControl w:val="false"/>
              <w:shd w:val="clear" w:fill="FFFFFF"/>
              <w:snapToGrid w:val="false"/>
              <w:spacing w:lineRule="exact" w:line="298"/>
              <w:ind w:left="9" w:right="0" w:hanging="0"/>
              <w:jc w:val="center"/>
              <w:rPr>
                <w:rFonts w:ascii="Liberation Serif" w:hAnsi="Liberation Serif" w:eastAsia="Calibri" w:cs="Calibri"/>
                <w:spacing w:val="-2"/>
                <w:sz w:val="22"/>
                <w:szCs w:val="22"/>
              </w:rPr>
            </w:pPr>
            <w:r>
              <w:rPr>
                <w:rFonts w:eastAsia="Calibri" w:cs="Calibri" w:ascii="Liberation Serif" w:hAnsi="Liberation Serif"/>
                <w:spacing w:val="-2"/>
                <w:sz w:val="22"/>
                <w:szCs w:val="22"/>
              </w:rPr>
            </w:r>
          </w:p>
        </w:tc>
      </w:tr>
      <w:tr>
        <w:trPr>
          <w:trHeight w:val="477" w:hRule="atLeast"/>
        </w:trPr>
        <w:tc>
          <w:tcPr>
            <w:tcW w:w="506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</w:tcPr>
          <w:p>
            <w:pPr>
              <w:pStyle w:val="TableParagraph"/>
              <w:widowControl w:val="false"/>
              <w:shd w:val="clear" w:fill="FFFFFF"/>
              <w:spacing w:before="66" w:after="0"/>
              <w:ind w:left="0" w:right="194" w:hanging="0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Calibri" w:cs="Calibri" w:ascii="Liberation Serif" w:hAnsi="Liberation Serif"/>
                <w:spacing w:val="-10"/>
                <w:sz w:val="22"/>
                <w:szCs w:val="22"/>
              </w:rPr>
              <w:t>3</w:t>
            </w:r>
          </w:p>
        </w:tc>
        <w:tc>
          <w:tcPr>
            <w:tcW w:w="5103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</w:tcPr>
          <w:p>
            <w:pPr>
              <w:pStyle w:val="TableParagraph"/>
              <w:widowControl w:val="false"/>
              <w:shd w:val="clear" w:fill="FFFFFF"/>
              <w:tabs>
                <w:tab w:val="clear" w:pos="720"/>
                <w:tab w:val="left" w:pos="1863" w:leader="none"/>
                <w:tab w:val="left" w:pos="3146" w:leader="none"/>
              </w:tabs>
              <w:spacing w:lineRule="exact" w:line="207"/>
              <w:ind w:left="107" w:right="0" w:hanging="0"/>
              <w:rPr>
                <w:rFonts w:ascii="Calibri" w:hAnsi="Calibri" w:eastAsia="Calibri" w:cs="Calibri"/>
                <w:spacing w:val="-3"/>
                <w:sz w:val="18"/>
              </w:rPr>
            </w:pPr>
            <w:r>
              <w:rPr>
                <w:rFonts w:eastAsia="Calibri" w:cs="Calibri" w:ascii="Liberation Serif" w:hAnsi="Liberation Serif"/>
                <w:spacing w:val="-2"/>
                <w:sz w:val="22"/>
                <w:szCs w:val="22"/>
              </w:rPr>
              <w:t xml:space="preserve">Тех.обслуживание,регулировка,наладка </w:t>
            </w:r>
            <w:r>
              <w:rPr>
                <w:rFonts w:eastAsia="Calibri" w:cs="Calibri" w:ascii="Liberation Serif" w:hAnsi="Liberation Serif"/>
                <w:sz w:val="22"/>
                <w:szCs w:val="22"/>
              </w:rPr>
              <w:t>приборов</w:t>
            </w:r>
            <w:r>
              <w:rPr>
                <w:rFonts w:eastAsia="Calibri" w:cs="Calibri" w:ascii="Liberation Serif" w:hAnsi="Liberation Serif"/>
                <w:spacing w:val="-4"/>
                <w:sz w:val="22"/>
                <w:szCs w:val="22"/>
              </w:rPr>
              <w:t xml:space="preserve"> </w:t>
            </w:r>
            <w:r>
              <w:rPr>
                <w:rFonts w:eastAsia="Calibri" w:cs="Calibri" w:ascii="Liberation Serif" w:hAnsi="Liberation Serif"/>
                <w:sz w:val="22"/>
                <w:szCs w:val="22"/>
              </w:rPr>
              <w:t>безопасности</w:t>
            </w:r>
            <w:r>
              <w:rPr>
                <w:rFonts w:eastAsia="Calibri" w:cs="Calibri" w:ascii="Liberation Serif" w:hAnsi="Liberation Serif"/>
                <w:spacing w:val="-3"/>
                <w:sz w:val="22"/>
                <w:szCs w:val="22"/>
              </w:rPr>
              <w:t xml:space="preserve"> </w:t>
            </w:r>
            <w:r>
              <w:rPr>
                <w:rFonts w:eastAsia="Calibri" w:cs="Calibri" w:ascii="Liberation Serif" w:hAnsi="Liberation Serif"/>
                <w:sz w:val="22"/>
                <w:szCs w:val="22"/>
              </w:rPr>
              <w:t>автокрана</w:t>
            </w:r>
          </w:p>
          <w:p>
            <w:pPr>
              <w:pStyle w:val="TableParagraph"/>
              <w:widowControl w:val="false"/>
              <w:shd w:val="clear" w:fill="FFFFFF"/>
              <w:tabs>
                <w:tab w:val="clear" w:pos="720"/>
                <w:tab w:val="left" w:pos="1863" w:leader="none"/>
                <w:tab w:val="left" w:pos="3146" w:leader="none"/>
              </w:tabs>
              <w:spacing w:lineRule="exact" w:line="207"/>
              <w:ind w:left="107" w:right="0" w:hanging="0"/>
              <w:rPr>
                <w:rFonts w:ascii="Calibri" w:hAnsi="Calibri" w:eastAsia="Calibri" w:cs="Calibri"/>
                <w:spacing w:val="-4"/>
                <w:sz w:val="18"/>
              </w:rPr>
            </w:pPr>
            <w:r>
              <w:rPr>
                <w:rFonts w:eastAsia="Calibri" w:cs="Calibri" w:ascii="Liberation Serif" w:hAnsi="Liberation Serif"/>
                <w:spacing w:val="-3"/>
                <w:sz w:val="22"/>
                <w:szCs w:val="22"/>
              </w:rPr>
              <w:t>1) КМ-107 ГРЗ  № А 350 СТ</w:t>
            </w:r>
          </w:p>
          <w:p>
            <w:pPr>
              <w:pStyle w:val="TableParagraph"/>
              <w:widowControl w:val="false"/>
              <w:shd w:val="clear" w:fill="FFFFFF"/>
              <w:tabs>
                <w:tab w:val="clear" w:pos="720"/>
                <w:tab w:val="left" w:pos="1863" w:leader="none"/>
                <w:tab w:val="left" w:pos="3146" w:leader="none"/>
              </w:tabs>
              <w:spacing w:lineRule="exact" w:line="207"/>
              <w:ind w:left="107" w:right="0" w:hanging="0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Calibri" w:cs="Calibri" w:ascii="Liberation Serif" w:hAnsi="Liberation Serif"/>
                <w:spacing w:val="-4"/>
                <w:sz w:val="22"/>
                <w:szCs w:val="22"/>
              </w:rPr>
              <w:t xml:space="preserve">2) </w:t>
            </w:r>
            <w:r>
              <w:rPr>
                <w:rFonts w:eastAsia="Calibri" w:cs="Calibri" w:ascii="Liberation Serif" w:hAnsi="Liberation Serif"/>
                <w:spacing w:val="-3"/>
                <w:sz w:val="22"/>
                <w:szCs w:val="22"/>
              </w:rPr>
              <w:t xml:space="preserve">КМ-107 ГРЗ  № </w:t>
            </w:r>
            <w:r>
              <w:rPr>
                <w:rFonts w:eastAsia="Calibri" w:cs="Calibri" w:ascii="Liberation Serif" w:hAnsi="Liberation Serif"/>
                <w:spacing w:val="-4"/>
                <w:sz w:val="22"/>
                <w:szCs w:val="22"/>
              </w:rPr>
              <w:t>В 946 СТ</w:t>
            </w:r>
          </w:p>
        </w:tc>
        <w:tc>
          <w:tcPr>
            <w:tcW w:w="1020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</w:tcPr>
          <w:p>
            <w:pPr>
              <w:pStyle w:val="TableParagraph"/>
              <w:widowControl w:val="false"/>
              <w:shd w:val="clear" w:fill="FFFFFF"/>
              <w:spacing w:lineRule="exact" w:line="275"/>
              <w:ind w:left="11" w:right="1" w:hanging="0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Calibri" w:cs="Calibri" w:ascii="Liberation Serif" w:hAnsi="Liberation Serif"/>
                <w:spacing w:val="-5"/>
                <w:sz w:val="22"/>
                <w:szCs w:val="22"/>
              </w:rPr>
              <w:t>1 ч/ч</w:t>
            </w:r>
          </w:p>
        </w:tc>
        <w:tc>
          <w:tcPr>
            <w:tcW w:w="915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</w:tcPr>
          <w:p>
            <w:pPr>
              <w:pStyle w:val="TableParagraph"/>
              <w:widowControl w:val="false"/>
              <w:shd w:val="clear" w:fill="FFFFFF"/>
              <w:spacing w:lineRule="exact" w:line="298"/>
              <w:ind w:left="0" w:right="391" w:hanging="0"/>
              <w:jc w:val="right"/>
              <w:rPr>
                <w:rFonts w:ascii="Liberation Serif" w:hAnsi="Liberation Serif" w:eastAsia="Calibri" w:cs="Calibri"/>
                <w:spacing w:val="-10"/>
                <w:sz w:val="22"/>
                <w:szCs w:val="22"/>
              </w:rPr>
            </w:pPr>
            <w:r>
              <w:rPr>
                <w:rFonts w:eastAsia="Calibri" w:cs="Calibri" w:ascii="Liberation Serif" w:hAnsi="Liberation Serif"/>
                <w:spacing w:val="-10"/>
                <w:sz w:val="22"/>
                <w:szCs w:val="22"/>
              </w:rPr>
            </w:r>
          </w:p>
        </w:tc>
        <w:tc>
          <w:tcPr>
            <w:tcW w:w="1024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</w:tcPr>
          <w:p>
            <w:pPr>
              <w:pStyle w:val="TableParagraph"/>
              <w:widowControl w:val="false"/>
              <w:shd w:val="clear" w:fill="FFFFFF"/>
              <w:snapToGrid w:val="false"/>
              <w:spacing w:lineRule="exact" w:line="298"/>
              <w:ind w:left="9" w:right="0" w:hanging="0"/>
              <w:jc w:val="center"/>
              <w:rPr>
                <w:rFonts w:ascii="Liberation Serif" w:hAnsi="Liberation Serif" w:eastAsia="Calibri" w:cs="Calibri"/>
                <w:spacing w:val="-2"/>
                <w:sz w:val="22"/>
                <w:szCs w:val="22"/>
              </w:rPr>
            </w:pPr>
            <w:r>
              <w:rPr>
                <w:rFonts w:eastAsia="Calibri" w:cs="Calibri" w:ascii="Liberation Serif" w:hAnsi="Liberation Serif"/>
                <w:spacing w:val="-2"/>
                <w:sz w:val="22"/>
                <w:szCs w:val="22"/>
              </w:rPr>
            </w:r>
          </w:p>
        </w:tc>
        <w:tc>
          <w:tcPr>
            <w:tcW w:w="142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FFFFFF" w:val="clear"/>
          </w:tcPr>
          <w:p>
            <w:pPr>
              <w:pStyle w:val="TableParagraph"/>
              <w:widowControl w:val="false"/>
              <w:shd w:val="clear" w:fill="FFFFFF"/>
              <w:snapToGrid w:val="false"/>
              <w:spacing w:lineRule="exact" w:line="298"/>
              <w:ind w:left="9" w:right="0" w:hanging="0"/>
              <w:jc w:val="center"/>
              <w:rPr>
                <w:rFonts w:ascii="Liberation Serif" w:hAnsi="Liberation Serif" w:eastAsia="Calibri" w:cs="Calibri"/>
                <w:spacing w:val="-2"/>
                <w:sz w:val="22"/>
                <w:szCs w:val="22"/>
              </w:rPr>
            </w:pPr>
            <w:r>
              <w:rPr>
                <w:rFonts w:eastAsia="Calibri" w:cs="Calibri" w:ascii="Liberation Serif" w:hAnsi="Liberation Serif"/>
                <w:spacing w:val="-2"/>
                <w:sz w:val="22"/>
                <w:szCs w:val="22"/>
              </w:rPr>
            </w:r>
          </w:p>
        </w:tc>
      </w:tr>
      <w:tr>
        <w:trPr>
          <w:trHeight w:val="880" w:hRule="atLeast"/>
        </w:trPr>
        <w:tc>
          <w:tcPr>
            <w:tcW w:w="506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</w:tcPr>
          <w:p>
            <w:pPr>
              <w:pStyle w:val="TableParagraph"/>
              <w:widowControl w:val="false"/>
              <w:shd w:val="clear" w:fill="FFFFFF"/>
              <w:spacing w:before="184" w:after="0"/>
              <w:ind w:left="0" w:right="194" w:hanging="0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Calibri" w:cs="Calibri" w:ascii="Liberation Serif" w:hAnsi="Liberation Serif"/>
                <w:spacing w:val="-10"/>
                <w:sz w:val="22"/>
                <w:szCs w:val="22"/>
              </w:rPr>
              <w:t>4</w:t>
            </w:r>
          </w:p>
        </w:tc>
        <w:tc>
          <w:tcPr>
            <w:tcW w:w="5103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</w:tcPr>
          <w:p>
            <w:pPr>
              <w:pStyle w:val="TableParagraph"/>
              <w:widowControl w:val="false"/>
              <w:shd w:val="clear" w:fill="FFFFFF"/>
              <w:tabs>
                <w:tab w:val="clear" w:pos="720"/>
                <w:tab w:val="left" w:pos="1103" w:leader="none"/>
                <w:tab w:val="left" w:pos="1864" w:leader="none"/>
                <w:tab w:val="left" w:pos="2398" w:leader="none"/>
                <w:tab w:val="left" w:pos="3147" w:leader="none"/>
              </w:tabs>
              <w:spacing w:lineRule="auto" w:line="276"/>
              <w:ind w:left="107" w:right="95" w:hanging="0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Calibri" w:cs="Calibri" w:ascii="Liberation Serif" w:hAnsi="Liberation Serif"/>
                <w:color w:val="auto"/>
                <w:sz w:val="22"/>
                <w:szCs w:val="22"/>
                <w:lang w:val="ru-RU" w:eastAsia="zh-CN" w:bidi="ar-SA"/>
              </w:rPr>
              <w:t>Тех.обслуживание, регулировка, наладка приборов безопасности Автокран</w:t>
            </w:r>
          </w:p>
          <w:p>
            <w:pPr>
              <w:pStyle w:val="TableParagraph"/>
              <w:widowControl w:val="false"/>
              <w:shd w:val="clear" w:fill="FFFFFF"/>
              <w:tabs>
                <w:tab w:val="clear" w:pos="720"/>
                <w:tab w:val="left" w:pos="1103" w:leader="none"/>
                <w:tab w:val="left" w:pos="1864" w:leader="none"/>
                <w:tab w:val="left" w:pos="2398" w:leader="none"/>
                <w:tab w:val="left" w:pos="3147" w:leader="none"/>
              </w:tabs>
              <w:spacing w:lineRule="auto" w:line="276"/>
              <w:ind w:left="107" w:right="95" w:hanging="0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Calibri" w:cs="Calibri" w:ascii="Liberation Serif" w:hAnsi="Liberation Serif"/>
                <w:color w:val="auto"/>
                <w:sz w:val="22"/>
                <w:szCs w:val="22"/>
                <w:lang w:val="ru-RU" w:eastAsia="zh-CN" w:bidi="ar-SA"/>
              </w:rPr>
              <w:t>1) КС - 45734 А72000280015ПС. ГРЗ № Е 045 РМ</w:t>
            </w:r>
          </w:p>
        </w:tc>
        <w:tc>
          <w:tcPr>
            <w:tcW w:w="1020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</w:tcPr>
          <w:p>
            <w:pPr>
              <w:pStyle w:val="TableParagraph"/>
              <w:widowControl w:val="false"/>
              <w:shd w:val="clear" w:fill="FFFFFF"/>
              <w:spacing w:lineRule="exact" w:line="275"/>
              <w:ind w:left="11" w:right="1" w:hanging="0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Calibri" w:cs="Calibri" w:ascii="Liberation Serif" w:hAnsi="Liberation Serif"/>
                <w:spacing w:val="-5"/>
                <w:sz w:val="22"/>
                <w:szCs w:val="22"/>
              </w:rPr>
              <w:t>1 ч/ч</w:t>
            </w:r>
          </w:p>
        </w:tc>
        <w:tc>
          <w:tcPr>
            <w:tcW w:w="915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</w:tcPr>
          <w:p>
            <w:pPr>
              <w:pStyle w:val="TableParagraph"/>
              <w:widowControl w:val="false"/>
              <w:shd w:val="clear" w:fill="FFFFFF"/>
              <w:spacing w:lineRule="exact" w:line="298"/>
              <w:ind w:left="0" w:right="391" w:hanging="0"/>
              <w:jc w:val="right"/>
              <w:rPr>
                <w:rFonts w:ascii="Liberation Serif" w:hAnsi="Liberation Serif" w:eastAsia="Calibri" w:cs="Calibri"/>
                <w:spacing w:val="-10"/>
                <w:sz w:val="22"/>
                <w:szCs w:val="22"/>
              </w:rPr>
            </w:pPr>
            <w:r>
              <w:rPr>
                <w:rFonts w:eastAsia="Calibri" w:cs="Calibri" w:ascii="Liberation Serif" w:hAnsi="Liberation Serif"/>
                <w:spacing w:val="-10"/>
                <w:sz w:val="22"/>
                <w:szCs w:val="22"/>
              </w:rPr>
            </w:r>
          </w:p>
        </w:tc>
        <w:tc>
          <w:tcPr>
            <w:tcW w:w="1024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</w:tcPr>
          <w:p>
            <w:pPr>
              <w:pStyle w:val="TableParagraph"/>
              <w:widowControl w:val="false"/>
              <w:shd w:val="clear" w:fill="FFFFFF"/>
              <w:snapToGrid w:val="false"/>
              <w:spacing w:lineRule="exact" w:line="298"/>
              <w:ind w:left="9" w:right="0" w:hanging="0"/>
              <w:jc w:val="center"/>
              <w:rPr>
                <w:rFonts w:ascii="Liberation Serif" w:hAnsi="Liberation Serif" w:eastAsia="Calibri" w:cs="Calibri"/>
                <w:spacing w:val="-2"/>
                <w:sz w:val="22"/>
                <w:szCs w:val="22"/>
              </w:rPr>
            </w:pPr>
            <w:r>
              <w:rPr>
                <w:rFonts w:eastAsia="Calibri" w:cs="Calibri" w:ascii="Liberation Serif" w:hAnsi="Liberation Serif"/>
                <w:spacing w:val="-2"/>
                <w:sz w:val="22"/>
                <w:szCs w:val="22"/>
              </w:rPr>
            </w:r>
          </w:p>
        </w:tc>
        <w:tc>
          <w:tcPr>
            <w:tcW w:w="142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FFFFFF" w:val="clear"/>
          </w:tcPr>
          <w:p>
            <w:pPr>
              <w:pStyle w:val="TableParagraph"/>
              <w:widowControl w:val="false"/>
              <w:shd w:val="clear" w:fill="FFFFFF"/>
              <w:snapToGrid w:val="false"/>
              <w:spacing w:lineRule="exact" w:line="298"/>
              <w:ind w:left="9" w:right="0" w:hanging="0"/>
              <w:jc w:val="center"/>
              <w:rPr>
                <w:rFonts w:ascii="Liberation Serif" w:hAnsi="Liberation Serif" w:eastAsia="Calibri" w:cs="Calibri"/>
                <w:spacing w:val="-2"/>
                <w:sz w:val="22"/>
                <w:szCs w:val="22"/>
              </w:rPr>
            </w:pPr>
            <w:r>
              <w:rPr>
                <w:rFonts w:eastAsia="Calibri" w:cs="Calibri" w:ascii="Liberation Serif" w:hAnsi="Liberation Serif"/>
                <w:spacing w:val="-2"/>
                <w:sz w:val="22"/>
                <w:szCs w:val="22"/>
              </w:rPr>
            </w:r>
          </w:p>
        </w:tc>
      </w:tr>
      <w:tr>
        <w:trPr>
          <w:trHeight w:val="714" w:hRule="atLeast"/>
        </w:trPr>
        <w:tc>
          <w:tcPr>
            <w:tcW w:w="506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</w:tcPr>
          <w:p>
            <w:pPr>
              <w:pStyle w:val="TableParagraph"/>
              <w:widowControl w:val="false"/>
              <w:shd w:val="clear" w:fill="FFFFFF"/>
              <w:spacing w:before="186" w:after="0"/>
              <w:ind w:left="0" w:right="194" w:hanging="0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Calibri" w:cs="Calibri" w:ascii="Liberation Serif" w:hAnsi="Liberation Serif"/>
                <w:spacing w:val="-10"/>
                <w:sz w:val="22"/>
                <w:szCs w:val="22"/>
              </w:rPr>
              <w:t>5</w:t>
            </w:r>
          </w:p>
        </w:tc>
        <w:tc>
          <w:tcPr>
            <w:tcW w:w="5103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</w:tcPr>
          <w:p>
            <w:pPr>
              <w:pStyle w:val="TableParagraph"/>
              <w:widowControl w:val="false"/>
              <w:shd w:val="clear" w:fill="FFFFFF"/>
              <w:tabs>
                <w:tab w:val="clear" w:pos="720"/>
                <w:tab w:val="left" w:pos="1863" w:leader="none"/>
                <w:tab w:val="left" w:pos="3146" w:leader="none"/>
              </w:tabs>
              <w:spacing w:lineRule="auto" w:line="276" w:before="2" w:after="0"/>
              <w:ind w:left="107" w:right="93" w:hanging="0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Calibri" w:cs="Calibri" w:ascii="Liberation Serif" w:hAnsi="Liberation Serif"/>
                <w:color w:val="auto"/>
                <w:sz w:val="22"/>
                <w:szCs w:val="22"/>
                <w:lang w:val="ru-RU" w:eastAsia="zh-CN" w:bidi="ar-SA"/>
              </w:rPr>
              <w:t>Тех.обслуживание, регулировка, наладка приборов безопасности автогидроподъёмник</w:t>
            </w:r>
          </w:p>
          <w:p>
            <w:pPr>
              <w:pStyle w:val="TableParagraph"/>
              <w:widowControl w:val="false"/>
              <w:shd w:val="clear" w:fill="FFFFFF"/>
              <w:tabs>
                <w:tab w:val="clear" w:pos="720"/>
                <w:tab w:val="left" w:pos="1863" w:leader="none"/>
                <w:tab w:val="left" w:pos="3146" w:leader="none"/>
              </w:tabs>
              <w:spacing w:lineRule="auto" w:line="276" w:before="2" w:after="0"/>
              <w:ind w:left="107" w:right="93" w:hanging="0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Calibri" w:cs="Calibri" w:ascii="Liberation Serif" w:hAnsi="Liberation Serif"/>
                <w:color w:val="auto"/>
                <w:sz w:val="22"/>
                <w:szCs w:val="22"/>
                <w:lang w:val="ru-RU" w:eastAsia="zh-CN" w:bidi="ar-SA"/>
              </w:rPr>
              <w:t>1) Т-17  П-772. ГРЗ № А 449 УР</w:t>
            </w:r>
          </w:p>
        </w:tc>
        <w:tc>
          <w:tcPr>
            <w:tcW w:w="1020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</w:tcPr>
          <w:p>
            <w:pPr>
              <w:pStyle w:val="TableParagraph"/>
              <w:widowControl w:val="false"/>
              <w:shd w:val="clear" w:fill="FFFFFF"/>
              <w:spacing w:lineRule="exact" w:line="275"/>
              <w:ind w:left="11" w:right="1" w:hanging="0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Calibri" w:cs="Calibri" w:ascii="Liberation Serif" w:hAnsi="Liberation Serif"/>
                <w:spacing w:val="-5"/>
                <w:sz w:val="22"/>
                <w:szCs w:val="22"/>
              </w:rPr>
              <w:t>1 ч/ч</w:t>
            </w:r>
          </w:p>
        </w:tc>
        <w:tc>
          <w:tcPr>
            <w:tcW w:w="915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</w:tcPr>
          <w:p>
            <w:pPr>
              <w:pStyle w:val="TableParagraph"/>
              <w:widowControl w:val="false"/>
              <w:shd w:val="clear" w:fill="FFFFFF"/>
              <w:spacing w:before="2" w:after="0"/>
              <w:ind w:left="0" w:right="391" w:hanging="0"/>
              <w:jc w:val="right"/>
              <w:rPr>
                <w:rFonts w:ascii="Liberation Serif" w:hAnsi="Liberation Serif" w:eastAsia="Calibri" w:cs="Calibri"/>
                <w:spacing w:val="-10"/>
                <w:sz w:val="22"/>
                <w:szCs w:val="22"/>
              </w:rPr>
            </w:pPr>
            <w:r>
              <w:rPr>
                <w:rFonts w:eastAsia="Calibri" w:cs="Calibri" w:ascii="Liberation Serif" w:hAnsi="Liberation Serif"/>
                <w:spacing w:val="-10"/>
                <w:sz w:val="22"/>
                <w:szCs w:val="22"/>
              </w:rPr>
            </w:r>
          </w:p>
        </w:tc>
        <w:tc>
          <w:tcPr>
            <w:tcW w:w="1024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</w:tcPr>
          <w:p>
            <w:pPr>
              <w:pStyle w:val="TableParagraph"/>
              <w:widowControl w:val="false"/>
              <w:shd w:val="clear" w:fill="FFFFFF"/>
              <w:snapToGrid w:val="false"/>
              <w:spacing w:lineRule="exact" w:line="298" w:before="2" w:after="0"/>
              <w:ind w:left="9" w:right="0" w:hanging="0"/>
              <w:jc w:val="center"/>
              <w:rPr>
                <w:rFonts w:ascii="Liberation Serif" w:hAnsi="Liberation Serif" w:eastAsia="Calibri" w:cs="Calibri"/>
                <w:spacing w:val="-2"/>
                <w:sz w:val="22"/>
                <w:szCs w:val="22"/>
              </w:rPr>
            </w:pPr>
            <w:r>
              <w:rPr>
                <w:rFonts w:eastAsia="Calibri" w:cs="Calibri" w:ascii="Liberation Serif" w:hAnsi="Liberation Serif"/>
                <w:spacing w:val="-2"/>
                <w:sz w:val="22"/>
                <w:szCs w:val="22"/>
              </w:rPr>
            </w:r>
          </w:p>
        </w:tc>
        <w:tc>
          <w:tcPr>
            <w:tcW w:w="142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FFFFFF" w:val="clear"/>
          </w:tcPr>
          <w:p>
            <w:pPr>
              <w:pStyle w:val="TableParagraph"/>
              <w:widowControl w:val="false"/>
              <w:shd w:val="clear" w:fill="FFFFFF"/>
              <w:snapToGrid w:val="false"/>
              <w:spacing w:lineRule="exact" w:line="298" w:before="2" w:after="0"/>
              <w:ind w:left="9" w:right="0" w:hanging="0"/>
              <w:jc w:val="center"/>
              <w:rPr>
                <w:rFonts w:ascii="Liberation Serif" w:hAnsi="Liberation Serif" w:eastAsia="Calibri" w:cs="Calibri"/>
                <w:spacing w:val="-2"/>
                <w:sz w:val="22"/>
                <w:szCs w:val="22"/>
              </w:rPr>
            </w:pPr>
            <w:r>
              <w:rPr>
                <w:rFonts w:eastAsia="Calibri" w:cs="Calibri" w:ascii="Liberation Serif" w:hAnsi="Liberation Serif"/>
                <w:spacing w:val="-2"/>
                <w:sz w:val="22"/>
                <w:szCs w:val="22"/>
              </w:rPr>
            </w:r>
          </w:p>
        </w:tc>
      </w:tr>
      <w:tr>
        <w:trPr>
          <w:trHeight w:val="715" w:hRule="atLeast"/>
        </w:trPr>
        <w:tc>
          <w:tcPr>
            <w:tcW w:w="506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</w:tcPr>
          <w:p>
            <w:pPr>
              <w:pStyle w:val="TableParagraph"/>
              <w:widowControl w:val="false"/>
              <w:shd w:val="clear" w:fill="FFFFFF"/>
              <w:spacing w:before="184" w:after="0"/>
              <w:ind w:left="0" w:right="194" w:hanging="0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Calibri" w:cs="Calibri" w:ascii="Liberation Serif" w:hAnsi="Liberation Serif"/>
                <w:spacing w:val="-10"/>
                <w:sz w:val="22"/>
                <w:szCs w:val="22"/>
              </w:rPr>
              <w:t>6</w:t>
            </w:r>
          </w:p>
        </w:tc>
        <w:tc>
          <w:tcPr>
            <w:tcW w:w="5103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</w:tcPr>
          <w:p>
            <w:pPr>
              <w:pStyle w:val="TableParagraph"/>
              <w:widowControl w:val="false"/>
              <w:shd w:val="clear" w:fill="FFFFFF"/>
              <w:tabs>
                <w:tab w:val="clear" w:pos="720"/>
                <w:tab w:val="left" w:pos="1863" w:leader="none"/>
                <w:tab w:val="left" w:pos="3146" w:leader="none"/>
              </w:tabs>
              <w:spacing w:lineRule="exact" w:line="207"/>
              <w:ind w:left="107" w:right="0" w:hanging="0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Calibri" w:cs="Calibri" w:ascii="Liberation Serif" w:hAnsi="Liberation Serif"/>
                <w:spacing w:val="-2"/>
                <w:sz w:val="22"/>
                <w:szCs w:val="22"/>
              </w:rPr>
              <w:t>Тех.обслуживание,регулировка,наладка приборов безопасности Автогидроподъёмник</w:t>
            </w:r>
          </w:p>
          <w:p>
            <w:pPr>
              <w:pStyle w:val="TableParagraph"/>
              <w:widowControl w:val="false"/>
              <w:shd w:val="clear" w:fill="FFFFFF"/>
              <w:tabs>
                <w:tab w:val="clear" w:pos="720"/>
                <w:tab w:val="left" w:pos="1863" w:leader="none"/>
                <w:tab w:val="left" w:pos="3146" w:leader="none"/>
              </w:tabs>
              <w:spacing w:lineRule="exact" w:line="207"/>
              <w:ind w:left="107" w:right="0" w:hanging="0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Calibri" w:cs="Calibri" w:ascii="Liberation Serif" w:hAnsi="Liberation Serif"/>
                <w:spacing w:val="-2"/>
                <w:sz w:val="22"/>
                <w:szCs w:val="22"/>
              </w:rPr>
              <w:t xml:space="preserve">1) Т — 318 П — 778  </w:t>
            </w:r>
            <w:r>
              <w:rPr>
                <w:rFonts w:eastAsia="Calibri" w:cs="Calibri" w:ascii="Liberation Serif" w:hAnsi="Liberation Serif"/>
                <w:sz w:val="22"/>
                <w:szCs w:val="22"/>
              </w:rPr>
              <w:t>ГРЗ № В 003 ТА</w:t>
            </w:r>
          </w:p>
        </w:tc>
        <w:tc>
          <w:tcPr>
            <w:tcW w:w="1020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</w:tcPr>
          <w:p>
            <w:pPr>
              <w:pStyle w:val="TableParagraph"/>
              <w:widowControl w:val="false"/>
              <w:shd w:val="clear" w:fill="FFFFFF"/>
              <w:spacing w:lineRule="exact" w:line="275"/>
              <w:ind w:left="11" w:right="1" w:hanging="0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Calibri" w:cs="Calibri" w:ascii="Liberation Serif" w:hAnsi="Liberation Serif"/>
                <w:spacing w:val="-5"/>
                <w:sz w:val="22"/>
                <w:szCs w:val="22"/>
              </w:rPr>
              <w:t>1 ч/ч</w:t>
            </w:r>
          </w:p>
        </w:tc>
        <w:tc>
          <w:tcPr>
            <w:tcW w:w="915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</w:tcPr>
          <w:p>
            <w:pPr>
              <w:pStyle w:val="TableParagraph"/>
              <w:widowControl w:val="false"/>
              <w:shd w:val="clear" w:fill="FFFFFF"/>
              <w:spacing w:lineRule="exact" w:line="298"/>
              <w:ind w:left="0" w:right="391" w:hanging="0"/>
              <w:jc w:val="right"/>
              <w:rPr>
                <w:rFonts w:ascii="Liberation Serif" w:hAnsi="Liberation Serif" w:eastAsia="Calibri" w:cs="Calibri"/>
                <w:spacing w:val="-10"/>
                <w:sz w:val="22"/>
                <w:szCs w:val="22"/>
              </w:rPr>
            </w:pPr>
            <w:r>
              <w:rPr>
                <w:rFonts w:eastAsia="Calibri" w:cs="Calibri" w:ascii="Liberation Serif" w:hAnsi="Liberation Serif"/>
                <w:spacing w:val="-10"/>
                <w:sz w:val="22"/>
                <w:szCs w:val="22"/>
              </w:rPr>
            </w:r>
          </w:p>
        </w:tc>
        <w:tc>
          <w:tcPr>
            <w:tcW w:w="1024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</w:tcPr>
          <w:p>
            <w:pPr>
              <w:pStyle w:val="TableParagraph"/>
              <w:widowControl w:val="false"/>
              <w:shd w:val="clear" w:fill="FFFFFF"/>
              <w:snapToGrid w:val="false"/>
              <w:spacing w:lineRule="exact" w:line="298"/>
              <w:ind w:left="9" w:right="0" w:hanging="0"/>
              <w:jc w:val="center"/>
              <w:rPr>
                <w:rFonts w:ascii="Liberation Serif" w:hAnsi="Liberation Serif" w:eastAsia="Calibri" w:cs="Calibri"/>
                <w:spacing w:val="-2"/>
                <w:sz w:val="22"/>
                <w:szCs w:val="22"/>
              </w:rPr>
            </w:pPr>
            <w:r>
              <w:rPr>
                <w:rFonts w:eastAsia="Calibri" w:cs="Calibri" w:ascii="Liberation Serif" w:hAnsi="Liberation Serif"/>
                <w:spacing w:val="-2"/>
                <w:sz w:val="22"/>
                <w:szCs w:val="22"/>
              </w:rPr>
            </w:r>
          </w:p>
        </w:tc>
        <w:tc>
          <w:tcPr>
            <w:tcW w:w="142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FFFFFF" w:val="clear"/>
          </w:tcPr>
          <w:p>
            <w:pPr>
              <w:pStyle w:val="TableParagraph"/>
              <w:widowControl w:val="false"/>
              <w:shd w:val="clear" w:fill="FFFFFF"/>
              <w:snapToGrid w:val="false"/>
              <w:spacing w:lineRule="exact" w:line="298" w:before="2" w:after="0"/>
              <w:ind w:left="9" w:right="0" w:hanging="0"/>
              <w:jc w:val="center"/>
              <w:rPr>
                <w:rFonts w:ascii="Liberation Serif" w:hAnsi="Liberation Serif" w:eastAsia="Calibri" w:cs="Calibri"/>
                <w:spacing w:val="-2"/>
                <w:sz w:val="22"/>
                <w:szCs w:val="22"/>
              </w:rPr>
            </w:pPr>
            <w:r>
              <w:rPr>
                <w:rFonts w:eastAsia="Calibri" w:cs="Calibri" w:ascii="Liberation Serif" w:hAnsi="Liberation Serif"/>
                <w:spacing w:val="-2"/>
                <w:sz w:val="22"/>
                <w:szCs w:val="22"/>
              </w:rPr>
            </w:r>
          </w:p>
        </w:tc>
      </w:tr>
      <w:tr>
        <w:trPr>
          <w:trHeight w:val="712" w:hRule="atLeast"/>
        </w:trPr>
        <w:tc>
          <w:tcPr>
            <w:tcW w:w="506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</w:tcPr>
          <w:p>
            <w:pPr>
              <w:pStyle w:val="TableParagraph"/>
              <w:widowControl w:val="false"/>
              <w:shd w:val="clear" w:fill="FFFFFF"/>
              <w:spacing w:before="184" w:after="0"/>
              <w:ind w:left="0" w:right="194" w:hanging="0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Calibri" w:cs="Calibri" w:ascii="Liberation Serif" w:hAnsi="Liberation Serif"/>
                <w:spacing w:val="-10"/>
                <w:sz w:val="22"/>
                <w:szCs w:val="22"/>
              </w:rPr>
              <w:t>7</w:t>
            </w:r>
          </w:p>
        </w:tc>
        <w:tc>
          <w:tcPr>
            <w:tcW w:w="5103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</w:tcPr>
          <w:p>
            <w:pPr>
              <w:pStyle w:val="TableParagraph"/>
              <w:widowControl w:val="false"/>
              <w:shd w:val="clear" w:fill="FFFFFF"/>
              <w:tabs>
                <w:tab w:val="clear" w:pos="720"/>
                <w:tab w:val="left" w:pos="1863" w:leader="none"/>
                <w:tab w:val="left" w:pos="3146" w:leader="none"/>
              </w:tabs>
              <w:spacing w:lineRule="auto" w:line="276"/>
              <w:ind w:left="107" w:right="100" w:hanging="0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Calibri" w:cs="Calibri" w:ascii="Liberation Serif" w:hAnsi="Liberation Serif"/>
                <w:spacing w:val="-2"/>
                <w:sz w:val="22"/>
                <w:szCs w:val="22"/>
              </w:rPr>
              <w:t>Тех.обслуживание,</w:t>
            </w:r>
            <w:r>
              <w:rPr>
                <w:rFonts w:eastAsia="Calibri" w:cs="Calibri" w:ascii="Liberation Serif" w:hAnsi="Liberation Serif"/>
                <w:sz w:val="22"/>
                <w:szCs w:val="22"/>
              </w:rPr>
              <w:tab/>
            </w:r>
            <w:r>
              <w:rPr>
                <w:rFonts w:eastAsia="Calibri" w:cs="Calibri" w:ascii="Liberation Serif" w:hAnsi="Liberation Serif"/>
                <w:spacing w:val="-2"/>
                <w:sz w:val="22"/>
                <w:szCs w:val="22"/>
              </w:rPr>
              <w:t>регулировка,</w:t>
            </w:r>
            <w:r>
              <w:rPr>
                <w:rFonts w:eastAsia="Calibri" w:cs="Calibri" w:ascii="Liberation Serif" w:hAnsi="Liberation Serif"/>
                <w:sz w:val="22"/>
                <w:szCs w:val="22"/>
              </w:rPr>
              <w:t xml:space="preserve"> </w:t>
            </w:r>
            <w:r>
              <w:rPr>
                <w:rFonts w:eastAsia="Calibri" w:cs="Calibri" w:ascii="Liberation Serif" w:hAnsi="Liberation Serif"/>
                <w:spacing w:val="-2"/>
                <w:sz w:val="22"/>
                <w:szCs w:val="22"/>
              </w:rPr>
              <w:t xml:space="preserve">наладка </w:t>
            </w:r>
            <w:r>
              <w:rPr>
                <w:rFonts w:eastAsia="Calibri" w:cs="Calibri" w:ascii="Liberation Serif" w:hAnsi="Liberation Serif"/>
                <w:sz w:val="22"/>
                <w:szCs w:val="22"/>
              </w:rPr>
              <w:t>приборов безопасности а-подъёмника</w:t>
            </w:r>
          </w:p>
          <w:p>
            <w:pPr>
              <w:pStyle w:val="TableParagraph"/>
              <w:widowControl w:val="false"/>
              <w:shd w:val="clear" w:fill="FFFFFF"/>
              <w:tabs>
                <w:tab w:val="clear" w:pos="720"/>
                <w:tab w:val="left" w:pos="1863" w:leader="none"/>
                <w:tab w:val="left" w:pos="3146" w:leader="none"/>
              </w:tabs>
              <w:spacing w:lineRule="auto" w:line="276"/>
              <w:ind w:left="107" w:right="100" w:hanging="0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Calibri" w:cs="Calibri" w:ascii="Liberation Serif" w:hAnsi="Liberation Serif"/>
                <w:sz w:val="22"/>
                <w:szCs w:val="22"/>
              </w:rPr>
              <w:t>1) ПСС-131.22Э</w:t>
            </w:r>
            <w:r>
              <w:rPr>
                <w:rFonts w:eastAsia="Calibri" w:cs="Calibri" w:ascii="Liberation Serif" w:hAnsi="Liberation Serif"/>
                <w:spacing w:val="-3"/>
                <w:sz w:val="22"/>
                <w:szCs w:val="22"/>
              </w:rPr>
              <w:t xml:space="preserve"> П -710  ГРЗ № В 564 МС,</w:t>
            </w:r>
          </w:p>
          <w:p>
            <w:pPr>
              <w:pStyle w:val="TableParagraph"/>
              <w:widowControl w:val="false"/>
              <w:shd w:val="clear" w:fill="FFFFFF"/>
              <w:tabs>
                <w:tab w:val="clear" w:pos="720"/>
                <w:tab w:val="left" w:pos="1863" w:leader="none"/>
                <w:tab w:val="left" w:pos="3146" w:leader="none"/>
              </w:tabs>
              <w:spacing w:lineRule="auto" w:line="276"/>
              <w:ind w:left="107" w:right="100" w:hanging="0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Calibri" w:cs="Calibri" w:ascii="Liberation Serif" w:hAnsi="Liberation Serif"/>
                <w:spacing w:val="-3"/>
                <w:sz w:val="22"/>
                <w:szCs w:val="22"/>
              </w:rPr>
              <w:t>2) ПСС-131.22Э П-711, ГРЗ №В 554 МС</w:t>
            </w:r>
          </w:p>
          <w:p>
            <w:pPr>
              <w:pStyle w:val="TableParagraph"/>
              <w:widowControl w:val="false"/>
              <w:shd w:val="clear" w:fill="FFFFFF"/>
              <w:tabs>
                <w:tab w:val="clear" w:pos="720"/>
                <w:tab w:val="left" w:pos="1863" w:leader="none"/>
                <w:tab w:val="left" w:pos="3146" w:leader="none"/>
              </w:tabs>
              <w:spacing w:lineRule="auto" w:line="276"/>
              <w:ind w:left="107" w:right="100" w:hanging="0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Calibri" w:cs="Calibri" w:ascii="Liberation Serif" w:hAnsi="Liberation Serif"/>
                <w:spacing w:val="-3"/>
                <w:sz w:val="22"/>
                <w:szCs w:val="22"/>
              </w:rPr>
              <w:t>3) ПСС-131.22Э П-873 ГРЗ № Е  689 ОА</w:t>
            </w:r>
          </w:p>
        </w:tc>
        <w:tc>
          <w:tcPr>
            <w:tcW w:w="1020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</w:tcPr>
          <w:p>
            <w:pPr>
              <w:pStyle w:val="TableParagraph"/>
              <w:widowControl w:val="false"/>
              <w:shd w:val="clear" w:fill="FFFFFF"/>
              <w:spacing w:lineRule="exact" w:line="275"/>
              <w:ind w:left="11" w:right="1" w:hanging="0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Calibri" w:cs="Calibri" w:ascii="Liberation Serif" w:hAnsi="Liberation Serif"/>
                <w:spacing w:val="-5"/>
                <w:sz w:val="22"/>
                <w:szCs w:val="22"/>
              </w:rPr>
              <w:t>1 ч/ч</w:t>
            </w:r>
          </w:p>
        </w:tc>
        <w:tc>
          <w:tcPr>
            <w:tcW w:w="915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</w:tcPr>
          <w:p>
            <w:pPr>
              <w:pStyle w:val="TableParagraph"/>
              <w:widowControl w:val="false"/>
              <w:shd w:val="clear" w:fill="FFFFFF"/>
              <w:spacing w:lineRule="exact" w:line="298"/>
              <w:ind w:left="0" w:right="391" w:hanging="0"/>
              <w:jc w:val="right"/>
              <w:rPr>
                <w:rFonts w:ascii="Liberation Serif" w:hAnsi="Liberation Serif" w:eastAsia="Calibri" w:cs="Calibri"/>
                <w:spacing w:val="-10"/>
                <w:sz w:val="22"/>
                <w:szCs w:val="22"/>
              </w:rPr>
            </w:pPr>
            <w:r>
              <w:rPr>
                <w:rFonts w:eastAsia="Calibri" w:cs="Calibri" w:ascii="Liberation Serif" w:hAnsi="Liberation Serif"/>
                <w:spacing w:val="-10"/>
                <w:sz w:val="22"/>
                <w:szCs w:val="22"/>
              </w:rPr>
            </w:r>
          </w:p>
        </w:tc>
        <w:tc>
          <w:tcPr>
            <w:tcW w:w="1024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</w:tcPr>
          <w:p>
            <w:pPr>
              <w:pStyle w:val="TableParagraph"/>
              <w:widowControl w:val="false"/>
              <w:shd w:val="clear" w:fill="FFFFFF"/>
              <w:snapToGrid w:val="false"/>
              <w:spacing w:lineRule="exact" w:line="298"/>
              <w:ind w:left="9" w:right="0" w:hanging="0"/>
              <w:jc w:val="center"/>
              <w:rPr>
                <w:rFonts w:ascii="Liberation Serif" w:hAnsi="Liberation Serif" w:eastAsia="Calibri" w:cs="Calibri"/>
                <w:spacing w:val="-2"/>
                <w:sz w:val="22"/>
                <w:szCs w:val="22"/>
              </w:rPr>
            </w:pPr>
            <w:r>
              <w:rPr>
                <w:rFonts w:eastAsia="Calibri" w:cs="Calibri" w:ascii="Liberation Serif" w:hAnsi="Liberation Serif"/>
                <w:spacing w:val="-2"/>
                <w:sz w:val="22"/>
                <w:szCs w:val="22"/>
              </w:rPr>
            </w:r>
          </w:p>
        </w:tc>
        <w:tc>
          <w:tcPr>
            <w:tcW w:w="142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FFFFFF" w:val="clear"/>
          </w:tcPr>
          <w:p>
            <w:pPr>
              <w:pStyle w:val="TableParagraph"/>
              <w:widowControl w:val="false"/>
              <w:shd w:val="clear" w:fill="FFFFFF"/>
              <w:snapToGrid w:val="false"/>
              <w:spacing w:lineRule="exact" w:line="298"/>
              <w:ind w:left="9" w:right="0" w:hanging="0"/>
              <w:jc w:val="center"/>
              <w:rPr>
                <w:rFonts w:ascii="Liberation Serif" w:hAnsi="Liberation Serif" w:eastAsia="Calibri" w:cs="Calibri"/>
                <w:spacing w:val="-2"/>
                <w:sz w:val="22"/>
                <w:szCs w:val="22"/>
              </w:rPr>
            </w:pPr>
            <w:r>
              <w:rPr>
                <w:rFonts w:eastAsia="Calibri" w:cs="Calibri" w:ascii="Liberation Serif" w:hAnsi="Liberation Serif"/>
                <w:spacing w:val="-2"/>
                <w:sz w:val="22"/>
                <w:szCs w:val="22"/>
              </w:rPr>
            </w:r>
          </w:p>
        </w:tc>
      </w:tr>
      <w:tr>
        <w:trPr>
          <w:trHeight w:val="477" w:hRule="atLeast"/>
        </w:trPr>
        <w:tc>
          <w:tcPr>
            <w:tcW w:w="506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</w:tcPr>
          <w:p>
            <w:pPr>
              <w:pStyle w:val="TableParagraph"/>
              <w:widowControl w:val="false"/>
              <w:shd w:val="clear" w:fill="FFFFFF"/>
              <w:spacing w:before="66" w:after="0"/>
              <w:ind w:left="0" w:right="194" w:hanging="0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Calibri" w:cs="Calibri" w:ascii="Liberation Serif" w:hAnsi="Liberation Serif"/>
                <w:spacing w:val="-10"/>
                <w:sz w:val="22"/>
                <w:szCs w:val="22"/>
              </w:rPr>
              <w:t>8</w:t>
            </w:r>
          </w:p>
        </w:tc>
        <w:tc>
          <w:tcPr>
            <w:tcW w:w="5103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</w:tcPr>
          <w:p>
            <w:pPr>
              <w:pStyle w:val="TableParagraph"/>
              <w:widowControl w:val="false"/>
              <w:shd w:val="clear" w:fill="FFFFFF"/>
              <w:tabs>
                <w:tab w:val="clear" w:pos="720"/>
                <w:tab w:val="left" w:pos="1864" w:leader="none"/>
                <w:tab w:val="left" w:pos="3147" w:leader="none"/>
              </w:tabs>
              <w:spacing w:lineRule="exact" w:line="207"/>
              <w:ind w:left="107" w:right="0" w:hanging="0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Calibri" w:cs="Calibri" w:ascii="Liberation Serif" w:hAnsi="Liberation Serif"/>
                <w:spacing w:val="-2"/>
                <w:sz w:val="22"/>
                <w:szCs w:val="22"/>
              </w:rPr>
              <w:t xml:space="preserve">Тех.обслуживание,регулировка,наладка </w:t>
            </w:r>
            <w:r>
              <w:rPr>
                <w:rFonts w:eastAsia="Calibri" w:cs="Calibri" w:ascii="Liberation Serif" w:hAnsi="Liberation Serif"/>
                <w:sz w:val="22"/>
                <w:szCs w:val="22"/>
              </w:rPr>
              <w:t>приборов</w:t>
            </w:r>
            <w:r>
              <w:rPr>
                <w:rFonts w:eastAsia="Calibri" w:cs="Calibri" w:ascii="Liberation Serif" w:hAnsi="Liberation Serif"/>
                <w:spacing w:val="-5"/>
                <w:sz w:val="22"/>
                <w:szCs w:val="22"/>
              </w:rPr>
              <w:t xml:space="preserve"> </w:t>
            </w:r>
            <w:r>
              <w:rPr>
                <w:rFonts w:eastAsia="Calibri" w:cs="Calibri" w:ascii="Liberation Serif" w:hAnsi="Liberation Serif"/>
                <w:sz w:val="22"/>
                <w:szCs w:val="22"/>
              </w:rPr>
              <w:t>безопасности</w:t>
            </w:r>
            <w:r>
              <w:rPr>
                <w:rFonts w:eastAsia="Calibri" w:cs="Calibri" w:ascii="Liberation Serif" w:hAnsi="Liberation Serif"/>
                <w:spacing w:val="-3"/>
                <w:sz w:val="22"/>
                <w:szCs w:val="22"/>
              </w:rPr>
              <w:t xml:space="preserve"> автоподъёмник</w:t>
            </w:r>
          </w:p>
          <w:p>
            <w:pPr>
              <w:pStyle w:val="TableParagraph"/>
              <w:widowControl w:val="false"/>
              <w:shd w:val="clear" w:fill="FFFFFF"/>
              <w:tabs>
                <w:tab w:val="clear" w:pos="720"/>
                <w:tab w:val="left" w:pos="1864" w:leader="none"/>
                <w:tab w:val="left" w:pos="3147" w:leader="none"/>
              </w:tabs>
              <w:spacing w:lineRule="exact" w:line="207"/>
              <w:ind w:left="107" w:right="0" w:hanging="0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Calibri" w:cs="Calibri" w:ascii="Liberation Serif" w:hAnsi="Liberation Serif"/>
                <w:spacing w:val="-3"/>
                <w:sz w:val="22"/>
                <w:szCs w:val="22"/>
              </w:rPr>
              <w:t>1) ПСС-131.17Э</w:t>
            </w:r>
            <w:r>
              <w:rPr>
                <w:rFonts w:eastAsia="Calibri" w:cs="Calibri" w:ascii="Liberation Serif" w:hAnsi="Liberation Serif"/>
                <w:spacing w:val="-2"/>
                <w:sz w:val="22"/>
                <w:szCs w:val="22"/>
              </w:rPr>
              <w:t xml:space="preserve">  П-685 ГРЗ А 188 ХТ</w:t>
            </w:r>
          </w:p>
        </w:tc>
        <w:tc>
          <w:tcPr>
            <w:tcW w:w="1020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</w:tcPr>
          <w:p>
            <w:pPr>
              <w:pStyle w:val="TableParagraph"/>
              <w:widowControl w:val="false"/>
              <w:shd w:val="clear" w:fill="FFFFFF"/>
              <w:spacing w:lineRule="exact" w:line="298"/>
              <w:ind w:left="11" w:right="0" w:hanging="0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Calibri" w:cs="Calibri" w:ascii="Liberation Serif" w:hAnsi="Liberation Serif"/>
                <w:spacing w:val="-5"/>
                <w:sz w:val="22"/>
                <w:szCs w:val="22"/>
              </w:rPr>
              <w:t>1ч/ч</w:t>
            </w:r>
          </w:p>
        </w:tc>
        <w:tc>
          <w:tcPr>
            <w:tcW w:w="915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</w:tcPr>
          <w:p>
            <w:pPr>
              <w:pStyle w:val="TableParagraph"/>
              <w:widowControl w:val="false"/>
              <w:shd w:val="clear" w:fill="FFFFFF"/>
              <w:spacing w:lineRule="exact" w:line="298"/>
              <w:ind w:left="0" w:right="391" w:hanging="0"/>
              <w:jc w:val="right"/>
              <w:rPr>
                <w:rFonts w:ascii="Liberation Serif" w:hAnsi="Liberation Serif" w:eastAsia="Calibri" w:cs="Calibri"/>
                <w:spacing w:val="-10"/>
                <w:sz w:val="22"/>
                <w:szCs w:val="22"/>
              </w:rPr>
            </w:pPr>
            <w:r>
              <w:rPr>
                <w:rFonts w:eastAsia="Calibri" w:cs="Calibri" w:ascii="Liberation Serif" w:hAnsi="Liberation Serif"/>
                <w:spacing w:val="-10"/>
                <w:sz w:val="22"/>
                <w:szCs w:val="22"/>
              </w:rPr>
            </w:r>
          </w:p>
        </w:tc>
        <w:tc>
          <w:tcPr>
            <w:tcW w:w="1024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</w:tcPr>
          <w:p>
            <w:pPr>
              <w:pStyle w:val="TableParagraph"/>
              <w:widowControl w:val="false"/>
              <w:shd w:val="clear" w:fill="FFFFFF"/>
              <w:snapToGrid w:val="false"/>
              <w:spacing w:lineRule="exact" w:line="298"/>
              <w:ind w:left="9" w:right="0" w:hanging="0"/>
              <w:jc w:val="center"/>
              <w:rPr>
                <w:rFonts w:ascii="Liberation Serif" w:hAnsi="Liberation Serif" w:eastAsia="Calibri" w:cs="Calibri"/>
                <w:spacing w:val="-2"/>
                <w:sz w:val="22"/>
                <w:szCs w:val="22"/>
              </w:rPr>
            </w:pPr>
            <w:r>
              <w:rPr>
                <w:rFonts w:eastAsia="Calibri" w:cs="Calibri" w:ascii="Liberation Serif" w:hAnsi="Liberation Serif"/>
                <w:spacing w:val="-2"/>
                <w:sz w:val="22"/>
                <w:szCs w:val="22"/>
              </w:rPr>
            </w:r>
          </w:p>
        </w:tc>
        <w:tc>
          <w:tcPr>
            <w:tcW w:w="142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FFFFFF" w:val="clear"/>
          </w:tcPr>
          <w:p>
            <w:pPr>
              <w:pStyle w:val="TableParagraph"/>
              <w:widowControl w:val="false"/>
              <w:shd w:val="clear" w:fill="FFFFFF"/>
              <w:snapToGrid w:val="false"/>
              <w:spacing w:lineRule="exact" w:line="298"/>
              <w:ind w:left="9" w:right="0" w:hanging="0"/>
              <w:jc w:val="center"/>
              <w:rPr>
                <w:rFonts w:ascii="Liberation Serif" w:hAnsi="Liberation Serif" w:eastAsia="Calibri" w:cs="Calibri"/>
                <w:spacing w:val="-2"/>
                <w:sz w:val="22"/>
                <w:szCs w:val="22"/>
              </w:rPr>
            </w:pPr>
            <w:r>
              <w:rPr>
                <w:rFonts w:eastAsia="Calibri" w:cs="Calibri" w:ascii="Liberation Serif" w:hAnsi="Liberation Serif"/>
                <w:spacing w:val="-2"/>
                <w:sz w:val="22"/>
                <w:szCs w:val="22"/>
              </w:rPr>
            </w:r>
          </w:p>
        </w:tc>
      </w:tr>
      <w:tr>
        <w:trPr>
          <w:trHeight w:val="714" w:hRule="atLeast"/>
        </w:trPr>
        <w:tc>
          <w:tcPr>
            <w:tcW w:w="506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</w:tcPr>
          <w:p>
            <w:pPr>
              <w:pStyle w:val="TableParagraph"/>
              <w:widowControl w:val="false"/>
              <w:shd w:val="clear" w:fill="FFFFFF"/>
              <w:spacing w:before="184" w:after="0"/>
              <w:ind w:left="0" w:right="65" w:hanging="0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Calibri" w:cs="Calibri" w:ascii="Liberation Serif" w:hAnsi="Liberation Serif"/>
                <w:spacing w:val="-5"/>
                <w:sz w:val="22"/>
                <w:szCs w:val="22"/>
              </w:rPr>
              <w:t>9</w:t>
            </w:r>
          </w:p>
        </w:tc>
        <w:tc>
          <w:tcPr>
            <w:tcW w:w="5103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</w:tcPr>
          <w:p>
            <w:pPr>
              <w:pStyle w:val="TableParagraph"/>
              <w:widowControl w:val="false"/>
              <w:shd w:val="clear" w:fill="FFFFFF"/>
              <w:tabs>
                <w:tab w:val="clear" w:pos="720"/>
                <w:tab w:val="left" w:pos="1863" w:leader="none"/>
                <w:tab w:val="left" w:pos="3146" w:leader="none"/>
              </w:tabs>
              <w:spacing w:lineRule="auto" w:line="276"/>
              <w:ind w:left="107" w:right="100" w:hanging="0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Calibri" w:cs="Calibri" w:ascii="Liberation Serif" w:hAnsi="Liberation Serif"/>
                <w:spacing w:val="-2"/>
                <w:sz w:val="22"/>
                <w:szCs w:val="22"/>
              </w:rPr>
              <w:t>Тех.обслуживание,</w:t>
            </w:r>
            <w:r>
              <w:rPr>
                <w:rFonts w:eastAsia="Calibri" w:cs="Calibri" w:ascii="Liberation Serif" w:hAnsi="Liberation Serif"/>
                <w:sz w:val="22"/>
                <w:szCs w:val="22"/>
              </w:rPr>
              <w:tab/>
            </w:r>
            <w:r>
              <w:rPr>
                <w:rFonts w:eastAsia="Calibri" w:cs="Calibri" w:ascii="Liberation Serif" w:hAnsi="Liberation Serif"/>
                <w:spacing w:val="-2"/>
                <w:sz w:val="22"/>
                <w:szCs w:val="22"/>
              </w:rPr>
              <w:t>регулировка,</w:t>
            </w:r>
            <w:r>
              <w:rPr>
                <w:rFonts w:eastAsia="Calibri" w:cs="Calibri" w:ascii="Liberation Serif" w:hAnsi="Liberation Serif"/>
                <w:sz w:val="22"/>
                <w:szCs w:val="22"/>
              </w:rPr>
              <w:t xml:space="preserve"> </w:t>
            </w:r>
            <w:r>
              <w:rPr>
                <w:rFonts w:eastAsia="Calibri" w:cs="Calibri" w:ascii="Liberation Serif" w:hAnsi="Liberation Serif"/>
                <w:spacing w:val="-2"/>
                <w:sz w:val="22"/>
                <w:szCs w:val="22"/>
              </w:rPr>
              <w:t xml:space="preserve">наладка </w:t>
            </w:r>
            <w:r>
              <w:rPr>
                <w:rFonts w:eastAsia="Calibri" w:cs="Calibri" w:ascii="Liberation Serif" w:hAnsi="Liberation Serif"/>
                <w:sz w:val="22"/>
                <w:szCs w:val="22"/>
              </w:rPr>
              <w:t>приборов безопасности автоподъёмник</w:t>
            </w:r>
          </w:p>
          <w:p>
            <w:pPr>
              <w:pStyle w:val="TableParagraph"/>
              <w:widowControl w:val="false"/>
              <w:shd w:val="clear" w:fill="FFFFFF"/>
              <w:tabs>
                <w:tab w:val="clear" w:pos="720"/>
                <w:tab w:val="left" w:pos="1863" w:leader="none"/>
                <w:tab w:val="left" w:pos="3146" w:leader="none"/>
              </w:tabs>
              <w:spacing w:lineRule="auto" w:line="276"/>
              <w:ind w:left="107" w:right="100" w:hanging="0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Calibri" w:cs="Calibri" w:ascii="Liberation Serif" w:hAnsi="Liberation Serif"/>
                <w:spacing w:val="-5"/>
                <w:sz w:val="22"/>
                <w:szCs w:val="22"/>
              </w:rPr>
              <w:t>1) А72-00028-0018 ПС ГРЗ № К 752 ВМ</w:t>
            </w:r>
          </w:p>
          <w:p>
            <w:pPr>
              <w:pStyle w:val="TableParagraph"/>
              <w:widowControl w:val="false"/>
              <w:shd w:val="clear" w:fill="FFFFFF"/>
              <w:tabs>
                <w:tab w:val="clear" w:pos="720"/>
                <w:tab w:val="left" w:pos="1863" w:leader="none"/>
                <w:tab w:val="left" w:pos="3146" w:leader="none"/>
              </w:tabs>
              <w:spacing w:lineRule="auto" w:line="276"/>
              <w:ind w:left="107" w:right="100" w:hanging="0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Calibri" w:cs="Calibri" w:ascii="Liberation Serif" w:hAnsi="Liberation Serif"/>
                <w:spacing w:val="-5"/>
                <w:sz w:val="22"/>
                <w:szCs w:val="22"/>
              </w:rPr>
              <w:t>2) Випо-18-01 37395  ГРЗ №Н 607 ВС</w:t>
            </w:r>
          </w:p>
          <w:p>
            <w:pPr>
              <w:pStyle w:val="TableParagraph"/>
              <w:widowControl w:val="false"/>
              <w:shd w:val="clear" w:fill="FFFFFF"/>
              <w:tabs>
                <w:tab w:val="clear" w:pos="720"/>
                <w:tab w:val="left" w:pos="1863" w:leader="none"/>
                <w:tab w:val="left" w:pos="3146" w:leader="none"/>
              </w:tabs>
              <w:spacing w:lineRule="auto" w:line="276"/>
              <w:ind w:left="107" w:right="100" w:hanging="0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Calibri" w:cs="Calibri" w:ascii="Liberation Serif" w:hAnsi="Liberation Serif"/>
                <w:sz w:val="22"/>
                <w:szCs w:val="22"/>
              </w:rPr>
              <w:t>3) ПСС-131.18Э ГРЗ № Н 961 КО</w:t>
            </w:r>
          </w:p>
          <w:p>
            <w:pPr>
              <w:pStyle w:val="TableParagraph"/>
              <w:widowControl w:val="false"/>
              <w:shd w:val="clear" w:fill="FFFFFF"/>
              <w:tabs>
                <w:tab w:val="clear" w:pos="720"/>
                <w:tab w:val="left" w:pos="1863" w:leader="none"/>
                <w:tab w:val="left" w:pos="3146" w:leader="none"/>
              </w:tabs>
              <w:spacing w:lineRule="auto" w:line="276"/>
              <w:ind w:left="107" w:right="100" w:hanging="0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Calibri" w:cs="Calibri" w:ascii="Liberation Serif" w:hAnsi="Liberation Serif"/>
                <w:spacing w:val="-3"/>
                <w:sz w:val="22"/>
                <w:szCs w:val="22"/>
              </w:rPr>
              <w:t>4) ПСС-131.18Э</w:t>
            </w:r>
            <w:r>
              <w:rPr>
                <w:rFonts w:eastAsia="Calibri" w:cs="Calibri" w:ascii="Liberation Serif" w:hAnsi="Liberation Serif"/>
                <w:sz w:val="22"/>
                <w:szCs w:val="22"/>
              </w:rPr>
              <w:t xml:space="preserve"> А72-00026-0006ПС </w:t>
            </w:r>
            <w:r>
              <w:rPr>
                <w:rFonts w:eastAsia="Calibri" w:cs="Calibri" w:ascii="Liberation Serif" w:hAnsi="Liberation Serif"/>
                <w:spacing w:val="-5"/>
                <w:sz w:val="22"/>
                <w:szCs w:val="22"/>
              </w:rPr>
              <w:t>ГРЗ № У 978 СЕ,</w:t>
            </w:r>
          </w:p>
        </w:tc>
        <w:tc>
          <w:tcPr>
            <w:tcW w:w="1020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</w:tcPr>
          <w:p>
            <w:pPr>
              <w:pStyle w:val="TableParagraph"/>
              <w:widowControl w:val="false"/>
              <w:shd w:val="clear" w:fill="FFFFFF"/>
              <w:spacing w:lineRule="exact" w:line="298"/>
              <w:ind w:left="11" w:right="0" w:hanging="0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Calibri" w:cs="Calibri" w:ascii="Liberation Serif" w:hAnsi="Liberation Serif"/>
                <w:spacing w:val="-5"/>
                <w:sz w:val="22"/>
                <w:szCs w:val="22"/>
              </w:rPr>
              <w:t>1ч/ч</w:t>
            </w:r>
          </w:p>
        </w:tc>
        <w:tc>
          <w:tcPr>
            <w:tcW w:w="915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</w:tcPr>
          <w:p>
            <w:pPr>
              <w:pStyle w:val="TableParagraph"/>
              <w:widowControl w:val="false"/>
              <w:shd w:val="clear" w:fill="FFFFFF"/>
              <w:spacing w:lineRule="exact" w:line="298"/>
              <w:ind w:left="0" w:right="391" w:hanging="0"/>
              <w:jc w:val="right"/>
              <w:rPr>
                <w:rFonts w:ascii="Liberation Serif" w:hAnsi="Liberation Serif" w:eastAsia="Calibri" w:cs="Calibri"/>
                <w:spacing w:val="-10"/>
                <w:sz w:val="22"/>
                <w:szCs w:val="22"/>
              </w:rPr>
            </w:pPr>
            <w:r>
              <w:rPr>
                <w:rFonts w:eastAsia="Calibri" w:cs="Calibri" w:ascii="Liberation Serif" w:hAnsi="Liberation Serif"/>
                <w:spacing w:val="-10"/>
                <w:sz w:val="22"/>
                <w:szCs w:val="22"/>
              </w:rPr>
            </w:r>
          </w:p>
        </w:tc>
        <w:tc>
          <w:tcPr>
            <w:tcW w:w="1024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</w:tcPr>
          <w:p>
            <w:pPr>
              <w:pStyle w:val="TableParagraph"/>
              <w:widowControl w:val="false"/>
              <w:shd w:val="clear" w:fill="FFFFFF"/>
              <w:snapToGrid w:val="false"/>
              <w:spacing w:lineRule="exact" w:line="298"/>
              <w:ind w:left="9" w:right="0" w:hanging="0"/>
              <w:jc w:val="center"/>
              <w:rPr>
                <w:rFonts w:ascii="Liberation Serif" w:hAnsi="Liberation Serif" w:eastAsia="Calibri" w:cs="Calibri"/>
                <w:spacing w:val="-2"/>
                <w:sz w:val="22"/>
                <w:szCs w:val="22"/>
              </w:rPr>
            </w:pPr>
            <w:r>
              <w:rPr>
                <w:rFonts w:eastAsia="Calibri" w:cs="Calibri" w:ascii="Liberation Serif" w:hAnsi="Liberation Serif"/>
                <w:spacing w:val="-2"/>
                <w:sz w:val="22"/>
                <w:szCs w:val="22"/>
              </w:rPr>
            </w:r>
          </w:p>
        </w:tc>
        <w:tc>
          <w:tcPr>
            <w:tcW w:w="142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FFFFFF" w:val="clear"/>
          </w:tcPr>
          <w:p>
            <w:pPr>
              <w:pStyle w:val="TableParagraph"/>
              <w:widowControl w:val="false"/>
              <w:shd w:val="clear" w:fill="FFFFFF"/>
              <w:snapToGrid w:val="false"/>
              <w:spacing w:lineRule="exact" w:line="298"/>
              <w:ind w:left="9" w:right="0" w:hanging="0"/>
              <w:jc w:val="center"/>
              <w:rPr>
                <w:rFonts w:ascii="Liberation Serif" w:hAnsi="Liberation Serif" w:eastAsia="Calibri" w:cs="Calibri"/>
                <w:spacing w:val="-2"/>
                <w:sz w:val="22"/>
                <w:szCs w:val="22"/>
              </w:rPr>
            </w:pPr>
            <w:r>
              <w:rPr>
                <w:rFonts w:eastAsia="Calibri" w:cs="Calibri" w:ascii="Liberation Serif" w:hAnsi="Liberation Serif"/>
                <w:spacing w:val="-2"/>
                <w:sz w:val="22"/>
                <w:szCs w:val="22"/>
              </w:rPr>
            </w:r>
          </w:p>
        </w:tc>
      </w:tr>
      <w:tr>
        <w:trPr>
          <w:trHeight w:val="714" w:hRule="atLeast"/>
        </w:trPr>
        <w:tc>
          <w:tcPr>
            <w:tcW w:w="506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</w:tcPr>
          <w:p>
            <w:pPr>
              <w:pStyle w:val="TableParagraph"/>
              <w:widowControl w:val="false"/>
              <w:shd w:val="clear" w:fill="FFFFFF"/>
              <w:spacing w:before="184" w:after="0"/>
              <w:ind w:left="0" w:right="65" w:hanging="0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Calibri" w:cs="Calibri" w:ascii="Liberation Serif" w:hAnsi="Liberation Serif"/>
                <w:spacing w:val="-5"/>
                <w:sz w:val="22"/>
                <w:szCs w:val="22"/>
              </w:rPr>
              <w:t>10</w:t>
            </w:r>
          </w:p>
        </w:tc>
        <w:tc>
          <w:tcPr>
            <w:tcW w:w="5103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</w:tcPr>
          <w:p>
            <w:pPr>
              <w:pStyle w:val="TableParagraph"/>
              <w:widowControl w:val="false"/>
              <w:shd w:val="clear" w:fill="FFFFFF"/>
              <w:tabs>
                <w:tab w:val="clear" w:pos="720"/>
                <w:tab w:val="left" w:pos="1863" w:leader="none"/>
                <w:tab w:val="left" w:pos="3146" w:leader="none"/>
              </w:tabs>
              <w:spacing w:lineRule="auto" w:line="276"/>
              <w:ind w:left="107" w:right="100" w:hanging="0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Calibri" w:cs="Calibri" w:ascii="Liberation Serif" w:hAnsi="Liberation Serif"/>
                <w:spacing w:val="-2"/>
                <w:sz w:val="22"/>
                <w:szCs w:val="22"/>
              </w:rPr>
              <w:t>Тех.обслуживание,</w:t>
            </w:r>
            <w:r>
              <w:rPr>
                <w:rFonts w:eastAsia="Calibri" w:cs="Calibri" w:ascii="Liberation Serif" w:hAnsi="Liberation Serif"/>
                <w:sz w:val="22"/>
                <w:szCs w:val="22"/>
              </w:rPr>
              <w:tab/>
            </w:r>
            <w:r>
              <w:rPr>
                <w:rFonts w:eastAsia="Calibri" w:cs="Calibri" w:ascii="Liberation Serif" w:hAnsi="Liberation Serif"/>
                <w:spacing w:val="-2"/>
                <w:sz w:val="22"/>
                <w:szCs w:val="22"/>
              </w:rPr>
              <w:t>регулировка,</w:t>
            </w:r>
            <w:r>
              <w:rPr>
                <w:rFonts w:eastAsia="Calibri" w:cs="Calibri" w:ascii="Liberation Serif" w:hAnsi="Liberation Serif"/>
                <w:sz w:val="22"/>
                <w:szCs w:val="22"/>
              </w:rPr>
              <w:t xml:space="preserve"> </w:t>
            </w:r>
            <w:r>
              <w:rPr>
                <w:rFonts w:eastAsia="Calibri" w:cs="Calibri" w:ascii="Liberation Serif" w:hAnsi="Liberation Serif"/>
                <w:spacing w:val="-2"/>
                <w:sz w:val="22"/>
                <w:szCs w:val="22"/>
              </w:rPr>
              <w:t xml:space="preserve">наладка </w:t>
            </w:r>
            <w:r>
              <w:rPr>
                <w:rFonts w:eastAsia="Calibri" w:cs="Calibri" w:ascii="Liberation Serif" w:hAnsi="Liberation Serif"/>
                <w:sz w:val="22"/>
                <w:szCs w:val="22"/>
              </w:rPr>
              <w:t>приборов безопасности Автокран</w:t>
            </w:r>
          </w:p>
          <w:p>
            <w:pPr>
              <w:pStyle w:val="TableParagraph"/>
              <w:widowControl w:val="false"/>
              <w:shd w:val="clear" w:fill="FFFFFF"/>
              <w:tabs>
                <w:tab w:val="clear" w:pos="720"/>
                <w:tab w:val="left" w:pos="1863" w:leader="none"/>
                <w:tab w:val="left" w:pos="3146" w:leader="none"/>
              </w:tabs>
              <w:spacing w:lineRule="auto" w:line="276"/>
              <w:ind w:left="107" w:right="100" w:hanging="0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Calibri" w:cs="Calibri" w:ascii="Liberation Serif" w:hAnsi="Liberation Serif"/>
                <w:sz w:val="22"/>
                <w:szCs w:val="22"/>
              </w:rPr>
              <w:t>1) КС-2561 Кр-10095 ГРЗ № К 927 МР</w:t>
            </w:r>
          </w:p>
        </w:tc>
        <w:tc>
          <w:tcPr>
            <w:tcW w:w="1020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</w:tcPr>
          <w:p>
            <w:pPr>
              <w:pStyle w:val="TableParagraph"/>
              <w:widowControl w:val="false"/>
              <w:shd w:val="clear" w:fill="FFFFFF"/>
              <w:spacing w:lineRule="exact" w:line="298"/>
              <w:ind w:left="11" w:right="0" w:hanging="0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Calibri" w:cs="Calibri" w:ascii="Liberation Serif" w:hAnsi="Liberation Serif"/>
                <w:spacing w:val="-5"/>
                <w:sz w:val="22"/>
                <w:szCs w:val="22"/>
              </w:rPr>
              <w:t>1ч/ч</w:t>
            </w:r>
          </w:p>
        </w:tc>
        <w:tc>
          <w:tcPr>
            <w:tcW w:w="915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</w:tcPr>
          <w:p>
            <w:pPr>
              <w:pStyle w:val="TableParagraph"/>
              <w:widowControl w:val="false"/>
              <w:shd w:val="clear" w:fill="FFFFFF"/>
              <w:spacing w:lineRule="exact" w:line="298"/>
              <w:ind w:left="0" w:right="391" w:hanging="0"/>
              <w:jc w:val="right"/>
              <w:rPr>
                <w:rFonts w:ascii="Liberation Serif" w:hAnsi="Liberation Serif" w:eastAsia="Calibri" w:cs="Calibri"/>
                <w:spacing w:val="-10"/>
                <w:sz w:val="22"/>
                <w:szCs w:val="22"/>
              </w:rPr>
            </w:pPr>
            <w:r>
              <w:rPr>
                <w:rFonts w:eastAsia="Calibri" w:cs="Calibri" w:ascii="Liberation Serif" w:hAnsi="Liberation Serif"/>
                <w:spacing w:val="-10"/>
                <w:sz w:val="22"/>
                <w:szCs w:val="22"/>
              </w:rPr>
            </w:r>
          </w:p>
        </w:tc>
        <w:tc>
          <w:tcPr>
            <w:tcW w:w="1024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</w:tcPr>
          <w:p>
            <w:pPr>
              <w:pStyle w:val="TableParagraph"/>
              <w:widowControl w:val="false"/>
              <w:shd w:val="clear" w:fill="FFFFFF"/>
              <w:snapToGrid w:val="false"/>
              <w:spacing w:lineRule="exact" w:line="298"/>
              <w:ind w:left="9" w:right="0" w:hanging="0"/>
              <w:jc w:val="center"/>
              <w:rPr>
                <w:rFonts w:ascii="Liberation Serif" w:hAnsi="Liberation Serif" w:eastAsia="Calibri" w:cs="Calibri"/>
                <w:spacing w:val="-2"/>
                <w:sz w:val="22"/>
                <w:szCs w:val="22"/>
              </w:rPr>
            </w:pPr>
            <w:r>
              <w:rPr>
                <w:rFonts w:eastAsia="Calibri" w:cs="Calibri" w:ascii="Liberation Serif" w:hAnsi="Liberation Serif"/>
                <w:spacing w:val="-2"/>
                <w:sz w:val="22"/>
                <w:szCs w:val="22"/>
              </w:rPr>
            </w:r>
          </w:p>
        </w:tc>
        <w:tc>
          <w:tcPr>
            <w:tcW w:w="142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FFFFFF" w:val="clear"/>
          </w:tcPr>
          <w:p>
            <w:pPr>
              <w:pStyle w:val="TableParagraph"/>
              <w:widowControl w:val="false"/>
              <w:shd w:val="clear" w:fill="FFFFFF"/>
              <w:snapToGrid w:val="false"/>
              <w:spacing w:lineRule="exact" w:line="298"/>
              <w:ind w:left="9" w:right="0" w:hanging="0"/>
              <w:jc w:val="center"/>
              <w:rPr>
                <w:rFonts w:ascii="Liberation Serif" w:hAnsi="Liberation Serif" w:eastAsia="Calibri" w:cs="Calibri"/>
                <w:spacing w:val="-2"/>
                <w:sz w:val="22"/>
                <w:szCs w:val="22"/>
              </w:rPr>
            </w:pPr>
            <w:r>
              <w:rPr>
                <w:rFonts w:eastAsia="Calibri" w:cs="Calibri" w:ascii="Liberation Serif" w:hAnsi="Liberation Serif"/>
                <w:spacing w:val="-2"/>
                <w:sz w:val="22"/>
                <w:szCs w:val="22"/>
              </w:rPr>
            </w:r>
          </w:p>
        </w:tc>
      </w:tr>
      <w:tr>
        <w:trPr>
          <w:trHeight w:val="714" w:hRule="atLeast"/>
        </w:trPr>
        <w:tc>
          <w:tcPr>
            <w:tcW w:w="506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</w:tcPr>
          <w:p>
            <w:pPr>
              <w:pStyle w:val="TableParagraph"/>
              <w:widowControl w:val="false"/>
              <w:shd w:val="clear" w:fill="FFFFFF"/>
              <w:spacing w:before="184" w:after="0"/>
              <w:ind w:left="0" w:right="65" w:hanging="0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Calibri" w:cs="Calibri" w:ascii="Liberation Serif" w:hAnsi="Liberation Serif"/>
                <w:spacing w:val="-5"/>
                <w:sz w:val="22"/>
                <w:szCs w:val="22"/>
              </w:rPr>
              <w:t>11</w:t>
            </w:r>
          </w:p>
        </w:tc>
        <w:tc>
          <w:tcPr>
            <w:tcW w:w="5103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</w:tcPr>
          <w:p>
            <w:pPr>
              <w:pStyle w:val="TableParagraph"/>
              <w:widowControl w:val="false"/>
              <w:shd w:val="clear" w:fill="FFFFFF"/>
              <w:tabs>
                <w:tab w:val="clear" w:pos="720"/>
                <w:tab w:val="left" w:pos="1863" w:leader="none"/>
                <w:tab w:val="left" w:pos="3146" w:leader="none"/>
              </w:tabs>
              <w:spacing w:lineRule="auto" w:line="276"/>
              <w:ind w:left="107" w:right="100" w:hanging="0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Calibri" w:cs="Calibri" w:ascii="Liberation Serif" w:hAnsi="Liberation Serif"/>
                <w:spacing w:val="-2"/>
                <w:sz w:val="22"/>
                <w:szCs w:val="22"/>
              </w:rPr>
              <w:t>Тех.обслуживание,</w:t>
            </w:r>
            <w:r>
              <w:rPr>
                <w:rFonts w:eastAsia="Calibri" w:cs="Calibri" w:ascii="Liberation Serif" w:hAnsi="Liberation Serif"/>
                <w:sz w:val="22"/>
                <w:szCs w:val="22"/>
              </w:rPr>
              <w:tab/>
            </w:r>
            <w:r>
              <w:rPr>
                <w:rFonts w:eastAsia="Calibri" w:cs="Calibri" w:ascii="Liberation Serif" w:hAnsi="Liberation Serif"/>
                <w:spacing w:val="-2"/>
                <w:sz w:val="22"/>
                <w:szCs w:val="22"/>
              </w:rPr>
              <w:t>регулировка,</w:t>
            </w:r>
            <w:r>
              <w:rPr>
                <w:rFonts w:eastAsia="Calibri" w:cs="Calibri" w:ascii="Liberation Serif" w:hAnsi="Liberation Serif"/>
                <w:sz w:val="22"/>
                <w:szCs w:val="22"/>
              </w:rPr>
              <w:t xml:space="preserve"> </w:t>
            </w:r>
            <w:r>
              <w:rPr>
                <w:rFonts w:eastAsia="Calibri" w:cs="Calibri" w:ascii="Liberation Serif" w:hAnsi="Liberation Serif"/>
                <w:spacing w:val="-2"/>
                <w:sz w:val="22"/>
                <w:szCs w:val="22"/>
              </w:rPr>
              <w:t xml:space="preserve">наладка </w:t>
            </w:r>
            <w:r>
              <w:rPr>
                <w:rFonts w:eastAsia="Calibri" w:cs="Calibri" w:ascii="Liberation Serif" w:hAnsi="Liberation Serif"/>
                <w:sz w:val="22"/>
                <w:szCs w:val="22"/>
              </w:rPr>
              <w:t>приборов безопасности Автокран</w:t>
            </w:r>
          </w:p>
          <w:p>
            <w:pPr>
              <w:pStyle w:val="TableParagraph"/>
              <w:widowControl w:val="false"/>
              <w:shd w:val="clear" w:fill="FFFFFF"/>
              <w:tabs>
                <w:tab w:val="clear" w:pos="720"/>
                <w:tab w:val="left" w:pos="1863" w:leader="none"/>
                <w:tab w:val="left" w:pos="3146" w:leader="none"/>
              </w:tabs>
              <w:spacing w:lineRule="auto" w:line="276"/>
              <w:ind w:left="107" w:right="100" w:hanging="0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Calibri" w:cs="Calibri" w:ascii="Liberation Serif" w:hAnsi="Liberation Serif"/>
                <w:sz w:val="22"/>
                <w:szCs w:val="22"/>
              </w:rPr>
              <w:t>1)КС-45734.21 А72-00028-0023ПС ГРЗ №К 223 ЕВ</w:t>
            </w:r>
          </w:p>
        </w:tc>
        <w:tc>
          <w:tcPr>
            <w:tcW w:w="1020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</w:tcPr>
          <w:p>
            <w:pPr>
              <w:pStyle w:val="TableParagraph"/>
              <w:widowControl w:val="false"/>
              <w:shd w:val="clear" w:fill="FFFFFF"/>
              <w:spacing w:lineRule="exact" w:line="298"/>
              <w:ind w:left="11" w:right="0" w:hanging="0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Calibri" w:cs="Calibri" w:ascii="Liberation Serif" w:hAnsi="Liberation Serif"/>
                <w:spacing w:val="-5"/>
                <w:sz w:val="22"/>
                <w:szCs w:val="22"/>
              </w:rPr>
              <w:t>1ч/ч</w:t>
            </w:r>
          </w:p>
        </w:tc>
        <w:tc>
          <w:tcPr>
            <w:tcW w:w="915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</w:tcPr>
          <w:p>
            <w:pPr>
              <w:pStyle w:val="TableParagraph"/>
              <w:widowControl w:val="false"/>
              <w:shd w:val="clear" w:fill="FFFFFF"/>
              <w:spacing w:lineRule="exact" w:line="298"/>
              <w:ind w:left="0" w:right="391" w:hanging="0"/>
              <w:jc w:val="right"/>
              <w:rPr>
                <w:rFonts w:ascii="Liberation Serif" w:hAnsi="Liberation Serif" w:eastAsia="Calibri" w:cs="Calibri"/>
                <w:spacing w:val="-10"/>
                <w:sz w:val="22"/>
                <w:szCs w:val="22"/>
              </w:rPr>
            </w:pPr>
            <w:r>
              <w:rPr>
                <w:rFonts w:eastAsia="Calibri" w:cs="Calibri" w:ascii="Liberation Serif" w:hAnsi="Liberation Serif"/>
                <w:spacing w:val="-10"/>
                <w:sz w:val="22"/>
                <w:szCs w:val="22"/>
              </w:rPr>
            </w:r>
          </w:p>
        </w:tc>
        <w:tc>
          <w:tcPr>
            <w:tcW w:w="1024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</w:tcPr>
          <w:p>
            <w:pPr>
              <w:pStyle w:val="TableParagraph"/>
              <w:widowControl w:val="false"/>
              <w:shd w:val="clear" w:fill="FFFFFF"/>
              <w:snapToGrid w:val="false"/>
              <w:spacing w:lineRule="exact" w:line="298"/>
              <w:ind w:left="9" w:right="0" w:hanging="0"/>
              <w:jc w:val="center"/>
              <w:rPr>
                <w:rFonts w:ascii="Liberation Serif" w:hAnsi="Liberation Serif" w:eastAsia="Calibri" w:cs="Calibri"/>
                <w:spacing w:val="-2"/>
                <w:sz w:val="22"/>
                <w:szCs w:val="22"/>
              </w:rPr>
            </w:pPr>
            <w:r>
              <w:rPr>
                <w:rFonts w:eastAsia="Calibri" w:cs="Calibri" w:ascii="Liberation Serif" w:hAnsi="Liberation Serif"/>
                <w:spacing w:val="-2"/>
                <w:sz w:val="22"/>
                <w:szCs w:val="22"/>
              </w:rPr>
            </w:r>
          </w:p>
        </w:tc>
        <w:tc>
          <w:tcPr>
            <w:tcW w:w="142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FFFFFF" w:val="clear"/>
          </w:tcPr>
          <w:p>
            <w:pPr>
              <w:pStyle w:val="TableParagraph"/>
              <w:widowControl w:val="false"/>
              <w:shd w:val="clear" w:fill="FFFFFF"/>
              <w:snapToGrid w:val="false"/>
              <w:spacing w:lineRule="exact" w:line="298"/>
              <w:ind w:left="9" w:right="0" w:hanging="0"/>
              <w:jc w:val="center"/>
              <w:rPr>
                <w:rFonts w:ascii="Liberation Serif" w:hAnsi="Liberation Serif" w:eastAsia="Calibri" w:cs="Calibri"/>
                <w:spacing w:val="-2"/>
                <w:sz w:val="22"/>
                <w:szCs w:val="22"/>
              </w:rPr>
            </w:pPr>
            <w:r>
              <w:rPr>
                <w:rFonts w:eastAsia="Calibri" w:cs="Calibri" w:ascii="Liberation Serif" w:hAnsi="Liberation Serif"/>
                <w:spacing w:val="-2"/>
                <w:sz w:val="22"/>
                <w:szCs w:val="22"/>
              </w:rPr>
            </w:r>
          </w:p>
        </w:tc>
      </w:tr>
      <w:tr>
        <w:trPr>
          <w:trHeight w:val="714" w:hRule="atLeast"/>
        </w:trPr>
        <w:tc>
          <w:tcPr>
            <w:tcW w:w="506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</w:tcPr>
          <w:p>
            <w:pPr>
              <w:pStyle w:val="TableParagraph"/>
              <w:widowControl w:val="false"/>
              <w:shd w:val="clear" w:fill="FFFFFF"/>
              <w:spacing w:before="184" w:after="0"/>
              <w:ind w:left="0" w:right="65" w:hanging="0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Calibri" w:cs="Calibri" w:ascii="Liberation Serif" w:hAnsi="Liberation Serif"/>
                <w:spacing w:val="-5"/>
                <w:sz w:val="22"/>
                <w:szCs w:val="22"/>
              </w:rPr>
              <w:t>12</w:t>
            </w:r>
          </w:p>
        </w:tc>
        <w:tc>
          <w:tcPr>
            <w:tcW w:w="5103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</w:tcPr>
          <w:p>
            <w:pPr>
              <w:pStyle w:val="TableParagraph"/>
              <w:widowControl w:val="false"/>
              <w:shd w:val="clear" w:fill="FFFFFF"/>
              <w:tabs>
                <w:tab w:val="clear" w:pos="720"/>
                <w:tab w:val="left" w:pos="1863" w:leader="none"/>
                <w:tab w:val="left" w:pos="3146" w:leader="none"/>
              </w:tabs>
              <w:spacing w:lineRule="auto" w:line="276"/>
              <w:ind w:left="107" w:right="100" w:hanging="0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Calibri" w:cs="Calibri" w:ascii="Liberation Serif" w:hAnsi="Liberation Serif"/>
                <w:spacing w:val="-2"/>
                <w:sz w:val="22"/>
                <w:szCs w:val="22"/>
              </w:rPr>
              <w:t>Тех.обслуживание,</w:t>
            </w:r>
            <w:r>
              <w:rPr>
                <w:rFonts w:eastAsia="Calibri" w:cs="Calibri" w:ascii="Liberation Serif" w:hAnsi="Liberation Serif"/>
                <w:sz w:val="22"/>
                <w:szCs w:val="22"/>
              </w:rPr>
              <w:tab/>
            </w:r>
            <w:r>
              <w:rPr>
                <w:rFonts w:eastAsia="Calibri" w:cs="Calibri" w:ascii="Liberation Serif" w:hAnsi="Liberation Serif"/>
                <w:spacing w:val="-2"/>
                <w:sz w:val="22"/>
                <w:szCs w:val="22"/>
              </w:rPr>
              <w:t>регулировка,</w:t>
            </w:r>
            <w:r>
              <w:rPr>
                <w:rFonts w:eastAsia="Calibri" w:cs="Calibri" w:ascii="Liberation Serif" w:hAnsi="Liberation Serif"/>
                <w:sz w:val="22"/>
                <w:szCs w:val="22"/>
              </w:rPr>
              <w:t xml:space="preserve"> </w:t>
            </w:r>
            <w:r>
              <w:rPr>
                <w:rFonts w:eastAsia="Calibri" w:cs="Calibri" w:ascii="Liberation Serif" w:hAnsi="Liberation Serif"/>
                <w:spacing w:val="-2"/>
                <w:sz w:val="22"/>
                <w:szCs w:val="22"/>
              </w:rPr>
              <w:t xml:space="preserve">наладка </w:t>
            </w:r>
            <w:r>
              <w:rPr>
                <w:rFonts w:eastAsia="Calibri" w:cs="Calibri" w:ascii="Liberation Serif" w:hAnsi="Liberation Serif"/>
                <w:sz w:val="22"/>
                <w:szCs w:val="22"/>
              </w:rPr>
              <w:t>приборов безопасности Автоподъёмник</w:t>
            </w:r>
          </w:p>
          <w:p>
            <w:pPr>
              <w:pStyle w:val="TableParagraph"/>
              <w:widowControl w:val="false"/>
              <w:shd w:val="clear" w:fill="FFFFFF"/>
              <w:tabs>
                <w:tab w:val="clear" w:pos="720"/>
                <w:tab w:val="left" w:pos="1863" w:leader="none"/>
                <w:tab w:val="left" w:pos="3146" w:leader="none"/>
              </w:tabs>
              <w:spacing w:lineRule="auto" w:line="276"/>
              <w:ind w:left="107" w:right="100" w:hanging="0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Calibri" w:cs="Calibri" w:ascii="Liberation Serif" w:hAnsi="Liberation Serif"/>
                <w:sz w:val="22"/>
                <w:szCs w:val="22"/>
              </w:rPr>
              <w:t>1) Випо-28-01 69721 ГРЗ № Н 496 КВ</w:t>
            </w:r>
          </w:p>
          <w:p>
            <w:pPr>
              <w:pStyle w:val="TableParagraph"/>
              <w:widowControl w:val="false"/>
              <w:shd w:val="clear" w:fill="FFFFFF"/>
              <w:tabs>
                <w:tab w:val="clear" w:pos="720"/>
                <w:tab w:val="left" w:pos="1863" w:leader="none"/>
                <w:tab w:val="left" w:pos="3146" w:leader="none"/>
              </w:tabs>
              <w:spacing w:lineRule="auto" w:line="276"/>
              <w:ind w:left="107" w:right="100" w:hanging="0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Calibri" w:cs="Calibri" w:ascii="Liberation Serif" w:hAnsi="Liberation Serif"/>
                <w:sz w:val="22"/>
                <w:szCs w:val="22"/>
              </w:rPr>
              <w:t>2) ПСС-131 28Э П-754 ГРЗ №А 666 НМ</w:t>
            </w:r>
          </w:p>
        </w:tc>
        <w:tc>
          <w:tcPr>
            <w:tcW w:w="1020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</w:tcPr>
          <w:p>
            <w:pPr>
              <w:pStyle w:val="TableParagraph"/>
              <w:widowControl w:val="false"/>
              <w:shd w:val="clear" w:fill="FFFFFF"/>
              <w:spacing w:lineRule="exact" w:line="298"/>
              <w:ind w:left="11" w:right="0" w:hanging="0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Calibri" w:cs="Calibri" w:ascii="Liberation Serif" w:hAnsi="Liberation Serif"/>
                <w:spacing w:val="-5"/>
                <w:sz w:val="22"/>
                <w:szCs w:val="22"/>
              </w:rPr>
              <w:t>1ч/ч</w:t>
            </w:r>
          </w:p>
        </w:tc>
        <w:tc>
          <w:tcPr>
            <w:tcW w:w="915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</w:tcPr>
          <w:p>
            <w:pPr>
              <w:pStyle w:val="TableParagraph"/>
              <w:widowControl w:val="false"/>
              <w:shd w:val="clear" w:fill="FFFFFF"/>
              <w:spacing w:lineRule="exact" w:line="298"/>
              <w:ind w:left="0" w:right="391" w:hanging="0"/>
              <w:jc w:val="right"/>
              <w:rPr>
                <w:rFonts w:ascii="Liberation Serif" w:hAnsi="Liberation Serif" w:eastAsia="Calibri" w:cs="Calibri"/>
                <w:spacing w:val="-10"/>
                <w:sz w:val="22"/>
                <w:szCs w:val="22"/>
              </w:rPr>
            </w:pPr>
            <w:r>
              <w:rPr>
                <w:rFonts w:eastAsia="Calibri" w:cs="Calibri" w:ascii="Liberation Serif" w:hAnsi="Liberation Serif"/>
                <w:spacing w:val="-10"/>
                <w:sz w:val="22"/>
                <w:szCs w:val="22"/>
              </w:rPr>
            </w:r>
          </w:p>
        </w:tc>
        <w:tc>
          <w:tcPr>
            <w:tcW w:w="1024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</w:tcPr>
          <w:p>
            <w:pPr>
              <w:pStyle w:val="TableParagraph"/>
              <w:widowControl w:val="false"/>
              <w:shd w:val="clear" w:fill="FFFFFF"/>
              <w:snapToGrid w:val="false"/>
              <w:spacing w:lineRule="exact" w:line="298"/>
              <w:ind w:left="9" w:right="0" w:hanging="0"/>
              <w:jc w:val="center"/>
              <w:rPr>
                <w:rFonts w:ascii="Liberation Serif" w:hAnsi="Liberation Serif" w:eastAsia="Calibri" w:cs="Calibri"/>
                <w:spacing w:val="-2"/>
                <w:sz w:val="22"/>
                <w:szCs w:val="22"/>
              </w:rPr>
            </w:pPr>
            <w:r>
              <w:rPr>
                <w:rFonts w:eastAsia="Calibri" w:cs="Calibri" w:ascii="Liberation Serif" w:hAnsi="Liberation Serif"/>
                <w:spacing w:val="-2"/>
                <w:sz w:val="22"/>
                <w:szCs w:val="22"/>
              </w:rPr>
            </w:r>
          </w:p>
        </w:tc>
        <w:tc>
          <w:tcPr>
            <w:tcW w:w="142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FFFFFF" w:val="clear"/>
          </w:tcPr>
          <w:p>
            <w:pPr>
              <w:pStyle w:val="TableParagraph"/>
              <w:widowControl w:val="false"/>
              <w:shd w:val="clear" w:fill="FFFFFF"/>
              <w:snapToGrid w:val="false"/>
              <w:spacing w:lineRule="exact" w:line="298"/>
              <w:ind w:left="9" w:right="0" w:hanging="0"/>
              <w:jc w:val="center"/>
              <w:rPr>
                <w:rFonts w:ascii="Liberation Serif" w:hAnsi="Liberation Serif" w:eastAsia="Calibri" w:cs="Calibri"/>
                <w:spacing w:val="-2"/>
                <w:sz w:val="22"/>
                <w:szCs w:val="22"/>
              </w:rPr>
            </w:pPr>
            <w:r>
              <w:rPr>
                <w:rFonts w:eastAsia="Calibri" w:cs="Calibri" w:ascii="Liberation Serif" w:hAnsi="Liberation Serif"/>
                <w:spacing w:val="-2"/>
                <w:sz w:val="22"/>
                <w:szCs w:val="22"/>
              </w:rPr>
            </w:r>
          </w:p>
        </w:tc>
      </w:tr>
      <w:tr>
        <w:trPr>
          <w:trHeight w:val="714" w:hRule="atLeast"/>
        </w:trPr>
        <w:tc>
          <w:tcPr>
            <w:tcW w:w="506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</w:tcPr>
          <w:p>
            <w:pPr>
              <w:pStyle w:val="TableParagraph"/>
              <w:widowControl w:val="false"/>
              <w:shd w:val="clear" w:fill="FFFFFF"/>
              <w:spacing w:before="184" w:after="0"/>
              <w:ind w:left="0" w:right="65" w:hanging="0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Calibri" w:cs="Calibri" w:ascii="Liberation Serif" w:hAnsi="Liberation Serif"/>
                <w:spacing w:val="-5"/>
                <w:sz w:val="22"/>
                <w:szCs w:val="22"/>
              </w:rPr>
              <w:t>13</w:t>
            </w:r>
          </w:p>
        </w:tc>
        <w:tc>
          <w:tcPr>
            <w:tcW w:w="5103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</w:tcPr>
          <w:p>
            <w:pPr>
              <w:pStyle w:val="TableParagraph"/>
              <w:widowControl w:val="false"/>
              <w:shd w:val="clear" w:fill="FFFFFF"/>
              <w:tabs>
                <w:tab w:val="clear" w:pos="720"/>
                <w:tab w:val="left" w:pos="1863" w:leader="none"/>
                <w:tab w:val="left" w:pos="3146" w:leader="none"/>
              </w:tabs>
              <w:spacing w:lineRule="auto" w:line="276"/>
              <w:ind w:left="107" w:right="100" w:hanging="0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Calibri" w:cs="Calibri" w:ascii="Liberation Serif" w:hAnsi="Liberation Serif"/>
                <w:spacing w:val="-2"/>
                <w:sz w:val="22"/>
                <w:szCs w:val="22"/>
              </w:rPr>
              <w:t>Тех.обслуживание,</w:t>
            </w:r>
            <w:r>
              <w:rPr>
                <w:rFonts w:eastAsia="Calibri" w:cs="Calibri" w:ascii="Liberation Serif" w:hAnsi="Liberation Serif"/>
                <w:sz w:val="22"/>
                <w:szCs w:val="22"/>
              </w:rPr>
              <w:tab/>
            </w:r>
            <w:r>
              <w:rPr>
                <w:rFonts w:eastAsia="Calibri" w:cs="Calibri" w:ascii="Liberation Serif" w:hAnsi="Liberation Serif"/>
                <w:spacing w:val="-2"/>
                <w:sz w:val="22"/>
                <w:szCs w:val="22"/>
              </w:rPr>
              <w:t>регулировка,</w:t>
            </w:r>
            <w:r>
              <w:rPr>
                <w:rFonts w:eastAsia="Calibri" w:cs="Calibri" w:ascii="Liberation Serif" w:hAnsi="Liberation Serif"/>
                <w:sz w:val="22"/>
                <w:szCs w:val="22"/>
              </w:rPr>
              <w:t xml:space="preserve"> </w:t>
            </w:r>
            <w:r>
              <w:rPr>
                <w:rFonts w:eastAsia="Calibri" w:cs="Calibri" w:ascii="Liberation Serif" w:hAnsi="Liberation Serif"/>
                <w:spacing w:val="-2"/>
                <w:sz w:val="22"/>
                <w:szCs w:val="22"/>
              </w:rPr>
              <w:t xml:space="preserve">наладка </w:t>
            </w:r>
            <w:r>
              <w:rPr>
                <w:rFonts w:eastAsia="Calibri" w:cs="Calibri" w:ascii="Liberation Serif" w:hAnsi="Liberation Serif"/>
                <w:sz w:val="22"/>
                <w:szCs w:val="22"/>
              </w:rPr>
              <w:t>приборов безопасности Автоподъёмник  Автоподъёмник</w:t>
            </w:r>
          </w:p>
          <w:p>
            <w:pPr>
              <w:pStyle w:val="TableParagraph"/>
              <w:widowControl w:val="false"/>
              <w:shd w:val="clear" w:fill="FFFFFF"/>
              <w:tabs>
                <w:tab w:val="clear" w:pos="720"/>
                <w:tab w:val="left" w:pos="1863" w:leader="none"/>
                <w:tab w:val="left" w:pos="3146" w:leader="none"/>
              </w:tabs>
              <w:spacing w:lineRule="auto" w:line="276"/>
              <w:ind w:left="107" w:right="100" w:hanging="0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Calibri" w:cs="Calibri" w:ascii="Liberation Serif" w:hAnsi="Liberation Serif"/>
                <w:sz w:val="22"/>
                <w:szCs w:val="22"/>
              </w:rPr>
              <w:t>1) SH — 140 П-682 ГРЗ № С  681 ТК</w:t>
            </w:r>
          </w:p>
          <w:p>
            <w:pPr>
              <w:pStyle w:val="TableParagraph"/>
              <w:widowControl w:val="false"/>
              <w:shd w:val="clear" w:fill="FFFFFF"/>
              <w:tabs>
                <w:tab w:val="clear" w:pos="720"/>
                <w:tab w:val="left" w:pos="1863" w:leader="none"/>
                <w:tab w:val="left" w:pos="3146" w:leader="none"/>
              </w:tabs>
              <w:spacing w:lineRule="auto" w:line="276"/>
              <w:ind w:left="107" w:right="100" w:hanging="0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Calibri" w:cs="Calibri" w:ascii="Liberation Serif" w:hAnsi="Liberation Serif"/>
                <w:sz w:val="22"/>
                <w:szCs w:val="22"/>
              </w:rPr>
              <w:t>2) SK — 200 ГРЗ № П-681 Р 667 СУ</w:t>
            </w:r>
          </w:p>
        </w:tc>
        <w:tc>
          <w:tcPr>
            <w:tcW w:w="1020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</w:tcPr>
          <w:p>
            <w:pPr>
              <w:pStyle w:val="TableParagraph"/>
              <w:widowControl w:val="false"/>
              <w:shd w:val="clear" w:fill="FFFFFF"/>
              <w:spacing w:lineRule="exact" w:line="298"/>
              <w:ind w:left="11" w:right="0" w:hanging="0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Calibri" w:cs="Calibri" w:ascii="Liberation Serif" w:hAnsi="Liberation Serif"/>
                <w:spacing w:val="-5"/>
                <w:sz w:val="22"/>
                <w:szCs w:val="22"/>
              </w:rPr>
              <w:t>1ч/ч</w:t>
            </w:r>
          </w:p>
        </w:tc>
        <w:tc>
          <w:tcPr>
            <w:tcW w:w="915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</w:tcPr>
          <w:p>
            <w:pPr>
              <w:pStyle w:val="TableParagraph"/>
              <w:widowControl w:val="false"/>
              <w:shd w:val="clear" w:fill="FFFFFF"/>
              <w:spacing w:lineRule="exact" w:line="298"/>
              <w:ind w:left="0" w:right="391" w:hanging="0"/>
              <w:jc w:val="right"/>
              <w:rPr>
                <w:rFonts w:ascii="Liberation Serif" w:hAnsi="Liberation Serif" w:eastAsia="Calibri" w:cs="Calibri"/>
                <w:spacing w:val="-10"/>
                <w:sz w:val="22"/>
                <w:szCs w:val="22"/>
              </w:rPr>
            </w:pPr>
            <w:r>
              <w:rPr>
                <w:rFonts w:eastAsia="Calibri" w:cs="Calibri" w:ascii="Liberation Serif" w:hAnsi="Liberation Serif"/>
                <w:spacing w:val="-10"/>
                <w:sz w:val="22"/>
                <w:szCs w:val="22"/>
              </w:rPr>
            </w:r>
          </w:p>
        </w:tc>
        <w:tc>
          <w:tcPr>
            <w:tcW w:w="1024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</w:tcPr>
          <w:p>
            <w:pPr>
              <w:pStyle w:val="TableParagraph"/>
              <w:widowControl w:val="false"/>
              <w:shd w:val="clear" w:fill="FFFFFF"/>
              <w:snapToGrid w:val="false"/>
              <w:spacing w:lineRule="exact" w:line="298"/>
              <w:ind w:left="9" w:right="0" w:hanging="0"/>
              <w:jc w:val="center"/>
              <w:rPr>
                <w:rFonts w:ascii="Liberation Serif" w:hAnsi="Liberation Serif" w:eastAsia="Calibri" w:cs="Calibri"/>
                <w:spacing w:val="-2"/>
                <w:sz w:val="22"/>
                <w:szCs w:val="22"/>
              </w:rPr>
            </w:pPr>
            <w:r>
              <w:rPr>
                <w:rFonts w:eastAsia="Calibri" w:cs="Calibri" w:ascii="Liberation Serif" w:hAnsi="Liberation Serif"/>
                <w:spacing w:val="-2"/>
                <w:sz w:val="22"/>
                <w:szCs w:val="22"/>
              </w:rPr>
            </w:r>
          </w:p>
        </w:tc>
        <w:tc>
          <w:tcPr>
            <w:tcW w:w="142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FFFFFF" w:val="clear"/>
          </w:tcPr>
          <w:p>
            <w:pPr>
              <w:pStyle w:val="TableParagraph"/>
              <w:widowControl w:val="false"/>
              <w:shd w:val="clear" w:fill="FFFFFF"/>
              <w:snapToGrid w:val="false"/>
              <w:spacing w:lineRule="exact" w:line="298"/>
              <w:ind w:left="9" w:right="0" w:hanging="0"/>
              <w:jc w:val="center"/>
              <w:rPr>
                <w:rFonts w:ascii="Liberation Serif" w:hAnsi="Liberation Serif" w:eastAsia="Calibri" w:cs="Calibri"/>
                <w:spacing w:val="-2"/>
                <w:sz w:val="22"/>
                <w:szCs w:val="22"/>
              </w:rPr>
            </w:pPr>
            <w:r>
              <w:rPr>
                <w:rFonts w:eastAsia="Calibri" w:cs="Calibri" w:ascii="Liberation Serif" w:hAnsi="Liberation Serif"/>
                <w:spacing w:val="-2"/>
                <w:sz w:val="22"/>
                <w:szCs w:val="22"/>
              </w:rPr>
            </w:r>
          </w:p>
        </w:tc>
      </w:tr>
      <w:tr>
        <w:trPr>
          <w:trHeight w:val="714" w:hRule="atLeast"/>
        </w:trPr>
        <w:tc>
          <w:tcPr>
            <w:tcW w:w="506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</w:tcPr>
          <w:p>
            <w:pPr>
              <w:pStyle w:val="TableParagraph"/>
              <w:widowControl w:val="false"/>
              <w:shd w:val="clear" w:fill="FFFFFF"/>
              <w:spacing w:before="184" w:after="0"/>
              <w:ind w:left="0" w:right="65" w:hanging="0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Calibri" w:cs="Calibri" w:ascii="Liberation Serif" w:hAnsi="Liberation Serif"/>
                <w:spacing w:val="-5"/>
                <w:sz w:val="22"/>
                <w:szCs w:val="22"/>
              </w:rPr>
              <w:t>14</w:t>
            </w:r>
          </w:p>
        </w:tc>
        <w:tc>
          <w:tcPr>
            <w:tcW w:w="5103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</w:tcPr>
          <w:p>
            <w:pPr>
              <w:pStyle w:val="TableParagraph"/>
              <w:widowControl w:val="false"/>
              <w:shd w:val="clear" w:fill="FFFFFF"/>
              <w:tabs>
                <w:tab w:val="clear" w:pos="720"/>
                <w:tab w:val="left" w:pos="1863" w:leader="none"/>
                <w:tab w:val="left" w:pos="3146" w:leader="none"/>
              </w:tabs>
              <w:spacing w:lineRule="auto" w:line="276"/>
              <w:ind w:left="107" w:right="100" w:hanging="0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Calibri" w:cs="Calibri" w:ascii="Liberation Serif" w:hAnsi="Liberation Serif"/>
                <w:spacing w:val="-2"/>
                <w:sz w:val="22"/>
                <w:szCs w:val="22"/>
              </w:rPr>
              <w:t>Тех.обслуживание,</w:t>
            </w:r>
            <w:r>
              <w:rPr>
                <w:rFonts w:eastAsia="Calibri" w:cs="Calibri" w:ascii="Liberation Serif" w:hAnsi="Liberation Serif"/>
                <w:sz w:val="22"/>
                <w:szCs w:val="22"/>
              </w:rPr>
              <w:tab/>
            </w:r>
            <w:r>
              <w:rPr>
                <w:rFonts w:eastAsia="Calibri" w:cs="Calibri" w:ascii="Liberation Serif" w:hAnsi="Liberation Serif"/>
                <w:spacing w:val="-2"/>
                <w:sz w:val="22"/>
                <w:szCs w:val="22"/>
              </w:rPr>
              <w:t>регулировка,</w:t>
            </w:r>
            <w:r>
              <w:rPr>
                <w:rFonts w:eastAsia="Calibri" w:cs="Calibri" w:ascii="Liberation Serif" w:hAnsi="Liberation Serif"/>
                <w:sz w:val="22"/>
                <w:szCs w:val="22"/>
              </w:rPr>
              <w:t xml:space="preserve"> </w:t>
            </w:r>
            <w:r>
              <w:rPr>
                <w:rFonts w:eastAsia="Calibri" w:cs="Calibri" w:ascii="Liberation Serif" w:hAnsi="Liberation Serif"/>
                <w:spacing w:val="-2"/>
                <w:sz w:val="22"/>
                <w:szCs w:val="22"/>
              </w:rPr>
              <w:t xml:space="preserve">наладка </w:t>
            </w:r>
            <w:r>
              <w:rPr>
                <w:rFonts w:eastAsia="Calibri" w:cs="Calibri" w:ascii="Liberation Serif" w:hAnsi="Liberation Serif"/>
                <w:sz w:val="22"/>
                <w:szCs w:val="22"/>
              </w:rPr>
              <w:t>приборов безопасности Автокран</w:t>
            </w:r>
          </w:p>
          <w:p>
            <w:pPr>
              <w:pStyle w:val="TableParagraph"/>
              <w:widowControl w:val="false"/>
              <w:shd w:val="clear" w:fill="FFFFFF"/>
              <w:tabs>
                <w:tab w:val="clear" w:pos="720"/>
                <w:tab w:val="left" w:pos="1863" w:leader="none"/>
                <w:tab w:val="left" w:pos="3146" w:leader="none"/>
              </w:tabs>
              <w:spacing w:lineRule="auto" w:line="276"/>
              <w:ind w:left="107" w:right="100" w:hanging="0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Calibri" w:cs="Calibri" w:ascii="Liberation Serif" w:hAnsi="Liberation Serif"/>
                <w:sz w:val="22"/>
                <w:szCs w:val="22"/>
              </w:rPr>
              <w:t>1) КС — 3577-4 Кр-10091 ГРЗ №А 941 РР</w:t>
            </w:r>
          </w:p>
          <w:p>
            <w:pPr>
              <w:pStyle w:val="TableParagraph"/>
              <w:widowControl w:val="false"/>
              <w:shd w:val="clear" w:fill="FFFFFF"/>
              <w:tabs>
                <w:tab w:val="clear" w:pos="720"/>
                <w:tab w:val="left" w:pos="1863" w:leader="none"/>
                <w:tab w:val="left" w:pos="3146" w:leader="none"/>
              </w:tabs>
              <w:spacing w:lineRule="auto" w:line="276"/>
              <w:ind w:left="107" w:right="100" w:hanging="0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Calibri" w:cs="Calibri" w:ascii="Liberation Serif" w:hAnsi="Liberation Serif"/>
                <w:sz w:val="22"/>
                <w:szCs w:val="22"/>
              </w:rPr>
              <w:t>2) Автокран КС-35714 К-3 Кр — 10691 ГРЗ № М 556 ОС</w:t>
            </w:r>
          </w:p>
        </w:tc>
        <w:tc>
          <w:tcPr>
            <w:tcW w:w="1020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</w:tcPr>
          <w:p>
            <w:pPr>
              <w:pStyle w:val="TableParagraph"/>
              <w:widowControl w:val="false"/>
              <w:shd w:val="clear" w:fill="FFFFFF"/>
              <w:spacing w:lineRule="exact" w:line="298"/>
              <w:ind w:left="11" w:right="0" w:hanging="0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Calibri" w:cs="Calibri" w:ascii="Liberation Serif" w:hAnsi="Liberation Serif"/>
                <w:spacing w:val="-5"/>
                <w:sz w:val="22"/>
                <w:szCs w:val="22"/>
              </w:rPr>
              <w:t>1ч/ч</w:t>
            </w:r>
          </w:p>
        </w:tc>
        <w:tc>
          <w:tcPr>
            <w:tcW w:w="915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</w:tcPr>
          <w:p>
            <w:pPr>
              <w:pStyle w:val="TableParagraph"/>
              <w:widowControl w:val="false"/>
              <w:shd w:val="clear" w:fill="FFFFFF"/>
              <w:spacing w:lineRule="exact" w:line="298"/>
              <w:ind w:left="0" w:right="391" w:hanging="0"/>
              <w:jc w:val="right"/>
              <w:rPr>
                <w:rFonts w:ascii="Liberation Serif" w:hAnsi="Liberation Serif" w:eastAsia="Calibri" w:cs="Calibri"/>
                <w:spacing w:val="-10"/>
                <w:sz w:val="22"/>
                <w:szCs w:val="22"/>
              </w:rPr>
            </w:pPr>
            <w:r>
              <w:rPr>
                <w:rFonts w:eastAsia="Calibri" w:cs="Calibri" w:ascii="Liberation Serif" w:hAnsi="Liberation Serif"/>
                <w:spacing w:val="-10"/>
                <w:sz w:val="22"/>
                <w:szCs w:val="22"/>
              </w:rPr>
            </w:r>
          </w:p>
        </w:tc>
        <w:tc>
          <w:tcPr>
            <w:tcW w:w="1024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</w:tcPr>
          <w:p>
            <w:pPr>
              <w:pStyle w:val="TableParagraph"/>
              <w:widowControl w:val="false"/>
              <w:shd w:val="clear" w:fill="FFFFFF"/>
              <w:snapToGrid w:val="false"/>
              <w:spacing w:lineRule="exact" w:line="298"/>
              <w:ind w:left="9" w:right="0" w:hanging="0"/>
              <w:jc w:val="center"/>
              <w:rPr>
                <w:rFonts w:ascii="Liberation Serif" w:hAnsi="Liberation Serif" w:eastAsia="Calibri" w:cs="Calibri"/>
                <w:spacing w:val="-2"/>
                <w:sz w:val="22"/>
                <w:szCs w:val="22"/>
              </w:rPr>
            </w:pPr>
            <w:r>
              <w:rPr>
                <w:rFonts w:eastAsia="Calibri" w:cs="Calibri" w:ascii="Liberation Serif" w:hAnsi="Liberation Serif"/>
                <w:spacing w:val="-2"/>
                <w:sz w:val="22"/>
                <w:szCs w:val="22"/>
              </w:rPr>
            </w:r>
          </w:p>
        </w:tc>
        <w:tc>
          <w:tcPr>
            <w:tcW w:w="142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FFFFFF" w:val="clear"/>
          </w:tcPr>
          <w:p>
            <w:pPr>
              <w:pStyle w:val="TableParagraph"/>
              <w:widowControl w:val="false"/>
              <w:shd w:val="clear" w:fill="FFFFFF"/>
              <w:snapToGrid w:val="false"/>
              <w:spacing w:lineRule="exact" w:line="298"/>
              <w:ind w:left="9" w:right="0" w:hanging="0"/>
              <w:jc w:val="center"/>
              <w:rPr>
                <w:rFonts w:ascii="Liberation Serif" w:hAnsi="Liberation Serif" w:eastAsia="Calibri" w:cs="Calibri"/>
                <w:spacing w:val="-2"/>
                <w:sz w:val="22"/>
                <w:szCs w:val="22"/>
              </w:rPr>
            </w:pPr>
            <w:r>
              <w:rPr>
                <w:rFonts w:eastAsia="Calibri" w:cs="Calibri" w:ascii="Liberation Serif" w:hAnsi="Liberation Serif"/>
                <w:spacing w:val="-2"/>
                <w:sz w:val="22"/>
                <w:szCs w:val="22"/>
              </w:rPr>
            </w:r>
          </w:p>
        </w:tc>
      </w:tr>
      <w:tr>
        <w:trPr>
          <w:trHeight w:val="498" w:hRule="atLeast"/>
        </w:trPr>
        <w:tc>
          <w:tcPr>
            <w:tcW w:w="9991" w:type="dxa"/>
            <w:gridSpan w:val="6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FFFFFF" w:val="clear"/>
          </w:tcPr>
          <w:p>
            <w:pPr>
              <w:pStyle w:val="TableParagraph"/>
              <w:widowControl w:val="false"/>
              <w:shd w:val="clear" w:fill="FFFFFF"/>
              <w:snapToGrid w:val="false"/>
              <w:spacing w:lineRule="exact" w:line="207"/>
              <w:ind w:left="107" w:right="0" w:hanging="0"/>
              <w:jc w:val="center"/>
              <w:rPr>
                <w:rFonts w:ascii="Liberation Serif" w:hAnsi="Liberation Serif" w:eastAsia="Calibri" w:cs="Calibri"/>
                <w:b/>
                <w:bCs/>
                <w:color w:val="auto"/>
                <w:sz w:val="22"/>
                <w:szCs w:val="22"/>
                <w:lang w:val="ru-RU" w:eastAsia="zh-CN" w:bidi="ar-SA"/>
              </w:rPr>
            </w:pPr>
            <w:r>
              <w:rPr>
                <w:rFonts w:eastAsia="Calibri" w:cs="Calibri" w:ascii="Liberation Serif" w:hAnsi="Liberation Serif"/>
                <w:b/>
                <w:bCs/>
                <w:color w:val="auto"/>
                <w:sz w:val="22"/>
                <w:szCs w:val="22"/>
                <w:lang w:val="ru-RU" w:eastAsia="zh-CN" w:bidi="ar-SA"/>
              </w:rPr>
            </w:r>
          </w:p>
          <w:p>
            <w:pPr>
              <w:pStyle w:val="TableParagraph"/>
              <w:widowControl w:val="false"/>
              <w:shd w:val="clear" w:fill="FFFFFF"/>
              <w:spacing w:lineRule="exact" w:line="207"/>
              <w:ind w:left="107" w:right="0" w:hanging="0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Calibri" w:cs="Calibri" w:ascii="Liberation Serif" w:hAnsi="Liberation Serif"/>
                <w:b/>
                <w:bCs/>
                <w:color w:val="auto"/>
                <w:spacing w:val="-2"/>
                <w:sz w:val="22"/>
                <w:szCs w:val="22"/>
                <w:lang w:val="ru-RU" w:eastAsia="zh-CN" w:bidi="ar-SA"/>
              </w:rPr>
              <w:t xml:space="preserve"> </w:t>
            </w:r>
            <w:r>
              <w:rPr>
                <w:rFonts w:eastAsia="Calibri" w:cs="Calibri" w:ascii="Liberation Serif" w:hAnsi="Liberation Serif"/>
                <w:b/>
                <w:bCs/>
                <w:color w:val="auto"/>
                <w:spacing w:val="-2"/>
                <w:sz w:val="22"/>
                <w:szCs w:val="22"/>
                <w:lang w:val="ru-RU" w:eastAsia="zh-CN" w:bidi="ar-SA"/>
              </w:rPr>
              <w:t>СП «ЗЭС»</w:t>
            </w:r>
          </w:p>
        </w:tc>
      </w:tr>
      <w:tr>
        <w:trPr>
          <w:trHeight w:val="715" w:hRule="atLeast"/>
        </w:trPr>
        <w:tc>
          <w:tcPr>
            <w:tcW w:w="506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</w:tcPr>
          <w:p>
            <w:pPr>
              <w:pStyle w:val="TableParagraph"/>
              <w:widowControl w:val="false"/>
              <w:shd w:val="clear" w:fill="FFFFFF"/>
              <w:spacing w:before="185" w:after="0"/>
              <w:ind w:left="0" w:right="65" w:hanging="0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Calibri" w:cs="Calibri" w:ascii="Liberation Serif" w:hAnsi="Liberation Serif"/>
                <w:spacing w:val="-5"/>
                <w:sz w:val="22"/>
                <w:szCs w:val="22"/>
              </w:rPr>
              <w:t>15</w:t>
            </w:r>
          </w:p>
        </w:tc>
        <w:tc>
          <w:tcPr>
            <w:tcW w:w="5103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</w:tcPr>
          <w:p>
            <w:pPr>
              <w:pStyle w:val="TableParagraph"/>
              <w:widowControl w:val="false"/>
              <w:shd w:val="clear" w:fill="FFFFFF"/>
              <w:tabs>
                <w:tab w:val="clear" w:pos="720"/>
                <w:tab w:val="left" w:pos="1863" w:leader="none"/>
                <w:tab w:val="left" w:pos="3146" w:leader="none"/>
              </w:tabs>
              <w:spacing w:lineRule="auto" w:line="276"/>
              <w:ind w:left="107" w:right="100" w:hanging="0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Calibri" w:cs="Calibri" w:ascii="Liberation Serif" w:hAnsi="Liberation Serif"/>
                <w:spacing w:val="-2"/>
                <w:sz w:val="22"/>
                <w:szCs w:val="22"/>
              </w:rPr>
              <w:t>Тех. обслуживание,регулировка,</w:t>
            </w:r>
            <w:r>
              <w:rPr>
                <w:rFonts w:eastAsia="Calibri" w:cs="Calibri" w:ascii="Liberation Serif" w:hAnsi="Liberation Serif"/>
                <w:spacing w:val="-4"/>
                <w:sz w:val="22"/>
                <w:szCs w:val="22"/>
              </w:rPr>
              <w:t xml:space="preserve"> </w:t>
            </w:r>
            <w:r>
              <w:rPr>
                <w:rFonts w:eastAsia="Calibri" w:cs="Calibri" w:ascii="Liberation Serif" w:hAnsi="Liberation Serif"/>
                <w:spacing w:val="-2"/>
                <w:sz w:val="22"/>
                <w:szCs w:val="22"/>
              </w:rPr>
              <w:t xml:space="preserve">наладка </w:t>
            </w:r>
            <w:r>
              <w:rPr>
                <w:rFonts w:eastAsia="Calibri" w:cs="Calibri" w:ascii="Liberation Serif" w:hAnsi="Liberation Serif"/>
                <w:spacing w:val="-4"/>
                <w:sz w:val="22"/>
                <w:szCs w:val="22"/>
              </w:rPr>
              <w:t>приборов безопасности к-манипуляторов</w:t>
            </w:r>
          </w:p>
          <w:p>
            <w:pPr>
              <w:pStyle w:val="TableParagraph"/>
              <w:widowControl w:val="false"/>
              <w:shd w:val="clear" w:fill="FFFFFF"/>
              <w:tabs>
                <w:tab w:val="clear" w:pos="720"/>
                <w:tab w:val="left" w:pos="1863" w:leader="none"/>
                <w:tab w:val="left" w:pos="3146" w:leader="none"/>
              </w:tabs>
              <w:spacing w:lineRule="auto" w:line="276"/>
              <w:ind w:left="107" w:right="100" w:hanging="0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Calibri" w:cs="Calibri" w:ascii="Liberation Serif" w:hAnsi="Liberation Serif"/>
                <w:spacing w:val="-4"/>
                <w:sz w:val="22"/>
                <w:szCs w:val="22"/>
              </w:rPr>
              <w:t>МКМ-200</w:t>
            </w:r>
          </w:p>
          <w:p>
            <w:pPr>
              <w:pStyle w:val="TableParagraph"/>
              <w:widowControl w:val="false"/>
              <w:shd w:val="clear" w:fill="FFFFFF"/>
              <w:tabs>
                <w:tab w:val="clear" w:pos="720"/>
                <w:tab w:val="left" w:pos="1863" w:leader="none"/>
                <w:tab w:val="left" w:pos="3146" w:leader="none"/>
              </w:tabs>
              <w:spacing w:lineRule="auto" w:line="276"/>
              <w:ind w:left="107" w:right="100" w:hanging="0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Calibri" w:cs="Calibri" w:ascii="Liberation Serif" w:hAnsi="Liberation Serif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pacing w:val="42"/>
                <w:sz w:val="22"/>
                <w:szCs w:val="22"/>
                <w:u w:val="none"/>
                <w:em w:val="none"/>
              </w:rPr>
              <w:t>1)ГРЗ №</w:t>
            </w:r>
            <w:r>
              <w:rPr>
                <w:rFonts w:eastAsia="Calibri" w:cs="Calibri" w:ascii="Liberation Serif" w:hAnsi="Liberation Serif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pacing w:val="-4"/>
                <w:sz w:val="22"/>
                <w:szCs w:val="22"/>
                <w:u w:val="none"/>
                <w:em w:val="none"/>
              </w:rPr>
              <w:t xml:space="preserve"> </w:t>
            </w:r>
            <w:r>
              <w:rPr>
                <w:rFonts w:eastAsia="Calibri" w:cs="Times New Roman" w:ascii="Liberation Serif" w:hAnsi="Liberation Serif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pacing w:val="-4"/>
                <w:sz w:val="22"/>
                <w:szCs w:val="22"/>
                <w:u w:val="none"/>
                <w:em w:val="none"/>
              </w:rPr>
              <w:t>А</w:t>
            </w:r>
            <w:r>
              <w:rPr>
                <w:rFonts w:eastAsia="Calibri" w:cs="Calibri" w:ascii="Liberation Serif" w:hAnsi="Liberation Serif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pacing w:val="-4"/>
                <w:sz w:val="22"/>
                <w:szCs w:val="22"/>
                <w:u w:val="none"/>
                <w:em w:val="none"/>
              </w:rPr>
              <w:t xml:space="preserve"> 133 НН;</w:t>
            </w:r>
          </w:p>
          <w:p>
            <w:pPr>
              <w:pStyle w:val="TableParagraph"/>
              <w:widowControl w:val="false"/>
              <w:shd w:val="clear" w:fill="FFFFFF"/>
              <w:tabs>
                <w:tab w:val="clear" w:pos="720"/>
                <w:tab w:val="left" w:pos="1863" w:leader="none"/>
                <w:tab w:val="left" w:pos="3146" w:leader="none"/>
              </w:tabs>
              <w:spacing w:lineRule="auto" w:line="276"/>
              <w:ind w:left="107" w:right="100" w:hanging="0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Calibri" w:cs="Calibri" w:ascii="Liberation Serif" w:hAnsi="Liberation Serif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pacing w:val="42"/>
                <w:sz w:val="22"/>
                <w:szCs w:val="22"/>
                <w:u w:val="none"/>
                <w:em w:val="none"/>
              </w:rPr>
              <w:t>2)ГРЗ №</w:t>
            </w:r>
            <w:r>
              <w:rPr>
                <w:rFonts w:eastAsia="Calibri" w:cs="Calibri" w:ascii="Liberation Serif" w:hAnsi="Liberation Serif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pacing w:val="-4"/>
                <w:sz w:val="22"/>
                <w:szCs w:val="22"/>
                <w:u w:val="none"/>
                <w:em w:val="none"/>
              </w:rPr>
              <w:t xml:space="preserve"> А 891 УМ;</w:t>
            </w:r>
          </w:p>
          <w:p>
            <w:pPr>
              <w:pStyle w:val="TableParagraph"/>
              <w:widowControl w:val="false"/>
              <w:shd w:val="clear" w:fill="FFFFFF"/>
              <w:tabs>
                <w:tab w:val="clear" w:pos="720"/>
                <w:tab w:val="left" w:pos="1863" w:leader="none"/>
                <w:tab w:val="left" w:pos="3146" w:leader="none"/>
              </w:tabs>
              <w:spacing w:lineRule="auto" w:line="276"/>
              <w:ind w:left="107" w:right="100" w:hanging="0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Calibri" w:cs="Calibri" w:ascii="Liberation Serif" w:hAnsi="Liberation Serif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pacing w:val="42"/>
                <w:sz w:val="22"/>
                <w:szCs w:val="22"/>
                <w:u w:val="none"/>
                <w:em w:val="none"/>
              </w:rPr>
              <w:t>3)ГРЗ №</w:t>
            </w:r>
            <w:r>
              <w:rPr>
                <w:rFonts w:eastAsia="Calibri" w:cs="Calibri" w:ascii="Liberation Serif" w:hAnsi="Liberation Serif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pacing w:val="-4"/>
                <w:sz w:val="22"/>
                <w:szCs w:val="22"/>
                <w:u w:val="none"/>
                <w:em w:val="none"/>
              </w:rPr>
              <w:t xml:space="preserve"> А 009 МУ;</w:t>
            </w:r>
          </w:p>
          <w:p>
            <w:pPr>
              <w:pStyle w:val="TableParagraph"/>
              <w:widowControl w:val="false"/>
              <w:shd w:val="clear" w:fill="FFFFFF"/>
              <w:tabs>
                <w:tab w:val="clear" w:pos="720"/>
                <w:tab w:val="left" w:pos="1863" w:leader="none"/>
                <w:tab w:val="left" w:pos="3146" w:leader="none"/>
              </w:tabs>
              <w:spacing w:lineRule="auto" w:line="276"/>
              <w:ind w:left="107" w:right="100" w:hanging="0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Calibri" w:cs="Calibri" w:ascii="Liberation Serif" w:hAnsi="Liberation Serif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pacing w:val="42"/>
                <w:sz w:val="22"/>
                <w:szCs w:val="22"/>
                <w:u w:val="none"/>
                <w:em w:val="none"/>
              </w:rPr>
              <w:t>4)ГРЗ №</w:t>
            </w:r>
            <w:r>
              <w:rPr>
                <w:rFonts w:eastAsia="Calibri" w:cs="Calibri" w:ascii="Liberation Serif" w:hAnsi="Liberation Serif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pacing w:val="-4"/>
                <w:sz w:val="22"/>
                <w:szCs w:val="22"/>
                <w:u w:val="none"/>
                <w:em w:val="none"/>
              </w:rPr>
              <w:t xml:space="preserve">  Е 590 НС;</w:t>
            </w:r>
          </w:p>
          <w:p>
            <w:pPr>
              <w:pStyle w:val="TableParagraph"/>
              <w:widowControl w:val="false"/>
              <w:shd w:val="clear" w:fill="FFFFFF"/>
              <w:tabs>
                <w:tab w:val="clear" w:pos="720"/>
                <w:tab w:val="left" w:pos="1863" w:leader="none"/>
                <w:tab w:val="left" w:pos="3146" w:leader="none"/>
              </w:tabs>
              <w:spacing w:lineRule="auto" w:line="276"/>
              <w:ind w:left="107" w:right="100" w:hanging="0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Calibri" w:cs="Calibri" w:ascii="Liberation Serif" w:hAnsi="Liberation Serif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pacing w:val="42"/>
                <w:sz w:val="22"/>
                <w:szCs w:val="22"/>
                <w:u w:val="none"/>
                <w:em w:val="none"/>
              </w:rPr>
              <w:t>5)ГРЗ №</w:t>
            </w:r>
            <w:r>
              <w:rPr>
                <w:rFonts w:eastAsia="Calibri" w:cs="Calibri" w:ascii="Liberation Serif" w:hAnsi="Liberation Serif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pacing w:val="-4"/>
                <w:sz w:val="22"/>
                <w:szCs w:val="22"/>
                <w:u w:val="none"/>
                <w:em w:val="none"/>
              </w:rPr>
              <w:t xml:space="preserve"> Е 177 ТЕ;</w:t>
            </w:r>
          </w:p>
          <w:p>
            <w:pPr>
              <w:pStyle w:val="TableParagraph"/>
              <w:widowControl w:val="false"/>
              <w:shd w:val="clear" w:fill="FFFFFF"/>
              <w:tabs>
                <w:tab w:val="clear" w:pos="720"/>
                <w:tab w:val="left" w:pos="1863" w:leader="none"/>
                <w:tab w:val="left" w:pos="3146" w:leader="none"/>
              </w:tabs>
              <w:spacing w:lineRule="auto" w:line="276"/>
              <w:ind w:left="107" w:right="100" w:hanging="0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Calibri" w:cs="Calibri" w:ascii="Liberation Serif" w:hAnsi="Liberation Serif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pacing w:val="42"/>
                <w:sz w:val="22"/>
                <w:szCs w:val="22"/>
                <w:u w:val="none"/>
                <w:em w:val="none"/>
              </w:rPr>
              <w:t>6)ГРЗ №</w:t>
            </w:r>
            <w:r>
              <w:rPr>
                <w:rFonts w:eastAsia="Calibri" w:cs="Calibri" w:ascii="Liberation Serif" w:hAnsi="Liberation Serif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pacing w:val="-4"/>
                <w:sz w:val="22"/>
                <w:szCs w:val="22"/>
                <w:u w:val="none"/>
                <w:em w:val="none"/>
              </w:rPr>
              <w:t xml:space="preserve"> Е 186 ТЕ;</w:t>
            </w:r>
          </w:p>
          <w:p>
            <w:pPr>
              <w:pStyle w:val="TableParagraph"/>
              <w:widowControl w:val="false"/>
              <w:shd w:val="clear" w:fill="FFFFFF"/>
              <w:tabs>
                <w:tab w:val="clear" w:pos="720"/>
                <w:tab w:val="left" w:pos="1863" w:leader="none"/>
                <w:tab w:val="left" w:pos="3146" w:leader="none"/>
              </w:tabs>
              <w:spacing w:lineRule="auto" w:line="276"/>
              <w:ind w:left="107" w:right="100" w:hanging="0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Calibri" w:cs="Calibri" w:ascii="Liberation Serif" w:hAnsi="Liberation Serif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pacing w:val="42"/>
                <w:sz w:val="22"/>
                <w:szCs w:val="22"/>
                <w:u w:val="none"/>
                <w:em w:val="none"/>
              </w:rPr>
              <w:t>7)ГРЗ №</w:t>
            </w:r>
            <w:r>
              <w:rPr>
                <w:rFonts w:eastAsia="Calibri" w:cs="Calibri" w:ascii="Liberation Serif" w:hAnsi="Liberation Serif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pacing w:val="-4"/>
                <w:sz w:val="22"/>
                <w:szCs w:val="22"/>
                <w:u w:val="none"/>
                <w:em w:val="none"/>
              </w:rPr>
              <w:t xml:space="preserve"> К 307 ВН;</w:t>
            </w:r>
          </w:p>
          <w:p>
            <w:pPr>
              <w:pStyle w:val="TableParagraph"/>
              <w:widowControl w:val="false"/>
              <w:shd w:val="clear" w:fill="FFFFFF"/>
              <w:tabs>
                <w:tab w:val="clear" w:pos="720"/>
                <w:tab w:val="left" w:pos="1863" w:leader="none"/>
                <w:tab w:val="left" w:pos="3146" w:leader="none"/>
              </w:tabs>
              <w:spacing w:lineRule="auto" w:line="276"/>
              <w:ind w:left="107" w:right="100" w:hanging="0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Calibri" w:cs="Calibri" w:ascii="Liberation Serif" w:hAnsi="Liberation Serif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pacing w:val="42"/>
                <w:sz w:val="22"/>
                <w:szCs w:val="22"/>
                <w:u w:val="none"/>
                <w:em w:val="none"/>
              </w:rPr>
              <w:t>8)ГРЗ №</w:t>
            </w:r>
            <w:r>
              <w:rPr>
                <w:rFonts w:eastAsia="Calibri" w:cs="Calibri" w:ascii="Liberation Serif" w:hAnsi="Liberation Serif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pacing w:val="-4"/>
                <w:sz w:val="22"/>
                <w:szCs w:val="22"/>
                <w:u w:val="none"/>
                <w:em w:val="none"/>
              </w:rPr>
              <w:t xml:space="preserve"> Н 371 ВС</w:t>
            </w:r>
          </w:p>
        </w:tc>
        <w:tc>
          <w:tcPr>
            <w:tcW w:w="1020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</w:tcPr>
          <w:p>
            <w:pPr>
              <w:pStyle w:val="TableParagraph"/>
              <w:widowControl w:val="false"/>
              <w:shd w:val="clear" w:fill="FFFFFF"/>
              <w:spacing w:lineRule="exact" w:line="298"/>
              <w:ind w:left="11" w:right="0" w:hanging="0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Calibri" w:cs="Calibri" w:ascii="Liberation Serif" w:hAnsi="Liberation Serif"/>
                <w:spacing w:val="-5"/>
                <w:sz w:val="22"/>
                <w:szCs w:val="22"/>
              </w:rPr>
              <w:t>1ч/ч</w:t>
            </w:r>
          </w:p>
        </w:tc>
        <w:tc>
          <w:tcPr>
            <w:tcW w:w="915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</w:tcPr>
          <w:p>
            <w:pPr>
              <w:pStyle w:val="TableParagraph"/>
              <w:widowControl w:val="false"/>
              <w:shd w:val="clear" w:fill="FFFFFF"/>
              <w:spacing w:lineRule="exact" w:line="298"/>
              <w:ind w:left="0" w:right="326" w:hanging="0"/>
              <w:jc w:val="right"/>
              <w:rPr>
                <w:rFonts w:ascii="Liberation Serif" w:hAnsi="Liberation Serif" w:eastAsia="Calibri" w:cs="Calibri"/>
                <w:spacing w:val="-5"/>
                <w:sz w:val="22"/>
                <w:szCs w:val="22"/>
              </w:rPr>
            </w:pPr>
            <w:r>
              <w:rPr>
                <w:rFonts w:eastAsia="Calibri" w:cs="Calibri" w:ascii="Liberation Serif" w:hAnsi="Liberation Serif"/>
                <w:spacing w:val="-5"/>
                <w:sz w:val="22"/>
                <w:szCs w:val="22"/>
              </w:rPr>
            </w:r>
          </w:p>
        </w:tc>
        <w:tc>
          <w:tcPr>
            <w:tcW w:w="1024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</w:tcPr>
          <w:p>
            <w:pPr>
              <w:pStyle w:val="TableParagraph"/>
              <w:widowControl w:val="false"/>
              <w:shd w:val="clear" w:fill="FFFFFF"/>
              <w:snapToGrid w:val="false"/>
              <w:spacing w:lineRule="exact" w:line="298"/>
              <w:ind w:left="9" w:right="0" w:hanging="0"/>
              <w:jc w:val="center"/>
              <w:rPr>
                <w:rFonts w:ascii="Liberation Serif" w:hAnsi="Liberation Serif" w:eastAsia="Calibri" w:cs="Calibri"/>
                <w:spacing w:val="-2"/>
                <w:sz w:val="22"/>
                <w:szCs w:val="22"/>
              </w:rPr>
            </w:pPr>
            <w:r>
              <w:rPr>
                <w:rFonts w:eastAsia="Calibri" w:cs="Calibri" w:ascii="Liberation Serif" w:hAnsi="Liberation Serif"/>
                <w:spacing w:val="-2"/>
                <w:sz w:val="22"/>
                <w:szCs w:val="22"/>
              </w:rPr>
            </w:r>
          </w:p>
        </w:tc>
        <w:tc>
          <w:tcPr>
            <w:tcW w:w="142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FFFFFF" w:val="clear"/>
          </w:tcPr>
          <w:p>
            <w:pPr>
              <w:pStyle w:val="TableParagraph"/>
              <w:widowControl w:val="false"/>
              <w:shd w:val="clear" w:fill="FFFFFF"/>
              <w:snapToGrid w:val="false"/>
              <w:spacing w:lineRule="exact" w:line="298"/>
              <w:ind w:left="9" w:right="0" w:hanging="0"/>
              <w:jc w:val="center"/>
              <w:rPr>
                <w:rFonts w:ascii="Liberation Serif" w:hAnsi="Liberation Serif" w:eastAsia="Calibri" w:cs="Calibri"/>
                <w:spacing w:val="-2"/>
                <w:sz w:val="22"/>
                <w:szCs w:val="22"/>
              </w:rPr>
            </w:pPr>
            <w:r>
              <w:rPr>
                <w:rFonts w:eastAsia="Calibri" w:cs="Calibri" w:ascii="Liberation Serif" w:hAnsi="Liberation Serif"/>
                <w:spacing w:val="-2"/>
                <w:sz w:val="22"/>
                <w:szCs w:val="22"/>
              </w:rPr>
            </w:r>
          </w:p>
        </w:tc>
      </w:tr>
      <w:tr>
        <w:trPr>
          <w:trHeight w:val="715" w:hRule="atLeast"/>
        </w:trPr>
        <w:tc>
          <w:tcPr>
            <w:tcW w:w="506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</w:tcPr>
          <w:p>
            <w:pPr>
              <w:pStyle w:val="TableParagraph"/>
              <w:widowControl w:val="false"/>
              <w:shd w:val="clear" w:fill="FFFFFF"/>
              <w:spacing w:before="185" w:after="0"/>
              <w:ind w:left="0" w:right="65" w:hanging="0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Calibri" w:cs="Calibri" w:ascii="Liberation Serif" w:hAnsi="Liberation Serif"/>
                <w:spacing w:val="-5"/>
                <w:sz w:val="22"/>
                <w:szCs w:val="22"/>
              </w:rPr>
              <w:t>16</w:t>
            </w:r>
          </w:p>
        </w:tc>
        <w:tc>
          <w:tcPr>
            <w:tcW w:w="5103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</w:tcPr>
          <w:p>
            <w:pPr>
              <w:pStyle w:val="TableParagraph"/>
              <w:widowControl w:val="false"/>
              <w:shd w:val="clear" w:fill="FFFFFF"/>
              <w:tabs>
                <w:tab w:val="clear" w:pos="720"/>
                <w:tab w:val="left" w:pos="1863" w:leader="none"/>
                <w:tab w:val="left" w:pos="3146" w:leader="none"/>
              </w:tabs>
              <w:spacing w:lineRule="auto" w:line="276"/>
              <w:ind w:left="107" w:right="100" w:hanging="0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Calibri" w:cs="Calibri" w:ascii="Liberation Serif" w:hAnsi="Liberation Serif"/>
                <w:spacing w:val="-2"/>
                <w:sz w:val="22"/>
                <w:szCs w:val="22"/>
              </w:rPr>
              <w:t>Тех. обслуживание,регулировка,</w:t>
            </w:r>
            <w:r>
              <w:rPr>
                <w:rFonts w:eastAsia="Calibri" w:cs="Calibri" w:ascii="Liberation Serif" w:hAnsi="Liberation Serif"/>
                <w:sz w:val="22"/>
                <w:szCs w:val="22"/>
              </w:rPr>
              <w:t xml:space="preserve"> </w:t>
            </w:r>
            <w:r>
              <w:rPr>
                <w:rFonts w:eastAsia="Calibri" w:cs="Calibri" w:ascii="Liberation Serif" w:hAnsi="Liberation Serif"/>
                <w:spacing w:val="-2"/>
                <w:sz w:val="22"/>
                <w:szCs w:val="22"/>
              </w:rPr>
              <w:t xml:space="preserve">наладка </w:t>
            </w:r>
            <w:r>
              <w:rPr>
                <w:rFonts w:eastAsia="Calibri" w:cs="Calibri" w:ascii="Liberation Serif" w:hAnsi="Liberation Serif"/>
                <w:sz w:val="22"/>
                <w:szCs w:val="22"/>
              </w:rPr>
              <w:t>приборов безопасности кран автомобильный</w:t>
            </w:r>
          </w:p>
          <w:p>
            <w:pPr>
              <w:pStyle w:val="TableParagraph"/>
              <w:widowControl w:val="false"/>
              <w:shd w:val="clear" w:fill="FFFFFF"/>
              <w:tabs>
                <w:tab w:val="clear" w:pos="720"/>
                <w:tab w:val="left" w:pos="1863" w:leader="none"/>
                <w:tab w:val="left" w:pos="3146" w:leader="none"/>
              </w:tabs>
              <w:spacing w:lineRule="auto" w:line="276"/>
              <w:ind w:left="107" w:right="100" w:hanging="0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Calibri" w:cs="Calibri" w:ascii="Liberation Serif" w:hAnsi="Liberation Serif"/>
                <w:sz w:val="22"/>
                <w:szCs w:val="22"/>
              </w:rPr>
              <w:t>1) КС-55713-1К ГРЗ№: А 451 СВ</w:t>
            </w:r>
          </w:p>
        </w:tc>
        <w:tc>
          <w:tcPr>
            <w:tcW w:w="1020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</w:tcPr>
          <w:p>
            <w:pPr>
              <w:pStyle w:val="TableParagraph"/>
              <w:widowControl w:val="false"/>
              <w:shd w:val="clear" w:fill="FFFFFF"/>
              <w:spacing w:lineRule="exact" w:line="298"/>
              <w:ind w:left="11" w:right="0" w:hanging="0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Calibri" w:cs="Calibri" w:ascii="Liberation Serif" w:hAnsi="Liberation Serif"/>
                <w:spacing w:val="-5"/>
                <w:sz w:val="22"/>
                <w:szCs w:val="22"/>
              </w:rPr>
              <w:t>1ч/ч</w:t>
            </w:r>
          </w:p>
        </w:tc>
        <w:tc>
          <w:tcPr>
            <w:tcW w:w="915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</w:tcPr>
          <w:p>
            <w:pPr>
              <w:pStyle w:val="TableParagraph"/>
              <w:widowControl w:val="false"/>
              <w:shd w:val="clear" w:fill="FFFFFF"/>
              <w:spacing w:lineRule="exact" w:line="298"/>
              <w:ind w:left="0" w:right="326" w:hanging="0"/>
              <w:jc w:val="right"/>
              <w:rPr>
                <w:rFonts w:ascii="Liberation Serif" w:hAnsi="Liberation Serif" w:eastAsia="Calibri" w:cs="Calibri"/>
                <w:spacing w:val="-5"/>
                <w:sz w:val="22"/>
                <w:szCs w:val="22"/>
              </w:rPr>
            </w:pPr>
            <w:r>
              <w:rPr>
                <w:rFonts w:eastAsia="Calibri" w:cs="Calibri" w:ascii="Liberation Serif" w:hAnsi="Liberation Serif"/>
                <w:spacing w:val="-5"/>
                <w:sz w:val="22"/>
                <w:szCs w:val="22"/>
              </w:rPr>
            </w:r>
          </w:p>
        </w:tc>
        <w:tc>
          <w:tcPr>
            <w:tcW w:w="1024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</w:tcPr>
          <w:p>
            <w:pPr>
              <w:pStyle w:val="TableParagraph"/>
              <w:widowControl w:val="false"/>
              <w:shd w:val="clear" w:fill="FFFFFF"/>
              <w:snapToGrid w:val="false"/>
              <w:spacing w:lineRule="exact" w:line="298"/>
              <w:ind w:left="9" w:right="0" w:hanging="0"/>
              <w:jc w:val="center"/>
              <w:rPr>
                <w:rFonts w:ascii="Liberation Serif" w:hAnsi="Liberation Serif" w:eastAsia="Calibri" w:cs="Calibri"/>
                <w:spacing w:val="-2"/>
                <w:sz w:val="22"/>
                <w:szCs w:val="22"/>
              </w:rPr>
            </w:pPr>
            <w:r>
              <w:rPr>
                <w:rFonts w:eastAsia="Calibri" w:cs="Calibri" w:ascii="Liberation Serif" w:hAnsi="Liberation Serif"/>
                <w:spacing w:val="-2"/>
                <w:sz w:val="22"/>
                <w:szCs w:val="22"/>
              </w:rPr>
            </w:r>
          </w:p>
        </w:tc>
        <w:tc>
          <w:tcPr>
            <w:tcW w:w="142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FFFFFF" w:val="clear"/>
          </w:tcPr>
          <w:p>
            <w:pPr>
              <w:pStyle w:val="TableParagraph"/>
              <w:widowControl w:val="false"/>
              <w:shd w:val="clear" w:fill="FFFFFF"/>
              <w:snapToGrid w:val="false"/>
              <w:spacing w:lineRule="exact" w:line="298"/>
              <w:ind w:left="9" w:right="0" w:hanging="0"/>
              <w:jc w:val="center"/>
              <w:rPr>
                <w:rFonts w:ascii="Liberation Serif" w:hAnsi="Liberation Serif" w:eastAsia="Calibri" w:cs="Calibri"/>
                <w:spacing w:val="-2"/>
                <w:sz w:val="22"/>
                <w:szCs w:val="22"/>
              </w:rPr>
            </w:pPr>
            <w:r>
              <w:rPr>
                <w:rFonts w:eastAsia="Calibri" w:cs="Calibri" w:ascii="Liberation Serif" w:hAnsi="Liberation Serif"/>
                <w:spacing w:val="-2"/>
                <w:sz w:val="22"/>
                <w:szCs w:val="22"/>
              </w:rPr>
            </w:r>
          </w:p>
        </w:tc>
      </w:tr>
      <w:tr>
        <w:trPr>
          <w:trHeight w:val="715" w:hRule="atLeast"/>
        </w:trPr>
        <w:tc>
          <w:tcPr>
            <w:tcW w:w="506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</w:tcPr>
          <w:p>
            <w:pPr>
              <w:pStyle w:val="TableParagraph"/>
              <w:widowControl w:val="false"/>
              <w:shd w:val="clear" w:fill="FFFFFF"/>
              <w:spacing w:before="185" w:after="0"/>
              <w:ind w:left="0" w:right="65" w:hanging="0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Calibri" w:cs="Calibri" w:ascii="Liberation Serif" w:hAnsi="Liberation Serif"/>
                <w:spacing w:val="-5"/>
                <w:sz w:val="22"/>
                <w:szCs w:val="22"/>
              </w:rPr>
              <w:t>17</w:t>
            </w:r>
          </w:p>
        </w:tc>
        <w:tc>
          <w:tcPr>
            <w:tcW w:w="5103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</w:tcPr>
          <w:p>
            <w:pPr>
              <w:pStyle w:val="TableParagraph"/>
              <w:widowControl w:val="false"/>
              <w:shd w:val="clear" w:fill="FFFFFF"/>
              <w:tabs>
                <w:tab w:val="clear" w:pos="720"/>
                <w:tab w:val="left" w:pos="1863" w:leader="none"/>
                <w:tab w:val="left" w:pos="3146" w:leader="none"/>
              </w:tabs>
              <w:spacing w:lineRule="auto" w:line="276"/>
              <w:ind w:left="107" w:right="100" w:hanging="0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Calibri" w:cs="Calibri" w:ascii="Liberation Serif" w:hAnsi="Liberation Serif"/>
                <w:spacing w:val="-2"/>
                <w:sz w:val="22"/>
                <w:szCs w:val="22"/>
              </w:rPr>
              <w:t>Тех. обслуживание,регулировка,</w:t>
            </w:r>
            <w:r>
              <w:rPr>
                <w:rFonts w:eastAsia="Calibri" w:cs="Calibri" w:ascii="Liberation Serif" w:hAnsi="Liberation Serif"/>
                <w:sz w:val="22"/>
                <w:szCs w:val="22"/>
              </w:rPr>
              <w:t xml:space="preserve"> </w:t>
            </w:r>
            <w:r>
              <w:rPr>
                <w:rFonts w:eastAsia="Calibri" w:cs="Calibri" w:ascii="Liberation Serif" w:hAnsi="Liberation Serif"/>
                <w:spacing w:val="-2"/>
                <w:sz w:val="22"/>
                <w:szCs w:val="22"/>
              </w:rPr>
              <w:t xml:space="preserve">наладка </w:t>
            </w:r>
            <w:r>
              <w:rPr>
                <w:rFonts w:eastAsia="Calibri" w:cs="Calibri" w:ascii="Liberation Serif" w:hAnsi="Liberation Serif"/>
                <w:sz w:val="22"/>
                <w:szCs w:val="22"/>
              </w:rPr>
              <w:t>приборов безопасности кран автомобильный</w:t>
            </w:r>
          </w:p>
          <w:p>
            <w:pPr>
              <w:pStyle w:val="TableParagraph"/>
              <w:widowControl w:val="false"/>
              <w:shd w:val="clear" w:fill="FFFFFF"/>
              <w:tabs>
                <w:tab w:val="clear" w:pos="720"/>
                <w:tab w:val="left" w:pos="1863" w:leader="none"/>
                <w:tab w:val="left" w:pos="3146" w:leader="none"/>
              </w:tabs>
              <w:spacing w:lineRule="auto" w:line="276"/>
              <w:ind w:left="107" w:right="100" w:hanging="0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Calibri" w:cs="Calibri" w:ascii="Liberation Serif" w:hAnsi="Liberation Serif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2"/>
                <w:szCs w:val="22"/>
                <w:u w:val="none"/>
                <w:em w:val="none"/>
              </w:rPr>
              <w:t>1) КС-45734 ГРЗ№ К697НА</w:t>
            </w:r>
          </w:p>
        </w:tc>
        <w:tc>
          <w:tcPr>
            <w:tcW w:w="1020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</w:tcPr>
          <w:p>
            <w:pPr>
              <w:pStyle w:val="TableParagraph"/>
              <w:widowControl w:val="false"/>
              <w:shd w:val="clear" w:fill="FFFFFF"/>
              <w:spacing w:lineRule="exact" w:line="298"/>
              <w:ind w:left="11" w:right="0" w:hanging="0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Calibri" w:cs="Calibri" w:ascii="Liberation Serif" w:hAnsi="Liberation Serif"/>
                <w:spacing w:val="-5"/>
                <w:sz w:val="22"/>
                <w:szCs w:val="22"/>
              </w:rPr>
              <w:t>1ч/ч</w:t>
            </w:r>
          </w:p>
        </w:tc>
        <w:tc>
          <w:tcPr>
            <w:tcW w:w="915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</w:tcPr>
          <w:p>
            <w:pPr>
              <w:pStyle w:val="TableParagraph"/>
              <w:widowControl w:val="false"/>
              <w:shd w:val="clear" w:fill="FFFFFF"/>
              <w:spacing w:lineRule="exact" w:line="298"/>
              <w:ind w:left="0" w:right="326" w:hanging="0"/>
              <w:jc w:val="right"/>
              <w:rPr>
                <w:rFonts w:ascii="Liberation Serif" w:hAnsi="Liberation Serif" w:eastAsia="Calibri" w:cs="Calibri"/>
                <w:spacing w:val="-5"/>
                <w:sz w:val="22"/>
                <w:szCs w:val="22"/>
              </w:rPr>
            </w:pPr>
            <w:r>
              <w:rPr>
                <w:rFonts w:eastAsia="Calibri" w:cs="Calibri" w:ascii="Liberation Serif" w:hAnsi="Liberation Serif"/>
                <w:spacing w:val="-5"/>
                <w:sz w:val="22"/>
                <w:szCs w:val="22"/>
              </w:rPr>
            </w:r>
          </w:p>
        </w:tc>
        <w:tc>
          <w:tcPr>
            <w:tcW w:w="1024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</w:tcPr>
          <w:p>
            <w:pPr>
              <w:pStyle w:val="TableParagraph"/>
              <w:widowControl w:val="false"/>
              <w:shd w:val="clear" w:fill="FFFFFF"/>
              <w:snapToGrid w:val="false"/>
              <w:spacing w:lineRule="exact" w:line="298"/>
              <w:ind w:left="9" w:right="0" w:hanging="0"/>
              <w:jc w:val="center"/>
              <w:rPr>
                <w:rFonts w:ascii="Liberation Serif" w:hAnsi="Liberation Serif" w:eastAsia="Calibri" w:cs="Calibri"/>
                <w:spacing w:val="-2"/>
                <w:sz w:val="22"/>
                <w:szCs w:val="22"/>
              </w:rPr>
            </w:pPr>
            <w:r>
              <w:rPr>
                <w:rFonts w:eastAsia="Calibri" w:cs="Calibri" w:ascii="Liberation Serif" w:hAnsi="Liberation Serif"/>
                <w:spacing w:val="-2"/>
                <w:sz w:val="22"/>
                <w:szCs w:val="22"/>
              </w:rPr>
            </w:r>
          </w:p>
        </w:tc>
        <w:tc>
          <w:tcPr>
            <w:tcW w:w="142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FFFFFF" w:val="clear"/>
          </w:tcPr>
          <w:p>
            <w:pPr>
              <w:pStyle w:val="TableParagraph"/>
              <w:widowControl w:val="false"/>
              <w:shd w:val="clear" w:fill="FFFFFF"/>
              <w:snapToGrid w:val="false"/>
              <w:spacing w:lineRule="exact" w:line="298"/>
              <w:ind w:left="9" w:right="0" w:hanging="0"/>
              <w:jc w:val="center"/>
              <w:rPr>
                <w:rFonts w:ascii="Liberation Serif" w:hAnsi="Liberation Serif" w:eastAsia="Calibri" w:cs="Calibri"/>
                <w:spacing w:val="-2"/>
                <w:sz w:val="22"/>
                <w:szCs w:val="22"/>
              </w:rPr>
            </w:pPr>
            <w:r>
              <w:rPr>
                <w:rFonts w:eastAsia="Calibri" w:cs="Calibri" w:ascii="Liberation Serif" w:hAnsi="Liberation Serif"/>
                <w:spacing w:val="-2"/>
                <w:sz w:val="22"/>
                <w:szCs w:val="22"/>
              </w:rPr>
            </w:r>
          </w:p>
        </w:tc>
      </w:tr>
      <w:tr>
        <w:trPr>
          <w:trHeight w:val="715" w:hRule="atLeast"/>
        </w:trPr>
        <w:tc>
          <w:tcPr>
            <w:tcW w:w="506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</w:tcPr>
          <w:p>
            <w:pPr>
              <w:pStyle w:val="TableParagraph"/>
              <w:widowControl w:val="false"/>
              <w:shd w:val="clear" w:fill="FFFFFF"/>
              <w:spacing w:before="185" w:after="0"/>
              <w:ind w:left="0" w:right="65" w:hanging="0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Calibri" w:cs="Calibri" w:ascii="Liberation Serif" w:hAnsi="Liberation Serif"/>
                <w:spacing w:val="-5"/>
                <w:sz w:val="22"/>
                <w:szCs w:val="22"/>
              </w:rPr>
              <w:t>18</w:t>
            </w:r>
          </w:p>
        </w:tc>
        <w:tc>
          <w:tcPr>
            <w:tcW w:w="5103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</w:tcPr>
          <w:p>
            <w:pPr>
              <w:pStyle w:val="TableParagraph"/>
              <w:widowControl w:val="false"/>
              <w:shd w:val="clear" w:fill="FFFFFF"/>
              <w:tabs>
                <w:tab w:val="clear" w:pos="720"/>
                <w:tab w:val="left" w:pos="1863" w:leader="none"/>
                <w:tab w:val="left" w:pos="3146" w:leader="none"/>
              </w:tabs>
              <w:spacing w:lineRule="auto" w:line="276"/>
              <w:ind w:left="107" w:right="100" w:hanging="0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Calibri" w:cs="Calibri" w:ascii="Liberation Serif" w:hAnsi="Liberation Serif"/>
                <w:spacing w:val="-2"/>
                <w:sz w:val="22"/>
                <w:szCs w:val="22"/>
              </w:rPr>
              <w:t>Тех. обслуживание,регулировка,</w:t>
            </w:r>
            <w:r>
              <w:rPr>
                <w:rFonts w:eastAsia="Calibri" w:cs="Calibri" w:ascii="Liberation Serif" w:hAnsi="Liberation Serif"/>
                <w:sz w:val="22"/>
                <w:szCs w:val="22"/>
              </w:rPr>
              <w:t xml:space="preserve"> </w:t>
            </w:r>
            <w:r>
              <w:rPr>
                <w:rFonts w:eastAsia="Calibri" w:cs="Calibri" w:ascii="Liberation Serif" w:hAnsi="Liberation Serif"/>
                <w:spacing w:val="-2"/>
                <w:sz w:val="22"/>
                <w:szCs w:val="22"/>
              </w:rPr>
              <w:t xml:space="preserve">наладка </w:t>
            </w:r>
            <w:r>
              <w:rPr>
                <w:rFonts w:eastAsia="Calibri" w:cs="Calibri" w:ascii="Liberation Serif" w:hAnsi="Liberation Serif"/>
                <w:sz w:val="22"/>
                <w:szCs w:val="22"/>
              </w:rPr>
              <w:t>приборов безопасности многофункциональный кран манипулятор</w:t>
            </w:r>
          </w:p>
          <w:p>
            <w:pPr>
              <w:pStyle w:val="TableParagraph"/>
              <w:widowControl w:val="false"/>
              <w:shd w:val="clear" w:fill="FFFFFF"/>
              <w:tabs>
                <w:tab w:val="clear" w:pos="720"/>
                <w:tab w:val="left" w:pos="1863" w:leader="none"/>
                <w:tab w:val="left" w:pos="3146" w:leader="none"/>
              </w:tabs>
              <w:spacing w:lineRule="auto" w:line="276"/>
              <w:ind w:left="107" w:right="100" w:hanging="0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Calibri" w:cs="Calibri" w:ascii="Liberation Serif" w:hAnsi="Liberation Serif"/>
                <w:sz w:val="22"/>
                <w:szCs w:val="22"/>
              </w:rPr>
              <w:t>1)МКМ А-214N ГРЗ№:  К 967 РВ</w:t>
            </w:r>
          </w:p>
        </w:tc>
        <w:tc>
          <w:tcPr>
            <w:tcW w:w="1020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</w:tcPr>
          <w:p>
            <w:pPr>
              <w:pStyle w:val="TableParagraph"/>
              <w:widowControl w:val="false"/>
              <w:shd w:val="clear" w:fill="FFFFFF"/>
              <w:spacing w:lineRule="exact" w:line="298"/>
              <w:ind w:left="11" w:right="0" w:hanging="0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Calibri" w:cs="Calibri" w:ascii="Liberation Serif" w:hAnsi="Liberation Serif"/>
                <w:spacing w:val="-5"/>
                <w:sz w:val="22"/>
                <w:szCs w:val="22"/>
              </w:rPr>
              <w:t>1ч/ч</w:t>
            </w:r>
          </w:p>
        </w:tc>
        <w:tc>
          <w:tcPr>
            <w:tcW w:w="915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</w:tcPr>
          <w:p>
            <w:pPr>
              <w:pStyle w:val="TableParagraph"/>
              <w:widowControl w:val="false"/>
              <w:shd w:val="clear" w:fill="FFFFFF"/>
              <w:spacing w:lineRule="exact" w:line="298"/>
              <w:ind w:left="0" w:right="326" w:hanging="0"/>
              <w:jc w:val="right"/>
              <w:rPr>
                <w:rFonts w:ascii="Liberation Serif" w:hAnsi="Liberation Serif" w:eastAsia="Calibri" w:cs="Calibri"/>
                <w:spacing w:val="-5"/>
                <w:sz w:val="22"/>
                <w:szCs w:val="22"/>
              </w:rPr>
            </w:pPr>
            <w:r>
              <w:rPr>
                <w:rFonts w:eastAsia="Calibri" w:cs="Calibri" w:ascii="Liberation Serif" w:hAnsi="Liberation Serif"/>
                <w:spacing w:val="-5"/>
                <w:sz w:val="22"/>
                <w:szCs w:val="22"/>
              </w:rPr>
            </w:r>
          </w:p>
        </w:tc>
        <w:tc>
          <w:tcPr>
            <w:tcW w:w="1024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</w:tcPr>
          <w:p>
            <w:pPr>
              <w:pStyle w:val="TableParagraph"/>
              <w:widowControl w:val="false"/>
              <w:shd w:val="clear" w:fill="FFFFFF"/>
              <w:snapToGrid w:val="false"/>
              <w:spacing w:lineRule="exact" w:line="298"/>
              <w:ind w:left="9" w:right="0" w:hanging="0"/>
              <w:jc w:val="center"/>
              <w:rPr>
                <w:rFonts w:ascii="Liberation Serif" w:hAnsi="Liberation Serif" w:eastAsia="Calibri" w:cs="Calibri"/>
                <w:spacing w:val="-2"/>
                <w:sz w:val="22"/>
                <w:szCs w:val="22"/>
              </w:rPr>
            </w:pPr>
            <w:r>
              <w:rPr>
                <w:rFonts w:eastAsia="Calibri" w:cs="Calibri" w:ascii="Liberation Serif" w:hAnsi="Liberation Serif"/>
                <w:spacing w:val="-2"/>
                <w:sz w:val="22"/>
                <w:szCs w:val="22"/>
              </w:rPr>
            </w:r>
          </w:p>
        </w:tc>
        <w:tc>
          <w:tcPr>
            <w:tcW w:w="142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FFFFFF" w:val="clear"/>
          </w:tcPr>
          <w:p>
            <w:pPr>
              <w:pStyle w:val="TableParagraph"/>
              <w:widowControl w:val="false"/>
              <w:shd w:val="clear" w:fill="FFFFFF"/>
              <w:snapToGrid w:val="false"/>
              <w:spacing w:lineRule="exact" w:line="298"/>
              <w:ind w:left="9" w:right="0" w:hanging="0"/>
              <w:jc w:val="center"/>
              <w:rPr>
                <w:rFonts w:ascii="Liberation Serif" w:hAnsi="Liberation Serif" w:eastAsia="Calibri" w:cs="Calibri"/>
                <w:spacing w:val="-2"/>
                <w:sz w:val="22"/>
                <w:szCs w:val="22"/>
              </w:rPr>
            </w:pPr>
            <w:r>
              <w:rPr>
                <w:rFonts w:eastAsia="Calibri" w:cs="Calibri" w:ascii="Liberation Serif" w:hAnsi="Liberation Serif"/>
                <w:spacing w:val="-2"/>
                <w:sz w:val="22"/>
                <w:szCs w:val="22"/>
              </w:rPr>
            </w:r>
          </w:p>
        </w:tc>
      </w:tr>
      <w:tr>
        <w:trPr>
          <w:trHeight w:val="715" w:hRule="atLeast"/>
        </w:trPr>
        <w:tc>
          <w:tcPr>
            <w:tcW w:w="506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</w:tcPr>
          <w:p>
            <w:pPr>
              <w:pStyle w:val="TableParagraph"/>
              <w:widowControl w:val="false"/>
              <w:shd w:val="clear" w:fill="FFFFFF"/>
              <w:spacing w:before="185" w:after="0"/>
              <w:ind w:left="0" w:right="65" w:hanging="0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Calibri" w:cs="Calibri" w:ascii="Liberation Serif" w:hAnsi="Liberation Serif"/>
                <w:spacing w:val="-5"/>
                <w:sz w:val="22"/>
                <w:szCs w:val="22"/>
              </w:rPr>
              <w:t>19</w:t>
            </w:r>
          </w:p>
        </w:tc>
        <w:tc>
          <w:tcPr>
            <w:tcW w:w="5103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</w:tcPr>
          <w:p>
            <w:pPr>
              <w:pStyle w:val="TableParagraph"/>
              <w:widowControl w:val="false"/>
              <w:shd w:val="clear" w:fill="FFFFFF"/>
              <w:tabs>
                <w:tab w:val="clear" w:pos="720"/>
                <w:tab w:val="left" w:pos="1863" w:leader="none"/>
                <w:tab w:val="left" w:pos="3146" w:leader="none"/>
              </w:tabs>
              <w:spacing w:lineRule="auto" w:line="276"/>
              <w:ind w:left="107" w:right="100" w:hanging="0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Calibri" w:cs="Calibri" w:ascii="Liberation Serif" w:hAnsi="Liberation Serif"/>
                <w:spacing w:val="-2"/>
                <w:sz w:val="22"/>
                <w:szCs w:val="22"/>
              </w:rPr>
              <w:t>Тех. обслуживание,регулировка,</w:t>
            </w:r>
            <w:r>
              <w:rPr>
                <w:rFonts w:eastAsia="Calibri" w:cs="Calibri" w:ascii="Liberation Serif" w:hAnsi="Liberation Serif"/>
                <w:sz w:val="22"/>
                <w:szCs w:val="22"/>
              </w:rPr>
              <w:t xml:space="preserve"> </w:t>
            </w:r>
            <w:r>
              <w:rPr>
                <w:rFonts w:eastAsia="Calibri" w:cs="Calibri" w:ascii="Liberation Serif" w:hAnsi="Liberation Serif"/>
                <w:spacing w:val="-2"/>
                <w:sz w:val="22"/>
                <w:szCs w:val="22"/>
              </w:rPr>
              <w:t xml:space="preserve">наладка </w:t>
            </w:r>
            <w:r>
              <w:rPr>
                <w:rFonts w:eastAsia="Calibri" w:cs="Calibri" w:ascii="Liberation Serif" w:hAnsi="Liberation Serif"/>
                <w:sz w:val="22"/>
                <w:szCs w:val="22"/>
              </w:rPr>
              <w:t>приборов безопасности подъемник автомобильный</w:t>
            </w:r>
          </w:p>
          <w:p>
            <w:pPr>
              <w:pStyle w:val="TableParagraph"/>
              <w:widowControl w:val="false"/>
              <w:shd w:val="clear" w:fill="FFFFFF"/>
              <w:tabs>
                <w:tab w:val="clear" w:pos="720"/>
                <w:tab w:val="left" w:pos="1863" w:leader="none"/>
                <w:tab w:val="left" w:pos="3146" w:leader="none"/>
              </w:tabs>
              <w:spacing w:lineRule="auto" w:line="276"/>
              <w:ind w:left="107" w:right="100" w:hanging="0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Calibri" w:cs="Calibri" w:ascii="Liberation Serif" w:hAnsi="Liberation Serif"/>
                <w:sz w:val="22"/>
                <w:szCs w:val="22"/>
              </w:rPr>
              <w:t>1) Т-17 ГРЗ№ В 005 ТА</w:t>
            </w:r>
          </w:p>
        </w:tc>
        <w:tc>
          <w:tcPr>
            <w:tcW w:w="1020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</w:tcPr>
          <w:p>
            <w:pPr>
              <w:pStyle w:val="TableParagraph"/>
              <w:widowControl w:val="false"/>
              <w:shd w:val="clear" w:fill="FFFFFF"/>
              <w:spacing w:lineRule="exact" w:line="298"/>
              <w:ind w:left="11" w:right="0" w:hanging="0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Calibri" w:cs="Calibri" w:ascii="Liberation Serif" w:hAnsi="Liberation Serif"/>
                <w:spacing w:val="-5"/>
                <w:sz w:val="22"/>
                <w:szCs w:val="22"/>
              </w:rPr>
              <w:t>1ч/ч</w:t>
            </w:r>
          </w:p>
        </w:tc>
        <w:tc>
          <w:tcPr>
            <w:tcW w:w="915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</w:tcPr>
          <w:p>
            <w:pPr>
              <w:pStyle w:val="TableParagraph"/>
              <w:widowControl w:val="false"/>
              <w:shd w:val="clear" w:fill="FFFFFF"/>
              <w:spacing w:lineRule="exact" w:line="298"/>
              <w:ind w:left="0" w:right="326" w:hanging="0"/>
              <w:jc w:val="right"/>
              <w:rPr>
                <w:rFonts w:ascii="Liberation Serif" w:hAnsi="Liberation Serif" w:eastAsia="Calibri" w:cs="Calibri"/>
                <w:spacing w:val="-5"/>
                <w:sz w:val="22"/>
                <w:szCs w:val="22"/>
              </w:rPr>
            </w:pPr>
            <w:r>
              <w:rPr>
                <w:rFonts w:eastAsia="Calibri" w:cs="Calibri" w:ascii="Liberation Serif" w:hAnsi="Liberation Serif"/>
                <w:spacing w:val="-5"/>
                <w:sz w:val="22"/>
                <w:szCs w:val="22"/>
              </w:rPr>
            </w:r>
          </w:p>
        </w:tc>
        <w:tc>
          <w:tcPr>
            <w:tcW w:w="1024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</w:tcPr>
          <w:p>
            <w:pPr>
              <w:pStyle w:val="TableParagraph"/>
              <w:widowControl w:val="false"/>
              <w:shd w:val="clear" w:fill="FFFFFF"/>
              <w:snapToGrid w:val="false"/>
              <w:spacing w:lineRule="exact" w:line="298"/>
              <w:ind w:left="9" w:right="0" w:hanging="0"/>
              <w:jc w:val="center"/>
              <w:rPr>
                <w:rFonts w:ascii="Liberation Serif" w:hAnsi="Liberation Serif" w:eastAsia="Calibri" w:cs="Calibri"/>
                <w:spacing w:val="-2"/>
                <w:sz w:val="22"/>
                <w:szCs w:val="22"/>
              </w:rPr>
            </w:pPr>
            <w:r>
              <w:rPr>
                <w:rFonts w:eastAsia="Calibri" w:cs="Calibri" w:ascii="Liberation Serif" w:hAnsi="Liberation Serif"/>
                <w:spacing w:val="-2"/>
                <w:sz w:val="22"/>
                <w:szCs w:val="22"/>
              </w:rPr>
            </w:r>
          </w:p>
        </w:tc>
        <w:tc>
          <w:tcPr>
            <w:tcW w:w="142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FFFFFF" w:val="clear"/>
          </w:tcPr>
          <w:p>
            <w:pPr>
              <w:pStyle w:val="TableParagraph"/>
              <w:widowControl w:val="false"/>
              <w:shd w:val="clear" w:fill="FFFFFF"/>
              <w:snapToGrid w:val="false"/>
              <w:spacing w:lineRule="exact" w:line="298"/>
              <w:ind w:left="9" w:right="0" w:hanging="0"/>
              <w:jc w:val="center"/>
              <w:rPr>
                <w:rFonts w:ascii="Liberation Serif" w:hAnsi="Liberation Serif" w:eastAsia="Calibri" w:cs="Calibri"/>
                <w:spacing w:val="-2"/>
                <w:sz w:val="22"/>
                <w:szCs w:val="22"/>
              </w:rPr>
            </w:pPr>
            <w:r>
              <w:rPr>
                <w:rFonts w:eastAsia="Calibri" w:cs="Calibri" w:ascii="Liberation Serif" w:hAnsi="Liberation Serif"/>
                <w:spacing w:val="-2"/>
                <w:sz w:val="22"/>
                <w:szCs w:val="22"/>
              </w:rPr>
            </w:r>
          </w:p>
        </w:tc>
      </w:tr>
      <w:tr>
        <w:trPr>
          <w:trHeight w:val="715" w:hRule="atLeast"/>
        </w:trPr>
        <w:tc>
          <w:tcPr>
            <w:tcW w:w="506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</w:tcPr>
          <w:p>
            <w:pPr>
              <w:pStyle w:val="TableParagraph"/>
              <w:widowControl w:val="false"/>
              <w:shd w:val="clear" w:fill="FFFFFF"/>
              <w:spacing w:before="185" w:after="0"/>
              <w:ind w:left="0" w:right="65" w:hanging="0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Calibri" w:cs="Calibri" w:ascii="Liberation Serif" w:hAnsi="Liberation Serif"/>
                <w:spacing w:val="-5"/>
                <w:sz w:val="22"/>
                <w:szCs w:val="22"/>
              </w:rPr>
              <w:t>20</w:t>
            </w:r>
          </w:p>
        </w:tc>
        <w:tc>
          <w:tcPr>
            <w:tcW w:w="5103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</w:tcPr>
          <w:p>
            <w:pPr>
              <w:pStyle w:val="TableParagraph"/>
              <w:widowControl w:val="false"/>
              <w:shd w:val="clear" w:fill="FFFFFF"/>
              <w:tabs>
                <w:tab w:val="clear" w:pos="720"/>
                <w:tab w:val="left" w:pos="1863" w:leader="none"/>
                <w:tab w:val="left" w:pos="3146" w:leader="none"/>
              </w:tabs>
              <w:spacing w:lineRule="auto" w:line="276"/>
              <w:ind w:left="107" w:right="100" w:hanging="0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Calibri" w:cs="Calibri" w:ascii="Liberation Serif" w:hAnsi="Liberation Serif"/>
                <w:spacing w:val="-2"/>
                <w:sz w:val="22"/>
                <w:szCs w:val="22"/>
              </w:rPr>
              <w:t>Тех. обслуживание,регулировка,</w:t>
            </w:r>
            <w:r>
              <w:rPr>
                <w:rFonts w:eastAsia="Calibri" w:cs="Calibri" w:ascii="Liberation Serif" w:hAnsi="Liberation Serif"/>
                <w:sz w:val="22"/>
                <w:szCs w:val="22"/>
              </w:rPr>
              <w:t xml:space="preserve"> </w:t>
            </w:r>
            <w:r>
              <w:rPr>
                <w:rFonts w:eastAsia="Calibri" w:cs="Calibri" w:ascii="Liberation Serif" w:hAnsi="Liberation Serif"/>
                <w:spacing w:val="-2"/>
                <w:sz w:val="22"/>
                <w:szCs w:val="22"/>
              </w:rPr>
              <w:t xml:space="preserve">наладка </w:t>
            </w:r>
            <w:r>
              <w:rPr>
                <w:rFonts w:eastAsia="Calibri" w:cs="Calibri" w:ascii="Liberation Serif" w:hAnsi="Liberation Serif"/>
                <w:sz w:val="22"/>
                <w:szCs w:val="22"/>
              </w:rPr>
              <w:t>приборов безопасности подъемник автомобильный</w:t>
            </w:r>
          </w:p>
          <w:p>
            <w:pPr>
              <w:pStyle w:val="TableParagraph"/>
              <w:widowControl w:val="false"/>
              <w:shd w:val="clear" w:fill="FFFFFF"/>
              <w:tabs>
                <w:tab w:val="clear" w:pos="720"/>
                <w:tab w:val="left" w:pos="1863" w:leader="none"/>
                <w:tab w:val="left" w:pos="3146" w:leader="none"/>
              </w:tabs>
              <w:spacing w:lineRule="auto" w:line="276"/>
              <w:ind w:left="107" w:right="100" w:hanging="0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Calibri" w:cs="Calibri" w:ascii="Liberation Serif" w:hAnsi="Liberation Serif"/>
                <w:sz w:val="22"/>
                <w:szCs w:val="22"/>
              </w:rPr>
              <w:t>1) ПСС-131.18Э ГРЗ№ Е 165 ТЕ</w:t>
            </w:r>
          </w:p>
        </w:tc>
        <w:tc>
          <w:tcPr>
            <w:tcW w:w="1020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</w:tcPr>
          <w:p>
            <w:pPr>
              <w:pStyle w:val="TableParagraph"/>
              <w:widowControl w:val="false"/>
              <w:shd w:val="clear" w:fill="FFFFFF"/>
              <w:spacing w:lineRule="exact" w:line="298"/>
              <w:ind w:left="11" w:right="0" w:hanging="0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Calibri" w:cs="Calibri" w:ascii="Liberation Serif" w:hAnsi="Liberation Serif"/>
                <w:spacing w:val="-5"/>
                <w:sz w:val="22"/>
                <w:szCs w:val="22"/>
              </w:rPr>
              <w:t>1ч/ч</w:t>
            </w:r>
          </w:p>
        </w:tc>
        <w:tc>
          <w:tcPr>
            <w:tcW w:w="915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</w:tcPr>
          <w:p>
            <w:pPr>
              <w:pStyle w:val="TableParagraph"/>
              <w:widowControl w:val="false"/>
              <w:shd w:val="clear" w:fill="FFFFFF"/>
              <w:spacing w:lineRule="exact" w:line="298"/>
              <w:ind w:left="0" w:right="326" w:hanging="0"/>
              <w:jc w:val="right"/>
              <w:rPr>
                <w:rFonts w:ascii="Liberation Serif" w:hAnsi="Liberation Serif" w:eastAsia="Calibri" w:cs="Calibri"/>
                <w:spacing w:val="-5"/>
                <w:sz w:val="22"/>
                <w:szCs w:val="22"/>
              </w:rPr>
            </w:pPr>
            <w:r>
              <w:rPr>
                <w:rFonts w:eastAsia="Calibri" w:cs="Calibri" w:ascii="Liberation Serif" w:hAnsi="Liberation Serif"/>
                <w:spacing w:val="-5"/>
                <w:sz w:val="22"/>
                <w:szCs w:val="22"/>
              </w:rPr>
            </w:r>
          </w:p>
        </w:tc>
        <w:tc>
          <w:tcPr>
            <w:tcW w:w="1024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</w:tcPr>
          <w:p>
            <w:pPr>
              <w:pStyle w:val="TableParagraph"/>
              <w:widowControl w:val="false"/>
              <w:shd w:val="clear" w:fill="FFFFFF"/>
              <w:snapToGrid w:val="false"/>
              <w:spacing w:lineRule="exact" w:line="298"/>
              <w:ind w:left="9" w:right="0" w:hanging="0"/>
              <w:jc w:val="center"/>
              <w:rPr>
                <w:rFonts w:ascii="Liberation Serif" w:hAnsi="Liberation Serif" w:eastAsia="Calibri" w:cs="Calibri"/>
                <w:spacing w:val="-2"/>
                <w:sz w:val="22"/>
                <w:szCs w:val="22"/>
              </w:rPr>
            </w:pPr>
            <w:r>
              <w:rPr>
                <w:rFonts w:eastAsia="Calibri" w:cs="Calibri" w:ascii="Liberation Serif" w:hAnsi="Liberation Serif"/>
                <w:spacing w:val="-2"/>
                <w:sz w:val="22"/>
                <w:szCs w:val="22"/>
              </w:rPr>
            </w:r>
          </w:p>
        </w:tc>
        <w:tc>
          <w:tcPr>
            <w:tcW w:w="142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FFFFFF" w:val="clear"/>
          </w:tcPr>
          <w:p>
            <w:pPr>
              <w:pStyle w:val="TableParagraph"/>
              <w:widowControl w:val="false"/>
              <w:shd w:val="clear" w:fill="FFFFFF"/>
              <w:snapToGrid w:val="false"/>
              <w:spacing w:lineRule="exact" w:line="298"/>
              <w:ind w:left="9" w:right="0" w:hanging="0"/>
              <w:jc w:val="center"/>
              <w:rPr>
                <w:rFonts w:ascii="Liberation Serif" w:hAnsi="Liberation Serif" w:eastAsia="Calibri" w:cs="Calibri"/>
                <w:spacing w:val="-2"/>
                <w:sz w:val="22"/>
                <w:szCs w:val="22"/>
              </w:rPr>
            </w:pPr>
            <w:r>
              <w:rPr>
                <w:rFonts w:eastAsia="Calibri" w:cs="Calibri" w:ascii="Liberation Serif" w:hAnsi="Liberation Serif"/>
                <w:spacing w:val="-2"/>
                <w:sz w:val="22"/>
                <w:szCs w:val="22"/>
              </w:rPr>
            </w:r>
          </w:p>
        </w:tc>
      </w:tr>
      <w:tr>
        <w:trPr>
          <w:trHeight w:val="715" w:hRule="atLeast"/>
        </w:trPr>
        <w:tc>
          <w:tcPr>
            <w:tcW w:w="506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</w:tcPr>
          <w:p>
            <w:pPr>
              <w:pStyle w:val="TableParagraph"/>
              <w:widowControl w:val="false"/>
              <w:shd w:val="clear" w:fill="FFFFFF"/>
              <w:spacing w:before="185" w:after="0"/>
              <w:ind w:left="0" w:right="65" w:hanging="0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Calibri" w:cs="Calibri" w:ascii="Liberation Serif" w:hAnsi="Liberation Serif"/>
                <w:spacing w:val="-5"/>
                <w:sz w:val="22"/>
                <w:szCs w:val="22"/>
              </w:rPr>
              <w:t>21</w:t>
            </w:r>
          </w:p>
        </w:tc>
        <w:tc>
          <w:tcPr>
            <w:tcW w:w="5103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</w:tcPr>
          <w:p>
            <w:pPr>
              <w:pStyle w:val="TableParagraph"/>
              <w:widowControl w:val="false"/>
              <w:shd w:val="clear" w:fill="FFFFFF"/>
              <w:tabs>
                <w:tab w:val="clear" w:pos="720"/>
                <w:tab w:val="left" w:pos="1863" w:leader="none"/>
                <w:tab w:val="left" w:pos="3146" w:leader="none"/>
              </w:tabs>
              <w:spacing w:lineRule="auto" w:line="276"/>
              <w:ind w:left="107" w:right="100" w:hanging="0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Calibri" w:cs="Calibri" w:ascii="Liberation Serif" w:hAnsi="Liberation Serif"/>
                <w:spacing w:val="-2"/>
                <w:sz w:val="22"/>
                <w:szCs w:val="22"/>
              </w:rPr>
              <w:t>Тех. обслуживание,регулировка,</w:t>
            </w:r>
            <w:r>
              <w:rPr>
                <w:rFonts w:eastAsia="Calibri" w:cs="Calibri" w:ascii="Liberation Serif" w:hAnsi="Liberation Serif"/>
                <w:sz w:val="22"/>
                <w:szCs w:val="22"/>
              </w:rPr>
              <w:t xml:space="preserve"> </w:t>
            </w:r>
            <w:r>
              <w:rPr>
                <w:rFonts w:eastAsia="Calibri" w:cs="Calibri" w:ascii="Liberation Serif" w:hAnsi="Liberation Serif"/>
                <w:spacing w:val="-2"/>
                <w:sz w:val="22"/>
                <w:szCs w:val="22"/>
              </w:rPr>
              <w:t xml:space="preserve">наладка </w:t>
            </w:r>
            <w:r>
              <w:rPr>
                <w:rFonts w:eastAsia="Calibri" w:cs="Calibri" w:ascii="Liberation Serif" w:hAnsi="Liberation Serif"/>
                <w:sz w:val="22"/>
                <w:szCs w:val="22"/>
              </w:rPr>
              <w:t>приборов безопасности подъемник автомобильный</w:t>
            </w:r>
          </w:p>
          <w:p>
            <w:pPr>
              <w:pStyle w:val="TableParagraph"/>
              <w:widowControl w:val="false"/>
              <w:shd w:val="clear" w:fill="FFFFFF"/>
              <w:tabs>
                <w:tab w:val="clear" w:pos="720"/>
                <w:tab w:val="left" w:pos="1863" w:leader="none"/>
                <w:tab w:val="left" w:pos="3146" w:leader="none"/>
              </w:tabs>
              <w:spacing w:lineRule="auto" w:line="276"/>
              <w:ind w:left="107" w:right="100" w:hanging="0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Calibri" w:cs="Calibri" w:ascii="Liberation Serif" w:hAnsi="Liberation Serif"/>
                <w:sz w:val="22"/>
                <w:szCs w:val="22"/>
              </w:rPr>
              <w:t>1) ПСС-131.22Э ГРЗ№: Е 693 ОА</w:t>
            </w:r>
          </w:p>
        </w:tc>
        <w:tc>
          <w:tcPr>
            <w:tcW w:w="1020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</w:tcPr>
          <w:p>
            <w:pPr>
              <w:pStyle w:val="TableParagraph"/>
              <w:widowControl w:val="false"/>
              <w:shd w:val="clear" w:fill="FFFFFF"/>
              <w:snapToGrid w:val="false"/>
              <w:spacing w:lineRule="exact" w:line="298"/>
              <w:ind w:left="11" w:right="0" w:hanging="0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Calibri" w:cs="Calibri" w:ascii="Liberation Serif" w:hAnsi="Liberation Serif"/>
                <w:spacing w:val="-5"/>
                <w:sz w:val="22"/>
                <w:szCs w:val="22"/>
              </w:rPr>
              <w:t>1ч/ч</w:t>
            </w:r>
          </w:p>
        </w:tc>
        <w:tc>
          <w:tcPr>
            <w:tcW w:w="915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</w:tcPr>
          <w:p>
            <w:pPr>
              <w:pStyle w:val="TableParagraph"/>
              <w:widowControl w:val="false"/>
              <w:shd w:val="clear" w:fill="FFFFFF"/>
              <w:spacing w:lineRule="exact" w:line="298"/>
              <w:ind w:left="0" w:right="326" w:hanging="0"/>
              <w:jc w:val="right"/>
              <w:rPr>
                <w:rFonts w:ascii="Liberation Serif" w:hAnsi="Liberation Serif" w:eastAsia="Calibri" w:cs="Calibri"/>
                <w:spacing w:val="-5"/>
                <w:sz w:val="22"/>
                <w:szCs w:val="22"/>
              </w:rPr>
            </w:pPr>
            <w:r>
              <w:rPr>
                <w:rFonts w:eastAsia="Calibri" w:cs="Calibri" w:ascii="Liberation Serif" w:hAnsi="Liberation Serif"/>
                <w:spacing w:val="-5"/>
                <w:sz w:val="22"/>
                <w:szCs w:val="22"/>
              </w:rPr>
            </w:r>
          </w:p>
        </w:tc>
        <w:tc>
          <w:tcPr>
            <w:tcW w:w="1024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</w:tcPr>
          <w:p>
            <w:pPr>
              <w:pStyle w:val="TableParagraph"/>
              <w:widowControl w:val="false"/>
              <w:shd w:val="clear" w:fill="FFFFFF"/>
              <w:snapToGrid w:val="false"/>
              <w:spacing w:lineRule="exact" w:line="298"/>
              <w:ind w:left="9" w:right="0" w:hanging="0"/>
              <w:jc w:val="center"/>
              <w:rPr>
                <w:rFonts w:ascii="Liberation Serif" w:hAnsi="Liberation Serif" w:eastAsia="Calibri" w:cs="Calibri"/>
                <w:spacing w:val="-2"/>
                <w:sz w:val="22"/>
                <w:szCs w:val="22"/>
              </w:rPr>
            </w:pPr>
            <w:r>
              <w:rPr>
                <w:rFonts w:eastAsia="Calibri" w:cs="Calibri" w:ascii="Liberation Serif" w:hAnsi="Liberation Serif"/>
                <w:spacing w:val="-2"/>
                <w:sz w:val="22"/>
                <w:szCs w:val="22"/>
              </w:rPr>
            </w:r>
          </w:p>
        </w:tc>
        <w:tc>
          <w:tcPr>
            <w:tcW w:w="142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FFFFFF" w:val="clear"/>
          </w:tcPr>
          <w:p>
            <w:pPr>
              <w:pStyle w:val="TableParagraph"/>
              <w:widowControl w:val="false"/>
              <w:shd w:val="clear" w:fill="FFFFFF"/>
              <w:snapToGrid w:val="false"/>
              <w:spacing w:lineRule="exact" w:line="298"/>
              <w:ind w:left="9" w:right="0" w:hanging="0"/>
              <w:jc w:val="center"/>
              <w:rPr>
                <w:rFonts w:ascii="Liberation Serif" w:hAnsi="Liberation Serif" w:eastAsia="Calibri" w:cs="Calibri"/>
                <w:spacing w:val="-2"/>
                <w:sz w:val="22"/>
                <w:szCs w:val="22"/>
              </w:rPr>
            </w:pPr>
            <w:r>
              <w:rPr>
                <w:rFonts w:eastAsia="Calibri" w:cs="Calibri" w:ascii="Liberation Serif" w:hAnsi="Liberation Serif"/>
                <w:spacing w:val="-2"/>
                <w:sz w:val="22"/>
                <w:szCs w:val="22"/>
              </w:rPr>
            </w:r>
          </w:p>
        </w:tc>
      </w:tr>
      <w:tr>
        <w:trPr>
          <w:trHeight w:val="399" w:hRule="atLeast"/>
        </w:trPr>
        <w:tc>
          <w:tcPr>
            <w:tcW w:w="9991" w:type="dxa"/>
            <w:gridSpan w:val="6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FFFFFF" w:val="clear"/>
          </w:tcPr>
          <w:p>
            <w:pPr>
              <w:pStyle w:val="TableParagraph"/>
              <w:widowControl w:val="false"/>
              <w:shd w:val="clear" w:fill="FFFFFF"/>
              <w:tabs>
                <w:tab w:val="clear" w:pos="720"/>
                <w:tab w:val="left" w:pos="1863" w:leader="none"/>
                <w:tab w:val="left" w:pos="3146" w:leader="none"/>
              </w:tabs>
              <w:spacing w:lineRule="exact" w:line="207"/>
              <w:ind w:left="107" w:right="0" w:hanging="0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Calibri" w:cs="Calibri" w:ascii="Liberation Serif" w:hAnsi="Liberation Serif"/>
                <w:b/>
                <w:bCs/>
                <w:color w:val="auto"/>
                <w:spacing w:val="-2"/>
                <w:sz w:val="22"/>
                <w:szCs w:val="22"/>
                <w:lang w:val="ru-RU" w:eastAsia="zh-CN" w:bidi="ar-SA"/>
              </w:rPr>
              <w:t xml:space="preserve"> </w:t>
            </w:r>
            <w:r>
              <w:rPr>
                <w:rFonts w:eastAsia="Calibri" w:cs="Calibri" w:ascii="Liberation Serif" w:hAnsi="Liberation Serif"/>
                <w:b/>
                <w:bCs/>
                <w:color w:val="auto"/>
                <w:spacing w:val="-2"/>
                <w:sz w:val="22"/>
                <w:szCs w:val="22"/>
                <w:lang w:val="ru-RU" w:eastAsia="zh-CN" w:bidi="ar-SA"/>
              </w:rPr>
              <w:t>СП «ВЭС»</w:t>
            </w:r>
          </w:p>
        </w:tc>
      </w:tr>
      <w:tr>
        <w:trPr>
          <w:trHeight w:val="342" w:hRule="atLeast"/>
        </w:trPr>
        <w:tc>
          <w:tcPr>
            <w:tcW w:w="506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</w:tcPr>
          <w:p>
            <w:pPr>
              <w:pStyle w:val="TableParagraph"/>
              <w:widowControl w:val="false"/>
              <w:shd w:val="clear" w:fill="FFFFFF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Calibri" w:cs="Calibri" w:ascii="Liberation Serif" w:hAnsi="Liberation Serif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outline w:val="false"/>
                <w:color w:val="00000A"/>
                <w:spacing w:val="-5"/>
                <w:w w:val="100"/>
                <w:position w:val="0"/>
                <w:sz w:val="22"/>
                <w:sz w:val="22"/>
                <w:szCs w:val="22"/>
                <w:u w:val="none"/>
                <w:vertAlign w:val="baseline"/>
                <w:em w:val="none"/>
                <w:lang w:val="ru-RU" w:eastAsia="zh-CN" w:bidi="ar-SA"/>
              </w:rPr>
              <w:t>22</w:t>
            </w:r>
          </w:p>
        </w:tc>
        <w:tc>
          <w:tcPr>
            <w:tcW w:w="5103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</w:tcPr>
          <w:p>
            <w:pPr>
              <w:pStyle w:val="TableParagraph"/>
              <w:widowControl w:val="false"/>
              <w:shd w:val="clear" w:fill="FFFFFF"/>
              <w:spacing w:lineRule="exact" w:line="202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Calibri" w:cs="Calibri" w:ascii="Liberation Serif" w:hAnsi="Liberation Serif"/>
                <w:sz w:val="22"/>
                <w:szCs w:val="22"/>
              </w:rPr>
              <w:t>Тех. обслуживание,</w:t>
            </w:r>
            <w:r>
              <w:rPr>
                <w:rFonts w:eastAsia="Calibri" w:cs="Calibri" w:ascii="Liberation Serif" w:hAnsi="Liberation Serif"/>
                <w:spacing w:val="-12"/>
                <w:sz w:val="22"/>
                <w:szCs w:val="22"/>
              </w:rPr>
              <w:t xml:space="preserve"> </w:t>
            </w:r>
            <w:r>
              <w:rPr>
                <w:rFonts w:eastAsia="Calibri" w:cs="Calibri" w:ascii="Liberation Serif" w:hAnsi="Liberation Serif"/>
                <w:sz w:val="22"/>
                <w:szCs w:val="22"/>
              </w:rPr>
              <w:t>регулировка,</w:t>
            </w:r>
            <w:r>
              <w:rPr>
                <w:rFonts w:eastAsia="Calibri" w:cs="Calibri" w:ascii="Liberation Serif" w:hAnsi="Liberation Serif"/>
                <w:spacing w:val="-10"/>
                <w:sz w:val="22"/>
                <w:szCs w:val="22"/>
              </w:rPr>
              <w:t xml:space="preserve"> </w:t>
            </w:r>
            <w:r>
              <w:rPr>
                <w:rFonts w:eastAsia="Calibri" w:cs="Calibri" w:ascii="Liberation Serif" w:hAnsi="Liberation Serif"/>
                <w:spacing w:val="-2"/>
                <w:sz w:val="22"/>
                <w:szCs w:val="22"/>
              </w:rPr>
              <w:t xml:space="preserve">наладка </w:t>
            </w:r>
            <w:r>
              <w:rPr>
                <w:rFonts w:eastAsia="Calibri" w:cs="Calibri" w:ascii="Liberation Serif" w:hAnsi="Liberation Serif"/>
                <w:sz w:val="22"/>
                <w:szCs w:val="22"/>
              </w:rPr>
              <w:t>приборов</w:t>
            </w:r>
            <w:r>
              <w:rPr>
                <w:rFonts w:eastAsia="Calibri" w:cs="Calibri" w:ascii="Liberation Serif" w:hAnsi="Liberation Serif"/>
                <w:spacing w:val="-12"/>
                <w:sz w:val="22"/>
                <w:szCs w:val="22"/>
              </w:rPr>
              <w:t xml:space="preserve"> </w:t>
            </w:r>
            <w:r>
              <w:rPr>
                <w:rFonts w:eastAsia="Calibri" w:cs="Calibri" w:ascii="Liberation Serif" w:hAnsi="Liberation Serif"/>
                <w:sz w:val="22"/>
                <w:szCs w:val="22"/>
              </w:rPr>
              <w:t>безопасности</w:t>
            </w:r>
            <w:r>
              <w:rPr>
                <w:rFonts w:eastAsia="Calibri" w:cs="Calibri" w:ascii="Liberation Serif" w:hAnsi="Liberation Serif"/>
                <w:spacing w:val="-11"/>
                <w:sz w:val="22"/>
                <w:szCs w:val="22"/>
              </w:rPr>
              <w:t xml:space="preserve"> </w:t>
            </w:r>
            <w:r>
              <w:rPr>
                <w:rFonts w:eastAsia="Calibri" w:cs="Calibri" w:ascii="Liberation Serif" w:hAnsi="Liberation Serif"/>
                <w:sz w:val="22"/>
                <w:szCs w:val="22"/>
              </w:rPr>
              <w:t>автоподъёмника</w:t>
            </w:r>
          </w:p>
          <w:p>
            <w:pPr>
              <w:pStyle w:val="TableParagraph"/>
              <w:widowControl w:val="false"/>
              <w:shd w:val="clear" w:fill="FFFFFF"/>
              <w:spacing w:lineRule="exact" w:line="202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Calibri" w:cs="Calibri" w:ascii="Liberation Serif" w:hAnsi="Liberation Serif"/>
                <w:spacing w:val="-11"/>
                <w:sz w:val="22"/>
                <w:szCs w:val="22"/>
              </w:rPr>
              <w:t xml:space="preserve"> </w:t>
            </w:r>
            <w:r>
              <w:rPr>
                <w:rFonts w:eastAsia="Calibri" w:cs="Calibri" w:ascii="Liberation Serif" w:hAnsi="Liberation Serif"/>
                <w:spacing w:val="-11"/>
                <w:sz w:val="22"/>
                <w:szCs w:val="22"/>
              </w:rPr>
              <w:t xml:space="preserve">1) </w:t>
            </w:r>
            <w:r>
              <w:rPr>
                <w:rFonts w:eastAsia="Calibri" w:cs="Calibri" w:ascii="Liberation Serif" w:hAnsi="Liberation Serif"/>
                <w:sz w:val="22"/>
                <w:szCs w:val="22"/>
              </w:rPr>
              <w:t xml:space="preserve">АП </w:t>
            </w:r>
            <w:r>
              <w:rPr>
                <w:rFonts w:eastAsia="Calibri" w:cs="Calibri" w:ascii="Liberation Serif" w:hAnsi="Liberation Serif"/>
                <w:spacing w:val="-2"/>
                <w:sz w:val="22"/>
                <w:szCs w:val="22"/>
              </w:rPr>
              <w:t>18-04. ГРЗ № К 972 МХ</w:t>
            </w:r>
          </w:p>
        </w:tc>
        <w:tc>
          <w:tcPr>
            <w:tcW w:w="1020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</w:tcPr>
          <w:p>
            <w:pPr>
              <w:pStyle w:val="TableParagraph"/>
              <w:widowControl w:val="false"/>
              <w:shd w:val="clear" w:fill="FFFFFF"/>
              <w:snapToGrid w:val="false"/>
              <w:spacing w:lineRule="exact" w:line="298"/>
              <w:ind w:left="11" w:right="0" w:hanging="0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Calibri" w:cs="Calibri" w:ascii="Liberation Serif" w:hAnsi="Liberation Serif"/>
                <w:spacing w:val="-5"/>
                <w:sz w:val="22"/>
                <w:szCs w:val="22"/>
              </w:rPr>
              <w:t>1ч/ч</w:t>
            </w:r>
          </w:p>
        </w:tc>
        <w:tc>
          <w:tcPr>
            <w:tcW w:w="915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</w:tcPr>
          <w:p>
            <w:pPr>
              <w:pStyle w:val="TableParagraph"/>
              <w:widowControl w:val="false"/>
              <w:shd w:val="clear" w:fill="FFFFFF"/>
              <w:snapToGrid w:val="false"/>
              <w:jc w:val="center"/>
              <w:rPr>
                <w:rFonts w:ascii="Liberation Serif" w:hAnsi="Liberation Serif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outline w:val="false"/>
                <w:color w:val="00000A"/>
                <w:spacing w:val="-5"/>
                <w:w w:val="100"/>
                <w:position w:val="0"/>
                <w:sz w:val="22"/>
                <w:sz w:val="22"/>
                <w:szCs w:val="22"/>
                <w:u w:val="none"/>
                <w:vertAlign w:val="baseline"/>
                <w:em w:val="none"/>
                <w:lang w:val="ru-RU" w:eastAsia="zh-CN" w:bidi="ar-SA"/>
              </w:rPr>
            </w:pPr>
            <w:r>
              <w:rPr>
                <w:rFonts w:eastAsia="Calibri" w:cs="Calibri" w:ascii="Liberation Serif" w:hAnsi="Liberation Serif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outline w:val="false"/>
                <w:color w:val="00000A"/>
                <w:spacing w:val="-5"/>
                <w:w w:val="100"/>
                <w:position w:val="0"/>
                <w:sz w:val="22"/>
                <w:sz w:val="22"/>
                <w:szCs w:val="22"/>
                <w:u w:val="none"/>
                <w:vertAlign w:val="baseline"/>
                <w:em w:val="none"/>
                <w:lang w:val="ru-RU" w:eastAsia="zh-CN" w:bidi="ar-SA"/>
              </w:rPr>
            </w:r>
          </w:p>
        </w:tc>
        <w:tc>
          <w:tcPr>
            <w:tcW w:w="1024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</w:tcPr>
          <w:p>
            <w:pPr>
              <w:pStyle w:val="TableParagraph"/>
              <w:widowControl w:val="false"/>
              <w:shd w:val="clear" w:fill="FFFFFF"/>
              <w:snapToGrid w:val="false"/>
              <w:spacing w:lineRule="exact" w:line="298"/>
              <w:ind w:left="9" w:right="0" w:hanging="0"/>
              <w:jc w:val="center"/>
              <w:rPr>
                <w:rFonts w:ascii="Liberation Serif" w:hAnsi="Liberation Serif" w:eastAsia="Calibri" w:cs="Calibri"/>
                <w:spacing w:val="-2"/>
                <w:sz w:val="22"/>
                <w:szCs w:val="22"/>
              </w:rPr>
            </w:pPr>
            <w:r>
              <w:rPr>
                <w:rFonts w:eastAsia="Calibri" w:cs="Calibri" w:ascii="Liberation Serif" w:hAnsi="Liberation Serif"/>
                <w:spacing w:val="-2"/>
                <w:sz w:val="22"/>
                <w:szCs w:val="22"/>
              </w:rPr>
            </w:r>
          </w:p>
        </w:tc>
        <w:tc>
          <w:tcPr>
            <w:tcW w:w="142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FFFFFF" w:val="clear"/>
          </w:tcPr>
          <w:p>
            <w:pPr>
              <w:pStyle w:val="TableParagraph"/>
              <w:widowControl w:val="false"/>
              <w:shd w:val="clear" w:fill="FFFFFF"/>
              <w:snapToGrid w:val="false"/>
              <w:spacing w:lineRule="exact" w:line="298"/>
              <w:ind w:left="9" w:right="0" w:hanging="0"/>
              <w:jc w:val="center"/>
              <w:rPr>
                <w:rFonts w:ascii="Liberation Serif" w:hAnsi="Liberation Serif" w:eastAsia="Calibri" w:cs="Calibri"/>
                <w:spacing w:val="-2"/>
                <w:sz w:val="22"/>
                <w:szCs w:val="22"/>
              </w:rPr>
            </w:pPr>
            <w:r>
              <w:rPr>
                <w:rFonts w:eastAsia="Calibri" w:cs="Calibri" w:ascii="Liberation Serif" w:hAnsi="Liberation Serif"/>
                <w:spacing w:val="-2"/>
                <w:sz w:val="22"/>
                <w:szCs w:val="22"/>
              </w:rPr>
            </w:r>
          </w:p>
        </w:tc>
      </w:tr>
      <w:tr>
        <w:trPr>
          <w:trHeight w:val="342" w:hRule="atLeast"/>
        </w:trPr>
        <w:tc>
          <w:tcPr>
            <w:tcW w:w="506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</w:tcPr>
          <w:p>
            <w:pPr>
              <w:pStyle w:val="TableParagraph"/>
              <w:widowControl w:val="false"/>
              <w:shd w:val="clear" w:fill="FFFFFF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Calibri" w:cs="Calibri" w:ascii="Liberation Serif" w:hAnsi="Liberation Serif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outline w:val="false"/>
                <w:color w:val="00000A"/>
                <w:spacing w:val="-5"/>
                <w:w w:val="100"/>
                <w:position w:val="0"/>
                <w:sz w:val="22"/>
                <w:sz w:val="22"/>
                <w:szCs w:val="22"/>
                <w:u w:val="none"/>
                <w:vertAlign w:val="baseline"/>
                <w:em w:val="none"/>
                <w:lang w:val="ru-RU" w:eastAsia="zh-CN" w:bidi="ar-SA"/>
              </w:rPr>
              <w:t>23</w:t>
            </w:r>
          </w:p>
        </w:tc>
        <w:tc>
          <w:tcPr>
            <w:tcW w:w="5103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</w:tcPr>
          <w:p>
            <w:pPr>
              <w:pStyle w:val="TableParagraph"/>
              <w:widowControl w:val="false"/>
              <w:shd w:val="clear" w:fill="FFFFFF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Calibri" w:cs="Calibri" w:ascii="Liberation Serif" w:hAnsi="Liberation Serif"/>
                <w:sz w:val="22"/>
                <w:szCs w:val="22"/>
              </w:rPr>
              <w:t>Тех. обслуживание,</w:t>
            </w:r>
            <w:r>
              <w:rPr>
                <w:rFonts w:eastAsia="Calibri" w:cs="Calibri" w:ascii="Liberation Serif" w:hAnsi="Liberation Serif"/>
                <w:spacing w:val="-4"/>
                <w:sz w:val="22"/>
                <w:szCs w:val="22"/>
              </w:rPr>
              <w:t xml:space="preserve"> </w:t>
            </w:r>
            <w:r>
              <w:rPr>
                <w:rFonts w:eastAsia="Calibri" w:cs="Calibri" w:ascii="Liberation Serif" w:hAnsi="Liberation Serif"/>
                <w:sz w:val="22"/>
                <w:szCs w:val="22"/>
              </w:rPr>
              <w:t>регулировка, наладка приборов</w:t>
            </w:r>
            <w:r>
              <w:rPr>
                <w:rFonts w:eastAsia="Calibri" w:cs="Calibri" w:ascii="Liberation Serif" w:hAnsi="Liberation Serif"/>
                <w:spacing w:val="-7"/>
                <w:sz w:val="22"/>
                <w:szCs w:val="22"/>
              </w:rPr>
              <w:t xml:space="preserve"> </w:t>
            </w:r>
            <w:r>
              <w:rPr>
                <w:rFonts w:eastAsia="Calibri" w:cs="Calibri" w:ascii="Liberation Serif" w:hAnsi="Liberation Serif"/>
                <w:sz w:val="22"/>
                <w:szCs w:val="22"/>
              </w:rPr>
              <w:t>безопасности</w:t>
            </w:r>
            <w:r>
              <w:rPr>
                <w:rFonts w:eastAsia="Calibri" w:cs="Calibri" w:ascii="Liberation Serif" w:hAnsi="Liberation Serif"/>
                <w:spacing w:val="-9"/>
                <w:sz w:val="22"/>
                <w:szCs w:val="22"/>
              </w:rPr>
              <w:t xml:space="preserve"> </w:t>
            </w:r>
            <w:r>
              <w:rPr>
                <w:rFonts w:eastAsia="Calibri" w:cs="Calibri" w:ascii="Liberation Serif" w:hAnsi="Liberation Serif"/>
                <w:spacing w:val="-2"/>
                <w:sz w:val="22"/>
                <w:szCs w:val="22"/>
              </w:rPr>
              <w:t>автоподъёмников</w:t>
            </w:r>
          </w:p>
          <w:p>
            <w:pPr>
              <w:pStyle w:val="TableParagraph"/>
              <w:widowControl w:val="false"/>
              <w:shd w:val="clear" w:fill="FFFFFF"/>
              <w:spacing w:lineRule="exact" w:line="202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Calibri" w:cs="Calibri" w:ascii="Liberation Serif" w:hAnsi="Liberation Serif"/>
                <w:spacing w:val="-2"/>
                <w:sz w:val="22"/>
                <w:szCs w:val="22"/>
              </w:rPr>
              <w:t>1)ПСС-131-</w:t>
            </w:r>
            <w:r>
              <w:rPr>
                <w:rFonts w:eastAsia="Calibri" w:cs="Calibri" w:ascii="Liberation Serif" w:hAnsi="Liberation Serif"/>
                <w:spacing w:val="-4"/>
                <w:sz w:val="22"/>
                <w:szCs w:val="22"/>
              </w:rPr>
              <w:t xml:space="preserve">22Э. </w:t>
            </w:r>
            <w:r>
              <w:rPr>
                <w:rFonts w:eastAsia="Calibri" w:cs="Calibri" w:ascii="Liberation Serif" w:hAnsi="Liberation Serif"/>
                <w:spacing w:val="-2"/>
                <w:sz w:val="22"/>
                <w:szCs w:val="22"/>
              </w:rPr>
              <w:t>ГРЗ № А 569 УУ</w:t>
            </w:r>
          </w:p>
          <w:p>
            <w:pPr>
              <w:pStyle w:val="TableParagraph"/>
              <w:widowControl w:val="false"/>
              <w:shd w:val="clear" w:fill="FFFFFF"/>
              <w:spacing w:lineRule="exact" w:line="202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Calibri" w:cs="Calibri" w:ascii="Liberation Serif" w:hAnsi="Liberation Serif"/>
                <w:spacing w:val="-2"/>
                <w:sz w:val="22"/>
                <w:szCs w:val="22"/>
              </w:rPr>
              <w:t>2)ПСС-131-</w:t>
            </w:r>
            <w:r>
              <w:rPr>
                <w:rFonts w:eastAsia="Calibri" w:cs="Calibri" w:ascii="Liberation Serif" w:hAnsi="Liberation Serif"/>
                <w:spacing w:val="-4"/>
                <w:sz w:val="22"/>
                <w:szCs w:val="22"/>
              </w:rPr>
              <w:t xml:space="preserve">22Э  ГРЗ </w:t>
            </w:r>
            <w:r>
              <w:rPr>
                <w:rFonts w:eastAsia="Calibri" w:cs="Calibri" w:ascii="Liberation Serif" w:hAnsi="Liberation Serif"/>
                <w:spacing w:val="-2"/>
                <w:sz w:val="22"/>
                <w:szCs w:val="22"/>
              </w:rPr>
              <w:t xml:space="preserve"> №К 875 НА</w:t>
            </w:r>
          </w:p>
        </w:tc>
        <w:tc>
          <w:tcPr>
            <w:tcW w:w="1020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</w:tcPr>
          <w:p>
            <w:pPr>
              <w:pStyle w:val="TableParagraph"/>
              <w:widowControl w:val="false"/>
              <w:shd w:val="clear" w:fill="FFFFFF"/>
              <w:snapToGrid w:val="false"/>
              <w:spacing w:lineRule="exact" w:line="298"/>
              <w:ind w:left="11" w:right="0" w:hanging="0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Calibri" w:cs="Calibri" w:ascii="Liberation Serif" w:hAnsi="Liberation Serif"/>
                <w:spacing w:val="-5"/>
                <w:sz w:val="22"/>
                <w:szCs w:val="22"/>
              </w:rPr>
              <w:t>1ч/ч</w:t>
            </w:r>
          </w:p>
        </w:tc>
        <w:tc>
          <w:tcPr>
            <w:tcW w:w="915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</w:tcPr>
          <w:p>
            <w:pPr>
              <w:pStyle w:val="TableParagraph"/>
              <w:widowControl w:val="false"/>
              <w:shd w:val="clear" w:fill="FFFFFF"/>
              <w:snapToGrid w:val="false"/>
              <w:jc w:val="center"/>
              <w:rPr>
                <w:rFonts w:ascii="Liberation Serif" w:hAnsi="Liberation Serif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outline w:val="false"/>
                <w:color w:val="00000A"/>
                <w:spacing w:val="-5"/>
                <w:w w:val="100"/>
                <w:position w:val="0"/>
                <w:sz w:val="22"/>
                <w:sz w:val="22"/>
                <w:szCs w:val="22"/>
                <w:u w:val="none"/>
                <w:vertAlign w:val="baseline"/>
                <w:em w:val="none"/>
                <w:lang w:val="ru-RU" w:eastAsia="zh-CN" w:bidi="ar-SA"/>
              </w:rPr>
            </w:pPr>
            <w:r>
              <w:rPr>
                <w:rFonts w:eastAsia="Calibri" w:cs="Calibri" w:ascii="Liberation Serif" w:hAnsi="Liberation Serif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outline w:val="false"/>
                <w:color w:val="00000A"/>
                <w:spacing w:val="-5"/>
                <w:w w:val="100"/>
                <w:position w:val="0"/>
                <w:sz w:val="22"/>
                <w:sz w:val="22"/>
                <w:szCs w:val="22"/>
                <w:u w:val="none"/>
                <w:vertAlign w:val="baseline"/>
                <w:em w:val="none"/>
                <w:lang w:val="ru-RU" w:eastAsia="zh-CN" w:bidi="ar-SA"/>
              </w:rPr>
            </w:r>
          </w:p>
        </w:tc>
        <w:tc>
          <w:tcPr>
            <w:tcW w:w="1024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</w:tcPr>
          <w:p>
            <w:pPr>
              <w:pStyle w:val="TableParagraph"/>
              <w:widowControl w:val="false"/>
              <w:shd w:val="clear" w:fill="FFFFFF"/>
              <w:snapToGrid w:val="false"/>
              <w:spacing w:lineRule="exact" w:line="298"/>
              <w:ind w:left="9" w:right="0" w:hanging="0"/>
              <w:jc w:val="center"/>
              <w:rPr>
                <w:rFonts w:ascii="Liberation Serif" w:hAnsi="Liberation Serif" w:eastAsia="Calibri" w:cs="Calibri"/>
                <w:spacing w:val="-2"/>
                <w:sz w:val="22"/>
                <w:szCs w:val="22"/>
              </w:rPr>
            </w:pPr>
            <w:r>
              <w:rPr>
                <w:rFonts w:eastAsia="Calibri" w:cs="Calibri" w:ascii="Liberation Serif" w:hAnsi="Liberation Serif"/>
                <w:spacing w:val="-2"/>
                <w:sz w:val="22"/>
                <w:szCs w:val="22"/>
              </w:rPr>
            </w:r>
          </w:p>
        </w:tc>
        <w:tc>
          <w:tcPr>
            <w:tcW w:w="142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FFFFFF" w:val="clear"/>
          </w:tcPr>
          <w:p>
            <w:pPr>
              <w:pStyle w:val="TableParagraph"/>
              <w:widowControl w:val="false"/>
              <w:shd w:val="clear" w:fill="FFFFFF"/>
              <w:snapToGrid w:val="false"/>
              <w:spacing w:lineRule="exact" w:line="298"/>
              <w:ind w:left="9" w:right="0" w:hanging="0"/>
              <w:jc w:val="center"/>
              <w:rPr>
                <w:rFonts w:ascii="Liberation Serif" w:hAnsi="Liberation Serif" w:eastAsia="Calibri" w:cs="Calibri"/>
                <w:spacing w:val="-2"/>
                <w:sz w:val="22"/>
                <w:szCs w:val="22"/>
              </w:rPr>
            </w:pPr>
            <w:r>
              <w:rPr>
                <w:rFonts w:eastAsia="Calibri" w:cs="Calibri" w:ascii="Liberation Serif" w:hAnsi="Liberation Serif"/>
                <w:spacing w:val="-2"/>
                <w:sz w:val="22"/>
                <w:szCs w:val="22"/>
              </w:rPr>
            </w:r>
          </w:p>
        </w:tc>
      </w:tr>
      <w:tr>
        <w:trPr>
          <w:trHeight w:val="342" w:hRule="atLeast"/>
        </w:trPr>
        <w:tc>
          <w:tcPr>
            <w:tcW w:w="506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</w:tcPr>
          <w:p>
            <w:pPr>
              <w:pStyle w:val="TableParagraph"/>
              <w:widowControl w:val="false"/>
              <w:shd w:val="clear" w:fill="FFFFFF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Calibri" w:cs="Calibri" w:ascii="Liberation Serif" w:hAnsi="Liberation Serif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outline w:val="false"/>
                <w:color w:val="00000A"/>
                <w:spacing w:val="-5"/>
                <w:w w:val="100"/>
                <w:position w:val="0"/>
                <w:sz w:val="22"/>
                <w:sz w:val="22"/>
                <w:szCs w:val="22"/>
                <w:u w:val="none"/>
                <w:vertAlign w:val="baseline"/>
                <w:em w:val="none"/>
                <w:lang w:val="ru-RU" w:eastAsia="zh-CN" w:bidi="ar-SA"/>
              </w:rPr>
              <w:t>24</w:t>
            </w:r>
          </w:p>
        </w:tc>
        <w:tc>
          <w:tcPr>
            <w:tcW w:w="5103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</w:tcPr>
          <w:p>
            <w:pPr>
              <w:pStyle w:val="TableParagraph"/>
              <w:widowControl w:val="false"/>
              <w:shd w:val="clear" w:fill="FFFFFF"/>
              <w:rPr>
                <w:rFonts w:ascii="Calibri" w:hAnsi="Calibri" w:eastAsia="Calibri" w:cs="Calibri"/>
                <w:spacing w:val="-11"/>
                <w:sz w:val="18"/>
              </w:rPr>
            </w:pPr>
            <w:r>
              <w:rPr>
                <w:rFonts w:eastAsia="Calibri" w:cs="Calibri" w:ascii="Liberation Serif" w:hAnsi="Liberation Serif"/>
                <w:sz w:val="22"/>
                <w:szCs w:val="22"/>
              </w:rPr>
              <w:t>Тех. обслуживание, регулировка, наладка приборов</w:t>
            </w:r>
            <w:r>
              <w:rPr>
                <w:rFonts w:eastAsia="Calibri" w:cs="Calibri" w:ascii="Liberation Serif" w:hAnsi="Liberation Serif"/>
                <w:spacing w:val="-12"/>
                <w:sz w:val="22"/>
                <w:szCs w:val="22"/>
              </w:rPr>
              <w:t xml:space="preserve"> </w:t>
            </w:r>
            <w:r>
              <w:rPr>
                <w:rFonts w:eastAsia="Calibri" w:cs="Calibri" w:ascii="Liberation Serif" w:hAnsi="Liberation Serif"/>
                <w:sz w:val="22"/>
                <w:szCs w:val="22"/>
              </w:rPr>
              <w:t>безопасности</w:t>
            </w:r>
            <w:r>
              <w:rPr>
                <w:rFonts w:eastAsia="Calibri" w:cs="Calibri" w:ascii="Liberation Serif" w:hAnsi="Liberation Serif"/>
                <w:spacing w:val="-11"/>
                <w:sz w:val="22"/>
                <w:szCs w:val="22"/>
              </w:rPr>
              <w:t xml:space="preserve"> </w:t>
            </w:r>
            <w:r>
              <w:rPr>
                <w:rFonts w:eastAsia="Calibri" w:cs="Calibri" w:ascii="Liberation Serif" w:hAnsi="Liberation Serif"/>
                <w:sz w:val="22"/>
                <w:szCs w:val="22"/>
              </w:rPr>
              <w:t>автоподъемника</w:t>
            </w:r>
          </w:p>
          <w:p>
            <w:pPr>
              <w:pStyle w:val="TableParagraph"/>
              <w:widowControl w:val="false"/>
              <w:shd w:val="clear" w:fill="FFFFFF"/>
              <w:spacing w:lineRule="exact" w:line="202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Calibri" w:cs="Calibri" w:ascii="Liberation Serif" w:hAnsi="Liberation Serif"/>
                <w:spacing w:val="-2"/>
                <w:sz w:val="22"/>
                <w:szCs w:val="22"/>
              </w:rPr>
              <w:t>1) АП-</w:t>
            </w:r>
            <w:r>
              <w:rPr>
                <w:rFonts w:eastAsia="Calibri" w:cs="Calibri" w:ascii="Liberation Serif" w:hAnsi="Liberation Serif"/>
                <w:spacing w:val="-5"/>
                <w:sz w:val="22"/>
                <w:szCs w:val="22"/>
              </w:rPr>
              <w:t xml:space="preserve">17А  </w:t>
            </w:r>
            <w:r>
              <w:rPr>
                <w:rFonts w:eastAsia="Calibri" w:cs="Calibri" w:ascii="Liberation Serif" w:hAnsi="Liberation Serif"/>
                <w:spacing w:val="-2"/>
                <w:sz w:val="22"/>
                <w:szCs w:val="22"/>
              </w:rPr>
              <w:t>ГРЗ № А 387 МК</w:t>
            </w:r>
          </w:p>
        </w:tc>
        <w:tc>
          <w:tcPr>
            <w:tcW w:w="1020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</w:tcPr>
          <w:p>
            <w:pPr>
              <w:pStyle w:val="TableParagraph"/>
              <w:widowControl w:val="false"/>
              <w:shd w:val="clear" w:fill="FFFFFF"/>
              <w:snapToGrid w:val="false"/>
              <w:spacing w:lineRule="exact" w:line="298"/>
              <w:ind w:left="11" w:right="0" w:hanging="0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Calibri" w:cs="Calibri" w:ascii="Liberation Serif" w:hAnsi="Liberation Serif"/>
                <w:spacing w:val="-5"/>
                <w:sz w:val="22"/>
                <w:szCs w:val="22"/>
              </w:rPr>
              <w:t>1ч/ч</w:t>
            </w:r>
          </w:p>
        </w:tc>
        <w:tc>
          <w:tcPr>
            <w:tcW w:w="915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</w:tcPr>
          <w:p>
            <w:pPr>
              <w:pStyle w:val="TableParagraph"/>
              <w:widowControl w:val="false"/>
              <w:shd w:val="clear" w:fill="FFFFFF"/>
              <w:snapToGrid w:val="false"/>
              <w:jc w:val="center"/>
              <w:rPr>
                <w:rFonts w:ascii="Liberation Serif" w:hAnsi="Liberation Serif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outline w:val="false"/>
                <w:color w:val="00000A"/>
                <w:spacing w:val="-5"/>
                <w:w w:val="100"/>
                <w:position w:val="0"/>
                <w:sz w:val="22"/>
                <w:sz w:val="22"/>
                <w:szCs w:val="22"/>
                <w:u w:val="none"/>
                <w:vertAlign w:val="baseline"/>
                <w:em w:val="none"/>
                <w:lang w:val="ru-RU" w:eastAsia="zh-CN" w:bidi="ar-SA"/>
              </w:rPr>
            </w:pPr>
            <w:r>
              <w:rPr>
                <w:rFonts w:eastAsia="Calibri" w:cs="Calibri" w:ascii="Liberation Serif" w:hAnsi="Liberation Serif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outline w:val="false"/>
                <w:color w:val="00000A"/>
                <w:spacing w:val="-5"/>
                <w:w w:val="100"/>
                <w:position w:val="0"/>
                <w:sz w:val="22"/>
                <w:sz w:val="22"/>
                <w:szCs w:val="22"/>
                <w:u w:val="none"/>
                <w:vertAlign w:val="baseline"/>
                <w:em w:val="none"/>
                <w:lang w:val="ru-RU" w:eastAsia="zh-CN" w:bidi="ar-SA"/>
              </w:rPr>
            </w:r>
          </w:p>
        </w:tc>
        <w:tc>
          <w:tcPr>
            <w:tcW w:w="1024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</w:tcPr>
          <w:p>
            <w:pPr>
              <w:pStyle w:val="TableParagraph"/>
              <w:widowControl w:val="false"/>
              <w:shd w:val="clear" w:fill="FFFFFF"/>
              <w:snapToGrid w:val="false"/>
              <w:spacing w:lineRule="exact" w:line="298"/>
              <w:ind w:left="9" w:right="0" w:hanging="0"/>
              <w:jc w:val="center"/>
              <w:rPr>
                <w:rFonts w:ascii="Liberation Serif" w:hAnsi="Liberation Serif" w:eastAsia="Calibri" w:cs="Calibri"/>
                <w:spacing w:val="-2"/>
                <w:sz w:val="22"/>
                <w:szCs w:val="22"/>
              </w:rPr>
            </w:pPr>
            <w:r>
              <w:rPr>
                <w:rFonts w:eastAsia="Calibri" w:cs="Calibri" w:ascii="Liberation Serif" w:hAnsi="Liberation Serif"/>
                <w:spacing w:val="-2"/>
                <w:sz w:val="22"/>
                <w:szCs w:val="22"/>
              </w:rPr>
            </w:r>
          </w:p>
        </w:tc>
        <w:tc>
          <w:tcPr>
            <w:tcW w:w="142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FFFFFF" w:val="clear"/>
          </w:tcPr>
          <w:p>
            <w:pPr>
              <w:pStyle w:val="TableParagraph"/>
              <w:widowControl w:val="false"/>
              <w:shd w:val="clear" w:fill="FFFFFF"/>
              <w:snapToGrid w:val="false"/>
              <w:spacing w:lineRule="exact" w:line="298"/>
              <w:ind w:left="9" w:right="0" w:hanging="0"/>
              <w:jc w:val="center"/>
              <w:rPr>
                <w:rFonts w:ascii="Liberation Serif" w:hAnsi="Liberation Serif" w:eastAsia="Calibri" w:cs="Calibri"/>
                <w:spacing w:val="-2"/>
                <w:sz w:val="22"/>
                <w:szCs w:val="22"/>
              </w:rPr>
            </w:pPr>
            <w:r>
              <w:rPr>
                <w:rFonts w:eastAsia="Calibri" w:cs="Calibri" w:ascii="Liberation Serif" w:hAnsi="Liberation Serif"/>
                <w:spacing w:val="-2"/>
                <w:sz w:val="22"/>
                <w:szCs w:val="22"/>
              </w:rPr>
            </w:r>
          </w:p>
        </w:tc>
      </w:tr>
      <w:tr>
        <w:trPr>
          <w:trHeight w:val="342" w:hRule="atLeast"/>
        </w:trPr>
        <w:tc>
          <w:tcPr>
            <w:tcW w:w="506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</w:tcPr>
          <w:p>
            <w:pPr>
              <w:pStyle w:val="TableParagraph"/>
              <w:widowControl w:val="false"/>
              <w:shd w:val="clear" w:fill="FFFFFF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Calibri" w:cs="Calibri" w:ascii="Liberation Serif" w:hAnsi="Liberation Serif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outline w:val="false"/>
                <w:color w:val="00000A"/>
                <w:spacing w:val="-5"/>
                <w:w w:val="100"/>
                <w:position w:val="0"/>
                <w:sz w:val="22"/>
                <w:sz w:val="22"/>
                <w:szCs w:val="22"/>
                <w:u w:val="none"/>
                <w:vertAlign w:val="baseline"/>
                <w:em w:val="none"/>
                <w:lang w:val="ru-RU" w:eastAsia="zh-CN" w:bidi="ar-SA"/>
              </w:rPr>
              <w:t>25</w:t>
            </w:r>
          </w:p>
        </w:tc>
        <w:tc>
          <w:tcPr>
            <w:tcW w:w="5103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</w:tcPr>
          <w:p>
            <w:pPr>
              <w:pStyle w:val="TableParagraph"/>
              <w:widowControl w:val="false"/>
              <w:shd w:val="clear" w:fill="FFFFFF"/>
              <w:rPr>
                <w:rFonts w:ascii="Calibri" w:hAnsi="Calibri" w:eastAsia="Calibri" w:cs="Calibri"/>
                <w:spacing w:val="-11"/>
                <w:sz w:val="18"/>
              </w:rPr>
            </w:pPr>
            <w:r>
              <w:rPr>
                <w:rFonts w:eastAsia="Calibri" w:cs="Calibri" w:ascii="Liberation Serif" w:hAnsi="Liberation Serif"/>
                <w:sz w:val="22"/>
                <w:szCs w:val="22"/>
              </w:rPr>
              <w:t>Тех. обслуживание, регулировка, наладка приборов</w:t>
            </w:r>
            <w:r>
              <w:rPr>
                <w:rFonts w:eastAsia="Calibri" w:cs="Calibri" w:ascii="Liberation Serif" w:hAnsi="Liberation Serif"/>
                <w:spacing w:val="-9"/>
                <w:sz w:val="22"/>
                <w:szCs w:val="22"/>
              </w:rPr>
              <w:t xml:space="preserve"> </w:t>
            </w:r>
            <w:r>
              <w:rPr>
                <w:rFonts w:eastAsia="Calibri" w:cs="Calibri" w:ascii="Liberation Serif" w:hAnsi="Liberation Serif"/>
                <w:sz w:val="22"/>
                <w:szCs w:val="22"/>
              </w:rPr>
              <w:t>безопасности</w:t>
            </w:r>
            <w:r>
              <w:rPr>
                <w:rFonts w:eastAsia="Calibri" w:cs="Calibri" w:ascii="Liberation Serif" w:hAnsi="Liberation Serif"/>
                <w:spacing w:val="-11"/>
                <w:sz w:val="22"/>
                <w:szCs w:val="22"/>
              </w:rPr>
              <w:t xml:space="preserve"> </w:t>
            </w:r>
            <w:r>
              <w:rPr>
                <w:rFonts w:eastAsia="Calibri" w:cs="Calibri" w:ascii="Liberation Serif" w:hAnsi="Liberation Serif"/>
                <w:sz w:val="22"/>
                <w:szCs w:val="22"/>
              </w:rPr>
              <w:t>автокрана</w:t>
            </w:r>
          </w:p>
          <w:p>
            <w:pPr>
              <w:pStyle w:val="TableParagraph"/>
              <w:widowControl w:val="false"/>
              <w:shd w:val="clear" w:fill="FFFFFF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Calibri" w:cs="Calibri" w:ascii="Liberation Serif" w:hAnsi="Liberation Serif"/>
                <w:sz w:val="22"/>
                <w:szCs w:val="22"/>
              </w:rPr>
              <w:t>1) КС-55713-</w:t>
            </w:r>
            <w:r>
              <w:rPr>
                <w:rFonts w:eastAsia="Calibri" w:cs="Calibri" w:ascii="Liberation Serif" w:hAnsi="Liberation Serif"/>
                <w:spacing w:val="-2"/>
                <w:sz w:val="22"/>
                <w:szCs w:val="22"/>
              </w:rPr>
              <w:t>1К-</w:t>
            </w:r>
            <w:r>
              <w:rPr>
                <w:rFonts w:eastAsia="Calibri" w:cs="Calibri" w:ascii="Liberation Serif" w:hAnsi="Liberation Serif"/>
                <w:spacing w:val="-10"/>
                <w:sz w:val="22"/>
                <w:szCs w:val="22"/>
              </w:rPr>
              <w:t>4  ГРЗ  № Е  377  СН</w:t>
            </w:r>
          </w:p>
        </w:tc>
        <w:tc>
          <w:tcPr>
            <w:tcW w:w="1020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</w:tcPr>
          <w:p>
            <w:pPr>
              <w:pStyle w:val="TableParagraph"/>
              <w:widowControl w:val="false"/>
              <w:shd w:val="clear" w:fill="FFFFFF"/>
              <w:snapToGrid w:val="false"/>
              <w:spacing w:lineRule="exact" w:line="298"/>
              <w:ind w:left="11" w:right="0" w:hanging="0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Calibri" w:cs="Calibri" w:ascii="Liberation Serif" w:hAnsi="Liberation Serif"/>
                <w:spacing w:val="-5"/>
                <w:sz w:val="22"/>
                <w:szCs w:val="22"/>
              </w:rPr>
              <w:t>1ч/ч</w:t>
            </w:r>
          </w:p>
        </w:tc>
        <w:tc>
          <w:tcPr>
            <w:tcW w:w="915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</w:tcPr>
          <w:p>
            <w:pPr>
              <w:pStyle w:val="TableParagraph"/>
              <w:widowControl w:val="false"/>
              <w:shd w:val="clear" w:fill="FFFFFF"/>
              <w:snapToGrid w:val="false"/>
              <w:jc w:val="center"/>
              <w:rPr>
                <w:rFonts w:ascii="Liberation Serif" w:hAnsi="Liberation Serif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outline w:val="false"/>
                <w:color w:val="00000A"/>
                <w:spacing w:val="-5"/>
                <w:w w:val="100"/>
                <w:position w:val="0"/>
                <w:sz w:val="22"/>
                <w:sz w:val="22"/>
                <w:szCs w:val="22"/>
                <w:u w:val="none"/>
                <w:vertAlign w:val="baseline"/>
                <w:em w:val="none"/>
                <w:lang w:val="ru-RU" w:eastAsia="zh-CN" w:bidi="ar-SA"/>
              </w:rPr>
            </w:pPr>
            <w:r>
              <w:rPr>
                <w:rFonts w:eastAsia="Calibri" w:cs="Calibri" w:ascii="Liberation Serif" w:hAnsi="Liberation Serif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outline w:val="false"/>
                <w:color w:val="00000A"/>
                <w:spacing w:val="-5"/>
                <w:w w:val="100"/>
                <w:position w:val="0"/>
                <w:sz w:val="22"/>
                <w:sz w:val="22"/>
                <w:szCs w:val="22"/>
                <w:u w:val="none"/>
                <w:vertAlign w:val="baseline"/>
                <w:em w:val="none"/>
                <w:lang w:val="ru-RU" w:eastAsia="zh-CN" w:bidi="ar-SA"/>
              </w:rPr>
            </w:r>
          </w:p>
        </w:tc>
        <w:tc>
          <w:tcPr>
            <w:tcW w:w="1024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</w:tcPr>
          <w:p>
            <w:pPr>
              <w:pStyle w:val="TableParagraph"/>
              <w:widowControl w:val="false"/>
              <w:shd w:val="clear" w:fill="FFFFFF"/>
              <w:snapToGrid w:val="false"/>
              <w:spacing w:lineRule="exact" w:line="298"/>
              <w:ind w:left="9" w:right="0" w:hanging="0"/>
              <w:jc w:val="center"/>
              <w:rPr>
                <w:rFonts w:ascii="Liberation Serif" w:hAnsi="Liberation Serif" w:eastAsia="Calibri" w:cs="Calibri"/>
                <w:spacing w:val="-2"/>
                <w:sz w:val="22"/>
                <w:szCs w:val="22"/>
              </w:rPr>
            </w:pPr>
            <w:r>
              <w:rPr>
                <w:rFonts w:eastAsia="Calibri" w:cs="Calibri" w:ascii="Liberation Serif" w:hAnsi="Liberation Serif"/>
                <w:spacing w:val="-2"/>
                <w:sz w:val="22"/>
                <w:szCs w:val="22"/>
              </w:rPr>
            </w:r>
          </w:p>
        </w:tc>
        <w:tc>
          <w:tcPr>
            <w:tcW w:w="142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FFFFFF" w:val="clear"/>
          </w:tcPr>
          <w:p>
            <w:pPr>
              <w:pStyle w:val="TableParagraph"/>
              <w:widowControl w:val="false"/>
              <w:shd w:val="clear" w:fill="FFFFFF"/>
              <w:snapToGrid w:val="false"/>
              <w:spacing w:lineRule="exact" w:line="298"/>
              <w:ind w:left="9" w:right="0" w:hanging="0"/>
              <w:jc w:val="center"/>
              <w:rPr>
                <w:rFonts w:ascii="Liberation Serif" w:hAnsi="Liberation Serif" w:eastAsia="Calibri" w:cs="Calibri"/>
                <w:spacing w:val="-2"/>
                <w:sz w:val="22"/>
                <w:szCs w:val="22"/>
              </w:rPr>
            </w:pPr>
            <w:r>
              <w:rPr>
                <w:rFonts w:eastAsia="Calibri" w:cs="Calibri" w:ascii="Liberation Serif" w:hAnsi="Liberation Serif"/>
                <w:spacing w:val="-2"/>
                <w:sz w:val="22"/>
                <w:szCs w:val="22"/>
              </w:rPr>
            </w:r>
          </w:p>
        </w:tc>
      </w:tr>
      <w:tr>
        <w:trPr>
          <w:trHeight w:val="342" w:hRule="atLeast"/>
        </w:trPr>
        <w:tc>
          <w:tcPr>
            <w:tcW w:w="506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</w:tcPr>
          <w:p>
            <w:pPr>
              <w:pStyle w:val="TableParagraph"/>
              <w:widowControl w:val="false"/>
              <w:shd w:val="clear" w:fill="FFFFFF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Calibri" w:cs="Calibri" w:ascii="Liberation Serif" w:hAnsi="Liberation Serif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outline w:val="false"/>
                <w:color w:val="00000A"/>
                <w:spacing w:val="-5"/>
                <w:w w:val="100"/>
                <w:position w:val="0"/>
                <w:sz w:val="22"/>
                <w:sz w:val="22"/>
                <w:szCs w:val="22"/>
                <w:u w:val="none"/>
                <w:vertAlign w:val="baseline"/>
                <w:em w:val="none"/>
                <w:lang w:val="ru-RU" w:eastAsia="zh-CN" w:bidi="ar-SA"/>
              </w:rPr>
              <w:t>26</w:t>
            </w:r>
          </w:p>
        </w:tc>
        <w:tc>
          <w:tcPr>
            <w:tcW w:w="5103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</w:tcPr>
          <w:p>
            <w:pPr>
              <w:pStyle w:val="TableParagraph"/>
              <w:widowControl w:val="false"/>
              <w:shd w:val="clear" w:fill="FFFFFF"/>
              <w:rPr>
                <w:rFonts w:ascii="Calibri" w:hAnsi="Calibri" w:eastAsia="Calibri" w:cs="Calibri"/>
                <w:spacing w:val="-12"/>
                <w:sz w:val="18"/>
              </w:rPr>
            </w:pPr>
            <w:r>
              <w:rPr>
                <w:rFonts w:eastAsia="Calibri" w:cs="Calibri" w:ascii="Liberation Serif" w:hAnsi="Liberation Serif"/>
                <w:sz w:val="22"/>
                <w:szCs w:val="22"/>
              </w:rPr>
              <w:t>Тех. обслуживание, регулировка, наладка приборов</w:t>
            </w:r>
            <w:r>
              <w:rPr>
                <w:rFonts w:eastAsia="Calibri" w:cs="Calibri" w:ascii="Liberation Serif" w:hAnsi="Liberation Serif"/>
                <w:spacing w:val="-9"/>
                <w:sz w:val="22"/>
                <w:szCs w:val="22"/>
              </w:rPr>
              <w:t xml:space="preserve"> </w:t>
            </w:r>
            <w:r>
              <w:rPr>
                <w:rFonts w:eastAsia="Calibri" w:cs="Calibri" w:ascii="Liberation Serif" w:hAnsi="Liberation Serif"/>
                <w:sz w:val="22"/>
                <w:szCs w:val="22"/>
              </w:rPr>
              <w:t>безопасности</w:t>
            </w:r>
            <w:r>
              <w:rPr>
                <w:rFonts w:eastAsia="Calibri" w:cs="Calibri" w:ascii="Liberation Serif" w:hAnsi="Liberation Serif"/>
                <w:spacing w:val="-10"/>
                <w:sz w:val="22"/>
                <w:szCs w:val="22"/>
              </w:rPr>
              <w:t xml:space="preserve"> </w:t>
            </w:r>
            <w:r>
              <w:rPr>
                <w:rFonts w:eastAsia="Calibri" w:cs="Calibri" w:ascii="Liberation Serif" w:hAnsi="Liberation Serif"/>
                <w:sz w:val="22"/>
                <w:szCs w:val="22"/>
              </w:rPr>
              <w:t>автокрана</w:t>
            </w:r>
          </w:p>
          <w:p>
            <w:pPr>
              <w:pStyle w:val="TableParagraph"/>
              <w:widowControl w:val="false"/>
              <w:shd w:val="clear" w:fill="FFFFFF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Calibri" w:cs="Calibri" w:ascii="Liberation Serif" w:hAnsi="Liberation Serif"/>
                <w:sz w:val="22"/>
                <w:szCs w:val="22"/>
              </w:rPr>
              <w:t>1) КС-35714К-</w:t>
            </w:r>
            <w:r>
              <w:rPr>
                <w:rFonts w:eastAsia="Calibri" w:cs="Calibri" w:ascii="Liberation Serif" w:hAnsi="Liberation Serif"/>
                <w:spacing w:val="-10"/>
                <w:sz w:val="22"/>
                <w:szCs w:val="22"/>
              </w:rPr>
              <w:t>2  ГРЗ № К  295 УО</w:t>
            </w:r>
          </w:p>
        </w:tc>
        <w:tc>
          <w:tcPr>
            <w:tcW w:w="1020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</w:tcPr>
          <w:p>
            <w:pPr>
              <w:pStyle w:val="TableParagraph"/>
              <w:widowControl w:val="false"/>
              <w:shd w:val="clear" w:fill="FFFFFF"/>
              <w:snapToGrid w:val="false"/>
              <w:spacing w:lineRule="exact" w:line="298"/>
              <w:ind w:left="11" w:right="0" w:hanging="0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Calibri" w:cs="Calibri" w:ascii="Liberation Serif" w:hAnsi="Liberation Serif"/>
                <w:spacing w:val="-5"/>
                <w:sz w:val="22"/>
                <w:szCs w:val="22"/>
              </w:rPr>
              <w:t>1ч/ч</w:t>
            </w:r>
          </w:p>
        </w:tc>
        <w:tc>
          <w:tcPr>
            <w:tcW w:w="915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</w:tcPr>
          <w:p>
            <w:pPr>
              <w:pStyle w:val="TableParagraph"/>
              <w:widowControl w:val="false"/>
              <w:shd w:val="clear" w:fill="FFFFFF"/>
              <w:snapToGrid w:val="false"/>
              <w:jc w:val="center"/>
              <w:rPr>
                <w:rFonts w:ascii="Liberation Serif" w:hAnsi="Liberation Serif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outline w:val="false"/>
                <w:color w:val="00000A"/>
                <w:spacing w:val="-5"/>
                <w:w w:val="100"/>
                <w:position w:val="0"/>
                <w:sz w:val="22"/>
                <w:sz w:val="22"/>
                <w:szCs w:val="22"/>
                <w:u w:val="none"/>
                <w:vertAlign w:val="baseline"/>
                <w:em w:val="none"/>
                <w:lang w:val="ru-RU" w:eastAsia="zh-CN" w:bidi="ar-SA"/>
              </w:rPr>
            </w:pPr>
            <w:r>
              <w:rPr>
                <w:rFonts w:eastAsia="Calibri" w:cs="Calibri" w:ascii="Liberation Serif" w:hAnsi="Liberation Serif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outline w:val="false"/>
                <w:color w:val="00000A"/>
                <w:spacing w:val="-5"/>
                <w:w w:val="100"/>
                <w:position w:val="0"/>
                <w:sz w:val="22"/>
                <w:sz w:val="22"/>
                <w:szCs w:val="22"/>
                <w:u w:val="none"/>
                <w:vertAlign w:val="baseline"/>
                <w:em w:val="none"/>
                <w:lang w:val="ru-RU" w:eastAsia="zh-CN" w:bidi="ar-SA"/>
              </w:rPr>
            </w:r>
          </w:p>
        </w:tc>
        <w:tc>
          <w:tcPr>
            <w:tcW w:w="1024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</w:tcPr>
          <w:p>
            <w:pPr>
              <w:pStyle w:val="TableParagraph"/>
              <w:widowControl w:val="false"/>
              <w:shd w:val="clear" w:fill="FFFFFF"/>
              <w:snapToGrid w:val="false"/>
              <w:spacing w:lineRule="exact" w:line="298"/>
              <w:ind w:left="9" w:right="0" w:hanging="0"/>
              <w:jc w:val="center"/>
              <w:rPr>
                <w:rFonts w:ascii="Liberation Serif" w:hAnsi="Liberation Serif" w:eastAsia="Calibri" w:cs="Calibri"/>
                <w:spacing w:val="-2"/>
                <w:sz w:val="22"/>
                <w:szCs w:val="22"/>
              </w:rPr>
            </w:pPr>
            <w:r>
              <w:rPr>
                <w:rFonts w:eastAsia="Calibri" w:cs="Calibri" w:ascii="Liberation Serif" w:hAnsi="Liberation Serif"/>
                <w:spacing w:val="-2"/>
                <w:sz w:val="22"/>
                <w:szCs w:val="22"/>
              </w:rPr>
            </w:r>
          </w:p>
        </w:tc>
        <w:tc>
          <w:tcPr>
            <w:tcW w:w="142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FFFFFF" w:val="clear"/>
          </w:tcPr>
          <w:p>
            <w:pPr>
              <w:pStyle w:val="TableParagraph"/>
              <w:widowControl w:val="false"/>
              <w:shd w:val="clear" w:fill="FFFFFF"/>
              <w:snapToGrid w:val="false"/>
              <w:spacing w:lineRule="exact" w:line="298"/>
              <w:ind w:left="9" w:right="0" w:hanging="0"/>
              <w:jc w:val="center"/>
              <w:rPr>
                <w:rFonts w:ascii="Liberation Serif" w:hAnsi="Liberation Serif" w:eastAsia="Calibri" w:cs="Calibri"/>
                <w:spacing w:val="-2"/>
                <w:sz w:val="22"/>
                <w:szCs w:val="22"/>
              </w:rPr>
            </w:pPr>
            <w:r>
              <w:rPr>
                <w:rFonts w:eastAsia="Calibri" w:cs="Calibri" w:ascii="Liberation Serif" w:hAnsi="Liberation Serif"/>
                <w:spacing w:val="-2"/>
                <w:sz w:val="22"/>
                <w:szCs w:val="22"/>
              </w:rPr>
            </w:r>
          </w:p>
        </w:tc>
      </w:tr>
      <w:tr>
        <w:trPr>
          <w:trHeight w:val="342" w:hRule="atLeast"/>
        </w:trPr>
        <w:tc>
          <w:tcPr>
            <w:tcW w:w="506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</w:tcPr>
          <w:p>
            <w:pPr>
              <w:pStyle w:val="TableParagraph"/>
              <w:widowControl w:val="false"/>
              <w:shd w:val="clear" w:fill="FFFFFF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Calibri" w:cs="Calibri" w:ascii="Liberation Serif" w:hAnsi="Liberation Serif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outline w:val="false"/>
                <w:color w:val="00000A"/>
                <w:spacing w:val="-5"/>
                <w:w w:val="100"/>
                <w:position w:val="0"/>
                <w:sz w:val="22"/>
                <w:sz w:val="22"/>
                <w:szCs w:val="22"/>
                <w:u w:val="none"/>
                <w:vertAlign w:val="baseline"/>
                <w:em w:val="none"/>
                <w:lang w:val="ru-RU" w:eastAsia="zh-CN" w:bidi="ar-SA"/>
              </w:rPr>
              <w:t>27</w:t>
            </w:r>
          </w:p>
        </w:tc>
        <w:tc>
          <w:tcPr>
            <w:tcW w:w="5103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</w:tcPr>
          <w:p>
            <w:pPr>
              <w:pStyle w:val="TableParagraph"/>
              <w:widowControl w:val="false"/>
              <w:shd w:val="clear" w:fill="FFFFFF"/>
              <w:spacing w:lineRule="exact" w:line="202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Calibri" w:cs="Calibri" w:ascii="Liberation Serif" w:hAnsi="Liberation Serif"/>
                <w:sz w:val="22"/>
                <w:szCs w:val="22"/>
              </w:rPr>
              <w:t>Тех. обслуживание,</w:t>
            </w:r>
            <w:r>
              <w:rPr>
                <w:rFonts w:eastAsia="Calibri" w:cs="Calibri" w:ascii="Liberation Serif" w:hAnsi="Liberation Serif"/>
                <w:spacing w:val="-12"/>
                <w:sz w:val="22"/>
                <w:szCs w:val="22"/>
              </w:rPr>
              <w:t xml:space="preserve"> </w:t>
            </w:r>
            <w:r>
              <w:rPr>
                <w:rFonts w:eastAsia="Calibri" w:cs="Calibri" w:ascii="Liberation Serif" w:hAnsi="Liberation Serif"/>
                <w:sz w:val="22"/>
                <w:szCs w:val="22"/>
              </w:rPr>
              <w:t>регулировка,</w:t>
            </w:r>
            <w:r>
              <w:rPr>
                <w:rFonts w:eastAsia="Calibri" w:cs="Calibri" w:ascii="Liberation Serif" w:hAnsi="Liberation Serif"/>
                <w:spacing w:val="-10"/>
                <w:sz w:val="22"/>
                <w:szCs w:val="22"/>
              </w:rPr>
              <w:t xml:space="preserve"> </w:t>
            </w:r>
            <w:r>
              <w:rPr>
                <w:rFonts w:eastAsia="Calibri" w:cs="Calibri" w:ascii="Liberation Serif" w:hAnsi="Liberation Serif"/>
                <w:spacing w:val="-2"/>
                <w:sz w:val="22"/>
                <w:szCs w:val="22"/>
              </w:rPr>
              <w:t xml:space="preserve">наладка </w:t>
            </w:r>
            <w:r>
              <w:rPr>
                <w:rFonts w:eastAsia="Calibri" w:cs="Calibri" w:ascii="Liberation Serif" w:hAnsi="Liberation Serif"/>
                <w:sz w:val="22"/>
                <w:szCs w:val="22"/>
              </w:rPr>
              <w:t>приборов</w:t>
            </w:r>
            <w:r>
              <w:rPr>
                <w:rFonts w:eastAsia="Calibri" w:cs="Calibri" w:ascii="Liberation Serif" w:hAnsi="Liberation Serif"/>
                <w:spacing w:val="-12"/>
                <w:sz w:val="22"/>
                <w:szCs w:val="22"/>
              </w:rPr>
              <w:t xml:space="preserve"> </w:t>
            </w:r>
            <w:r>
              <w:rPr>
                <w:rFonts w:eastAsia="Calibri" w:cs="Calibri" w:ascii="Liberation Serif" w:hAnsi="Liberation Serif"/>
                <w:sz w:val="22"/>
                <w:szCs w:val="22"/>
              </w:rPr>
              <w:t>безопасности</w:t>
            </w:r>
            <w:r>
              <w:rPr>
                <w:rFonts w:eastAsia="Calibri" w:cs="Calibri" w:ascii="Liberation Serif" w:hAnsi="Liberation Serif"/>
                <w:spacing w:val="-11"/>
                <w:sz w:val="22"/>
                <w:szCs w:val="22"/>
              </w:rPr>
              <w:t xml:space="preserve"> </w:t>
            </w:r>
            <w:r>
              <w:rPr>
                <w:rFonts w:eastAsia="Calibri" w:cs="Calibri" w:ascii="Liberation Serif" w:hAnsi="Liberation Serif"/>
                <w:sz w:val="22"/>
                <w:szCs w:val="22"/>
              </w:rPr>
              <w:t>автоподъёмников</w:t>
            </w:r>
          </w:p>
          <w:p>
            <w:pPr>
              <w:pStyle w:val="TableParagraph"/>
              <w:widowControl w:val="false"/>
              <w:shd w:val="clear" w:fill="FFFFFF"/>
              <w:spacing w:lineRule="exact" w:line="202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Calibri" w:cs="Calibri" w:ascii="Liberation Serif" w:hAnsi="Liberation Serif"/>
                <w:spacing w:val="-2"/>
                <w:sz w:val="22"/>
                <w:szCs w:val="22"/>
              </w:rPr>
              <w:t>1) ПСС-131.17Э. ГРЗ № А 115 НВ; В 900 ЕА</w:t>
            </w:r>
          </w:p>
        </w:tc>
        <w:tc>
          <w:tcPr>
            <w:tcW w:w="1020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</w:tcPr>
          <w:p>
            <w:pPr>
              <w:pStyle w:val="TableParagraph"/>
              <w:widowControl w:val="false"/>
              <w:shd w:val="clear" w:fill="FFFFFF"/>
              <w:snapToGrid w:val="false"/>
              <w:spacing w:lineRule="exact" w:line="298"/>
              <w:ind w:left="11" w:right="0" w:hanging="0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Calibri" w:cs="Calibri" w:ascii="Liberation Serif" w:hAnsi="Liberation Serif"/>
                <w:spacing w:val="-5"/>
                <w:sz w:val="22"/>
                <w:szCs w:val="22"/>
              </w:rPr>
              <w:t>1ч/ч</w:t>
            </w:r>
          </w:p>
        </w:tc>
        <w:tc>
          <w:tcPr>
            <w:tcW w:w="915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</w:tcPr>
          <w:p>
            <w:pPr>
              <w:pStyle w:val="TableParagraph"/>
              <w:widowControl w:val="false"/>
              <w:shd w:val="clear" w:fill="FFFFFF"/>
              <w:snapToGrid w:val="false"/>
              <w:jc w:val="center"/>
              <w:rPr>
                <w:rFonts w:ascii="Liberation Serif" w:hAnsi="Liberation Serif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outline w:val="false"/>
                <w:color w:val="00000A"/>
                <w:spacing w:val="-5"/>
                <w:w w:val="100"/>
                <w:position w:val="0"/>
                <w:sz w:val="22"/>
                <w:sz w:val="22"/>
                <w:szCs w:val="22"/>
                <w:u w:val="none"/>
                <w:vertAlign w:val="baseline"/>
                <w:em w:val="none"/>
                <w:lang w:val="ru-RU" w:eastAsia="zh-CN" w:bidi="ar-SA"/>
              </w:rPr>
            </w:pPr>
            <w:r>
              <w:rPr>
                <w:rFonts w:eastAsia="Calibri" w:cs="Calibri" w:ascii="Liberation Serif" w:hAnsi="Liberation Serif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outline w:val="false"/>
                <w:color w:val="00000A"/>
                <w:spacing w:val="-5"/>
                <w:w w:val="100"/>
                <w:position w:val="0"/>
                <w:sz w:val="22"/>
                <w:sz w:val="22"/>
                <w:szCs w:val="22"/>
                <w:u w:val="none"/>
                <w:vertAlign w:val="baseline"/>
                <w:em w:val="none"/>
                <w:lang w:val="ru-RU" w:eastAsia="zh-CN" w:bidi="ar-SA"/>
              </w:rPr>
            </w:r>
          </w:p>
        </w:tc>
        <w:tc>
          <w:tcPr>
            <w:tcW w:w="1024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</w:tcPr>
          <w:p>
            <w:pPr>
              <w:pStyle w:val="TableParagraph"/>
              <w:widowControl w:val="false"/>
              <w:shd w:val="clear" w:fill="FFFFFF"/>
              <w:snapToGrid w:val="false"/>
              <w:spacing w:lineRule="exact" w:line="298"/>
              <w:ind w:left="9" w:right="0" w:hanging="0"/>
              <w:jc w:val="center"/>
              <w:rPr>
                <w:rFonts w:ascii="Liberation Serif" w:hAnsi="Liberation Serif" w:eastAsia="Calibri" w:cs="Calibri"/>
                <w:spacing w:val="-2"/>
                <w:sz w:val="22"/>
                <w:szCs w:val="22"/>
              </w:rPr>
            </w:pPr>
            <w:r>
              <w:rPr>
                <w:rFonts w:eastAsia="Calibri" w:cs="Calibri" w:ascii="Liberation Serif" w:hAnsi="Liberation Serif"/>
                <w:spacing w:val="-2"/>
                <w:sz w:val="22"/>
                <w:szCs w:val="22"/>
              </w:rPr>
            </w:r>
          </w:p>
        </w:tc>
        <w:tc>
          <w:tcPr>
            <w:tcW w:w="142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FFFFFF" w:val="clear"/>
          </w:tcPr>
          <w:p>
            <w:pPr>
              <w:pStyle w:val="TableParagraph"/>
              <w:widowControl w:val="false"/>
              <w:shd w:val="clear" w:fill="FFFFFF"/>
              <w:snapToGrid w:val="false"/>
              <w:spacing w:lineRule="exact" w:line="298"/>
              <w:ind w:left="9" w:right="0" w:hanging="0"/>
              <w:jc w:val="center"/>
              <w:rPr>
                <w:rFonts w:ascii="Liberation Serif" w:hAnsi="Liberation Serif" w:eastAsia="Calibri" w:cs="Calibri"/>
                <w:spacing w:val="-2"/>
                <w:sz w:val="22"/>
                <w:szCs w:val="22"/>
              </w:rPr>
            </w:pPr>
            <w:r>
              <w:rPr>
                <w:rFonts w:eastAsia="Calibri" w:cs="Calibri" w:ascii="Liberation Serif" w:hAnsi="Liberation Serif"/>
                <w:spacing w:val="-2"/>
                <w:sz w:val="22"/>
                <w:szCs w:val="22"/>
              </w:rPr>
            </w:r>
          </w:p>
        </w:tc>
      </w:tr>
      <w:tr>
        <w:trPr>
          <w:trHeight w:val="342" w:hRule="atLeast"/>
        </w:trPr>
        <w:tc>
          <w:tcPr>
            <w:tcW w:w="506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</w:tcPr>
          <w:p>
            <w:pPr>
              <w:pStyle w:val="TableParagraph"/>
              <w:widowControl w:val="false"/>
              <w:shd w:val="clear" w:fill="FFFFFF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Calibri" w:cs="Calibri" w:ascii="Liberation Serif" w:hAnsi="Liberation Serif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outline w:val="false"/>
                <w:color w:val="00000A"/>
                <w:spacing w:val="-5"/>
                <w:w w:val="100"/>
                <w:position w:val="0"/>
                <w:sz w:val="22"/>
                <w:sz w:val="22"/>
                <w:szCs w:val="22"/>
                <w:u w:val="none"/>
                <w:vertAlign w:val="baseline"/>
                <w:em w:val="none"/>
                <w:lang w:val="ru-RU" w:eastAsia="zh-CN" w:bidi="ar-SA"/>
              </w:rPr>
              <w:t>28</w:t>
            </w:r>
          </w:p>
        </w:tc>
        <w:tc>
          <w:tcPr>
            <w:tcW w:w="5103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</w:tcPr>
          <w:p>
            <w:pPr>
              <w:pStyle w:val="TableParagraph"/>
              <w:widowControl w:val="false"/>
              <w:shd w:val="clear" w:fill="FFFFFF"/>
              <w:spacing w:lineRule="exact" w:line="202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Calibri" w:cs="Calibri" w:ascii="Liberation Serif" w:hAnsi="Liberation Serif"/>
                <w:sz w:val="22"/>
                <w:szCs w:val="22"/>
              </w:rPr>
              <w:t>Тех. обслуживание,</w:t>
            </w:r>
            <w:r>
              <w:rPr>
                <w:rFonts w:eastAsia="Calibri" w:cs="Calibri" w:ascii="Liberation Serif" w:hAnsi="Liberation Serif"/>
                <w:spacing w:val="-12"/>
                <w:sz w:val="22"/>
                <w:szCs w:val="22"/>
              </w:rPr>
              <w:t xml:space="preserve"> </w:t>
            </w:r>
            <w:r>
              <w:rPr>
                <w:rFonts w:eastAsia="Calibri" w:cs="Calibri" w:ascii="Liberation Serif" w:hAnsi="Liberation Serif"/>
                <w:sz w:val="22"/>
                <w:szCs w:val="22"/>
              </w:rPr>
              <w:t>регулировка,</w:t>
            </w:r>
            <w:r>
              <w:rPr>
                <w:rFonts w:eastAsia="Calibri" w:cs="Calibri" w:ascii="Liberation Serif" w:hAnsi="Liberation Serif"/>
                <w:spacing w:val="-10"/>
                <w:sz w:val="22"/>
                <w:szCs w:val="22"/>
              </w:rPr>
              <w:t xml:space="preserve"> </w:t>
            </w:r>
            <w:r>
              <w:rPr>
                <w:rFonts w:eastAsia="Calibri" w:cs="Calibri" w:ascii="Liberation Serif" w:hAnsi="Liberation Serif"/>
                <w:spacing w:val="-2"/>
                <w:sz w:val="22"/>
                <w:szCs w:val="22"/>
              </w:rPr>
              <w:t xml:space="preserve">наладка </w:t>
            </w:r>
            <w:r>
              <w:rPr>
                <w:rFonts w:eastAsia="Calibri" w:cs="Calibri" w:ascii="Liberation Serif" w:hAnsi="Liberation Serif"/>
                <w:sz w:val="22"/>
                <w:szCs w:val="22"/>
              </w:rPr>
              <w:t>приборов</w:t>
            </w:r>
            <w:r>
              <w:rPr>
                <w:rFonts w:eastAsia="Calibri" w:cs="Calibri" w:ascii="Liberation Serif" w:hAnsi="Liberation Serif"/>
                <w:spacing w:val="-12"/>
                <w:sz w:val="22"/>
                <w:szCs w:val="22"/>
              </w:rPr>
              <w:t xml:space="preserve"> </w:t>
            </w:r>
            <w:r>
              <w:rPr>
                <w:rFonts w:eastAsia="Calibri" w:cs="Calibri" w:ascii="Liberation Serif" w:hAnsi="Liberation Serif"/>
                <w:sz w:val="22"/>
                <w:szCs w:val="22"/>
              </w:rPr>
              <w:t>безопасности</w:t>
            </w:r>
            <w:r>
              <w:rPr>
                <w:rFonts w:eastAsia="Calibri" w:cs="Calibri" w:ascii="Liberation Serif" w:hAnsi="Liberation Serif"/>
                <w:spacing w:val="-11"/>
                <w:sz w:val="22"/>
                <w:szCs w:val="22"/>
              </w:rPr>
              <w:t xml:space="preserve"> </w:t>
            </w:r>
            <w:r>
              <w:rPr>
                <w:rFonts w:eastAsia="Calibri" w:cs="Calibri" w:ascii="Liberation Serif" w:hAnsi="Liberation Serif"/>
                <w:sz w:val="22"/>
                <w:szCs w:val="22"/>
              </w:rPr>
              <w:t>автоподъемников</w:t>
            </w:r>
          </w:p>
          <w:p>
            <w:pPr>
              <w:pStyle w:val="TableParagraph"/>
              <w:widowControl w:val="false"/>
              <w:shd w:val="clear" w:fill="FFFFFF"/>
              <w:spacing w:lineRule="exact" w:line="202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Calibri" w:cs="Calibri" w:ascii="Liberation Serif" w:hAnsi="Liberation Serif"/>
                <w:spacing w:val="-2"/>
                <w:sz w:val="22"/>
                <w:szCs w:val="22"/>
              </w:rPr>
              <w:t>1) АГП-3732U  ГРЗ А 570 УУ</w:t>
            </w:r>
          </w:p>
        </w:tc>
        <w:tc>
          <w:tcPr>
            <w:tcW w:w="1020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</w:tcPr>
          <w:p>
            <w:pPr>
              <w:pStyle w:val="TableParagraph"/>
              <w:widowControl w:val="false"/>
              <w:shd w:val="clear" w:fill="FFFFFF"/>
              <w:snapToGrid w:val="false"/>
              <w:spacing w:lineRule="exact" w:line="298"/>
              <w:ind w:left="11" w:right="0" w:hanging="0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Calibri" w:cs="Calibri" w:ascii="Liberation Serif" w:hAnsi="Liberation Serif"/>
                <w:spacing w:val="-5"/>
                <w:sz w:val="22"/>
                <w:szCs w:val="22"/>
              </w:rPr>
              <w:t>1ч/ч</w:t>
            </w:r>
          </w:p>
        </w:tc>
        <w:tc>
          <w:tcPr>
            <w:tcW w:w="915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</w:tcPr>
          <w:p>
            <w:pPr>
              <w:pStyle w:val="TableParagraph"/>
              <w:widowControl w:val="false"/>
              <w:shd w:val="clear" w:fill="FFFFFF"/>
              <w:snapToGrid w:val="false"/>
              <w:jc w:val="center"/>
              <w:rPr>
                <w:rFonts w:ascii="Liberation Serif" w:hAnsi="Liberation Serif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outline w:val="false"/>
                <w:color w:val="00000A"/>
                <w:spacing w:val="-5"/>
                <w:w w:val="100"/>
                <w:position w:val="0"/>
                <w:sz w:val="22"/>
                <w:sz w:val="22"/>
                <w:szCs w:val="22"/>
                <w:u w:val="none"/>
                <w:vertAlign w:val="baseline"/>
                <w:em w:val="none"/>
                <w:lang w:val="ru-RU" w:eastAsia="zh-CN" w:bidi="ar-SA"/>
              </w:rPr>
            </w:pPr>
            <w:r>
              <w:rPr>
                <w:rFonts w:eastAsia="Calibri" w:cs="Calibri" w:ascii="Liberation Serif" w:hAnsi="Liberation Serif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outline w:val="false"/>
                <w:color w:val="00000A"/>
                <w:spacing w:val="-5"/>
                <w:w w:val="100"/>
                <w:position w:val="0"/>
                <w:sz w:val="22"/>
                <w:sz w:val="22"/>
                <w:szCs w:val="22"/>
                <w:u w:val="none"/>
                <w:vertAlign w:val="baseline"/>
                <w:em w:val="none"/>
                <w:lang w:val="ru-RU" w:eastAsia="zh-CN" w:bidi="ar-SA"/>
              </w:rPr>
            </w:r>
          </w:p>
        </w:tc>
        <w:tc>
          <w:tcPr>
            <w:tcW w:w="1024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</w:tcPr>
          <w:p>
            <w:pPr>
              <w:pStyle w:val="TableParagraph"/>
              <w:widowControl w:val="false"/>
              <w:shd w:val="clear" w:fill="FFFFFF"/>
              <w:snapToGrid w:val="false"/>
              <w:spacing w:lineRule="exact" w:line="298"/>
              <w:ind w:left="9" w:right="0" w:hanging="0"/>
              <w:jc w:val="center"/>
              <w:rPr>
                <w:rFonts w:ascii="Liberation Serif" w:hAnsi="Liberation Serif" w:eastAsia="Calibri" w:cs="Calibri"/>
                <w:spacing w:val="-2"/>
                <w:sz w:val="22"/>
                <w:szCs w:val="22"/>
              </w:rPr>
            </w:pPr>
            <w:r>
              <w:rPr>
                <w:rFonts w:eastAsia="Calibri" w:cs="Calibri" w:ascii="Liberation Serif" w:hAnsi="Liberation Serif"/>
                <w:spacing w:val="-2"/>
                <w:sz w:val="22"/>
                <w:szCs w:val="22"/>
              </w:rPr>
            </w:r>
          </w:p>
        </w:tc>
        <w:tc>
          <w:tcPr>
            <w:tcW w:w="142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FFFFFF" w:val="clear"/>
          </w:tcPr>
          <w:p>
            <w:pPr>
              <w:pStyle w:val="TableParagraph"/>
              <w:widowControl w:val="false"/>
              <w:shd w:val="clear" w:fill="FFFFFF"/>
              <w:snapToGrid w:val="false"/>
              <w:spacing w:lineRule="exact" w:line="298"/>
              <w:ind w:left="9" w:right="0" w:hanging="0"/>
              <w:jc w:val="center"/>
              <w:rPr>
                <w:rFonts w:ascii="Liberation Serif" w:hAnsi="Liberation Serif" w:eastAsia="Calibri" w:cs="Calibri"/>
                <w:spacing w:val="-2"/>
                <w:sz w:val="22"/>
                <w:szCs w:val="22"/>
              </w:rPr>
            </w:pPr>
            <w:r>
              <w:rPr>
                <w:rFonts w:eastAsia="Calibri" w:cs="Calibri" w:ascii="Liberation Serif" w:hAnsi="Liberation Serif"/>
                <w:spacing w:val="-2"/>
                <w:sz w:val="22"/>
                <w:szCs w:val="22"/>
              </w:rPr>
            </w:r>
          </w:p>
        </w:tc>
      </w:tr>
      <w:tr>
        <w:trPr>
          <w:trHeight w:val="342" w:hRule="atLeast"/>
        </w:trPr>
        <w:tc>
          <w:tcPr>
            <w:tcW w:w="506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</w:tcPr>
          <w:p>
            <w:pPr>
              <w:pStyle w:val="TableParagraph"/>
              <w:widowControl w:val="false"/>
              <w:shd w:val="clear" w:fill="FFFFFF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Calibri" w:cs="Calibri" w:ascii="Liberation Serif" w:hAnsi="Liberation Serif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outline w:val="false"/>
                <w:color w:val="00000A"/>
                <w:spacing w:val="-5"/>
                <w:w w:val="100"/>
                <w:position w:val="0"/>
                <w:sz w:val="22"/>
                <w:sz w:val="22"/>
                <w:szCs w:val="22"/>
                <w:u w:val="none"/>
                <w:vertAlign w:val="baseline"/>
                <w:em w:val="none"/>
                <w:lang w:val="ru-RU" w:eastAsia="zh-CN" w:bidi="ar-SA"/>
              </w:rPr>
              <w:t>29</w:t>
            </w:r>
          </w:p>
        </w:tc>
        <w:tc>
          <w:tcPr>
            <w:tcW w:w="5103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</w:tcPr>
          <w:p>
            <w:pPr>
              <w:pStyle w:val="TableParagraph"/>
              <w:widowControl w:val="false"/>
              <w:shd w:val="clear" w:fill="FFFFFF"/>
              <w:spacing w:lineRule="exact" w:line="206"/>
              <w:ind w:left="0" w:right="570" w:hanging="0"/>
              <w:jc w:val="both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Calibri" w:cs="Calibri" w:ascii="Liberation Serif" w:hAnsi="Liberation Serif"/>
                <w:sz w:val="22"/>
                <w:szCs w:val="22"/>
              </w:rPr>
              <w:t>Тех. обслуживание,</w:t>
            </w:r>
            <w:r>
              <w:rPr>
                <w:rFonts w:eastAsia="Calibri" w:cs="Calibri" w:ascii="Liberation Serif" w:hAnsi="Liberation Serif"/>
                <w:spacing w:val="-12"/>
                <w:sz w:val="22"/>
                <w:szCs w:val="22"/>
              </w:rPr>
              <w:t xml:space="preserve"> </w:t>
            </w:r>
            <w:r>
              <w:rPr>
                <w:rFonts w:eastAsia="Calibri" w:cs="Calibri" w:ascii="Liberation Serif" w:hAnsi="Liberation Serif"/>
                <w:sz w:val="22"/>
                <w:szCs w:val="22"/>
              </w:rPr>
              <w:t>регулировка,</w:t>
            </w:r>
            <w:r>
              <w:rPr>
                <w:rFonts w:eastAsia="Calibri" w:cs="Calibri" w:ascii="Liberation Serif" w:hAnsi="Liberation Serif"/>
                <w:spacing w:val="-11"/>
                <w:sz w:val="22"/>
                <w:szCs w:val="22"/>
              </w:rPr>
              <w:t xml:space="preserve"> </w:t>
            </w:r>
            <w:r>
              <w:rPr>
                <w:rFonts w:eastAsia="Calibri" w:cs="Calibri" w:ascii="Liberation Serif" w:hAnsi="Liberation Serif"/>
                <w:sz w:val="22"/>
                <w:szCs w:val="22"/>
              </w:rPr>
              <w:t>наладка приборов</w:t>
            </w:r>
            <w:r>
              <w:rPr>
                <w:rFonts w:eastAsia="Calibri" w:cs="Calibri" w:ascii="Liberation Serif" w:hAnsi="Liberation Serif"/>
                <w:spacing w:val="-12"/>
                <w:sz w:val="22"/>
                <w:szCs w:val="22"/>
              </w:rPr>
              <w:t xml:space="preserve"> </w:t>
            </w:r>
            <w:r>
              <w:rPr>
                <w:rFonts w:eastAsia="Calibri" w:cs="Calibri" w:ascii="Liberation Serif" w:hAnsi="Liberation Serif"/>
                <w:sz w:val="22"/>
                <w:szCs w:val="22"/>
              </w:rPr>
              <w:t>безопасности</w:t>
            </w:r>
            <w:r>
              <w:rPr>
                <w:rFonts w:eastAsia="Calibri" w:cs="Calibri" w:ascii="Liberation Serif" w:hAnsi="Liberation Serif"/>
                <w:spacing w:val="-11"/>
                <w:sz w:val="22"/>
                <w:szCs w:val="22"/>
              </w:rPr>
              <w:t xml:space="preserve"> </w:t>
            </w:r>
            <w:r>
              <w:rPr>
                <w:rFonts w:eastAsia="Calibri" w:cs="Calibri" w:ascii="Liberation Serif" w:hAnsi="Liberation Serif"/>
                <w:sz w:val="22"/>
                <w:szCs w:val="22"/>
              </w:rPr>
              <w:t xml:space="preserve">к-манипуляторов </w:t>
            </w:r>
            <w:r>
              <w:rPr>
                <w:rFonts w:eastAsia="Calibri" w:cs="Calibri" w:ascii="Liberation Serif" w:hAnsi="Liberation Serif"/>
                <w:spacing w:val="-2"/>
                <w:sz w:val="22"/>
                <w:szCs w:val="22"/>
              </w:rPr>
              <w:t>МКМ-200.</w:t>
            </w:r>
          </w:p>
          <w:p>
            <w:pPr>
              <w:pStyle w:val="TableParagraph"/>
              <w:widowControl w:val="false"/>
              <w:shd w:val="clear" w:fill="FFFFFF"/>
              <w:spacing w:lineRule="exact" w:line="206"/>
              <w:ind w:left="0" w:right="570" w:hanging="0"/>
              <w:jc w:val="both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Calibri" w:cs="Calibri" w:ascii="Liberation Serif" w:hAnsi="Liberation Serif"/>
                <w:spacing w:val="-2"/>
                <w:sz w:val="22"/>
                <w:szCs w:val="22"/>
              </w:rPr>
              <w:t>1)ГРЗ №  Е 254 ЕК:</w:t>
            </w:r>
          </w:p>
          <w:p>
            <w:pPr>
              <w:pStyle w:val="TableParagraph"/>
              <w:widowControl w:val="false"/>
              <w:shd w:val="clear" w:fill="FFFFFF"/>
              <w:spacing w:lineRule="exact" w:line="206"/>
              <w:ind w:left="0" w:right="570" w:hanging="0"/>
              <w:jc w:val="both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Calibri" w:cs="Calibri" w:ascii="Liberation Serif" w:hAnsi="Liberation Serif"/>
                <w:spacing w:val="-2"/>
                <w:sz w:val="22"/>
                <w:szCs w:val="22"/>
              </w:rPr>
              <w:t>2)ГРЗ №  Е 478 ВС:</w:t>
            </w:r>
          </w:p>
          <w:p>
            <w:pPr>
              <w:pStyle w:val="TableParagraph"/>
              <w:widowControl w:val="false"/>
              <w:shd w:val="clear" w:fill="FFFFFF"/>
              <w:spacing w:lineRule="exact" w:line="206"/>
              <w:ind w:left="0" w:right="570" w:hanging="0"/>
              <w:jc w:val="both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Calibri" w:cs="Calibri" w:ascii="Liberation Serif" w:hAnsi="Liberation Serif"/>
                <w:spacing w:val="-2"/>
                <w:sz w:val="22"/>
                <w:szCs w:val="22"/>
              </w:rPr>
              <w:t>3)ГРЗ №  А 073 УМ:</w:t>
            </w:r>
          </w:p>
          <w:p>
            <w:pPr>
              <w:pStyle w:val="TableParagraph"/>
              <w:widowControl w:val="false"/>
              <w:shd w:val="clear" w:fill="FFFFFF"/>
              <w:spacing w:lineRule="exact" w:line="206"/>
              <w:ind w:left="0" w:right="570" w:hanging="0"/>
              <w:jc w:val="both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Calibri" w:cs="Calibri" w:ascii="Liberation Serif" w:hAnsi="Liberation Serif"/>
                <w:spacing w:val="-2"/>
                <w:sz w:val="22"/>
                <w:szCs w:val="22"/>
              </w:rPr>
              <w:t>4)ГРЗ №  Е 330 НР:</w:t>
            </w:r>
          </w:p>
          <w:p>
            <w:pPr>
              <w:pStyle w:val="TableParagraph"/>
              <w:widowControl w:val="false"/>
              <w:shd w:val="clear" w:fill="FFFFFF"/>
              <w:spacing w:lineRule="exact" w:line="206"/>
              <w:ind w:left="0" w:right="570" w:hanging="0"/>
              <w:jc w:val="both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Calibri" w:cs="Calibri" w:ascii="Liberation Serif" w:hAnsi="Liberation Serif"/>
                <w:spacing w:val="-2"/>
                <w:sz w:val="22"/>
                <w:szCs w:val="22"/>
              </w:rPr>
              <w:t>5)ГРЗ №  Е 841 ВС:</w:t>
            </w:r>
          </w:p>
          <w:p>
            <w:pPr>
              <w:pStyle w:val="TableParagraph"/>
              <w:widowControl w:val="false"/>
              <w:shd w:val="clear" w:fill="FFFFFF"/>
              <w:spacing w:lineRule="exact" w:line="206"/>
              <w:ind w:left="0" w:right="570" w:hanging="0"/>
              <w:jc w:val="both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Calibri" w:cs="Calibri" w:ascii="Liberation Serif" w:hAnsi="Liberation Serif"/>
                <w:spacing w:val="-2"/>
                <w:sz w:val="22"/>
                <w:szCs w:val="22"/>
              </w:rPr>
              <w:t>6)ГРЗ №  Е 508 СХ:</w:t>
            </w:r>
          </w:p>
          <w:p>
            <w:pPr>
              <w:pStyle w:val="TableParagraph"/>
              <w:widowControl w:val="false"/>
              <w:shd w:val="clear" w:fill="FFFFFF"/>
              <w:spacing w:lineRule="exact" w:line="206"/>
              <w:ind w:left="0" w:right="570" w:hanging="0"/>
              <w:jc w:val="both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Calibri" w:cs="Calibri" w:ascii="Liberation Serif" w:hAnsi="Liberation Serif"/>
                <w:spacing w:val="-2"/>
                <w:sz w:val="22"/>
                <w:szCs w:val="22"/>
              </w:rPr>
              <w:t>7)ГРЗ №  М 704 ВС:</w:t>
            </w:r>
          </w:p>
          <w:p>
            <w:pPr>
              <w:pStyle w:val="TableParagraph"/>
              <w:widowControl w:val="false"/>
              <w:shd w:val="clear" w:fill="FFFFFF"/>
              <w:spacing w:lineRule="exact" w:line="206"/>
              <w:ind w:left="0" w:right="570" w:hanging="0"/>
              <w:jc w:val="both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Calibri" w:cs="Calibri" w:ascii="Liberation Serif" w:hAnsi="Liberation Serif"/>
                <w:spacing w:val="-2"/>
                <w:sz w:val="22"/>
                <w:szCs w:val="22"/>
              </w:rPr>
              <w:t xml:space="preserve"> </w:t>
            </w:r>
            <w:r>
              <w:rPr>
                <w:rFonts w:eastAsia="Calibri" w:cs="Calibri" w:ascii="Liberation Serif" w:hAnsi="Liberation Serif"/>
                <w:spacing w:val="-2"/>
                <w:sz w:val="22"/>
                <w:szCs w:val="22"/>
              </w:rPr>
              <w:t>8)ГРЗ № Н 724 КО.</w:t>
            </w:r>
          </w:p>
        </w:tc>
        <w:tc>
          <w:tcPr>
            <w:tcW w:w="1020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</w:tcPr>
          <w:p>
            <w:pPr>
              <w:pStyle w:val="TableParagraph"/>
              <w:widowControl w:val="false"/>
              <w:shd w:val="clear" w:fill="FFFFFF"/>
              <w:snapToGrid w:val="false"/>
              <w:spacing w:lineRule="exact" w:line="298"/>
              <w:ind w:left="11" w:right="0" w:hanging="0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Calibri" w:cs="Calibri" w:ascii="Liberation Serif" w:hAnsi="Liberation Serif"/>
                <w:spacing w:val="-5"/>
                <w:sz w:val="22"/>
                <w:szCs w:val="22"/>
              </w:rPr>
              <w:t>1ч/ч</w:t>
            </w:r>
          </w:p>
        </w:tc>
        <w:tc>
          <w:tcPr>
            <w:tcW w:w="915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</w:tcPr>
          <w:p>
            <w:pPr>
              <w:pStyle w:val="TableParagraph"/>
              <w:widowControl w:val="false"/>
              <w:shd w:val="clear" w:fill="FFFFFF"/>
              <w:snapToGrid w:val="false"/>
              <w:jc w:val="center"/>
              <w:rPr>
                <w:rFonts w:ascii="Liberation Serif" w:hAnsi="Liberation Serif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outline w:val="false"/>
                <w:color w:val="00000A"/>
                <w:spacing w:val="-5"/>
                <w:w w:val="100"/>
                <w:position w:val="0"/>
                <w:sz w:val="22"/>
                <w:sz w:val="22"/>
                <w:szCs w:val="22"/>
                <w:u w:val="none"/>
                <w:vertAlign w:val="baseline"/>
                <w:em w:val="none"/>
                <w:lang w:val="ru-RU" w:eastAsia="zh-CN" w:bidi="ar-SA"/>
              </w:rPr>
            </w:pPr>
            <w:r>
              <w:rPr>
                <w:rFonts w:eastAsia="Calibri" w:cs="Calibri" w:ascii="Liberation Serif" w:hAnsi="Liberation Serif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outline w:val="false"/>
                <w:color w:val="00000A"/>
                <w:spacing w:val="-5"/>
                <w:w w:val="100"/>
                <w:position w:val="0"/>
                <w:sz w:val="22"/>
                <w:sz w:val="22"/>
                <w:szCs w:val="22"/>
                <w:u w:val="none"/>
                <w:vertAlign w:val="baseline"/>
                <w:em w:val="none"/>
                <w:lang w:val="ru-RU" w:eastAsia="zh-CN" w:bidi="ar-SA"/>
              </w:rPr>
            </w:r>
          </w:p>
        </w:tc>
        <w:tc>
          <w:tcPr>
            <w:tcW w:w="1024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</w:tcPr>
          <w:p>
            <w:pPr>
              <w:pStyle w:val="TableParagraph"/>
              <w:widowControl w:val="false"/>
              <w:shd w:val="clear" w:fill="FFFFFF"/>
              <w:snapToGrid w:val="false"/>
              <w:spacing w:lineRule="exact" w:line="298"/>
              <w:ind w:left="9" w:right="0" w:hanging="0"/>
              <w:jc w:val="center"/>
              <w:rPr>
                <w:rFonts w:ascii="Liberation Serif" w:hAnsi="Liberation Serif" w:eastAsia="Calibri" w:cs="Calibri"/>
                <w:spacing w:val="-2"/>
                <w:sz w:val="22"/>
                <w:szCs w:val="22"/>
              </w:rPr>
            </w:pPr>
            <w:r>
              <w:rPr>
                <w:rFonts w:eastAsia="Calibri" w:cs="Calibri" w:ascii="Liberation Serif" w:hAnsi="Liberation Serif"/>
                <w:spacing w:val="-2"/>
                <w:sz w:val="22"/>
                <w:szCs w:val="22"/>
              </w:rPr>
            </w:r>
          </w:p>
        </w:tc>
        <w:tc>
          <w:tcPr>
            <w:tcW w:w="142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FFFFFF" w:val="clear"/>
          </w:tcPr>
          <w:p>
            <w:pPr>
              <w:pStyle w:val="TableParagraph"/>
              <w:widowControl w:val="false"/>
              <w:shd w:val="clear" w:fill="FFFFFF"/>
              <w:snapToGrid w:val="false"/>
              <w:spacing w:lineRule="exact" w:line="298"/>
              <w:ind w:left="9" w:right="0" w:hanging="0"/>
              <w:jc w:val="center"/>
              <w:rPr>
                <w:rFonts w:ascii="Liberation Serif" w:hAnsi="Liberation Serif" w:eastAsia="Calibri" w:cs="Calibri"/>
                <w:spacing w:val="-2"/>
                <w:sz w:val="22"/>
                <w:szCs w:val="22"/>
              </w:rPr>
            </w:pPr>
            <w:r>
              <w:rPr>
                <w:rFonts w:eastAsia="Calibri" w:cs="Calibri" w:ascii="Liberation Serif" w:hAnsi="Liberation Serif"/>
                <w:spacing w:val="-2"/>
                <w:sz w:val="22"/>
                <w:szCs w:val="22"/>
              </w:rPr>
            </w:r>
          </w:p>
        </w:tc>
      </w:tr>
      <w:tr>
        <w:trPr>
          <w:trHeight w:val="342" w:hRule="atLeast"/>
        </w:trPr>
        <w:tc>
          <w:tcPr>
            <w:tcW w:w="506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</w:tcPr>
          <w:p>
            <w:pPr>
              <w:pStyle w:val="TableParagraph"/>
              <w:widowControl w:val="false"/>
              <w:shd w:val="clear" w:fill="FFFFFF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Calibri" w:cs="Calibri" w:ascii="Liberation Serif" w:hAnsi="Liberation Serif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outline w:val="false"/>
                <w:color w:val="00000A"/>
                <w:spacing w:val="-5"/>
                <w:w w:val="100"/>
                <w:position w:val="0"/>
                <w:sz w:val="22"/>
                <w:sz w:val="22"/>
                <w:szCs w:val="22"/>
                <w:u w:val="none"/>
                <w:vertAlign w:val="baseline"/>
                <w:em w:val="none"/>
                <w:lang w:val="ru-RU" w:eastAsia="zh-CN" w:bidi="ar-SA"/>
              </w:rPr>
              <w:t>30</w:t>
            </w:r>
          </w:p>
        </w:tc>
        <w:tc>
          <w:tcPr>
            <w:tcW w:w="5103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</w:tcPr>
          <w:p>
            <w:pPr>
              <w:pStyle w:val="TableParagraph"/>
              <w:widowControl w:val="false"/>
              <w:shd w:val="clear" w:fill="FFFFFF"/>
              <w:ind w:left="0" w:right="531" w:hanging="0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Calibri" w:cs="Calibri" w:ascii="Liberation Serif" w:hAnsi="Liberation Serif"/>
                <w:sz w:val="22"/>
                <w:szCs w:val="22"/>
              </w:rPr>
              <w:t>Тех. обслуживание, регулировка, наладка приборов безопасности к-манипулятора</w:t>
            </w:r>
          </w:p>
          <w:p>
            <w:pPr>
              <w:pStyle w:val="TableParagraph"/>
              <w:widowControl w:val="false"/>
              <w:shd w:val="clear" w:fill="FFFFFF"/>
              <w:ind w:left="0" w:right="531" w:hanging="0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Calibri" w:cs="Calibri" w:ascii="Liberation Serif" w:hAnsi="Liberation Serif"/>
                <w:sz w:val="22"/>
                <w:szCs w:val="22"/>
              </w:rPr>
              <w:t>1) КАРАТ-К-1-Н-НТМ1076-250,</w:t>
            </w:r>
            <w:r>
              <w:rPr>
                <w:rFonts w:eastAsia="Calibri" w:cs="Calibri" w:ascii="Liberation Serif" w:hAnsi="Liberation Serif"/>
                <w:spacing w:val="-12"/>
                <w:sz w:val="22"/>
                <w:szCs w:val="22"/>
              </w:rPr>
              <w:t xml:space="preserve"> </w:t>
            </w:r>
            <w:r>
              <w:rPr>
                <w:rFonts w:eastAsia="Calibri" w:cs="Calibri" w:ascii="Liberation Serif" w:hAnsi="Liberation Serif"/>
                <w:sz w:val="22"/>
                <w:szCs w:val="22"/>
              </w:rPr>
              <w:t>КМ-К-2-Н-</w:t>
            </w:r>
            <w:r>
              <w:rPr>
                <w:rFonts w:eastAsia="Calibri" w:cs="Calibri" w:ascii="Liberation Serif" w:hAnsi="Liberation Serif"/>
                <w:spacing w:val="-2"/>
                <w:sz w:val="22"/>
                <w:szCs w:val="22"/>
              </w:rPr>
              <w:t>НТМ1076-15.0.1 ГРЗ№ К 689 ВН</w:t>
            </w:r>
          </w:p>
        </w:tc>
        <w:tc>
          <w:tcPr>
            <w:tcW w:w="1020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</w:tcPr>
          <w:p>
            <w:pPr>
              <w:pStyle w:val="TableParagraph"/>
              <w:widowControl w:val="false"/>
              <w:shd w:val="clear" w:fill="FFFFFF"/>
              <w:snapToGrid w:val="false"/>
              <w:spacing w:lineRule="exact" w:line="298"/>
              <w:ind w:left="11" w:right="0" w:hanging="0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Calibri" w:cs="Calibri" w:ascii="Liberation Serif" w:hAnsi="Liberation Serif"/>
                <w:spacing w:val="-5"/>
                <w:sz w:val="22"/>
                <w:szCs w:val="22"/>
              </w:rPr>
              <w:t>1ч/ч</w:t>
            </w:r>
          </w:p>
        </w:tc>
        <w:tc>
          <w:tcPr>
            <w:tcW w:w="915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</w:tcPr>
          <w:p>
            <w:pPr>
              <w:pStyle w:val="TableParagraph"/>
              <w:widowControl w:val="false"/>
              <w:shd w:val="clear" w:fill="FFFFFF"/>
              <w:snapToGrid w:val="false"/>
              <w:jc w:val="center"/>
              <w:rPr>
                <w:rFonts w:ascii="Liberation Serif" w:hAnsi="Liberation Serif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outline w:val="false"/>
                <w:color w:val="00000A"/>
                <w:spacing w:val="-5"/>
                <w:w w:val="100"/>
                <w:position w:val="0"/>
                <w:sz w:val="22"/>
                <w:sz w:val="22"/>
                <w:szCs w:val="22"/>
                <w:u w:val="none"/>
                <w:vertAlign w:val="baseline"/>
                <w:em w:val="none"/>
                <w:lang w:val="ru-RU" w:eastAsia="zh-CN" w:bidi="ar-SA"/>
              </w:rPr>
            </w:pPr>
            <w:r>
              <w:rPr>
                <w:rFonts w:eastAsia="Calibri" w:cs="Calibri" w:ascii="Liberation Serif" w:hAnsi="Liberation Serif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outline w:val="false"/>
                <w:color w:val="00000A"/>
                <w:spacing w:val="-5"/>
                <w:w w:val="100"/>
                <w:position w:val="0"/>
                <w:sz w:val="22"/>
                <w:sz w:val="22"/>
                <w:szCs w:val="22"/>
                <w:u w:val="none"/>
                <w:vertAlign w:val="baseline"/>
                <w:em w:val="none"/>
                <w:lang w:val="ru-RU" w:eastAsia="zh-CN" w:bidi="ar-SA"/>
              </w:rPr>
            </w:r>
          </w:p>
        </w:tc>
        <w:tc>
          <w:tcPr>
            <w:tcW w:w="1024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</w:tcPr>
          <w:p>
            <w:pPr>
              <w:pStyle w:val="TableParagraph"/>
              <w:widowControl w:val="false"/>
              <w:shd w:val="clear" w:fill="FFFFFF"/>
              <w:snapToGrid w:val="false"/>
              <w:spacing w:lineRule="exact" w:line="298"/>
              <w:ind w:left="9" w:right="0" w:hanging="0"/>
              <w:jc w:val="center"/>
              <w:rPr>
                <w:rFonts w:ascii="Liberation Serif" w:hAnsi="Liberation Serif" w:eastAsia="Calibri" w:cs="Calibri"/>
                <w:spacing w:val="-2"/>
                <w:sz w:val="22"/>
                <w:szCs w:val="22"/>
              </w:rPr>
            </w:pPr>
            <w:r>
              <w:rPr>
                <w:rFonts w:eastAsia="Calibri" w:cs="Calibri" w:ascii="Liberation Serif" w:hAnsi="Liberation Serif"/>
                <w:spacing w:val="-2"/>
                <w:sz w:val="22"/>
                <w:szCs w:val="22"/>
              </w:rPr>
            </w:r>
          </w:p>
        </w:tc>
        <w:tc>
          <w:tcPr>
            <w:tcW w:w="142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FFFFFF" w:val="clear"/>
          </w:tcPr>
          <w:p>
            <w:pPr>
              <w:pStyle w:val="TableParagraph"/>
              <w:widowControl w:val="false"/>
              <w:shd w:val="clear" w:fill="FFFFFF"/>
              <w:snapToGrid w:val="false"/>
              <w:spacing w:lineRule="exact" w:line="298"/>
              <w:ind w:left="9" w:right="0" w:hanging="0"/>
              <w:jc w:val="center"/>
              <w:rPr>
                <w:rFonts w:ascii="Liberation Serif" w:hAnsi="Liberation Serif" w:eastAsia="Calibri" w:cs="Calibri"/>
                <w:spacing w:val="-2"/>
                <w:sz w:val="22"/>
                <w:szCs w:val="22"/>
              </w:rPr>
            </w:pPr>
            <w:r>
              <w:rPr>
                <w:rFonts w:eastAsia="Calibri" w:cs="Calibri" w:ascii="Liberation Serif" w:hAnsi="Liberation Serif"/>
                <w:spacing w:val="-2"/>
                <w:sz w:val="22"/>
                <w:szCs w:val="22"/>
              </w:rPr>
            </w:r>
          </w:p>
        </w:tc>
      </w:tr>
      <w:tr>
        <w:trPr>
          <w:trHeight w:val="342" w:hRule="atLeast"/>
        </w:trPr>
        <w:tc>
          <w:tcPr>
            <w:tcW w:w="506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</w:tcPr>
          <w:p>
            <w:pPr>
              <w:pStyle w:val="TableParagraph"/>
              <w:widowControl w:val="false"/>
              <w:shd w:val="clear" w:fill="FFFFFF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Calibri" w:cs="Calibri" w:ascii="Liberation Serif" w:hAnsi="Liberation Serif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outline w:val="false"/>
                <w:color w:val="00000A"/>
                <w:spacing w:val="-5"/>
                <w:w w:val="100"/>
                <w:position w:val="0"/>
                <w:sz w:val="22"/>
                <w:sz w:val="22"/>
                <w:szCs w:val="22"/>
                <w:u w:val="none"/>
                <w:vertAlign w:val="baseline"/>
                <w:em w:val="none"/>
                <w:lang w:val="ru-RU" w:eastAsia="zh-CN" w:bidi="ar-SA"/>
              </w:rPr>
              <w:t>31</w:t>
            </w:r>
          </w:p>
        </w:tc>
        <w:tc>
          <w:tcPr>
            <w:tcW w:w="5103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</w:tcPr>
          <w:p>
            <w:pPr>
              <w:pStyle w:val="TableParagraph"/>
              <w:widowControl w:val="false"/>
              <w:shd w:val="clear" w:fill="FFFFFF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Calibri" w:cs="Calibri" w:ascii="Liberation Serif" w:hAnsi="Liberation Serif"/>
                <w:sz w:val="22"/>
                <w:szCs w:val="22"/>
              </w:rPr>
              <w:t>Тех. обслуживание,</w:t>
            </w:r>
            <w:r>
              <w:rPr>
                <w:rFonts w:eastAsia="Calibri" w:cs="Calibri" w:ascii="Liberation Serif" w:hAnsi="Liberation Serif"/>
                <w:spacing w:val="-12"/>
                <w:sz w:val="22"/>
                <w:szCs w:val="22"/>
              </w:rPr>
              <w:t xml:space="preserve"> </w:t>
            </w:r>
            <w:r>
              <w:rPr>
                <w:rFonts w:eastAsia="Calibri" w:cs="Calibri" w:ascii="Liberation Serif" w:hAnsi="Liberation Serif"/>
                <w:sz w:val="22"/>
                <w:szCs w:val="22"/>
              </w:rPr>
              <w:t>регулировка,</w:t>
            </w:r>
            <w:r>
              <w:rPr>
                <w:rFonts w:eastAsia="Calibri" w:cs="Calibri" w:ascii="Liberation Serif" w:hAnsi="Liberation Serif"/>
                <w:spacing w:val="-11"/>
                <w:sz w:val="22"/>
                <w:szCs w:val="22"/>
              </w:rPr>
              <w:t xml:space="preserve"> </w:t>
            </w:r>
            <w:r>
              <w:rPr>
                <w:rFonts w:eastAsia="Calibri" w:cs="Calibri" w:ascii="Liberation Serif" w:hAnsi="Liberation Serif"/>
                <w:sz w:val="22"/>
                <w:szCs w:val="22"/>
              </w:rPr>
              <w:t>наладка приборов безопасности к-манипулятора</w:t>
            </w:r>
          </w:p>
          <w:p>
            <w:pPr>
              <w:pStyle w:val="TableParagraph"/>
              <w:widowControl w:val="false"/>
              <w:shd w:val="clear" w:fill="FFFFFF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Calibri" w:cs="Calibri" w:ascii="Liberation Serif" w:hAnsi="Liberation Serif"/>
                <w:sz w:val="22"/>
                <w:szCs w:val="22"/>
                <w:lang w:val="en-US"/>
              </w:rPr>
              <w:t>1) 27846</w:t>
            </w:r>
            <w:r>
              <w:rPr>
                <w:rFonts w:eastAsia="Calibri" w:cs="Calibri" w:ascii="Liberation Serif" w:hAnsi="Liberation Serif"/>
                <w:sz w:val="22"/>
                <w:szCs w:val="22"/>
              </w:rPr>
              <w:t>Е</w:t>
            </w:r>
            <w:r>
              <w:rPr>
                <w:rFonts w:eastAsia="Calibri" w:cs="Calibri" w:ascii="Liberation Serif" w:hAnsi="Liberation Serif"/>
                <w:sz w:val="22"/>
                <w:szCs w:val="22"/>
                <w:lang w:val="en-US"/>
              </w:rPr>
              <w:t>-807NT2S</w:t>
            </w:r>
            <w:r>
              <w:rPr>
                <w:rFonts w:eastAsia="Calibri" w:cs="Calibri" w:ascii="Liberation Serif" w:hAnsi="Liberation Serif"/>
                <w:spacing w:val="-7"/>
                <w:sz w:val="22"/>
                <w:szCs w:val="22"/>
                <w:lang w:val="en-US"/>
              </w:rPr>
              <w:t xml:space="preserve"> </w:t>
            </w:r>
            <w:r>
              <w:rPr>
                <w:rFonts w:eastAsia="Calibri" w:cs="Calibri" w:ascii="Liberation Serif" w:hAnsi="Liberation Serif"/>
                <w:sz w:val="22"/>
                <w:szCs w:val="22"/>
                <w:lang w:val="en-US"/>
              </w:rPr>
              <w:t>NT</w:t>
            </w:r>
            <w:r>
              <w:rPr>
                <w:rFonts w:eastAsia="Calibri" w:cs="Calibri" w:ascii="Liberation Serif" w:hAnsi="Liberation Serif"/>
                <w:sz w:val="22"/>
                <w:szCs w:val="22"/>
              </w:rPr>
              <w:t>серия</w:t>
            </w:r>
            <w:r>
              <w:rPr>
                <w:rFonts w:eastAsia="Calibri" w:cs="Calibri" w:ascii="Liberation Serif" w:hAnsi="Liberation Serif"/>
                <w:spacing w:val="-5"/>
                <w:sz w:val="22"/>
                <w:szCs w:val="22"/>
                <w:lang w:val="en-US"/>
              </w:rPr>
              <w:t xml:space="preserve"> </w:t>
            </w:r>
            <w:r>
              <w:rPr>
                <w:rFonts w:eastAsia="Calibri" w:cs="Calibri" w:ascii="Liberation Serif" w:hAnsi="Liberation Serif"/>
                <w:sz w:val="22"/>
                <w:szCs w:val="22"/>
                <w:lang w:val="en-US"/>
              </w:rPr>
              <w:t>NS</w:t>
            </w:r>
            <w:r>
              <w:rPr>
                <w:rFonts w:eastAsia="Calibri" w:cs="Calibri" w:ascii="Liberation Serif" w:hAnsi="Liberation Serif"/>
                <w:spacing w:val="-7"/>
                <w:sz w:val="22"/>
                <w:szCs w:val="22"/>
                <w:lang w:val="en-US"/>
              </w:rPr>
              <w:t xml:space="preserve"> </w:t>
            </w:r>
            <w:r>
              <w:rPr>
                <w:rFonts w:eastAsia="Calibri" w:cs="Calibri" w:ascii="Liberation Serif" w:hAnsi="Liberation Serif"/>
                <w:sz w:val="22"/>
                <w:szCs w:val="22"/>
                <w:lang w:val="en-US"/>
              </w:rPr>
              <w:t>Amco</w:t>
            </w:r>
            <w:r>
              <w:rPr>
                <w:rFonts w:eastAsia="Calibri" w:cs="Calibri" w:ascii="Liberation Serif" w:hAnsi="Liberation Serif"/>
                <w:spacing w:val="-6"/>
                <w:sz w:val="22"/>
                <w:szCs w:val="22"/>
                <w:lang w:val="en-US"/>
              </w:rPr>
              <w:t xml:space="preserve"> </w:t>
            </w:r>
            <w:r>
              <w:rPr>
                <w:rFonts w:eastAsia="Calibri" w:cs="Calibri" w:ascii="Liberation Serif" w:hAnsi="Liberation Serif"/>
                <w:spacing w:val="-4"/>
                <w:sz w:val="22"/>
                <w:szCs w:val="22"/>
                <w:lang w:val="en-US"/>
              </w:rPr>
              <w:t>Veba ГРЗ № Е 610 СС</w:t>
            </w:r>
          </w:p>
        </w:tc>
        <w:tc>
          <w:tcPr>
            <w:tcW w:w="1020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</w:tcPr>
          <w:p>
            <w:pPr>
              <w:pStyle w:val="TableParagraph"/>
              <w:widowControl w:val="false"/>
              <w:shd w:val="clear" w:fill="FFFFFF"/>
              <w:snapToGrid w:val="false"/>
              <w:spacing w:lineRule="exact" w:line="298"/>
              <w:ind w:left="11" w:right="0" w:hanging="0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Calibri" w:cs="Calibri" w:ascii="Liberation Serif" w:hAnsi="Liberation Serif"/>
                <w:spacing w:val="-5"/>
                <w:sz w:val="22"/>
                <w:szCs w:val="22"/>
              </w:rPr>
              <w:t>1ч/ч</w:t>
            </w:r>
          </w:p>
        </w:tc>
        <w:tc>
          <w:tcPr>
            <w:tcW w:w="915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</w:tcPr>
          <w:p>
            <w:pPr>
              <w:pStyle w:val="TableParagraph"/>
              <w:widowControl w:val="false"/>
              <w:shd w:val="clear" w:fill="FFFFFF"/>
              <w:snapToGrid w:val="false"/>
              <w:jc w:val="center"/>
              <w:rPr>
                <w:rFonts w:ascii="Liberation Serif" w:hAnsi="Liberation Serif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outline w:val="false"/>
                <w:color w:val="00000A"/>
                <w:spacing w:val="-5"/>
                <w:w w:val="100"/>
                <w:position w:val="0"/>
                <w:sz w:val="22"/>
                <w:sz w:val="22"/>
                <w:szCs w:val="22"/>
                <w:u w:val="none"/>
                <w:vertAlign w:val="baseline"/>
                <w:em w:val="none"/>
                <w:lang w:val="ru-RU" w:eastAsia="zh-CN" w:bidi="ar-SA"/>
              </w:rPr>
            </w:pPr>
            <w:r>
              <w:rPr>
                <w:rFonts w:eastAsia="Calibri" w:cs="Calibri" w:ascii="Liberation Serif" w:hAnsi="Liberation Serif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outline w:val="false"/>
                <w:color w:val="00000A"/>
                <w:spacing w:val="-5"/>
                <w:w w:val="100"/>
                <w:position w:val="0"/>
                <w:sz w:val="22"/>
                <w:sz w:val="22"/>
                <w:szCs w:val="22"/>
                <w:u w:val="none"/>
                <w:vertAlign w:val="baseline"/>
                <w:em w:val="none"/>
                <w:lang w:val="ru-RU" w:eastAsia="zh-CN" w:bidi="ar-SA"/>
              </w:rPr>
            </w:r>
          </w:p>
        </w:tc>
        <w:tc>
          <w:tcPr>
            <w:tcW w:w="1024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</w:tcPr>
          <w:p>
            <w:pPr>
              <w:pStyle w:val="TableParagraph"/>
              <w:widowControl w:val="false"/>
              <w:shd w:val="clear" w:fill="FFFFFF"/>
              <w:snapToGrid w:val="false"/>
              <w:spacing w:lineRule="exact" w:line="298"/>
              <w:ind w:left="9" w:right="0" w:hanging="0"/>
              <w:jc w:val="center"/>
              <w:rPr>
                <w:rFonts w:ascii="Liberation Serif" w:hAnsi="Liberation Serif" w:eastAsia="Calibri" w:cs="Calibri"/>
                <w:spacing w:val="-2"/>
                <w:sz w:val="22"/>
                <w:szCs w:val="22"/>
              </w:rPr>
            </w:pPr>
            <w:r>
              <w:rPr>
                <w:rFonts w:eastAsia="Calibri" w:cs="Calibri" w:ascii="Liberation Serif" w:hAnsi="Liberation Serif"/>
                <w:spacing w:val="-2"/>
                <w:sz w:val="22"/>
                <w:szCs w:val="22"/>
              </w:rPr>
            </w:r>
          </w:p>
        </w:tc>
        <w:tc>
          <w:tcPr>
            <w:tcW w:w="142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FFFFFF" w:val="clear"/>
          </w:tcPr>
          <w:p>
            <w:pPr>
              <w:pStyle w:val="TableParagraph"/>
              <w:widowControl w:val="false"/>
              <w:shd w:val="clear" w:fill="FFFFFF"/>
              <w:snapToGrid w:val="false"/>
              <w:spacing w:lineRule="exact" w:line="298"/>
              <w:ind w:left="9" w:right="0" w:hanging="0"/>
              <w:jc w:val="center"/>
              <w:rPr>
                <w:rFonts w:ascii="Liberation Serif" w:hAnsi="Liberation Serif" w:eastAsia="Calibri" w:cs="Calibri"/>
                <w:spacing w:val="-2"/>
                <w:sz w:val="22"/>
                <w:szCs w:val="22"/>
              </w:rPr>
            </w:pPr>
            <w:r>
              <w:rPr>
                <w:rFonts w:eastAsia="Calibri" w:cs="Calibri" w:ascii="Liberation Serif" w:hAnsi="Liberation Serif"/>
                <w:spacing w:val="-2"/>
                <w:sz w:val="22"/>
                <w:szCs w:val="22"/>
              </w:rPr>
            </w:r>
          </w:p>
        </w:tc>
      </w:tr>
      <w:tr>
        <w:trPr>
          <w:trHeight w:val="342" w:hRule="atLeast"/>
        </w:trPr>
        <w:tc>
          <w:tcPr>
            <w:tcW w:w="506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</w:tcPr>
          <w:p>
            <w:pPr>
              <w:pStyle w:val="TableParagraph"/>
              <w:widowControl w:val="false"/>
              <w:shd w:val="clear" w:fill="FFFFFF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Calibri" w:cs="Calibri" w:ascii="Liberation Serif" w:hAnsi="Liberation Serif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outline w:val="false"/>
                <w:color w:val="00000A"/>
                <w:spacing w:val="-5"/>
                <w:w w:val="100"/>
                <w:position w:val="0"/>
                <w:sz w:val="22"/>
                <w:sz w:val="22"/>
                <w:szCs w:val="22"/>
                <w:u w:val="none"/>
                <w:vertAlign w:val="baseline"/>
                <w:em w:val="none"/>
                <w:lang w:val="ru-RU" w:eastAsia="zh-CN" w:bidi="ar-SA"/>
              </w:rPr>
              <w:t>32</w:t>
            </w:r>
          </w:p>
        </w:tc>
        <w:tc>
          <w:tcPr>
            <w:tcW w:w="5103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</w:tcPr>
          <w:p>
            <w:pPr>
              <w:pStyle w:val="TableParagraph"/>
              <w:widowControl w:val="false"/>
              <w:shd w:val="clear" w:fill="FFFFFF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Calibri" w:cs="Calibri" w:ascii="Liberation Serif" w:hAnsi="Liberation Serif"/>
                <w:sz w:val="22"/>
                <w:szCs w:val="22"/>
              </w:rPr>
              <w:t>Тех. обслуживание,</w:t>
            </w:r>
            <w:r>
              <w:rPr>
                <w:rFonts w:eastAsia="Calibri" w:cs="Calibri" w:ascii="Liberation Serif" w:hAnsi="Liberation Serif"/>
                <w:spacing w:val="-12"/>
                <w:sz w:val="22"/>
                <w:szCs w:val="22"/>
              </w:rPr>
              <w:t xml:space="preserve"> </w:t>
            </w:r>
            <w:r>
              <w:rPr>
                <w:rFonts w:eastAsia="Calibri" w:cs="Calibri" w:ascii="Liberation Serif" w:hAnsi="Liberation Serif"/>
                <w:sz w:val="22"/>
                <w:szCs w:val="22"/>
              </w:rPr>
              <w:t>регулировка,</w:t>
            </w:r>
            <w:r>
              <w:rPr>
                <w:rFonts w:eastAsia="Calibri" w:cs="Calibri" w:ascii="Liberation Serif" w:hAnsi="Liberation Serif"/>
                <w:spacing w:val="-11"/>
                <w:sz w:val="22"/>
                <w:szCs w:val="22"/>
              </w:rPr>
              <w:t xml:space="preserve"> </w:t>
            </w:r>
            <w:r>
              <w:rPr>
                <w:rFonts w:eastAsia="Calibri" w:cs="Calibri" w:ascii="Liberation Serif" w:hAnsi="Liberation Serif"/>
                <w:sz w:val="22"/>
                <w:szCs w:val="22"/>
              </w:rPr>
              <w:t>наладка приборов безопасности к-манипулятора</w:t>
            </w:r>
          </w:p>
          <w:p>
            <w:pPr>
              <w:pStyle w:val="TableParagraph"/>
              <w:widowControl w:val="false"/>
              <w:shd w:val="clear" w:fill="FFFFFF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Calibri" w:cs="Calibri" w:ascii="Liberation Serif" w:hAnsi="Liberation Serif"/>
                <w:sz w:val="22"/>
                <w:szCs w:val="22"/>
              </w:rPr>
              <w:t>1) АГП — ТR 318-2784CR зав.№ 318 TR260 ГРЗ № Н 618 ЕС</w:t>
            </w:r>
          </w:p>
        </w:tc>
        <w:tc>
          <w:tcPr>
            <w:tcW w:w="1020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</w:tcPr>
          <w:p>
            <w:pPr>
              <w:pStyle w:val="TableParagraph"/>
              <w:widowControl w:val="false"/>
              <w:shd w:val="clear" w:fill="FFFFFF"/>
              <w:snapToGrid w:val="false"/>
              <w:spacing w:lineRule="exact" w:line="298"/>
              <w:ind w:left="11" w:right="0" w:hanging="0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Calibri" w:cs="Calibri" w:ascii="Liberation Serif" w:hAnsi="Liberation Serif"/>
                <w:spacing w:val="-5"/>
                <w:sz w:val="22"/>
                <w:szCs w:val="22"/>
              </w:rPr>
              <w:t>1ч/ч</w:t>
            </w:r>
          </w:p>
        </w:tc>
        <w:tc>
          <w:tcPr>
            <w:tcW w:w="915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</w:tcPr>
          <w:p>
            <w:pPr>
              <w:pStyle w:val="TableParagraph"/>
              <w:widowControl w:val="false"/>
              <w:shd w:val="clear" w:fill="FFFFFF"/>
              <w:snapToGrid w:val="false"/>
              <w:jc w:val="center"/>
              <w:rPr>
                <w:rFonts w:ascii="Liberation Serif" w:hAnsi="Liberation Serif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outline w:val="false"/>
                <w:color w:val="00000A"/>
                <w:spacing w:val="-5"/>
                <w:w w:val="100"/>
                <w:position w:val="0"/>
                <w:sz w:val="22"/>
                <w:sz w:val="22"/>
                <w:szCs w:val="22"/>
                <w:u w:val="none"/>
                <w:vertAlign w:val="baseline"/>
                <w:em w:val="none"/>
                <w:lang w:val="ru-RU" w:eastAsia="zh-CN" w:bidi="ar-SA"/>
              </w:rPr>
            </w:pPr>
            <w:r>
              <w:rPr>
                <w:rFonts w:eastAsia="Calibri" w:cs="Calibri" w:ascii="Liberation Serif" w:hAnsi="Liberation Serif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outline w:val="false"/>
                <w:color w:val="00000A"/>
                <w:spacing w:val="-5"/>
                <w:w w:val="100"/>
                <w:position w:val="0"/>
                <w:sz w:val="22"/>
                <w:sz w:val="22"/>
                <w:szCs w:val="22"/>
                <w:u w:val="none"/>
                <w:vertAlign w:val="baseline"/>
                <w:em w:val="none"/>
                <w:lang w:val="ru-RU" w:eastAsia="zh-CN" w:bidi="ar-SA"/>
              </w:rPr>
            </w:r>
          </w:p>
        </w:tc>
        <w:tc>
          <w:tcPr>
            <w:tcW w:w="1024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</w:tcPr>
          <w:p>
            <w:pPr>
              <w:pStyle w:val="TableParagraph"/>
              <w:widowControl w:val="false"/>
              <w:shd w:val="clear" w:fill="FFFFFF"/>
              <w:snapToGrid w:val="false"/>
              <w:spacing w:lineRule="exact" w:line="298"/>
              <w:ind w:left="9" w:right="0" w:hanging="0"/>
              <w:jc w:val="center"/>
              <w:rPr>
                <w:rFonts w:ascii="Liberation Serif" w:hAnsi="Liberation Serif" w:eastAsia="Calibri" w:cs="Calibri"/>
                <w:spacing w:val="-2"/>
                <w:sz w:val="22"/>
                <w:szCs w:val="22"/>
              </w:rPr>
            </w:pPr>
            <w:r>
              <w:rPr>
                <w:rFonts w:eastAsia="Calibri" w:cs="Calibri" w:ascii="Liberation Serif" w:hAnsi="Liberation Serif"/>
                <w:spacing w:val="-2"/>
                <w:sz w:val="22"/>
                <w:szCs w:val="22"/>
              </w:rPr>
            </w:r>
          </w:p>
        </w:tc>
        <w:tc>
          <w:tcPr>
            <w:tcW w:w="142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FFFFFF" w:val="clear"/>
          </w:tcPr>
          <w:p>
            <w:pPr>
              <w:pStyle w:val="TableParagraph"/>
              <w:widowControl w:val="false"/>
              <w:shd w:val="clear" w:fill="FFFFFF"/>
              <w:snapToGrid w:val="false"/>
              <w:spacing w:lineRule="exact" w:line="298"/>
              <w:ind w:left="9" w:right="0" w:hanging="0"/>
              <w:jc w:val="center"/>
              <w:rPr>
                <w:rFonts w:ascii="Liberation Serif" w:hAnsi="Liberation Serif" w:eastAsia="Calibri" w:cs="Calibri"/>
                <w:spacing w:val="-2"/>
                <w:sz w:val="22"/>
                <w:szCs w:val="22"/>
              </w:rPr>
            </w:pPr>
            <w:r>
              <w:rPr>
                <w:rFonts w:eastAsia="Calibri" w:cs="Calibri" w:ascii="Liberation Serif" w:hAnsi="Liberation Serif"/>
                <w:spacing w:val="-2"/>
                <w:sz w:val="22"/>
                <w:szCs w:val="22"/>
              </w:rPr>
            </w:r>
          </w:p>
        </w:tc>
      </w:tr>
      <w:tr>
        <w:trPr>
          <w:trHeight w:val="342" w:hRule="atLeast"/>
        </w:trPr>
        <w:tc>
          <w:tcPr>
            <w:tcW w:w="506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</w:tcPr>
          <w:p>
            <w:pPr>
              <w:pStyle w:val="TableParagraph"/>
              <w:widowControl w:val="false"/>
              <w:shd w:val="clear" w:fill="FFFFFF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Calibri" w:cs="Calibri" w:ascii="Liberation Serif" w:hAnsi="Liberation Serif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outline w:val="false"/>
                <w:color w:val="00000A"/>
                <w:spacing w:val="-5"/>
                <w:w w:val="100"/>
                <w:position w:val="0"/>
                <w:sz w:val="22"/>
                <w:sz w:val="22"/>
                <w:szCs w:val="22"/>
                <w:u w:val="none"/>
                <w:vertAlign w:val="baseline"/>
                <w:em w:val="none"/>
                <w:lang w:val="ru-RU" w:eastAsia="zh-CN" w:bidi="ar-SA"/>
              </w:rPr>
              <w:t>33</w:t>
            </w:r>
          </w:p>
        </w:tc>
        <w:tc>
          <w:tcPr>
            <w:tcW w:w="5103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</w:tcPr>
          <w:p>
            <w:pPr>
              <w:pStyle w:val="TableParagraph"/>
              <w:widowControl w:val="false"/>
              <w:shd w:val="clear" w:fill="FFFFFF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Calibri" w:cs="Calibri" w:ascii="Liberation Serif" w:hAnsi="Liberation Serif"/>
                <w:sz w:val="22"/>
                <w:szCs w:val="22"/>
              </w:rPr>
              <w:t>Тех. обслуживание,</w:t>
            </w:r>
            <w:r>
              <w:rPr>
                <w:rFonts w:eastAsia="Calibri" w:cs="Calibri" w:ascii="Liberation Serif" w:hAnsi="Liberation Serif"/>
                <w:spacing w:val="-12"/>
                <w:sz w:val="22"/>
                <w:szCs w:val="22"/>
              </w:rPr>
              <w:t xml:space="preserve"> </w:t>
            </w:r>
            <w:r>
              <w:rPr>
                <w:rFonts w:eastAsia="Calibri" w:cs="Calibri" w:ascii="Liberation Serif" w:hAnsi="Liberation Serif"/>
                <w:sz w:val="22"/>
                <w:szCs w:val="22"/>
              </w:rPr>
              <w:t>регулировка,</w:t>
            </w:r>
            <w:r>
              <w:rPr>
                <w:rFonts w:eastAsia="Calibri" w:cs="Calibri" w:ascii="Liberation Serif" w:hAnsi="Liberation Serif"/>
                <w:spacing w:val="-11"/>
                <w:sz w:val="22"/>
                <w:szCs w:val="22"/>
              </w:rPr>
              <w:t xml:space="preserve"> </w:t>
            </w:r>
            <w:r>
              <w:rPr>
                <w:rFonts w:eastAsia="Calibri" w:cs="Calibri" w:ascii="Liberation Serif" w:hAnsi="Liberation Serif"/>
                <w:sz w:val="22"/>
                <w:szCs w:val="22"/>
              </w:rPr>
              <w:t>наладка приборов безопасности Автогидроподъемника</w:t>
            </w:r>
          </w:p>
          <w:p>
            <w:pPr>
              <w:pStyle w:val="TableParagraph"/>
              <w:widowControl w:val="false"/>
              <w:shd w:val="clear" w:fill="FFFFFF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Calibri" w:cs="Calibri" w:ascii="Liberation Serif" w:hAnsi="Liberation Serif"/>
                <w:sz w:val="22"/>
                <w:szCs w:val="22"/>
              </w:rPr>
              <w:t>1) АГП 36-5К зав № 086  ГРЗ Н 512 КО</w:t>
            </w:r>
          </w:p>
        </w:tc>
        <w:tc>
          <w:tcPr>
            <w:tcW w:w="1020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</w:tcPr>
          <w:p>
            <w:pPr>
              <w:pStyle w:val="TableParagraph"/>
              <w:widowControl w:val="false"/>
              <w:shd w:val="clear" w:fill="FFFFFF"/>
              <w:snapToGrid w:val="false"/>
              <w:spacing w:lineRule="exact" w:line="298"/>
              <w:ind w:left="11" w:right="0" w:hanging="0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Calibri" w:cs="Calibri" w:ascii="Liberation Serif" w:hAnsi="Liberation Serif"/>
                <w:spacing w:val="-5"/>
                <w:sz w:val="22"/>
                <w:szCs w:val="22"/>
              </w:rPr>
              <w:t>1ч/ч</w:t>
            </w:r>
          </w:p>
        </w:tc>
        <w:tc>
          <w:tcPr>
            <w:tcW w:w="915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</w:tcPr>
          <w:p>
            <w:pPr>
              <w:pStyle w:val="TableParagraph"/>
              <w:widowControl w:val="false"/>
              <w:shd w:val="clear" w:fill="FFFFFF"/>
              <w:snapToGrid w:val="false"/>
              <w:jc w:val="center"/>
              <w:rPr>
                <w:rFonts w:ascii="Liberation Serif" w:hAnsi="Liberation Serif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outline w:val="false"/>
                <w:color w:val="00000A"/>
                <w:spacing w:val="-5"/>
                <w:w w:val="100"/>
                <w:position w:val="0"/>
                <w:sz w:val="22"/>
                <w:sz w:val="22"/>
                <w:szCs w:val="22"/>
                <w:u w:val="none"/>
                <w:vertAlign w:val="baseline"/>
                <w:em w:val="none"/>
                <w:lang w:val="ru-RU" w:eastAsia="zh-CN" w:bidi="ar-SA"/>
              </w:rPr>
            </w:pPr>
            <w:r>
              <w:rPr>
                <w:rFonts w:eastAsia="Calibri" w:cs="Calibri" w:ascii="Liberation Serif" w:hAnsi="Liberation Serif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outline w:val="false"/>
                <w:color w:val="00000A"/>
                <w:spacing w:val="-5"/>
                <w:w w:val="100"/>
                <w:position w:val="0"/>
                <w:sz w:val="22"/>
                <w:sz w:val="22"/>
                <w:szCs w:val="22"/>
                <w:u w:val="none"/>
                <w:vertAlign w:val="baseline"/>
                <w:em w:val="none"/>
                <w:lang w:val="ru-RU" w:eastAsia="zh-CN" w:bidi="ar-SA"/>
              </w:rPr>
            </w:r>
          </w:p>
        </w:tc>
        <w:tc>
          <w:tcPr>
            <w:tcW w:w="1024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</w:tcPr>
          <w:p>
            <w:pPr>
              <w:pStyle w:val="TableParagraph"/>
              <w:widowControl w:val="false"/>
              <w:shd w:val="clear" w:fill="FFFFFF"/>
              <w:snapToGrid w:val="false"/>
              <w:spacing w:lineRule="exact" w:line="298"/>
              <w:ind w:left="9" w:right="0" w:hanging="0"/>
              <w:jc w:val="center"/>
              <w:rPr>
                <w:rFonts w:ascii="Liberation Serif" w:hAnsi="Liberation Serif" w:eastAsia="Calibri" w:cs="Calibri"/>
                <w:spacing w:val="-2"/>
                <w:sz w:val="22"/>
                <w:szCs w:val="22"/>
              </w:rPr>
            </w:pPr>
            <w:r>
              <w:rPr>
                <w:rFonts w:eastAsia="Calibri" w:cs="Calibri" w:ascii="Liberation Serif" w:hAnsi="Liberation Serif"/>
                <w:spacing w:val="-2"/>
                <w:sz w:val="22"/>
                <w:szCs w:val="22"/>
              </w:rPr>
            </w:r>
          </w:p>
        </w:tc>
        <w:tc>
          <w:tcPr>
            <w:tcW w:w="142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FFFFFF" w:val="clear"/>
          </w:tcPr>
          <w:p>
            <w:pPr>
              <w:pStyle w:val="TableParagraph"/>
              <w:widowControl w:val="false"/>
              <w:shd w:val="clear" w:fill="FFFFFF"/>
              <w:snapToGrid w:val="false"/>
              <w:spacing w:lineRule="exact" w:line="298"/>
              <w:ind w:left="9" w:right="0" w:hanging="0"/>
              <w:jc w:val="center"/>
              <w:rPr>
                <w:rFonts w:ascii="Liberation Serif" w:hAnsi="Liberation Serif" w:eastAsia="Calibri" w:cs="Calibri"/>
                <w:spacing w:val="-2"/>
                <w:sz w:val="22"/>
                <w:szCs w:val="22"/>
              </w:rPr>
            </w:pPr>
            <w:r>
              <w:rPr>
                <w:rFonts w:eastAsia="Calibri" w:cs="Calibri" w:ascii="Liberation Serif" w:hAnsi="Liberation Serif"/>
                <w:spacing w:val="-2"/>
                <w:sz w:val="22"/>
                <w:szCs w:val="22"/>
              </w:rPr>
            </w:r>
          </w:p>
        </w:tc>
      </w:tr>
      <w:tr>
        <w:trPr>
          <w:trHeight w:val="342" w:hRule="atLeast"/>
        </w:trPr>
        <w:tc>
          <w:tcPr>
            <w:tcW w:w="506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</w:tcPr>
          <w:p>
            <w:pPr>
              <w:pStyle w:val="TableParagraph"/>
              <w:widowControl w:val="false"/>
              <w:shd w:val="clear" w:fill="FFFFFF"/>
              <w:snapToGrid w:val="false"/>
              <w:jc w:val="center"/>
              <w:rPr>
                <w:rFonts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outline w:val="false"/>
                <w:color w:val="00000A"/>
                <w:spacing w:val="-5"/>
                <w:w w:val="100"/>
                <w:position w:val="0"/>
                <w:sz w:val="24"/>
                <w:sz w:val="24"/>
                <w:u w:val="none"/>
                <w:vertAlign w:val="baseline"/>
                <w:em w:val="none"/>
                <w:lang w:val="ru-RU" w:eastAsia="zh-CN" w:bidi="ar-SA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outline w:val="false"/>
                <w:color w:val="00000A"/>
                <w:spacing w:val="-5"/>
                <w:w w:val="100"/>
                <w:position w:val="0"/>
                <w:sz w:val="24"/>
                <w:sz w:val="24"/>
                <w:u w:val="none"/>
                <w:vertAlign w:val="baseline"/>
                <w:em w:val="none"/>
                <w:lang w:val="ru-RU" w:eastAsia="zh-CN" w:bidi="ar-SA"/>
              </w:rPr>
            </w:r>
          </w:p>
        </w:tc>
        <w:tc>
          <w:tcPr>
            <w:tcW w:w="5103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bidi w:val="0"/>
              <w:spacing w:before="0" w:after="0"/>
              <w:ind w:left="0" w:right="0" w:hanging="0"/>
              <w:jc w:val="left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b/>
                <w:color w:val="00000A"/>
                <w:sz w:val="22"/>
                <w:szCs w:val="22"/>
              </w:rPr>
              <w:t>Итого стоимость един. расценок в руб. без НДС</w:t>
            </w:r>
          </w:p>
        </w:tc>
        <w:tc>
          <w:tcPr>
            <w:tcW w:w="1020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</w:tcPr>
          <w:p>
            <w:pPr>
              <w:pStyle w:val="TableParagraph"/>
              <w:widowControl w:val="false"/>
              <w:shd w:val="clear" w:fill="FFFFFF"/>
              <w:snapToGrid w:val="false"/>
              <w:spacing w:lineRule="exact" w:line="298"/>
              <w:ind w:left="11" w:right="0" w:hanging="0"/>
              <w:jc w:val="center"/>
              <w:rPr>
                <w:rFonts w:ascii="Liberation Serif" w:hAnsi="Liberation Serif" w:eastAsia="Calibri" w:cs="Calibri"/>
                <w:spacing w:val="-5"/>
                <w:sz w:val="22"/>
                <w:szCs w:val="22"/>
              </w:rPr>
            </w:pPr>
            <w:r>
              <w:rPr>
                <w:rFonts w:eastAsia="Calibri" w:cs="Calibri" w:ascii="Liberation Serif" w:hAnsi="Liberation Serif"/>
                <w:spacing w:val="-5"/>
                <w:sz w:val="22"/>
                <w:szCs w:val="22"/>
              </w:rPr>
            </w:r>
          </w:p>
        </w:tc>
        <w:tc>
          <w:tcPr>
            <w:tcW w:w="915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</w:tcPr>
          <w:p>
            <w:pPr>
              <w:pStyle w:val="TableParagraph"/>
              <w:widowControl w:val="false"/>
              <w:shd w:val="clear" w:fill="FFFFFF"/>
              <w:snapToGrid w:val="false"/>
              <w:jc w:val="center"/>
              <w:rPr>
                <w:rFonts w:ascii="Liberation Serif" w:hAnsi="Liberation Serif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outline w:val="false"/>
                <w:color w:val="00000A"/>
                <w:spacing w:val="-5"/>
                <w:w w:val="100"/>
                <w:position w:val="0"/>
                <w:sz w:val="22"/>
                <w:sz w:val="22"/>
                <w:szCs w:val="22"/>
                <w:u w:val="none"/>
                <w:vertAlign w:val="baseline"/>
                <w:em w:val="none"/>
                <w:lang w:val="ru-RU" w:eastAsia="zh-CN" w:bidi="ar-SA"/>
              </w:rPr>
            </w:pPr>
            <w:r>
              <w:rPr>
                <w:rFonts w:eastAsia="Calibri" w:cs="Calibri" w:ascii="Liberation Serif" w:hAnsi="Liberation Serif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outline w:val="false"/>
                <w:color w:val="00000A"/>
                <w:spacing w:val="-5"/>
                <w:w w:val="100"/>
                <w:position w:val="0"/>
                <w:sz w:val="22"/>
                <w:sz w:val="22"/>
                <w:szCs w:val="22"/>
                <w:u w:val="none"/>
                <w:vertAlign w:val="baseline"/>
                <w:em w:val="none"/>
                <w:lang w:val="ru-RU" w:eastAsia="zh-CN" w:bidi="ar-SA"/>
              </w:rPr>
            </w:r>
          </w:p>
        </w:tc>
        <w:tc>
          <w:tcPr>
            <w:tcW w:w="1024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</w:tcPr>
          <w:p>
            <w:pPr>
              <w:pStyle w:val="TableParagraph"/>
              <w:widowControl w:val="false"/>
              <w:shd w:val="clear" w:fill="FFFFFF"/>
              <w:snapToGrid w:val="false"/>
              <w:spacing w:lineRule="exact" w:line="298"/>
              <w:ind w:left="9" w:right="0" w:hanging="0"/>
              <w:jc w:val="center"/>
              <w:rPr>
                <w:rFonts w:ascii="Liberation Serif" w:hAnsi="Liberation Serif" w:eastAsia="Calibri" w:cs="Calibri"/>
                <w:spacing w:val="-2"/>
                <w:sz w:val="22"/>
                <w:szCs w:val="22"/>
              </w:rPr>
            </w:pPr>
            <w:r>
              <w:rPr>
                <w:rFonts w:eastAsia="Calibri" w:cs="Calibri" w:ascii="Liberation Serif" w:hAnsi="Liberation Serif"/>
                <w:spacing w:val="-2"/>
                <w:sz w:val="22"/>
                <w:szCs w:val="22"/>
              </w:rPr>
            </w:r>
          </w:p>
        </w:tc>
        <w:tc>
          <w:tcPr>
            <w:tcW w:w="142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FFFFFF" w:val="clear"/>
          </w:tcPr>
          <w:p>
            <w:pPr>
              <w:pStyle w:val="TableParagraph"/>
              <w:widowControl w:val="false"/>
              <w:shd w:val="clear" w:fill="FFFFFF"/>
              <w:snapToGrid w:val="false"/>
              <w:spacing w:lineRule="exact" w:line="298"/>
              <w:ind w:left="9" w:right="0" w:hanging="0"/>
              <w:jc w:val="center"/>
              <w:rPr>
                <w:rFonts w:ascii="Liberation Serif" w:hAnsi="Liberation Serif" w:eastAsia="Calibri" w:cs="Calibri"/>
                <w:spacing w:val="-2"/>
                <w:sz w:val="22"/>
                <w:szCs w:val="22"/>
              </w:rPr>
            </w:pPr>
            <w:r>
              <w:rPr>
                <w:rFonts w:eastAsia="Calibri" w:cs="Calibri" w:ascii="Liberation Serif" w:hAnsi="Liberation Serif"/>
                <w:spacing w:val="-2"/>
                <w:sz w:val="22"/>
                <w:szCs w:val="22"/>
              </w:rPr>
            </w:r>
          </w:p>
        </w:tc>
      </w:tr>
      <w:tr>
        <w:trPr>
          <w:trHeight w:val="342" w:hRule="atLeast"/>
        </w:trPr>
        <w:tc>
          <w:tcPr>
            <w:tcW w:w="506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</w:tcPr>
          <w:p>
            <w:pPr>
              <w:pStyle w:val="TableParagraph"/>
              <w:widowControl w:val="false"/>
              <w:shd w:val="clear" w:fill="FFFFFF"/>
              <w:snapToGrid w:val="false"/>
              <w:jc w:val="center"/>
              <w:rPr>
                <w:rFonts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outline w:val="false"/>
                <w:color w:val="00000A"/>
                <w:spacing w:val="-5"/>
                <w:w w:val="100"/>
                <w:position w:val="0"/>
                <w:sz w:val="24"/>
                <w:sz w:val="24"/>
                <w:u w:val="none"/>
                <w:vertAlign w:val="baseline"/>
                <w:em w:val="none"/>
                <w:lang w:val="ru-RU" w:eastAsia="zh-CN" w:bidi="ar-SA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outline w:val="false"/>
                <w:color w:val="00000A"/>
                <w:spacing w:val="-5"/>
                <w:w w:val="100"/>
                <w:position w:val="0"/>
                <w:sz w:val="24"/>
                <w:sz w:val="24"/>
                <w:u w:val="none"/>
                <w:vertAlign w:val="baseline"/>
                <w:em w:val="none"/>
                <w:lang w:val="ru-RU" w:eastAsia="zh-CN" w:bidi="ar-SA"/>
              </w:rPr>
            </w:r>
          </w:p>
        </w:tc>
        <w:tc>
          <w:tcPr>
            <w:tcW w:w="5103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bidi w:val="0"/>
              <w:spacing w:before="0" w:after="0"/>
              <w:ind w:left="0" w:right="0" w:hanging="0"/>
              <w:jc w:val="left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b/>
                <w:color w:val="00000A"/>
                <w:sz w:val="22"/>
                <w:szCs w:val="22"/>
              </w:rPr>
              <w:t>Итого стоимость един. расценок в руб. с НДС</w:t>
            </w:r>
          </w:p>
        </w:tc>
        <w:tc>
          <w:tcPr>
            <w:tcW w:w="1020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</w:tcPr>
          <w:p>
            <w:pPr>
              <w:pStyle w:val="TableParagraph"/>
              <w:widowControl w:val="false"/>
              <w:shd w:val="clear" w:fill="FFFFFF"/>
              <w:snapToGrid w:val="false"/>
              <w:spacing w:lineRule="exact" w:line="298"/>
              <w:ind w:left="11" w:right="0" w:hanging="0"/>
              <w:jc w:val="center"/>
              <w:rPr>
                <w:rFonts w:ascii="Liberation Serif" w:hAnsi="Liberation Serif" w:eastAsia="Calibri" w:cs="Calibri"/>
                <w:spacing w:val="-5"/>
                <w:sz w:val="22"/>
                <w:szCs w:val="22"/>
              </w:rPr>
            </w:pPr>
            <w:r>
              <w:rPr>
                <w:rFonts w:eastAsia="Calibri" w:cs="Calibri" w:ascii="Liberation Serif" w:hAnsi="Liberation Serif"/>
                <w:spacing w:val="-5"/>
                <w:sz w:val="22"/>
                <w:szCs w:val="22"/>
              </w:rPr>
            </w:r>
          </w:p>
        </w:tc>
        <w:tc>
          <w:tcPr>
            <w:tcW w:w="915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</w:tcPr>
          <w:p>
            <w:pPr>
              <w:pStyle w:val="TableParagraph"/>
              <w:widowControl w:val="false"/>
              <w:shd w:val="clear" w:fill="FFFFFF"/>
              <w:snapToGrid w:val="false"/>
              <w:jc w:val="center"/>
              <w:rPr>
                <w:rFonts w:ascii="Liberation Serif" w:hAnsi="Liberation Serif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outline w:val="false"/>
                <w:color w:val="00000A"/>
                <w:spacing w:val="-5"/>
                <w:w w:val="100"/>
                <w:position w:val="0"/>
                <w:sz w:val="22"/>
                <w:sz w:val="22"/>
                <w:szCs w:val="22"/>
                <w:u w:val="none"/>
                <w:vertAlign w:val="baseline"/>
                <w:em w:val="none"/>
                <w:lang w:val="ru-RU" w:eastAsia="zh-CN" w:bidi="ar-SA"/>
              </w:rPr>
            </w:pPr>
            <w:r>
              <w:rPr>
                <w:rFonts w:eastAsia="Calibri" w:cs="Calibri" w:ascii="Liberation Serif" w:hAnsi="Liberation Serif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outline w:val="false"/>
                <w:color w:val="00000A"/>
                <w:spacing w:val="-5"/>
                <w:w w:val="100"/>
                <w:position w:val="0"/>
                <w:sz w:val="22"/>
                <w:sz w:val="22"/>
                <w:szCs w:val="22"/>
                <w:u w:val="none"/>
                <w:vertAlign w:val="baseline"/>
                <w:em w:val="none"/>
                <w:lang w:val="ru-RU" w:eastAsia="zh-CN" w:bidi="ar-SA"/>
              </w:rPr>
            </w:r>
          </w:p>
        </w:tc>
        <w:tc>
          <w:tcPr>
            <w:tcW w:w="1024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</w:tcPr>
          <w:p>
            <w:pPr>
              <w:pStyle w:val="TableParagraph"/>
              <w:widowControl w:val="false"/>
              <w:shd w:val="clear" w:fill="FFFFFF"/>
              <w:snapToGrid w:val="false"/>
              <w:spacing w:lineRule="exact" w:line="298"/>
              <w:ind w:left="9" w:right="0" w:hanging="0"/>
              <w:jc w:val="center"/>
              <w:rPr>
                <w:rFonts w:ascii="Liberation Serif" w:hAnsi="Liberation Serif" w:eastAsia="Calibri" w:cs="Calibri"/>
                <w:spacing w:val="-2"/>
                <w:sz w:val="22"/>
                <w:szCs w:val="22"/>
              </w:rPr>
            </w:pPr>
            <w:r>
              <w:rPr>
                <w:rFonts w:eastAsia="Calibri" w:cs="Calibri" w:ascii="Liberation Serif" w:hAnsi="Liberation Serif"/>
                <w:spacing w:val="-2"/>
                <w:sz w:val="22"/>
                <w:szCs w:val="22"/>
              </w:rPr>
            </w:r>
          </w:p>
        </w:tc>
        <w:tc>
          <w:tcPr>
            <w:tcW w:w="142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FFFFFF" w:val="clear"/>
          </w:tcPr>
          <w:p>
            <w:pPr>
              <w:pStyle w:val="TableParagraph"/>
              <w:widowControl w:val="false"/>
              <w:shd w:val="clear" w:fill="FFFFFF"/>
              <w:snapToGrid w:val="false"/>
              <w:spacing w:lineRule="exact" w:line="298"/>
              <w:ind w:left="9" w:right="0" w:hanging="0"/>
              <w:jc w:val="center"/>
              <w:rPr>
                <w:rFonts w:ascii="Liberation Serif" w:hAnsi="Liberation Serif" w:eastAsia="Calibri" w:cs="Calibri"/>
                <w:spacing w:val="-2"/>
                <w:sz w:val="22"/>
                <w:szCs w:val="22"/>
              </w:rPr>
            </w:pPr>
            <w:r>
              <w:rPr>
                <w:rFonts w:eastAsia="Calibri" w:cs="Calibri" w:ascii="Liberation Serif" w:hAnsi="Liberation Serif"/>
                <w:spacing w:val="-2"/>
                <w:sz w:val="22"/>
                <w:szCs w:val="22"/>
              </w:rPr>
            </w:r>
          </w:p>
        </w:tc>
      </w:tr>
    </w:tbl>
    <w:p>
      <w:pPr>
        <w:pStyle w:val="Normal"/>
        <w:shd w:val="clear" w:fill="FFFFFF"/>
        <w:tabs>
          <w:tab w:val="clear" w:pos="720"/>
          <w:tab w:val="left" w:pos="7125" w:leader="none"/>
        </w:tabs>
        <w:bidi w:val="0"/>
        <w:spacing w:before="0" w:after="0"/>
        <w:ind w:left="0" w:right="0" w:hanging="0"/>
        <w:jc w:val="left"/>
        <w:rPr>
          <w:rFonts w:ascii="Liberation Serif" w:hAnsi="Liberation Serif"/>
          <w:b/>
          <w:i/>
          <w:i/>
          <w:color w:val="00000A"/>
          <w:sz w:val="22"/>
          <w:szCs w:val="22"/>
        </w:rPr>
      </w:pPr>
      <w:r>
        <w:rPr>
          <w:rFonts w:ascii="Liberation Serif" w:hAnsi="Liberation Serif"/>
          <w:b/>
          <w:i/>
          <w:color w:val="00000A"/>
          <w:sz w:val="22"/>
          <w:szCs w:val="22"/>
        </w:rPr>
      </w:r>
    </w:p>
    <w:p>
      <w:pPr>
        <w:pStyle w:val="Normal"/>
        <w:shd w:val="clear" w:fill="FFFFFF"/>
        <w:tabs>
          <w:tab w:val="clear" w:pos="720"/>
          <w:tab w:val="left" w:pos="7125" w:leader="none"/>
        </w:tabs>
        <w:bidi w:val="0"/>
        <w:spacing w:before="0" w:after="0"/>
        <w:ind w:left="0" w:right="0" w:hanging="0"/>
        <w:jc w:val="left"/>
        <w:rPr>
          <w:rFonts w:ascii="Liberation Serif" w:hAnsi="Liberation Serif"/>
          <w:color w:val="00000A"/>
          <w:sz w:val="22"/>
          <w:szCs w:val="22"/>
        </w:rPr>
      </w:pPr>
      <w:r>
        <w:rPr>
          <w:rFonts w:ascii="Liberation Serif" w:hAnsi="Liberation Serif"/>
          <w:color w:val="00000A"/>
          <w:sz w:val="22"/>
          <w:szCs w:val="22"/>
        </w:rPr>
      </w:r>
    </w:p>
    <w:p>
      <w:pPr>
        <w:pStyle w:val="Normal"/>
        <w:shd w:val="clear" w:fill="FFFFFF"/>
        <w:bidi w:val="0"/>
        <w:spacing w:before="0" w:after="0"/>
        <w:ind w:left="0" w:right="0" w:hanging="0"/>
        <w:jc w:val="left"/>
        <w:rPr>
          <w:rFonts w:ascii="Liberation Serif" w:hAnsi="Liberation Serif"/>
          <w:sz w:val="22"/>
          <w:szCs w:val="22"/>
        </w:rPr>
      </w:pPr>
      <w:r>
        <w:rPr>
          <w:rFonts w:eastAsia="Courier New" w:cs="Times New Roman" w:ascii="Liberation Serif" w:hAnsi="Liberation Serif"/>
          <w:color w:val="00000A"/>
          <w:sz w:val="22"/>
          <w:szCs w:val="22"/>
          <w:lang w:val="ru-RU" w:eastAsia="ru-RU" w:bidi="ar-SA"/>
        </w:rPr>
        <w:t>Суммарная стоимость единичных расценок, указанных в Протоколе договорной цены,  _____________  руб. без НДС;</w:t>
      </w:r>
    </w:p>
    <w:p>
      <w:pPr>
        <w:pStyle w:val="Normal"/>
        <w:rPr>
          <w:rStyle w:val="Style"/>
          <w:rFonts w:ascii="Liberation Serif" w:hAnsi="Liberation Serif"/>
        </w:rPr>
      </w:pPr>
      <w:r>
        <w:rPr>
          <w:rFonts w:ascii="Liberation Serif" w:hAnsi="Liberation Serif"/>
        </w:rPr>
      </w:r>
    </w:p>
    <w:p>
      <w:pPr>
        <w:pStyle w:val="Normal"/>
        <w:rPr/>
      </w:pPr>
      <w:r>
        <w:rPr>
          <w:rStyle w:val="Style"/>
          <w:rFonts w:ascii="Liberation Serif" w:hAnsi="Liberation Serif"/>
          <w:sz w:val="24"/>
          <w:szCs w:val="24"/>
        </w:rPr>
        <w:t>Предлагаемая стоимость единицы услуг окончательна не подлежит изменению в течение действия Договора.</w:t>
      </w:r>
    </w:p>
    <w:p>
      <w:pPr>
        <w:pStyle w:val="Normal"/>
        <w:rPr>
          <w:rStyle w:val="Style"/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/>
      </w:pPr>
      <w:r>
        <w:rPr>
          <w:rStyle w:val="Style"/>
          <w:rFonts w:eastAsia="Courier New" w:cs="Times New Roman" w:ascii="Liberation Serif" w:hAnsi="Liberation Serif"/>
          <w:color w:val="00000A"/>
          <w:sz w:val="22"/>
          <w:szCs w:val="22"/>
          <w:lang w:val="ru-RU" w:eastAsia="ru-RU" w:bidi="ar-SA"/>
        </w:rPr>
        <w:t xml:space="preserve">Итого стоимость оказания услуг составляет  ___________________ руб.  без НДС. (с НДС) </w:t>
      </w:r>
    </w:p>
    <w:p>
      <w:pPr>
        <w:pStyle w:val="Normal"/>
        <w:shd w:val="clear" w:fill="FFFFFF"/>
        <w:bidi w:val="0"/>
        <w:spacing w:before="0" w:after="0"/>
        <w:ind w:left="0" w:right="0" w:hanging="0"/>
        <w:jc w:val="left"/>
        <w:rPr>
          <w:rFonts w:ascii="Liberation Serif" w:hAnsi="Liberation Serif"/>
          <w:sz w:val="22"/>
          <w:szCs w:val="22"/>
        </w:rPr>
      </w:pPr>
      <w:r>
        <w:rPr>
          <w:rFonts w:ascii="Liberation Serif" w:hAnsi="Liberation Serif"/>
          <w:sz w:val="22"/>
          <w:szCs w:val="22"/>
        </w:rPr>
      </w:r>
    </w:p>
    <w:p>
      <w:pPr>
        <w:pStyle w:val="Normal"/>
        <w:shd w:val="clear" w:fill="FFFFFF"/>
        <w:bidi w:val="0"/>
        <w:spacing w:before="0" w:after="0"/>
        <w:ind w:left="0" w:right="0" w:hanging="0"/>
        <w:jc w:val="left"/>
        <w:rPr>
          <w:rFonts w:ascii="Liberation Serif" w:hAnsi="Liberation Serif"/>
          <w:sz w:val="22"/>
          <w:szCs w:val="22"/>
        </w:rPr>
      </w:pPr>
      <w:r>
        <w:rPr>
          <w:rFonts w:eastAsia="Courier New" w:cs="Times New Roman" w:ascii="Liberation Serif" w:hAnsi="Liberation Serif"/>
          <w:color w:val="00000A"/>
          <w:sz w:val="22"/>
          <w:szCs w:val="22"/>
          <w:lang w:val="ru-RU" w:eastAsia="ru-RU" w:bidi="ar-SA"/>
        </w:rPr>
        <w:t xml:space="preserve">Общая стоимость услуг включает в себя транспортные расходы и затраты на расходные материалы. </w:t>
      </w:r>
    </w:p>
    <w:p>
      <w:pPr>
        <w:pStyle w:val="Normal"/>
        <w:shd w:val="clear" w:fill="FFFFFF"/>
        <w:bidi w:val="0"/>
        <w:spacing w:before="0" w:after="0"/>
        <w:ind w:left="0" w:right="0" w:hanging="0"/>
        <w:jc w:val="left"/>
        <w:rPr>
          <w:rFonts w:ascii="Liberation Serif" w:hAnsi="Liberation Serif"/>
          <w:sz w:val="22"/>
          <w:szCs w:val="22"/>
        </w:rPr>
      </w:pPr>
      <w:r>
        <w:rPr>
          <w:rFonts w:ascii="Liberation Serif" w:hAnsi="Liberation Serif"/>
          <w:sz w:val="22"/>
          <w:szCs w:val="22"/>
        </w:rPr>
      </w:r>
    </w:p>
    <w:p>
      <w:pPr>
        <w:pStyle w:val="Normal"/>
        <w:shd w:val="clear" w:fill="FFFFFF"/>
        <w:bidi w:val="0"/>
        <w:spacing w:before="0" w:after="0"/>
        <w:ind w:left="0" w:right="0" w:hanging="0"/>
        <w:jc w:val="left"/>
        <w:rPr>
          <w:rFonts w:ascii="Liberation Serif" w:hAnsi="Liberation Serif"/>
          <w:sz w:val="22"/>
          <w:szCs w:val="22"/>
        </w:rPr>
      </w:pPr>
      <w:r>
        <w:rPr>
          <w:rFonts w:ascii="Liberation Serif" w:hAnsi="Liberation Serif"/>
          <w:sz w:val="22"/>
          <w:szCs w:val="22"/>
        </w:rPr>
      </w:r>
    </w:p>
    <w:p>
      <w:pPr>
        <w:pStyle w:val="Normal"/>
        <w:shd w:val="clear" w:fill="FFFFFF"/>
        <w:bidi w:val="0"/>
        <w:spacing w:before="0" w:after="0"/>
        <w:ind w:left="0" w:right="0" w:hanging="0"/>
        <w:jc w:val="left"/>
        <w:rPr>
          <w:rFonts w:ascii="Liberation Serif" w:hAnsi="Liberation Serif"/>
          <w:sz w:val="22"/>
          <w:szCs w:val="22"/>
        </w:rPr>
      </w:pPr>
      <w:r>
        <w:rPr>
          <w:rFonts w:eastAsia="Courier New" w:cs="Times New Roman" w:ascii="Liberation Serif" w:hAnsi="Liberation Serif"/>
          <w:color w:val="00000A"/>
          <w:sz w:val="22"/>
          <w:szCs w:val="22"/>
          <w:lang w:val="ru-RU" w:eastAsia="ru-RU" w:bidi="ar-SA"/>
        </w:rPr>
        <w:t>Предельная стоимость договора составляет 664 345,00 рублей без НДС.</w:t>
      </w:r>
    </w:p>
    <w:p>
      <w:pPr>
        <w:pStyle w:val="Normal"/>
        <w:shd w:val="clear" w:fill="FFFFFF"/>
        <w:bidi w:val="0"/>
        <w:spacing w:before="0" w:after="0"/>
        <w:ind w:left="0" w:right="0" w:hanging="0"/>
        <w:jc w:val="left"/>
        <w:rPr>
          <w:rFonts w:ascii="Liberation Serif" w:hAnsi="Liberation Serif"/>
          <w:sz w:val="22"/>
          <w:szCs w:val="22"/>
        </w:rPr>
      </w:pPr>
      <w:r>
        <w:rPr>
          <w:rFonts w:ascii="Liberation Serif" w:hAnsi="Liberation Serif"/>
          <w:sz w:val="22"/>
          <w:szCs w:val="22"/>
        </w:rPr>
      </w:r>
    </w:p>
    <w:p>
      <w:pPr>
        <w:pStyle w:val="Normal"/>
        <w:shd w:val="clear" w:fill="FFFFFF"/>
        <w:bidi w:val="0"/>
        <w:spacing w:before="0" w:after="0"/>
        <w:ind w:left="0" w:right="0" w:hanging="0"/>
        <w:jc w:val="left"/>
        <w:rPr>
          <w:b/>
          <w:bCs/>
        </w:rPr>
      </w:pPr>
      <w:r>
        <w:rPr>
          <w:rFonts w:eastAsia="Courier New" w:cs="Times New Roman" w:ascii="Liberation Serif" w:hAnsi="Liberation Serif"/>
          <w:b/>
          <w:bCs/>
          <w:color w:val="00000A"/>
          <w:sz w:val="22"/>
          <w:szCs w:val="22"/>
          <w:lang w:val="ru-RU" w:eastAsia="ru-RU" w:bidi="ar-SA"/>
        </w:rPr>
        <w:t xml:space="preserve">Условия оплаты: </w:t>
      </w:r>
    </w:p>
    <w:p>
      <w:pPr>
        <w:pStyle w:val="Normal"/>
        <w:rPr/>
      </w:pPr>
      <w:r>
        <w:rPr>
          <w:rStyle w:val="Style"/>
          <w:rFonts w:ascii="Liberation Serif" w:hAnsi="Liberation Serif"/>
          <w:sz w:val="24"/>
          <w:szCs w:val="24"/>
        </w:rPr>
        <w:t>Условия оплаты: Оплата производится Заказчиком за фактически оказанные услуги на основании выставленного счета путем перечисления денежных средств на расчетный счет или в кассу Исполнителя в течении 20 календарных дней/ (7 рабочих дней для МСП) после подписания акта оказанных услуг, оформляемых Сторонами в конце каждого месяца.</w:t>
      </w:r>
    </w:p>
    <w:p>
      <w:pPr>
        <w:pStyle w:val="Normal"/>
        <w:rPr>
          <w:rFonts w:ascii="Liberation Serif" w:hAnsi="Liberation Serif" w:eastAsia="Courier New" w:cs="Times New Roman"/>
          <w:color w:val="00000A"/>
          <w:sz w:val="22"/>
          <w:szCs w:val="22"/>
          <w:lang w:val="ru-RU" w:eastAsia="ru-RU" w:bidi="ar-SA"/>
        </w:rPr>
      </w:pPr>
      <w:r>
        <w:rPr>
          <w:rFonts w:eastAsia="Courier New" w:cs="Times New Roman" w:ascii="Liberation Serif" w:hAnsi="Liberation Serif"/>
          <w:color w:val="00000A"/>
          <w:sz w:val="22"/>
          <w:szCs w:val="22"/>
          <w:lang w:val="ru-RU" w:eastAsia="ru-RU" w:bidi="ar-SA"/>
        </w:rPr>
      </w:r>
    </w:p>
    <w:p>
      <w:pPr>
        <w:pStyle w:val="Normal"/>
        <w:shd w:val="clear" w:fill="FFFFFF"/>
        <w:bidi w:val="0"/>
        <w:spacing w:before="0" w:after="0"/>
        <w:ind w:left="0" w:right="0" w:hanging="0"/>
        <w:jc w:val="left"/>
        <w:rPr>
          <w:rFonts w:ascii="Liberation Serif" w:hAnsi="Liberation Serif"/>
          <w:sz w:val="22"/>
          <w:szCs w:val="22"/>
        </w:rPr>
      </w:pPr>
      <w:r>
        <w:rPr>
          <w:rFonts w:eastAsia="Courier New" w:cs="Times New Roman" w:ascii="Liberation Serif" w:hAnsi="Liberation Serif"/>
          <w:b/>
          <w:bCs/>
          <w:color w:val="00000A"/>
          <w:sz w:val="22"/>
          <w:szCs w:val="22"/>
          <w:lang w:val="ru-RU" w:eastAsia="ru-RU" w:bidi="ar-SA"/>
        </w:rPr>
        <w:t>Сроки оказания услуг:</w:t>
      </w:r>
      <w:r>
        <w:rPr>
          <w:rFonts w:eastAsia="Courier New" w:cs="Times New Roman" w:ascii="Liberation Serif" w:hAnsi="Liberation Serif"/>
          <w:color w:val="00000A"/>
          <w:sz w:val="22"/>
          <w:szCs w:val="22"/>
          <w:lang w:val="ru-RU" w:eastAsia="ru-RU" w:bidi="ar-SA"/>
        </w:rPr>
        <w:t xml:space="preserve"> </w:t>
      </w:r>
      <w:r>
        <w:rPr>
          <w:rFonts w:eastAsia="Courier New" w:cs="Times New Roman" w:ascii="Liberation Serif" w:hAnsi="Liberation Serif"/>
          <w:b w:val="false"/>
          <w:bCs w:val="false"/>
          <w:color w:val="00000A"/>
          <w:sz w:val="22"/>
          <w:szCs w:val="22"/>
          <w:lang w:val="ru-RU" w:eastAsia="ru-RU" w:bidi="ar-SA"/>
        </w:rPr>
        <w:t xml:space="preserve"> с 01 января 2027 года  по 31 декабря 2027 года.</w:t>
      </w:r>
    </w:p>
    <w:p>
      <w:pPr>
        <w:pStyle w:val="Normal"/>
        <w:shd w:val="clear" w:fill="FFFFFF"/>
        <w:bidi w:val="0"/>
        <w:spacing w:before="0" w:after="0"/>
        <w:ind w:left="0" w:right="0" w:firstLine="709"/>
        <w:jc w:val="left"/>
        <w:rPr>
          <w:rFonts w:ascii="Liberation Serif" w:hAnsi="Liberation Serif" w:eastAsia="Courier New" w:cs="Times New Roman"/>
          <w:color w:val="00000A"/>
          <w:sz w:val="22"/>
          <w:szCs w:val="22"/>
          <w:lang w:val="ru-RU" w:eastAsia="ru-RU" w:bidi="ar-SA"/>
        </w:rPr>
      </w:pPr>
      <w:r>
        <w:rPr>
          <w:rFonts w:eastAsia="Courier New" w:cs="Times New Roman" w:ascii="Liberation Serif" w:hAnsi="Liberation Serif"/>
          <w:color w:val="00000A"/>
          <w:sz w:val="22"/>
          <w:szCs w:val="22"/>
          <w:lang w:val="ru-RU" w:eastAsia="ru-RU" w:bidi="ar-SA"/>
        </w:rPr>
      </w:r>
    </w:p>
    <w:p>
      <w:pPr>
        <w:pStyle w:val="Normal"/>
        <w:shd w:val="clear" w:fill="FFFFFF"/>
        <w:bidi w:val="0"/>
        <w:spacing w:before="0" w:after="0"/>
        <w:ind w:left="0" w:right="0" w:hanging="0"/>
        <w:jc w:val="left"/>
        <w:rPr>
          <w:rFonts w:ascii="Liberation Serif" w:hAnsi="Liberation Serif"/>
          <w:sz w:val="22"/>
          <w:szCs w:val="22"/>
        </w:rPr>
      </w:pPr>
      <w:r>
        <w:rPr>
          <w:rFonts w:eastAsia="Courier New" w:cs="Times New Roman" w:ascii="Liberation Serif" w:hAnsi="Liberation Serif"/>
          <w:color w:val="00000A"/>
          <w:sz w:val="22"/>
          <w:szCs w:val="22"/>
          <w:lang w:val="ru-RU" w:eastAsia="ru-RU" w:bidi="ar-SA"/>
        </w:rPr>
        <w:t>___________________________                                 __________________________</w:t>
      </w:r>
    </w:p>
    <w:p>
      <w:pPr>
        <w:pStyle w:val="Normal"/>
        <w:shd w:val="clear" w:fill="FFFFFF"/>
        <w:bidi w:val="0"/>
        <w:spacing w:before="0" w:after="0"/>
        <w:ind w:left="0" w:right="0" w:hanging="0"/>
        <w:jc w:val="left"/>
        <w:rPr>
          <w:rFonts w:ascii="Liberation Serif" w:hAnsi="Liberation Serif"/>
          <w:sz w:val="22"/>
          <w:szCs w:val="22"/>
        </w:rPr>
      </w:pPr>
      <w:r>
        <w:rPr>
          <w:rFonts w:eastAsia="Courier New" w:cs="Times New Roman" w:ascii="Liberation Serif" w:hAnsi="Liberation Serif"/>
          <w:color w:val="00000A"/>
          <w:sz w:val="22"/>
          <w:szCs w:val="22"/>
          <w:lang w:val="ru-RU" w:eastAsia="ru-RU" w:bidi="ar-SA"/>
        </w:rPr>
        <w:t xml:space="preserve">(должность ответственного лица )                           (подпись, расшифровка печать                                                                                                                                       </w:t>
      </w:r>
    </w:p>
    <w:p>
      <w:pPr>
        <w:pStyle w:val="Normal"/>
        <w:shd w:val="clear" w:fill="FFFFFF"/>
        <w:ind w:left="0" w:right="0" w:hanging="567"/>
        <w:jc w:val="center"/>
        <w:rPr>
          <w:rFonts w:ascii="Liberation Serif" w:hAnsi="Liberation Serif"/>
          <w:sz w:val="22"/>
          <w:szCs w:val="22"/>
        </w:rPr>
      </w:pPr>
      <w:r>
        <w:rPr>
          <w:rFonts w:eastAsia="Courier New" w:cs="Times New Roman" w:ascii="Liberation Serif" w:hAnsi="Liberation Serif"/>
          <w:b/>
          <w:color w:val="00000A"/>
          <w:sz w:val="22"/>
          <w:szCs w:val="22"/>
          <w:lang w:val="ru-RU" w:eastAsia="ru-RU" w:bidi="ar-SA"/>
        </w:rPr>
        <w:t xml:space="preserve">                                                    </w:t>
      </w:r>
      <w:r>
        <w:rPr>
          <w:rFonts w:eastAsia="Courier New" w:cs="Times New Roman" w:ascii="Liberation Serif" w:hAnsi="Liberation Serif"/>
          <w:b w:val="false"/>
          <w:bCs w:val="false"/>
          <w:color w:val="00000A"/>
          <w:sz w:val="22"/>
          <w:szCs w:val="22"/>
          <w:lang w:val="ru-RU" w:eastAsia="ru-RU" w:bidi="ar-SA"/>
        </w:rPr>
        <w:t>Исполнителя)</w:t>
      </w:r>
    </w:p>
    <w:p>
      <w:pPr>
        <w:pStyle w:val="Normal"/>
        <w:shd w:val="clear" w:fill="FFFFFF"/>
        <w:ind w:left="0" w:right="0" w:hanging="567"/>
        <w:jc w:val="center"/>
        <w:rPr>
          <w:rFonts w:ascii="Liberation Serif" w:hAnsi="Liberation Serif" w:eastAsia="Courier New" w:cs="Times New Roman"/>
          <w:b w:val="false"/>
          <w:bCs w:val="false"/>
          <w:color w:val="00000A"/>
          <w:sz w:val="22"/>
          <w:szCs w:val="22"/>
          <w:lang w:val="ru-RU" w:eastAsia="ru-RU" w:bidi="ar-SA"/>
        </w:rPr>
      </w:pPr>
      <w:r>
        <w:rPr>
          <w:rFonts w:eastAsia="Courier New" w:cs="Times New Roman" w:ascii="Liberation Serif" w:hAnsi="Liberation Serif"/>
          <w:b w:val="false"/>
          <w:bCs w:val="false"/>
          <w:color w:val="00000A"/>
          <w:sz w:val="22"/>
          <w:szCs w:val="22"/>
          <w:lang w:val="ru-RU" w:eastAsia="ru-RU" w:bidi="ar-SA"/>
        </w:rPr>
      </w:r>
    </w:p>
    <w:p>
      <w:pPr>
        <w:pStyle w:val="Normal"/>
        <w:shd w:val="clear" w:fill="FFFFFF"/>
        <w:bidi w:val="0"/>
        <w:spacing w:lineRule="auto" w:line="247"/>
        <w:ind w:left="866" w:right="0" w:hanging="564"/>
        <w:jc w:val="center"/>
        <w:rPr>
          <w:b/>
          <w:szCs w:val="24"/>
        </w:rPr>
      </w:pPr>
      <w:r>
        <w:rPr>
          <w:b/>
          <w:szCs w:val="24"/>
        </w:rPr>
      </w:r>
    </w:p>
    <w:p>
      <w:pPr>
        <w:pStyle w:val="Normal"/>
        <w:shd w:val="clear" w:fill="FFFFFF"/>
        <w:bidi w:val="0"/>
        <w:spacing w:lineRule="auto" w:line="247"/>
        <w:ind w:left="866" w:right="0" w:hanging="564"/>
        <w:jc w:val="center"/>
        <w:rPr>
          <w:b/>
          <w:szCs w:val="24"/>
        </w:rPr>
      </w:pPr>
      <w:r>
        <w:rPr>
          <w:b/>
          <w:szCs w:val="24"/>
        </w:rPr>
      </w:r>
    </w:p>
    <w:p>
      <w:pPr>
        <w:pStyle w:val="Normal"/>
        <w:shd w:val="clear" w:fill="FFFFFF"/>
        <w:bidi w:val="0"/>
        <w:spacing w:lineRule="auto" w:line="247"/>
        <w:ind w:left="866" w:right="0" w:hanging="564"/>
        <w:jc w:val="center"/>
        <w:rPr>
          <w:b/>
          <w:szCs w:val="24"/>
        </w:rPr>
      </w:pPr>
      <w:r>
        <w:rPr>
          <w:b/>
          <w:szCs w:val="24"/>
        </w:rPr>
      </w:r>
    </w:p>
    <w:p>
      <w:pPr>
        <w:pStyle w:val="Normal"/>
        <w:shd w:val="clear" w:fill="FFFFFF"/>
        <w:bidi w:val="0"/>
        <w:spacing w:lineRule="auto" w:line="247"/>
        <w:ind w:left="866" w:right="0" w:hanging="564"/>
        <w:jc w:val="center"/>
        <w:rPr>
          <w:b/>
          <w:szCs w:val="24"/>
        </w:rPr>
      </w:pPr>
      <w:r>
        <w:rPr>
          <w:b/>
          <w:szCs w:val="24"/>
        </w:rPr>
      </w:r>
    </w:p>
    <w:p>
      <w:pPr>
        <w:pStyle w:val="Normal"/>
        <w:shd w:val="clear" w:fill="FFFFFF"/>
        <w:bidi w:val="0"/>
        <w:spacing w:lineRule="auto" w:line="247"/>
        <w:ind w:left="866" w:right="0" w:hanging="564"/>
        <w:jc w:val="center"/>
        <w:rPr>
          <w:b/>
          <w:szCs w:val="24"/>
        </w:rPr>
      </w:pPr>
      <w:r>
        <w:rPr>
          <w:b/>
          <w:szCs w:val="24"/>
        </w:rPr>
      </w:r>
    </w:p>
    <w:p>
      <w:pPr>
        <w:pStyle w:val="Normal"/>
        <w:shd w:val="clear" w:fill="FFFFFF"/>
        <w:bidi w:val="0"/>
        <w:spacing w:lineRule="auto" w:line="247"/>
        <w:ind w:left="866" w:right="0" w:hanging="564"/>
        <w:jc w:val="center"/>
        <w:rPr>
          <w:b/>
          <w:szCs w:val="24"/>
        </w:rPr>
      </w:pPr>
      <w:r>
        <w:rPr>
          <w:b/>
          <w:szCs w:val="24"/>
        </w:rPr>
      </w:r>
    </w:p>
    <w:p>
      <w:pPr>
        <w:pStyle w:val="Normal"/>
        <w:shd w:val="clear" w:fill="FFFFFF"/>
        <w:bidi w:val="0"/>
        <w:spacing w:lineRule="auto" w:line="247"/>
        <w:ind w:left="866" w:right="0" w:hanging="564"/>
        <w:jc w:val="center"/>
        <w:rPr>
          <w:b/>
          <w:szCs w:val="24"/>
        </w:rPr>
      </w:pPr>
      <w:r>
        <w:rPr>
          <w:b/>
          <w:szCs w:val="24"/>
        </w:rPr>
      </w:r>
    </w:p>
    <w:p>
      <w:pPr>
        <w:pStyle w:val="Normal"/>
        <w:shd w:val="clear" w:fill="FFFFFF"/>
        <w:bidi w:val="0"/>
        <w:spacing w:lineRule="auto" w:line="247"/>
        <w:ind w:left="866" w:right="0" w:hanging="564"/>
        <w:jc w:val="center"/>
        <w:rPr>
          <w:b/>
          <w:szCs w:val="24"/>
        </w:rPr>
      </w:pPr>
      <w:r>
        <w:rPr>
          <w:b/>
          <w:szCs w:val="24"/>
        </w:rPr>
      </w:r>
    </w:p>
    <w:p>
      <w:pPr>
        <w:pStyle w:val="Normal"/>
        <w:shd w:val="clear" w:fill="FFFFFF"/>
        <w:bidi w:val="0"/>
        <w:spacing w:lineRule="auto" w:line="247"/>
        <w:ind w:left="866" w:right="0" w:hanging="564"/>
        <w:jc w:val="center"/>
        <w:rPr>
          <w:b/>
          <w:szCs w:val="24"/>
        </w:rPr>
      </w:pPr>
      <w:r>
        <w:rPr>
          <w:b/>
          <w:szCs w:val="24"/>
        </w:rPr>
      </w:r>
    </w:p>
    <w:p>
      <w:pPr>
        <w:pStyle w:val="Normal"/>
        <w:shd w:val="clear" w:fill="FFFFFF"/>
        <w:bidi w:val="0"/>
        <w:spacing w:lineRule="auto" w:line="247"/>
        <w:ind w:left="866" w:right="0" w:hanging="564"/>
        <w:jc w:val="center"/>
        <w:rPr>
          <w:b/>
          <w:szCs w:val="24"/>
        </w:rPr>
      </w:pPr>
      <w:r>
        <w:rPr>
          <w:b/>
          <w:szCs w:val="24"/>
        </w:rPr>
      </w:r>
    </w:p>
    <w:p>
      <w:pPr>
        <w:pStyle w:val="Normal"/>
        <w:shd w:val="clear" w:fill="FFFFFF"/>
        <w:bidi w:val="0"/>
        <w:spacing w:lineRule="auto" w:line="247"/>
        <w:ind w:left="866" w:right="0" w:hanging="564"/>
        <w:jc w:val="center"/>
        <w:rPr>
          <w:b/>
          <w:szCs w:val="24"/>
        </w:rPr>
      </w:pPr>
      <w:r>
        <w:rPr>
          <w:b/>
          <w:szCs w:val="24"/>
        </w:rPr>
      </w:r>
    </w:p>
    <w:p>
      <w:pPr>
        <w:pStyle w:val="Normal"/>
        <w:shd w:val="clear" w:fill="FFFFFF"/>
        <w:bidi w:val="0"/>
        <w:spacing w:lineRule="auto" w:line="247"/>
        <w:ind w:left="866" w:right="0" w:hanging="564"/>
        <w:jc w:val="center"/>
        <w:rPr>
          <w:b/>
          <w:szCs w:val="24"/>
        </w:rPr>
      </w:pPr>
      <w:r>
        <w:rPr>
          <w:b/>
          <w:szCs w:val="24"/>
        </w:rPr>
      </w:r>
    </w:p>
    <w:p>
      <w:pPr>
        <w:pStyle w:val="Normal"/>
        <w:shd w:val="clear" w:fill="FFFFFF"/>
        <w:bidi w:val="0"/>
        <w:spacing w:lineRule="auto" w:line="247"/>
        <w:ind w:left="866" w:right="0" w:hanging="564"/>
        <w:jc w:val="center"/>
        <w:rPr>
          <w:b/>
          <w:szCs w:val="24"/>
        </w:rPr>
      </w:pPr>
      <w:r>
        <w:rPr>
          <w:b/>
          <w:szCs w:val="24"/>
        </w:rPr>
      </w:r>
    </w:p>
    <w:p>
      <w:pPr>
        <w:pStyle w:val="Normal"/>
        <w:shd w:val="clear" w:fill="FFFFFF"/>
        <w:bidi w:val="0"/>
        <w:spacing w:lineRule="auto" w:line="247"/>
        <w:ind w:left="866" w:right="0" w:hanging="564"/>
        <w:jc w:val="center"/>
        <w:rPr>
          <w:b/>
          <w:szCs w:val="24"/>
        </w:rPr>
      </w:pPr>
      <w:r>
        <w:rPr>
          <w:b/>
          <w:szCs w:val="24"/>
        </w:rPr>
      </w:r>
    </w:p>
    <w:p>
      <w:pPr>
        <w:pStyle w:val="Normal"/>
        <w:shd w:val="clear" w:fill="FFFFFF"/>
        <w:bidi w:val="0"/>
        <w:spacing w:lineRule="auto" w:line="247"/>
        <w:ind w:left="866" w:right="0" w:hanging="564"/>
        <w:jc w:val="center"/>
        <w:rPr>
          <w:b/>
          <w:szCs w:val="24"/>
        </w:rPr>
      </w:pPr>
      <w:r>
        <w:rPr>
          <w:b/>
          <w:szCs w:val="24"/>
        </w:rPr>
      </w:r>
    </w:p>
    <w:p>
      <w:pPr>
        <w:pStyle w:val="Normal"/>
        <w:shd w:val="clear" w:fill="FFFFFF"/>
        <w:bidi w:val="0"/>
        <w:spacing w:lineRule="auto" w:line="247"/>
        <w:ind w:left="866" w:right="0" w:hanging="564"/>
        <w:jc w:val="center"/>
        <w:rPr>
          <w:b/>
          <w:szCs w:val="24"/>
        </w:rPr>
      </w:pPr>
      <w:r>
        <w:rPr>
          <w:b/>
          <w:szCs w:val="24"/>
        </w:rPr>
      </w:r>
    </w:p>
    <w:p>
      <w:pPr>
        <w:pStyle w:val="Normal"/>
        <w:shd w:val="clear" w:fill="FFFFFF"/>
        <w:bidi w:val="0"/>
        <w:spacing w:lineRule="auto" w:line="247"/>
        <w:ind w:left="866" w:right="0" w:hanging="564"/>
        <w:jc w:val="center"/>
        <w:rPr>
          <w:b/>
          <w:szCs w:val="24"/>
        </w:rPr>
      </w:pPr>
      <w:r>
        <w:rPr>
          <w:b/>
          <w:szCs w:val="24"/>
        </w:rPr>
      </w:r>
    </w:p>
    <w:p>
      <w:pPr>
        <w:pStyle w:val="Normal"/>
        <w:shd w:val="clear" w:fill="FFFFFF"/>
        <w:bidi w:val="0"/>
        <w:spacing w:lineRule="auto" w:line="247"/>
        <w:ind w:left="866" w:right="0" w:hanging="564"/>
        <w:jc w:val="center"/>
        <w:rPr>
          <w:b/>
          <w:szCs w:val="24"/>
        </w:rPr>
      </w:pPr>
      <w:r>
        <w:rPr>
          <w:b/>
          <w:szCs w:val="24"/>
        </w:rPr>
      </w:r>
    </w:p>
    <w:p>
      <w:pPr>
        <w:pStyle w:val="Normal"/>
        <w:shd w:val="clear" w:fill="FFFFFF"/>
        <w:bidi w:val="0"/>
        <w:spacing w:lineRule="auto" w:line="247"/>
        <w:ind w:left="866" w:right="0" w:hanging="564"/>
        <w:jc w:val="center"/>
        <w:rPr>
          <w:b/>
          <w:szCs w:val="24"/>
        </w:rPr>
      </w:pPr>
      <w:r>
        <w:rPr>
          <w:b/>
          <w:szCs w:val="24"/>
        </w:rPr>
      </w:r>
    </w:p>
    <w:p>
      <w:pPr>
        <w:pStyle w:val="Normal"/>
        <w:shd w:val="clear" w:fill="FFFFFF"/>
        <w:bidi w:val="0"/>
        <w:spacing w:lineRule="auto" w:line="247"/>
        <w:ind w:left="866" w:right="0" w:hanging="564"/>
        <w:jc w:val="center"/>
        <w:rPr>
          <w:b/>
          <w:szCs w:val="24"/>
        </w:rPr>
      </w:pPr>
      <w:r>
        <w:rPr>
          <w:b/>
          <w:szCs w:val="24"/>
        </w:rPr>
      </w:r>
    </w:p>
    <w:p>
      <w:pPr>
        <w:pStyle w:val="Normal"/>
        <w:shd w:val="clear" w:fill="FFFFFF"/>
        <w:bidi w:val="0"/>
        <w:spacing w:lineRule="auto" w:line="247"/>
        <w:ind w:left="866" w:right="0" w:hanging="564"/>
        <w:jc w:val="center"/>
        <w:rPr>
          <w:b/>
          <w:szCs w:val="24"/>
        </w:rPr>
      </w:pPr>
      <w:r>
        <w:rPr>
          <w:b/>
          <w:szCs w:val="24"/>
        </w:rPr>
      </w:r>
    </w:p>
    <w:p>
      <w:pPr>
        <w:pStyle w:val="Normal"/>
        <w:shd w:val="clear" w:fill="FFFFFF"/>
        <w:bidi w:val="0"/>
        <w:spacing w:lineRule="auto" w:line="247"/>
        <w:ind w:left="866" w:right="0" w:hanging="564"/>
        <w:jc w:val="center"/>
        <w:rPr>
          <w:b/>
          <w:szCs w:val="24"/>
        </w:rPr>
      </w:pPr>
      <w:r>
        <w:rPr>
          <w:b/>
          <w:szCs w:val="24"/>
        </w:rPr>
      </w:r>
    </w:p>
    <w:p>
      <w:pPr>
        <w:pStyle w:val="Normal"/>
        <w:shd w:val="clear" w:fill="FFFFFF"/>
        <w:bidi w:val="0"/>
        <w:spacing w:lineRule="auto" w:line="247"/>
        <w:ind w:left="866" w:right="0" w:hanging="564"/>
        <w:jc w:val="center"/>
        <w:rPr>
          <w:b/>
          <w:szCs w:val="24"/>
        </w:rPr>
      </w:pPr>
      <w:r>
        <w:rPr>
          <w:b/>
          <w:szCs w:val="24"/>
        </w:rPr>
      </w:r>
    </w:p>
    <w:p>
      <w:pPr>
        <w:pStyle w:val="Normal"/>
        <w:shd w:val="clear" w:fill="FFFFFF"/>
        <w:bidi w:val="0"/>
        <w:spacing w:lineRule="auto" w:line="247"/>
        <w:ind w:left="866" w:right="0" w:hanging="564"/>
        <w:jc w:val="center"/>
        <w:rPr>
          <w:b/>
          <w:szCs w:val="24"/>
        </w:rPr>
      </w:pPr>
      <w:r>
        <w:rPr>
          <w:b/>
          <w:szCs w:val="24"/>
        </w:rPr>
      </w:r>
    </w:p>
    <w:p>
      <w:pPr>
        <w:pStyle w:val="Normal"/>
        <w:shd w:val="clear" w:fill="FFFFFF"/>
        <w:bidi w:val="0"/>
        <w:spacing w:lineRule="auto" w:line="247"/>
        <w:ind w:left="866" w:right="0" w:hanging="564"/>
        <w:jc w:val="center"/>
        <w:rPr>
          <w:b/>
          <w:szCs w:val="24"/>
        </w:rPr>
      </w:pPr>
      <w:r>
        <w:rPr>
          <w:b/>
          <w:szCs w:val="24"/>
        </w:rPr>
      </w:r>
    </w:p>
    <w:p>
      <w:pPr>
        <w:pStyle w:val="Normal"/>
        <w:shd w:val="clear" w:fill="FFFFFF"/>
        <w:bidi w:val="0"/>
        <w:spacing w:lineRule="auto" w:line="247"/>
        <w:ind w:left="866" w:right="0" w:hanging="564"/>
        <w:jc w:val="center"/>
        <w:rPr>
          <w:b/>
          <w:szCs w:val="24"/>
        </w:rPr>
      </w:pPr>
      <w:r>
        <w:rPr>
          <w:b/>
          <w:szCs w:val="24"/>
        </w:rPr>
      </w:r>
    </w:p>
    <w:p>
      <w:pPr>
        <w:pStyle w:val="Normal"/>
        <w:shd w:val="clear" w:fill="FFFFFF"/>
        <w:bidi w:val="0"/>
        <w:spacing w:lineRule="auto" w:line="247"/>
        <w:ind w:left="866" w:right="0" w:hanging="564"/>
        <w:jc w:val="center"/>
        <w:rPr>
          <w:b/>
          <w:szCs w:val="24"/>
        </w:rPr>
      </w:pPr>
      <w:r>
        <w:rPr>
          <w:b/>
          <w:szCs w:val="24"/>
        </w:rPr>
      </w:r>
    </w:p>
    <w:p>
      <w:pPr>
        <w:pStyle w:val="Normal"/>
        <w:shd w:val="clear" w:fill="FFFFFF"/>
        <w:bidi w:val="0"/>
        <w:spacing w:lineRule="auto" w:line="247"/>
        <w:ind w:left="866" w:right="0" w:hanging="564"/>
        <w:jc w:val="center"/>
        <w:rPr>
          <w:b/>
          <w:szCs w:val="24"/>
        </w:rPr>
      </w:pPr>
      <w:r>
        <w:rPr>
          <w:b/>
          <w:szCs w:val="24"/>
        </w:rPr>
      </w:r>
    </w:p>
    <w:p>
      <w:pPr>
        <w:pStyle w:val="Normal"/>
        <w:shd w:val="clear" w:fill="FFFFFF"/>
        <w:bidi w:val="0"/>
        <w:spacing w:lineRule="auto" w:line="247"/>
        <w:ind w:left="866" w:right="0" w:hanging="564"/>
        <w:jc w:val="center"/>
        <w:rPr>
          <w:b/>
          <w:szCs w:val="24"/>
        </w:rPr>
      </w:pPr>
      <w:r>
        <w:rPr>
          <w:b/>
          <w:szCs w:val="24"/>
        </w:rPr>
      </w:r>
    </w:p>
    <w:p>
      <w:pPr>
        <w:pStyle w:val="Normal"/>
        <w:shd w:val="clear" w:fill="FFFFFF"/>
        <w:bidi w:val="0"/>
        <w:spacing w:lineRule="auto" w:line="247"/>
        <w:ind w:left="866" w:right="0" w:hanging="564"/>
        <w:jc w:val="center"/>
        <w:rPr>
          <w:b/>
          <w:szCs w:val="24"/>
        </w:rPr>
      </w:pPr>
      <w:r>
        <w:rPr>
          <w:b/>
          <w:szCs w:val="24"/>
        </w:rPr>
      </w:r>
    </w:p>
    <w:p>
      <w:pPr>
        <w:pStyle w:val="Normal"/>
        <w:shd w:val="clear" w:fill="FFFFFF"/>
        <w:bidi w:val="0"/>
        <w:spacing w:lineRule="auto" w:line="247"/>
        <w:ind w:left="866" w:right="0" w:hanging="564"/>
        <w:jc w:val="center"/>
        <w:rPr>
          <w:b/>
          <w:szCs w:val="24"/>
        </w:rPr>
      </w:pPr>
      <w:r>
        <w:rPr>
          <w:b/>
          <w:szCs w:val="24"/>
        </w:rPr>
      </w:r>
    </w:p>
    <w:p>
      <w:pPr>
        <w:pStyle w:val="Normal"/>
        <w:shd w:val="clear" w:fill="FFFFFF"/>
        <w:bidi w:val="0"/>
        <w:spacing w:lineRule="auto" w:line="247"/>
        <w:ind w:left="866" w:right="0" w:hanging="564"/>
        <w:jc w:val="center"/>
        <w:rPr>
          <w:b/>
          <w:szCs w:val="24"/>
        </w:rPr>
      </w:pPr>
      <w:r>
        <w:rPr>
          <w:b/>
          <w:szCs w:val="24"/>
        </w:rPr>
      </w:r>
    </w:p>
    <w:p>
      <w:pPr>
        <w:pStyle w:val="Normal"/>
        <w:shd w:val="clear" w:fill="FFFFFF"/>
        <w:bidi w:val="0"/>
        <w:spacing w:lineRule="auto" w:line="247"/>
        <w:ind w:left="866" w:right="0" w:hanging="564"/>
        <w:jc w:val="center"/>
        <w:rPr>
          <w:b/>
          <w:szCs w:val="24"/>
        </w:rPr>
      </w:pPr>
      <w:r>
        <w:rPr>
          <w:b/>
          <w:szCs w:val="24"/>
        </w:rPr>
      </w:r>
    </w:p>
    <w:p>
      <w:pPr>
        <w:pStyle w:val="Normal"/>
        <w:shd w:val="clear" w:fill="FFFFFF"/>
        <w:bidi w:val="0"/>
        <w:spacing w:lineRule="auto" w:line="247"/>
        <w:ind w:left="866" w:right="0" w:hanging="564"/>
        <w:jc w:val="center"/>
        <w:rPr/>
      </w:pPr>
      <w:r>
        <w:rPr>
          <w:b/>
          <w:szCs w:val="24"/>
        </w:rPr>
        <w:t>Анкета Участника конкурса</w:t>
      </w:r>
    </w:p>
    <w:p>
      <w:pPr>
        <w:pStyle w:val="Normal"/>
        <w:shd w:val="clear" w:fill="FFFFFF"/>
        <w:bidi w:val="0"/>
        <w:spacing w:lineRule="auto" w:line="247"/>
        <w:ind w:left="866" w:right="0" w:hanging="564"/>
        <w:jc w:val="left"/>
        <w:rPr>
          <w:rFonts w:ascii="Times New Roman" w:hAnsi="Times New Roman"/>
          <w:sz w:val="22"/>
        </w:rPr>
      </w:pPr>
      <w:r>
        <w:rPr>
          <w:sz w:val="22"/>
        </w:rPr>
        <w:t xml:space="preserve">   </w:t>
      </w:r>
      <w:r>
        <w:rPr>
          <w:sz w:val="22"/>
        </w:rPr>
        <w:t>Наименование и адрес Участника:______________________________</w:t>
      </w:r>
    </w:p>
    <w:p>
      <w:pPr>
        <w:pStyle w:val="Normal"/>
        <w:shd w:val="clear" w:fill="FFFFFF"/>
        <w:bidi w:val="0"/>
        <w:spacing w:lineRule="auto" w:line="247"/>
        <w:ind w:left="866" w:right="0" w:hanging="564"/>
        <w:jc w:val="left"/>
        <w:rPr>
          <w:rFonts w:ascii="Times New Roman" w:hAnsi="Times New Roman"/>
          <w:sz w:val="22"/>
        </w:rPr>
      </w:pPr>
      <w:r>
        <w:rPr>
          <w:sz w:val="22"/>
        </w:rPr>
      </w:r>
    </w:p>
    <w:tbl>
      <w:tblPr>
        <w:tblW w:w="9960" w:type="dxa"/>
        <w:jc w:val="left"/>
        <w:tblInd w:w="111" w:type="dxa"/>
        <w:tblLayout w:type="fixed"/>
        <w:tblCellMar>
          <w:top w:w="0" w:type="dxa"/>
          <w:left w:w="48" w:type="dxa"/>
          <w:bottom w:w="0" w:type="dxa"/>
          <w:right w:w="108" w:type="dxa"/>
        </w:tblCellMar>
      </w:tblPr>
      <w:tblGrid>
        <w:gridCol w:w="699"/>
        <w:gridCol w:w="4718"/>
        <w:gridCol w:w="4543"/>
      </w:tblGrid>
      <w:tr>
        <w:trPr>
          <w:trHeight w:val="309" w:hRule="atLeast"/>
          <w:cantSplit w:val="true"/>
        </w:trPr>
        <w:tc>
          <w:tcPr>
            <w:tcW w:w="6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</w:tcPr>
          <w:p>
            <w:pPr>
              <w:pStyle w:val="Style26"/>
              <w:widowControl w:val="false"/>
              <w:shd w:val="clear" w:fill="FFFFFF"/>
              <w:bidi w:val="0"/>
              <w:spacing w:before="0" w:after="0"/>
              <w:ind w:left="57" w:right="57" w:hanging="0"/>
              <w:jc w:val="left"/>
              <w:rPr>
                <w:rFonts w:ascii="Times New Roman" w:hAnsi="Times New Roman"/>
                <w:b/>
                <w:i/>
                <w:i/>
                <w:szCs w:val="22"/>
                <w:lang w:eastAsia="en-US"/>
              </w:rPr>
            </w:pPr>
            <w:r>
              <w:rPr>
                <w:b/>
                <w:i/>
                <w:szCs w:val="22"/>
                <w:lang w:eastAsia="en-US"/>
              </w:rPr>
              <w:t xml:space="preserve">№ </w:t>
            </w:r>
            <w:r>
              <w:rPr>
                <w:b/>
                <w:i/>
                <w:szCs w:val="22"/>
                <w:lang w:eastAsia="en-US"/>
              </w:rPr>
              <w:t>п/п</w:t>
            </w:r>
          </w:p>
        </w:tc>
        <w:tc>
          <w:tcPr>
            <w:tcW w:w="47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</w:tcPr>
          <w:p>
            <w:pPr>
              <w:pStyle w:val="Style26"/>
              <w:widowControl w:val="false"/>
              <w:shd w:val="clear" w:fill="FFFFFF"/>
              <w:bidi w:val="0"/>
              <w:spacing w:before="0" w:after="0"/>
              <w:ind w:left="57" w:right="57" w:firstLine="10"/>
              <w:jc w:val="left"/>
              <w:rPr>
                <w:rFonts w:ascii="Times New Roman" w:hAnsi="Times New Roman"/>
                <w:b/>
                <w:i/>
                <w:i/>
                <w:szCs w:val="22"/>
                <w:lang w:eastAsia="en-US"/>
              </w:rPr>
            </w:pPr>
            <w:r>
              <w:rPr>
                <w:b/>
                <w:i/>
                <w:szCs w:val="22"/>
                <w:lang w:eastAsia="en-US"/>
              </w:rPr>
              <w:t>Наименование</w:t>
            </w:r>
          </w:p>
        </w:tc>
        <w:tc>
          <w:tcPr>
            <w:tcW w:w="45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</w:tcPr>
          <w:p>
            <w:pPr>
              <w:pStyle w:val="Style26"/>
              <w:widowControl w:val="false"/>
              <w:shd w:val="clear" w:fill="FFFFFF"/>
              <w:bidi w:val="0"/>
              <w:spacing w:before="0" w:after="0"/>
              <w:ind w:left="57" w:right="57" w:hanging="57"/>
              <w:jc w:val="left"/>
              <w:rPr/>
            </w:pPr>
            <w:r>
              <w:rPr>
                <w:b/>
                <w:i/>
                <w:szCs w:val="22"/>
                <w:lang w:eastAsia="en-US"/>
              </w:rPr>
              <w:t>Сведения об Участнике конкурса</w:t>
            </w:r>
            <w:r>
              <w:rPr/>
              <w:br/>
            </w:r>
            <w:r>
              <w:rPr>
                <w:b/>
                <w:i/>
                <w:szCs w:val="22"/>
                <w:lang w:eastAsia="en-US"/>
              </w:rPr>
              <w:t>(заполняется Участником конкурса)</w:t>
            </w:r>
          </w:p>
        </w:tc>
      </w:tr>
      <w:tr>
        <w:trPr>
          <w:trHeight w:val="186" w:hRule="atLeast"/>
          <w:cantSplit w:val="true"/>
        </w:trPr>
        <w:tc>
          <w:tcPr>
            <w:tcW w:w="6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numPr>
                <w:ilvl w:val="0"/>
                <w:numId w:val="4"/>
              </w:numPr>
              <w:shd w:val="clear" w:fill="FFFFFF"/>
              <w:tabs>
                <w:tab w:val="clear" w:pos="720"/>
                <w:tab w:val="left" w:pos="360" w:leader="none"/>
              </w:tabs>
              <w:bidi w:val="0"/>
              <w:spacing w:before="0" w:after="0"/>
              <w:ind w:left="0" w:right="0" w:hanging="0"/>
              <w:jc w:val="left"/>
              <w:rPr>
                <w:rFonts w:ascii="Times New Roman" w:hAnsi="Times New Roman"/>
                <w:sz w:val="22"/>
                <w:lang w:eastAsia="en-US"/>
              </w:rPr>
            </w:pPr>
            <w:r>
              <w:rPr>
                <w:sz w:val="22"/>
                <w:lang w:eastAsia="en-US"/>
              </w:rPr>
            </w:r>
          </w:p>
        </w:tc>
        <w:tc>
          <w:tcPr>
            <w:tcW w:w="47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</w:tcPr>
          <w:p>
            <w:pPr>
              <w:pStyle w:val="Style27"/>
              <w:widowControl w:val="false"/>
              <w:shd w:val="clear" w:fill="FFFFFF"/>
              <w:bidi w:val="0"/>
              <w:spacing w:before="0" w:after="0"/>
              <w:ind w:left="57" w:right="57" w:firstLine="10"/>
              <w:jc w:val="left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Организационно-правовая форма и фирменное наименование Участника конкурса</w:t>
            </w:r>
          </w:p>
        </w:tc>
        <w:tc>
          <w:tcPr>
            <w:tcW w:w="45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</w:tcPr>
          <w:p>
            <w:pPr>
              <w:pStyle w:val="Style27"/>
              <w:widowControl w:val="false"/>
              <w:shd w:val="clear" w:fill="FFFFFF"/>
              <w:bidi w:val="0"/>
              <w:spacing w:before="0" w:after="0"/>
              <w:ind w:left="0" w:right="0" w:hanging="57"/>
              <w:jc w:val="left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</w:r>
          </w:p>
        </w:tc>
      </w:tr>
      <w:tr>
        <w:trPr>
          <w:trHeight w:val="186" w:hRule="atLeast"/>
          <w:cantSplit w:val="true"/>
        </w:trPr>
        <w:tc>
          <w:tcPr>
            <w:tcW w:w="6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numPr>
                <w:ilvl w:val="0"/>
                <w:numId w:val="4"/>
              </w:numPr>
              <w:shd w:val="clear" w:fill="FFFFFF"/>
              <w:tabs>
                <w:tab w:val="clear" w:pos="720"/>
                <w:tab w:val="left" w:pos="360" w:leader="none"/>
              </w:tabs>
              <w:bidi w:val="0"/>
              <w:spacing w:before="0" w:after="0"/>
              <w:ind w:left="0" w:right="0" w:hanging="0"/>
              <w:jc w:val="left"/>
              <w:rPr>
                <w:rFonts w:ascii="Times New Roman" w:hAnsi="Times New Roman"/>
                <w:sz w:val="22"/>
                <w:lang w:eastAsia="en-US"/>
              </w:rPr>
            </w:pPr>
            <w:r>
              <w:rPr>
                <w:sz w:val="22"/>
                <w:lang w:eastAsia="en-US"/>
              </w:rPr>
            </w:r>
          </w:p>
        </w:tc>
        <w:tc>
          <w:tcPr>
            <w:tcW w:w="47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</w:tcPr>
          <w:p>
            <w:pPr>
              <w:pStyle w:val="Style27"/>
              <w:widowControl w:val="false"/>
              <w:shd w:val="clear" w:fill="FFFFFF"/>
              <w:bidi w:val="0"/>
              <w:spacing w:before="0" w:after="0"/>
              <w:ind w:left="57" w:right="57" w:firstLine="10"/>
              <w:jc w:val="left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Принадлежность к субъектам малого и среднего предпринимательства</w:t>
            </w:r>
          </w:p>
        </w:tc>
        <w:tc>
          <w:tcPr>
            <w:tcW w:w="45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</w:tcPr>
          <w:p>
            <w:pPr>
              <w:pStyle w:val="Style27"/>
              <w:widowControl w:val="false"/>
              <w:shd w:val="clear" w:fill="FFFFFF"/>
              <w:bidi w:val="0"/>
              <w:spacing w:before="0" w:after="0"/>
              <w:ind w:left="0" w:right="0" w:hanging="57"/>
              <w:jc w:val="left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</w:r>
          </w:p>
        </w:tc>
      </w:tr>
      <w:tr>
        <w:trPr>
          <w:trHeight w:val="186" w:hRule="atLeast"/>
          <w:cantSplit w:val="true"/>
        </w:trPr>
        <w:tc>
          <w:tcPr>
            <w:tcW w:w="6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numPr>
                <w:ilvl w:val="0"/>
                <w:numId w:val="4"/>
              </w:numPr>
              <w:shd w:val="clear" w:fill="FFFFFF"/>
              <w:tabs>
                <w:tab w:val="clear" w:pos="720"/>
                <w:tab w:val="left" w:pos="360" w:leader="none"/>
              </w:tabs>
              <w:bidi w:val="0"/>
              <w:spacing w:before="0" w:after="0"/>
              <w:ind w:left="0" w:right="0" w:hanging="0"/>
              <w:jc w:val="left"/>
              <w:rPr>
                <w:rFonts w:ascii="Times New Roman" w:hAnsi="Times New Roman"/>
                <w:sz w:val="22"/>
                <w:lang w:eastAsia="en-US"/>
              </w:rPr>
            </w:pPr>
            <w:r>
              <w:rPr>
                <w:sz w:val="22"/>
                <w:lang w:eastAsia="en-US"/>
              </w:rPr>
            </w:r>
          </w:p>
        </w:tc>
        <w:tc>
          <w:tcPr>
            <w:tcW w:w="47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</w:tcPr>
          <w:p>
            <w:pPr>
              <w:pStyle w:val="Style27"/>
              <w:widowControl w:val="false"/>
              <w:shd w:val="clear" w:fill="FFFFFF"/>
              <w:bidi w:val="0"/>
              <w:spacing w:before="0" w:after="0"/>
              <w:ind w:left="57" w:right="57" w:firstLine="10"/>
              <w:jc w:val="left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Собственники (перечислить наименования и организационно-правовую форму или Ф.И.О. всех собственников, чья доля в уставном капитале превышает 10%)</w:t>
            </w:r>
          </w:p>
        </w:tc>
        <w:tc>
          <w:tcPr>
            <w:tcW w:w="45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</w:tcPr>
          <w:p>
            <w:pPr>
              <w:pStyle w:val="Style27"/>
              <w:widowControl w:val="false"/>
              <w:shd w:val="clear" w:fill="FFFFFF"/>
              <w:bidi w:val="0"/>
              <w:spacing w:before="0" w:after="0"/>
              <w:ind w:left="0" w:right="0" w:hanging="57"/>
              <w:jc w:val="left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</w:r>
          </w:p>
        </w:tc>
      </w:tr>
      <w:tr>
        <w:trPr>
          <w:trHeight w:val="186" w:hRule="atLeast"/>
          <w:cantSplit w:val="true"/>
        </w:trPr>
        <w:tc>
          <w:tcPr>
            <w:tcW w:w="6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numPr>
                <w:ilvl w:val="0"/>
                <w:numId w:val="4"/>
              </w:numPr>
              <w:shd w:val="clear" w:fill="FFFFFF"/>
              <w:tabs>
                <w:tab w:val="clear" w:pos="720"/>
                <w:tab w:val="left" w:pos="360" w:leader="none"/>
              </w:tabs>
              <w:bidi w:val="0"/>
              <w:spacing w:before="0" w:after="0"/>
              <w:ind w:left="0" w:right="0" w:hanging="0"/>
              <w:jc w:val="left"/>
              <w:rPr>
                <w:rFonts w:ascii="Times New Roman" w:hAnsi="Times New Roman"/>
                <w:sz w:val="22"/>
                <w:lang w:eastAsia="en-US"/>
              </w:rPr>
            </w:pPr>
            <w:r>
              <w:rPr>
                <w:sz w:val="22"/>
                <w:lang w:eastAsia="en-US"/>
              </w:rPr>
            </w:r>
          </w:p>
        </w:tc>
        <w:tc>
          <w:tcPr>
            <w:tcW w:w="47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</w:tcPr>
          <w:p>
            <w:pPr>
              <w:pStyle w:val="Style27"/>
              <w:widowControl w:val="false"/>
              <w:shd w:val="clear" w:fill="FFFFFF"/>
              <w:bidi w:val="0"/>
              <w:spacing w:before="0" w:after="0"/>
              <w:ind w:left="57" w:right="57" w:firstLine="10"/>
              <w:jc w:val="left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Свидетельство о внесении в Единый государственный реестр юридических лиц (дата и номер, кем выдано)</w:t>
            </w:r>
          </w:p>
        </w:tc>
        <w:tc>
          <w:tcPr>
            <w:tcW w:w="45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</w:tcPr>
          <w:p>
            <w:pPr>
              <w:pStyle w:val="Style27"/>
              <w:widowControl w:val="false"/>
              <w:shd w:val="clear" w:fill="FFFFFF"/>
              <w:bidi w:val="0"/>
              <w:spacing w:before="0" w:after="0"/>
              <w:ind w:left="0" w:right="0" w:hanging="57"/>
              <w:jc w:val="left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</w:r>
          </w:p>
        </w:tc>
      </w:tr>
      <w:tr>
        <w:trPr>
          <w:trHeight w:val="186" w:hRule="atLeast"/>
          <w:cantSplit w:val="true"/>
        </w:trPr>
        <w:tc>
          <w:tcPr>
            <w:tcW w:w="6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numPr>
                <w:ilvl w:val="0"/>
                <w:numId w:val="4"/>
              </w:numPr>
              <w:shd w:val="clear" w:fill="FFFFFF"/>
              <w:tabs>
                <w:tab w:val="clear" w:pos="720"/>
                <w:tab w:val="left" w:pos="360" w:leader="none"/>
              </w:tabs>
              <w:bidi w:val="0"/>
              <w:spacing w:before="0" w:after="0"/>
              <w:ind w:left="0" w:right="0" w:hanging="0"/>
              <w:jc w:val="left"/>
              <w:rPr>
                <w:rFonts w:ascii="Times New Roman" w:hAnsi="Times New Roman"/>
                <w:sz w:val="22"/>
                <w:lang w:eastAsia="en-US"/>
              </w:rPr>
            </w:pPr>
            <w:r>
              <w:rPr>
                <w:sz w:val="22"/>
                <w:lang w:eastAsia="en-US"/>
              </w:rPr>
            </w:r>
          </w:p>
        </w:tc>
        <w:tc>
          <w:tcPr>
            <w:tcW w:w="47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</w:tcPr>
          <w:p>
            <w:pPr>
              <w:pStyle w:val="Style27"/>
              <w:widowControl w:val="false"/>
              <w:shd w:val="clear" w:fill="FFFFFF"/>
              <w:bidi w:val="0"/>
              <w:spacing w:before="0" w:after="0"/>
              <w:ind w:left="57" w:right="57" w:firstLine="10"/>
              <w:jc w:val="left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ИНН Участника конкурса</w:t>
            </w:r>
          </w:p>
        </w:tc>
        <w:tc>
          <w:tcPr>
            <w:tcW w:w="45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</w:tcPr>
          <w:p>
            <w:pPr>
              <w:pStyle w:val="Style27"/>
              <w:widowControl w:val="false"/>
              <w:shd w:val="clear" w:fill="FFFFFF"/>
              <w:bidi w:val="0"/>
              <w:spacing w:before="0" w:after="0"/>
              <w:ind w:left="0" w:right="0" w:hanging="57"/>
              <w:jc w:val="left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</w:r>
          </w:p>
        </w:tc>
      </w:tr>
      <w:tr>
        <w:trPr>
          <w:trHeight w:val="186" w:hRule="atLeast"/>
          <w:cantSplit w:val="true"/>
        </w:trPr>
        <w:tc>
          <w:tcPr>
            <w:tcW w:w="6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numPr>
                <w:ilvl w:val="0"/>
                <w:numId w:val="4"/>
              </w:numPr>
              <w:shd w:val="clear" w:fill="FFFFFF"/>
              <w:tabs>
                <w:tab w:val="clear" w:pos="720"/>
                <w:tab w:val="left" w:pos="360" w:leader="none"/>
              </w:tabs>
              <w:bidi w:val="0"/>
              <w:spacing w:before="0" w:after="0"/>
              <w:ind w:left="0" w:right="0" w:hanging="0"/>
              <w:jc w:val="left"/>
              <w:rPr>
                <w:rFonts w:ascii="Times New Roman" w:hAnsi="Times New Roman"/>
                <w:sz w:val="22"/>
                <w:lang w:eastAsia="en-US"/>
              </w:rPr>
            </w:pPr>
            <w:r>
              <w:rPr>
                <w:sz w:val="22"/>
                <w:lang w:eastAsia="en-US"/>
              </w:rPr>
            </w:r>
          </w:p>
        </w:tc>
        <w:tc>
          <w:tcPr>
            <w:tcW w:w="47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</w:tcPr>
          <w:p>
            <w:pPr>
              <w:pStyle w:val="Style27"/>
              <w:widowControl w:val="false"/>
              <w:shd w:val="clear" w:fill="FFFFFF"/>
              <w:bidi w:val="0"/>
              <w:spacing w:before="0" w:after="0"/>
              <w:ind w:left="57" w:right="57" w:firstLine="10"/>
              <w:jc w:val="left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КПП Участника конкурса</w:t>
            </w:r>
          </w:p>
        </w:tc>
        <w:tc>
          <w:tcPr>
            <w:tcW w:w="45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</w:tcPr>
          <w:p>
            <w:pPr>
              <w:pStyle w:val="Style27"/>
              <w:widowControl w:val="false"/>
              <w:shd w:val="clear" w:fill="FFFFFF"/>
              <w:bidi w:val="0"/>
              <w:spacing w:before="0" w:after="0"/>
              <w:ind w:left="0" w:right="0" w:hanging="57"/>
              <w:jc w:val="left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</w:r>
          </w:p>
        </w:tc>
      </w:tr>
      <w:tr>
        <w:trPr>
          <w:trHeight w:val="186" w:hRule="atLeast"/>
          <w:cantSplit w:val="true"/>
        </w:trPr>
        <w:tc>
          <w:tcPr>
            <w:tcW w:w="6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numPr>
                <w:ilvl w:val="0"/>
                <w:numId w:val="4"/>
              </w:numPr>
              <w:shd w:val="clear" w:fill="FFFFFF"/>
              <w:tabs>
                <w:tab w:val="clear" w:pos="720"/>
                <w:tab w:val="left" w:pos="360" w:leader="none"/>
              </w:tabs>
              <w:bidi w:val="0"/>
              <w:spacing w:before="0" w:after="0"/>
              <w:ind w:left="0" w:right="0" w:hanging="0"/>
              <w:jc w:val="left"/>
              <w:rPr>
                <w:rFonts w:ascii="Times New Roman" w:hAnsi="Times New Roman"/>
                <w:sz w:val="22"/>
                <w:lang w:eastAsia="en-US"/>
              </w:rPr>
            </w:pPr>
            <w:r>
              <w:rPr>
                <w:sz w:val="22"/>
                <w:lang w:eastAsia="en-US"/>
              </w:rPr>
            </w:r>
          </w:p>
        </w:tc>
        <w:tc>
          <w:tcPr>
            <w:tcW w:w="47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</w:tcPr>
          <w:p>
            <w:pPr>
              <w:pStyle w:val="Style27"/>
              <w:widowControl w:val="false"/>
              <w:shd w:val="clear" w:fill="FFFFFF"/>
              <w:bidi w:val="0"/>
              <w:spacing w:before="0" w:after="0"/>
              <w:ind w:left="57" w:right="57" w:firstLine="10"/>
              <w:jc w:val="left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ОГРН Участника конкурса</w:t>
            </w:r>
          </w:p>
        </w:tc>
        <w:tc>
          <w:tcPr>
            <w:tcW w:w="45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</w:tcPr>
          <w:p>
            <w:pPr>
              <w:pStyle w:val="Style27"/>
              <w:widowControl w:val="false"/>
              <w:shd w:val="clear" w:fill="FFFFFF"/>
              <w:bidi w:val="0"/>
              <w:spacing w:before="0" w:after="0"/>
              <w:ind w:left="0" w:right="0" w:hanging="57"/>
              <w:jc w:val="left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</w:r>
          </w:p>
        </w:tc>
      </w:tr>
      <w:tr>
        <w:trPr>
          <w:trHeight w:val="186" w:hRule="atLeast"/>
          <w:cantSplit w:val="true"/>
        </w:trPr>
        <w:tc>
          <w:tcPr>
            <w:tcW w:w="6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numPr>
                <w:ilvl w:val="0"/>
                <w:numId w:val="4"/>
              </w:numPr>
              <w:shd w:val="clear" w:fill="FFFFFF"/>
              <w:tabs>
                <w:tab w:val="clear" w:pos="720"/>
                <w:tab w:val="left" w:pos="360" w:leader="none"/>
              </w:tabs>
              <w:bidi w:val="0"/>
              <w:spacing w:before="0" w:after="0"/>
              <w:ind w:left="0" w:right="0" w:hanging="0"/>
              <w:jc w:val="left"/>
              <w:rPr>
                <w:rFonts w:ascii="Times New Roman" w:hAnsi="Times New Roman"/>
                <w:sz w:val="22"/>
                <w:lang w:eastAsia="en-US"/>
              </w:rPr>
            </w:pPr>
            <w:r>
              <w:rPr>
                <w:sz w:val="22"/>
                <w:lang w:eastAsia="en-US"/>
              </w:rPr>
            </w:r>
          </w:p>
        </w:tc>
        <w:tc>
          <w:tcPr>
            <w:tcW w:w="47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</w:tcPr>
          <w:p>
            <w:pPr>
              <w:pStyle w:val="Style27"/>
              <w:widowControl w:val="false"/>
              <w:shd w:val="clear" w:fill="FFFFFF"/>
              <w:bidi w:val="0"/>
              <w:spacing w:before="0" w:after="0"/>
              <w:ind w:left="57" w:right="57" w:firstLine="10"/>
              <w:jc w:val="left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ОКПО Участника конкурса</w:t>
            </w:r>
          </w:p>
        </w:tc>
        <w:tc>
          <w:tcPr>
            <w:tcW w:w="45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</w:tcPr>
          <w:p>
            <w:pPr>
              <w:pStyle w:val="Style27"/>
              <w:widowControl w:val="false"/>
              <w:shd w:val="clear" w:fill="FFFFFF"/>
              <w:bidi w:val="0"/>
              <w:spacing w:before="0" w:after="0"/>
              <w:ind w:left="0" w:right="0" w:hanging="57"/>
              <w:jc w:val="left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</w:r>
          </w:p>
        </w:tc>
      </w:tr>
      <w:tr>
        <w:trPr>
          <w:trHeight w:val="186" w:hRule="atLeast"/>
          <w:cantSplit w:val="true"/>
        </w:trPr>
        <w:tc>
          <w:tcPr>
            <w:tcW w:w="6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numPr>
                <w:ilvl w:val="0"/>
                <w:numId w:val="4"/>
              </w:numPr>
              <w:shd w:val="clear" w:fill="FFFFFF"/>
              <w:tabs>
                <w:tab w:val="clear" w:pos="720"/>
                <w:tab w:val="left" w:pos="360" w:leader="none"/>
              </w:tabs>
              <w:bidi w:val="0"/>
              <w:spacing w:before="0" w:after="0"/>
              <w:ind w:left="0" w:right="0" w:hanging="0"/>
              <w:jc w:val="left"/>
              <w:rPr>
                <w:rFonts w:ascii="Times New Roman" w:hAnsi="Times New Roman"/>
                <w:sz w:val="22"/>
                <w:lang w:eastAsia="en-US"/>
              </w:rPr>
            </w:pPr>
            <w:r>
              <w:rPr>
                <w:sz w:val="22"/>
                <w:lang w:eastAsia="en-US"/>
              </w:rPr>
            </w:r>
          </w:p>
        </w:tc>
        <w:tc>
          <w:tcPr>
            <w:tcW w:w="47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</w:tcPr>
          <w:p>
            <w:pPr>
              <w:pStyle w:val="Style27"/>
              <w:widowControl w:val="false"/>
              <w:shd w:val="clear" w:fill="FFFFFF"/>
              <w:bidi w:val="0"/>
              <w:spacing w:before="0" w:after="0"/>
              <w:ind w:left="57" w:right="57" w:firstLine="10"/>
              <w:jc w:val="left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ОКТМО Участника конкурса</w:t>
            </w:r>
          </w:p>
        </w:tc>
        <w:tc>
          <w:tcPr>
            <w:tcW w:w="45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</w:tcPr>
          <w:p>
            <w:pPr>
              <w:pStyle w:val="Style27"/>
              <w:widowControl w:val="false"/>
              <w:shd w:val="clear" w:fill="FFFFFF"/>
              <w:bidi w:val="0"/>
              <w:spacing w:before="0" w:after="0"/>
              <w:ind w:left="0" w:right="0" w:hanging="57"/>
              <w:jc w:val="left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</w:r>
          </w:p>
        </w:tc>
      </w:tr>
      <w:tr>
        <w:trPr>
          <w:trHeight w:val="186" w:hRule="atLeast"/>
          <w:cantSplit w:val="true"/>
        </w:trPr>
        <w:tc>
          <w:tcPr>
            <w:tcW w:w="6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numPr>
                <w:ilvl w:val="0"/>
                <w:numId w:val="4"/>
              </w:numPr>
              <w:shd w:val="clear" w:fill="FFFFFF"/>
              <w:tabs>
                <w:tab w:val="clear" w:pos="720"/>
                <w:tab w:val="left" w:pos="360" w:leader="none"/>
              </w:tabs>
              <w:bidi w:val="0"/>
              <w:spacing w:before="0" w:after="0"/>
              <w:ind w:left="0" w:right="0" w:hanging="0"/>
              <w:jc w:val="left"/>
              <w:rPr>
                <w:rFonts w:ascii="Times New Roman" w:hAnsi="Times New Roman"/>
                <w:sz w:val="22"/>
                <w:lang w:eastAsia="en-US"/>
              </w:rPr>
            </w:pPr>
            <w:r>
              <w:rPr>
                <w:sz w:val="22"/>
                <w:lang w:eastAsia="en-US"/>
              </w:rPr>
            </w:r>
          </w:p>
        </w:tc>
        <w:tc>
          <w:tcPr>
            <w:tcW w:w="47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</w:tcPr>
          <w:p>
            <w:pPr>
              <w:pStyle w:val="Style27"/>
              <w:widowControl w:val="false"/>
              <w:shd w:val="clear" w:fill="FFFFFF"/>
              <w:bidi w:val="0"/>
              <w:spacing w:before="0" w:after="0"/>
              <w:ind w:left="57" w:right="57" w:firstLine="10"/>
              <w:jc w:val="left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Место нахождения</w:t>
            </w:r>
          </w:p>
        </w:tc>
        <w:tc>
          <w:tcPr>
            <w:tcW w:w="45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</w:tcPr>
          <w:p>
            <w:pPr>
              <w:pStyle w:val="Style27"/>
              <w:widowControl w:val="false"/>
              <w:shd w:val="clear" w:fill="FFFFFF"/>
              <w:bidi w:val="0"/>
              <w:spacing w:before="0" w:after="0"/>
              <w:ind w:left="0" w:right="0" w:hanging="57"/>
              <w:jc w:val="left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</w:r>
          </w:p>
        </w:tc>
      </w:tr>
      <w:tr>
        <w:trPr>
          <w:trHeight w:val="186" w:hRule="atLeast"/>
          <w:cantSplit w:val="true"/>
        </w:trPr>
        <w:tc>
          <w:tcPr>
            <w:tcW w:w="6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numPr>
                <w:ilvl w:val="0"/>
                <w:numId w:val="4"/>
              </w:numPr>
              <w:shd w:val="clear" w:fill="FFFFFF"/>
              <w:tabs>
                <w:tab w:val="clear" w:pos="720"/>
                <w:tab w:val="left" w:pos="360" w:leader="none"/>
              </w:tabs>
              <w:bidi w:val="0"/>
              <w:spacing w:before="0" w:after="0"/>
              <w:ind w:left="0" w:right="0" w:hanging="0"/>
              <w:jc w:val="left"/>
              <w:rPr>
                <w:rFonts w:ascii="Times New Roman" w:hAnsi="Times New Roman"/>
                <w:sz w:val="22"/>
                <w:lang w:eastAsia="en-US"/>
              </w:rPr>
            </w:pPr>
            <w:r>
              <w:rPr>
                <w:sz w:val="22"/>
                <w:lang w:eastAsia="en-US"/>
              </w:rPr>
            </w:r>
          </w:p>
        </w:tc>
        <w:tc>
          <w:tcPr>
            <w:tcW w:w="47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</w:tcPr>
          <w:p>
            <w:pPr>
              <w:pStyle w:val="Style27"/>
              <w:widowControl w:val="false"/>
              <w:shd w:val="clear" w:fill="FFFFFF"/>
              <w:bidi w:val="0"/>
              <w:spacing w:before="0" w:after="0"/>
              <w:ind w:left="57" w:right="57" w:firstLine="10"/>
              <w:jc w:val="left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Почтовый адрес</w:t>
            </w:r>
          </w:p>
        </w:tc>
        <w:tc>
          <w:tcPr>
            <w:tcW w:w="45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</w:tcPr>
          <w:p>
            <w:pPr>
              <w:pStyle w:val="Style27"/>
              <w:widowControl w:val="false"/>
              <w:shd w:val="clear" w:fill="FFFFFF"/>
              <w:bidi w:val="0"/>
              <w:spacing w:before="0" w:after="0"/>
              <w:ind w:left="0" w:right="0" w:hanging="57"/>
              <w:jc w:val="left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</w:r>
          </w:p>
        </w:tc>
      </w:tr>
      <w:tr>
        <w:trPr>
          <w:trHeight w:val="186" w:hRule="atLeast"/>
          <w:cantSplit w:val="true"/>
        </w:trPr>
        <w:tc>
          <w:tcPr>
            <w:tcW w:w="6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numPr>
                <w:ilvl w:val="0"/>
                <w:numId w:val="4"/>
              </w:numPr>
              <w:shd w:val="clear" w:fill="FFFFFF"/>
              <w:tabs>
                <w:tab w:val="clear" w:pos="720"/>
                <w:tab w:val="left" w:pos="360" w:leader="none"/>
              </w:tabs>
              <w:bidi w:val="0"/>
              <w:spacing w:before="0" w:after="0"/>
              <w:ind w:left="0" w:right="0" w:hanging="0"/>
              <w:jc w:val="left"/>
              <w:rPr>
                <w:rFonts w:ascii="Times New Roman" w:hAnsi="Times New Roman"/>
                <w:sz w:val="22"/>
                <w:lang w:eastAsia="en-US"/>
              </w:rPr>
            </w:pPr>
            <w:r>
              <w:rPr>
                <w:sz w:val="22"/>
                <w:lang w:eastAsia="en-US"/>
              </w:rPr>
            </w:r>
          </w:p>
        </w:tc>
        <w:tc>
          <w:tcPr>
            <w:tcW w:w="47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</w:tcPr>
          <w:p>
            <w:pPr>
              <w:pStyle w:val="Style27"/>
              <w:widowControl w:val="false"/>
              <w:shd w:val="clear" w:fill="FFFFFF"/>
              <w:bidi w:val="0"/>
              <w:spacing w:before="0" w:after="0"/>
              <w:ind w:left="57" w:right="57" w:firstLine="10"/>
              <w:jc w:val="left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Филиалы: перечислить наименования и почтовые адреса</w:t>
            </w:r>
          </w:p>
        </w:tc>
        <w:tc>
          <w:tcPr>
            <w:tcW w:w="45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</w:tcPr>
          <w:p>
            <w:pPr>
              <w:pStyle w:val="Style27"/>
              <w:widowControl w:val="false"/>
              <w:shd w:val="clear" w:fill="FFFFFF"/>
              <w:bidi w:val="0"/>
              <w:spacing w:before="0" w:after="0"/>
              <w:ind w:left="0" w:right="0" w:hanging="57"/>
              <w:jc w:val="left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</w:r>
          </w:p>
        </w:tc>
      </w:tr>
      <w:tr>
        <w:trPr>
          <w:trHeight w:val="186" w:hRule="atLeast"/>
          <w:cantSplit w:val="true"/>
        </w:trPr>
        <w:tc>
          <w:tcPr>
            <w:tcW w:w="6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numPr>
                <w:ilvl w:val="0"/>
                <w:numId w:val="4"/>
              </w:numPr>
              <w:shd w:val="clear" w:fill="FFFFFF"/>
              <w:tabs>
                <w:tab w:val="clear" w:pos="720"/>
                <w:tab w:val="left" w:pos="360" w:leader="none"/>
              </w:tabs>
              <w:bidi w:val="0"/>
              <w:spacing w:before="0" w:after="0"/>
              <w:ind w:left="0" w:right="0" w:hanging="0"/>
              <w:jc w:val="left"/>
              <w:rPr>
                <w:rFonts w:ascii="Times New Roman" w:hAnsi="Times New Roman"/>
                <w:sz w:val="22"/>
                <w:lang w:eastAsia="en-US"/>
              </w:rPr>
            </w:pPr>
            <w:r>
              <w:rPr>
                <w:sz w:val="22"/>
                <w:lang w:eastAsia="en-US"/>
              </w:rPr>
            </w:r>
          </w:p>
        </w:tc>
        <w:tc>
          <w:tcPr>
            <w:tcW w:w="47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</w:tcPr>
          <w:p>
            <w:pPr>
              <w:pStyle w:val="Style27"/>
              <w:widowControl w:val="false"/>
              <w:shd w:val="clear" w:fill="FFFFFF"/>
              <w:bidi w:val="0"/>
              <w:spacing w:before="0" w:after="0"/>
              <w:ind w:left="57" w:right="57" w:firstLine="10"/>
              <w:jc w:val="left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Банковские реквизиты (наименование и адрес банка, номер расчетного счета Участника конкурса в банке, телефоны банка, прочие банковские реквизиты)</w:t>
            </w:r>
          </w:p>
        </w:tc>
        <w:tc>
          <w:tcPr>
            <w:tcW w:w="45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hd w:val="clear" w:fill="FFFFFF"/>
              <w:bidi w:val="0"/>
              <w:spacing w:lineRule="auto" w:line="247" w:before="0" w:after="151"/>
              <w:ind w:left="0" w:right="0" w:hanging="564"/>
              <w:jc w:val="both"/>
              <w:rPr>
                <w:rFonts w:ascii="Times New Roman" w:hAnsi="Times New Roman"/>
                <w:color w:val="000000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</w:r>
          </w:p>
        </w:tc>
      </w:tr>
      <w:tr>
        <w:trPr>
          <w:trHeight w:val="186" w:hRule="atLeast"/>
          <w:cantSplit w:val="true"/>
        </w:trPr>
        <w:tc>
          <w:tcPr>
            <w:tcW w:w="6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numPr>
                <w:ilvl w:val="0"/>
                <w:numId w:val="4"/>
              </w:numPr>
              <w:shd w:val="clear" w:fill="FFFFFF"/>
              <w:tabs>
                <w:tab w:val="clear" w:pos="720"/>
                <w:tab w:val="left" w:pos="360" w:leader="none"/>
              </w:tabs>
              <w:bidi w:val="0"/>
              <w:spacing w:before="0" w:after="0"/>
              <w:ind w:left="0" w:right="0" w:hanging="0"/>
              <w:jc w:val="left"/>
              <w:rPr>
                <w:rFonts w:ascii="Times New Roman" w:hAnsi="Times New Roman"/>
                <w:sz w:val="22"/>
                <w:lang w:eastAsia="en-US"/>
              </w:rPr>
            </w:pPr>
            <w:r>
              <w:rPr>
                <w:sz w:val="22"/>
                <w:lang w:eastAsia="en-US"/>
              </w:rPr>
            </w:r>
          </w:p>
        </w:tc>
        <w:tc>
          <w:tcPr>
            <w:tcW w:w="47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</w:tcPr>
          <w:p>
            <w:pPr>
              <w:pStyle w:val="Style27"/>
              <w:widowControl w:val="false"/>
              <w:shd w:val="clear" w:fill="FFFFFF"/>
              <w:bidi w:val="0"/>
              <w:spacing w:before="0" w:after="0"/>
              <w:ind w:left="57" w:right="57" w:firstLine="10"/>
              <w:jc w:val="left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Телефоны Участника конкурса (с указанием кода города)</w:t>
            </w:r>
          </w:p>
        </w:tc>
        <w:tc>
          <w:tcPr>
            <w:tcW w:w="45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</w:tcPr>
          <w:p>
            <w:pPr>
              <w:pStyle w:val="Style27"/>
              <w:widowControl w:val="false"/>
              <w:shd w:val="clear" w:fill="FFFFFF"/>
              <w:bidi w:val="0"/>
              <w:spacing w:before="0" w:after="0"/>
              <w:ind w:left="0" w:right="0" w:hanging="57"/>
              <w:jc w:val="left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</w:r>
          </w:p>
        </w:tc>
      </w:tr>
      <w:tr>
        <w:trPr>
          <w:trHeight w:val="149" w:hRule="atLeast"/>
          <w:cantSplit w:val="true"/>
        </w:trPr>
        <w:tc>
          <w:tcPr>
            <w:tcW w:w="6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numPr>
                <w:ilvl w:val="0"/>
                <w:numId w:val="4"/>
              </w:numPr>
              <w:shd w:val="clear" w:fill="FFFFFF"/>
              <w:tabs>
                <w:tab w:val="clear" w:pos="720"/>
                <w:tab w:val="left" w:pos="360" w:leader="none"/>
              </w:tabs>
              <w:bidi w:val="0"/>
              <w:spacing w:before="0" w:after="0"/>
              <w:ind w:left="0" w:right="0" w:hanging="0"/>
              <w:jc w:val="left"/>
              <w:rPr>
                <w:rFonts w:ascii="Times New Roman" w:hAnsi="Times New Roman"/>
                <w:sz w:val="22"/>
                <w:lang w:eastAsia="en-US"/>
              </w:rPr>
            </w:pPr>
            <w:r>
              <w:rPr>
                <w:sz w:val="22"/>
                <w:lang w:eastAsia="en-US"/>
              </w:rPr>
            </w:r>
          </w:p>
        </w:tc>
        <w:tc>
          <w:tcPr>
            <w:tcW w:w="47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</w:tcPr>
          <w:p>
            <w:pPr>
              <w:pStyle w:val="Style27"/>
              <w:widowControl w:val="false"/>
              <w:shd w:val="clear" w:fill="FFFFFF"/>
              <w:bidi w:val="0"/>
              <w:spacing w:before="0" w:after="0"/>
              <w:ind w:left="57" w:right="57" w:firstLine="10"/>
              <w:jc w:val="left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Факс Участника конкурса (с указанием кода города)</w:t>
            </w:r>
          </w:p>
        </w:tc>
        <w:tc>
          <w:tcPr>
            <w:tcW w:w="45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</w:tcPr>
          <w:p>
            <w:pPr>
              <w:pStyle w:val="Style27"/>
              <w:widowControl w:val="false"/>
              <w:shd w:val="clear" w:fill="FFFFFF"/>
              <w:bidi w:val="0"/>
              <w:spacing w:before="0" w:after="0"/>
              <w:ind w:left="0" w:right="0" w:hanging="57"/>
              <w:jc w:val="left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</w:r>
          </w:p>
        </w:tc>
      </w:tr>
      <w:tr>
        <w:trPr>
          <w:trHeight w:val="294" w:hRule="atLeast"/>
          <w:cantSplit w:val="true"/>
        </w:trPr>
        <w:tc>
          <w:tcPr>
            <w:tcW w:w="6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numPr>
                <w:ilvl w:val="0"/>
                <w:numId w:val="4"/>
              </w:numPr>
              <w:shd w:val="clear" w:fill="FFFFFF"/>
              <w:tabs>
                <w:tab w:val="clear" w:pos="720"/>
                <w:tab w:val="left" w:pos="360" w:leader="none"/>
              </w:tabs>
              <w:bidi w:val="0"/>
              <w:spacing w:before="0" w:after="0"/>
              <w:ind w:left="0" w:right="0" w:hanging="0"/>
              <w:jc w:val="left"/>
              <w:rPr>
                <w:rFonts w:ascii="Times New Roman" w:hAnsi="Times New Roman"/>
                <w:sz w:val="22"/>
                <w:lang w:eastAsia="en-US"/>
              </w:rPr>
            </w:pPr>
            <w:r>
              <w:rPr>
                <w:sz w:val="22"/>
                <w:lang w:eastAsia="en-US"/>
              </w:rPr>
            </w:r>
          </w:p>
        </w:tc>
        <w:tc>
          <w:tcPr>
            <w:tcW w:w="47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</w:tcPr>
          <w:p>
            <w:pPr>
              <w:pStyle w:val="Style27"/>
              <w:widowControl w:val="false"/>
              <w:shd w:val="clear" w:fill="FFFFFF"/>
              <w:bidi w:val="0"/>
              <w:spacing w:before="0" w:after="0"/>
              <w:ind w:left="57" w:right="57" w:firstLine="10"/>
              <w:jc w:val="left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Адрес электронной почты Участника конкурса</w:t>
            </w:r>
          </w:p>
        </w:tc>
        <w:tc>
          <w:tcPr>
            <w:tcW w:w="45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</w:tcPr>
          <w:p>
            <w:pPr>
              <w:pStyle w:val="Style27"/>
              <w:widowControl w:val="false"/>
              <w:shd w:val="clear" w:fill="FFFFFF"/>
              <w:bidi w:val="0"/>
              <w:spacing w:before="0" w:after="0"/>
              <w:ind w:left="0" w:right="0" w:hanging="57"/>
              <w:jc w:val="left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</w:r>
          </w:p>
        </w:tc>
      </w:tr>
      <w:tr>
        <w:trPr>
          <w:trHeight w:val="1046" w:hRule="atLeast"/>
          <w:cantSplit w:val="true"/>
        </w:trPr>
        <w:tc>
          <w:tcPr>
            <w:tcW w:w="6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numPr>
                <w:ilvl w:val="0"/>
                <w:numId w:val="4"/>
              </w:numPr>
              <w:shd w:val="clear" w:fill="FFFFFF"/>
              <w:tabs>
                <w:tab w:val="clear" w:pos="720"/>
                <w:tab w:val="left" w:pos="360" w:leader="none"/>
              </w:tabs>
              <w:bidi w:val="0"/>
              <w:spacing w:before="0" w:after="0"/>
              <w:ind w:left="0" w:right="0" w:hanging="0"/>
              <w:jc w:val="left"/>
              <w:rPr>
                <w:rFonts w:ascii="Times New Roman" w:hAnsi="Times New Roman"/>
                <w:sz w:val="22"/>
                <w:lang w:eastAsia="en-US"/>
              </w:rPr>
            </w:pPr>
            <w:r>
              <w:rPr>
                <w:sz w:val="22"/>
                <w:lang w:eastAsia="en-US"/>
              </w:rPr>
            </w:r>
          </w:p>
        </w:tc>
        <w:tc>
          <w:tcPr>
            <w:tcW w:w="47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</w:tcPr>
          <w:p>
            <w:pPr>
              <w:pStyle w:val="Style27"/>
              <w:widowControl w:val="false"/>
              <w:shd w:val="clear" w:fill="FFFFFF"/>
              <w:bidi w:val="0"/>
              <w:spacing w:before="0" w:after="0"/>
              <w:ind w:left="57" w:right="57" w:firstLine="10"/>
              <w:jc w:val="left"/>
              <w:rPr>
                <w:rFonts w:ascii="Times New Roman" w:hAnsi="Times New Roman"/>
                <w:color w:val="000000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Фамилия, Имя и Отчество руководителя Участника конкурса, имеющего право подписи согласно учредительным документам Участника запроса цен, с указанием должности и контактного телефона</w:t>
            </w:r>
          </w:p>
        </w:tc>
        <w:tc>
          <w:tcPr>
            <w:tcW w:w="45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</w:tcPr>
          <w:p>
            <w:pPr>
              <w:pStyle w:val="Style27"/>
              <w:widowControl w:val="false"/>
              <w:shd w:val="clear" w:fill="FFFFFF"/>
              <w:bidi w:val="0"/>
              <w:spacing w:before="0" w:after="0"/>
              <w:ind w:left="0" w:right="0" w:hanging="57"/>
              <w:jc w:val="left"/>
              <w:rPr>
                <w:rFonts w:ascii="Times New Roman" w:hAnsi="Times New Roman"/>
                <w:color w:val="000000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</w:r>
          </w:p>
        </w:tc>
      </w:tr>
      <w:tr>
        <w:trPr>
          <w:trHeight w:val="776" w:hRule="atLeast"/>
          <w:cantSplit w:val="true"/>
        </w:trPr>
        <w:tc>
          <w:tcPr>
            <w:tcW w:w="6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numPr>
                <w:ilvl w:val="0"/>
                <w:numId w:val="4"/>
              </w:numPr>
              <w:shd w:val="clear" w:fill="FFFFFF"/>
              <w:tabs>
                <w:tab w:val="clear" w:pos="720"/>
                <w:tab w:val="left" w:pos="360" w:leader="none"/>
              </w:tabs>
              <w:bidi w:val="0"/>
              <w:spacing w:before="0" w:after="0"/>
              <w:ind w:left="0" w:right="0" w:hanging="0"/>
              <w:jc w:val="left"/>
              <w:rPr>
                <w:rFonts w:ascii="Times New Roman" w:hAnsi="Times New Roman"/>
                <w:sz w:val="22"/>
                <w:lang w:eastAsia="en-US"/>
              </w:rPr>
            </w:pPr>
            <w:r>
              <w:rPr>
                <w:sz w:val="22"/>
                <w:lang w:eastAsia="en-US"/>
              </w:rPr>
            </w:r>
          </w:p>
        </w:tc>
        <w:tc>
          <w:tcPr>
            <w:tcW w:w="47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</w:tcPr>
          <w:p>
            <w:pPr>
              <w:pStyle w:val="Style27"/>
              <w:widowControl w:val="false"/>
              <w:shd w:val="clear" w:fill="FFFFFF"/>
              <w:bidi w:val="0"/>
              <w:spacing w:before="0" w:after="0"/>
              <w:ind w:left="57" w:right="57" w:firstLine="10"/>
              <w:jc w:val="left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Фамилия, Имя и Отчество ответственного лица Участника конкурса с указанием должности и контактного телефона, а также адреса электронной почты</w:t>
            </w:r>
          </w:p>
        </w:tc>
        <w:tc>
          <w:tcPr>
            <w:tcW w:w="45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</w:tcPr>
          <w:p>
            <w:pPr>
              <w:pStyle w:val="Style27"/>
              <w:widowControl w:val="false"/>
              <w:shd w:val="clear" w:fill="FFFFFF"/>
              <w:bidi w:val="0"/>
              <w:spacing w:before="0" w:after="0"/>
              <w:ind w:left="0" w:right="0" w:hanging="57"/>
              <w:jc w:val="left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</w:r>
          </w:p>
        </w:tc>
      </w:tr>
    </w:tbl>
    <w:p>
      <w:pPr>
        <w:pStyle w:val="Normal"/>
        <w:widowControl w:val="false"/>
        <w:shd w:val="clear" w:fill="FFFFFF"/>
        <w:bidi w:val="0"/>
        <w:spacing w:lineRule="auto" w:line="247"/>
        <w:ind w:left="866" w:right="0" w:hanging="564"/>
        <w:jc w:val="left"/>
        <w:rPr>
          <w:rFonts w:ascii="Times New Roman" w:hAnsi="Times New Roman"/>
        </w:rPr>
      </w:pPr>
      <w:r>
        <w:rPr/>
      </w:r>
    </w:p>
    <w:p>
      <w:pPr>
        <w:pStyle w:val="Normal"/>
        <w:shd w:val="clear" w:fill="FFFFFF"/>
        <w:bidi w:val="0"/>
        <w:spacing w:lineRule="auto" w:line="247"/>
        <w:ind w:left="866" w:right="0" w:hanging="564"/>
        <w:jc w:val="left"/>
        <w:rPr>
          <w:rFonts w:ascii="Times New Roman" w:hAnsi="Times New Roman"/>
        </w:rPr>
      </w:pPr>
      <w:r>
        <w:rPr/>
        <w:t>____________________________________</w:t>
      </w:r>
    </w:p>
    <w:p>
      <w:pPr>
        <w:pStyle w:val="Normal"/>
        <w:shd w:val="clear" w:fill="FFFFFF"/>
        <w:bidi w:val="0"/>
        <w:spacing w:lineRule="auto" w:line="247"/>
        <w:ind w:left="866" w:right="3684" w:hanging="564"/>
        <w:jc w:val="center"/>
        <w:rPr>
          <w:rFonts w:ascii="Times New Roman" w:hAnsi="Times New Roman"/>
          <w:vertAlign w:val="superscript"/>
        </w:rPr>
      </w:pPr>
      <w:r>
        <w:rPr>
          <w:vertAlign w:val="superscript"/>
        </w:rPr>
        <w:t>(подпись, М.П.)</w:t>
      </w:r>
    </w:p>
    <w:p>
      <w:pPr>
        <w:pStyle w:val="Normal"/>
        <w:shd w:val="clear" w:fill="FFFFFF"/>
        <w:bidi w:val="0"/>
        <w:spacing w:lineRule="auto" w:line="247"/>
        <w:ind w:left="866" w:right="0" w:hanging="564"/>
        <w:jc w:val="left"/>
        <w:rPr>
          <w:rFonts w:ascii="Times New Roman" w:hAnsi="Times New Roman"/>
          <w:vertAlign w:val="superscript"/>
        </w:rPr>
      </w:pPr>
      <w:r>
        <w:rPr>
          <w:vertAlign w:val="superscript"/>
        </w:rPr>
        <w:t>фамилия, имя, отчество подписавшего</w:t>
      </w:r>
    </w:p>
    <w:p>
      <w:pPr>
        <w:pStyle w:val="Normal"/>
        <w:shd w:val="clear" w:fill="FFFFFF"/>
        <w:ind w:left="-567" w:right="0" w:hanging="0"/>
        <w:jc w:val="center"/>
        <w:rPr/>
      </w:pPr>
      <w:r>
        <w:rPr/>
      </w:r>
    </w:p>
    <w:sectPr>
      <w:type w:val="nextPage"/>
      <w:pgSz w:w="11906" w:h="16838"/>
      <w:pgMar w:left="1418" w:right="567" w:gutter="0" w:header="0" w:top="709" w:footer="0" w:bottom="709"/>
      <w:pgNumType w:fmt="decimal"/>
      <w:formProt w:val="false"/>
      <w:textDirection w:val="lrTb"/>
      <w:docGrid w:type="default" w:linePitch="600" w:charSpace="163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roman"/>
    <w:pitch w:val="variable"/>
  </w:font>
  <w:font w:name="Symbol">
    <w:charset w:val="01"/>
    <w:family w:val="roman"/>
    <w:pitch w:val="variable"/>
  </w:font>
  <w:font w:name="Courier New">
    <w:charset w:val="01"/>
    <w:family w:val="roman"/>
    <w:pitch w:val="variable"/>
  </w:font>
  <w:font w:name="Wingdings">
    <w:charset w:val="01"/>
    <w:family w:val="roman"/>
    <w:pitch w:val="variable"/>
  </w:font>
  <w:font w:name="OpenSymbol">
    <w:altName w:val="Arial Unicode MS"/>
    <w:charset w:val="01"/>
    <w:family w:val="roman"/>
    <w:pitch w:val="variable"/>
  </w:font>
  <w:font w:name="Times New Roman CYR">
    <w:charset w:val="01"/>
    <w:family w:val="roman"/>
    <w:pitch w:val="variable"/>
  </w:font>
  <w:font w:name="Tahoma">
    <w:charset w:val="01"/>
    <w:family w:val="roman"/>
    <w:pitch w:val="variable"/>
  </w:font>
  <w:font w:name="Verdana">
    <w:charset w:val="01"/>
    <w:family w:val="roman"/>
    <w:pitch w:val="variable"/>
  </w:font>
  <w:font w:name="Calibri">
    <w:charset w:val="01"/>
    <w:family w:val="roman"/>
    <w:pitch w:val="variable"/>
  </w:font>
  <w:font w:name="Symbol">
    <w:charset w:val="02"/>
    <w:family w:val="auto"/>
    <w:pitch w:val="default"/>
  </w:font>
  <w:font w:name="Courier New">
    <w:charset w:val="01"/>
    <w:family w:val="modern"/>
    <w:pitch w:val="fixed"/>
  </w:font>
  <w:font w:name="Wingdings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bullet"/>
      <w:lvlText w:val=""/>
      <w:lvlJc w:val="left"/>
      <w:pPr>
        <w:tabs>
          <w:tab w:val="num" w:pos="0"/>
        </w:tabs>
        <w:ind w:left="502" w:hanging="360"/>
      </w:pPr>
      <w:rPr>
        <w:rFonts w:ascii="Symbol" w:hAnsi="Symbol" w:cs="Symbol" w:hint="default"/>
        <w:sz w:val="26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222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942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662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382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102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822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542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262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sz w:val="26"/>
        <w:b w:val="false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2"/>
        <w:rFonts w:ascii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5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120"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WenQuanYi Zen Hei Sharp" w:cs="Lohit Devanagari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keepNext w:val="false"/>
      <w:keepLines w:val="false"/>
      <w:pageBreakBefore w:val="false"/>
      <w:widowControl/>
      <w:shd w:val="clear" w:fill="FFFFFF"/>
      <w:suppressAutoHyphens w:val="true"/>
      <w:overflowPunct w:val="true"/>
      <w:bidi w:val="0"/>
      <w:snapToGrid w:val="true"/>
      <w:spacing w:lineRule="auto" w:line="240" w:before="0" w:after="0"/>
      <w:jc w:val="left"/>
      <w:textAlignment w:val="baseline"/>
    </w:pPr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00000A"/>
      <w:spacing w:val="0"/>
      <w:w w:val="100"/>
      <w:kern w:val="0"/>
      <w:position w:val="0"/>
      <w:sz w:val="20"/>
      <w:sz w:val="20"/>
      <w:szCs w:val="20"/>
      <w:u w:val="none"/>
      <w:vertAlign w:val="baseline"/>
      <w:em w:val="none"/>
      <w:lang w:val="ru-RU" w:eastAsia="zh-CN" w:bidi="ar-SA"/>
    </w:rPr>
  </w:style>
  <w:style w:type="paragraph" w:styleId="Heading1">
    <w:name w:val="Heading 1"/>
    <w:basedOn w:val="Normal"/>
    <w:next w:val="Normal"/>
    <w:qFormat/>
    <w:pPr>
      <w:keepNext w:val="true"/>
      <w:numPr>
        <w:ilvl w:val="0"/>
        <w:numId w:val="1"/>
      </w:numPr>
      <w:shd w:val="clear" w:fill="FFFFFF"/>
      <w:suppressAutoHyphens w:val="true"/>
      <w:ind w:left="0" w:right="0" w:firstLine="720"/>
      <w:jc w:val="both"/>
      <w:outlineLvl w:val="0"/>
    </w:pPr>
    <w:rPr>
      <w:b/>
      <w:sz w:val="22"/>
    </w:rPr>
  </w:style>
  <w:style w:type="paragraph" w:styleId="Heading2">
    <w:name w:val="Heading 2"/>
    <w:basedOn w:val="Normal"/>
    <w:next w:val="Normal"/>
    <w:qFormat/>
    <w:pPr>
      <w:keepNext w:val="true"/>
      <w:numPr>
        <w:ilvl w:val="1"/>
        <w:numId w:val="1"/>
      </w:numPr>
      <w:shd w:val="clear" w:fill="FFFFFF"/>
      <w:tabs>
        <w:tab w:val="clear" w:pos="720"/>
        <w:tab w:val="left" w:pos="1701" w:leader="none"/>
      </w:tabs>
      <w:suppressAutoHyphens w:val="true"/>
      <w:spacing w:before="240" w:after="60"/>
      <w:outlineLvl w:val="1"/>
    </w:pPr>
    <w:rPr>
      <w:b/>
      <w:i/>
      <w:sz w:val="24"/>
    </w:rPr>
  </w:style>
  <w:style w:type="paragraph" w:styleId="Heading3">
    <w:name w:val="Heading 3"/>
    <w:basedOn w:val="Normal"/>
    <w:next w:val="Normal"/>
    <w:qFormat/>
    <w:pPr>
      <w:keepNext w:val="true"/>
      <w:numPr>
        <w:ilvl w:val="2"/>
        <w:numId w:val="1"/>
      </w:numPr>
      <w:shd w:val="clear" w:fill="FFFFFF"/>
      <w:tabs>
        <w:tab w:val="left" w:pos="720" w:leader="none"/>
      </w:tabs>
      <w:suppressAutoHyphens w:val="true"/>
      <w:spacing w:before="240" w:after="60"/>
      <w:outlineLvl w:val="2"/>
    </w:pPr>
    <w:rPr>
      <w:i/>
      <w:sz w:val="24"/>
    </w:rPr>
  </w:style>
  <w:style w:type="paragraph" w:styleId="Heading4">
    <w:name w:val="Heading 4"/>
    <w:basedOn w:val="Normal"/>
    <w:next w:val="Normal"/>
    <w:qFormat/>
    <w:pPr>
      <w:keepNext w:val="true"/>
      <w:numPr>
        <w:ilvl w:val="3"/>
        <w:numId w:val="1"/>
      </w:numPr>
      <w:shd w:val="clear" w:fill="FFFFFF"/>
      <w:tabs>
        <w:tab w:val="clear" w:pos="720"/>
        <w:tab w:val="left" w:pos="864" w:leader="none"/>
      </w:tabs>
      <w:suppressAutoHyphens w:val="true"/>
      <w:spacing w:before="240" w:after="60"/>
      <w:outlineLvl w:val="3"/>
    </w:pPr>
    <w:rPr>
      <w:sz w:val="24"/>
      <w:u w:val="single"/>
    </w:rPr>
  </w:style>
  <w:style w:type="paragraph" w:styleId="Heading5">
    <w:name w:val="Heading 5"/>
    <w:basedOn w:val="Normal"/>
    <w:next w:val="Normal"/>
    <w:qFormat/>
    <w:pPr>
      <w:numPr>
        <w:ilvl w:val="4"/>
        <w:numId w:val="1"/>
      </w:numPr>
      <w:shd w:val="clear" w:fill="FFFFFF"/>
      <w:tabs>
        <w:tab w:val="clear" w:pos="720"/>
        <w:tab w:val="left" w:pos="1008" w:leader="none"/>
      </w:tabs>
      <w:suppressAutoHyphens w:val="true"/>
      <w:spacing w:before="240" w:after="60"/>
      <w:outlineLvl w:val="4"/>
    </w:pPr>
    <w:rPr>
      <w:b/>
      <w:i/>
      <w:sz w:val="26"/>
    </w:rPr>
  </w:style>
  <w:style w:type="paragraph" w:styleId="Heading6">
    <w:name w:val="Heading 6"/>
    <w:basedOn w:val="Normal"/>
    <w:next w:val="Normal"/>
    <w:qFormat/>
    <w:pPr>
      <w:numPr>
        <w:ilvl w:val="5"/>
        <w:numId w:val="1"/>
      </w:numPr>
      <w:shd w:val="clear" w:fill="FFFFFF"/>
      <w:tabs>
        <w:tab w:val="clear" w:pos="720"/>
        <w:tab w:val="left" w:pos="1152" w:leader="none"/>
      </w:tabs>
      <w:suppressAutoHyphens w:val="true"/>
      <w:spacing w:before="240" w:after="60"/>
      <w:outlineLvl w:val="5"/>
    </w:pPr>
    <w:rPr>
      <w:b/>
      <w:sz w:val="22"/>
    </w:rPr>
  </w:style>
  <w:style w:type="paragraph" w:styleId="Heading7">
    <w:name w:val="Heading 7"/>
    <w:basedOn w:val="Normal"/>
    <w:next w:val="Normal"/>
    <w:qFormat/>
    <w:pPr>
      <w:numPr>
        <w:ilvl w:val="6"/>
        <w:numId w:val="1"/>
      </w:numPr>
      <w:shd w:val="clear" w:fill="FFFFFF"/>
      <w:tabs>
        <w:tab w:val="clear" w:pos="720"/>
        <w:tab w:val="left" w:pos="1296" w:leader="none"/>
      </w:tabs>
      <w:suppressAutoHyphens w:val="true"/>
      <w:spacing w:before="240" w:after="60"/>
      <w:outlineLvl w:val="6"/>
    </w:pPr>
    <w:rPr>
      <w:sz w:val="24"/>
    </w:rPr>
  </w:style>
  <w:style w:type="paragraph" w:styleId="Heading8">
    <w:name w:val="Heading 8"/>
    <w:basedOn w:val="Normal"/>
    <w:next w:val="Normal"/>
    <w:qFormat/>
    <w:pPr>
      <w:numPr>
        <w:ilvl w:val="7"/>
        <w:numId w:val="1"/>
      </w:numPr>
      <w:shd w:val="clear" w:fill="FFFFFF"/>
      <w:tabs>
        <w:tab w:val="clear" w:pos="720"/>
        <w:tab w:val="left" w:pos="1440" w:leader="none"/>
      </w:tabs>
      <w:suppressAutoHyphens w:val="true"/>
      <w:spacing w:before="240" w:after="60"/>
      <w:outlineLvl w:val="7"/>
    </w:pPr>
    <w:rPr>
      <w:i/>
      <w:sz w:val="24"/>
    </w:rPr>
  </w:style>
  <w:style w:type="paragraph" w:styleId="Heading9">
    <w:name w:val="Heading 9"/>
    <w:basedOn w:val="Normal"/>
    <w:next w:val="Normal"/>
    <w:qFormat/>
    <w:pPr>
      <w:numPr>
        <w:ilvl w:val="8"/>
        <w:numId w:val="1"/>
      </w:numPr>
      <w:shd w:val="clear" w:fill="FFFFFF"/>
      <w:tabs>
        <w:tab w:val="clear" w:pos="720"/>
        <w:tab w:val="left" w:pos="1584" w:leader="none"/>
      </w:tabs>
      <w:suppressAutoHyphens w:val="true"/>
      <w:spacing w:before="240" w:after="60"/>
      <w:outlineLvl w:val="8"/>
    </w:pPr>
    <w:rPr>
      <w:rFonts w:ascii="Arial" w:hAnsi="Arial" w:eastAsia="Arial" w:cs="Arial"/>
      <w:sz w:val="22"/>
    </w:rPr>
  </w:style>
  <w:style w:type="character" w:styleId="Style">
    <w:name w:val="Основной шрифт абзаца"/>
    <w:qFormat/>
    <w:rPr/>
  </w:style>
  <w:style w:type="character" w:styleId="WW8Num1z0">
    <w:name w:val="WW8Num1z0"/>
    <w:qFormat/>
    <w:rPr/>
  </w:style>
  <w:style w:type="character" w:styleId="WW8Num1z1">
    <w:name w:val="WW8Num1z1"/>
    <w:qFormat/>
    <w:rPr>
      <w:b w:val="false"/>
      <w:spacing w:val="-2"/>
      <w:sz w:val="24"/>
      <w:szCs w:val="26"/>
    </w:rPr>
  </w:style>
  <w:style w:type="character" w:styleId="WW8Num2z0">
    <w:name w:val="WW8Num2z0"/>
    <w:qFormat/>
    <w:rPr/>
  </w:style>
  <w:style w:type="character" w:styleId="WW8Num3z0">
    <w:name w:val="WW8Num3z0"/>
    <w:qFormat/>
    <w:rPr>
      <w:rFonts w:ascii="Symbol" w:hAnsi="Symbol" w:eastAsia="Symbol" w:cs="Symbol"/>
    </w:rPr>
  </w:style>
  <w:style w:type="character" w:styleId="WW8Num3z1">
    <w:name w:val="WW8Num3z1"/>
    <w:qFormat/>
    <w:rPr>
      <w:rFonts w:ascii="Courier New" w:hAnsi="Courier New" w:eastAsia="Courier New" w:cs="Courier New"/>
    </w:rPr>
  </w:style>
  <w:style w:type="character" w:styleId="WW8Num3z2">
    <w:name w:val="WW8Num3z2"/>
    <w:qFormat/>
    <w:rPr>
      <w:rFonts w:ascii="Wingdings" w:hAnsi="Wingdings" w:eastAsia="Wingdings" w:cs="Wingdings"/>
    </w:rPr>
  </w:style>
  <w:style w:type="character" w:styleId="WW8Num4z0">
    <w:name w:val="WW8Num4z0"/>
    <w:qFormat/>
    <w:rPr/>
  </w:style>
  <w:style w:type="character" w:styleId="WW8Num5z0">
    <w:name w:val="WW8Num5z0"/>
    <w:qFormat/>
    <w:rPr/>
  </w:style>
  <w:style w:type="character" w:styleId="WW8Num6z0">
    <w:name w:val="WW8Num6z0"/>
    <w:qFormat/>
    <w:rPr>
      <w:rFonts w:ascii="Symbol" w:hAnsi="Symbol" w:eastAsia="Symbol" w:cs="Symbol"/>
    </w:rPr>
  </w:style>
  <w:style w:type="character" w:styleId="WW8Num6z1">
    <w:name w:val="WW8Num6z1"/>
    <w:qFormat/>
    <w:rPr>
      <w:rFonts w:ascii="Courier New" w:hAnsi="Courier New" w:eastAsia="Courier New" w:cs="Courier New"/>
    </w:rPr>
  </w:style>
  <w:style w:type="character" w:styleId="WW8Num6z2">
    <w:name w:val="WW8Num6z2"/>
    <w:qFormat/>
    <w:rPr>
      <w:rFonts w:ascii="Wingdings" w:hAnsi="Wingdings" w:eastAsia="Wingdings" w:cs="Wingdings"/>
    </w:rPr>
  </w:style>
  <w:style w:type="character" w:styleId="WW8Num7z0">
    <w:name w:val="WW8Num7z0"/>
    <w:qFormat/>
    <w:rPr/>
  </w:style>
  <w:style w:type="character" w:styleId="WW8Num8z0">
    <w:name w:val="WW8Num8z0"/>
    <w:qFormat/>
    <w:rPr/>
  </w:style>
  <w:style w:type="character" w:styleId="WW8Num9z0">
    <w:name w:val="WW8Num9z0"/>
    <w:qFormat/>
    <w:rPr/>
  </w:style>
  <w:style w:type="character" w:styleId="WW8Num10z0">
    <w:name w:val="WW8Num10z0"/>
    <w:qFormat/>
    <w:rPr/>
  </w:style>
  <w:style w:type="character" w:styleId="WW8Num11z0">
    <w:name w:val="WW8Num11z0"/>
    <w:qFormat/>
    <w:rPr>
      <w:rFonts w:ascii="Symbol" w:hAnsi="Symbol" w:eastAsia="Symbol" w:cs="Symbol"/>
    </w:rPr>
  </w:style>
  <w:style w:type="character" w:styleId="WW8Num11z1">
    <w:name w:val="WW8Num11z1"/>
    <w:qFormat/>
    <w:rPr>
      <w:rFonts w:ascii="Courier New" w:hAnsi="Courier New" w:eastAsia="Courier New" w:cs="Courier New"/>
    </w:rPr>
  </w:style>
  <w:style w:type="character" w:styleId="WW8Num11z2">
    <w:name w:val="WW8Num11z2"/>
    <w:qFormat/>
    <w:rPr>
      <w:rFonts w:ascii="Wingdings" w:hAnsi="Wingdings" w:eastAsia="Wingdings" w:cs="Wingdings"/>
    </w:rPr>
  </w:style>
  <w:style w:type="character" w:styleId="WW8Num12z0">
    <w:name w:val="WW8Num12z0"/>
    <w:qFormat/>
    <w:rPr>
      <w:rFonts w:ascii="Symbol" w:hAnsi="Symbol" w:eastAsia="Symbol" w:cs="Symbol"/>
    </w:rPr>
  </w:style>
  <w:style w:type="character" w:styleId="WW8Num12z1">
    <w:name w:val="WW8Num12z1"/>
    <w:qFormat/>
    <w:rPr>
      <w:rFonts w:ascii="Courier New" w:hAnsi="Courier New" w:eastAsia="Courier New" w:cs="Courier New"/>
    </w:rPr>
  </w:style>
  <w:style w:type="character" w:styleId="WW8Num12z2">
    <w:name w:val="WW8Num12z2"/>
    <w:qFormat/>
    <w:rPr>
      <w:rFonts w:ascii="Wingdings" w:hAnsi="Wingdings" w:eastAsia="Wingdings" w:cs="Wingdings"/>
    </w:rPr>
  </w:style>
  <w:style w:type="character" w:styleId="WW8Num13z0">
    <w:name w:val="WW8Num13z0"/>
    <w:qFormat/>
    <w:rPr>
      <w:b/>
    </w:rPr>
  </w:style>
  <w:style w:type="character" w:styleId="WW8Num13z1">
    <w:name w:val="WW8Num13z1"/>
    <w:qFormat/>
    <w:rPr/>
  </w:style>
  <w:style w:type="character" w:styleId="WW8Num14z0">
    <w:name w:val="WW8Num14z0"/>
    <w:qFormat/>
    <w:rPr/>
  </w:style>
  <w:style w:type="character" w:styleId="WW8Num15z0">
    <w:name w:val="WW8Num15z0"/>
    <w:qFormat/>
    <w:rPr/>
  </w:style>
  <w:style w:type="character" w:styleId="WW8Num15z1">
    <w:name w:val="WW8Num15z1"/>
    <w:qFormat/>
    <w:rPr>
      <w:b w:val="false"/>
      <w:i w:val="false"/>
    </w:rPr>
  </w:style>
  <w:style w:type="character" w:styleId="WW8Num16z0">
    <w:name w:val="WW8Num16z0"/>
    <w:qFormat/>
    <w:rPr/>
  </w:style>
  <w:style w:type="character" w:styleId="WW8Num16z2">
    <w:name w:val="WW8Num16z2"/>
    <w:qFormat/>
    <w:rPr>
      <w:b w:val="false"/>
      <w:i w:val="false"/>
      <w:color w:val="000000"/>
      <w:sz w:val="20"/>
      <w:szCs w:val="20"/>
    </w:rPr>
  </w:style>
  <w:style w:type="character" w:styleId="WW8Num17z0">
    <w:name w:val="WW8Num17z0"/>
    <w:qFormat/>
    <w:rPr/>
  </w:style>
  <w:style w:type="character" w:styleId="WW8Num18z0">
    <w:name w:val="WW8Num18z0"/>
    <w:qFormat/>
    <w:rPr/>
  </w:style>
  <w:style w:type="character" w:styleId="WW8Num19z0">
    <w:name w:val="WW8Num19z0"/>
    <w:qFormat/>
    <w:rPr/>
  </w:style>
  <w:style w:type="character" w:styleId="WW8Num19z2">
    <w:name w:val="WW8Num19z2"/>
    <w:qFormat/>
    <w:rPr>
      <w:b w:val="false"/>
      <w:bCs/>
      <w:i w:val="false"/>
      <w:color w:val="000000"/>
      <w:spacing w:val="-2"/>
      <w:sz w:val="26"/>
      <w:szCs w:val="26"/>
    </w:rPr>
  </w:style>
  <w:style w:type="character" w:styleId="WW8Num20z0">
    <w:name w:val="WW8Num20z0"/>
    <w:qFormat/>
    <w:rPr/>
  </w:style>
  <w:style w:type="character" w:styleId="WW8Num21z0">
    <w:name w:val="WW8Num21z0"/>
    <w:qFormat/>
    <w:rPr/>
  </w:style>
  <w:style w:type="character" w:styleId="WW8Num22z0">
    <w:name w:val="WW8Num22z0"/>
    <w:qFormat/>
    <w:rPr/>
  </w:style>
  <w:style w:type="character" w:styleId="WW8Num22z1">
    <w:name w:val="WW8Num22z1"/>
    <w:qFormat/>
    <w:rPr>
      <w:color w:val="000000"/>
      <w:spacing w:val="-2"/>
      <w:sz w:val="24"/>
      <w:szCs w:val="26"/>
    </w:rPr>
  </w:style>
  <w:style w:type="character" w:styleId="WW8Num23z0">
    <w:name w:val="WW8Num23z0"/>
    <w:qFormat/>
    <w:rPr/>
  </w:style>
  <w:style w:type="character" w:styleId="WW8Num24z0">
    <w:name w:val="WW8Num24z0"/>
    <w:qFormat/>
    <w:rPr/>
  </w:style>
  <w:style w:type="character" w:styleId="WW8Num25z0">
    <w:name w:val="WW8Num25z0"/>
    <w:qFormat/>
    <w:rPr/>
  </w:style>
  <w:style w:type="character" w:styleId="WW8Num26z0">
    <w:name w:val="WW8Num26z0"/>
    <w:qFormat/>
    <w:rPr/>
  </w:style>
  <w:style w:type="character" w:styleId="WW8Num26z1">
    <w:name w:val="WW8Num26z1"/>
    <w:qFormat/>
    <w:rPr>
      <w:b w:val="false"/>
      <w:spacing w:val="-2"/>
      <w:sz w:val="24"/>
      <w:szCs w:val="26"/>
    </w:rPr>
  </w:style>
  <w:style w:type="character" w:styleId="WW8Num27z0">
    <w:name w:val="WW8Num27z0"/>
    <w:qFormat/>
    <w:rPr/>
  </w:style>
  <w:style w:type="character" w:styleId="WW8Num27z1">
    <w:name w:val="WW8Num27z1"/>
    <w:qFormat/>
    <w:rPr>
      <w:b w:val="false"/>
      <w:i w:val="false"/>
    </w:rPr>
  </w:style>
  <w:style w:type="character" w:styleId="WW8Num28z0">
    <w:name w:val="WW8Num28z0"/>
    <w:qFormat/>
    <w:rPr/>
  </w:style>
  <w:style w:type="character" w:styleId="Style1">
    <w:name w:val="Символ сноски"/>
    <w:qFormat/>
    <w:rPr>
      <w:vertAlign w:val="superscript"/>
    </w:rPr>
  </w:style>
  <w:style w:type="character" w:styleId="Style2">
    <w:name w:val="номер страницы"/>
    <w:basedOn w:val="Style"/>
    <w:qFormat/>
    <w:rPr/>
  </w:style>
  <w:style w:type="character" w:styleId="Hyperlink">
    <w:name w:val="Hyperlink"/>
    <w:rPr>
      <w:color w:val="0000FF"/>
      <w:u w:val="single"/>
    </w:rPr>
  </w:style>
  <w:style w:type="character" w:styleId="Style3">
    <w:name w:val="Верхний колонтитул Знак"/>
    <w:qFormat/>
    <w:rPr/>
  </w:style>
  <w:style w:type="character" w:styleId="Style4">
    <w:name w:val="Абзац списка Знак"/>
    <w:qFormat/>
    <w:rPr>
      <w:sz w:val="24"/>
      <w:szCs w:val="24"/>
    </w:rPr>
  </w:style>
  <w:style w:type="character" w:styleId="Style5">
    <w:name w:val="Знак примечания"/>
    <w:qFormat/>
    <w:rPr>
      <w:sz w:val="16"/>
      <w:szCs w:val="16"/>
    </w:rPr>
  </w:style>
  <w:style w:type="character" w:styleId="Style6">
    <w:name w:val="Текст примечания Знак"/>
    <w:basedOn w:val="Style"/>
    <w:qFormat/>
    <w:rPr/>
  </w:style>
  <w:style w:type="character" w:styleId="Style7">
    <w:name w:val="Тема примечания Знак"/>
    <w:qFormat/>
    <w:rPr>
      <w:b/>
      <w:bCs/>
    </w:rPr>
  </w:style>
  <w:style w:type="character" w:styleId="LineNumber">
    <w:name w:val="Line Number"/>
    <w:rPr/>
  </w:style>
  <w:style w:type="character" w:styleId="WWCharLFO1LVL2">
    <w:name w:val="WW_CharLFO1LVL2"/>
    <w:qFormat/>
    <w:rPr>
      <w:b w:val="false"/>
      <w:spacing w:val="-2"/>
      <w:sz w:val="24"/>
      <w:szCs w:val="26"/>
    </w:rPr>
  </w:style>
  <w:style w:type="character" w:styleId="WWCharLFO1LVL3">
    <w:name w:val="WW_CharLFO1LVL3"/>
    <w:qFormat/>
    <w:rPr>
      <w:b w:val="false"/>
      <w:spacing w:val="-2"/>
      <w:sz w:val="24"/>
      <w:szCs w:val="26"/>
    </w:rPr>
  </w:style>
  <w:style w:type="character" w:styleId="WWCharLFO3LVL1">
    <w:name w:val="WW_CharLFO3LVL1"/>
    <w:qFormat/>
    <w:rPr>
      <w:rFonts w:ascii="Symbol" w:hAnsi="Symbol" w:cs="Symbol"/>
    </w:rPr>
  </w:style>
  <w:style w:type="character" w:styleId="WWCharLFO3LVL2">
    <w:name w:val="WW_CharLFO3LVL2"/>
    <w:qFormat/>
    <w:rPr>
      <w:rFonts w:ascii="Courier New" w:hAnsi="Courier New" w:cs="Courier New"/>
    </w:rPr>
  </w:style>
  <w:style w:type="character" w:styleId="WWCharLFO3LVL3">
    <w:name w:val="WW_CharLFO3LVL3"/>
    <w:qFormat/>
    <w:rPr>
      <w:rFonts w:ascii="Wingdings" w:hAnsi="Wingdings" w:cs="Wingdings"/>
    </w:rPr>
  </w:style>
  <w:style w:type="character" w:styleId="WWCharLFO3LVL4">
    <w:name w:val="WW_CharLFO3LVL4"/>
    <w:qFormat/>
    <w:rPr>
      <w:rFonts w:ascii="Symbol" w:hAnsi="Symbol" w:cs="Symbol"/>
    </w:rPr>
  </w:style>
  <w:style w:type="character" w:styleId="WWCharLFO3LVL5">
    <w:name w:val="WW_CharLFO3LVL5"/>
    <w:qFormat/>
    <w:rPr>
      <w:rFonts w:ascii="Courier New" w:hAnsi="Courier New" w:cs="Courier New"/>
    </w:rPr>
  </w:style>
  <w:style w:type="character" w:styleId="WWCharLFO3LVL6">
    <w:name w:val="WW_CharLFO3LVL6"/>
    <w:qFormat/>
    <w:rPr>
      <w:rFonts w:ascii="Wingdings" w:hAnsi="Wingdings" w:cs="Wingdings"/>
    </w:rPr>
  </w:style>
  <w:style w:type="character" w:styleId="WWCharLFO3LVL7">
    <w:name w:val="WW_CharLFO3LVL7"/>
    <w:qFormat/>
    <w:rPr>
      <w:rFonts w:ascii="Symbol" w:hAnsi="Symbol" w:cs="Symbol"/>
    </w:rPr>
  </w:style>
  <w:style w:type="character" w:styleId="WWCharLFO3LVL8">
    <w:name w:val="WW_CharLFO3LVL8"/>
    <w:qFormat/>
    <w:rPr>
      <w:rFonts w:ascii="Courier New" w:hAnsi="Courier New" w:cs="Courier New"/>
    </w:rPr>
  </w:style>
  <w:style w:type="character" w:styleId="WWCharLFO3LVL9">
    <w:name w:val="WW_CharLFO3LVL9"/>
    <w:qFormat/>
    <w:rPr>
      <w:rFonts w:ascii="Wingdings" w:hAnsi="Wingdings" w:cs="Wingdings"/>
    </w:rPr>
  </w:style>
  <w:style w:type="character" w:styleId="WWCharLFO6LVL1">
    <w:name w:val="WW_CharLFO6LVL1"/>
    <w:qFormat/>
    <w:rPr>
      <w:rFonts w:ascii="Symbol" w:hAnsi="Symbol" w:cs="Symbol"/>
    </w:rPr>
  </w:style>
  <w:style w:type="character" w:styleId="WWCharLFO6LVL2">
    <w:name w:val="WW_CharLFO6LVL2"/>
    <w:qFormat/>
    <w:rPr>
      <w:rFonts w:ascii="Courier New" w:hAnsi="Courier New" w:cs="Courier New"/>
    </w:rPr>
  </w:style>
  <w:style w:type="character" w:styleId="WWCharLFO6LVL3">
    <w:name w:val="WW_CharLFO6LVL3"/>
    <w:qFormat/>
    <w:rPr>
      <w:rFonts w:ascii="Wingdings" w:hAnsi="Wingdings" w:cs="Wingdings"/>
    </w:rPr>
  </w:style>
  <w:style w:type="character" w:styleId="WWCharLFO6LVL4">
    <w:name w:val="WW_CharLFO6LVL4"/>
    <w:qFormat/>
    <w:rPr>
      <w:rFonts w:ascii="Symbol" w:hAnsi="Symbol" w:cs="Symbol"/>
    </w:rPr>
  </w:style>
  <w:style w:type="character" w:styleId="WWCharLFO6LVL5">
    <w:name w:val="WW_CharLFO6LVL5"/>
    <w:qFormat/>
    <w:rPr>
      <w:rFonts w:ascii="Courier New" w:hAnsi="Courier New" w:cs="Courier New"/>
    </w:rPr>
  </w:style>
  <w:style w:type="character" w:styleId="WWCharLFO6LVL6">
    <w:name w:val="WW_CharLFO6LVL6"/>
    <w:qFormat/>
    <w:rPr>
      <w:rFonts w:ascii="Wingdings" w:hAnsi="Wingdings" w:cs="Wingdings"/>
    </w:rPr>
  </w:style>
  <w:style w:type="character" w:styleId="WWCharLFO6LVL7">
    <w:name w:val="WW_CharLFO6LVL7"/>
    <w:qFormat/>
    <w:rPr>
      <w:rFonts w:ascii="Symbol" w:hAnsi="Symbol" w:cs="Symbol"/>
    </w:rPr>
  </w:style>
  <w:style w:type="character" w:styleId="WWCharLFO6LVL8">
    <w:name w:val="WW_CharLFO6LVL8"/>
    <w:qFormat/>
    <w:rPr>
      <w:rFonts w:ascii="Courier New" w:hAnsi="Courier New" w:cs="Courier New"/>
    </w:rPr>
  </w:style>
  <w:style w:type="character" w:styleId="WWCharLFO6LVL9">
    <w:name w:val="WW_CharLFO6LVL9"/>
    <w:qFormat/>
    <w:rPr>
      <w:rFonts w:ascii="Wingdings" w:hAnsi="Wingdings" w:cs="Wingdings"/>
    </w:rPr>
  </w:style>
  <w:style w:type="character" w:styleId="WWCharLFO11LVL1">
    <w:name w:val="WW_CharLFO11LVL1"/>
    <w:qFormat/>
    <w:rPr>
      <w:rFonts w:ascii="Symbol" w:hAnsi="Symbol" w:cs="Symbol"/>
    </w:rPr>
  </w:style>
  <w:style w:type="character" w:styleId="WWCharLFO11LVL2">
    <w:name w:val="WW_CharLFO11LVL2"/>
    <w:qFormat/>
    <w:rPr>
      <w:rFonts w:ascii="Courier New" w:hAnsi="Courier New" w:cs="Courier New"/>
    </w:rPr>
  </w:style>
  <w:style w:type="character" w:styleId="WWCharLFO11LVL3">
    <w:name w:val="WW_CharLFO11LVL3"/>
    <w:qFormat/>
    <w:rPr>
      <w:rFonts w:ascii="Wingdings" w:hAnsi="Wingdings" w:cs="Wingdings"/>
    </w:rPr>
  </w:style>
  <w:style w:type="character" w:styleId="WWCharLFO11LVL4">
    <w:name w:val="WW_CharLFO11LVL4"/>
    <w:qFormat/>
    <w:rPr>
      <w:rFonts w:ascii="Symbol" w:hAnsi="Symbol" w:cs="Symbol"/>
    </w:rPr>
  </w:style>
  <w:style w:type="character" w:styleId="WWCharLFO11LVL5">
    <w:name w:val="WW_CharLFO11LVL5"/>
    <w:qFormat/>
    <w:rPr>
      <w:rFonts w:ascii="Courier New" w:hAnsi="Courier New" w:cs="Courier New"/>
    </w:rPr>
  </w:style>
  <w:style w:type="character" w:styleId="WWCharLFO11LVL6">
    <w:name w:val="WW_CharLFO11LVL6"/>
    <w:qFormat/>
    <w:rPr>
      <w:rFonts w:ascii="Wingdings" w:hAnsi="Wingdings" w:cs="Wingdings"/>
    </w:rPr>
  </w:style>
  <w:style w:type="character" w:styleId="WWCharLFO11LVL7">
    <w:name w:val="WW_CharLFO11LVL7"/>
    <w:qFormat/>
    <w:rPr>
      <w:rFonts w:ascii="Symbol" w:hAnsi="Symbol" w:cs="Symbol"/>
    </w:rPr>
  </w:style>
  <w:style w:type="character" w:styleId="WWCharLFO11LVL8">
    <w:name w:val="WW_CharLFO11LVL8"/>
    <w:qFormat/>
    <w:rPr>
      <w:rFonts w:ascii="Courier New" w:hAnsi="Courier New" w:cs="Courier New"/>
    </w:rPr>
  </w:style>
  <w:style w:type="character" w:styleId="WWCharLFO11LVL9">
    <w:name w:val="WW_CharLFO11LVL9"/>
    <w:qFormat/>
    <w:rPr>
      <w:rFonts w:ascii="Wingdings" w:hAnsi="Wingdings" w:cs="Wingdings"/>
    </w:rPr>
  </w:style>
  <w:style w:type="character" w:styleId="WWCharLFO12LVL1">
    <w:name w:val="WW_CharLFO12LVL1"/>
    <w:qFormat/>
    <w:rPr>
      <w:rFonts w:ascii="Symbol" w:hAnsi="Symbol" w:cs="Symbol"/>
    </w:rPr>
  </w:style>
  <w:style w:type="character" w:styleId="WWCharLFO12LVL2">
    <w:name w:val="WW_CharLFO12LVL2"/>
    <w:qFormat/>
    <w:rPr>
      <w:rFonts w:ascii="Courier New" w:hAnsi="Courier New" w:cs="Courier New"/>
    </w:rPr>
  </w:style>
  <w:style w:type="character" w:styleId="WWCharLFO12LVL3">
    <w:name w:val="WW_CharLFO12LVL3"/>
    <w:qFormat/>
    <w:rPr>
      <w:rFonts w:ascii="Wingdings" w:hAnsi="Wingdings" w:cs="Wingdings"/>
    </w:rPr>
  </w:style>
  <w:style w:type="character" w:styleId="WWCharLFO12LVL4">
    <w:name w:val="WW_CharLFO12LVL4"/>
    <w:qFormat/>
    <w:rPr>
      <w:rFonts w:ascii="Symbol" w:hAnsi="Symbol" w:cs="Symbol"/>
    </w:rPr>
  </w:style>
  <w:style w:type="character" w:styleId="WWCharLFO12LVL5">
    <w:name w:val="WW_CharLFO12LVL5"/>
    <w:qFormat/>
    <w:rPr>
      <w:rFonts w:ascii="Courier New" w:hAnsi="Courier New" w:cs="Courier New"/>
    </w:rPr>
  </w:style>
  <w:style w:type="character" w:styleId="WWCharLFO12LVL6">
    <w:name w:val="WW_CharLFO12LVL6"/>
    <w:qFormat/>
    <w:rPr>
      <w:rFonts w:ascii="Wingdings" w:hAnsi="Wingdings" w:cs="Wingdings"/>
    </w:rPr>
  </w:style>
  <w:style w:type="character" w:styleId="WWCharLFO12LVL7">
    <w:name w:val="WW_CharLFO12LVL7"/>
    <w:qFormat/>
    <w:rPr>
      <w:rFonts w:ascii="Symbol" w:hAnsi="Symbol" w:cs="Symbol"/>
    </w:rPr>
  </w:style>
  <w:style w:type="character" w:styleId="WWCharLFO12LVL8">
    <w:name w:val="WW_CharLFO12LVL8"/>
    <w:qFormat/>
    <w:rPr>
      <w:rFonts w:ascii="Courier New" w:hAnsi="Courier New" w:cs="Courier New"/>
    </w:rPr>
  </w:style>
  <w:style w:type="character" w:styleId="WWCharLFO12LVL9">
    <w:name w:val="WW_CharLFO12LVL9"/>
    <w:qFormat/>
    <w:rPr>
      <w:rFonts w:ascii="Wingdings" w:hAnsi="Wingdings" w:cs="Wingdings"/>
    </w:rPr>
  </w:style>
  <w:style w:type="character" w:styleId="WWCharLFO13LVL1">
    <w:name w:val="WW_CharLFO13LVL1"/>
    <w:qFormat/>
    <w:rPr>
      <w:b/>
    </w:rPr>
  </w:style>
  <w:style w:type="character" w:styleId="WWCharLFO15LVL2">
    <w:name w:val="WW_CharLFO15LVL2"/>
    <w:qFormat/>
    <w:rPr>
      <w:b w:val="false"/>
      <w:i w:val="false"/>
    </w:rPr>
  </w:style>
  <w:style w:type="character" w:styleId="WWCharLFO16LVL3">
    <w:name w:val="WW_CharLFO16LVL3"/>
    <w:qFormat/>
    <w:rPr>
      <w:b w:val="false"/>
      <w:i w:val="false"/>
      <w:color w:val="000000"/>
      <w:sz w:val="20"/>
      <w:szCs w:val="20"/>
    </w:rPr>
  </w:style>
  <w:style w:type="character" w:styleId="WWCharLFO19LVL3">
    <w:name w:val="WW_CharLFO19LVL3"/>
    <w:qFormat/>
    <w:rPr>
      <w:b w:val="false"/>
      <w:bCs/>
      <w:i w:val="false"/>
      <w:color w:val="000000"/>
      <w:spacing w:val="-2"/>
      <w:sz w:val="26"/>
      <w:szCs w:val="26"/>
    </w:rPr>
  </w:style>
  <w:style w:type="character" w:styleId="WWCharLFO22LVL2">
    <w:name w:val="WW_CharLFO22LVL2"/>
    <w:qFormat/>
    <w:rPr>
      <w:color w:val="000000"/>
      <w:spacing w:val="-2"/>
      <w:sz w:val="24"/>
      <w:szCs w:val="26"/>
    </w:rPr>
  </w:style>
  <w:style w:type="character" w:styleId="WWCharLFO26LVL2">
    <w:name w:val="WW_CharLFO26LVL2"/>
    <w:qFormat/>
    <w:rPr>
      <w:b w:val="false"/>
      <w:spacing w:val="-2"/>
      <w:sz w:val="24"/>
      <w:szCs w:val="26"/>
    </w:rPr>
  </w:style>
  <w:style w:type="character" w:styleId="WWCharLFO27LVL2">
    <w:name w:val="WW_CharLFO27LVL2"/>
    <w:qFormat/>
    <w:rPr>
      <w:b w:val="false"/>
      <w:i w:val="false"/>
    </w:rPr>
  </w:style>
  <w:style w:type="character" w:styleId="WWCharLFO27LVL3">
    <w:name w:val="WW_CharLFO27LVL3"/>
    <w:qFormat/>
    <w:rPr>
      <w:b w:val="false"/>
      <w:i w:val="false"/>
    </w:rPr>
  </w:style>
  <w:style w:type="character" w:styleId="DefaultParagraphFont">
    <w:name w:val="Default Paragraph Font"/>
    <w:qFormat/>
    <w:rPr/>
  </w:style>
  <w:style w:type="character" w:styleId="3">
    <w:name w:val="Заголовок 3 Знак"/>
    <w:basedOn w:val="DefaultParagraphFont"/>
    <w:qFormat/>
    <w:rPr>
      <w:rFonts w:ascii="Times New Roman" w:hAnsi="Times New Roman"/>
      <w:sz w:val="20"/>
      <w:szCs w:val="20"/>
    </w:rPr>
  </w:style>
  <w:style w:type="character" w:styleId="DefaultParagraphFont1">
    <w:name w:val="Default Paragraph Font, Знак Знак"/>
    <w:qFormat/>
    <w:rPr/>
  </w:style>
  <w:style w:type="character" w:styleId="Style8">
    <w:name w:val="Символ нумерации"/>
    <w:qFormat/>
    <w:rPr/>
  </w:style>
  <w:style w:type="character" w:styleId="Style9">
    <w:name w:val="Текст сноски Знак"/>
    <w:basedOn w:val="DefaultParagraphFont"/>
    <w:qFormat/>
    <w:rPr>
      <w:rFonts w:ascii="Times New Roman" w:hAnsi="Times New Roman"/>
      <w:sz w:val="20"/>
      <w:szCs w:val="20"/>
    </w:rPr>
  </w:style>
  <w:style w:type="character" w:styleId="FootnoteReference">
    <w:name w:val="Footnote Reference"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Style10">
    <w:name w:val="комментарий"/>
    <w:qFormat/>
    <w:rPr>
      <w:b/>
      <w:i/>
    </w:rPr>
  </w:style>
  <w:style w:type="character" w:styleId="1">
    <w:name w:val="Подпункт Знак1"/>
    <w:qFormat/>
    <w:rPr>
      <w:rFonts w:ascii="Times New Roman" w:hAnsi="Times New Roman"/>
      <w:sz w:val="20"/>
    </w:rPr>
  </w:style>
  <w:style w:type="character" w:styleId="Style11">
    <w:name w:val="Маркеры списка"/>
    <w:qFormat/>
    <w:rPr>
      <w:rFonts w:ascii="OpenSymbol" w:hAnsi="OpenSymbol" w:eastAsia="OpenSymbol" w:cs="OpenSymbol"/>
    </w:rPr>
  </w:style>
  <w:style w:type="paragraph" w:styleId="Style12">
    <w:name w:val="Заголовок"/>
    <w:basedOn w:val="Normal"/>
    <w:next w:val="BodyText"/>
    <w:qFormat/>
    <w:pPr>
      <w:shd w:val="clear" w:fill="FFFFFF"/>
      <w:suppressAutoHyphens w:val="true"/>
      <w:overflowPunct w:val="false"/>
      <w:spacing w:before="0" w:after="360"/>
      <w:jc w:val="center"/>
    </w:pPr>
    <w:rPr>
      <w:b/>
      <w:sz w:val="28"/>
    </w:rPr>
  </w:style>
  <w:style w:type="paragraph" w:styleId="BodyText">
    <w:name w:val="Body Text"/>
    <w:basedOn w:val="Normal"/>
    <w:pPr>
      <w:shd w:val="clear" w:fill="FFFFFF"/>
      <w:suppressAutoHyphens w:val="true"/>
      <w:jc w:val="both"/>
    </w:pPr>
    <w:rPr>
      <w:rFonts w:ascii="Times New Roman CYR" w:hAnsi="Times New Roman CYR" w:eastAsia="Times New Roman CYR" w:cs="Times New Roman CYR"/>
      <w:sz w:val="22"/>
    </w:rPr>
  </w:style>
  <w:style w:type="paragraph" w:styleId="List">
    <w:name w:val="List"/>
    <w:basedOn w:val="BodyText"/>
    <w:pPr>
      <w:shd w:val="clear" w:fill="FFFFFF"/>
      <w:suppressAutoHyphens w:val="true"/>
    </w:pPr>
    <w:rPr>
      <w:rFonts w:cs="Lohit Devanagari"/>
      <w:sz w:val="24"/>
    </w:rPr>
  </w:style>
  <w:style w:type="paragraph" w:styleId="Caption">
    <w:name w:val="Caption"/>
    <w:basedOn w:val="Normal"/>
    <w:qFormat/>
    <w:pPr>
      <w:suppressLineNumbers/>
      <w:shd w:val="clear" w:fill="FFFFFF"/>
      <w:spacing w:before="120" w:after="120"/>
    </w:pPr>
    <w:rPr>
      <w:rFonts w:cs="Lohit Devanagari"/>
      <w:i/>
      <w:iCs/>
      <w:sz w:val="24"/>
      <w:szCs w:val="24"/>
    </w:rPr>
  </w:style>
  <w:style w:type="paragraph" w:styleId="Style13">
    <w:name w:val="Указатель"/>
    <w:basedOn w:val="Normal"/>
    <w:qFormat/>
    <w:pPr>
      <w:suppressLineNumbers/>
      <w:shd w:val="clear" w:fill="FFFFFF"/>
      <w:suppressAutoHyphens w:val="true"/>
    </w:pPr>
    <w:rPr>
      <w:rFonts w:cs="Lohit Devanagari"/>
      <w:sz w:val="24"/>
    </w:rPr>
  </w:style>
  <w:style w:type="paragraph" w:styleId="Style14">
    <w:name w:val="Обычный"/>
    <w:qFormat/>
    <w:pPr>
      <w:keepNext w:val="false"/>
      <w:keepLines w:val="false"/>
      <w:pageBreakBefore w:val="false"/>
      <w:widowControl w:val="false"/>
      <w:shd w:val="clear" w:fill="FFFFFF"/>
      <w:suppressAutoHyphens w:val="true"/>
      <w:overflowPunct w:val="true"/>
      <w:bidi w:val="0"/>
      <w:snapToGrid w:val="true"/>
      <w:spacing w:lineRule="auto" w:line="240" w:before="0" w:after="0"/>
      <w:jc w:val="left"/>
      <w:textAlignment w:val="baseline"/>
    </w:pPr>
    <w:rPr>
      <w:rFonts w:ascii="Liberation Serif" w:hAnsi="Liberation Serif" w:eastAsia="WenQuanYi Zen Hei Sharp" w:cs="Lohit Devanagari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00000A"/>
      <w:spacing w:val="0"/>
      <w:w w:val="100"/>
      <w:kern w:val="0"/>
      <w:position w:val="0"/>
      <w:sz w:val="24"/>
      <w:sz w:val="24"/>
      <w:szCs w:val="24"/>
      <w:u w:val="none"/>
      <w:vertAlign w:val="baseline"/>
      <w:em w:val="none"/>
      <w:lang w:val="ru-RU" w:eastAsia="zh-CN" w:bidi="hi-IN"/>
    </w:rPr>
  </w:style>
  <w:style w:type="paragraph" w:styleId="Style15">
    <w:name w:val="Название объекта"/>
    <w:basedOn w:val="Normal"/>
    <w:qFormat/>
    <w:pPr>
      <w:suppressLineNumbers/>
      <w:shd w:val="clear" w:fill="FFFFFF"/>
      <w:suppressAutoHyphens w:val="true"/>
      <w:spacing w:before="120" w:after="120"/>
    </w:pPr>
    <w:rPr>
      <w:rFonts w:cs="Lohit Devanagari"/>
      <w:i/>
      <w:iCs/>
      <w:sz w:val="24"/>
      <w:szCs w:val="24"/>
    </w:rPr>
  </w:style>
  <w:style w:type="paragraph" w:styleId="11">
    <w:name w:val="заголовок 1"/>
    <w:basedOn w:val="Normal"/>
    <w:next w:val="Normal"/>
    <w:qFormat/>
    <w:pPr>
      <w:keepNext w:val="true"/>
      <w:shd w:val="clear" w:fill="FFFFFF"/>
      <w:tabs>
        <w:tab w:val="clear" w:pos="720"/>
        <w:tab w:val="left" w:pos="432" w:leader="none"/>
      </w:tabs>
      <w:suppressAutoHyphens w:val="true"/>
      <w:overflowPunct w:val="false"/>
      <w:spacing w:before="360" w:after="180"/>
      <w:ind w:left="432" w:right="0" w:firstLine="419"/>
    </w:pPr>
    <w:rPr>
      <w:rFonts w:ascii="Arial" w:hAnsi="Arial" w:eastAsia="Arial" w:cs="Arial"/>
      <w:b/>
      <w:sz w:val="24"/>
    </w:rPr>
  </w:style>
  <w:style w:type="paragraph" w:styleId="2">
    <w:name w:val="заголовок 2"/>
    <w:basedOn w:val="Normal"/>
    <w:next w:val="Normal"/>
    <w:qFormat/>
    <w:pPr>
      <w:keepNext w:val="true"/>
      <w:shd w:val="clear" w:fill="FFFFFF"/>
      <w:tabs>
        <w:tab w:val="clear" w:pos="720"/>
        <w:tab w:val="left" w:pos="1701" w:leader="none"/>
      </w:tabs>
      <w:suppressAutoHyphens w:val="true"/>
      <w:overflowPunct w:val="false"/>
      <w:spacing w:before="240" w:after="60"/>
      <w:ind w:left="0" w:right="0" w:firstLine="1134"/>
    </w:pPr>
    <w:rPr>
      <w:b/>
      <w:i/>
      <w:sz w:val="24"/>
    </w:rPr>
  </w:style>
  <w:style w:type="paragraph" w:styleId="31">
    <w:name w:val="заголовок 3"/>
    <w:basedOn w:val="Normal"/>
    <w:next w:val="Normal"/>
    <w:qFormat/>
    <w:pPr>
      <w:keepNext w:val="true"/>
      <w:shd w:val="clear" w:fill="FFFFFF"/>
      <w:tabs>
        <w:tab w:val="left" w:pos="720" w:leader="none"/>
      </w:tabs>
      <w:suppressAutoHyphens w:val="true"/>
      <w:overflowPunct w:val="false"/>
      <w:spacing w:before="240" w:after="60"/>
      <w:ind w:left="720" w:right="0" w:hanging="720"/>
    </w:pPr>
    <w:rPr>
      <w:i/>
      <w:sz w:val="24"/>
    </w:rPr>
  </w:style>
  <w:style w:type="paragraph" w:styleId="21">
    <w:name w:val="Основной текст с отступом 2"/>
    <w:basedOn w:val="Normal"/>
    <w:qFormat/>
    <w:pPr>
      <w:shd w:val="clear" w:fill="FFFFFF"/>
      <w:tabs>
        <w:tab w:val="clear" w:pos="720"/>
        <w:tab w:val="left" w:pos="0" w:leader="none"/>
      </w:tabs>
      <w:suppressAutoHyphens w:val="true"/>
      <w:overflowPunct w:val="false"/>
      <w:ind w:left="0" w:right="0" w:firstLine="720"/>
      <w:jc w:val="both"/>
    </w:pPr>
    <w:rPr>
      <w:rFonts w:ascii="Times New Roman CYR" w:hAnsi="Times New Roman CYR" w:eastAsia="Times New Roman CYR" w:cs="Times New Roman CYR"/>
      <w:sz w:val="24"/>
    </w:rPr>
  </w:style>
  <w:style w:type="paragraph" w:styleId="BodyTextIndent">
    <w:name w:val="Body Text Indent"/>
    <w:basedOn w:val="Normal"/>
    <w:pPr>
      <w:shd w:val="clear" w:fill="FFFFFF"/>
      <w:suppressAutoHyphens w:val="true"/>
      <w:overflowPunct w:val="false"/>
      <w:ind w:left="0" w:right="0" w:firstLine="709"/>
      <w:jc w:val="both"/>
    </w:pPr>
    <w:rPr>
      <w:rFonts w:ascii="Times New Roman CYR" w:hAnsi="Times New Roman CYR" w:eastAsia="Times New Roman CYR" w:cs="Times New Roman CYR"/>
      <w:sz w:val="24"/>
    </w:rPr>
  </w:style>
  <w:style w:type="paragraph" w:styleId="FootnoteText">
    <w:name w:val="Footnote Text"/>
    <w:basedOn w:val="Normal"/>
    <w:pPr>
      <w:shd w:val="clear" w:fill="FFFFFF"/>
      <w:suppressAutoHyphens w:val="true"/>
      <w:overflowPunct w:val="false"/>
    </w:pPr>
    <w:rPr/>
  </w:style>
  <w:style w:type="paragraph" w:styleId="Style16">
    <w:name w:val="Колонтитул"/>
    <w:basedOn w:val="Normal"/>
    <w:qFormat/>
    <w:pPr>
      <w:suppressLineNumbers/>
      <w:shd w:val="clear" w:fill="FFFFFF"/>
      <w:tabs>
        <w:tab w:val="clear" w:pos="720"/>
        <w:tab w:val="center" w:pos="4819" w:leader="none"/>
        <w:tab w:val="right" w:pos="9638" w:leader="none"/>
      </w:tabs>
      <w:suppressAutoHyphens w:val="true"/>
    </w:pPr>
    <w:rPr/>
  </w:style>
  <w:style w:type="paragraph" w:styleId="Footer">
    <w:name w:val="Footer"/>
    <w:basedOn w:val="Normal"/>
    <w:pPr>
      <w:shd w:val="clear" w:fill="FFFFFF"/>
      <w:tabs>
        <w:tab w:val="clear" w:pos="720"/>
        <w:tab w:val="center" w:pos="4677" w:leader="none"/>
        <w:tab w:val="right" w:pos="9355" w:leader="none"/>
      </w:tabs>
      <w:suppressAutoHyphens w:val="true"/>
      <w:overflowPunct w:val="false"/>
    </w:pPr>
    <w:rPr>
      <w:sz w:val="24"/>
    </w:rPr>
  </w:style>
  <w:style w:type="paragraph" w:styleId="32">
    <w:name w:val="Основной текст с отступом 3"/>
    <w:basedOn w:val="Normal"/>
    <w:qFormat/>
    <w:pPr>
      <w:shd w:val="clear" w:fill="FFFFFF"/>
      <w:suppressAutoHyphens w:val="true"/>
      <w:ind w:left="0" w:right="0" w:firstLine="720"/>
      <w:jc w:val="both"/>
    </w:pPr>
    <w:rPr>
      <w:rFonts w:ascii="Times New Roman CYR" w:hAnsi="Times New Roman CYR" w:eastAsia="Times New Roman CYR" w:cs="Times New Roman CYR"/>
      <w:sz w:val="22"/>
    </w:rPr>
  </w:style>
  <w:style w:type="paragraph" w:styleId="Header">
    <w:name w:val="Header"/>
    <w:basedOn w:val="Normal"/>
    <w:pPr>
      <w:shd w:val="clear" w:fill="FFFFFF"/>
      <w:tabs>
        <w:tab w:val="clear" w:pos="720"/>
        <w:tab w:val="center" w:pos="4153" w:leader="none"/>
        <w:tab w:val="right" w:pos="8306" w:leader="none"/>
      </w:tabs>
      <w:suppressAutoHyphens w:val="true"/>
    </w:pPr>
    <w:rPr/>
  </w:style>
  <w:style w:type="paragraph" w:styleId="22">
    <w:name w:val="Основной текст 2"/>
    <w:basedOn w:val="Normal"/>
    <w:qFormat/>
    <w:pPr>
      <w:shd w:val="clear" w:fill="FFFFFF"/>
      <w:suppressAutoHyphens w:val="true"/>
      <w:jc w:val="center"/>
    </w:pPr>
    <w:rPr>
      <w:b/>
      <w:bCs/>
      <w:sz w:val="22"/>
    </w:rPr>
  </w:style>
  <w:style w:type="paragraph" w:styleId="33">
    <w:name w:val="Основной текст 3"/>
    <w:basedOn w:val="Normal"/>
    <w:qFormat/>
    <w:pPr>
      <w:shd w:val="clear" w:fill="FFFFFF"/>
      <w:tabs>
        <w:tab w:val="left" w:pos="0" w:leader="none"/>
        <w:tab w:val="left" w:pos="720" w:leader="none"/>
        <w:tab w:val="left" w:pos="1440" w:leader="none"/>
        <w:tab w:val="left" w:pos="2160" w:leader="none"/>
        <w:tab w:val="left" w:pos="2880" w:leader="none"/>
        <w:tab w:val="left" w:pos="3600" w:leader="none"/>
        <w:tab w:val="left" w:pos="4320" w:leader="none"/>
      </w:tabs>
      <w:suppressAutoHyphens w:val="true"/>
      <w:spacing w:lineRule="atLeast" w:line="240"/>
    </w:pPr>
    <w:rPr>
      <w:sz w:val="22"/>
    </w:rPr>
  </w:style>
  <w:style w:type="paragraph" w:styleId="Style17">
    <w:name w:val="Текст выноски"/>
    <w:basedOn w:val="Normal"/>
    <w:qFormat/>
    <w:pPr>
      <w:shd w:val="clear" w:fill="FFFFFF"/>
      <w:suppressAutoHyphens w:val="true"/>
    </w:pPr>
    <w:rPr>
      <w:rFonts w:ascii="Tahoma" w:hAnsi="Tahoma" w:eastAsia="Tahoma" w:cs="Tahoma"/>
      <w:sz w:val="16"/>
      <w:szCs w:val="16"/>
    </w:rPr>
  </w:style>
  <w:style w:type="paragraph" w:styleId="Style18">
    <w:name w:val="Обычный (веб)"/>
    <w:basedOn w:val="Normal"/>
    <w:qFormat/>
    <w:pPr>
      <w:shd w:val="clear" w:fill="FFFFFF"/>
      <w:suppressAutoHyphens w:val="true"/>
      <w:spacing w:before="100" w:after="100"/>
    </w:pPr>
    <w:rPr>
      <w:rFonts w:ascii="Tahoma" w:hAnsi="Tahoma" w:eastAsia="Tahoma" w:cs="Tahoma"/>
      <w:sz w:val="17"/>
      <w:szCs w:val="17"/>
    </w:rPr>
  </w:style>
  <w:style w:type="paragraph" w:styleId="12">
    <w:name w:val="1"/>
    <w:basedOn w:val="Normal"/>
    <w:qFormat/>
    <w:pPr>
      <w:shd w:val="clear" w:fill="FFFFFF"/>
      <w:suppressAutoHyphens w:val="true"/>
      <w:spacing w:lineRule="exact" w:line="240" w:before="0" w:after="160"/>
    </w:pPr>
    <w:rPr>
      <w:rFonts w:ascii="Verdana" w:hAnsi="Verdana" w:eastAsia="Verdana" w:cs="Verdana"/>
      <w:lang w:val="en-US"/>
    </w:rPr>
  </w:style>
  <w:style w:type="paragraph" w:styleId="Style19">
    <w:name w:val="Знак Знак Знак Знак Знак Знак Знак Знак Знак Знак Знак Знак Знак Знак Знак Знак Знак Знак Знак Знак Знак Знак"/>
    <w:basedOn w:val="Normal"/>
    <w:qFormat/>
    <w:pPr>
      <w:shd w:val="clear" w:fill="FFFFFF"/>
      <w:suppressAutoHyphens w:val="true"/>
      <w:spacing w:lineRule="exact" w:line="240" w:before="0" w:after="160"/>
    </w:pPr>
    <w:rPr>
      <w:rFonts w:ascii="Verdana" w:hAnsi="Verdana" w:eastAsia="Verdana" w:cs="Verdana"/>
      <w:lang w:val="en-US"/>
    </w:rPr>
  </w:style>
  <w:style w:type="paragraph" w:styleId="Style20">
    <w:name w:val="Абзац списка"/>
    <w:basedOn w:val="Normal"/>
    <w:qFormat/>
    <w:pPr>
      <w:shd w:val="clear" w:fill="FFFFFF"/>
      <w:suppressAutoHyphens w:val="true"/>
      <w:ind w:left="720" w:right="0" w:hanging="0"/>
    </w:pPr>
    <w:rPr>
      <w:sz w:val="24"/>
      <w:szCs w:val="24"/>
    </w:rPr>
  </w:style>
  <w:style w:type="paragraph" w:styleId="Style21">
    <w:name w:val="Текст примечания"/>
    <w:basedOn w:val="Normal"/>
    <w:qFormat/>
    <w:pPr>
      <w:shd w:val="clear" w:fill="FFFFFF"/>
      <w:suppressAutoHyphens w:val="true"/>
    </w:pPr>
    <w:rPr/>
  </w:style>
  <w:style w:type="paragraph" w:styleId="Style22">
    <w:name w:val="Тема примечания"/>
    <w:basedOn w:val="Style21"/>
    <w:qFormat/>
    <w:pPr>
      <w:shd w:val="clear" w:fill="FFFFFF"/>
      <w:suppressAutoHyphens w:val="true"/>
    </w:pPr>
    <w:rPr>
      <w:b/>
      <w:bCs/>
    </w:rPr>
  </w:style>
  <w:style w:type="paragraph" w:styleId="Style23">
    <w:name w:val="Содержимое таблицы"/>
    <w:basedOn w:val="Normal"/>
    <w:qFormat/>
    <w:pPr>
      <w:suppressLineNumbers/>
      <w:shd w:val="clear" w:fill="FFFFFF"/>
      <w:suppressAutoHyphens w:val="true"/>
    </w:pPr>
    <w:rPr/>
  </w:style>
  <w:style w:type="paragraph" w:styleId="Style24">
    <w:name w:val="Заголовок таблицы"/>
    <w:basedOn w:val="Style23"/>
    <w:qFormat/>
    <w:pPr>
      <w:shd w:val="clear" w:fill="FFFFFF"/>
      <w:suppressAutoHyphens w:val="true"/>
      <w:jc w:val="center"/>
    </w:pPr>
    <w:rPr>
      <w:b/>
      <w:bCs/>
    </w:rPr>
  </w:style>
  <w:style w:type="paragraph" w:styleId="Style25">
    <w:name w:val="Содержимое врезки"/>
    <w:basedOn w:val="Normal"/>
    <w:qFormat/>
    <w:pPr>
      <w:shd w:val="clear" w:fill="FFFFFF"/>
      <w:suppressAutoHyphens w:val="true"/>
    </w:pPr>
    <w:rPr/>
  </w:style>
  <w:style w:type="paragraph" w:styleId="DocumentMap">
    <w:name w:val="Document Map"/>
    <w:qFormat/>
    <w:pPr>
      <w:keepNext w:val="false"/>
      <w:keepLines w:val="false"/>
      <w:pageBreakBefore w:val="false"/>
      <w:widowControl/>
      <w:shd w:val="clear" w:fill="FFFFFF"/>
      <w:suppressAutoHyphens w:val="true"/>
      <w:overflowPunct w:val="true"/>
      <w:bidi w:val="0"/>
      <w:snapToGrid w:val="true"/>
      <w:spacing w:lineRule="auto" w:line="252" w:before="0" w:after="160"/>
      <w:jc w:val="left"/>
      <w:textAlignment w:val="auto"/>
    </w:pPr>
    <w:rPr>
      <w:rFonts w:ascii="Calibri" w:hAnsi="Calibri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00000A"/>
      <w:spacing w:val="0"/>
      <w:w w:val="100"/>
      <w:kern w:val="0"/>
      <w:position w:val="0"/>
      <w:sz w:val="22"/>
      <w:sz w:val="22"/>
      <w:szCs w:val="22"/>
      <w:u w:val="none"/>
      <w:vertAlign w:val="baseline"/>
      <w:em w:val="none"/>
      <w:lang w:val="ru-RU" w:eastAsia="ru-RU" w:bidi="ar-SA"/>
    </w:rPr>
  </w:style>
  <w:style w:type="paragraph" w:styleId="Default">
    <w:name w:val="Default"/>
    <w:qFormat/>
    <w:pPr>
      <w:keepNext w:val="false"/>
      <w:keepLines w:val="false"/>
      <w:pageBreakBefore w:val="false"/>
      <w:widowControl/>
      <w:shd w:val="clear" w:fill="FFFFFF"/>
      <w:suppressAutoHyphens w:val="true"/>
      <w:overflowPunct w:val="true"/>
      <w:bidi w:val="0"/>
      <w:snapToGrid w:val="true"/>
      <w:spacing w:lineRule="auto" w:line="240" w:before="0" w:after="0"/>
      <w:jc w:val="left"/>
      <w:textAlignment w:val="auto"/>
    </w:pPr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kern w:val="0"/>
      <w:position w:val="0"/>
      <w:sz w:val="24"/>
      <w:sz w:val="24"/>
      <w:szCs w:val="24"/>
      <w:u w:val="none"/>
      <w:vertAlign w:val="baseline"/>
      <w:em w:val="none"/>
      <w:lang w:val="ru-RU" w:eastAsia="ru-RU" w:bidi="ar-SA"/>
    </w:rPr>
  </w:style>
  <w:style w:type="paragraph" w:styleId="NoSpacing">
    <w:name w:val="No Spacing"/>
    <w:qFormat/>
    <w:pPr>
      <w:keepNext w:val="false"/>
      <w:keepLines w:val="false"/>
      <w:pageBreakBefore w:val="false"/>
      <w:widowControl/>
      <w:shd w:val="clear" w:fill="FFFFFF"/>
      <w:suppressAutoHyphens w:val="true"/>
      <w:overflowPunct w:val="true"/>
      <w:bidi w:val="0"/>
      <w:snapToGrid w:val="true"/>
      <w:spacing w:lineRule="auto" w:line="240" w:before="0" w:after="0"/>
      <w:jc w:val="left"/>
      <w:textAlignment w:val="auto"/>
    </w:pPr>
    <w:rPr>
      <w:rFonts w:ascii="Times New Roman" w:hAnsi="Times New Roman" w:eastAsia="Courier New" w:cs="Times New Roman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00000A"/>
      <w:spacing w:val="0"/>
      <w:w w:val="100"/>
      <w:kern w:val="0"/>
      <w:position w:val="0"/>
      <w:sz w:val="24"/>
      <w:sz w:val="24"/>
      <w:szCs w:val="24"/>
      <w:u w:val="none"/>
      <w:vertAlign w:val="baseline"/>
      <w:em w:val="none"/>
      <w:lang w:val="ru-RU" w:eastAsia="ru-RU" w:bidi="ar-SA"/>
    </w:rPr>
  </w:style>
  <w:style w:type="paragraph" w:styleId="Style26">
    <w:name w:val="Таблица шапка"/>
    <w:basedOn w:val="Normal"/>
    <w:qFormat/>
    <w:pPr>
      <w:keepNext w:val="true"/>
      <w:shd w:val="clear" w:fill="FFFFFF"/>
      <w:spacing w:lineRule="auto" w:line="240" w:before="40" w:after="40"/>
      <w:ind w:left="57" w:right="57" w:hanging="0"/>
      <w:jc w:val="left"/>
    </w:pPr>
    <w:rPr>
      <w:sz w:val="22"/>
      <w:szCs w:val="20"/>
    </w:rPr>
  </w:style>
  <w:style w:type="paragraph" w:styleId="Style27">
    <w:name w:val="Таблица текст"/>
    <w:basedOn w:val="Normal"/>
    <w:qFormat/>
    <w:pPr>
      <w:shd w:val="clear" w:fill="FFFFFF"/>
      <w:spacing w:lineRule="auto" w:line="240" w:before="40" w:after="40"/>
      <w:ind w:left="57" w:right="57" w:hanging="0"/>
      <w:jc w:val="left"/>
    </w:pPr>
    <w:rPr>
      <w:szCs w:val="20"/>
    </w:rPr>
  </w:style>
  <w:style w:type="paragraph" w:styleId="ListParagraph">
    <w:name w:val="List Paragraph"/>
    <w:basedOn w:val="Normal"/>
    <w:qFormat/>
    <w:pPr>
      <w:shd w:val="clear" w:fill="FFFFFF"/>
      <w:spacing w:before="0" w:after="0"/>
      <w:ind w:left="720" w:right="0" w:hanging="0"/>
      <w:contextualSpacing/>
    </w:pPr>
    <w:rPr/>
  </w:style>
  <w:style w:type="paragraph" w:styleId="Annotationtext">
    <w:name w:val="annotation text"/>
    <w:basedOn w:val="Normal"/>
    <w:qFormat/>
    <w:pPr>
      <w:shd w:val="clear" w:fill="FFFFFF"/>
      <w:spacing w:lineRule="auto" w:line="240" w:before="0" w:after="0"/>
      <w:ind w:left="0" w:right="0" w:hanging="0"/>
      <w:jc w:val="left"/>
    </w:pPr>
    <w:rPr>
      <w:sz w:val="20"/>
      <w:szCs w:val="20"/>
      <w:lang w:val="en-GB"/>
    </w:rPr>
  </w:style>
  <w:style w:type="paragraph" w:styleId="Style28">
    <w:name w:val="Подпункт"/>
    <w:basedOn w:val="Normal"/>
    <w:qFormat/>
    <w:pPr>
      <w:shd w:val="clear" w:fill="FFFFFF"/>
      <w:tabs>
        <w:tab w:val="clear" w:pos="720"/>
        <w:tab w:val="left" w:pos="1134" w:leader="none"/>
      </w:tabs>
      <w:spacing w:lineRule="exact" w:line="360" w:before="0" w:after="0"/>
      <w:ind w:left="1134" w:right="0" w:hanging="1134"/>
    </w:pPr>
    <w:rPr>
      <w:sz w:val="28"/>
      <w:szCs w:val="20"/>
    </w:rPr>
  </w:style>
  <w:style w:type="paragraph" w:styleId="TableParagraph">
    <w:name w:val="Table Paragraph"/>
    <w:basedOn w:val="Normal"/>
    <w:qFormat/>
    <w:pPr>
      <w:shd w:val="clear" w:fill="FFFFFF"/>
      <w:suppressAutoHyphens w:val="false"/>
    </w:pPr>
    <w:rPr>
      <w:sz w:val="22"/>
      <w:szCs w:val="22"/>
    </w:rPr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  <w:style w:type="numbering" w:styleId="WW8Num4">
    <w:name w:val="WW8Num4"/>
    <w:qFormat/>
  </w:style>
  <w:style w:type="numbering" w:styleId="WW8Num5">
    <w:name w:val="WW8Num5"/>
    <w:qFormat/>
  </w:style>
  <w:style w:type="numbering" w:styleId="WW8Num6">
    <w:name w:val="WW8Num6"/>
    <w:qFormat/>
  </w:style>
  <w:style w:type="numbering" w:styleId="WW8Num7">
    <w:name w:val="WW8Num7"/>
    <w:qFormat/>
  </w:style>
  <w:style w:type="numbering" w:styleId="WW8Num8">
    <w:name w:val="WW8Num8"/>
    <w:qFormat/>
  </w:style>
  <w:style w:type="numbering" w:styleId="WW8Num9">
    <w:name w:val="WW8Num9"/>
    <w:qFormat/>
  </w:style>
  <w:style w:type="numbering" w:styleId="WW8Num10">
    <w:name w:val="WW8Num10"/>
    <w:qFormat/>
  </w:style>
  <w:style w:type="numbering" w:styleId="WW8Num11">
    <w:name w:val="WW8Num11"/>
    <w:qFormat/>
  </w:style>
  <w:style w:type="numbering" w:styleId="WW8Num12">
    <w:name w:val="WW8Num12"/>
    <w:qFormat/>
  </w:style>
  <w:style w:type="numbering" w:styleId="WW8Num13">
    <w:name w:val="WW8Num13"/>
    <w:qFormat/>
  </w:style>
  <w:style w:type="numbering" w:styleId="WW8Num14">
    <w:name w:val="WW8Num14"/>
    <w:qFormat/>
  </w:style>
  <w:style w:type="numbering" w:styleId="WW8Num15">
    <w:name w:val="WW8Num15"/>
    <w:qFormat/>
  </w:style>
  <w:style w:type="numbering" w:styleId="WW8Num16">
    <w:name w:val="WW8Num16"/>
    <w:qFormat/>
  </w:style>
  <w:style w:type="numbering" w:styleId="WW8Num17">
    <w:name w:val="WW8Num17"/>
    <w:qFormat/>
  </w:style>
  <w:style w:type="numbering" w:styleId="WW8Num18">
    <w:name w:val="WW8Num18"/>
    <w:qFormat/>
  </w:style>
  <w:style w:type="numbering" w:styleId="WW8Num19">
    <w:name w:val="WW8Num19"/>
    <w:qFormat/>
  </w:style>
  <w:style w:type="numbering" w:styleId="WW8Num20">
    <w:name w:val="WW8Num20"/>
    <w:qFormat/>
  </w:style>
  <w:style w:type="numbering" w:styleId="WW8Num21">
    <w:name w:val="WW8Num21"/>
    <w:qFormat/>
  </w:style>
  <w:style w:type="numbering" w:styleId="WW8Num22">
    <w:name w:val="WW8Num22"/>
    <w:qFormat/>
  </w:style>
  <w:style w:type="numbering" w:styleId="WW8Num23">
    <w:name w:val="WW8Num23"/>
    <w:qFormat/>
  </w:style>
  <w:style w:type="numbering" w:styleId="WW8Num24">
    <w:name w:val="WW8Num24"/>
    <w:qFormat/>
  </w:style>
  <w:style w:type="numbering" w:styleId="WW8Num25">
    <w:name w:val="WW8Num25"/>
    <w:qFormat/>
  </w:style>
  <w:style w:type="numbering" w:styleId="WW8Num26">
    <w:name w:val="WW8Num26"/>
    <w:qFormat/>
  </w:style>
  <w:style w:type="numbering" w:styleId="WW8Num27">
    <w:name w:val="WW8Num27"/>
    <w:qFormat/>
  </w:style>
  <w:style w:type="numbering" w:styleId="WW8Num28">
    <w:name w:val="WW8Num28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mailto:doc@amur.drsk.ru" TargetMode="External"/><Relationship Id="rId4" Type="http://schemas.openxmlformats.org/officeDocument/2006/relationships/hyperlink" Target="mailto:doc@amur.drsk.ru" TargetMode="External"/><Relationship Id="rId5" Type="http://schemas.openxmlformats.org/officeDocument/2006/relationships/hyperlink" Target="mailto:doc@amur.drsk.ru" TargetMode="External"/><Relationship Id="rId6" Type="http://schemas.openxmlformats.org/officeDocument/2006/relationships/hyperlink" Target="mailto:doc@amur.drsk.ru" TargetMode="External"/><Relationship Id="rId7" Type="http://schemas.openxmlformats.org/officeDocument/2006/relationships/hyperlink" Target="mailto:doc@amur.drsk.ru" TargetMode="External"/><Relationship Id="rId8" Type="http://schemas.openxmlformats.org/officeDocument/2006/relationships/hyperlink" Target="mailto:doc@amur.drsk.ru" TargetMode="External"/><Relationship Id="rId9" Type="http://schemas.openxmlformats.org/officeDocument/2006/relationships/hyperlink" Target="mailto:doc@amur.drsk.ru" TargetMode="External"/><Relationship Id="rId10" Type="http://schemas.openxmlformats.org/officeDocument/2006/relationships/hyperlink" Target="http://www.drsk.ru/" TargetMode="External"/><Relationship Id="rId11" Type="http://schemas.openxmlformats.org/officeDocument/2006/relationships/hyperlink" Target="http://www.drsk.ru/" TargetMode="External"/><Relationship Id="rId12" Type="http://schemas.openxmlformats.org/officeDocument/2006/relationships/hyperlink" Target="http://www.drsk.ru/" TargetMode="External"/><Relationship Id="rId13" Type="http://schemas.openxmlformats.org/officeDocument/2006/relationships/hyperlink" Target="http://www.drsk.ru/" TargetMode="External"/><Relationship Id="rId14" Type="http://schemas.openxmlformats.org/officeDocument/2006/relationships/hyperlink" Target="http://www.drsk.ru/" TargetMode="External"/><Relationship Id="rId15" Type="http://schemas.openxmlformats.org/officeDocument/2006/relationships/numbering" Target="numbering.xml"/><Relationship Id="rId16" Type="http://schemas.openxmlformats.org/officeDocument/2006/relationships/fontTable" Target="fontTable.xml"/><Relationship Id="rId17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285</TotalTime>
  <Application>AlterOffice/3.3.0.4$Linux_X86_64 LibreOffice_project/fa736b558560ebea8f92088bfd7720f4b3918f3f</Application>
  <AppVersion>15.0000</AppVersion>
  <Pages>8</Pages>
  <Words>1653</Words>
  <Characters>11209</Characters>
  <CharactersWithSpaces>12903</CharactersWithSpaces>
  <Paragraphs>299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2022-11-14T14:13:00Z</dcterms:created>
  <dc:creator>Sales</dc:creator>
  <dc:description/>
  <dc:language>ru-RU</dc:language>
  <cp:lastModifiedBy>lapidas_ss</cp:lastModifiedBy>
  <cp:lastPrinted>2023-12-01T09:13:11Z</cp:lastPrinted>
  <dcterms:modified xsi:type="dcterms:W3CDTF">2026-10-28T11:13:10Z</dcterms:modified>
  <cp:revision>84</cp:revision>
  <dc:subject/>
  <dc:title>ДОГОВОР ПО СОЗДАНИЮ ВЕДОМСТВЕННОЙ СИСТЕМЫ ТРАНКИНГОВОЙ СВЯЗИ В г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