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4675" w:type="pct"/>
        <w:jc w:val="center"/>
        <w:tblLook w:val="04A0" w:firstRow="1" w:lastRow="0" w:firstColumn="1" w:lastColumn="0" w:noHBand="0" w:noVBand="1"/>
      </w:tblPr>
      <w:tblGrid>
        <w:gridCol w:w="486"/>
        <w:gridCol w:w="4027"/>
        <w:gridCol w:w="1710"/>
        <w:gridCol w:w="990"/>
        <w:gridCol w:w="772"/>
        <w:gridCol w:w="651"/>
        <w:gridCol w:w="842"/>
      </w:tblGrid>
      <w:tr w:rsidR="00A84DD7" w:rsidTr="00775557">
        <w:trPr>
          <w:trHeight w:val="1036"/>
          <w:jc w:val="center"/>
        </w:trPr>
        <w:tc>
          <w:tcPr>
            <w:tcW w:w="256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2124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902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22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407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43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444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775557" w:rsidTr="00775557">
        <w:trPr>
          <w:trHeight w:val="697"/>
          <w:jc w:val="center"/>
        </w:trPr>
        <w:tc>
          <w:tcPr>
            <w:tcW w:w="256" w:type="pct"/>
          </w:tcPr>
          <w:p w:rsidR="00775557" w:rsidRPr="00E00E4F" w:rsidRDefault="00775557" w:rsidP="0077555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557" w:rsidRPr="003E3BA5" w:rsidRDefault="00775557" w:rsidP="00775557">
            <w:pPr>
              <w:jc w:val="center"/>
              <w:rPr>
                <w:color w:val="2D3539"/>
                <w:sz w:val="20"/>
                <w:szCs w:val="20"/>
              </w:rPr>
            </w:pPr>
            <w:r w:rsidRPr="003E3BA5">
              <w:rPr>
                <w:color w:val="2D3539"/>
                <w:sz w:val="20"/>
                <w:szCs w:val="20"/>
              </w:rPr>
              <w:t>Датчик системы чрескожного мониторинга уровня глюкозы в интерстициальной жидкости</w:t>
            </w:r>
          </w:p>
        </w:tc>
        <w:tc>
          <w:tcPr>
            <w:tcW w:w="902" w:type="pct"/>
            <w:vMerge w:val="restart"/>
          </w:tcPr>
          <w:p w:rsidR="00775557" w:rsidRPr="005D0B54" w:rsidRDefault="00775557" w:rsidP="00775557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557" w:rsidRDefault="00775557" w:rsidP="00775557">
            <w:pPr>
              <w:jc w:val="center"/>
              <w:rPr>
                <w:color w:val="000000"/>
                <w:sz w:val="20"/>
                <w:szCs w:val="20"/>
              </w:rPr>
            </w:pPr>
            <w:r w:rsidRPr="003E3BA5">
              <w:rPr>
                <w:color w:val="000000"/>
                <w:sz w:val="20"/>
                <w:szCs w:val="20"/>
              </w:rPr>
              <w:t>Штука</w:t>
            </w:r>
          </w:p>
          <w:p w:rsidR="00775557" w:rsidRPr="003E3BA5" w:rsidRDefault="00775557" w:rsidP="0077555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5557" w:rsidRPr="003E3BA5" w:rsidRDefault="00775557" w:rsidP="00775557">
            <w:pPr>
              <w:jc w:val="center"/>
              <w:rPr>
                <w:color w:val="000000"/>
                <w:sz w:val="20"/>
                <w:szCs w:val="20"/>
              </w:rPr>
            </w:pPr>
            <w:r w:rsidRPr="003E3BA5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343" w:type="pct"/>
          </w:tcPr>
          <w:p w:rsidR="00775557" w:rsidRPr="005D0B54" w:rsidRDefault="00775557" w:rsidP="00775557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44" w:type="pct"/>
          </w:tcPr>
          <w:p w:rsidR="00775557" w:rsidRPr="005D0B54" w:rsidRDefault="00775557" w:rsidP="00775557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75557" w:rsidTr="00B2086F">
        <w:trPr>
          <w:jc w:val="center"/>
        </w:trPr>
        <w:tc>
          <w:tcPr>
            <w:tcW w:w="256" w:type="pct"/>
          </w:tcPr>
          <w:p w:rsidR="00775557" w:rsidRDefault="00775557" w:rsidP="0077555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557" w:rsidRPr="003E3BA5" w:rsidRDefault="00775557" w:rsidP="00775557">
            <w:pPr>
              <w:jc w:val="center"/>
              <w:rPr>
                <w:color w:val="000000"/>
                <w:sz w:val="20"/>
                <w:szCs w:val="20"/>
              </w:rPr>
            </w:pPr>
            <w:r w:rsidRPr="003E3BA5">
              <w:rPr>
                <w:color w:val="000000"/>
                <w:sz w:val="20"/>
                <w:szCs w:val="20"/>
              </w:rPr>
              <w:t>Передатчик имплантируемой системы мониторинга уровня глюкозы</w:t>
            </w:r>
          </w:p>
        </w:tc>
        <w:tc>
          <w:tcPr>
            <w:tcW w:w="902" w:type="pct"/>
            <w:vMerge/>
          </w:tcPr>
          <w:p w:rsidR="00775557" w:rsidRPr="005D0B54" w:rsidRDefault="00775557" w:rsidP="00775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557" w:rsidRPr="003E3BA5" w:rsidRDefault="00775557" w:rsidP="00775557">
            <w:pPr>
              <w:jc w:val="center"/>
              <w:rPr>
                <w:color w:val="000000"/>
                <w:sz w:val="20"/>
                <w:szCs w:val="20"/>
              </w:rPr>
            </w:pPr>
            <w:r w:rsidRPr="003E3BA5">
              <w:rPr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5557" w:rsidRPr="003E3BA5" w:rsidRDefault="00775557" w:rsidP="00775557">
            <w:pPr>
              <w:jc w:val="center"/>
              <w:rPr>
                <w:color w:val="000000"/>
                <w:sz w:val="20"/>
                <w:szCs w:val="20"/>
              </w:rPr>
            </w:pPr>
            <w:r w:rsidRPr="003E3BA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43" w:type="pct"/>
          </w:tcPr>
          <w:p w:rsidR="00775557" w:rsidRPr="005D0B54" w:rsidRDefault="00775557" w:rsidP="00775557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44" w:type="pct"/>
          </w:tcPr>
          <w:p w:rsidR="00775557" w:rsidRPr="005D0B54" w:rsidRDefault="00775557" w:rsidP="00775557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75557" w:rsidTr="00B2086F">
        <w:trPr>
          <w:jc w:val="center"/>
        </w:trPr>
        <w:tc>
          <w:tcPr>
            <w:tcW w:w="256" w:type="pct"/>
          </w:tcPr>
          <w:p w:rsidR="00775557" w:rsidRDefault="00775557" w:rsidP="0077555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557" w:rsidRPr="003E3BA5" w:rsidRDefault="00775557" w:rsidP="00775557">
            <w:pPr>
              <w:jc w:val="center"/>
              <w:rPr>
                <w:color w:val="2D3539"/>
                <w:sz w:val="20"/>
                <w:szCs w:val="20"/>
              </w:rPr>
            </w:pPr>
            <w:r w:rsidRPr="003E3BA5">
              <w:rPr>
                <w:color w:val="2D3539"/>
                <w:sz w:val="20"/>
                <w:szCs w:val="20"/>
              </w:rPr>
              <w:t>Инфузионный набор к помпе инсулиновой MiniMed</w:t>
            </w:r>
          </w:p>
        </w:tc>
        <w:tc>
          <w:tcPr>
            <w:tcW w:w="902" w:type="pct"/>
            <w:vMerge/>
          </w:tcPr>
          <w:p w:rsidR="00775557" w:rsidRPr="005D0B54" w:rsidRDefault="00775557" w:rsidP="00775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557" w:rsidRPr="003E3BA5" w:rsidRDefault="00775557" w:rsidP="00775557">
            <w:pPr>
              <w:jc w:val="center"/>
              <w:rPr>
                <w:color w:val="000000"/>
                <w:sz w:val="20"/>
                <w:szCs w:val="20"/>
              </w:rPr>
            </w:pPr>
            <w:r w:rsidRPr="003E3BA5">
              <w:rPr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5557" w:rsidRPr="003E3BA5" w:rsidRDefault="00775557" w:rsidP="00775557">
            <w:pPr>
              <w:jc w:val="center"/>
              <w:rPr>
                <w:color w:val="000000"/>
                <w:sz w:val="20"/>
                <w:szCs w:val="20"/>
              </w:rPr>
            </w:pPr>
            <w:r w:rsidRPr="003E3BA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43" w:type="pct"/>
          </w:tcPr>
          <w:p w:rsidR="00775557" w:rsidRPr="005D0B54" w:rsidRDefault="00775557" w:rsidP="00775557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44" w:type="pct"/>
          </w:tcPr>
          <w:p w:rsidR="00775557" w:rsidRPr="005D0B54" w:rsidRDefault="00775557" w:rsidP="00775557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75557" w:rsidTr="00B2086F">
        <w:trPr>
          <w:jc w:val="center"/>
        </w:trPr>
        <w:tc>
          <w:tcPr>
            <w:tcW w:w="256" w:type="pct"/>
          </w:tcPr>
          <w:p w:rsidR="00775557" w:rsidRDefault="00775557" w:rsidP="0077555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557" w:rsidRPr="003E3BA5" w:rsidRDefault="00775557" w:rsidP="00775557">
            <w:pPr>
              <w:jc w:val="center"/>
              <w:rPr>
                <w:color w:val="2D3539"/>
                <w:sz w:val="20"/>
                <w:szCs w:val="20"/>
              </w:rPr>
            </w:pPr>
            <w:r w:rsidRPr="003E3BA5">
              <w:rPr>
                <w:color w:val="2D3539"/>
                <w:sz w:val="20"/>
                <w:szCs w:val="20"/>
              </w:rPr>
              <w:t>Резервуар для инсулиновой инфузионной помпы</w:t>
            </w:r>
          </w:p>
        </w:tc>
        <w:tc>
          <w:tcPr>
            <w:tcW w:w="902" w:type="pct"/>
            <w:vMerge/>
          </w:tcPr>
          <w:p w:rsidR="00775557" w:rsidRPr="005D0B54" w:rsidRDefault="00775557" w:rsidP="00775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75557" w:rsidRDefault="00775557" w:rsidP="00775557">
            <w:pPr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3E3BA5">
              <w:rPr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5557" w:rsidRPr="003E3BA5" w:rsidRDefault="00775557" w:rsidP="00775557">
            <w:pPr>
              <w:jc w:val="center"/>
              <w:rPr>
                <w:color w:val="000000"/>
                <w:sz w:val="20"/>
                <w:szCs w:val="20"/>
              </w:rPr>
            </w:pPr>
            <w:r w:rsidRPr="003E3BA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43" w:type="pct"/>
          </w:tcPr>
          <w:p w:rsidR="00775557" w:rsidRPr="005D0B54" w:rsidRDefault="00775557" w:rsidP="00775557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44" w:type="pct"/>
          </w:tcPr>
          <w:p w:rsidR="00775557" w:rsidRPr="005D0B54" w:rsidRDefault="00775557" w:rsidP="00775557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  <w:bookmarkStart w:id="0" w:name="_GoBack"/>
      <w:bookmarkEnd w:id="0"/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A76" w:rsidRDefault="001E7A76">
      <w:r>
        <w:separator/>
      </w:r>
    </w:p>
  </w:endnote>
  <w:endnote w:type="continuationSeparator" w:id="0">
    <w:p w:rsidR="001E7A76" w:rsidRDefault="001E7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A76" w:rsidRDefault="001E7A76">
      <w:r>
        <w:separator/>
      </w:r>
    </w:p>
  </w:footnote>
  <w:footnote w:type="continuationSeparator" w:id="0">
    <w:p w:rsidR="001E7A76" w:rsidRDefault="001E7A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1E7A76">
    <w:pPr>
      <w:pStyle w:val="a3"/>
      <w:jc w:val="center"/>
    </w:pPr>
  </w:p>
  <w:p w:rsidR="008A5F65" w:rsidRPr="00AE5D1B" w:rsidRDefault="001E7A76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1E7A76"/>
    <w:rsid w:val="002021FA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75557"/>
    <w:rsid w:val="00780EFB"/>
    <w:rsid w:val="00782A23"/>
    <w:rsid w:val="007D59EA"/>
    <w:rsid w:val="007E5639"/>
    <w:rsid w:val="007F7D3E"/>
    <w:rsid w:val="0081265C"/>
    <w:rsid w:val="008209BE"/>
    <w:rsid w:val="00863545"/>
    <w:rsid w:val="00863588"/>
    <w:rsid w:val="008707C9"/>
    <w:rsid w:val="008E4445"/>
    <w:rsid w:val="00907608"/>
    <w:rsid w:val="00934348"/>
    <w:rsid w:val="00956516"/>
    <w:rsid w:val="00982929"/>
    <w:rsid w:val="009C14E7"/>
    <w:rsid w:val="009D3D39"/>
    <w:rsid w:val="009D5971"/>
    <w:rsid w:val="00A04388"/>
    <w:rsid w:val="00A125E1"/>
    <w:rsid w:val="00A14223"/>
    <w:rsid w:val="00A26EFF"/>
    <w:rsid w:val="00A833E4"/>
    <w:rsid w:val="00A84DD7"/>
    <w:rsid w:val="00A852BF"/>
    <w:rsid w:val="00A866B7"/>
    <w:rsid w:val="00AC17C9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C2622"/>
    <w:rsid w:val="00ED5D65"/>
    <w:rsid w:val="00F6132B"/>
    <w:rsid w:val="00F67D2F"/>
    <w:rsid w:val="00F70AEB"/>
    <w:rsid w:val="00F70C2D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E35F2-949E-4033-8505-BE3AEDDDD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60</cp:revision>
  <cp:lastPrinted>2024-11-20T08:26:00Z</cp:lastPrinted>
  <dcterms:created xsi:type="dcterms:W3CDTF">2022-10-10T07:43:00Z</dcterms:created>
  <dcterms:modified xsi:type="dcterms:W3CDTF">2026-10-28T05:52:00Z</dcterms:modified>
</cp:coreProperties>
</file>