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310124" w:rsidRPr="00367AE5" w:rsidRDefault="008416ED" w:rsidP="00787035">
      <w:pPr>
        <w:tabs>
          <w:tab w:val="left" w:pos="1485"/>
        </w:tabs>
        <w:suppressAutoHyphens w:val="0"/>
        <w:autoSpaceDE w:val="0"/>
        <w:autoSpaceDN w:val="0"/>
        <w:adjustRightInd w:val="0"/>
        <w:jc w:val="center"/>
        <w:rPr>
          <w:b/>
          <w:bCs/>
          <w:sz w:val="21"/>
          <w:szCs w:val="21"/>
          <w:lang w:eastAsia="ru-RU"/>
        </w:rPr>
      </w:pPr>
      <w:r w:rsidRPr="00367AE5">
        <w:rPr>
          <w:b/>
          <w:bCs/>
          <w:sz w:val="21"/>
          <w:szCs w:val="21"/>
          <w:lang w:eastAsia="ru-RU"/>
        </w:rPr>
        <w:t>Приложение №1</w:t>
      </w:r>
    </w:p>
    <w:p w:rsidR="00E65923" w:rsidRPr="00367AE5" w:rsidRDefault="00787035" w:rsidP="00E65923">
      <w:pPr>
        <w:tabs>
          <w:tab w:val="left" w:pos="-2127"/>
          <w:tab w:val="left" w:pos="567"/>
          <w:tab w:val="left" w:pos="1134"/>
          <w:tab w:val="left" w:pos="7371"/>
        </w:tabs>
        <w:suppressAutoHyphens w:val="0"/>
        <w:jc w:val="center"/>
        <w:rPr>
          <w:rFonts w:eastAsia="Calibri"/>
          <w:b/>
          <w:sz w:val="21"/>
          <w:szCs w:val="21"/>
          <w:lang w:eastAsia="en-US"/>
        </w:rPr>
      </w:pPr>
      <w:r w:rsidRPr="00367AE5">
        <w:rPr>
          <w:rFonts w:eastAsia="Calibri"/>
          <w:b/>
          <w:sz w:val="21"/>
          <w:szCs w:val="21"/>
          <w:lang w:eastAsia="en-US"/>
        </w:rPr>
        <w:t>«</w:t>
      </w:r>
      <w:r w:rsidR="00E54DAD" w:rsidRPr="00367AE5">
        <w:rPr>
          <w:rFonts w:eastAsia="Calibri"/>
          <w:b/>
          <w:sz w:val="21"/>
          <w:szCs w:val="21"/>
          <w:lang w:eastAsia="en-US"/>
        </w:rPr>
        <w:t>Описание предмета закупки</w:t>
      </w:r>
      <w:r w:rsidRPr="00367AE5">
        <w:rPr>
          <w:rFonts w:eastAsia="Calibri"/>
          <w:b/>
          <w:sz w:val="21"/>
          <w:szCs w:val="21"/>
          <w:lang w:eastAsia="en-US"/>
        </w:rPr>
        <w:t>»</w:t>
      </w:r>
    </w:p>
    <w:p w:rsidR="00787035" w:rsidRPr="00367AE5" w:rsidRDefault="00787035" w:rsidP="00E65923">
      <w:pPr>
        <w:tabs>
          <w:tab w:val="left" w:pos="-2127"/>
          <w:tab w:val="num" w:pos="0"/>
          <w:tab w:val="left" w:pos="567"/>
          <w:tab w:val="left" w:pos="1134"/>
          <w:tab w:val="left" w:pos="7371"/>
        </w:tabs>
        <w:suppressAutoHyphens w:val="0"/>
        <w:rPr>
          <w:rFonts w:eastAsia="Calibri"/>
          <w:sz w:val="21"/>
          <w:szCs w:val="21"/>
          <w:lang w:eastAsia="en-US"/>
        </w:rPr>
      </w:pPr>
    </w:p>
    <w:p w:rsidR="00367AE5" w:rsidRDefault="00367AE5" w:rsidP="00367AE5">
      <w:pPr>
        <w:numPr>
          <w:ilvl w:val="0"/>
          <w:numId w:val="7"/>
        </w:numPr>
        <w:tabs>
          <w:tab w:val="left" w:pos="426"/>
        </w:tabs>
        <w:suppressAutoHyphens w:val="0"/>
        <w:autoSpaceDE w:val="0"/>
        <w:autoSpaceDN w:val="0"/>
        <w:adjustRightInd w:val="0"/>
        <w:spacing w:after="60"/>
        <w:jc w:val="both"/>
        <w:rPr>
          <w:b/>
          <w:bCs/>
          <w:color w:val="000000"/>
          <w:sz w:val="21"/>
          <w:szCs w:val="21"/>
          <w:lang w:eastAsia="ru-RU"/>
        </w:rPr>
      </w:pPr>
      <w:r w:rsidRPr="00367AE5">
        <w:rPr>
          <w:b/>
          <w:bCs/>
          <w:color w:val="000000"/>
          <w:sz w:val="21"/>
          <w:szCs w:val="21"/>
          <w:lang w:eastAsia="ru-RU"/>
        </w:rPr>
        <w:t>Требования к функциональным, техническим и качественным характеристикам, эксплуатационным характеристикам объекта закупки</w:t>
      </w:r>
    </w:p>
    <w:tbl>
      <w:tblPr>
        <w:tblW w:w="1488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843"/>
        <w:gridCol w:w="10773"/>
        <w:gridCol w:w="708"/>
        <w:gridCol w:w="993"/>
      </w:tblGrid>
      <w:tr w:rsidR="00FA1ABE" w:rsidRPr="00367AE5" w:rsidTr="00823D5B">
        <w:trPr>
          <w:trHeight w:val="329"/>
        </w:trPr>
        <w:tc>
          <w:tcPr>
            <w:tcW w:w="567" w:type="dxa"/>
            <w:tcBorders>
              <w:top w:val="single" w:sz="4" w:space="0" w:color="auto"/>
              <w:left w:val="single" w:sz="4" w:space="0" w:color="auto"/>
              <w:bottom w:val="single" w:sz="4" w:space="0" w:color="auto"/>
              <w:right w:val="single" w:sz="4" w:space="0" w:color="auto"/>
            </w:tcBorders>
            <w:vAlign w:val="center"/>
            <w:hideMark/>
          </w:tcPr>
          <w:p w:rsidR="00FA1ABE" w:rsidRPr="00367AE5" w:rsidRDefault="00FA1ABE" w:rsidP="00070A91">
            <w:pPr>
              <w:autoSpaceDE w:val="0"/>
              <w:autoSpaceDN w:val="0"/>
              <w:adjustRightInd w:val="0"/>
              <w:jc w:val="center"/>
              <w:rPr>
                <w:b/>
                <w:sz w:val="21"/>
                <w:szCs w:val="21"/>
              </w:rPr>
            </w:pPr>
            <w:r w:rsidRPr="00367AE5">
              <w:rPr>
                <w:b/>
                <w:sz w:val="21"/>
                <w:szCs w:val="21"/>
              </w:rPr>
              <w:t>№ п/п</w:t>
            </w:r>
          </w:p>
        </w:tc>
        <w:tc>
          <w:tcPr>
            <w:tcW w:w="1843" w:type="dxa"/>
            <w:tcBorders>
              <w:top w:val="single" w:sz="4" w:space="0" w:color="auto"/>
              <w:left w:val="single" w:sz="4" w:space="0" w:color="auto"/>
              <w:bottom w:val="single" w:sz="4" w:space="0" w:color="auto"/>
              <w:right w:val="single" w:sz="4" w:space="0" w:color="auto"/>
            </w:tcBorders>
            <w:vAlign w:val="center"/>
            <w:hideMark/>
          </w:tcPr>
          <w:p w:rsidR="00FA1ABE" w:rsidRPr="00367AE5" w:rsidRDefault="00FA1ABE" w:rsidP="00070A91">
            <w:pPr>
              <w:autoSpaceDE w:val="0"/>
              <w:autoSpaceDN w:val="0"/>
              <w:adjustRightInd w:val="0"/>
              <w:jc w:val="center"/>
              <w:rPr>
                <w:b/>
                <w:sz w:val="21"/>
                <w:szCs w:val="21"/>
              </w:rPr>
            </w:pPr>
            <w:r w:rsidRPr="00367AE5">
              <w:rPr>
                <w:b/>
                <w:sz w:val="21"/>
                <w:szCs w:val="21"/>
              </w:rPr>
              <w:t>Наименование товара</w:t>
            </w:r>
          </w:p>
        </w:tc>
        <w:tc>
          <w:tcPr>
            <w:tcW w:w="10773" w:type="dxa"/>
            <w:tcBorders>
              <w:top w:val="single" w:sz="4" w:space="0" w:color="auto"/>
              <w:left w:val="single" w:sz="4" w:space="0" w:color="auto"/>
              <w:bottom w:val="single" w:sz="4" w:space="0" w:color="auto"/>
              <w:right w:val="single" w:sz="4" w:space="0" w:color="auto"/>
            </w:tcBorders>
            <w:vAlign w:val="center"/>
            <w:hideMark/>
          </w:tcPr>
          <w:p w:rsidR="00FA1ABE" w:rsidRPr="00367AE5" w:rsidRDefault="00FA1ABE" w:rsidP="00070A91">
            <w:pPr>
              <w:autoSpaceDE w:val="0"/>
              <w:autoSpaceDN w:val="0"/>
              <w:adjustRightInd w:val="0"/>
              <w:jc w:val="center"/>
              <w:rPr>
                <w:b/>
                <w:sz w:val="21"/>
                <w:szCs w:val="21"/>
              </w:rPr>
            </w:pPr>
            <w:r w:rsidRPr="006D000C">
              <w:rPr>
                <w:rFonts w:eastAsia="Calibri"/>
                <w:b/>
                <w:sz w:val="18"/>
                <w:szCs w:val="18"/>
              </w:rPr>
              <w:t>Характеристики качества, функциональные характеристики (потребительские свойства) и технические характеристики, размеры, комплектация товара, ГОСТ !!!</w:t>
            </w:r>
          </w:p>
        </w:tc>
        <w:tc>
          <w:tcPr>
            <w:tcW w:w="708" w:type="dxa"/>
            <w:tcBorders>
              <w:top w:val="single" w:sz="4" w:space="0" w:color="auto"/>
              <w:left w:val="single" w:sz="4" w:space="0" w:color="auto"/>
              <w:bottom w:val="single" w:sz="4" w:space="0" w:color="auto"/>
              <w:right w:val="single" w:sz="4" w:space="0" w:color="auto"/>
            </w:tcBorders>
            <w:vAlign w:val="center"/>
            <w:hideMark/>
          </w:tcPr>
          <w:p w:rsidR="00FA1ABE" w:rsidRPr="00367AE5" w:rsidRDefault="00FA1ABE" w:rsidP="00070A91">
            <w:pPr>
              <w:autoSpaceDE w:val="0"/>
              <w:autoSpaceDN w:val="0"/>
              <w:adjustRightInd w:val="0"/>
              <w:jc w:val="center"/>
              <w:rPr>
                <w:b/>
                <w:sz w:val="21"/>
                <w:szCs w:val="21"/>
              </w:rPr>
            </w:pPr>
            <w:r w:rsidRPr="00367AE5">
              <w:rPr>
                <w:b/>
                <w:sz w:val="21"/>
                <w:szCs w:val="21"/>
              </w:rPr>
              <w:t>Ед. изм.</w:t>
            </w:r>
          </w:p>
        </w:tc>
        <w:tc>
          <w:tcPr>
            <w:tcW w:w="993" w:type="dxa"/>
            <w:tcBorders>
              <w:top w:val="single" w:sz="4" w:space="0" w:color="auto"/>
              <w:left w:val="single" w:sz="4" w:space="0" w:color="auto"/>
              <w:bottom w:val="single" w:sz="4" w:space="0" w:color="auto"/>
              <w:right w:val="single" w:sz="4" w:space="0" w:color="auto"/>
            </w:tcBorders>
            <w:vAlign w:val="center"/>
            <w:hideMark/>
          </w:tcPr>
          <w:p w:rsidR="00FA1ABE" w:rsidRPr="00367AE5" w:rsidRDefault="00FA1ABE" w:rsidP="00070A91">
            <w:pPr>
              <w:autoSpaceDE w:val="0"/>
              <w:autoSpaceDN w:val="0"/>
              <w:adjustRightInd w:val="0"/>
              <w:jc w:val="center"/>
              <w:rPr>
                <w:b/>
                <w:sz w:val="21"/>
                <w:szCs w:val="21"/>
              </w:rPr>
            </w:pPr>
            <w:r w:rsidRPr="00367AE5">
              <w:rPr>
                <w:b/>
                <w:sz w:val="21"/>
                <w:szCs w:val="21"/>
              </w:rPr>
              <w:t>Кол-во</w:t>
            </w:r>
          </w:p>
        </w:tc>
      </w:tr>
      <w:tr w:rsidR="00564AC2" w:rsidRPr="00367AE5" w:rsidTr="00C750A1">
        <w:trPr>
          <w:trHeight w:val="2158"/>
        </w:trPr>
        <w:tc>
          <w:tcPr>
            <w:tcW w:w="567" w:type="dxa"/>
            <w:hideMark/>
          </w:tcPr>
          <w:p w:rsidR="00564AC2" w:rsidRPr="001623CC" w:rsidRDefault="00564AC2" w:rsidP="00564AC2">
            <w:pPr>
              <w:rPr>
                <w:sz w:val="18"/>
                <w:szCs w:val="18"/>
              </w:rPr>
            </w:pPr>
            <w:r w:rsidRPr="001623CC">
              <w:rPr>
                <w:sz w:val="18"/>
                <w:szCs w:val="18"/>
              </w:rPr>
              <w:t>1</w:t>
            </w:r>
          </w:p>
          <w:p w:rsidR="00564AC2" w:rsidRPr="001623CC" w:rsidRDefault="00564AC2" w:rsidP="00564AC2">
            <w:pPr>
              <w:rPr>
                <w:rFonts w:eastAsia="Calibri"/>
                <w:sz w:val="18"/>
                <w:szCs w:val="18"/>
              </w:rPr>
            </w:pPr>
          </w:p>
        </w:tc>
        <w:tc>
          <w:tcPr>
            <w:tcW w:w="1843" w:type="dxa"/>
          </w:tcPr>
          <w:p w:rsidR="00564AC2" w:rsidRPr="001623CC" w:rsidRDefault="00564AC2" w:rsidP="00564AC2">
            <w:pPr>
              <w:rPr>
                <w:sz w:val="18"/>
                <w:szCs w:val="18"/>
              </w:rPr>
            </w:pPr>
            <w:r w:rsidRPr="001623CC">
              <w:rPr>
                <w:sz w:val="18"/>
                <w:szCs w:val="18"/>
              </w:rPr>
              <w:t xml:space="preserve">Горбуша мороженая </w:t>
            </w:r>
          </w:p>
        </w:tc>
        <w:tc>
          <w:tcPr>
            <w:tcW w:w="10773" w:type="dxa"/>
          </w:tcPr>
          <w:p w:rsidR="00564AC2" w:rsidRDefault="00564AC2" w:rsidP="00564AC2">
            <w:pPr>
              <w:rPr>
                <w:sz w:val="18"/>
                <w:szCs w:val="18"/>
              </w:rPr>
            </w:pPr>
            <w:r w:rsidRPr="001623CC">
              <w:rPr>
                <w:sz w:val="18"/>
                <w:szCs w:val="18"/>
              </w:rPr>
              <w:t xml:space="preserve">Лососевые рыбы. </w:t>
            </w:r>
          </w:p>
          <w:p w:rsidR="00564AC2" w:rsidRDefault="00564AC2" w:rsidP="00564AC2">
            <w:pPr>
              <w:rPr>
                <w:sz w:val="18"/>
                <w:szCs w:val="18"/>
              </w:rPr>
            </w:pPr>
            <w:r w:rsidRPr="001623CC">
              <w:rPr>
                <w:sz w:val="18"/>
                <w:szCs w:val="18"/>
              </w:rPr>
              <w:t>Горбуша мороженая</w:t>
            </w:r>
          </w:p>
          <w:p w:rsidR="00564AC2" w:rsidRDefault="00564AC2" w:rsidP="00564AC2">
            <w:pPr>
              <w:rPr>
                <w:sz w:val="18"/>
                <w:szCs w:val="18"/>
              </w:rPr>
            </w:pPr>
            <w:r>
              <w:rPr>
                <w:sz w:val="18"/>
                <w:szCs w:val="18"/>
              </w:rPr>
              <w:t>Вид разделки-потрошеная обезглавленная</w:t>
            </w:r>
          </w:p>
          <w:p w:rsidR="00564AC2" w:rsidRDefault="00564AC2" w:rsidP="00564AC2">
            <w:pPr>
              <w:rPr>
                <w:sz w:val="18"/>
                <w:szCs w:val="18"/>
              </w:rPr>
            </w:pPr>
            <w:r>
              <w:rPr>
                <w:sz w:val="18"/>
                <w:szCs w:val="18"/>
              </w:rPr>
              <w:t>Требования к длине и массе: крупная</w:t>
            </w:r>
          </w:p>
          <w:p w:rsidR="00564AC2" w:rsidRDefault="00564AC2" w:rsidP="00564AC2">
            <w:pPr>
              <w:rPr>
                <w:sz w:val="18"/>
                <w:szCs w:val="18"/>
              </w:rPr>
            </w:pPr>
            <w:r>
              <w:rPr>
                <w:sz w:val="18"/>
                <w:szCs w:val="18"/>
              </w:rPr>
              <w:t>Сорт-первый</w:t>
            </w:r>
          </w:p>
          <w:p w:rsidR="00564AC2" w:rsidRDefault="00564AC2" w:rsidP="00564AC2">
            <w:pPr>
              <w:rPr>
                <w:spacing w:val="1"/>
                <w:sz w:val="18"/>
                <w:szCs w:val="18"/>
                <w:shd w:val="clear" w:color="auto" w:fill="FFFFFF"/>
              </w:rPr>
            </w:pPr>
            <w:r>
              <w:rPr>
                <w:spacing w:val="1"/>
                <w:sz w:val="18"/>
                <w:szCs w:val="18"/>
                <w:shd w:val="clear" w:color="auto" w:fill="FFFFFF"/>
              </w:rPr>
              <w:t>Улов 2026 года</w:t>
            </w:r>
          </w:p>
          <w:p w:rsidR="00564AC2" w:rsidRDefault="00564AC2" w:rsidP="00564AC2">
            <w:pPr>
              <w:rPr>
                <w:spacing w:val="1"/>
                <w:sz w:val="18"/>
                <w:szCs w:val="18"/>
                <w:shd w:val="clear" w:color="auto" w:fill="FFFFFF"/>
              </w:rPr>
            </w:pPr>
            <w:r w:rsidRPr="00B97C75">
              <w:rPr>
                <w:spacing w:val="1"/>
                <w:sz w:val="18"/>
                <w:szCs w:val="18"/>
                <w:shd w:val="clear" w:color="auto" w:fill="FFFFFF"/>
              </w:rPr>
              <w:t xml:space="preserve">Поверхность </w:t>
            </w:r>
            <w:r>
              <w:rPr>
                <w:spacing w:val="1"/>
                <w:sz w:val="18"/>
                <w:szCs w:val="18"/>
                <w:shd w:val="clear" w:color="auto" w:fill="FFFFFF"/>
              </w:rPr>
              <w:t xml:space="preserve">рыбы </w:t>
            </w:r>
            <w:r w:rsidRPr="00B97C75">
              <w:rPr>
                <w:spacing w:val="1"/>
                <w:sz w:val="18"/>
                <w:szCs w:val="18"/>
                <w:shd w:val="clear" w:color="auto" w:fill="FFFFFF"/>
              </w:rPr>
              <w:t>чистая; окраска, свойственная данному виду рыбы.</w:t>
            </w:r>
          </w:p>
          <w:p w:rsidR="00564AC2" w:rsidRDefault="00564AC2" w:rsidP="00564AC2">
            <w:pPr>
              <w:rPr>
                <w:spacing w:val="1"/>
                <w:sz w:val="18"/>
                <w:szCs w:val="18"/>
                <w:shd w:val="clear" w:color="auto" w:fill="FFFFFF"/>
              </w:rPr>
            </w:pPr>
            <w:r>
              <w:rPr>
                <w:spacing w:val="1"/>
                <w:sz w:val="18"/>
                <w:szCs w:val="18"/>
                <w:shd w:val="clear" w:color="auto" w:fill="FFFFFF"/>
              </w:rPr>
              <w:t>Запах после размораживания свойственный свежей рыбе. бе</w:t>
            </w:r>
            <w:r w:rsidRPr="00B97C75">
              <w:rPr>
                <w:spacing w:val="1"/>
                <w:sz w:val="18"/>
                <w:szCs w:val="18"/>
                <w:shd w:val="clear" w:color="auto" w:fill="FFFFFF"/>
              </w:rPr>
              <w:t>з посторонних запахов,</w:t>
            </w:r>
          </w:p>
          <w:p w:rsidR="00564AC2" w:rsidRDefault="00564AC2" w:rsidP="00564AC2">
            <w:pPr>
              <w:rPr>
                <w:spacing w:val="1"/>
                <w:sz w:val="18"/>
                <w:szCs w:val="18"/>
                <w:shd w:val="clear" w:color="auto" w:fill="FFFFFF"/>
              </w:rPr>
            </w:pPr>
            <w:r w:rsidRPr="001623CC">
              <w:rPr>
                <w:spacing w:val="1"/>
                <w:sz w:val="18"/>
                <w:szCs w:val="18"/>
                <w:shd w:val="clear" w:color="auto" w:fill="FFFFFF"/>
              </w:rPr>
              <w:t xml:space="preserve">Мороженая рыба </w:t>
            </w:r>
            <w:r>
              <w:rPr>
                <w:spacing w:val="1"/>
                <w:sz w:val="18"/>
                <w:szCs w:val="18"/>
                <w:shd w:val="clear" w:color="auto" w:fill="FFFFFF"/>
              </w:rPr>
              <w:t>может быть поставлена в глазированном виде, при этом рыба принимается весом, без учёта глазури (при обязательном наличии маркировки на упаковке о массе</w:t>
            </w:r>
            <w:r w:rsidRPr="00AB0EF4">
              <w:rPr>
                <w:spacing w:val="1"/>
                <w:sz w:val="18"/>
                <w:szCs w:val="18"/>
                <w:shd w:val="clear" w:color="auto" w:fill="FFFFFF"/>
              </w:rPr>
              <w:t xml:space="preserve"> нетто (без массы глазури)</w:t>
            </w:r>
            <w:r>
              <w:rPr>
                <w:spacing w:val="1"/>
                <w:sz w:val="18"/>
                <w:szCs w:val="18"/>
                <w:shd w:val="clear" w:color="auto" w:fill="FFFFFF"/>
              </w:rPr>
              <w:t>).</w:t>
            </w:r>
          </w:p>
          <w:p w:rsidR="00564AC2" w:rsidRDefault="00564AC2" w:rsidP="00564AC2">
            <w:pPr>
              <w:rPr>
                <w:sz w:val="18"/>
                <w:szCs w:val="18"/>
              </w:rPr>
            </w:pPr>
            <w:r>
              <w:rPr>
                <w:sz w:val="18"/>
                <w:szCs w:val="18"/>
              </w:rPr>
              <w:t>Допускается рыба с</w:t>
            </w:r>
            <w:r w:rsidRPr="00AB0EF4">
              <w:rPr>
                <w:sz w:val="18"/>
                <w:szCs w:val="18"/>
              </w:rPr>
              <w:t xml:space="preserve"> признаками нерестовых изменений:</w:t>
            </w:r>
          </w:p>
          <w:p w:rsidR="00564AC2" w:rsidRDefault="00564AC2" w:rsidP="00564AC2">
            <w:pPr>
              <w:rPr>
                <w:sz w:val="18"/>
                <w:szCs w:val="18"/>
              </w:rPr>
            </w:pPr>
            <w:r>
              <w:rPr>
                <w:sz w:val="18"/>
                <w:szCs w:val="18"/>
              </w:rPr>
              <w:t xml:space="preserve">Требования к блокам: </w:t>
            </w:r>
          </w:p>
          <w:p w:rsidR="00564AC2" w:rsidRDefault="00564AC2" w:rsidP="00564AC2">
            <w:pPr>
              <w:rPr>
                <w:sz w:val="18"/>
                <w:szCs w:val="18"/>
              </w:rPr>
            </w:pPr>
            <w:r w:rsidRPr="00087E89">
              <w:rPr>
                <w:sz w:val="18"/>
                <w:szCs w:val="18"/>
              </w:rPr>
              <w:t>Целые, плотные; поверхность чистая, ровная.</w:t>
            </w:r>
          </w:p>
          <w:p w:rsidR="00564AC2" w:rsidRDefault="00564AC2" w:rsidP="00564AC2">
            <w:pPr>
              <w:rPr>
                <w:sz w:val="18"/>
                <w:szCs w:val="18"/>
              </w:rPr>
            </w:pPr>
            <w:r>
              <w:rPr>
                <w:sz w:val="18"/>
                <w:szCs w:val="18"/>
              </w:rPr>
              <w:t>Блочная сухая заморозка</w:t>
            </w:r>
            <w:r w:rsidRPr="001623CC">
              <w:rPr>
                <w:sz w:val="18"/>
                <w:szCs w:val="18"/>
              </w:rPr>
              <w:t xml:space="preserve"> </w:t>
            </w:r>
            <w:r>
              <w:rPr>
                <w:sz w:val="18"/>
                <w:szCs w:val="18"/>
              </w:rPr>
              <w:t xml:space="preserve">с температурой </w:t>
            </w:r>
            <w:proofErr w:type="gramStart"/>
            <w:r>
              <w:rPr>
                <w:sz w:val="18"/>
                <w:szCs w:val="18"/>
              </w:rPr>
              <w:t>в толще блока</w:t>
            </w:r>
            <w:proofErr w:type="gramEnd"/>
            <w:r>
              <w:rPr>
                <w:sz w:val="18"/>
                <w:szCs w:val="18"/>
              </w:rPr>
              <w:t xml:space="preserve"> не выше минус 18</w:t>
            </w:r>
            <w:r w:rsidRPr="00255B51">
              <w:rPr>
                <w:sz w:val="18"/>
                <w:szCs w:val="18"/>
                <w:vertAlign w:val="superscript"/>
              </w:rPr>
              <w:t>0</w:t>
            </w:r>
            <w:r>
              <w:rPr>
                <w:sz w:val="18"/>
                <w:szCs w:val="18"/>
              </w:rPr>
              <w:t>С, вес блоков не более 22кг</w:t>
            </w:r>
          </w:p>
          <w:p w:rsidR="00564AC2" w:rsidRDefault="00564AC2" w:rsidP="00564AC2">
            <w:pPr>
              <w:rPr>
                <w:sz w:val="18"/>
                <w:szCs w:val="18"/>
              </w:rPr>
            </w:pPr>
            <w:r w:rsidRPr="00B97C75">
              <w:rPr>
                <w:sz w:val="18"/>
                <w:szCs w:val="18"/>
              </w:rPr>
              <w:t>Наличие посторонних</w:t>
            </w:r>
            <w:r>
              <w:rPr>
                <w:sz w:val="18"/>
                <w:szCs w:val="18"/>
              </w:rPr>
              <w:t xml:space="preserve"> </w:t>
            </w:r>
            <w:r w:rsidRPr="00B97C75">
              <w:rPr>
                <w:sz w:val="18"/>
                <w:szCs w:val="18"/>
              </w:rPr>
              <w:t>примесей (в</w:t>
            </w:r>
            <w:r>
              <w:rPr>
                <w:sz w:val="18"/>
                <w:szCs w:val="18"/>
              </w:rPr>
              <w:t xml:space="preserve"> </w:t>
            </w:r>
            <w:r w:rsidRPr="00B97C75">
              <w:rPr>
                <w:sz w:val="18"/>
                <w:szCs w:val="18"/>
              </w:rPr>
              <w:t>потребительской таре)</w:t>
            </w:r>
            <w:r>
              <w:rPr>
                <w:sz w:val="18"/>
                <w:szCs w:val="18"/>
              </w:rPr>
              <w:t xml:space="preserve"> не допускаются</w:t>
            </w:r>
          </w:p>
          <w:p w:rsidR="00564AC2" w:rsidRDefault="00564AC2" w:rsidP="00564AC2">
            <w:pPr>
              <w:rPr>
                <w:sz w:val="18"/>
                <w:szCs w:val="18"/>
              </w:rPr>
            </w:pPr>
            <w:r w:rsidRPr="001623CC">
              <w:rPr>
                <w:sz w:val="18"/>
                <w:szCs w:val="18"/>
              </w:rPr>
              <w:t>Размораживание и повторное замораживание не допускается.</w:t>
            </w:r>
          </w:p>
          <w:p w:rsidR="00564AC2" w:rsidRPr="00AB0EF4" w:rsidRDefault="00564AC2" w:rsidP="00564AC2">
            <w:pPr>
              <w:rPr>
                <w:sz w:val="18"/>
                <w:szCs w:val="18"/>
              </w:rPr>
            </w:pPr>
            <w:r w:rsidRPr="00AB0EF4">
              <w:rPr>
                <w:sz w:val="18"/>
                <w:szCs w:val="18"/>
              </w:rPr>
              <w:t xml:space="preserve">Продукция должна соответствовать требованиям </w:t>
            </w:r>
          </w:p>
          <w:p w:rsidR="00564AC2" w:rsidRDefault="00564AC2" w:rsidP="00564AC2">
            <w:pPr>
              <w:rPr>
                <w:spacing w:val="1"/>
                <w:sz w:val="18"/>
                <w:szCs w:val="18"/>
                <w:shd w:val="clear" w:color="auto" w:fill="FFFFFF"/>
              </w:rPr>
            </w:pPr>
            <w:r>
              <w:rPr>
                <w:spacing w:val="1"/>
                <w:sz w:val="18"/>
                <w:szCs w:val="18"/>
                <w:shd w:val="clear" w:color="auto" w:fill="FFFFFF"/>
              </w:rPr>
              <w:t>ТР ЕАЭС 040/2016</w:t>
            </w:r>
          </w:p>
          <w:p w:rsidR="00564AC2" w:rsidRDefault="00564AC2" w:rsidP="00564AC2">
            <w:pPr>
              <w:rPr>
                <w:spacing w:val="1"/>
                <w:sz w:val="18"/>
                <w:szCs w:val="18"/>
                <w:shd w:val="clear" w:color="auto" w:fill="FFFFFF"/>
              </w:rPr>
            </w:pPr>
            <w:r>
              <w:rPr>
                <w:spacing w:val="1"/>
                <w:sz w:val="18"/>
                <w:szCs w:val="18"/>
                <w:shd w:val="clear" w:color="auto" w:fill="FFFFFF"/>
              </w:rPr>
              <w:t>ТР ТС 021/2011</w:t>
            </w:r>
          </w:p>
          <w:p w:rsidR="00564AC2" w:rsidRDefault="00564AC2" w:rsidP="00564AC2">
            <w:pPr>
              <w:rPr>
                <w:spacing w:val="1"/>
                <w:sz w:val="18"/>
                <w:szCs w:val="18"/>
                <w:shd w:val="clear" w:color="auto" w:fill="FFFFFF"/>
              </w:rPr>
            </w:pPr>
            <w:r>
              <w:rPr>
                <w:spacing w:val="1"/>
                <w:sz w:val="18"/>
                <w:szCs w:val="18"/>
                <w:shd w:val="clear" w:color="auto" w:fill="FFFFFF"/>
              </w:rPr>
              <w:t>ТР ТС 022/2011</w:t>
            </w:r>
          </w:p>
          <w:p w:rsidR="00564AC2" w:rsidRDefault="00564AC2" w:rsidP="00564AC2">
            <w:pPr>
              <w:rPr>
                <w:spacing w:val="1"/>
                <w:sz w:val="18"/>
                <w:szCs w:val="18"/>
                <w:shd w:val="clear" w:color="auto" w:fill="FFFFFF"/>
              </w:rPr>
            </w:pPr>
            <w:r>
              <w:rPr>
                <w:spacing w:val="1"/>
                <w:sz w:val="18"/>
                <w:szCs w:val="18"/>
                <w:shd w:val="clear" w:color="auto" w:fill="FFFFFF"/>
              </w:rPr>
              <w:t>ТР ТС 005/2011</w:t>
            </w:r>
          </w:p>
          <w:p w:rsidR="00564AC2" w:rsidRDefault="00564AC2" w:rsidP="00564AC2">
            <w:pPr>
              <w:rPr>
                <w:spacing w:val="1"/>
                <w:sz w:val="18"/>
                <w:szCs w:val="18"/>
                <w:shd w:val="clear" w:color="auto" w:fill="FFFFFF"/>
              </w:rPr>
            </w:pPr>
          </w:p>
          <w:p w:rsidR="00564AC2" w:rsidRPr="001623CC" w:rsidRDefault="00564AC2" w:rsidP="00564AC2">
            <w:pPr>
              <w:rPr>
                <w:sz w:val="18"/>
                <w:szCs w:val="18"/>
              </w:rPr>
            </w:pPr>
            <w:r w:rsidRPr="001623CC">
              <w:rPr>
                <w:sz w:val="18"/>
                <w:szCs w:val="18"/>
              </w:rPr>
              <w:t>Остаточный срок годности това</w:t>
            </w:r>
            <w:r>
              <w:rPr>
                <w:sz w:val="18"/>
                <w:szCs w:val="18"/>
              </w:rPr>
              <w:t>ра на момент поставки не менее 3</w:t>
            </w:r>
            <w:r w:rsidRPr="001623CC">
              <w:rPr>
                <w:sz w:val="18"/>
                <w:szCs w:val="18"/>
              </w:rPr>
              <w:t xml:space="preserve"> месяцев до окончания срока годности, установленного производителем и указанного на упаковке</w:t>
            </w:r>
          </w:p>
        </w:tc>
        <w:tc>
          <w:tcPr>
            <w:tcW w:w="708" w:type="dxa"/>
          </w:tcPr>
          <w:p w:rsidR="00564AC2" w:rsidRPr="001623CC" w:rsidRDefault="00564AC2" w:rsidP="00564AC2">
            <w:pPr>
              <w:rPr>
                <w:rFonts w:eastAsia="Calibri"/>
                <w:sz w:val="18"/>
                <w:szCs w:val="18"/>
              </w:rPr>
            </w:pPr>
            <w:r w:rsidRPr="001623CC">
              <w:rPr>
                <w:rFonts w:eastAsia="Calibri"/>
                <w:sz w:val="18"/>
                <w:szCs w:val="18"/>
              </w:rPr>
              <w:t>кг</w:t>
            </w:r>
          </w:p>
        </w:tc>
        <w:tc>
          <w:tcPr>
            <w:tcW w:w="993" w:type="dxa"/>
          </w:tcPr>
          <w:p w:rsidR="00564AC2" w:rsidRDefault="00564AC2" w:rsidP="00564AC2">
            <w:pPr>
              <w:rPr>
                <w:rFonts w:eastAsia="Calibri"/>
                <w:sz w:val="18"/>
                <w:szCs w:val="18"/>
              </w:rPr>
            </w:pPr>
            <w:r>
              <w:rPr>
                <w:rFonts w:eastAsia="Calibri"/>
                <w:sz w:val="18"/>
                <w:szCs w:val="18"/>
              </w:rPr>
              <w:t>1100</w:t>
            </w:r>
          </w:p>
          <w:p w:rsidR="00564AC2" w:rsidRPr="001623CC" w:rsidRDefault="00564AC2" w:rsidP="00564AC2">
            <w:pPr>
              <w:rPr>
                <w:rFonts w:eastAsia="Calibri"/>
                <w:sz w:val="18"/>
                <w:szCs w:val="18"/>
              </w:rPr>
            </w:pPr>
          </w:p>
        </w:tc>
      </w:tr>
      <w:tr w:rsidR="00564AC2" w:rsidRPr="00367AE5" w:rsidTr="00C750A1">
        <w:trPr>
          <w:trHeight w:val="1977"/>
        </w:trPr>
        <w:tc>
          <w:tcPr>
            <w:tcW w:w="567" w:type="dxa"/>
          </w:tcPr>
          <w:p w:rsidR="00564AC2" w:rsidRPr="001623CC" w:rsidRDefault="00564AC2" w:rsidP="00564AC2">
            <w:pPr>
              <w:rPr>
                <w:sz w:val="18"/>
                <w:szCs w:val="18"/>
              </w:rPr>
            </w:pPr>
            <w:r>
              <w:rPr>
                <w:sz w:val="18"/>
                <w:szCs w:val="18"/>
              </w:rPr>
              <w:t>2</w:t>
            </w:r>
          </w:p>
        </w:tc>
        <w:tc>
          <w:tcPr>
            <w:tcW w:w="1843" w:type="dxa"/>
          </w:tcPr>
          <w:p w:rsidR="00564AC2" w:rsidRPr="001623CC" w:rsidRDefault="00564AC2" w:rsidP="00564AC2">
            <w:pPr>
              <w:rPr>
                <w:sz w:val="18"/>
                <w:szCs w:val="18"/>
              </w:rPr>
            </w:pPr>
            <w:r w:rsidRPr="001623CC">
              <w:rPr>
                <w:sz w:val="18"/>
                <w:szCs w:val="18"/>
              </w:rPr>
              <w:t xml:space="preserve">Кальмар </w:t>
            </w:r>
            <w:r>
              <w:rPr>
                <w:sz w:val="18"/>
                <w:szCs w:val="18"/>
              </w:rPr>
              <w:t>мороженый</w:t>
            </w:r>
          </w:p>
        </w:tc>
        <w:tc>
          <w:tcPr>
            <w:tcW w:w="10773" w:type="dxa"/>
          </w:tcPr>
          <w:p w:rsidR="00564AC2" w:rsidRDefault="00564AC2" w:rsidP="00564AC2">
            <w:pPr>
              <w:rPr>
                <w:sz w:val="18"/>
                <w:szCs w:val="18"/>
              </w:rPr>
            </w:pPr>
            <w:r>
              <w:rPr>
                <w:sz w:val="18"/>
                <w:szCs w:val="18"/>
              </w:rPr>
              <w:t xml:space="preserve">Кальмар разделанный </w:t>
            </w:r>
            <w:r w:rsidRPr="001623CC">
              <w:rPr>
                <w:sz w:val="18"/>
                <w:szCs w:val="18"/>
              </w:rPr>
              <w:t>мороженный</w:t>
            </w:r>
          </w:p>
          <w:p w:rsidR="00564AC2" w:rsidRDefault="00564AC2" w:rsidP="00564AC2">
            <w:pPr>
              <w:rPr>
                <w:sz w:val="18"/>
                <w:szCs w:val="18"/>
              </w:rPr>
            </w:pPr>
            <w:r>
              <w:rPr>
                <w:sz w:val="18"/>
                <w:szCs w:val="18"/>
              </w:rPr>
              <w:t>Вид разделки-тушка</w:t>
            </w:r>
          </w:p>
          <w:p w:rsidR="00564AC2" w:rsidRDefault="00564AC2" w:rsidP="00564AC2">
            <w:pPr>
              <w:rPr>
                <w:sz w:val="18"/>
                <w:szCs w:val="18"/>
              </w:rPr>
            </w:pPr>
            <w:r>
              <w:rPr>
                <w:sz w:val="18"/>
                <w:szCs w:val="18"/>
              </w:rPr>
              <w:t xml:space="preserve">Поверхность </w:t>
            </w:r>
            <w:proofErr w:type="gramStart"/>
            <w:r>
              <w:rPr>
                <w:sz w:val="18"/>
                <w:szCs w:val="18"/>
              </w:rPr>
              <w:t>кальмара</w:t>
            </w:r>
            <w:proofErr w:type="gramEnd"/>
            <w:r>
              <w:rPr>
                <w:sz w:val="18"/>
                <w:szCs w:val="18"/>
              </w:rPr>
              <w:t xml:space="preserve"> замороженного</w:t>
            </w:r>
            <w:r w:rsidRPr="00BF7472">
              <w:rPr>
                <w:sz w:val="18"/>
                <w:szCs w:val="18"/>
              </w:rPr>
              <w:t xml:space="preserve"> чистая, без повреждений</w:t>
            </w:r>
            <w:r>
              <w:rPr>
                <w:sz w:val="18"/>
                <w:szCs w:val="18"/>
              </w:rPr>
              <w:t>.</w:t>
            </w:r>
          </w:p>
          <w:p w:rsidR="00564AC2" w:rsidRPr="00BF7472" w:rsidRDefault="00564AC2" w:rsidP="00564AC2">
            <w:pPr>
              <w:rPr>
                <w:sz w:val="18"/>
                <w:szCs w:val="18"/>
              </w:rPr>
            </w:pPr>
            <w:r>
              <w:rPr>
                <w:sz w:val="18"/>
                <w:szCs w:val="18"/>
              </w:rPr>
              <w:t>Цвет (после размораживания) с</w:t>
            </w:r>
            <w:r w:rsidRPr="00BF7472">
              <w:rPr>
                <w:sz w:val="18"/>
                <w:szCs w:val="18"/>
              </w:rPr>
              <w:t>войственный данному виду</w:t>
            </w:r>
          </w:p>
          <w:p w:rsidR="00564AC2" w:rsidRDefault="00564AC2" w:rsidP="00564AC2">
            <w:pPr>
              <w:rPr>
                <w:sz w:val="18"/>
                <w:szCs w:val="18"/>
              </w:rPr>
            </w:pPr>
            <w:r>
              <w:rPr>
                <w:sz w:val="18"/>
                <w:szCs w:val="18"/>
              </w:rPr>
              <w:t>о</w:t>
            </w:r>
            <w:r w:rsidRPr="00BF7472">
              <w:rPr>
                <w:sz w:val="18"/>
                <w:szCs w:val="18"/>
              </w:rPr>
              <w:t>т белого до розоватого</w:t>
            </w:r>
          </w:p>
          <w:p w:rsidR="00564AC2" w:rsidRPr="00BF7472" w:rsidRDefault="00564AC2" w:rsidP="00564AC2">
            <w:pPr>
              <w:rPr>
                <w:sz w:val="18"/>
                <w:szCs w:val="18"/>
              </w:rPr>
            </w:pPr>
            <w:r>
              <w:rPr>
                <w:sz w:val="18"/>
                <w:szCs w:val="18"/>
              </w:rPr>
              <w:t xml:space="preserve">Консистенция </w:t>
            </w:r>
            <w:r w:rsidRPr="00BF7472">
              <w:rPr>
                <w:sz w:val="18"/>
                <w:szCs w:val="18"/>
              </w:rPr>
              <w:t>после размораживания</w:t>
            </w:r>
            <w:r>
              <w:rPr>
                <w:sz w:val="18"/>
                <w:szCs w:val="18"/>
              </w:rPr>
              <w:t xml:space="preserve"> о</w:t>
            </w:r>
            <w:r w:rsidRPr="00BF7472">
              <w:rPr>
                <w:sz w:val="18"/>
                <w:szCs w:val="18"/>
              </w:rPr>
              <w:t>т упругой до плотной</w:t>
            </w:r>
            <w:r>
              <w:rPr>
                <w:sz w:val="18"/>
                <w:szCs w:val="18"/>
              </w:rPr>
              <w:t>.</w:t>
            </w:r>
          </w:p>
          <w:p w:rsidR="00564AC2" w:rsidRDefault="00564AC2" w:rsidP="00564AC2">
            <w:pPr>
              <w:rPr>
                <w:spacing w:val="1"/>
                <w:sz w:val="18"/>
                <w:szCs w:val="18"/>
                <w:shd w:val="clear" w:color="auto" w:fill="FFFFFF"/>
              </w:rPr>
            </w:pPr>
            <w:r>
              <w:rPr>
                <w:spacing w:val="1"/>
                <w:sz w:val="18"/>
                <w:szCs w:val="18"/>
                <w:shd w:val="clear" w:color="auto" w:fill="FFFFFF"/>
              </w:rPr>
              <w:t>Мороженый кальмар</w:t>
            </w:r>
            <w:r w:rsidRPr="001623CC">
              <w:rPr>
                <w:spacing w:val="1"/>
                <w:sz w:val="18"/>
                <w:szCs w:val="18"/>
                <w:shd w:val="clear" w:color="auto" w:fill="FFFFFF"/>
              </w:rPr>
              <w:t xml:space="preserve"> </w:t>
            </w:r>
            <w:r>
              <w:rPr>
                <w:spacing w:val="1"/>
                <w:sz w:val="18"/>
                <w:szCs w:val="18"/>
                <w:shd w:val="clear" w:color="auto" w:fill="FFFFFF"/>
              </w:rPr>
              <w:t>может быть поставлена в глазированном виде, при этом кальмар принимается весом, без учёта глазури (при обязательном наличии маркировки на упаковке о массе</w:t>
            </w:r>
            <w:r w:rsidRPr="00AB0EF4">
              <w:rPr>
                <w:spacing w:val="1"/>
                <w:sz w:val="18"/>
                <w:szCs w:val="18"/>
                <w:shd w:val="clear" w:color="auto" w:fill="FFFFFF"/>
              </w:rPr>
              <w:t xml:space="preserve"> нетто (без массы глазури)</w:t>
            </w:r>
            <w:r>
              <w:rPr>
                <w:spacing w:val="1"/>
                <w:sz w:val="18"/>
                <w:szCs w:val="18"/>
                <w:shd w:val="clear" w:color="auto" w:fill="FFFFFF"/>
              </w:rPr>
              <w:t>).</w:t>
            </w:r>
          </w:p>
          <w:p w:rsidR="00564AC2" w:rsidRDefault="00564AC2" w:rsidP="00564AC2">
            <w:pPr>
              <w:rPr>
                <w:sz w:val="18"/>
                <w:szCs w:val="18"/>
              </w:rPr>
            </w:pPr>
            <w:r>
              <w:rPr>
                <w:sz w:val="18"/>
                <w:szCs w:val="18"/>
              </w:rPr>
              <w:t xml:space="preserve">Требования к блокам: </w:t>
            </w:r>
          </w:p>
          <w:p w:rsidR="00564AC2" w:rsidRDefault="00564AC2" w:rsidP="00564AC2">
            <w:pPr>
              <w:rPr>
                <w:sz w:val="18"/>
                <w:szCs w:val="18"/>
              </w:rPr>
            </w:pPr>
            <w:r>
              <w:rPr>
                <w:sz w:val="18"/>
                <w:szCs w:val="18"/>
              </w:rPr>
              <w:t xml:space="preserve">Блочная, штучная заморозка </w:t>
            </w:r>
            <w:r w:rsidRPr="00BF7472">
              <w:rPr>
                <w:sz w:val="18"/>
                <w:szCs w:val="18"/>
              </w:rPr>
              <w:t xml:space="preserve">с температурой </w:t>
            </w:r>
            <w:proofErr w:type="gramStart"/>
            <w:r w:rsidRPr="00BF7472">
              <w:rPr>
                <w:sz w:val="18"/>
                <w:szCs w:val="18"/>
              </w:rPr>
              <w:t>в толще блока</w:t>
            </w:r>
            <w:proofErr w:type="gramEnd"/>
            <w:r w:rsidRPr="00BF7472">
              <w:rPr>
                <w:sz w:val="18"/>
                <w:szCs w:val="18"/>
              </w:rPr>
              <w:t xml:space="preserve"> не выше минус 18</w:t>
            </w:r>
            <w:r w:rsidRPr="00BF7472">
              <w:rPr>
                <w:sz w:val="18"/>
                <w:szCs w:val="18"/>
                <w:vertAlign w:val="superscript"/>
              </w:rPr>
              <w:t>0</w:t>
            </w:r>
            <w:r w:rsidRPr="00BF7472">
              <w:rPr>
                <w:sz w:val="18"/>
                <w:szCs w:val="18"/>
              </w:rPr>
              <w:t>С</w:t>
            </w:r>
            <w:r>
              <w:rPr>
                <w:sz w:val="18"/>
                <w:szCs w:val="18"/>
              </w:rPr>
              <w:t>, вес блока не более 22кг</w:t>
            </w:r>
          </w:p>
          <w:p w:rsidR="00564AC2" w:rsidRDefault="00564AC2" w:rsidP="00564AC2">
            <w:pPr>
              <w:rPr>
                <w:sz w:val="18"/>
                <w:szCs w:val="18"/>
              </w:rPr>
            </w:pPr>
            <w:r w:rsidRPr="00B97C75">
              <w:rPr>
                <w:sz w:val="18"/>
                <w:szCs w:val="18"/>
              </w:rPr>
              <w:t>Наличие посторонних</w:t>
            </w:r>
            <w:r>
              <w:rPr>
                <w:sz w:val="18"/>
                <w:szCs w:val="18"/>
              </w:rPr>
              <w:t xml:space="preserve"> </w:t>
            </w:r>
            <w:r w:rsidRPr="00B97C75">
              <w:rPr>
                <w:sz w:val="18"/>
                <w:szCs w:val="18"/>
              </w:rPr>
              <w:t>примесей (в</w:t>
            </w:r>
            <w:r>
              <w:rPr>
                <w:sz w:val="18"/>
                <w:szCs w:val="18"/>
              </w:rPr>
              <w:t xml:space="preserve"> </w:t>
            </w:r>
            <w:r w:rsidRPr="00B97C75">
              <w:rPr>
                <w:sz w:val="18"/>
                <w:szCs w:val="18"/>
              </w:rPr>
              <w:t>потребительской таре)</w:t>
            </w:r>
            <w:r>
              <w:rPr>
                <w:sz w:val="18"/>
                <w:szCs w:val="18"/>
              </w:rPr>
              <w:t xml:space="preserve"> не допускаются</w:t>
            </w:r>
          </w:p>
          <w:p w:rsidR="00564AC2" w:rsidRDefault="00564AC2" w:rsidP="00564AC2">
            <w:pPr>
              <w:rPr>
                <w:sz w:val="18"/>
                <w:szCs w:val="18"/>
              </w:rPr>
            </w:pPr>
            <w:r w:rsidRPr="001623CC">
              <w:rPr>
                <w:sz w:val="18"/>
                <w:szCs w:val="18"/>
              </w:rPr>
              <w:t>Размораживание и повторное замораживание не допускается.</w:t>
            </w:r>
          </w:p>
          <w:p w:rsidR="00564AC2" w:rsidRDefault="00564AC2" w:rsidP="00564AC2">
            <w:pPr>
              <w:rPr>
                <w:spacing w:val="1"/>
                <w:sz w:val="18"/>
                <w:szCs w:val="18"/>
                <w:shd w:val="clear" w:color="auto" w:fill="FFFFFF"/>
              </w:rPr>
            </w:pPr>
            <w:r w:rsidRPr="001623CC">
              <w:rPr>
                <w:spacing w:val="1"/>
                <w:sz w:val="18"/>
                <w:szCs w:val="18"/>
                <w:shd w:val="clear" w:color="auto" w:fill="FFFFFF"/>
              </w:rPr>
              <w:t xml:space="preserve">Продукция должна соответствовать требованиям </w:t>
            </w:r>
          </w:p>
          <w:p w:rsidR="00564AC2" w:rsidRDefault="00564AC2" w:rsidP="00564AC2">
            <w:pPr>
              <w:rPr>
                <w:spacing w:val="1"/>
                <w:sz w:val="18"/>
                <w:szCs w:val="18"/>
                <w:shd w:val="clear" w:color="auto" w:fill="FFFFFF"/>
              </w:rPr>
            </w:pPr>
            <w:r>
              <w:rPr>
                <w:spacing w:val="1"/>
                <w:sz w:val="18"/>
                <w:szCs w:val="18"/>
                <w:shd w:val="clear" w:color="auto" w:fill="FFFFFF"/>
              </w:rPr>
              <w:t>ТР ЕАЭС 040/2016</w:t>
            </w:r>
          </w:p>
          <w:p w:rsidR="00564AC2" w:rsidRDefault="00564AC2" w:rsidP="00564AC2">
            <w:pPr>
              <w:rPr>
                <w:spacing w:val="1"/>
                <w:sz w:val="18"/>
                <w:szCs w:val="18"/>
                <w:shd w:val="clear" w:color="auto" w:fill="FFFFFF"/>
              </w:rPr>
            </w:pPr>
            <w:r>
              <w:rPr>
                <w:spacing w:val="1"/>
                <w:sz w:val="18"/>
                <w:szCs w:val="18"/>
                <w:shd w:val="clear" w:color="auto" w:fill="FFFFFF"/>
              </w:rPr>
              <w:t>ТР ТС 021/2011</w:t>
            </w:r>
          </w:p>
          <w:p w:rsidR="00564AC2" w:rsidRDefault="00564AC2" w:rsidP="00564AC2">
            <w:pPr>
              <w:rPr>
                <w:spacing w:val="1"/>
                <w:sz w:val="18"/>
                <w:szCs w:val="18"/>
                <w:shd w:val="clear" w:color="auto" w:fill="FFFFFF"/>
              </w:rPr>
            </w:pPr>
            <w:r>
              <w:rPr>
                <w:spacing w:val="1"/>
                <w:sz w:val="18"/>
                <w:szCs w:val="18"/>
                <w:shd w:val="clear" w:color="auto" w:fill="FFFFFF"/>
              </w:rPr>
              <w:t>ТР ТС 022/2011</w:t>
            </w:r>
          </w:p>
          <w:p w:rsidR="00564AC2" w:rsidRDefault="00564AC2" w:rsidP="00564AC2">
            <w:pPr>
              <w:rPr>
                <w:spacing w:val="1"/>
                <w:sz w:val="18"/>
                <w:szCs w:val="18"/>
                <w:shd w:val="clear" w:color="auto" w:fill="FFFFFF"/>
              </w:rPr>
            </w:pPr>
            <w:r>
              <w:rPr>
                <w:spacing w:val="1"/>
                <w:sz w:val="18"/>
                <w:szCs w:val="18"/>
                <w:shd w:val="clear" w:color="auto" w:fill="FFFFFF"/>
              </w:rPr>
              <w:t>ТР ТС 005/2011</w:t>
            </w:r>
          </w:p>
          <w:p w:rsidR="00564AC2" w:rsidRPr="001623CC" w:rsidRDefault="00564AC2" w:rsidP="00564AC2">
            <w:pPr>
              <w:rPr>
                <w:sz w:val="18"/>
                <w:szCs w:val="18"/>
              </w:rPr>
            </w:pPr>
            <w:r w:rsidRPr="001623CC">
              <w:rPr>
                <w:sz w:val="18"/>
                <w:szCs w:val="18"/>
              </w:rPr>
              <w:t>Остаточный срок годности товара на мо</w:t>
            </w:r>
            <w:r>
              <w:rPr>
                <w:sz w:val="18"/>
                <w:szCs w:val="18"/>
              </w:rPr>
              <w:t>мент поставки-не менее 6</w:t>
            </w:r>
            <w:r w:rsidRPr="001623CC">
              <w:rPr>
                <w:sz w:val="18"/>
                <w:szCs w:val="18"/>
              </w:rPr>
              <w:t xml:space="preserve"> месяцев до окончания срока годности, установленного производителем и указанного на упаковке</w:t>
            </w:r>
          </w:p>
        </w:tc>
        <w:tc>
          <w:tcPr>
            <w:tcW w:w="708" w:type="dxa"/>
          </w:tcPr>
          <w:p w:rsidR="00564AC2" w:rsidRPr="001623CC" w:rsidRDefault="00564AC2" w:rsidP="00564AC2">
            <w:pPr>
              <w:rPr>
                <w:sz w:val="18"/>
                <w:szCs w:val="18"/>
              </w:rPr>
            </w:pPr>
            <w:r w:rsidRPr="001623CC">
              <w:rPr>
                <w:sz w:val="18"/>
                <w:szCs w:val="18"/>
              </w:rPr>
              <w:t>кг</w:t>
            </w:r>
          </w:p>
        </w:tc>
        <w:tc>
          <w:tcPr>
            <w:tcW w:w="993" w:type="dxa"/>
          </w:tcPr>
          <w:p w:rsidR="00564AC2" w:rsidRPr="001623CC" w:rsidRDefault="00564AC2" w:rsidP="00564AC2">
            <w:pPr>
              <w:rPr>
                <w:sz w:val="18"/>
                <w:szCs w:val="18"/>
              </w:rPr>
            </w:pPr>
            <w:r>
              <w:rPr>
                <w:sz w:val="18"/>
                <w:szCs w:val="18"/>
              </w:rPr>
              <w:t>88</w:t>
            </w:r>
          </w:p>
        </w:tc>
      </w:tr>
      <w:tr w:rsidR="00564AC2" w:rsidRPr="00367AE5" w:rsidTr="00C750A1">
        <w:trPr>
          <w:trHeight w:val="2488"/>
        </w:trPr>
        <w:tc>
          <w:tcPr>
            <w:tcW w:w="567" w:type="dxa"/>
          </w:tcPr>
          <w:p w:rsidR="00564AC2" w:rsidRPr="001623CC" w:rsidRDefault="00564AC2" w:rsidP="00564AC2">
            <w:pPr>
              <w:rPr>
                <w:sz w:val="18"/>
                <w:szCs w:val="18"/>
              </w:rPr>
            </w:pPr>
            <w:r>
              <w:rPr>
                <w:sz w:val="18"/>
                <w:szCs w:val="18"/>
              </w:rPr>
              <w:t>3</w:t>
            </w:r>
          </w:p>
        </w:tc>
        <w:tc>
          <w:tcPr>
            <w:tcW w:w="1843" w:type="dxa"/>
          </w:tcPr>
          <w:p w:rsidR="00564AC2" w:rsidRPr="001623CC" w:rsidRDefault="00564AC2" w:rsidP="00564AC2">
            <w:pPr>
              <w:rPr>
                <w:sz w:val="18"/>
                <w:szCs w:val="18"/>
              </w:rPr>
            </w:pPr>
            <w:r>
              <w:rPr>
                <w:sz w:val="18"/>
                <w:szCs w:val="18"/>
              </w:rPr>
              <w:t xml:space="preserve">Готовый продукт из </w:t>
            </w:r>
            <w:proofErr w:type="spellStart"/>
            <w:r>
              <w:rPr>
                <w:sz w:val="18"/>
                <w:szCs w:val="18"/>
              </w:rPr>
              <w:t>сурими</w:t>
            </w:r>
            <w:proofErr w:type="spellEnd"/>
            <w:r w:rsidRPr="001623CC">
              <w:rPr>
                <w:sz w:val="18"/>
                <w:szCs w:val="18"/>
              </w:rPr>
              <w:t xml:space="preserve"> </w:t>
            </w:r>
          </w:p>
        </w:tc>
        <w:tc>
          <w:tcPr>
            <w:tcW w:w="10773" w:type="dxa"/>
          </w:tcPr>
          <w:p w:rsidR="00564AC2" w:rsidRDefault="00564AC2" w:rsidP="00564AC2">
            <w:pPr>
              <w:rPr>
                <w:sz w:val="18"/>
                <w:szCs w:val="18"/>
              </w:rPr>
            </w:pPr>
            <w:r>
              <w:rPr>
                <w:sz w:val="18"/>
                <w:szCs w:val="18"/>
              </w:rPr>
              <w:t>Крабовое мясо (палочки)-имитация</w:t>
            </w:r>
          </w:p>
          <w:p w:rsidR="00564AC2" w:rsidRDefault="00564AC2" w:rsidP="00564AC2">
            <w:pPr>
              <w:rPr>
                <w:sz w:val="18"/>
                <w:szCs w:val="18"/>
              </w:rPr>
            </w:pPr>
            <w:r w:rsidRPr="001623CC">
              <w:rPr>
                <w:sz w:val="18"/>
                <w:szCs w:val="18"/>
              </w:rPr>
              <w:t>Изделие кулинарное из им</w:t>
            </w:r>
            <w:r>
              <w:rPr>
                <w:sz w:val="18"/>
                <w:szCs w:val="18"/>
              </w:rPr>
              <w:t>итированного мяса морепродуктов</w:t>
            </w:r>
          </w:p>
          <w:p w:rsidR="00564AC2" w:rsidRDefault="00564AC2" w:rsidP="00564AC2">
            <w:pPr>
              <w:rPr>
                <w:sz w:val="18"/>
                <w:szCs w:val="18"/>
              </w:rPr>
            </w:pPr>
            <w:r>
              <w:rPr>
                <w:sz w:val="18"/>
                <w:szCs w:val="18"/>
              </w:rPr>
              <w:t>Термическое состояние-замороженное</w:t>
            </w:r>
          </w:p>
          <w:p w:rsidR="00564AC2" w:rsidRDefault="00564AC2" w:rsidP="00564AC2">
            <w:r>
              <w:t xml:space="preserve">Упаковка вакуумная, вместимостью не более 6 кг. </w:t>
            </w:r>
          </w:p>
          <w:p w:rsidR="00564AC2" w:rsidRDefault="00564AC2" w:rsidP="00564AC2">
            <w:pPr>
              <w:rPr>
                <w:spacing w:val="1"/>
                <w:sz w:val="18"/>
                <w:szCs w:val="18"/>
                <w:shd w:val="clear" w:color="auto" w:fill="FFFFFF"/>
              </w:rPr>
            </w:pPr>
            <w:r w:rsidRPr="001623CC">
              <w:rPr>
                <w:sz w:val="18"/>
                <w:szCs w:val="18"/>
              </w:rPr>
              <w:t xml:space="preserve">Размораживание и повторное замораживание не допускается. </w:t>
            </w:r>
            <w:r w:rsidRPr="001623CC">
              <w:rPr>
                <w:spacing w:val="1"/>
                <w:sz w:val="18"/>
                <w:szCs w:val="18"/>
                <w:shd w:val="clear" w:color="auto" w:fill="FFFFFF"/>
              </w:rPr>
              <w:t xml:space="preserve">Продукт должен соответствовать требованиям </w:t>
            </w:r>
          </w:p>
          <w:p w:rsidR="00564AC2" w:rsidRDefault="00564AC2" w:rsidP="00564AC2">
            <w:pPr>
              <w:rPr>
                <w:spacing w:val="1"/>
                <w:sz w:val="18"/>
                <w:szCs w:val="18"/>
                <w:shd w:val="clear" w:color="auto" w:fill="FFFFFF"/>
              </w:rPr>
            </w:pPr>
            <w:r>
              <w:rPr>
                <w:spacing w:val="1"/>
                <w:sz w:val="18"/>
                <w:szCs w:val="18"/>
                <w:shd w:val="clear" w:color="auto" w:fill="FFFFFF"/>
              </w:rPr>
              <w:t>ТР ЕАЭС 040/2016</w:t>
            </w:r>
          </w:p>
          <w:p w:rsidR="00564AC2" w:rsidRDefault="00564AC2" w:rsidP="00564AC2">
            <w:pPr>
              <w:rPr>
                <w:spacing w:val="1"/>
                <w:sz w:val="18"/>
                <w:szCs w:val="18"/>
                <w:shd w:val="clear" w:color="auto" w:fill="FFFFFF"/>
              </w:rPr>
            </w:pPr>
            <w:r>
              <w:rPr>
                <w:spacing w:val="1"/>
                <w:sz w:val="18"/>
                <w:szCs w:val="18"/>
                <w:shd w:val="clear" w:color="auto" w:fill="FFFFFF"/>
              </w:rPr>
              <w:t>ТР ТС 021/2011</w:t>
            </w:r>
          </w:p>
          <w:p w:rsidR="00564AC2" w:rsidRDefault="00564AC2" w:rsidP="00564AC2">
            <w:pPr>
              <w:rPr>
                <w:spacing w:val="1"/>
                <w:sz w:val="18"/>
                <w:szCs w:val="18"/>
                <w:shd w:val="clear" w:color="auto" w:fill="FFFFFF"/>
              </w:rPr>
            </w:pPr>
            <w:r>
              <w:rPr>
                <w:spacing w:val="1"/>
                <w:sz w:val="18"/>
                <w:szCs w:val="18"/>
                <w:shd w:val="clear" w:color="auto" w:fill="FFFFFF"/>
              </w:rPr>
              <w:t>ТР ТС 022/2011</w:t>
            </w:r>
          </w:p>
          <w:p w:rsidR="00564AC2" w:rsidRDefault="00564AC2" w:rsidP="00564AC2">
            <w:pPr>
              <w:rPr>
                <w:spacing w:val="1"/>
                <w:sz w:val="18"/>
                <w:szCs w:val="18"/>
                <w:shd w:val="clear" w:color="auto" w:fill="FFFFFF"/>
              </w:rPr>
            </w:pPr>
            <w:r>
              <w:rPr>
                <w:spacing w:val="1"/>
                <w:sz w:val="18"/>
                <w:szCs w:val="18"/>
                <w:shd w:val="clear" w:color="auto" w:fill="FFFFFF"/>
              </w:rPr>
              <w:t>ТР ТС 029/2012</w:t>
            </w:r>
          </w:p>
          <w:p w:rsidR="00564AC2" w:rsidRDefault="00564AC2" w:rsidP="00564AC2">
            <w:pPr>
              <w:rPr>
                <w:spacing w:val="1"/>
                <w:sz w:val="18"/>
                <w:szCs w:val="18"/>
                <w:shd w:val="clear" w:color="auto" w:fill="FFFFFF"/>
              </w:rPr>
            </w:pPr>
            <w:r>
              <w:rPr>
                <w:spacing w:val="1"/>
                <w:sz w:val="18"/>
                <w:szCs w:val="18"/>
                <w:shd w:val="clear" w:color="auto" w:fill="FFFFFF"/>
              </w:rPr>
              <w:t>ТР ТС 005/2011</w:t>
            </w:r>
          </w:p>
          <w:p w:rsidR="00564AC2" w:rsidRDefault="00564AC2" w:rsidP="00564AC2">
            <w:pPr>
              <w:rPr>
                <w:spacing w:val="1"/>
                <w:sz w:val="18"/>
                <w:szCs w:val="18"/>
                <w:shd w:val="clear" w:color="auto" w:fill="FFFFFF"/>
              </w:rPr>
            </w:pPr>
          </w:p>
          <w:p w:rsidR="00564AC2" w:rsidRPr="001623CC" w:rsidRDefault="00564AC2" w:rsidP="00564AC2">
            <w:pPr>
              <w:rPr>
                <w:sz w:val="18"/>
                <w:szCs w:val="18"/>
              </w:rPr>
            </w:pPr>
            <w:r w:rsidRPr="001623CC">
              <w:rPr>
                <w:sz w:val="18"/>
                <w:szCs w:val="18"/>
              </w:rPr>
              <w:t>Срок реализации на момент поставки продукции - не менее 12 месяцев от срока реализации, указанного производителем для данного продукта.</w:t>
            </w:r>
          </w:p>
        </w:tc>
        <w:tc>
          <w:tcPr>
            <w:tcW w:w="708" w:type="dxa"/>
          </w:tcPr>
          <w:p w:rsidR="00564AC2" w:rsidRPr="001623CC" w:rsidRDefault="00564AC2" w:rsidP="00564AC2">
            <w:pPr>
              <w:rPr>
                <w:sz w:val="18"/>
                <w:szCs w:val="18"/>
              </w:rPr>
            </w:pPr>
            <w:r w:rsidRPr="001623CC">
              <w:rPr>
                <w:sz w:val="18"/>
                <w:szCs w:val="18"/>
              </w:rPr>
              <w:t>кг</w:t>
            </w:r>
          </w:p>
        </w:tc>
        <w:tc>
          <w:tcPr>
            <w:tcW w:w="993" w:type="dxa"/>
          </w:tcPr>
          <w:p w:rsidR="00564AC2" w:rsidRPr="001623CC" w:rsidRDefault="00564AC2" w:rsidP="00564AC2">
            <w:pPr>
              <w:rPr>
                <w:sz w:val="18"/>
                <w:szCs w:val="18"/>
              </w:rPr>
            </w:pPr>
            <w:r>
              <w:rPr>
                <w:sz w:val="18"/>
                <w:szCs w:val="18"/>
              </w:rPr>
              <w:t>300</w:t>
            </w:r>
          </w:p>
        </w:tc>
      </w:tr>
      <w:tr w:rsidR="00564AC2" w:rsidRPr="00367AE5" w:rsidTr="00C750A1">
        <w:trPr>
          <w:trHeight w:val="2488"/>
        </w:trPr>
        <w:tc>
          <w:tcPr>
            <w:tcW w:w="567" w:type="dxa"/>
          </w:tcPr>
          <w:p w:rsidR="00564AC2" w:rsidRDefault="00564AC2" w:rsidP="00564AC2">
            <w:pPr>
              <w:rPr>
                <w:sz w:val="18"/>
                <w:szCs w:val="18"/>
              </w:rPr>
            </w:pPr>
            <w:r>
              <w:rPr>
                <w:sz w:val="18"/>
                <w:szCs w:val="18"/>
              </w:rPr>
              <w:t>4</w:t>
            </w:r>
          </w:p>
        </w:tc>
        <w:tc>
          <w:tcPr>
            <w:tcW w:w="1843" w:type="dxa"/>
          </w:tcPr>
          <w:p w:rsidR="00564AC2" w:rsidRPr="003C7AF4" w:rsidRDefault="00564AC2" w:rsidP="00564AC2">
            <w:pPr>
              <w:rPr>
                <w:sz w:val="18"/>
                <w:szCs w:val="18"/>
              </w:rPr>
            </w:pPr>
            <w:r>
              <w:rPr>
                <w:sz w:val="18"/>
                <w:szCs w:val="18"/>
              </w:rPr>
              <w:t>Навага мороженая</w:t>
            </w:r>
          </w:p>
        </w:tc>
        <w:tc>
          <w:tcPr>
            <w:tcW w:w="10773" w:type="dxa"/>
          </w:tcPr>
          <w:p w:rsidR="00564AC2" w:rsidRPr="003E140C" w:rsidRDefault="00564AC2" w:rsidP="00564AC2">
            <w:pPr>
              <w:rPr>
                <w:color w:val="000000"/>
                <w:sz w:val="18"/>
                <w:szCs w:val="18"/>
              </w:rPr>
            </w:pPr>
            <w:r w:rsidRPr="003E140C">
              <w:rPr>
                <w:color w:val="000000"/>
                <w:sz w:val="18"/>
                <w:szCs w:val="18"/>
              </w:rPr>
              <w:t>морская рыба семейства тресковых</w:t>
            </w:r>
          </w:p>
          <w:p w:rsidR="00564AC2" w:rsidRPr="003E140C" w:rsidRDefault="00564AC2" w:rsidP="00564AC2">
            <w:pPr>
              <w:rPr>
                <w:sz w:val="18"/>
                <w:szCs w:val="18"/>
              </w:rPr>
            </w:pPr>
            <w:r w:rsidRPr="003E140C">
              <w:rPr>
                <w:sz w:val="18"/>
                <w:szCs w:val="18"/>
              </w:rPr>
              <w:t>Навага мороженая</w:t>
            </w:r>
          </w:p>
          <w:p w:rsidR="00564AC2" w:rsidRPr="003E140C" w:rsidRDefault="00564AC2" w:rsidP="00564AC2">
            <w:pPr>
              <w:rPr>
                <w:sz w:val="18"/>
                <w:szCs w:val="18"/>
              </w:rPr>
            </w:pPr>
            <w:r w:rsidRPr="003E140C">
              <w:rPr>
                <w:sz w:val="18"/>
                <w:szCs w:val="18"/>
              </w:rPr>
              <w:t>Вид разделки-потрошеная обезглавленная</w:t>
            </w:r>
          </w:p>
          <w:p w:rsidR="00564AC2" w:rsidRDefault="00564AC2" w:rsidP="00564AC2">
            <w:pPr>
              <w:rPr>
                <w:sz w:val="18"/>
                <w:szCs w:val="18"/>
              </w:rPr>
            </w:pPr>
            <w:r>
              <w:rPr>
                <w:sz w:val="18"/>
                <w:szCs w:val="18"/>
              </w:rPr>
              <w:t>Сорт-первый</w:t>
            </w:r>
          </w:p>
          <w:p w:rsidR="00564AC2" w:rsidRDefault="00564AC2" w:rsidP="00564AC2">
            <w:pPr>
              <w:rPr>
                <w:spacing w:val="1"/>
                <w:sz w:val="18"/>
                <w:szCs w:val="18"/>
                <w:shd w:val="clear" w:color="auto" w:fill="FFFFFF"/>
              </w:rPr>
            </w:pPr>
            <w:r>
              <w:rPr>
                <w:spacing w:val="1"/>
                <w:sz w:val="18"/>
                <w:szCs w:val="18"/>
                <w:shd w:val="clear" w:color="auto" w:fill="FFFFFF"/>
              </w:rPr>
              <w:t>Улов 2026 года</w:t>
            </w:r>
          </w:p>
          <w:p w:rsidR="00564AC2" w:rsidRDefault="00564AC2" w:rsidP="00564AC2">
            <w:pPr>
              <w:rPr>
                <w:spacing w:val="1"/>
                <w:sz w:val="18"/>
                <w:szCs w:val="18"/>
                <w:shd w:val="clear" w:color="auto" w:fill="FFFFFF"/>
              </w:rPr>
            </w:pPr>
            <w:r w:rsidRPr="00B97C75">
              <w:rPr>
                <w:spacing w:val="1"/>
                <w:sz w:val="18"/>
                <w:szCs w:val="18"/>
                <w:shd w:val="clear" w:color="auto" w:fill="FFFFFF"/>
              </w:rPr>
              <w:t xml:space="preserve">Поверхность </w:t>
            </w:r>
            <w:r>
              <w:rPr>
                <w:spacing w:val="1"/>
                <w:sz w:val="18"/>
                <w:szCs w:val="18"/>
                <w:shd w:val="clear" w:color="auto" w:fill="FFFFFF"/>
              </w:rPr>
              <w:t xml:space="preserve">рыбы </w:t>
            </w:r>
            <w:r w:rsidRPr="00B97C75">
              <w:rPr>
                <w:spacing w:val="1"/>
                <w:sz w:val="18"/>
                <w:szCs w:val="18"/>
                <w:shd w:val="clear" w:color="auto" w:fill="FFFFFF"/>
              </w:rPr>
              <w:t>чистая; окраска, свойственная данному виду рыбы.</w:t>
            </w:r>
          </w:p>
          <w:p w:rsidR="00564AC2" w:rsidRDefault="00564AC2" w:rsidP="00564AC2">
            <w:pPr>
              <w:rPr>
                <w:spacing w:val="1"/>
                <w:sz w:val="18"/>
                <w:szCs w:val="18"/>
                <w:shd w:val="clear" w:color="auto" w:fill="FFFFFF"/>
              </w:rPr>
            </w:pPr>
            <w:r>
              <w:rPr>
                <w:spacing w:val="1"/>
                <w:sz w:val="18"/>
                <w:szCs w:val="18"/>
                <w:shd w:val="clear" w:color="auto" w:fill="FFFFFF"/>
              </w:rPr>
              <w:t>Запах после размораживания свойственный свежей рыбе. бе</w:t>
            </w:r>
            <w:r w:rsidRPr="00B97C75">
              <w:rPr>
                <w:spacing w:val="1"/>
                <w:sz w:val="18"/>
                <w:szCs w:val="18"/>
                <w:shd w:val="clear" w:color="auto" w:fill="FFFFFF"/>
              </w:rPr>
              <w:t>з посторонних запахов,</w:t>
            </w:r>
          </w:p>
          <w:p w:rsidR="00564AC2" w:rsidRDefault="00564AC2" w:rsidP="00564AC2">
            <w:pPr>
              <w:rPr>
                <w:spacing w:val="1"/>
                <w:sz w:val="18"/>
                <w:szCs w:val="18"/>
                <w:shd w:val="clear" w:color="auto" w:fill="FFFFFF"/>
              </w:rPr>
            </w:pPr>
            <w:r w:rsidRPr="001623CC">
              <w:rPr>
                <w:spacing w:val="1"/>
                <w:sz w:val="18"/>
                <w:szCs w:val="18"/>
                <w:shd w:val="clear" w:color="auto" w:fill="FFFFFF"/>
              </w:rPr>
              <w:t xml:space="preserve">Мороженая рыба </w:t>
            </w:r>
            <w:r>
              <w:rPr>
                <w:spacing w:val="1"/>
                <w:sz w:val="18"/>
                <w:szCs w:val="18"/>
                <w:shd w:val="clear" w:color="auto" w:fill="FFFFFF"/>
              </w:rPr>
              <w:t>может быть поставлена в глазированном виде, при этом рыба принимается весом, без учёта глазури (при обязательном наличии маркировки на упаковке о массе</w:t>
            </w:r>
            <w:r w:rsidRPr="00AB0EF4">
              <w:rPr>
                <w:spacing w:val="1"/>
                <w:sz w:val="18"/>
                <w:szCs w:val="18"/>
                <w:shd w:val="clear" w:color="auto" w:fill="FFFFFF"/>
              </w:rPr>
              <w:t xml:space="preserve"> нетто (без массы глазури)</w:t>
            </w:r>
            <w:r>
              <w:rPr>
                <w:spacing w:val="1"/>
                <w:sz w:val="18"/>
                <w:szCs w:val="18"/>
                <w:shd w:val="clear" w:color="auto" w:fill="FFFFFF"/>
              </w:rPr>
              <w:t>).</w:t>
            </w:r>
          </w:p>
          <w:p w:rsidR="00564AC2" w:rsidRDefault="00564AC2" w:rsidP="00564AC2">
            <w:pPr>
              <w:rPr>
                <w:sz w:val="18"/>
                <w:szCs w:val="18"/>
              </w:rPr>
            </w:pPr>
            <w:r>
              <w:rPr>
                <w:sz w:val="18"/>
                <w:szCs w:val="18"/>
              </w:rPr>
              <w:t xml:space="preserve">Требования к блокам: </w:t>
            </w:r>
          </w:p>
          <w:p w:rsidR="00564AC2" w:rsidRDefault="00564AC2" w:rsidP="00564AC2">
            <w:pPr>
              <w:rPr>
                <w:sz w:val="18"/>
                <w:szCs w:val="18"/>
              </w:rPr>
            </w:pPr>
            <w:r w:rsidRPr="00087E89">
              <w:rPr>
                <w:sz w:val="18"/>
                <w:szCs w:val="18"/>
              </w:rPr>
              <w:t>Целые, плотные; поверхность чистая, ровная.</w:t>
            </w:r>
          </w:p>
          <w:p w:rsidR="00564AC2" w:rsidRDefault="00564AC2" w:rsidP="00564AC2">
            <w:pPr>
              <w:rPr>
                <w:sz w:val="18"/>
                <w:szCs w:val="18"/>
              </w:rPr>
            </w:pPr>
            <w:r>
              <w:rPr>
                <w:sz w:val="18"/>
                <w:szCs w:val="18"/>
              </w:rPr>
              <w:t>Блочная сухая заморозка</w:t>
            </w:r>
            <w:r w:rsidRPr="001623CC">
              <w:rPr>
                <w:sz w:val="18"/>
                <w:szCs w:val="18"/>
              </w:rPr>
              <w:t xml:space="preserve"> </w:t>
            </w:r>
            <w:r>
              <w:rPr>
                <w:sz w:val="18"/>
                <w:szCs w:val="18"/>
              </w:rPr>
              <w:t xml:space="preserve">с температурой </w:t>
            </w:r>
            <w:proofErr w:type="gramStart"/>
            <w:r>
              <w:rPr>
                <w:sz w:val="18"/>
                <w:szCs w:val="18"/>
              </w:rPr>
              <w:t>в толще блока</w:t>
            </w:r>
            <w:proofErr w:type="gramEnd"/>
            <w:r>
              <w:rPr>
                <w:sz w:val="18"/>
                <w:szCs w:val="18"/>
              </w:rPr>
              <w:t xml:space="preserve"> не выше минус 18</w:t>
            </w:r>
            <w:r w:rsidRPr="00255B51">
              <w:rPr>
                <w:sz w:val="18"/>
                <w:szCs w:val="18"/>
                <w:vertAlign w:val="superscript"/>
              </w:rPr>
              <w:t>0</w:t>
            </w:r>
            <w:r>
              <w:rPr>
                <w:sz w:val="18"/>
                <w:szCs w:val="18"/>
              </w:rPr>
              <w:t>С, вес блоков не более 22кг</w:t>
            </w:r>
          </w:p>
          <w:p w:rsidR="00564AC2" w:rsidRDefault="00564AC2" w:rsidP="00564AC2">
            <w:pPr>
              <w:rPr>
                <w:sz w:val="18"/>
                <w:szCs w:val="18"/>
              </w:rPr>
            </w:pPr>
            <w:r w:rsidRPr="00B97C75">
              <w:rPr>
                <w:sz w:val="18"/>
                <w:szCs w:val="18"/>
              </w:rPr>
              <w:t>Наличие посторонних</w:t>
            </w:r>
            <w:r>
              <w:rPr>
                <w:sz w:val="18"/>
                <w:szCs w:val="18"/>
              </w:rPr>
              <w:t xml:space="preserve"> </w:t>
            </w:r>
            <w:r w:rsidRPr="00B97C75">
              <w:rPr>
                <w:sz w:val="18"/>
                <w:szCs w:val="18"/>
              </w:rPr>
              <w:t>примесей (в</w:t>
            </w:r>
            <w:r>
              <w:rPr>
                <w:sz w:val="18"/>
                <w:szCs w:val="18"/>
              </w:rPr>
              <w:t xml:space="preserve"> </w:t>
            </w:r>
            <w:r w:rsidRPr="00B97C75">
              <w:rPr>
                <w:sz w:val="18"/>
                <w:szCs w:val="18"/>
              </w:rPr>
              <w:t>потребительской таре)</w:t>
            </w:r>
            <w:r>
              <w:rPr>
                <w:sz w:val="18"/>
                <w:szCs w:val="18"/>
              </w:rPr>
              <w:t xml:space="preserve"> не допускаются</w:t>
            </w:r>
          </w:p>
          <w:p w:rsidR="00564AC2" w:rsidRDefault="00564AC2" w:rsidP="00564AC2">
            <w:pPr>
              <w:rPr>
                <w:sz w:val="18"/>
                <w:szCs w:val="18"/>
              </w:rPr>
            </w:pPr>
            <w:r w:rsidRPr="001623CC">
              <w:rPr>
                <w:sz w:val="18"/>
                <w:szCs w:val="18"/>
              </w:rPr>
              <w:t>Размораживание и повторное замораживание не допускается.</w:t>
            </w:r>
          </w:p>
          <w:p w:rsidR="00564AC2" w:rsidRPr="00AB0EF4" w:rsidRDefault="00564AC2" w:rsidP="00564AC2">
            <w:pPr>
              <w:rPr>
                <w:sz w:val="18"/>
                <w:szCs w:val="18"/>
              </w:rPr>
            </w:pPr>
            <w:r w:rsidRPr="00AB0EF4">
              <w:rPr>
                <w:sz w:val="18"/>
                <w:szCs w:val="18"/>
              </w:rPr>
              <w:t xml:space="preserve">Продукция должна соответствовать требованиям </w:t>
            </w:r>
          </w:p>
          <w:p w:rsidR="00564AC2" w:rsidRDefault="00564AC2" w:rsidP="00564AC2">
            <w:pPr>
              <w:rPr>
                <w:spacing w:val="1"/>
                <w:sz w:val="18"/>
                <w:szCs w:val="18"/>
                <w:shd w:val="clear" w:color="auto" w:fill="FFFFFF"/>
              </w:rPr>
            </w:pPr>
            <w:r>
              <w:rPr>
                <w:spacing w:val="1"/>
                <w:sz w:val="18"/>
                <w:szCs w:val="18"/>
                <w:shd w:val="clear" w:color="auto" w:fill="FFFFFF"/>
              </w:rPr>
              <w:t>ТР ЕАЭС 040/2016</w:t>
            </w:r>
          </w:p>
          <w:p w:rsidR="00564AC2" w:rsidRDefault="00564AC2" w:rsidP="00564AC2">
            <w:pPr>
              <w:rPr>
                <w:spacing w:val="1"/>
                <w:sz w:val="18"/>
                <w:szCs w:val="18"/>
                <w:shd w:val="clear" w:color="auto" w:fill="FFFFFF"/>
              </w:rPr>
            </w:pPr>
            <w:r>
              <w:rPr>
                <w:spacing w:val="1"/>
                <w:sz w:val="18"/>
                <w:szCs w:val="18"/>
                <w:shd w:val="clear" w:color="auto" w:fill="FFFFFF"/>
              </w:rPr>
              <w:t>ТР ТС 021/2011</w:t>
            </w:r>
          </w:p>
          <w:p w:rsidR="00564AC2" w:rsidRDefault="00564AC2" w:rsidP="00564AC2">
            <w:pPr>
              <w:rPr>
                <w:spacing w:val="1"/>
                <w:sz w:val="18"/>
                <w:szCs w:val="18"/>
                <w:shd w:val="clear" w:color="auto" w:fill="FFFFFF"/>
              </w:rPr>
            </w:pPr>
            <w:r>
              <w:rPr>
                <w:spacing w:val="1"/>
                <w:sz w:val="18"/>
                <w:szCs w:val="18"/>
                <w:shd w:val="clear" w:color="auto" w:fill="FFFFFF"/>
              </w:rPr>
              <w:t>ТР ТС 022/2011</w:t>
            </w:r>
          </w:p>
          <w:p w:rsidR="00564AC2" w:rsidRDefault="00564AC2" w:rsidP="00564AC2">
            <w:pPr>
              <w:rPr>
                <w:spacing w:val="1"/>
                <w:sz w:val="18"/>
                <w:szCs w:val="18"/>
                <w:shd w:val="clear" w:color="auto" w:fill="FFFFFF"/>
              </w:rPr>
            </w:pPr>
            <w:r>
              <w:rPr>
                <w:spacing w:val="1"/>
                <w:sz w:val="18"/>
                <w:szCs w:val="18"/>
                <w:shd w:val="clear" w:color="auto" w:fill="FFFFFF"/>
              </w:rPr>
              <w:t>ТР ТС 005/2011</w:t>
            </w:r>
          </w:p>
          <w:p w:rsidR="00564AC2" w:rsidRDefault="00564AC2" w:rsidP="00564AC2">
            <w:pPr>
              <w:rPr>
                <w:sz w:val="18"/>
                <w:szCs w:val="18"/>
              </w:rPr>
            </w:pPr>
            <w:r w:rsidRPr="001623CC">
              <w:rPr>
                <w:sz w:val="18"/>
                <w:szCs w:val="18"/>
              </w:rPr>
              <w:t>Остаточный срок годности това</w:t>
            </w:r>
            <w:r>
              <w:rPr>
                <w:sz w:val="18"/>
                <w:szCs w:val="18"/>
              </w:rPr>
              <w:t>ра на момент поставки не менее 3</w:t>
            </w:r>
            <w:r w:rsidRPr="001623CC">
              <w:rPr>
                <w:sz w:val="18"/>
                <w:szCs w:val="18"/>
              </w:rPr>
              <w:t xml:space="preserve"> месяцев до окончания срока годности, установленного производителем и указанного на упаковке</w:t>
            </w:r>
          </w:p>
        </w:tc>
        <w:tc>
          <w:tcPr>
            <w:tcW w:w="708" w:type="dxa"/>
          </w:tcPr>
          <w:p w:rsidR="00564AC2" w:rsidRPr="001623CC" w:rsidRDefault="00564AC2" w:rsidP="00564AC2">
            <w:pPr>
              <w:rPr>
                <w:sz w:val="18"/>
                <w:szCs w:val="18"/>
              </w:rPr>
            </w:pPr>
            <w:r>
              <w:rPr>
                <w:sz w:val="18"/>
                <w:szCs w:val="18"/>
              </w:rPr>
              <w:t>кг</w:t>
            </w:r>
          </w:p>
        </w:tc>
        <w:tc>
          <w:tcPr>
            <w:tcW w:w="993" w:type="dxa"/>
          </w:tcPr>
          <w:p w:rsidR="00564AC2" w:rsidRDefault="00564AC2" w:rsidP="00564AC2">
            <w:pPr>
              <w:rPr>
                <w:sz w:val="18"/>
                <w:szCs w:val="18"/>
              </w:rPr>
            </w:pPr>
            <w:r>
              <w:rPr>
                <w:sz w:val="18"/>
                <w:szCs w:val="18"/>
              </w:rPr>
              <w:t>220</w:t>
            </w:r>
          </w:p>
        </w:tc>
      </w:tr>
      <w:tr w:rsidR="00564AC2" w:rsidRPr="00367AE5" w:rsidTr="00C750A1">
        <w:trPr>
          <w:trHeight w:val="2488"/>
        </w:trPr>
        <w:tc>
          <w:tcPr>
            <w:tcW w:w="567" w:type="dxa"/>
          </w:tcPr>
          <w:p w:rsidR="00564AC2" w:rsidRPr="00DB4047" w:rsidRDefault="00564AC2" w:rsidP="00564AC2">
            <w:pPr>
              <w:rPr>
                <w:sz w:val="18"/>
                <w:szCs w:val="18"/>
                <w:lang w:val="en-US"/>
              </w:rPr>
            </w:pPr>
            <w:r>
              <w:rPr>
                <w:sz w:val="18"/>
                <w:szCs w:val="18"/>
              </w:rPr>
              <w:t>5</w:t>
            </w:r>
          </w:p>
        </w:tc>
        <w:tc>
          <w:tcPr>
            <w:tcW w:w="1843" w:type="dxa"/>
          </w:tcPr>
          <w:p w:rsidR="00564AC2" w:rsidRDefault="00564AC2" w:rsidP="00564AC2">
            <w:pPr>
              <w:rPr>
                <w:sz w:val="18"/>
                <w:szCs w:val="18"/>
              </w:rPr>
            </w:pPr>
            <w:r>
              <w:rPr>
                <w:sz w:val="18"/>
                <w:szCs w:val="18"/>
              </w:rPr>
              <w:t>Сельдь мороженая</w:t>
            </w:r>
          </w:p>
        </w:tc>
        <w:tc>
          <w:tcPr>
            <w:tcW w:w="10773" w:type="dxa"/>
          </w:tcPr>
          <w:p w:rsidR="00564AC2" w:rsidRPr="003E140C" w:rsidRDefault="00564AC2" w:rsidP="00564AC2">
            <w:pPr>
              <w:rPr>
                <w:color w:val="000000"/>
                <w:sz w:val="18"/>
                <w:szCs w:val="18"/>
              </w:rPr>
            </w:pPr>
            <w:r w:rsidRPr="003E140C">
              <w:rPr>
                <w:color w:val="000000"/>
                <w:sz w:val="18"/>
                <w:szCs w:val="18"/>
              </w:rPr>
              <w:t>морская рыба семейства</w:t>
            </w:r>
            <w:r>
              <w:rPr>
                <w:color w:val="000000"/>
                <w:sz w:val="18"/>
                <w:szCs w:val="18"/>
              </w:rPr>
              <w:t xml:space="preserve"> сельдевых</w:t>
            </w:r>
          </w:p>
          <w:p w:rsidR="00564AC2" w:rsidRPr="003E140C" w:rsidRDefault="00564AC2" w:rsidP="00564AC2">
            <w:pPr>
              <w:rPr>
                <w:sz w:val="18"/>
                <w:szCs w:val="18"/>
              </w:rPr>
            </w:pPr>
            <w:r>
              <w:rPr>
                <w:sz w:val="18"/>
                <w:szCs w:val="18"/>
              </w:rPr>
              <w:t>Сельдь</w:t>
            </w:r>
            <w:r w:rsidRPr="003E140C">
              <w:rPr>
                <w:sz w:val="18"/>
                <w:szCs w:val="18"/>
              </w:rPr>
              <w:t xml:space="preserve"> мороженая</w:t>
            </w:r>
          </w:p>
          <w:p w:rsidR="00564AC2" w:rsidRPr="003E140C" w:rsidRDefault="00564AC2" w:rsidP="00564AC2">
            <w:pPr>
              <w:rPr>
                <w:sz w:val="18"/>
                <w:szCs w:val="18"/>
              </w:rPr>
            </w:pPr>
            <w:r w:rsidRPr="003E140C">
              <w:rPr>
                <w:sz w:val="18"/>
                <w:szCs w:val="18"/>
              </w:rPr>
              <w:t>Вид разделки-</w:t>
            </w:r>
            <w:r>
              <w:rPr>
                <w:sz w:val="18"/>
                <w:szCs w:val="18"/>
              </w:rPr>
              <w:t>неразделанная</w:t>
            </w:r>
          </w:p>
          <w:p w:rsidR="00564AC2" w:rsidRDefault="00564AC2" w:rsidP="00564AC2">
            <w:pPr>
              <w:rPr>
                <w:sz w:val="18"/>
                <w:szCs w:val="18"/>
              </w:rPr>
            </w:pPr>
            <w:r>
              <w:rPr>
                <w:sz w:val="18"/>
                <w:szCs w:val="18"/>
              </w:rPr>
              <w:t>Сорт-первый</w:t>
            </w:r>
          </w:p>
          <w:p w:rsidR="00564AC2" w:rsidRDefault="00564AC2" w:rsidP="00564AC2">
            <w:pPr>
              <w:rPr>
                <w:spacing w:val="1"/>
                <w:sz w:val="18"/>
                <w:szCs w:val="18"/>
                <w:shd w:val="clear" w:color="auto" w:fill="FFFFFF"/>
              </w:rPr>
            </w:pPr>
            <w:r>
              <w:rPr>
                <w:spacing w:val="1"/>
                <w:sz w:val="18"/>
                <w:szCs w:val="18"/>
                <w:shd w:val="clear" w:color="auto" w:fill="FFFFFF"/>
              </w:rPr>
              <w:t>Улов 2026 года</w:t>
            </w:r>
          </w:p>
          <w:p w:rsidR="00564AC2" w:rsidRDefault="00564AC2" w:rsidP="00564AC2">
            <w:pPr>
              <w:rPr>
                <w:spacing w:val="1"/>
                <w:sz w:val="18"/>
                <w:szCs w:val="18"/>
                <w:shd w:val="clear" w:color="auto" w:fill="FFFFFF"/>
              </w:rPr>
            </w:pPr>
            <w:r w:rsidRPr="00B97C75">
              <w:rPr>
                <w:spacing w:val="1"/>
                <w:sz w:val="18"/>
                <w:szCs w:val="18"/>
                <w:shd w:val="clear" w:color="auto" w:fill="FFFFFF"/>
              </w:rPr>
              <w:t xml:space="preserve">Поверхность </w:t>
            </w:r>
            <w:r>
              <w:rPr>
                <w:spacing w:val="1"/>
                <w:sz w:val="18"/>
                <w:szCs w:val="18"/>
                <w:shd w:val="clear" w:color="auto" w:fill="FFFFFF"/>
              </w:rPr>
              <w:t xml:space="preserve">рыбы </w:t>
            </w:r>
            <w:r w:rsidRPr="00B97C75">
              <w:rPr>
                <w:spacing w:val="1"/>
                <w:sz w:val="18"/>
                <w:szCs w:val="18"/>
                <w:shd w:val="clear" w:color="auto" w:fill="FFFFFF"/>
              </w:rPr>
              <w:t>чистая; окраска, свойственная данному виду рыбы.</w:t>
            </w:r>
          </w:p>
          <w:p w:rsidR="00564AC2" w:rsidRDefault="00564AC2" w:rsidP="00564AC2">
            <w:pPr>
              <w:rPr>
                <w:spacing w:val="1"/>
                <w:sz w:val="18"/>
                <w:szCs w:val="18"/>
                <w:shd w:val="clear" w:color="auto" w:fill="FFFFFF"/>
              </w:rPr>
            </w:pPr>
            <w:r>
              <w:rPr>
                <w:spacing w:val="1"/>
                <w:sz w:val="18"/>
                <w:szCs w:val="18"/>
                <w:shd w:val="clear" w:color="auto" w:fill="FFFFFF"/>
              </w:rPr>
              <w:t>Запах после размораживания свойственный свежей рыбе. бе</w:t>
            </w:r>
            <w:r w:rsidRPr="00B97C75">
              <w:rPr>
                <w:spacing w:val="1"/>
                <w:sz w:val="18"/>
                <w:szCs w:val="18"/>
                <w:shd w:val="clear" w:color="auto" w:fill="FFFFFF"/>
              </w:rPr>
              <w:t>з посторонних запахов,</w:t>
            </w:r>
          </w:p>
          <w:p w:rsidR="00564AC2" w:rsidRDefault="00564AC2" w:rsidP="00564AC2">
            <w:pPr>
              <w:rPr>
                <w:spacing w:val="1"/>
                <w:sz w:val="18"/>
                <w:szCs w:val="18"/>
                <w:shd w:val="clear" w:color="auto" w:fill="FFFFFF"/>
              </w:rPr>
            </w:pPr>
            <w:r w:rsidRPr="001623CC">
              <w:rPr>
                <w:spacing w:val="1"/>
                <w:sz w:val="18"/>
                <w:szCs w:val="18"/>
                <w:shd w:val="clear" w:color="auto" w:fill="FFFFFF"/>
              </w:rPr>
              <w:t xml:space="preserve">Мороженая рыба </w:t>
            </w:r>
            <w:r>
              <w:rPr>
                <w:spacing w:val="1"/>
                <w:sz w:val="18"/>
                <w:szCs w:val="18"/>
                <w:shd w:val="clear" w:color="auto" w:fill="FFFFFF"/>
              </w:rPr>
              <w:t>может быть поставлена в глазированном виде, при этом рыба принимается весом, без учёта глазури (при обязательном наличии маркировки на упаковке о массе</w:t>
            </w:r>
            <w:r w:rsidRPr="00AB0EF4">
              <w:rPr>
                <w:spacing w:val="1"/>
                <w:sz w:val="18"/>
                <w:szCs w:val="18"/>
                <w:shd w:val="clear" w:color="auto" w:fill="FFFFFF"/>
              </w:rPr>
              <w:t xml:space="preserve"> нетто (без массы глазури)</w:t>
            </w:r>
            <w:r>
              <w:rPr>
                <w:spacing w:val="1"/>
                <w:sz w:val="18"/>
                <w:szCs w:val="18"/>
                <w:shd w:val="clear" w:color="auto" w:fill="FFFFFF"/>
              </w:rPr>
              <w:t>).</w:t>
            </w:r>
          </w:p>
          <w:p w:rsidR="00564AC2" w:rsidRDefault="00564AC2" w:rsidP="00564AC2">
            <w:pPr>
              <w:rPr>
                <w:sz w:val="18"/>
                <w:szCs w:val="18"/>
              </w:rPr>
            </w:pPr>
            <w:r>
              <w:rPr>
                <w:sz w:val="18"/>
                <w:szCs w:val="18"/>
              </w:rPr>
              <w:t xml:space="preserve">Требования к блокам: </w:t>
            </w:r>
          </w:p>
          <w:p w:rsidR="00564AC2" w:rsidRDefault="00564AC2" w:rsidP="00564AC2">
            <w:pPr>
              <w:rPr>
                <w:sz w:val="18"/>
                <w:szCs w:val="18"/>
              </w:rPr>
            </w:pPr>
            <w:r w:rsidRPr="00087E89">
              <w:rPr>
                <w:sz w:val="18"/>
                <w:szCs w:val="18"/>
              </w:rPr>
              <w:t>Целые, плотные; поверхность чистая, ровная.</w:t>
            </w:r>
          </w:p>
          <w:p w:rsidR="00564AC2" w:rsidRDefault="00564AC2" w:rsidP="00564AC2">
            <w:pPr>
              <w:rPr>
                <w:sz w:val="18"/>
                <w:szCs w:val="18"/>
              </w:rPr>
            </w:pPr>
            <w:r>
              <w:rPr>
                <w:sz w:val="18"/>
                <w:szCs w:val="18"/>
              </w:rPr>
              <w:t>Блочная сухая заморозка</w:t>
            </w:r>
            <w:r w:rsidRPr="001623CC">
              <w:rPr>
                <w:sz w:val="18"/>
                <w:szCs w:val="18"/>
              </w:rPr>
              <w:t xml:space="preserve"> </w:t>
            </w:r>
            <w:r>
              <w:rPr>
                <w:sz w:val="18"/>
                <w:szCs w:val="18"/>
              </w:rPr>
              <w:t xml:space="preserve">с температурой </w:t>
            </w:r>
            <w:proofErr w:type="gramStart"/>
            <w:r>
              <w:rPr>
                <w:sz w:val="18"/>
                <w:szCs w:val="18"/>
              </w:rPr>
              <w:t>в толще блока</w:t>
            </w:r>
            <w:proofErr w:type="gramEnd"/>
            <w:r>
              <w:rPr>
                <w:sz w:val="18"/>
                <w:szCs w:val="18"/>
              </w:rPr>
              <w:t xml:space="preserve"> не выше минус 18</w:t>
            </w:r>
            <w:r w:rsidRPr="00255B51">
              <w:rPr>
                <w:sz w:val="18"/>
                <w:szCs w:val="18"/>
                <w:vertAlign w:val="superscript"/>
              </w:rPr>
              <w:t>0</w:t>
            </w:r>
            <w:r>
              <w:rPr>
                <w:sz w:val="18"/>
                <w:szCs w:val="18"/>
              </w:rPr>
              <w:t>С, вес блоков не более 22кг</w:t>
            </w:r>
          </w:p>
          <w:p w:rsidR="00564AC2" w:rsidRDefault="00564AC2" w:rsidP="00564AC2">
            <w:pPr>
              <w:rPr>
                <w:sz w:val="18"/>
                <w:szCs w:val="18"/>
              </w:rPr>
            </w:pPr>
            <w:r w:rsidRPr="00B97C75">
              <w:rPr>
                <w:sz w:val="18"/>
                <w:szCs w:val="18"/>
              </w:rPr>
              <w:t>Наличие посторонних</w:t>
            </w:r>
            <w:r>
              <w:rPr>
                <w:sz w:val="18"/>
                <w:szCs w:val="18"/>
              </w:rPr>
              <w:t xml:space="preserve"> </w:t>
            </w:r>
            <w:r w:rsidRPr="00B97C75">
              <w:rPr>
                <w:sz w:val="18"/>
                <w:szCs w:val="18"/>
              </w:rPr>
              <w:t>примесей (в</w:t>
            </w:r>
            <w:r>
              <w:rPr>
                <w:sz w:val="18"/>
                <w:szCs w:val="18"/>
              </w:rPr>
              <w:t xml:space="preserve"> </w:t>
            </w:r>
            <w:r w:rsidRPr="00B97C75">
              <w:rPr>
                <w:sz w:val="18"/>
                <w:szCs w:val="18"/>
              </w:rPr>
              <w:t>потребительской таре)</w:t>
            </w:r>
            <w:r>
              <w:rPr>
                <w:sz w:val="18"/>
                <w:szCs w:val="18"/>
              </w:rPr>
              <w:t xml:space="preserve"> не допускаются</w:t>
            </w:r>
          </w:p>
          <w:p w:rsidR="00564AC2" w:rsidRDefault="00564AC2" w:rsidP="00564AC2">
            <w:pPr>
              <w:rPr>
                <w:sz w:val="18"/>
                <w:szCs w:val="18"/>
              </w:rPr>
            </w:pPr>
            <w:r w:rsidRPr="001623CC">
              <w:rPr>
                <w:sz w:val="18"/>
                <w:szCs w:val="18"/>
              </w:rPr>
              <w:t>Размораживание и повторное замораживание не допускается.</w:t>
            </w:r>
          </w:p>
          <w:p w:rsidR="00564AC2" w:rsidRPr="00AB0EF4" w:rsidRDefault="00564AC2" w:rsidP="00564AC2">
            <w:pPr>
              <w:rPr>
                <w:sz w:val="18"/>
                <w:szCs w:val="18"/>
              </w:rPr>
            </w:pPr>
            <w:r w:rsidRPr="00AB0EF4">
              <w:rPr>
                <w:sz w:val="18"/>
                <w:szCs w:val="18"/>
              </w:rPr>
              <w:t xml:space="preserve">Продукция должна соответствовать требованиям </w:t>
            </w:r>
          </w:p>
          <w:p w:rsidR="00564AC2" w:rsidRDefault="00564AC2" w:rsidP="00564AC2">
            <w:pPr>
              <w:rPr>
                <w:spacing w:val="1"/>
                <w:sz w:val="18"/>
                <w:szCs w:val="18"/>
                <w:shd w:val="clear" w:color="auto" w:fill="FFFFFF"/>
              </w:rPr>
            </w:pPr>
            <w:r>
              <w:rPr>
                <w:spacing w:val="1"/>
                <w:sz w:val="18"/>
                <w:szCs w:val="18"/>
                <w:shd w:val="clear" w:color="auto" w:fill="FFFFFF"/>
              </w:rPr>
              <w:t>ТР ЕАЭС 040/2016</w:t>
            </w:r>
          </w:p>
          <w:p w:rsidR="00564AC2" w:rsidRDefault="00564AC2" w:rsidP="00564AC2">
            <w:pPr>
              <w:rPr>
                <w:spacing w:val="1"/>
                <w:sz w:val="18"/>
                <w:szCs w:val="18"/>
                <w:shd w:val="clear" w:color="auto" w:fill="FFFFFF"/>
              </w:rPr>
            </w:pPr>
            <w:r>
              <w:rPr>
                <w:spacing w:val="1"/>
                <w:sz w:val="18"/>
                <w:szCs w:val="18"/>
                <w:shd w:val="clear" w:color="auto" w:fill="FFFFFF"/>
              </w:rPr>
              <w:t>ТР ТС 021/2011</w:t>
            </w:r>
          </w:p>
          <w:p w:rsidR="00564AC2" w:rsidRDefault="00564AC2" w:rsidP="00564AC2">
            <w:pPr>
              <w:rPr>
                <w:spacing w:val="1"/>
                <w:sz w:val="18"/>
                <w:szCs w:val="18"/>
                <w:shd w:val="clear" w:color="auto" w:fill="FFFFFF"/>
              </w:rPr>
            </w:pPr>
            <w:r>
              <w:rPr>
                <w:spacing w:val="1"/>
                <w:sz w:val="18"/>
                <w:szCs w:val="18"/>
                <w:shd w:val="clear" w:color="auto" w:fill="FFFFFF"/>
              </w:rPr>
              <w:t>ТР ТС 022/2011</w:t>
            </w:r>
          </w:p>
          <w:p w:rsidR="00564AC2" w:rsidRDefault="00564AC2" w:rsidP="00564AC2">
            <w:pPr>
              <w:rPr>
                <w:spacing w:val="1"/>
                <w:sz w:val="18"/>
                <w:szCs w:val="18"/>
                <w:shd w:val="clear" w:color="auto" w:fill="FFFFFF"/>
              </w:rPr>
            </w:pPr>
            <w:r>
              <w:rPr>
                <w:spacing w:val="1"/>
                <w:sz w:val="18"/>
                <w:szCs w:val="18"/>
                <w:shd w:val="clear" w:color="auto" w:fill="FFFFFF"/>
              </w:rPr>
              <w:t>ТР ТС 005/2011</w:t>
            </w:r>
          </w:p>
          <w:p w:rsidR="00564AC2" w:rsidRDefault="00564AC2" w:rsidP="00564AC2">
            <w:pPr>
              <w:rPr>
                <w:sz w:val="18"/>
                <w:szCs w:val="18"/>
              </w:rPr>
            </w:pPr>
            <w:r w:rsidRPr="001623CC">
              <w:rPr>
                <w:sz w:val="18"/>
                <w:szCs w:val="18"/>
              </w:rPr>
              <w:t>Остаточный срок годности това</w:t>
            </w:r>
            <w:r>
              <w:rPr>
                <w:sz w:val="18"/>
                <w:szCs w:val="18"/>
              </w:rPr>
              <w:t>ра на момент поставки не менее 3</w:t>
            </w:r>
            <w:r w:rsidRPr="001623CC">
              <w:rPr>
                <w:sz w:val="18"/>
                <w:szCs w:val="18"/>
              </w:rPr>
              <w:t xml:space="preserve"> месяцев до окончания срока годности, установленного производителем и указанного на упаковке</w:t>
            </w:r>
          </w:p>
        </w:tc>
        <w:tc>
          <w:tcPr>
            <w:tcW w:w="708" w:type="dxa"/>
          </w:tcPr>
          <w:p w:rsidR="00564AC2" w:rsidRPr="001623CC" w:rsidRDefault="00564AC2" w:rsidP="00564AC2">
            <w:pPr>
              <w:rPr>
                <w:sz w:val="18"/>
                <w:szCs w:val="18"/>
              </w:rPr>
            </w:pPr>
            <w:r>
              <w:rPr>
                <w:sz w:val="18"/>
                <w:szCs w:val="18"/>
              </w:rPr>
              <w:t>кг</w:t>
            </w:r>
          </w:p>
        </w:tc>
        <w:tc>
          <w:tcPr>
            <w:tcW w:w="993" w:type="dxa"/>
          </w:tcPr>
          <w:p w:rsidR="00564AC2" w:rsidRDefault="00564AC2" w:rsidP="00564AC2">
            <w:pPr>
              <w:rPr>
                <w:sz w:val="18"/>
                <w:szCs w:val="18"/>
              </w:rPr>
            </w:pPr>
            <w:r>
              <w:rPr>
                <w:sz w:val="18"/>
                <w:szCs w:val="18"/>
              </w:rPr>
              <w:t>110</w:t>
            </w:r>
          </w:p>
        </w:tc>
      </w:tr>
    </w:tbl>
    <w:p w:rsidR="00367AE5" w:rsidRDefault="00367AE5" w:rsidP="00ED3E00">
      <w:pPr>
        <w:widowControl w:val="0"/>
        <w:tabs>
          <w:tab w:val="left" w:pos="-426"/>
        </w:tabs>
        <w:suppressAutoHyphens w:val="0"/>
        <w:jc w:val="both"/>
        <w:rPr>
          <w:rStyle w:val="51"/>
          <w:rFonts w:eastAsia="Courier New"/>
          <w:sz w:val="21"/>
          <w:szCs w:val="21"/>
        </w:rPr>
      </w:pPr>
    </w:p>
    <w:p w:rsidR="00DD4E29" w:rsidRDefault="00DD4E29" w:rsidP="00ED3E00">
      <w:pPr>
        <w:widowControl w:val="0"/>
        <w:tabs>
          <w:tab w:val="left" w:pos="-426"/>
        </w:tabs>
        <w:suppressAutoHyphens w:val="0"/>
        <w:jc w:val="both"/>
        <w:rPr>
          <w:rStyle w:val="51"/>
          <w:rFonts w:eastAsia="Courier New"/>
          <w:sz w:val="21"/>
          <w:szCs w:val="21"/>
        </w:rPr>
      </w:pPr>
    </w:p>
    <w:p w:rsidR="005A153F" w:rsidRPr="00367AE5" w:rsidRDefault="005A153F" w:rsidP="00ED3E00">
      <w:pPr>
        <w:widowControl w:val="0"/>
        <w:tabs>
          <w:tab w:val="left" w:pos="-426"/>
        </w:tabs>
        <w:suppressAutoHyphens w:val="0"/>
        <w:jc w:val="both"/>
        <w:rPr>
          <w:sz w:val="21"/>
          <w:szCs w:val="21"/>
        </w:rPr>
      </w:pPr>
      <w:r w:rsidRPr="00367AE5">
        <w:rPr>
          <w:rStyle w:val="51"/>
          <w:rFonts w:eastAsia="Courier New"/>
          <w:sz w:val="21"/>
          <w:szCs w:val="21"/>
        </w:rPr>
        <w:t xml:space="preserve">Срок поставки: с </w:t>
      </w:r>
      <w:r w:rsidR="00673A8C">
        <w:rPr>
          <w:rStyle w:val="51"/>
          <w:rFonts w:eastAsia="Courier New"/>
          <w:sz w:val="21"/>
          <w:szCs w:val="21"/>
        </w:rPr>
        <w:t>момента подписания договора</w:t>
      </w:r>
      <w:r w:rsidR="00B835FE" w:rsidRPr="00367AE5">
        <w:rPr>
          <w:rStyle w:val="51"/>
          <w:rFonts w:eastAsia="Courier New"/>
          <w:sz w:val="21"/>
          <w:szCs w:val="21"/>
        </w:rPr>
        <w:t xml:space="preserve"> </w:t>
      </w:r>
      <w:r w:rsidRPr="00367AE5">
        <w:rPr>
          <w:rStyle w:val="51"/>
          <w:rFonts w:eastAsia="Courier New"/>
          <w:sz w:val="21"/>
          <w:szCs w:val="21"/>
        </w:rPr>
        <w:t xml:space="preserve">по </w:t>
      </w:r>
      <w:r w:rsidR="009C7023">
        <w:rPr>
          <w:rStyle w:val="51"/>
          <w:rFonts w:eastAsia="Courier New"/>
          <w:sz w:val="21"/>
          <w:szCs w:val="21"/>
        </w:rPr>
        <w:t>3</w:t>
      </w:r>
      <w:r w:rsidR="00564AC2">
        <w:rPr>
          <w:rStyle w:val="51"/>
          <w:rFonts w:eastAsia="Courier New"/>
          <w:sz w:val="21"/>
          <w:szCs w:val="21"/>
        </w:rPr>
        <w:t>1</w:t>
      </w:r>
      <w:r w:rsidRPr="00367AE5">
        <w:rPr>
          <w:rStyle w:val="51"/>
          <w:rFonts w:eastAsia="Courier New"/>
          <w:sz w:val="21"/>
          <w:szCs w:val="21"/>
        </w:rPr>
        <w:t>.</w:t>
      </w:r>
      <w:r w:rsidR="00275E58">
        <w:rPr>
          <w:rStyle w:val="51"/>
          <w:rFonts w:eastAsia="Courier New"/>
          <w:sz w:val="21"/>
          <w:szCs w:val="21"/>
        </w:rPr>
        <w:t>0</w:t>
      </w:r>
      <w:r w:rsidR="00564AC2">
        <w:rPr>
          <w:rStyle w:val="51"/>
          <w:rFonts w:eastAsia="Courier New"/>
          <w:sz w:val="21"/>
          <w:szCs w:val="21"/>
        </w:rPr>
        <w:t>3</w:t>
      </w:r>
      <w:r w:rsidRPr="00367AE5">
        <w:rPr>
          <w:rStyle w:val="51"/>
          <w:rFonts w:eastAsia="Courier New"/>
          <w:sz w:val="21"/>
          <w:szCs w:val="21"/>
        </w:rPr>
        <w:t>.202</w:t>
      </w:r>
      <w:r w:rsidR="00564AC2">
        <w:rPr>
          <w:rStyle w:val="51"/>
          <w:rFonts w:eastAsia="Courier New"/>
          <w:sz w:val="21"/>
          <w:szCs w:val="21"/>
        </w:rPr>
        <w:t>7</w:t>
      </w:r>
      <w:bookmarkStart w:id="0" w:name="_GoBack"/>
      <w:bookmarkEnd w:id="0"/>
      <w:r w:rsidRPr="00367AE5">
        <w:rPr>
          <w:rStyle w:val="51"/>
          <w:rFonts w:eastAsia="Courier New"/>
          <w:sz w:val="21"/>
          <w:szCs w:val="21"/>
        </w:rPr>
        <w:t>г.</w:t>
      </w:r>
      <w:r w:rsidRPr="00367AE5">
        <w:rPr>
          <w:b/>
          <w:sz w:val="21"/>
          <w:szCs w:val="21"/>
        </w:rPr>
        <w:t>,</w:t>
      </w:r>
      <w:r w:rsidRPr="00367AE5">
        <w:rPr>
          <w:sz w:val="21"/>
          <w:szCs w:val="21"/>
        </w:rPr>
        <w:t xml:space="preserve"> в течение 2 календарных дней с момента направления заявки от Заказчика, с 8.30 до 14.00 часов рабочего дня. Машина невысокая, должна проезжать под теплым переходом колледжа к входу приемки продукции столовой.</w:t>
      </w:r>
    </w:p>
    <w:p w:rsidR="005A153F" w:rsidRPr="00367AE5" w:rsidRDefault="005A153F" w:rsidP="00ED3E00">
      <w:pPr>
        <w:widowControl w:val="0"/>
        <w:tabs>
          <w:tab w:val="left" w:pos="-426"/>
        </w:tabs>
        <w:suppressAutoHyphens w:val="0"/>
        <w:jc w:val="both"/>
        <w:rPr>
          <w:rStyle w:val="51"/>
          <w:b w:val="0"/>
          <w:bCs w:val="0"/>
          <w:sz w:val="21"/>
          <w:szCs w:val="21"/>
        </w:rPr>
      </w:pPr>
      <w:r w:rsidRPr="00367AE5">
        <w:rPr>
          <w:rStyle w:val="51"/>
          <w:rFonts w:eastAsia="Courier New"/>
          <w:sz w:val="21"/>
          <w:szCs w:val="21"/>
        </w:rPr>
        <w:t>Место поставки:</w:t>
      </w:r>
    </w:p>
    <w:p w:rsidR="005A153F" w:rsidRPr="00367AE5" w:rsidRDefault="005A153F" w:rsidP="005A153F">
      <w:pPr>
        <w:widowControl w:val="0"/>
        <w:tabs>
          <w:tab w:val="left" w:pos="-426"/>
        </w:tabs>
        <w:jc w:val="both"/>
        <w:rPr>
          <w:sz w:val="21"/>
          <w:szCs w:val="21"/>
        </w:rPr>
      </w:pPr>
      <w:r w:rsidRPr="00367AE5">
        <w:rPr>
          <w:rStyle w:val="51"/>
          <w:rFonts w:eastAsia="Courier New"/>
          <w:sz w:val="21"/>
          <w:szCs w:val="21"/>
        </w:rPr>
        <w:t xml:space="preserve">- </w:t>
      </w:r>
      <w:r w:rsidRPr="00367AE5">
        <w:rPr>
          <w:sz w:val="21"/>
          <w:szCs w:val="21"/>
        </w:rPr>
        <w:t xml:space="preserve">г. Нижний Тагил, пр. Ленина, 2 </w:t>
      </w:r>
      <w:proofErr w:type="gramStart"/>
      <w:r w:rsidRPr="00367AE5">
        <w:rPr>
          <w:sz w:val="21"/>
          <w:szCs w:val="21"/>
        </w:rPr>
        <w:t>а(</w:t>
      </w:r>
      <w:proofErr w:type="gramEnd"/>
      <w:r w:rsidRPr="00367AE5">
        <w:rPr>
          <w:sz w:val="21"/>
          <w:szCs w:val="21"/>
        </w:rPr>
        <w:t>столовая УПК склад);</w:t>
      </w:r>
    </w:p>
    <w:p w:rsidR="005A153F" w:rsidRPr="00367AE5" w:rsidRDefault="005A153F" w:rsidP="005A153F">
      <w:pPr>
        <w:widowControl w:val="0"/>
        <w:tabs>
          <w:tab w:val="left" w:pos="-426"/>
        </w:tabs>
        <w:jc w:val="both"/>
        <w:rPr>
          <w:sz w:val="21"/>
          <w:szCs w:val="21"/>
        </w:rPr>
      </w:pPr>
      <w:r w:rsidRPr="00367AE5">
        <w:rPr>
          <w:sz w:val="21"/>
          <w:szCs w:val="21"/>
        </w:rPr>
        <w:t>- г. Нижний Тагил, ул. Садовая, 22 (столовая УПК склад).</w:t>
      </w:r>
    </w:p>
    <w:p w:rsidR="005A153F" w:rsidRPr="00367AE5" w:rsidRDefault="0069233E" w:rsidP="00ED3E00">
      <w:pPr>
        <w:widowControl w:val="0"/>
        <w:tabs>
          <w:tab w:val="left" w:pos="-426"/>
          <w:tab w:val="left" w:pos="319"/>
        </w:tabs>
        <w:suppressAutoHyphens w:val="0"/>
        <w:jc w:val="both"/>
        <w:rPr>
          <w:sz w:val="21"/>
          <w:szCs w:val="21"/>
        </w:rPr>
      </w:pPr>
      <w:r w:rsidRPr="00367AE5">
        <w:rPr>
          <w:sz w:val="21"/>
          <w:szCs w:val="21"/>
        </w:rPr>
        <w:t>П</w:t>
      </w:r>
      <w:r w:rsidR="005A153F" w:rsidRPr="00367AE5">
        <w:rPr>
          <w:sz w:val="21"/>
          <w:szCs w:val="21"/>
        </w:rPr>
        <w:t xml:space="preserve">оставка Товара по предварительной заявке Заказчика с указанием количества поставляемого товара, ассортимента и уточнением времени поставки по следующему графику завоза: </w:t>
      </w:r>
      <w:r w:rsidR="005A153F" w:rsidRPr="00367AE5">
        <w:rPr>
          <w:rStyle w:val="51"/>
          <w:rFonts w:eastAsia="Courier New"/>
          <w:sz w:val="21"/>
          <w:szCs w:val="21"/>
        </w:rPr>
        <w:t xml:space="preserve">ежедневно, с понедельника по пятницу с 8.30 </w:t>
      </w:r>
      <w:r w:rsidR="005A153F" w:rsidRPr="00367AE5">
        <w:rPr>
          <w:sz w:val="21"/>
          <w:szCs w:val="21"/>
        </w:rPr>
        <w:t xml:space="preserve">до </w:t>
      </w:r>
      <w:r w:rsidR="005A153F" w:rsidRPr="00367AE5">
        <w:rPr>
          <w:rStyle w:val="51pt"/>
          <w:rFonts w:eastAsia="Courier New"/>
          <w:sz w:val="21"/>
          <w:szCs w:val="21"/>
        </w:rPr>
        <w:t>14.00</w:t>
      </w:r>
      <w:r w:rsidR="005A153F" w:rsidRPr="00367AE5">
        <w:rPr>
          <w:sz w:val="21"/>
          <w:szCs w:val="21"/>
        </w:rPr>
        <w:t xml:space="preserve"> часов. Заявка оформляется заказчиком по телефону или с помощью электронной связи.</w:t>
      </w:r>
    </w:p>
    <w:p w:rsidR="005A153F" w:rsidRPr="00367AE5" w:rsidRDefault="005A153F" w:rsidP="005A153F">
      <w:pPr>
        <w:tabs>
          <w:tab w:val="left" w:pos="-426"/>
        </w:tabs>
        <w:jc w:val="both"/>
        <w:rPr>
          <w:sz w:val="21"/>
          <w:szCs w:val="21"/>
        </w:rPr>
      </w:pPr>
      <w:r w:rsidRPr="00367AE5">
        <w:rPr>
          <w:rStyle w:val="51"/>
          <w:rFonts w:eastAsia="Courier New"/>
          <w:sz w:val="21"/>
          <w:szCs w:val="21"/>
        </w:rPr>
        <w:t xml:space="preserve">Сопроводительная документация: </w:t>
      </w:r>
      <w:r w:rsidRPr="00367AE5">
        <w:rPr>
          <w:sz w:val="21"/>
          <w:szCs w:val="21"/>
        </w:rPr>
        <w:t xml:space="preserve">поставщик на каждую позицию номенклатуры продуктов предоставляет накладные с обязательным приложением: </w:t>
      </w:r>
    </w:p>
    <w:p w:rsidR="005A153F" w:rsidRPr="00367AE5" w:rsidRDefault="005A153F" w:rsidP="005A153F">
      <w:pPr>
        <w:pStyle w:val="af4"/>
        <w:spacing w:after="0" w:line="240" w:lineRule="auto"/>
        <w:ind w:left="0"/>
        <w:jc w:val="both"/>
        <w:rPr>
          <w:rFonts w:ascii="Times New Roman" w:hAnsi="Times New Roman"/>
          <w:sz w:val="21"/>
          <w:szCs w:val="21"/>
        </w:rPr>
      </w:pPr>
      <w:r w:rsidRPr="00367AE5">
        <w:rPr>
          <w:rFonts w:ascii="Times New Roman" w:hAnsi="Times New Roman"/>
          <w:sz w:val="21"/>
          <w:szCs w:val="21"/>
        </w:rPr>
        <w:t xml:space="preserve">- сертификат (паспорт) соответствия или декларацию о соответствии продуктов питания, выданного или подтвержденного на территории России, </w:t>
      </w:r>
    </w:p>
    <w:p w:rsidR="005A153F" w:rsidRPr="00367AE5" w:rsidRDefault="005A153F" w:rsidP="005A153F">
      <w:pPr>
        <w:pStyle w:val="af4"/>
        <w:spacing w:after="0" w:line="240" w:lineRule="auto"/>
        <w:ind w:left="0"/>
        <w:jc w:val="both"/>
        <w:rPr>
          <w:rFonts w:ascii="Times New Roman" w:hAnsi="Times New Roman"/>
          <w:sz w:val="21"/>
          <w:szCs w:val="21"/>
        </w:rPr>
      </w:pPr>
      <w:r w:rsidRPr="00367AE5">
        <w:rPr>
          <w:rFonts w:ascii="Times New Roman" w:hAnsi="Times New Roman"/>
          <w:sz w:val="21"/>
          <w:szCs w:val="21"/>
        </w:rPr>
        <w:t xml:space="preserve">- удостоверение качества, в котором должны быть отражены: - номер и дата выдачи удостоверения; - наименование и адрес изготовителя продукции; - наименование продукции; - показатели качества (сорт, категория, жирность); - дата изготовления (дата фасовки); - температурные условия хранения для скоропортящейся продукции; - срок годности; - наименование нормативно - технической документации, по которой выпускается продукция (ГОСТ, ОСТ, ТУ.СанПиН); </w:t>
      </w:r>
    </w:p>
    <w:p w:rsidR="005A153F" w:rsidRPr="00367AE5" w:rsidRDefault="005A153F" w:rsidP="005A153F">
      <w:pPr>
        <w:pStyle w:val="af4"/>
        <w:spacing w:after="0" w:line="240" w:lineRule="auto"/>
        <w:ind w:left="0"/>
        <w:jc w:val="both"/>
        <w:rPr>
          <w:rFonts w:ascii="Times New Roman" w:hAnsi="Times New Roman"/>
          <w:sz w:val="21"/>
          <w:szCs w:val="21"/>
        </w:rPr>
      </w:pPr>
      <w:r w:rsidRPr="00367AE5">
        <w:rPr>
          <w:rFonts w:ascii="Times New Roman" w:hAnsi="Times New Roman"/>
          <w:sz w:val="21"/>
          <w:szCs w:val="21"/>
        </w:rPr>
        <w:t xml:space="preserve">-продукция животного происхождения должна иметь ветеринарное свидетельство или справку;  </w:t>
      </w:r>
    </w:p>
    <w:p w:rsidR="00F86647" w:rsidRPr="00367AE5" w:rsidRDefault="00F86647" w:rsidP="00493CBE">
      <w:pPr>
        <w:suppressAutoHyphens w:val="0"/>
        <w:autoSpaceDE w:val="0"/>
        <w:autoSpaceDN w:val="0"/>
        <w:adjustRightInd w:val="0"/>
        <w:spacing w:after="60"/>
        <w:jc w:val="both"/>
        <w:rPr>
          <w:b/>
          <w:bCs/>
          <w:color w:val="000000"/>
          <w:sz w:val="21"/>
          <w:szCs w:val="21"/>
          <w:lang w:eastAsia="ru-RU"/>
        </w:rPr>
      </w:pPr>
    </w:p>
    <w:p w:rsidR="00ED3E00" w:rsidRPr="00367AE5" w:rsidRDefault="00ED3E00" w:rsidP="00493CBE">
      <w:pPr>
        <w:suppressAutoHyphens w:val="0"/>
        <w:autoSpaceDE w:val="0"/>
        <w:autoSpaceDN w:val="0"/>
        <w:adjustRightInd w:val="0"/>
        <w:spacing w:after="60"/>
        <w:jc w:val="both"/>
        <w:rPr>
          <w:bCs/>
          <w:color w:val="000000"/>
          <w:sz w:val="21"/>
          <w:szCs w:val="21"/>
          <w:lang w:eastAsia="ru-RU"/>
        </w:rPr>
      </w:pPr>
      <w:r w:rsidRPr="00367AE5">
        <w:rPr>
          <w:bCs/>
          <w:color w:val="000000"/>
          <w:sz w:val="21"/>
          <w:szCs w:val="21"/>
          <w:lang w:eastAsia="ru-RU"/>
        </w:rPr>
        <w:t>Согласовано:</w:t>
      </w:r>
    </w:p>
    <w:p w:rsidR="009A0FBD" w:rsidRPr="00367AE5" w:rsidRDefault="00ED3E00" w:rsidP="0049283C">
      <w:pPr>
        <w:suppressAutoHyphens w:val="0"/>
        <w:autoSpaceDE w:val="0"/>
        <w:autoSpaceDN w:val="0"/>
        <w:adjustRightInd w:val="0"/>
        <w:spacing w:after="60"/>
        <w:jc w:val="both"/>
        <w:rPr>
          <w:b/>
          <w:bCs/>
          <w:sz w:val="21"/>
          <w:szCs w:val="21"/>
          <w:lang w:eastAsia="ru-RU"/>
        </w:rPr>
      </w:pPr>
      <w:proofErr w:type="spellStart"/>
      <w:r w:rsidRPr="00367AE5">
        <w:rPr>
          <w:bCs/>
          <w:color w:val="000000"/>
          <w:sz w:val="21"/>
          <w:szCs w:val="21"/>
          <w:lang w:eastAsia="ru-RU"/>
        </w:rPr>
        <w:t>Зав.</w:t>
      </w:r>
      <w:r w:rsidR="0049283C">
        <w:rPr>
          <w:bCs/>
          <w:color w:val="000000"/>
          <w:sz w:val="21"/>
          <w:szCs w:val="21"/>
          <w:lang w:eastAsia="ru-RU"/>
        </w:rPr>
        <w:t>столовой</w:t>
      </w:r>
      <w:proofErr w:type="spellEnd"/>
      <w:r w:rsidRPr="00367AE5">
        <w:rPr>
          <w:bCs/>
          <w:color w:val="000000"/>
          <w:sz w:val="21"/>
          <w:szCs w:val="21"/>
          <w:lang w:eastAsia="ru-RU"/>
        </w:rPr>
        <w:t xml:space="preserve"> ____________________Ефремова С.В.</w:t>
      </w:r>
    </w:p>
    <w:sectPr w:rsidR="009A0FBD" w:rsidRPr="00367AE5" w:rsidSect="00591653">
      <w:pgSz w:w="16838" w:h="11906" w:orient="landscape"/>
      <w:pgMar w:top="567" w:right="567" w:bottom="567"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rPr>
        <w:b/>
        <w:i w:val="0"/>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5"/>
    <w:multiLevelType w:val="multilevel"/>
    <w:tmpl w:val="00000005"/>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3" w15:restartNumberingAfterBreak="0">
    <w:nsid w:val="002E1A70"/>
    <w:multiLevelType w:val="hybridMultilevel"/>
    <w:tmpl w:val="F370B2E0"/>
    <w:lvl w:ilvl="0" w:tplc="0419000F">
      <w:start w:val="1"/>
      <w:numFmt w:val="decimal"/>
      <w:lvlText w:val="%1."/>
      <w:lvlJc w:val="left"/>
      <w:pPr>
        <w:tabs>
          <w:tab w:val="num" w:pos="1429"/>
        </w:tabs>
        <w:ind w:left="142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15:restartNumberingAfterBreak="0">
    <w:nsid w:val="057B6F99"/>
    <w:multiLevelType w:val="hybridMultilevel"/>
    <w:tmpl w:val="FC04D44C"/>
    <w:lvl w:ilvl="0" w:tplc="FF18C9F2">
      <w:start w:val="14"/>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19200DD5"/>
    <w:multiLevelType w:val="multilevel"/>
    <w:tmpl w:val="E202F614"/>
    <w:lvl w:ilvl="0">
      <w:start w:val="2"/>
      <w:numFmt w:val="decimal"/>
      <w:lvlText w:val="%1."/>
      <w:lvlJc w:val="left"/>
      <w:pPr>
        <w:ind w:left="0" w:firstLine="0"/>
      </w:pPr>
      <w:rPr>
        <w:rFonts w:ascii="Times New Roman" w:eastAsia="Courier New" w:hAnsi="Times New Roman" w:cs="Times New Roman" w:hint="default"/>
        <w:b/>
        <w:bCs w:val="0"/>
        <w:i w:val="0"/>
        <w:iCs w:val="0"/>
        <w:smallCaps w:val="0"/>
        <w:strike w:val="0"/>
        <w:dstrike w:val="0"/>
        <w:color w:val="000000"/>
        <w:spacing w:val="7"/>
        <w:w w:val="100"/>
        <w:position w:val="0"/>
        <w:sz w:val="18"/>
        <w:szCs w:val="18"/>
        <w:u w:val="none"/>
        <w:effect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1A427A13"/>
    <w:multiLevelType w:val="hybridMultilevel"/>
    <w:tmpl w:val="BE8C9F68"/>
    <w:lvl w:ilvl="0" w:tplc="B9ACA33A">
      <w:start w:val="1"/>
      <w:numFmt w:val="decimal"/>
      <w:lvlText w:val="%1."/>
      <w:lvlJc w:val="left"/>
      <w:pPr>
        <w:tabs>
          <w:tab w:val="num" w:pos="502"/>
        </w:tabs>
        <w:ind w:left="502" w:hanging="360"/>
      </w:pPr>
      <w:rPr>
        <w:rFonts w:hint="default"/>
        <w:b/>
        <w:i w:val="0"/>
      </w:rPr>
    </w:lvl>
    <w:lvl w:ilvl="1" w:tplc="04190001">
      <w:start w:val="1"/>
      <w:numFmt w:val="bullet"/>
      <w:lvlText w:val=""/>
      <w:lvlJc w:val="left"/>
      <w:pPr>
        <w:tabs>
          <w:tab w:val="num" w:pos="1222"/>
        </w:tabs>
        <w:ind w:left="1222" w:hanging="360"/>
      </w:pPr>
      <w:rPr>
        <w:rFonts w:ascii="Symbol" w:hAnsi="Symbol" w:hint="default"/>
      </w:rPr>
    </w:lvl>
    <w:lvl w:ilvl="2" w:tplc="0419001B">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7" w15:restartNumberingAfterBreak="0">
    <w:nsid w:val="2480051B"/>
    <w:multiLevelType w:val="hybridMultilevel"/>
    <w:tmpl w:val="2C820072"/>
    <w:lvl w:ilvl="0" w:tplc="04190001">
      <w:start w:val="1"/>
      <w:numFmt w:val="bullet"/>
      <w:lvlText w:val=""/>
      <w:lvlJc w:val="left"/>
      <w:pPr>
        <w:ind w:left="1725" w:hanging="360"/>
      </w:pPr>
      <w:rPr>
        <w:rFonts w:ascii="Symbol" w:hAnsi="Symbol" w:hint="default"/>
      </w:rPr>
    </w:lvl>
    <w:lvl w:ilvl="1" w:tplc="04190003" w:tentative="1">
      <w:start w:val="1"/>
      <w:numFmt w:val="bullet"/>
      <w:lvlText w:val="o"/>
      <w:lvlJc w:val="left"/>
      <w:pPr>
        <w:ind w:left="2445" w:hanging="360"/>
      </w:pPr>
      <w:rPr>
        <w:rFonts w:ascii="Courier New" w:hAnsi="Courier New" w:cs="Courier New" w:hint="default"/>
      </w:rPr>
    </w:lvl>
    <w:lvl w:ilvl="2" w:tplc="04190005" w:tentative="1">
      <w:start w:val="1"/>
      <w:numFmt w:val="bullet"/>
      <w:lvlText w:val=""/>
      <w:lvlJc w:val="left"/>
      <w:pPr>
        <w:ind w:left="3165" w:hanging="360"/>
      </w:pPr>
      <w:rPr>
        <w:rFonts w:ascii="Wingdings" w:hAnsi="Wingdings" w:hint="default"/>
      </w:rPr>
    </w:lvl>
    <w:lvl w:ilvl="3" w:tplc="04190001" w:tentative="1">
      <w:start w:val="1"/>
      <w:numFmt w:val="bullet"/>
      <w:lvlText w:val=""/>
      <w:lvlJc w:val="left"/>
      <w:pPr>
        <w:ind w:left="3885" w:hanging="360"/>
      </w:pPr>
      <w:rPr>
        <w:rFonts w:ascii="Symbol" w:hAnsi="Symbol" w:hint="default"/>
      </w:rPr>
    </w:lvl>
    <w:lvl w:ilvl="4" w:tplc="04190003" w:tentative="1">
      <w:start w:val="1"/>
      <w:numFmt w:val="bullet"/>
      <w:lvlText w:val="o"/>
      <w:lvlJc w:val="left"/>
      <w:pPr>
        <w:ind w:left="4605" w:hanging="360"/>
      </w:pPr>
      <w:rPr>
        <w:rFonts w:ascii="Courier New" w:hAnsi="Courier New" w:cs="Courier New" w:hint="default"/>
      </w:rPr>
    </w:lvl>
    <w:lvl w:ilvl="5" w:tplc="04190005" w:tentative="1">
      <w:start w:val="1"/>
      <w:numFmt w:val="bullet"/>
      <w:lvlText w:val=""/>
      <w:lvlJc w:val="left"/>
      <w:pPr>
        <w:ind w:left="5325" w:hanging="360"/>
      </w:pPr>
      <w:rPr>
        <w:rFonts w:ascii="Wingdings" w:hAnsi="Wingdings" w:hint="default"/>
      </w:rPr>
    </w:lvl>
    <w:lvl w:ilvl="6" w:tplc="04190001" w:tentative="1">
      <w:start w:val="1"/>
      <w:numFmt w:val="bullet"/>
      <w:lvlText w:val=""/>
      <w:lvlJc w:val="left"/>
      <w:pPr>
        <w:ind w:left="6045" w:hanging="360"/>
      </w:pPr>
      <w:rPr>
        <w:rFonts w:ascii="Symbol" w:hAnsi="Symbol" w:hint="default"/>
      </w:rPr>
    </w:lvl>
    <w:lvl w:ilvl="7" w:tplc="04190003" w:tentative="1">
      <w:start w:val="1"/>
      <w:numFmt w:val="bullet"/>
      <w:lvlText w:val="o"/>
      <w:lvlJc w:val="left"/>
      <w:pPr>
        <w:ind w:left="6765" w:hanging="360"/>
      </w:pPr>
      <w:rPr>
        <w:rFonts w:ascii="Courier New" w:hAnsi="Courier New" w:cs="Courier New" w:hint="default"/>
      </w:rPr>
    </w:lvl>
    <w:lvl w:ilvl="8" w:tplc="04190005" w:tentative="1">
      <w:start w:val="1"/>
      <w:numFmt w:val="bullet"/>
      <w:lvlText w:val=""/>
      <w:lvlJc w:val="left"/>
      <w:pPr>
        <w:ind w:left="7485" w:hanging="360"/>
      </w:pPr>
      <w:rPr>
        <w:rFonts w:ascii="Wingdings" w:hAnsi="Wingdings" w:hint="default"/>
      </w:rPr>
    </w:lvl>
  </w:abstractNum>
  <w:abstractNum w:abstractNumId="8" w15:restartNumberingAfterBreak="0">
    <w:nsid w:val="2A040D19"/>
    <w:multiLevelType w:val="hybridMultilevel"/>
    <w:tmpl w:val="05BA0070"/>
    <w:lvl w:ilvl="0" w:tplc="364C74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FC14A72"/>
    <w:multiLevelType w:val="hybridMultilevel"/>
    <w:tmpl w:val="10C849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33D5658"/>
    <w:multiLevelType w:val="multilevel"/>
    <w:tmpl w:val="75ACC66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ascii="Times New Roman" w:hAnsi="Times New Roman" w:hint="default"/>
        <w:sz w:val="24"/>
        <w:szCs w:val="24"/>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493417A3"/>
    <w:multiLevelType w:val="multilevel"/>
    <w:tmpl w:val="53DA2A5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0395034"/>
    <w:multiLevelType w:val="multilevel"/>
    <w:tmpl w:val="653E51E8"/>
    <w:lvl w:ilvl="0">
      <w:start w:val="1"/>
      <w:numFmt w:val="decimal"/>
      <w:pStyle w:val="1"/>
      <w:lvlText w:val="%1."/>
      <w:lvlJc w:val="left"/>
      <w:pPr>
        <w:tabs>
          <w:tab w:val="num" w:pos="1392"/>
        </w:tabs>
        <w:ind w:left="139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pStyle w:val="4"/>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D514166"/>
    <w:multiLevelType w:val="multilevel"/>
    <w:tmpl w:val="74D20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367186"/>
    <w:multiLevelType w:val="hybridMultilevel"/>
    <w:tmpl w:val="1CB015B8"/>
    <w:lvl w:ilvl="0" w:tplc="80BE5C5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DC1255"/>
    <w:multiLevelType w:val="hybridMultilevel"/>
    <w:tmpl w:val="ADC887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768D4346"/>
    <w:multiLevelType w:val="hybridMultilevel"/>
    <w:tmpl w:val="22B0385E"/>
    <w:lvl w:ilvl="0" w:tplc="0F383C50">
      <w:start w:val="1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798E7FE2"/>
    <w:multiLevelType w:val="hybridMultilevel"/>
    <w:tmpl w:val="4D5AE3CE"/>
    <w:lvl w:ilvl="0" w:tplc="63A6556A">
      <w:start w:val="8"/>
      <w:numFmt w:val="decimal"/>
      <w:lvlText w:val="%1."/>
      <w:lvlJc w:val="left"/>
      <w:pPr>
        <w:ind w:left="644"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7F360C44"/>
    <w:multiLevelType w:val="hybridMultilevel"/>
    <w:tmpl w:val="7D26887E"/>
    <w:lvl w:ilvl="0" w:tplc="0419000B">
      <w:start w:val="1"/>
      <w:numFmt w:val="bullet"/>
      <w:lvlText w:val=""/>
      <w:lvlJc w:val="left"/>
      <w:pPr>
        <w:tabs>
          <w:tab w:val="num" w:pos="360"/>
        </w:tabs>
        <w:ind w:left="360" w:hanging="360"/>
      </w:pPr>
      <w:rPr>
        <w:rFonts w:ascii="Wingdings" w:hAnsi="Wingdings"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11"/>
  </w:num>
  <w:num w:numId="4">
    <w:abstractNumId w:val="16"/>
  </w:num>
  <w:num w:numId="5">
    <w:abstractNumId w:val="6"/>
  </w:num>
  <w:num w:numId="6">
    <w:abstractNumId w:val="17"/>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8"/>
  </w:num>
  <w:num w:numId="16">
    <w:abstractNumId w:val="10"/>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4"/>
  </w:num>
  <w:num w:numId="21">
    <w:abstractNumId w:val="5"/>
  </w:num>
  <w:num w:numId="22">
    <w:abstractNumId w:val="18"/>
  </w:num>
  <w:num w:numId="23">
    <w:abstractNumId w:val="3"/>
  </w:num>
  <w:num w:numId="24">
    <w:abstractNumId w:val="9"/>
  </w:num>
  <w:num w:numId="25">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46E"/>
    <w:rsid w:val="000000FB"/>
    <w:rsid w:val="0000194C"/>
    <w:rsid w:val="000124CC"/>
    <w:rsid w:val="00013A20"/>
    <w:rsid w:val="00013F42"/>
    <w:rsid w:val="00027D90"/>
    <w:rsid w:val="00035C25"/>
    <w:rsid w:val="00037804"/>
    <w:rsid w:val="00037A3E"/>
    <w:rsid w:val="00043502"/>
    <w:rsid w:val="000528BA"/>
    <w:rsid w:val="00056CFC"/>
    <w:rsid w:val="00056F28"/>
    <w:rsid w:val="00062B79"/>
    <w:rsid w:val="000705D9"/>
    <w:rsid w:val="00070A91"/>
    <w:rsid w:val="00071DD0"/>
    <w:rsid w:val="00075088"/>
    <w:rsid w:val="00086A02"/>
    <w:rsid w:val="000918B4"/>
    <w:rsid w:val="000A4681"/>
    <w:rsid w:val="000B3C29"/>
    <w:rsid w:val="000C0FCE"/>
    <w:rsid w:val="000C2EF3"/>
    <w:rsid w:val="000C4D8F"/>
    <w:rsid w:val="000D0864"/>
    <w:rsid w:val="000D4A46"/>
    <w:rsid w:val="000D5DFA"/>
    <w:rsid w:val="000F60FF"/>
    <w:rsid w:val="000F6B3D"/>
    <w:rsid w:val="001001E5"/>
    <w:rsid w:val="00104A14"/>
    <w:rsid w:val="001056EE"/>
    <w:rsid w:val="00105898"/>
    <w:rsid w:val="00106278"/>
    <w:rsid w:val="00107EDF"/>
    <w:rsid w:val="00110CE4"/>
    <w:rsid w:val="0012625D"/>
    <w:rsid w:val="0013158C"/>
    <w:rsid w:val="00132484"/>
    <w:rsid w:val="00144AED"/>
    <w:rsid w:val="00145E25"/>
    <w:rsid w:val="0014788A"/>
    <w:rsid w:val="001518E3"/>
    <w:rsid w:val="0015781C"/>
    <w:rsid w:val="00164CB5"/>
    <w:rsid w:val="001656AF"/>
    <w:rsid w:val="00170046"/>
    <w:rsid w:val="00174F19"/>
    <w:rsid w:val="00182D94"/>
    <w:rsid w:val="00186C2F"/>
    <w:rsid w:val="00186CB5"/>
    <w:rsid w:val="00187805"/>
    <w:rsid w:val="00195907"/>
    <w:rsid w:val="001A3881"/>
    <w:rsid w:val="001B051F"/>
    <w:rsid w:val="001D1160"/>
    <w:rsid w:val="001D65BF"/>
    <w:rsid w:val="001E28B3"/>
    <w:rsid w:val="001E54DF"/>
    <w:rsid w:val="001E5991"/>
    <w:rsid w:val="001E59C9"/>
    <w:rsid w:val="001E6829"/>
    <w:rsid w:val="001E69EE"/>
    <w:rsid w:val="002003FC"/>
    <w:rsid w:val="00210F63"/>
    <w:rsid w:val="00215ED5"/>
    <w:rsid w:val="00216F57"/>
    <w:rsid w:val="00225498"/>
    <w:rsid w:val="00227DFF"/>
    <w:rsid w:val="002362C6"/>
    <w:rsid w:val="00241F03"/>
    <w:rsid w:val="002676C8"/>
    <w:rsid w:val="00267BF0"/>
    <w:rsid w:val="002740ED"/>
    <w:rsid w:val="002745DE"/>
    <w:rsid w:val="00275E58"/>
    <w:rsid w:val="002766CC"/>
    <w:rsid w:val="00276A1E"/>
    <w:rsid w:val="00282652"/>
    <w:rsid w:val="0028285D"/>
    <w:rsid w:val="002947F2"/>
    <w:rsid w:val="002A737E"/>
    <w:rsid w:val="002B4CDA"/>
    <w:rsid w:val="002B71C3"/>
    <w:rsid w:val="002C3C2F"/>
    <w:rsid w:val="002C7381"/>
    <w:rsid w:val="002D0DED"/>
    <w:rsid w:val="002D0E25"/>
    <w:rsid w:val="002D57DE"/>
    <w:rsid w:val="002D5A14"/>
    <w:rsid w:val="002D60EB"/>
    <w:rsid w:val="002D6974"/>
    <w:rsid w:val="002F0E1A"/>
    <w:rsid w:val="002F6472"/>
    <w:rsid w:val="002F75F0"/>
    <w:rsid w:val="003077F5"/>
    <w:rsid w:val="00310124"/>
    <w:rsid w:val="00310136"/>
    <w:rsid w:val="003129B6"/>
    <w:rsid w:val="00321206"/>
    <w:rsid w:val="0032704E"/>
    <w:rsid w:val="003279C9"/>
    <w:rsid w:val="00332DE0"/>
    <w:rsid w:val="00333B33"/>
    <w:rsid w:val="00355605"/>
    <w:rsid w:val="00357D02"/>
    <w:rsid w:val="00357D54"/>
    <w:rsid w:val="00366CC8"/>
    <w:rsid w:val="00367AE5"/>
    <w:rsid w:val="00371F04"/>
    <w:rsid w:val="00373524"/>
    <w:rsid w:val="00376B03"/>
    <w:rsid w:val="00376E6B"/>
    <w:rsid w:val="00382C61"/>
    <w:rsid w:val="003868CC"/>
    <w:rsid w:val="00387C20"/>
    <w:rsid w:val="00390E57"/>
    <w:rsid w:val="00393AFE"/>
    <w:rsid w:val="003A2F00"/>
    <w:rsid w:val="003A34BF"/>
    <w:rsid w:val="003B0936"/>
    <w:rsid w:val="003B0A05"/>
    <w:rsid w:val="003B322A"/>
    <w:rsid w:val="003B681F"/>
    <w:rsid w:val="003B6EDB"/>
    <w:rsid w:val="003B72D5"/>
    <w:rsid w:val="003C5614"/>
    <w:rsid w:val="003C7969"/>
    <w:rsid w:val="003C7EF8"/>
    <w:rsid w:val="003D11CD"/>
    <w:rsid w:val="003D3E70"/>
    <w:rsid w:val="003D56C5"/>
    <w:rsid w:val="003E3667"/>
    <w:rsid w:val="003E7F42"/>
    <w:rsid w:val="003F2169"/>
    <w:rsid w:val="003F646E"/>
    <w:rsid w:val="003F704D"/>
    <w:rsid w:val="00406E9E"/>
    <w:rsid w:val="00420071"/>
    <w:rsid w:val="00420FD4"/>
    <w:rsid w:val="004215DD"/>
    <w:rsid w:val="004322E1"/>
    <w:rsid w:val="004327FC"/>
    <w:rsid w:val="004346F1"/>
    <w:rsid w:val="0043500A"/>
    <w:rsid w:val="00440B2C"/>
    <w:rsid w:val="0044315E"/>
    <w:rsid w:val="00445DF1"/>
    <w:rsid w:val="0045097C"/>
    <w:rsid w:val="00453CA5"/>
    <w:rsid w:val="00457C77"/>
    <w:rsid w:val="0046331C"/>
    <w:rsid w:val="00463D08"/>
    <w:rsid w:val="00464DD5"/>
    <w:rsid w:val="004668A3"/>
    <w:rsid w:val="00470A02"/>
    <w:rsid w:val="00471B08"/>
    <w:rsid w:val="00474B81"/>
    <w:rsid w:val="004775EB"/>
    <w:rsid w:val="00480D45"/>
    <w:rsid w:val="0048141A"/>
    <w:rsid w:val="00484E54"/>
    <w:rsid w:val="004921C4"/>
    <w:rsid w:val="004921FF"/>
    <w:rsid w:val="004927E5"/>
    <w:rsid w:val="0049283C"/>
    <w:rsid w:val="00493CBE"/>
    <w:rsid w:val="004976A4"/>
    <w:rsid w:val="004A57C5"/>
    <w:rsid w:val="004B7228"/>
    <w:rsid w:val="004B7FB6"/>
    <w:rsid w:val="004C3191"/>
    <w:rsid w:val="004C6AEB"/>
    <w:rsid w:val="004D23E0"/>
    <w:rsid w:val="004F5F70"/>
    <w:rsid w:val="004F7700"/>
    <w:rsid w:val="00511D84"/>
    <w:rsid w:val="00513810"/>
    <w:rsid w:val="0051461A"/>
    <w:rsid w:val="005276FF"/>
    <w:rsid w:val="005279B4"/>
    <w:rsid w:val="00527BE9"/>
    <w:rsid w:val="0053421F"/>
    <w:rsid w:val="0055631D"/>
    <w:rsid w:val="005613F9"/>
    <w:rsid w:val="005635F2"/>
    <w:rsid w:val="00564AC2"/>
    <w:rsid w:val="00574EE0"/>
    <w:rsid w:val="00580588"/>
    <w:rsid w:val="00583B83"/>
    <w:rsid w:val="00585063"/>
    <w:rsid w:val="00591653"/>
    <w:rsid w:val="00592A5B"/>
    <w:rsid w:val="00593F48"/>
    <w:rsid w:val="00596362"/>
    <w:rsid w:val="0059684F"/>
    <w:rsid w:val="005A0A4E"/>
    <w:rsid w:val="005A153F"/>
    <w:rsid w:val="005A2CE6"/>
    <w:rsid w:val="005A35E6"/>
    <w:rsid w:val="005A42D5"/>
    <w:rsid w:val="005C1C23"/>
    <w:rsid w:val="005C59E3"/>
    <w:rsid w:val="005C680F"/>
    <w:rsid w:val="005D35C6"/>
    <w:rsid w:val="005D507C"/>
    <w:rsid w:val="005D6A33"/>
    <w:rsid w:val="005D70A0"/>
    <w:rsid w:val="005E286F"/>
    <w:rsid w:val="005E4F25"/>
    <w:rsid w:val="005E550E"/>
    <w:rsid w:val="00605590"/>
    <w:rsid w:val="00624E75"/>
    <w:rsid w:val="0062580E"/>
    <w:rsid w:val="00625A33"/>
    <w:rsid w:val="00626084"/>
    <w:rsid w:val="00627F8D"/>
    <w:rsid w:val="006340E1"/>
    <w:rsid w:val="006357A1"/>
    <w:rsid w:val="00640B7E"/>
    <w:rsid w:val="00643683"/>
    <w:rsid w:val="006442D2"/>
    <w:rsid w:val="00660F9A"/>
    <w:rsid w:val="00662509"/>
    <w:rsid w:val="00665BC2"/>
    <w:rsid w:val="00673A8C"/>
    <w:rsid w:val="006748B7"/>
    <w:rsid w:val="00674A0F"/>
    <w:rsid w:val="0068019D"/>
    <w:rsid w:val="006815D9"/>
    <w:rsid w:val="00684932"/>
    <w:rsid w:val="0069189E"/>
    <w:rsid w:val="0069233E"/>
    <w:rsid w:val="006945C6"/>
    <w:rsid w:val="00694EEE"/>
    <w:rsid w:val="0069735E"/>
    <w:rsid w:val="006A3395"/>
    <w:rsid w:val="006A36E7"/>
    <w:rsid w:val="006A7467"/>
    <w:rsid w:val="006B3356"/>
    <w:rsid w:val="006B62E5"/>
    <w:rsid w:val="006C4D9F"/>
    <w:rsid w:val="006D111B"/>
    <w:rsid w:val="006D4DF1"/>
    <w:rsid w:val="006F081E"/>
    <w:rsid w:val="006F7047"/>
    <w:rsid w:val="006F7BB9"/>
    <w:rsid w:val="00705498"/>
    <w:rsid w:val="007060A0"/>
    <w:rsid w:val="00712576"/>
    <w:rsid w:val="00715609"/>
    <w:rsid w:val="00717A11"/>
    <w:rsid w:val="007416EC"/>
    <w:rsid w:val="00743E62"/>
    <w:rsid w:val="00746CFC"/>
    <w:rsid w:val="00752661"/>
    <w:rsid w:val="00754B95"/>
    <w:rsid w:val="00754D7D"/>
    <w:rsid w:val="0075542D"/>
    <w:rsid w:val="007565F4"/>
    <w:rsid w:val="00770DD9"/>
    <w:rsid w:val="00771CF2"/>
    <w:rsid w:val="0077497A"/>
    <w:rsid w:val="00786106"/>
    <w:rsid w:val="007864F9"/>
    <w:rsid w:val="00786613"/>
    <w:rsid w:val="00787035"/>
    <w:rsid w:val="0079289D"/>
    <w:rsid w:val="00793D0D"/>
    <w:rsid w:val="00797C5B"/>
    <w:rsid w:val="007A06AF"/>
    <w:rsid w:val="007A13FC"/>
    <w:rsid w:val="007A177B"/>
    <w:rsid w:val="007A1EF5"/>
    <w:rsid w:val="007A730B"/>
    <w:rsid w:val="007A767B"/>
    <w:rsid w:val="007B3274"/>
    <w:rsid w:val="007B5A7D"/>
    <w:rsid w:val="007B7B55"/>
    <w:rsid w:val="007C3B1C"/>
    <w:rsid w:val="007D1A91"/>
    <w:rsid w:val="007D32FF"/>
    <w:rsid w:val="007D4FA9"/>
    <w:rsid w:val="007E2F38"/>
    <w:rsid w:val="00804412"/>
    <w:rsid w:val="00806899"/>
    <w:rsid w:val="00812500"/>
    <w:rsid w:val="00822680"/>
    <w:rsid w:val="00823D5B"/>
    <w:rsid w:val="00827980"/>
    <w:rsid w:val="008416ED"/>
    <w:rsid w:val="008461D3"/>
    <w:rsid w:val="0085044D"/>
    <w:rsid w:val="008613C0"/>
    <w:rsid w:val="00874353"/>
    <w:rsid w:val="00893990"/>
    <w:rsid w:val="0089744E"/>
    <w:rsid w:val="008A3872"/>
    <w:rsid w:val="008A54AE"/>
    <w:rsid w:val="008B0866"/>
    <w:rsid w:val="008D0D71"/>
    <w:rsid w:val="008D4CB7"/>
    <w:rsid w:val="008D7DAA"/>
    <w:rsid w:val="008E266B"/>
    <w:rsid w:val="008E2C76"/>
    <w:rsid w:val="008E63E4"/>
    <w:rsid w:val="008F4CC4"/>
    <w:rsid w:val="008F4E51"/>
    <w:rsid w:val="008F7626"/>
    <w:rsid w:val="008F7C7E"/>
    <w:rsid w:val="00900064"/>
    <w:rsid w:val="00902B18"/>
    <w:rsid w:val="009045D1"/>
    <w:rsid w:val="00906166"/>
    <w:rsid w:val="00913E5C"/>
    <w:rsid w:val="00915D6E"/>
    <w:rsid w:val="0091740E"/>
    <w:rsid w:val="00921A9C"/>
    <w:rsid w:val="00921D19"/>
    <w:rsid w:val="00936DF7"/>
    <w:rsid w:val="00946862"/>
    <w:rsid w:val="00947F94"/>
    <w:rsid w:val="0095062A"/>
    <w:rsid w:val="009553C9"/>
    <w:rsid w:val="009651F4"/>
    <w:rsid w:val="009656F9"/>
    <w:rsid w:val="00965CD4"/>
    <w:rsid w:val="00967C0F"/>
    <w:rsid w:val="0097010A"/>
    <w:rsid w:val="00973780"/>
    <w:rsid w:val="00977A25"/>
    <w:rsid w:val="00987477"/>
    <w:rsid w:val="00990BA0"/>
    <w:rsid w:val="00994007"/>
    <w:rsid w:val="009A0FBD"/>
    <w:rsid w:val="009A2A6A"/>
    <w:rsid w:val="009A3000"/>
    <w:rsid w:val="009A6068"/>
    <w:rsid w:val="009B0577"/>
    <w:rsid w:val="009B1672"/>
    <w:rsid w:val="009B1AB2"/>
    <w:rsid w:val="009C3BEE"/>
    <w:rsid w:val="009C5232"/>
    <w:rsid w:val="009C7023"/>
    <w:rsid w:val="009E0932"/>
    <w:rsid w:val="009E0D7C"/>
    <w:rsid w:val="009E12E4"/>
    <w:rsid w:val="009F05BC"/>
    <w:rsid w:val="009F302F"/>
    <w:rsid w:val="00A01465"/>
    <w:rsid w:val="00A03E3F"/>
    <w:rsid w:val="00A11391"/>
    <w:rsid w:val="00A37A5C"/>
    <w:rsid w:val="00A42457"/>
    <w:rsid w:val="00A42483"/>
    <w:rsid w:val="00A439A6"/>
    <w:rsid w:val="00A4654F"/>
    <w:rsid w:val="00A4679C"/>
    <w:rsid w:val="00A517B6"/>
    <w:rsid w:val="00A51BEB"/>
    <w:rsid w:val="00A52BD4"/>
    <w:rsid w:val="00A547C7"/>
    <w:rsid w:val="00A55740"/>
    <w:rsid w:val="00A56EB9"/>
    <w:rsid w:val="00A5705B"/>
    <w:rsid w:val="00A57A2C"/>
    <w:rsid w:val="00A60590"/>
    <w:rsid w:val="00A71B69"/>
    <w:rsid w:val="00A72991"/>
    <w:rsid w:val="00A75151"/>
    <w:rsid w:val="00A80C4C"/>
    <w:rsid w:val="00A8113F"/>
    <w:rsid w:val="00A9184B"/>
    <w:rsid w:val="00A97D96"/>
    <w:rsid w:val="00AB4867"/>
    <w:rsid w:val="00AB4AF6"/>
    <w:rsid w:val="00AB5E32"/>
    <w:rsid w:val="00AC16BC"/>
    <w:rsid w:val="00AC2167"/>
    <w:rsid w:val="00AC47D2"/>
    <w:rsid w:val="00AD535F"/>
    <w:rsid w:val="00AF5146"/>
    <w:rsid w:val="00B00A9C"/>
    <w:rsid w:val="00B019E5"/>
    <w:rsid w:val="00B01B79"/>
    <w:rsid w:val="00B11CD5"/>
    <w:rsid w:val="00B139F0"/>
    <w:rsid w:val="00B17D3E"/>
    <w:rsid w:val="00B230E6"/>
    <w:rsid w:val="00B25D8E"/>
    <w:rsid w:val="00B404E3"/>
    <w:rsid w:val="00B5780E"/>
    <w:rsid w:val="00B679BF"/>
    <w:rsid w:val="00B743A4"/>
    <w:rsid w:val="00B76294"/>
    <w:rsid w:val="00B835FE"/>
    <w:rsid w:val="00B864E0"/>
    <w:rsid w:val="00BA10EC"/>
    <w:rsid w:val="00BA374A"/>
    <w:rsid w:val="00BA5B89"/>
    <w:rsid w:val="00BB146D"/>
    <w:rsid w:val="00BB6BCC"/>
    <w:rsid w:val="00BB7184"/>
    <w:rsid w:val="00BC0E68"/>
    <w:rsid w:val="00BD0139"/>
    <w:rsid w:val="00BD1A74"/>
    <w:rsid w:val="00BE4EE1"/>
    <w:rsid w:val="00BF1395"/>
    <w:rsid w:val="00BF21B1"/>
    <w:rsid w:val="00BF7293"/>
    <w:rsid w:val="00C000D7"/>
    <w:rsid w:val="00C03A1E"/>
    <w:rsid w:val="00C04BBC"/>
    <w:rsid w:val="00C10DBB"/>
    <w:rsid w:val="00C1506D"/>
    <w:rsid w:val="00C15DC1"/>
    <w:rsid w:val="00C2076D"/>
    <w:rsid w:val="00C25A6E"/>
    <w:rsid w:val="00C25FE9"/>
    <w:rsid w:val="00C311EA"/>
    <w:rsid w:val="00C4675B"/>
    <w:rsid w:val="00C524AC"/>
    <w:rsid w:val="00C60A73"/>
    <w:rsid w:val="00C64406"/>
    <w:rsid w:val="00C65E80"/>
    <w:rsid w:val="00C71339"/>
    <w:rsid w:val="00C72AB2"/>
    <w:rsid w:val="00CA0A9B"/>
    <w:rsid w:val="00CA0B7E"/>
    <w:rsid w:val="00CA4F1B"/>
    <w:rsid w:val="00CC1130"/>
    <w:rsid w:val="00CC3EC5"/>
    <w:rsid w:val="00CD6D76"/>
    <w:rsid w:val="00CE29C7"/>
    <w:rsid w:val="00CE4CDD"/>
    <w:rsid w:val="00CE5964"/>
    <w:rsid w:val="00CF12D8"/>
    <w:rsid w:val="00CF3168"/>
    <w:rsid w:val="00CF6545"/>
    <w:rsid w:val="00D06D41"/>
    <w:rsid w:val="00D169DE"/>
    <w:rsid w:val="00D17B01"/>
    <w:rsid w:val="00D205E8"/>
    <w:rsid w:val="00D255C0"/>
    <w:rsid w:val="00D3266A"/>
    <w:rsid w:val="00D374E9"/>
    <w:rsid w:val="00D53CC5"/>
    <w:rsid w:val="00D61764"/>
    <w:rsid w:val="00D639CB"/>
    <w:rsid w:val="00D640ED"/>
    <w:rsid w:val="00D65BB9"/>
    <w:rsid w:val="00D740E1"/>
    <w:rsid w:val="00D77F58"/>
    <w:rsid w:val="00D808D3"/>
    <w:rsid w:val="00D81088"/>
    <w:rsid w:val="00D901B1"/>
    <w:rsid w:val="00D9625A"/>
    <w:rsid w:val="00DB0F77"/>
    <w:rsid w:val="00DB23BC"/>
    <w:rsid w:val="00DB3F1A"/>
    <w:rsid w:val="00DB4CE8"/>
    <w:rsid w:val="00DD06E4"/>
    <w:rsid w:val="00DD20DB"/>
    <w:rsid w:val="00DD4A30"/>
    <w:rsid w:val="00DD4E29"/>
    <w:rsid w:val="00DD7A8E"/>
    <w:rsid w:val="00DE374E"/>
    <w:rsid w:val="00DE44F2"/>
    <w:rsid w:val="00DF2F60"/>
    <w:rsid w:val="00DF6511"/>
    <w:rsid w:val="00DF6841"/>
    <w:rsid w:val="00DF7D2D"/>
    <w:rsid w:val="00E02AC2"/>
    <w:rsid w:val="00E05E7A"/>
    <w:rsid w:val="00E072E1"/>
    <w:rsid w:val="00E10B44"/>
    <w:rsid w:val="00E10D07"/>
    <w:rsid w:val="00E1344F"/>
    <w:rsid w:val="00E27012"/>
    <w:rsid w:val="00E45289"/>
    <w:rsid w:val="00E459A3"/>
    <w:rsid w:val="00E47482"/>
    <w:rsid w:val="00E475FE"/>
    <w:rsid w:val="00E5457E"/>
    <w:rsid w:val="00E54DAD"/>
    <w:rsid w:val="00E65923"/>
    <w:rsid w:val="00E66B79"/>
    <w:rsid w:val="00E874BB"/>
    <w:rsid w:val="00E8771D"/>
    <w:rsid w:val="00E93601"/>
    <w:rsid w:val="00E93D87"/>
    <w:rsid w:val="00E95DA4"/>
    <w:rsid w:val="00EA1E11"/>
    <w:rsid w:val="00EA6F34"/>
    <w:rsid w:val="00EA6F87"/>
    <w:rsid w:val="00EB36A8"/>
    <w:rsid w:val="00EB61E9"/>
    <w:rsid w:val="00EB6DA4"/>
    <w:rsid w:val="00EC2E6E"/>
    <w:rsid w:val="00EC354E"/>
    <w:rsid w:val="00EC358D"/>
    <w:rsid w:val="00ED271F"/>
    <w:rsid w:val="00ED2BB1"/>
    <w:rsid w:val="00ED3E00"/>
    <w:rsid w:val="00ED77B6"/>
    <w:rsid w:val="00EE1BFA"/>
    <w:rsid w:val="00EF030D"/>
    <w:rsid w:val="00F06C37"/>
    <w:rsid w:val="00F14584"/>
    <w:rsid w:val="00F177D0"/>
    <w:rsid w:val="00F201B9"/>
    <w:rsid w:val="00F20413"/>
    <w:rsid w:val="00F26EE4"/>
    <w:rsid w:val="00F272EB"/>
    <w:rsid w:val="00F31F99"/>
    <w:rsid w:val="00F33A77"/>
    <w:rsid w:val="00F366D9"/>
    <w:rsid w:val="00F4075B"/>
    <w:rsid w:val="00F452C4"/>
    <w:rsid w:val="00F476F2"/>
    <w:rsid w:val="00F5493E"/>
    <w:rsid w:val="00F645A2"/>
    <w:rsid w:val="00F70FFB"/>
    <w:rsid w:val="00F72C74"/>
    <w:rsid w:val="00F802C0"/>
    <w:rsid w:val="00F8038E"/>
    <w:rsid w:val="00F85E5C"/>
    <w:rsid w:val="00F8605B"/>
    <w:rsid w:val="00F86647"/>
    <w:rsid w:val="00F90FD1"/>
    <w:rsid w:val="00F91AB1"/>
    <w:rsid w:val="00F923FF"/>
    <w:rsid w:val="00F943F4"/>
    <w:rsid w:val="00FA1711"/>
    <w:rsid w:val="00FA1ABE"/>
    <w:rsid w:val="00FA43E2"/>
    <w:rsid w:val="00FB2D22"/>
    <w:rsid w:val="00FB2FF9"/>
    <w:rsid w:val="00FC10C1"/>
    <w:rsid w:val="00FC45E7"/>
    <w:rsid w:val="00FD191D"/>
    <w:rsid w:val="00FE2BEC"/>
    <w:rsid w:val="00FF5C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0FFD333"/>
  <w15:docId w15:val="{7CE2A1E9-43F4-47C1-AF32-DB82A418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
    <w:basedOn w:val="a"/>
    <w:next w:val="a"/>
    <w:link w:val="10"/>
    <w:uiPriority w:val="9"/>
    <w:qFormat/>
    <w:rsid w:val="00643683"/>
    <w:pPr>
      <w:keepNext/>
      <w:numPr>
        <w:numId w:val="19"/>
      </w:numPr>
      <w:tabs>
        <w:tab w:val="clear" w:pos="1392"/>
        <w:tab w:val="num" w:pos="432"/>
      </w:tabs>
      <w:suppressAutoHyphens w:val="0"/>
      <w:spacing w:before="240" w:after="60"/>
      <w:ind w:left="432"/>
      <w:jc w:val="center"/>
      <w:outlineLvl w:val="0"/>
    </w:pPr>
    <w:rPr>
      <w:b/>
      <w:bCs/>
      <w:kern w:val="28"/>
      <w:sz w:val="36"/>
      <w:szCs w:val="36"/>
    </w:rPr>
  </w:style>
  <w:style w:type="paragraph" w:styleId="2">
    <w:name w:val="heading 2"/>
    <w:aliases w:val="H2"/>
    <w:basedOn w:val="a"/>
    <w:next w:val="a"/>
    <w:link w:val="20"/>
    <w:qFormat/>
    <w:rsid w:val="00643683"/>
    <w:pPr>
      <w:keepNext/>
      <w:numPr>
        <w:ilvl w:val="1"/>
        <w:numId w:val="19"/>
      </w:numPr>
      <w:suppressAutoHyphens w:val="0"/>
      <w:spacing w:after="60"/>
      <w:jc w:val="center"/>
      <w:outlineLvl w:val="1"/>
    </w:pPr>
    <w:rPr>
      <w:b/>
      <w:bCs/>
      <w:sz w:val="30"/>
      <w:szCs w:val="30"/>
    </w:rPr>
  </w:style>
  <w:style w:type="paragraph" w:styleId="3">
    <w:name w:val="heading 3"/>
    <w:aliases w:val="H3"/>
    <w:basedOn w:val="a"/>
    <w:next w:val="a"/>
    <w:link w:val="30"/>
    <w:qFormat/>
    <w:rsid w:val="00643683"/>
    <w:pPr>
      <w:keepNext/>
      <w:numPr>
        <w:ilvl w:val="2"/>
        <w:numId w:val="19"/>
      </w:numPr>
      <w:suppressAutoHyphens w:val="0"/>
      <w:spacing w:before="240" w:after="60"/>
      <w:jc w:val="both"/>
      <w:outlineLvl w:val="2"/>
    </w:pPr>
    <w:rPr>
      <w:rFonts w:ascii="Arial" w:hAnsi="Arial"/>
      <w:b/>
      <w:bCs/>
    </w:rPr>
  </w:style>
  <w:style w:type="paragraph" w:styleId="4">
    <w:name w:val="heading 4"/>
    <w:aliases w:val="H4"/>
    <w:basedOn w:val="a"/>
    <w:next w:val="a"/>
    <w:link w:val="40"/>
    <w:qFormat/>
    <w:rsid w:val="00643683"/>
    <w:pPr>
      <w:keepNext/>
      <w:numPr>
        <w:ilvl w:val="3"/>
        <w:numId w:val="19"/>
      </w:numPr>
      <w:suppressAutoHyphens w:val="0"/>
      <w:spacing w:before="240" w:after="60"/>
      <w:jc w:val="both"/>
      <w:outlineLvl w:val="3"/>
    </w:pPr>
    <w:rPr>
      <w:rFonts w:ascii="Arial" w:hAnsi="Arial"/>
    </w:rPr>
  </w:style>
  <w:style w:type="paragraph" w:styleId="5">
    <w:name w:val="heading 5"/>
    <w:basedOn w:val="a"/>
    <w:next w:val="a"/>
    <w:link w:val="50"/>
    <w:uiPriority w:val="9"/>
    <w:unhideWhenUsed/>
    <w:qFormat/>
    <w:rsid w:val="00106278"/>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b/>
      <w:i w:val="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1">
    <w:name w:val="WW8Num1z1"/>
    <w:rPr>
      <w:rFonts w:ascii="Symbol" w:hAnsi="Symbol" w:cs="Symbol"/>
    </w:rPr>
  </w:style>
  <w:style w:type="character" w:customStyle="1" w:styleId="11">
    <w:name w:val="Основной шрифт абзаца1"/>
  </w:style>
  <w:style w:type="character" w:styleId="a3">
    <w:name w:val="Hyperlink"/>
    <w:rPr>
      <w:color w:val="0000FF"/>
      <w:u w:val="single"/>
    </w:rPr>
  </w:style>
  <w:style w:type="paragraph" w:styleId="a4">
    <w:name w:val="Title"/>
    <w:basedOn w:val="a"/>
    <w:next w:val="a5"/>
    <w:pPr>
      <w:jc w:val="center"/>
    </w:pPr>
    <w:rPr>
      <w:b/>
      <w:sz w:val="28"/>
      <w:szCs w:val="20"/>
    </w:rPr>
  </w:style>
  <w:style w:type="paragraph" w:styleId="a5">
    <w:name w:val="Body Text"/>
    <w:basedOn w:val="a"/>
    <w:pPr>
      <w:spacing w:after="120"/>
    </w:pPr>
  </w:style>
  <w:style w:type="paragraph" w:styleId="a6">
    <w:name w:val="List"/>
    <w:basedOn w:val="a5"/>
    <w:rPr>
      <w:rFonts w:cs="Mangal"/>
    </w:rPr>
  </w:style>
  <w:style w:type="paragraph" w:styleId="a7">
    <w:name w:val="caption"/>
    <w:basedOn w:val="a"/>
    <w:qFormat/>
    <w:pPr>
      <w:suppressLineNumbers/>
      <w:spacing w:before="120" w:after="120"/>
    </w:pPr>
    <w:rPr>
      <w:rFonts w:cs="Mangal"/>
      <w:i/>
      <w:iCs/>
    </w:rPr>
  </w:style>
  <w:style w:type="paragraph" w:customStyle="1" w:styleId="12">
    <w:name w:val="Указатель1"/>
    <w:basedOn w:val="a"/>
    <w:pPr>
      <w:suppressLineNumbers/>
    </w:pPr>
    <w:rPr>
      <w:rFonts w:cs="Mangal"/>
    </w:rPr>
  </w:style>
  <w:style w:type="paragraph" w:customStyle="1" w:styleId="ConsPlusNormal">
    <w:name w:val="ConsPlusNormal"/>
    <w:pPr>
      <w:widowControl w:val="0"/>
      <w:suppressAutoHyphens/>
      <w:autoSpaceDE w:val="0"/>
      <w:ind w:firstLine="720"/>
    </w:pPr>
    <w:rPr>
      <w:rFonts w:ascii="Arial" w:hAnsi="Arial" w:cs="Arial"/>
      <w:lang w:eastAsia="zh-CN"/>
    </w:rPr>
  </w:style>
  <w:style w:type="paragraph" w:customStyle="1" w:styleId="a8">
    <w:name w:val="Знак"/>
    <w:basedOn w:val="a"/>
    <w:pPr>
      <w:widowControl w:val="0"/>
      <w:spacing w:after="160" w:line="240" w:lineRule="exact"/>
      <w:jc w:val="right"/>
    </w:pPr>
    <w:rPr>
      <w:sz w:val="20"/>
      <w:szCs w:val="20"/>
      <w:lang w:val="en-GB"/>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ConsPlusTitle">
    <w:name w:val="ConsPlusTitle"/>
    <w:pPr>
      <w:widowControl w:val="0"/>
      <w:suppressAutoHyphens/>
      <w:autoSpaceDE w:val="0"/>
    </w:pPr>
    <w:rPr>
      <w:rFonts w:ascii="Arial" w:hAnsi="Arial" w:cs="Arial"/>
      <w:b/>
      <w:bCs/>
      <w:lang w:eastAsia="zh-CN"/>
    </w:rPr>
  </w:style>
  <w:style w:type="paragraph" w:customStyle="1" w:styleId="ConsNormal">
    <w:name w:val="ConsNormal"/>
    <w:pPr>
      <w:widowControl w:val="0"/>
      <w:suppressAutoHyphens/>
      <w:autoSpaceDE w:val="0"/>
      <w:ind w:firstLine="720"/>
    </w:pPr>
    <w:rPr>
      <w:rFonts w:ascii="Arial" w:hAnsi="Arial" w:cs="Arial"/>
      <w:lang w:eastAsia="zh-CN"/>
    </w:rPr>
  </w:style>
  <w:style w:type="paragraph" w:customStyle="1" w:styleId="ConsNonformat">
    <w:name w:val="ConsNonformat"/>
    <w:pPr>
      <w:widowControl w:val="0"/>
      <w:suppressAutoHyphens/>
      <w:autoSpaceDE w:val="0"/>
    </w:pPr>
    <w:rPr>
      <w:rFonts w:ascii="Courier New" w:hAnsi="Courier New" w:cs="Courier New"/>
      <w:lang w:eastAsia="zh-CN"/>
    </w:rPr>
  </w:style>
  <w:style w:type="paragraph" w:styleId="a9">
    <w:name w:val="Subtitle"/>
    <w:basedOn w:val="a"/>
    <w:next w:val="a5"/>
    <w:qFormat/>
    <w:pPr>
      <w:jc w:val="center"/>
    </w:pPr>
    <w:rPr>
      <w:b/>
      <w:i/>
      <w:szCs w:val="20"/>
    </w:rPr>
  </w:style>
  <w:style w:type="paragraph" w:styleId="aa">
    <w:name w:val="Body Text Indent"/>
    <w:basedOn w:val="a"/>
    <w:pPr>
      <w:ind w:firstLine="840"/>
      <w:jc w:val="both"/>
    </w:pPr>
    <w:rPr>
      <w:sz w:val="28"/>
      <w:szCs w:val="28"/>
    </w:rPr>
  </w:style>
  <w:style w:type="paragraph" w:styleId="ab">
    <w:name w:val="Balloon Text"/>
    <w:basedOn w:val="a"/>
    <w:rPr>
      <w:rFonts w:ascii="Tahoma" w:hAnsi="Tahoma" w:cs="Tahoma"/>
      <w:sz w:val="16"/>
      <w:szCs w:val="16"/>
    </w:rPr>
  </w:style>
  <w:style w:type="paragraph" w:styleId="ac">
    <w:name w:val="No Spacing"/>
    <w:aliases w:val="Бес интервала,No Spacing"/>
    <w:link w:val="ad"/>
    <w:uiPriority w:val="1"/>
    <w:qFormat/>
    <w:pPr>
      <w:suppressAutoHyphens/>
    </w:pPr>
    <w:rPr>
      <w:rFonts w:ascii="Calibri" w:hAnsi="Calibri" w:cs="Calibri"/>
      <w:sz w:val="22"/>
      <w:szCs w:val="22"/>
      <w:lang w:eastAsia="zh-CN"/>
    </w:rPr>
  </w:style>
  <w:style w:type="paragraph" w:customStyle="1" w:styleId="body0">
    <w:name w:val="body0"/>
    <w:basedOn w:val="a"/>
    <w:pPr>
      <w:ind w:firstLine="709"/>
      <w:jc w:val="both"/>
    </w:pPr>
    <w:rPr>
      <w:rFonts w:ascii="Arial" w:hAnsi="Arial" w:cs="Arial"/>
      <w:sz w:val="20"/>
      <w:szCs w:val="20"/>
    </w:rPr>
  </w:style>
  <w:style w:type="paragraph" w:customStyle="1" w:styleId="variable">
    <w:name w:val="variable"/>
    <w:basedOn w:val="a"/>
    <w:rPr>
      <w:b/>
    </w:rPr>
  </w:style>
  <w:style w:type="paragraph" w:customStyle="1" w:styleId="21">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widowControl w:val="0"/>
      <w:spacing w:after="160" w:line="240" w:lineRule="exact"/>
      <w:jc w:val="right"/>
    </w:pPr>
    <w:rPr>
      <w:sz w:val="20"/>
      <w:szCs w:val="20"/>
      <w:lang w:val="en-GB"/>
    </w:rPr>
  </w:style>
  <w:style w:type="paragraph" w:customStyle="1" w:styleId="210">
    <w:name w:val="Основной текст с отступом 21"/>
    <w:basedOn w:val="a"/>
    <w:pPr>
      <w:spacing w:after="120" w:line="480" w:lineRule="auto"/>
      <w:ind w:left="283"/>
    </w:pPr>
  </w:style>
  <w:style w:type="paragraph" w:customStyle="1" w:styleId="31">
    <w:name w:val="Основной текст с отступом 31"/>
    <w:basedOn w:val="a"/>
    <w:pPr>
      <w:widowControl w:val="0"/>
      <w:ind w:firstLine="851"/>
      <w:jc w:val="both"/>
    </w:pPr>
    <w:rPr>
      <w:rFonts w:ascii="Arial" w:eastAsia="Lucida Sans Unicode" w:hAnsi="Arial" w:cs="Arial"/>
      <w:kern w:val="1"/>
      <w:sz w:val="26"/>
    </w:rPr>
  </w:style>
  <w:style w:type="paragraph" w:customStyle="1" w:styleId="ae">
    <w:name w:val="Знак Знак Знак Знак"/>
    <w:basedOn w:val="a"/>
    <w:pPr>
      <w:widowControl w:val="0"/>
      <w:spacing w:after="160" w:line="240" w:lineRule="exact"/>
      <w:jc w:val="right"/>
    </w:pPr>
    <w:rPr>
      <w:sz w:val="20"/>
      <w:szCs w:val="20"/>
      <w:lang w:val="en-GB"/>
    </w:rPr>
  </w:style>
  <w:style w:type="paragraph" w:customStyle="1" w:styleId="af">
    <w:name w:val="Содержимое таблицы"/>
    <w:basedOn w:val="a"/>
    <w:pPr>
      <w:suppressLineNumbers/>
    </w:pPr>
  </w:style>
  <w:style w:type="paragraph" w:customStyle="1" w:styleId="af0">
    <w:name w:val="Заголовок таблицы"/>
    <w:basedOn w:val="af"/>
    <w:pPr>
      <w:jc w:val="center"/>
    </w:pPr>
    <w:rPr>
      <w:b/>
      <w:bCs/>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uiPriority w:val="9"/>
    <w:rsid w:val="00643683"/>
    <w:rPr>
      <w:b/>
      <w:bCs/>
      <w:kern w:val="28"/>
      <w:sz w:val="36"/>
      <w:szCs w:val="36"/>
    </w:rPr>
  </w:style>
  <w:style w:type="character" w:customStyle="1" w:styleId="20">
    <w:name w:val="Заголовок 2 Знак"/>
    <w:aliases w:val="H2 Знак"/>
    <w:link w:val="2"/>
    <w:rsid w:val="00643683"/>
    <w:rPr>
      <w:b/>
      <w:bCs/>
      <w:sz w:val="30"/>
      <w:szCs w:val="30"/>
    </w:rPr>
  </w:style>
  <w:style w:type="character" w:customStyle="1" w:styleId="30">
    <w:name w:val="Заголовок 3 Знак"/>
    <w:aliases w:val="H3 Знак"/>
    <w:link w:val="3"/>
    <w:rsid w:val="00643683"/>
    <w:rPr>
      <w:rFonts w:ascii="Arial" w:hAnsi="Arial" w:cs="Arial"/>
      <w:b/>
      <w:bCs/>
      <w:sz w:val="24"/>
      <w:szCs w:val="24"/>
    </w:rPr>
  </w:style>
  <w:style w:type="character" w:customStyle="1" w:styleId="40">
    <w:name w:val="Заголовок 4 Знак"/>
    <w:aliases w:val="H4 Знак"/>
    <w:link w:val="4"/>
    <w:rsid w:val="00643683"/>
    <w:rPr>
      <w:rFonts w:ascii="Arial" w:hAnsi="Arial" w:cs="Arial"/>
      <w:sz w:val="24"/>
      <w:szCs w:val="24"/>
    </w:rPr>
  </w:style>
  <w:style w:type="paragraph" w:styleId="af1">
    <w:name w:val="Plain Text"/>
    <w:basedOn w:val="a"/>
    <w:link w:val="af2"/>
    <w:rsid w:val="00B5780E"/>
    <w:pPr>
      <w:suppressAutoHyphens w:val="0"/>
    </w:pPr>
    <w:rPr>
      <w:rFonts w:ascii="Courier New" w:hAnsi="Courier New"/>
      <w:sz w:val="20"/>
      <w:szCs w:val="20"/>
    </w:rPr>
  </w:style>
  <w:style w:type="character" w:customStyle="1" w:styleId="af2">
    <w:name w:val="Текст Знак"/>
    <w:link w:val="af1"/>
    <w:rsid w:val="00B5780E"/>
    <w:rPr>
      <w:rFonts w:ascii="Courier New" w:hAnsi="Courier New" w:cs="Courier New"/>
    </w:rPr>
  </w:style>
  <w:style w:type="character" w:customStyle="1" w:styleId="51">
    <w:name w:val="Основной текст (5) + Полужирный"/>
    <w:aliases w:val="Интервал 0 pt"/>
    <w:rsid w:val="005635F2"/>
    <w:rPr>
      <w:rFonts w:ascii="Times New Roman" w:eastAsia="Times New Roman" w:hAnsi="Times New Roman" w:cs="Times New Roman" w:hint="default"/>
      <w:b/>
      <w:bCs/>
      <w:i w:val="0"/>
      <w:iCs w:val="0"/>
      <w:smallCaps w:val="0"/>
      <w:strike w:val="0"/>
      <w:dstrike w:val="0"/>
      <w:color w:val="000000"/>
      <w:spacing w:val="6"/>
      <w:w w:val="100"/>
      <w:position w:val="0"/>
      <w:sz w:val="19"/>
      <w:szCs w:val="19"/>
      <w:u w:val="none"/>
      <w:effect w:val="none"/>
      <w:lang w:val="ru-RU"/>
    </w:rPr>
  </w:style>
  <w:style w:type="character" w:customStyle="1" w:styleId="51pt">
    <w:name w:val="Основной текст (5) + Интервал 1 pt"/>
    <w:rsid w:val="005635F2"/>
    <w:rPr>
      <w:rFonts w:ascii="Times New Roman" w:eastAsia="Times New Roman" w:hAnsi="Times New Roman" w:cs="Times New Roman" w:hint="default"/>
      <w:b w:val="0"/>
      <w:bCs w:val="0"/>
      <w:i w:val="0"/>
      <w:iCs w:val="0"/>
      <w:smallCaps w:val="0"/>
      <w:strike w:val="0"/>
      <w:dstrike w:val="0"/>
      <w:color w:val="000000"/>
      <w:spacing w:val="29"/>
      <w:w w:val="100"/>
      <w:position w:val="0"/>
      <w:sz w:val="19"/>
      <w:szCs w:val="19"/>
      <w:u w:val="none"/>
      <w:effect w:val="none"/>
      <w:lang w:val="ru-RU"/>
    </w:rPr>
  </w:style>
  <w:style w:type="character" w:customStyle="1" w:styleId="af3">
    <w:name w:val="Основной текст_"/>
    <w:link w:val="22"/>
    <w:rsid w:val="00145E25"/>
    <w:rPr>
      <w:sz w:val="21"/>
      <w:szCs w:val="21"/>
      <w:shd w:val="clear" w:color="auto" w:fill="FFFFFF"/>
    </w:rPr>
  </w:style>
  <w:style w:type="paragraph" w:customStyle="1" w:styleId="22">
    <w:name w:val="Основной текст2"/>
    <w:basedOn w:val="a"/>
    <w:link w:val="af3"/>
    <w:rsid w:val="00145E25"/>
    <w:pPr>
      <w:shd w:val="clear" w:color="auto" w:fill="FFFFFF"/>
      <w:suppressAutoHyphens w:val="0"/>
      <w:spacing w:before="240" w:after="240" w:line="0" w:lineRule="atLeast"/>
      <w:jc w:val="both"/>
    </w:pPr>
    <w:rPr>
      <w:sz w:val="21"/>
      <w:szCs w:val="21"/>
    </w:rPr>
  </w:style>
  <w:style w:type="character" w:customStyle="1" w:styleId="13">
    <w:name w:val="Заголовок №1_"/>
    <w:link w:val="14"/>
    <w:uiPriority w:val="99"/>
    <w:locked/>
    <w:rsid w:val="00FB2D22"/>
    <w:rPr>
      <w:rFonts w:ascii="Sylfaen" w:hAnsi="Sylfaen" w:cs="Sylfaen"/>
      <w:b/>
      <w:bCs/>
      <w:sz w:val="21"/>
      <w:szCs w:val="21"/>
      <w:shd w:val="clear" w:color="auto" w:fill="FFFFFF"/>
    </w:rPr>
  </w:style>
  <w:style w:type="paragraph" w:customStyle="1" w:styleId="14">
    <w:name w:val="Заголовок №1"/>
    <w:basedOn w:val="a"/>
    <w:link w:val="13"/>
    <w:uiPriority w:val="99"/>
    <w:rsid w:val="00FB2D22"/>
    <w:pPr>
      <w:widowControl w:val="0"/>
      <w:shd w:val="clear" w:color="auto" w:fill="FFFFFF"/>
      <w:suppressAutoHyphens w:val="0"/>
      <w:spacing w:after="60" w:line="240" w:lineRule="atLeast"/>
      <w:jc w:val="right"/>
      <w:outlineLvl w:val="0"/>
    </w:pPr>
    <w:rPr>
      <w:rFonts w:ascii="Sylfaen" w:hAnsi="Sylfaen"/>
      <w:b/>
      <w:bCs/>
      <w:sz w:val="21"/>
      <w:szCs w:val="21"/>
    </w:rPr>
  </w:style>
  <w:style w:type="paragraph" w:styleId="af4">
    <w:name w:val="List Paragraph"/>
    <w:basedOn w:val="a"/>
    <w:uiPriority w:val="34"/>
    <w:qFormat/>
    <w:rsid w:val="008F7626"/>
    <w:pPr>
      <w:suppressAutoHyphens w:val="0"/>
      <w:spacing w:after="160" w:line="259" w:lineRule="auto"/>
      <w:ind w:left="720"/>
      <w:contextualSpacing/>
    </w:pPr>
    <w:rPr>
      <w:rFonts w:ascii="Calibri" w:eastAsia="Calibri" w:hAnsi="Calibri"/>
      <w:sz w:val="22"/>
      <w:szCs w:val="22"/>
      <w:lang w:eastAsia="en-US"/>
    </w:rPr>
  </w:style>
  <w:style w:type="character" w:customStyle="1" w:styleId="8pt0pt">
    <w:name w:val="Основной текст + 8 pt;Полужирный;Интервал 0 pt"/>
    <w:rsid w:val="00D374E9"/>
    <w:rPr>
      <w:b/>
      <w:bCs/>
      <w:color w:val="000000"/>
      <w:spacing w:val="-1"/>
      <w:w w:val="100"/>
      <w:position w:val="0"/>
      <w:sz w:val="16"/>
      <w:szCs w:val="16"/>
      <w:shd w:val="clear" w:color="auto" w:fill="FFFFFF"/>
      <w:lang w:val="ru-RU"/>
    </w:rPr>
  </w:style>
  <w:style w:type="paragraph" w:customStyle="1" w:styleId="15">
    <w:name w:val="Основной текст1"/>
    <w:basedOn w:val="a"/>
    <w:rsid w:val="00D374E9"/>
    <w:pPr>
      <w:widowControl w:val="0"/>
      <w:shd w:val="clear" w:color="auto" w:fill="FFFFFF"/>
      <w:suppressAutoHyphens w:val="0"/>
    </w:pPr>
    <w:rPr>
      <w:sz w:val="20"/>
      <w:szCs w:val="20"/>
      <w:lang w:eastAsia="ru-RU"/>
    </w:rPr>
  </w:style>
  <w:style w:type="character" w:customStyle="1" w:styleId="ad">
    <w:name w:val="Без интервала Знак"/>
    <w:aliases w:val="Бес интервала Знак,No Spacing Знак"/>
    <w:link w:val="ac"/>
    <w:uiPriority w:val="1"/>
    <w:rsid w:val="005A153F"/>
    <w:rPr>
      <w:rFonts w:ascii="Calibri" w:hAnsi="Calibri" w:cs="Calibri"/>
      <w:sz w:val="22"/>
      <w:szCs w:val="22"/>
      <w:lang w:eastAsia="zh-CN"/>
    </w:rPr>
  </w:style>
  <w:style w:type="table" w:styleId="af5">
    <w:name w:val="Table Grid"/>
    <w:basedOn w:val="a1"/>
    <w:uiPriority w:val="59"/>
    <w:rsid w:val="00D61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106278"/>
    <w:rPr>
      <w:rFonts w:asciiTheme="majorHAnsi" w:eastAsiaTheme="majorEastAsia" w:hAnsiTheme="majorHAnsi" w:cstheme="majorBidi"/>
      <w:color w:val="365F91" w:themeColor="accent1" w:themeShade="BF"/>
      <w:sz w:val="24"/>
      <w:szCs w:val="24"/>
      <w:lang w:eastAsia="zh-CN"/>
    </w:rPr>
  </w:style>
  <w:style w:type="paragraph" w:styleId="af6">
    <w:name w:val="Normal (Web)"/>
    <w:basedOn w:val="a"/>
    <w:uiPriority w:val="99"/>
    <w:rsid w:val="00106278"/>
    <w:pPr>
      <w:suppressAutoHyphens w:val="0"/>
      <w:spacing w:before="100" w:beforeAutospacing="1" w:after="100" w:afterAutospacing="1"/>
    </w:pPr>
    <w:rPr>
      <w:lang w:eastAsia="ru-RU"/>
    </w:rPr>
  </w:style>
  <w:style w:type="character" w:customStyle="1" w:styleId="headeraa">
    <w:name w:val="header_aa"/>
    <w:rsid w:val="00106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872032">
      <w:bodyDiv w:val="1"/>
      <w:marLeft w:val="0"/>
      <w:marRight w:val="0"/>
      <w:marTop w:val="0"/>
      <w:marBottom w:val="0"/>
      <w:divBdr>
        <w:top w:val="none" w:sz="0" w:space="0" w:color="auto"/>
        <w:left w:val="none" w:sz="0" w:space="0" w:color="auto"/>
        <w:bottom w:val="none" w:sz="0" w:space="0" w:color="auto"/>
        <w:right w:val="none" w:sz="0" w:space="0" w:color="auto"/>
      </w:divBdr>
    </w:div>
    <w:div w:id="271976438">
      <w:bodyDiv w:val="1"/>
      <w:marLeft w:val="0"/>
      <w:marRight w:val="0"/>
      <w:marTop w:val="0"/>
      <w:marBottom w:val="0"/>
      <w:divBdr>
        <w:top w:val="none" w:sz="0" w:space="0" w:color="auto"/>
        <w:left w:val="none" w:sz="0" w:space="0" w:color="auto"/>
        <w:bottom w:val="none" w:sz="0" w:space="0" w:color="auto"/>
        <w:right w:val="none" w:sz="0" w:space="0" w:color="auto"/>
      </w:divBdr>
    </w:div>
    <w:div w:id="903639188">
      <w:bodyDiv w:val="1"/>
      <w:marLeft w:val="0"/>
      <w:marRight w:val="0"/>
      <w:marTop w:val="0"/>
      <w:marBottom w:val="0"/>
      <w:divBdr>
        <w:top w:val="none" w:sz="0" w:space="0" w:color="auto"/>
        <w:left w:val="none" w:sz="0" w:space="0" w:color="auto"/>
        <w:bottom w:val="none" w:sz="0" w:space="0" w:color="auto"/>
        <w:right w:val="none" w:sz="0" w:space="0" w:color="auto"/>
      </w:divBdr>
    </w:div>
    <w:div w:id="124842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39131-F372-428D-8D81-1DABCA1A3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3</Pages>
  <Words>987</Words>
  <Characters>5628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6602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User</dc:creator>
  <cp:lastModifiedBy>П</cp:lastModifiedBy>
  <cp:revision>78</cp:revision>
  <cp:lastPrinted>2022-06-10T11:16:00Z</cp:lastPrinted>
  <dcterms:created xsi:type="dcterms:W3CDTF">2022-05-17T09:56:00Z</dcterms:created>
  <dcterms:modified xsi:type="dcterms:W3CDTF">2026-10-15T05:24:00Z</dcterms:modified>
</cp:coreProperties>
</file>