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32BE8D0" w14:textId="5EFD34D2"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853EB2" w:rsidRPr="00853EB2">
        <w:rPr>
          <w:rFonts w:ascii="Times New Roman" w:eastAsia="Times New Roman" w:hAnsi="Times New Roman" w:cs="Times New Roman"/>
          <w:sz w:val="24"/>
          <w:szCs w:val="24"/>
          <w:lang w:eastAsia="ru-RU"/>
        </w:rPr>
        <w:t>Комплексный ремонт отделений почтовой связи формата «Сельское ОПС» УФПС Самарской области АО «Почта России» (ОПС 446370, 446330, 446320)</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077B48E"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0016483E" w:rsidRPr="0016483E">
              <w:rPr>
                <w:rFonts w:ascii="Times New Roman" w:eastAsia="Times New Roman" w:hAnsi="Times New Roman" w:cs="Times New Roman"/>
                <w:i/>
                <w:sz w:val="24"/>
                <w:szCs w:val="24"/>
                <w:lang w:eastAsia="ru-RU"/>
              </w:rPr>
              <w:t>43.39.19.190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24F91757" w:rsidR="0083721A" w:rsidRPr="002F3D57" w:rsidRDefault="00230B2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6C6647F9" w:rsidR="0083721A" w:rsidRPr="00076312" w:rsidRDefault="00076312" w:rsidP="00076312">
            <w:pPr>
              <w:tabs>
                <w:tab w:val="left" w:pos="796"/>
                <w:tab w:val="left" w:pos="1134"/>
              </w:tabs>
              <w:spacing w:after="0" w:line="240" w:lineRule="auto"/>
              <w:contextualSpacing/>
              <w:jc w:val="both"/>
              <w:rPr>
                <w:rFonts w:ascii="Times New Roman" w:eastAsia="Times New Roman" w:hAnsi="Times New Roman" w:cs="Times New Roman"/>
                <w:i/>
                <w:sz w:val="24"/>
                <w:szCs w:val="24"/>
                <w:lang w:eastAsia="ru-RU"/>
              </w:rPr>
            </w:pPr>
            <w:r w:rsidRPr="00076312">
              <w:rPr>
                <w:rFonts w:ascii="Times New Roman" w:eastAsia="Times New Roman" w:hAnsi="Times New Roman" w:cs="Times New Roman"/>
                <w:i/>
                <w:sz w:val="24"/>
                <w:szCs w:val="24"/>
                <w:lang w:val="x-none" w:eastAsia="ru-RU"/>
              </w:rPr>
              <w:t xml:space="preserve">Подрядчик </w:t>
            </w:r>
            <w:r>
              <w:rPr>
                <w:rFonts w:ascii="Times New Roman" w:eastAsia="Times New Roman" w:hAnsi="Times New Roman" w:cs="Times New Roman"/>
                <w:i/>
                <w:sz w:val="24"/>
                <w:szCs w:val="24"/>
                <w:lang w:eastAsia="ru-RU"/>
              </w:rPr>
              <w:t xml:space="preserve">должен </w:t>
            </w:r>
            <w:r w:rsidRPr="00076312">
              <w:rPr>
                <w:rFonts w:ascii="Times New Roman" w:eastAsia="Times New Roman" w:hAnsi="Times New Roman" w:cs="Times New Roman"/>
                <w:i/>
                <w:sz w:val="24"/>
                <w:szCs w:val="24"/>
                <w:lang w:val="x-none" w:eastAsia="ru-RU"/>
              </w:rPr>
              <w:t>является членом саморегулируемых организаций, членство в которых является обязательным в соответствии</w:t>
            </w:r>
            <w:r>
              <w:rPr>
                <w:rFonts w:ascii="Times New Roman" w:eastAsia="Times New Roman" w:hAnsi="Times New Roman" w:cs="Times New Roman"/>
                <w:i/>
                <w:sz w:val="24"/>
                <w:szCs w:val="24"/>
                <w:lang w:eastAsia="ru-RU"/>
              </w:rPr>
              <w:t xml:space="preserve"> </w:t>
            </w:r>
            <w:r w:rsidRPr="00076312">
              <w:rPr>
                <w:rFonts w:ascii="Times New Roman" w:eastAsia="Times New Roman" w:hAnsi="Times New Roman" w:cs="Times New Roman"/>
                <w:i/>
                <w:sz w:val="24"/>
                <w:szCs w:val="24"/>
                <w:lang w:val="x-none" w:eastAsia="ru-RU"/>
              </w:rP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Pr>
                <w:rFonts w:ascii="Times New Roman" w:eastAsia="Times New Roman" w:hAnsi="Times New Roman" w:cs="Times New Roman"/>
                <w:i/>
                <w:sz w:val="24"/>
                <w:szCs w:val="24"/>
                <w:lang w:eastAsia="ru-RU"/>
              </w:rPr>
              <w:t xml:space="preserve"> </w:t>
            </w:r>
            <w:r w:rsidRPr="00076312">
              <w:rPr>
                <w:rFonts w:ascii="Times New Roman" w:eastAsia="Times New Roman" w:hAnsi="Times New Roman" w:cs="Times New Roman"/>
                <w:i/>
                <w:sz w:val="24"/>
                <w:szCs w:val="24"/>
                <w:lang w:val="x-none" w:eastAsia="ru-RU"/>
              </w:rPr>
              <w:t xml:space="preserve">и(или) с привлечением субподрядной организации, работники Подрядчика </w:t>
            </w:r>
            <w:r>
              <w:rPr>
                <w:rFonts w:ascii="Times New Roman" w:eastAsia="Times New Roman" w:hAnsi="Times New Roman" w:cs="Times New Roman"/>
                <w:i/>
                <w:sz w:val="24"/>
                <w:szCs w:val="24"/>
                <w:lang w:eastAsia="ru-RU"/>
              </w:rPr>
              <w:t xml:space="preserve">должен </w:t>
            </w:r>
            <w:r w:rsidRPr="00076312">
              <w:rPr>
                <w:rFonts w:ascii="Times New Roman" w:eastAsia="Times New Roman" w:hAnsi="Times New Roman" w:cs="Times New Roman"/>
                <w:i/>
                <w:sz w:val="24"/>
                <w:szCs w:val="24"/>
                <w:lang w:val="x-none" w:eastAsia="ru-RU"/>
              </w:rPr>
              <w:t>обладат</w:t>
            </w:r>
            <w:r>
              <w:rPr>
                <w:rFonts w:ascii="Times New Roman" w:eastAsia="Times New Roman" w:hAnsi="Times New Roman" w:cs="Times New Roman"/>
                <w:i/>
                <w:sz w:val="24"/>
                <w:szCs w:val="24"/>
                <w:lang w:eastAsia="ru-RU"/>
              </w:rPr>
              <w:t>ь</w:t>
            </w:r>
            <w:r w:rsidRPr="00076312">
              <w:rPr>
                <w:rFonts w:ascii="Times New Roman" w:eastAsia="Times New Roman" w:hAnsi="Times New Roman" w:cs="Times New Roman"/>
                <w:i/>
                <w:sz w:val="24"/>
                <w:szCs w:val="24"/>
                <w:lang w:val="x-none" w:eastAsia="ru-RU"/>
              </w:rPr>
              <w:t xml:space="preserve">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Pr>
                <w:rFonts w:ascii="Times New Roman" w:eastAsia="Times New Roman" w:hAnsi="Times New Roman" w:cs="Times New Roman"/>
                <w:i/>
                <w:sz w:val="24"/>
                <w:szCs w:val="24"/>
                <w:lang w:eastAsia="ru-RU"/>
              </w:rPr>
              <w:t>.</w:t>
            </w:r>
          </w:p>
        </w:tc>
      </w:tr>
    </w:tbl>
    <w:p w14:paraId="0650BE32" w14:textId="66D6A22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16483E">
        <w:rPr>
          <w:rFonts w:ascii="Times New Roman" w:eastAsia="Times New Roman" w:hAnsi="Times New Roman" w:cs="Times New Roman"/>
          <w:sz w:val="24"/>
          <w:szCs w:val="24"/>
          <w:lang w:eastAsia="ru-RU"/>
        </w:rPr>
        <w:t>3</w:t>
      </w:r>
      <w:r w:rsidR="00735B0C" w:rsidRPr="002F3D57">
        <w:rPr>
          <w:rFonts w:ascii="Times New Roman" w:eastAsia="Times New Roman" w:hAnsi="Times New Roman" w:cs="Times New Roman"/>
          <w:sz w:val="24"/>
          <w:szCs w:val="24"/>
          <w:lang w:eastAsia="ru-RU"/>
        </w:rPr>
        <w:t xml:space="preserve"> (</w:t>
      </w:r>
      <w:r w:rsidR="0016483E">
        <w:rPr>
          <w:rFonts w:ascii="Times New Roman" w:eastAsia="Times New Roman" w:hAnsi="Times New Roman" w:cs="Times New Roman"/>
          <w:sz w:val="24"/>
          <w:szCs w:val="24"/>
          <w:lang w:eastAsia="ru-RU"/>
        </w:rPr>
        <w:t>трех</w:t>
      </w:r>
      <w:r w:rsidR="00F32CE8">
        <w:rPr>
          <w:rFonts w:ascii="Times New Roman" w:eastAsia="Times New Roman" w:hAnsi="Times New Roman" w:cs="Times New Roman"/>
          <w:sz w:val="24"/>
          <w:szCs w:val="24"/>
          <w:lang w:eastAsia="ru-RU"/>
        </w:rPr>
        <w:t>)</w:t>
      </w:r>
      <w:r w:rsidR="008E166B">
        <w:rPr>
          <w:rFonts w:ascii="Times New Roman" w:eastAsia="Times New Roman" w:hAnsi="Times New Roman" w:cs="Times New Roman"/>
          <w:sz w:val="24"/>
          <w:szCs w:val="24"/>
          <w:lang w:eastAsia="ru-RU"/>
        </w:rPr>
        <w:t xml:space="preserve"> </w:t>
      </w:r>
      <w:r w:rsidR="0016483E">
        <w:rPr>
          <w:rFonts w:ascii="Times New Roman" w:eastAsia="Times New Roman" w:hAnsi="Times New Roman" w:cs="Times New Roman"/>
          <w:sz w:val="24"/>
          <w:szCs w:val="24"/>
          <w:lang w:eastAsia="ru-RU"/>
        </w:rPr>
        <w:t>рабочих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bookmarkStart w:id="0" w:name="_GoBack"/>
      <w:bookmarkEnd w:id="0"/>
    </w:p>
    <w:sectPr w:rsidR="00BB723C" w:rsidRPr="00467A1E"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ED2AA" w14:textId="77777777" w:rsidR="006B5F92" w:rsidRDefault="006B5F92" w:rsidP="00467A1E">
      <w:pPr>
        <w:spacing w:after="0" w:line="240" w:lineRule="auto"/>
      </w:pPr>
      <w:r>
        <w:separator/>
      </w:r>
    </w:p>
  </w:endnote>
  <w:endnote w:type="continuationSeparator" w:id="0">
    <w:p w14:paraId="799AAF4F" w14:textId="77777777" w:rsidR="006B5F92" w:rsidRDefault="006B5F92"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0E2739" w14:textId="77777777" w:rsidR="006B5F92" w:rsidRDefault="006B5F92" w:rsidP="00467A1E">
      <w:pPr>
        <w:spacing w:after="0" w:line="240" w:lineRule="auto"/>
      </w:pPr>
      <w:r>
        <w:separator/>
      </w:r>
    </w:p>
  </w:footnote>
  <w:footnote w:type="continuationSeparator" w:id="0">
    <w:p w14:paraId="402AF995" w14:textId="77777777" w:rsidR="006B5F92" w:rsidRDefault="006B5F92"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76312"/>
    <w:rsid w:val="00097869"/>
    <w:rsid w:val="000A3A3B"/>
    <w:rsid w:val="000B26BE"/>
    <w:rsid w:val="000D6C34"/>
    <w:rsid w:val="00115497"/>
    <w:rsid w:val="00152D26"/>
    <w:rsid w:val="0016483E"/>
    <w:rsid w:val="00173843"/>
    <w:rsid w:val="00183A9A"/>
    <w:rsid w:val="001874C3"/>
    <w:rsid w:val="001942D6"/>
    <w:rsid w:val="001C7BE0"/>
    <w:rsid w:val="00206B65"/>
    <w:rsid w:val="002234AE"/>
    <w:rsid w:val="00223632"/>
    <w:rsid w:val="00230B2B"/>
    <w:rsid w:val="0026345E"/>
    <w:rsid w:val="00275C8C"/>
    <w:rsid w:val="002A3EEF"/>
    <w:rsid w:val="002A5C49"/>
    <w:rsid w:val="002B3B99"/>
    <w:rsid w:val="002C6428"/>
    <w:rsid w:val="002F3864"/>
    <w:rsid w:val="002F3D57"/>
    <w:rsid w:val="00322D99"/>
    <w:rsid w:val="00466831"/>
    <w:rsid w:val="00467A1E"/>
    <w:rsid w:val="00477820"/>
    <w:rsid w:val="004C5BDF"/>
    <w:rsid w:val="004D4ACB"/>
    <w:rsid w:val="00574EDB"/>
    <w:rsid w:val="00595780"/>
    <w:rsid w:val="005A321D"/>
    <w:rsid w:val="005D19C6"/>
    <w:rsid w:val="005D6FCF"/>
    <w:rsid w:val="00604DFD"/>
    <w:rsid w:val="0061328C"/>
    <w:rsid w:val="00620076"/>
    <w:rsid w:val="006461DB"/>
    <w:rsid w:val="006B5F92"/>
    <w:rsid w:val="006F7A1C"/>
    <w:rsid w:val="007044E0"/>
    <w:rsid w:val="007245BC"/>
    <w:rsid w:val="00735B0C"/>
    <w:rsid w:val="00777F01"/>
    <w:rsid w:val="00810E14"/>
    <w:rsid w:val="0083721A"/>
    <w:rsid w:val="00853EB2"/>
    <w:rsid w:val="00892DF7"/>
    <w:rsid w:val="008A5AA8"/>
    <w:rsid w:val="008C252D"/>
    <w:rsid w:val="008E166B"/>
    <w:rsid w:val="00963EB8"/>
    <w:rsid w:val="009756D6"/>
    <w:rsid w:val="009B5F1B"/>
    <w:rsid w:val="009F66C0"/>
    <w:rsid w:val="00A278F8"/>
    <w:rsid w:val="00A544E0"/>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7432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35AD2-0F5D-4D9F-81A0-B592DF789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2026-10-29T11:09:00Z</dcterms:created>
  <dcterms:modified xsi:type="dcterms:W3CDTF">2026-10-29T11:09:00Z</dcterms:modified>
</cp:coreProperties>
</file>