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media/image1.jpeg" ContentType="image/jpe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W w:w="104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208"/>
        <w:gridCol w:w="5212"/>
      </w:tblGrid>
      <w:tr>
        <w:trPr>
          <w:trHeight w:val="2025" w:hRule="atLeast"/>
        </w:trPr>
        <w:tc>
          <w:tcPr>
            <w:tcW w:w="520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/>
              <w:drawing>
                <wp:inline distT="0" distB="0" distL="0" distR="0">
                  <wp:extent cx="2541270" cy="2712085"/>
                  <wp:effectExtent l="0" t="0" r="0" b="0"/>
                  <wp:docPr id="1" name="Изображение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0" t="0" r="16318" b="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1270" cy="2712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tcBorders/>
            <w:shd w:color="auto" w:fill="auto" w:val="clear"/>
          </w:tcPr>
          <w:p>
            <w:pPr>
              <w:pStyle w:val="Normal"/>
              <w:widowControl w:val="false"/>
              <w:ind w:hanging="11"/>
              <w:rPr>
                <w:rFonts w:ascii="Times New Roman" w:hAnsi="Times New Roman"/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</w:rPr>
            </w:r>
          </w:p>
        </w:tc>
      </w:tr>
    </w:tbl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i w:val="false"/>
          <w:i w:val="false"/>
          <w:iCs w:val="false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eastAsia="en-US"/>
        </w:rPr>
        <w:t>Запрос технико-коммерческих предложений в рамках нерегламентированной закупки по лоту № 3078-ОП ДУП-2026-ТК_Дальневост_фил ОКПД2 10.82.22 Поставка новогодних подарков в г. Хабаровск для нужд Дальневосточного филиала АО «ТК РусГидро».</w:t>
      </w:r>
    </w:p>
    <w:p>
      <w:pPr>
        <w:pStyle w:val="Normal"/>
        <w:numPr>
          <w:ilvl w:val="0"/>
          <w:numId w:val="5"/>
        </w:numPr>
        <w:spacing w:before="120" w:after="0"/>
        <w:ind w:left="142" w:hanging="142"/>
        <w:jc w:val="both"/>
        <w:rPr>
          <w:i w:val="false"/>
          <w:i w:val="false"/>
          <w:iCs w:val="false"/>
        </w:rPr>
      </w:pPr>
      <w:r>
        <w:rPr>
          <w:rFonts w:eastAsia="Calibri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eastAsia="en-US"/>
        </w:rPr>
        <w:t>Дальневосточный филиал АО «ТК РусГидро» (далее – Заказчик) сообщает о проведении анализа технико-коммерческих предложений потенциальных поставщиков в рамках нерегламентированной закупки по лоту № 3078-ОП ДУП-2026-ТК_Дальневост_фил ОКПД2 10.82.22 Поставка новогодних подарков в г. Хабаровск для нужд Дальневосточного филиала АО «ТК РусГидро».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i w:val="false"/>
          <w:i w:val="false"/>
          <w:iCs w:val="false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Настоящий запрос не является публичной офертой и не влечет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рассмотрения. 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юридический адрес, почтовый адрес, ИНН 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 xml:space="preserve">/ </w:t>
      </w:r>
      <w:r>
        <w:rPr>
          <w:rFonts w:ascii="Times New Roman" w:hAnsi="Times New Roman"/>
          <w:b w:val="false"/>
          <w:bCs w:val="false"/>
          <w:sz w:val="24"/>
          <w:szCs w:val="24"/>
        </w:rPr>
        <w:t>паспортные данные, адрес регистрации, ИНН (при наличии)</w:t>
      </w:r>
      <w:r>
        <w:rPr>
          <w:rFonts w:ascii="Times New Roman" w:hAnsi="Times New Roman"/>
          <w:b w:val="false"/>
          <w:bCs w:val="false"/>
          <w:i/>
          <w:sz w:val="24"/>
          <w:szCs w:val="24"/>
        </w:rPr>
        <w:t>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e</w:t>
      </w:r>
      <w:r>
        <w:rPr>
          <w:rFonts w:ascii="Times New Roman" w:hAnsi="Times New Roman"/>
          <w:b w:val="false"/>
          <w:bCs w:val="false"/>
          <w:sz w:val="24"/>
          <w:szCs w:val="24"/>
        </w:rPr>
        <w:t>-</w:t>
      </w:r>
      <w:r>
        <w:rPr>
          <w:rFonts w:ascii="Times New Roman" w:hAnsi="Times New Roman"/>
          <w:b w:val="false"/>
          <w:bCs w:val="false"/>
          <w:sz w:val="24"/>
          <w:szCs w:val="24"/>
          <w:lang w:val="en-US"/>
        </w:rPr>
        <w:t>mail</w:t>
      </w:r>
      <w:r>
        <w:rPr>
          <w:rFonts w:ascii="Times New Roman" w:hAnsi="Times New Roman"/>
          <w:b w:val="false"/>
          <w:bCs w:val="false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информацию о производителе предлагаемой к поставке продукции;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подтверждение возможности поставки требуемого объема продукции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сроки поставки продуДоговоркции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tabs>
          <w:tab w:val="clear" w:pos="708"/>
          <w:tab w:val="left" w:pos="567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>
      <w:pPr>
        <w:pStyle w:val="Normal"/>
        <w:numPr>
          <w:ilvl w:val="0"/>
          <w:numId w:val="4"/>
        </w:numPr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цену предложения в рублях (без учета НДС и с учетом НДС).</w:t>
      </w:r>
    </w:p>
    <w:p>
      <w:pPr>
        <w:pStyle w:val="ListParagraph"/>
        <w:numPr>
          <w:ilvl w:val="0"/>
          <w:numId w:val="5"/>
        </w:numPr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Срок подачи технико-коммерческих предложений: до 10:00 (МСК) 06.11.2026 г. Предложения должны быть направлены в виде сканированной электронной копии ( + в формате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Word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или </w:t>
      </w:r>
      <w:r>
        <w:rPr>
          <w:rStyle w:val="Strong"/>
          <w:rFonts w:ascii="Times New Roman" w:hAnsi="Times New Roman"/>
          <w:b w:val="false"/>
          <w:bCs w:val="false"/>
          <w:i w:val="false"/>
          <w:caps w:val="false"/>
          <w:smallCaps w:val="false"/>
          <w:color w:val="333333"/>
          <w:spacing w:val="0"/>
          <w:sz w:val="24"/>
          <w:szCs w:val="24"/>
        </w:rPr>
        <w:t>Excel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) </w:t>
      </w:r>
      <w:r>
        <w:rPr>
          <w:rFonts w:eastAsia="Geneva" w:cs="Times New Roman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на ЭТП РАД.</w:t>
      </w:r>
    </w:p>
    <w:p>
      <w:pPr>
        <w:pStyle w:val="ListParagraph"/>
        <w:numPr>
          <w:ilvl w:val="0"/>
          <w:numId w:val="0"/>
        </w:numPr>
        <w:ind w:left="360" w:hanging="0"/>
        <w:rPr>
          <w:rFonts w:ascii="Times New Roman" w:hAnsi="Times New Roman" w:eastAsia="Geneva"/>
          <w:b w:val="false"/>
          <w:bCs w:val="false"/>
          <w:sz w:val="24"/>
          <w:szCs w:val="24"/>
        </w:rPr>
      </w:pPr>
      <w:r>
        <w:rPr>
          <w:rFonts w:eastAsia="Geneva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keepNext w:val="true"/>
        <w:ind w:left="142" w:hanging="11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Приложения: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851" w:leader="none"/>
        </w:tabs>
        <w:spacing w:before="120" w:after="0"/>
        <w:ind w:left="142" w:hanging="11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>
      <w:pPr>
        <w:pStyle w:val="Normal"/>
        <w:ind w:left="142" w:hanging="11"/>
        <w:rPr>
          <w:rFonts w:ascii="Times New Roman" w:hAnsi="Times New Roman"/>
          <w:b w:val="false"/>
          <w:bCs w:val="false"/>
          <w:sz w:val="24"/>
          <w:szCs w:val="24"/>
        </w:rPr>
      </w:pPr>
      <w:r>
        <w:rPr/>
      </w:r>
    </w:p>
    <w:sectPr>
      <w:headerReference w:type="even" r:id="rId3"/>
      <w:headerReference w:type="default" r:id="rId4"/>
      <w:type w:val="nextPage"/>
      <w:pgSz w:w="11906" w:h="16838"/>
      <w:pgMar w:left="1134" w:right="851" w:gutter="0" w:header="964" w:top="1134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sz w:val="26"/>
        <w:b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Geneva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07035"/>
    <w:pPr>
      <w:keepNext w:val="true"/>
      <w:keepLines/>
      <w:spacing w:before="240" w:after="0"/>
      <w:outlineLvl w:val="0"/>
    </w:pPr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307035"/>
    <w:pPr>
      <w:keepNext w:val="true"/>
      <w:numPr>
        <w:ilvl w:val="2"/>
        <w:numId w:val="2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307035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7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181334"/>
    <w:rPr>
      <w:color w:val="0000FF" w:themeColor="hyperlink"/>
      <w:u w:val="single"/>
    </w:rPr>
  </w:style>
  <w:style w:type="character" w:styleId="3" w:customStyle="1">
    <w:name w:val="Заголовок 3 Знак"/>
    <w:basedOn w:val="DefaultParagraphFont"/>
    <w:qFormat/>
    <w:rsid w:val="00307035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307035"/>
    <w:rPr>
      <w:rFonts w:ascii="Times New Roman" w:hAnsi="Times New Roman" w:eastAsia="Times New Roman"/>
      <w:b/>
      <w:i/>
      <w:sz w:val="28"/>
      <w:lang w:val="ru-RU"/>
    </w:rPr>
  </w:style>
  <w:style w:type="character" w:styleId="Style8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307035"/>
    <w:rPr>
      <w:vertAlign w:val="superscript"/>
    </w:rPr>
  </w:style>
  <w:style w:type="character" w:styleId="Style9" w:customStyle="1">
    <w:name w:val="Текст сноски Знак"/>
    <w:basedOn w:val="DefaultParagraphFont"/>
    <w:uiPriority w:val="99"/>
    <w:qFormat/>
    <w:rsid w:val="00307035"/>
    <w:rPr>
      <w:rFonts w:ascii="Times New Roman" w:hAnsi="Times New Roman" w:eastAsia="Times New Roman"/>
      <w:lang w:val="ru-RU"/>
    </w:rPr>
  </w:style>
  <w:style w:type="character" w:styleId="Style10" w:customStyle="1">
    <w:name w:val="комментарий"/>
    <w:qFormat/>
    <w:rsid w:val="00307035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307035"/>
    <w:rPr>
      <w:rFonts w:ascii="Calibri" w:hAnsi="Calibri" w:eastAsia="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rong">
    <w:name w:val="Strong"/>
    <w:qFormat/>
    <w:rPr>
      <w:b/>
      <w:bCs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Style13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022c79"/>
    <w:pPr>
      <w:ind w:left="720" w:hanging="0"/>
    </w:pPr>
    <w:rPr>
      <w:rFonts w:ascii="Calibri" w:hAnsi="Calibri" w:eastAsia="Cambria" w:eastAsiaTheme="minorHAnsi"/>
      <w:sz w:val="22"/>
      <w:szCs w:val="22"/>
    </w:rPr>
  </w:style>
  <w:style w:type="paragraph" w:styleId="FootnoteText">
    <w:name w:val="Footnote Text"/>
    <w:basedOn w:val="Normal"/>
    <w:link w:val="Style9"/>
    <w:uiPriority w:val="99"/>
    <w:rsid w:val="00307035"/>
    <w:pPr>
      <w:ind w:firstLine="567"/>
      <w:jc w:val="both"/>
    </w:pPr>
    <w:rPr>
      <w:rFonts w:ascii="Times New Roman" w:hAnsi="Times New Roman" w:eastAsia="Times New Roman"/>
      <w:sz w:val="20"/>
      <w:lang w:eastAsia="ru-RU"/>
    </w:rPr>
  </w:style>
  <w:style w:type="paragraph" w:styleId="11" w:customStyle="1">
    <w:name w:val="Стиль Заголовок 1 + по ширине"/>
    <w:basedOn w:val="Heading1"/>
    <w:qFormat/>
    <w:rsid w:val="00307035"/>
    <w:pPr>
      <w:numPr>
        <w:ilvl w:val="0"/>
        <w:numId w:val="2"/>
      </w:numPr>
      <w:spacing w:before="480" w:after="24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4" w:customStyle="1">
    <w:name w:val="Содержимое врезки"/>
    <w:basedOn w:val="Normal"/>
    <w:qFormat/>
    <w:pPr/>
    <w:rPr/>
  </w:style>
  <w:style w:type="paragraph" w:styleId="Style15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Application>AlterOffice/3.4.0.9$Linux_X86_64 LibreOffice_project/b8daf9e823b1a5463a2f48435ddc2e8696e7d4fc</Application>
  <AppVersion>15.0000</AppVersion>
  <Pages>2</Pages>
  <Words>464</Words>
  <Characters>3230</Characters>
  <CharactersWithSpaces>3652</CharactersWithSpaces>
  <Paragraphs>25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2023-03-27T01:30:00Z</dcterms:created>
  <dc:creator>Andrey Zhurin</dc:creator>
  <dc:description/>
  <dc:language>ru-RU</dc:language>
  <cp:lastModifiedBy>shemyakinvv@corp.gidroogk.com</cp:lastModifiedBy>
  <cp:lastPrinted>2024-05-20T05:41:00Z</cp:lastPrinted>
  <dcterms:modified xsi:type="dcterms:W3CDTF">2026-10-30T09:34:40Z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