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B350C3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DC05CE" w:rsidRPr="00DC05CE">
              <w:rPr>
                <w:rFonts w:ascii="Times New Roman" w:hAnsi="Times New Roman" w:cs="Times New Roman"/>
                <w:i/>
              </w:rPr>
              <w:t xml:space="preserve">материалов </w:t>
            </w:r>
            <w:r w:rsidR="00B350C3" w:rsidRPr="00B350C3">
              <w:rPr>
                <w:rFonts w:ascii="Times New Roman" w:hAnsi="Times New Roman" w:cs="Times New Roman"/>
                <w:i/>
              </w:rPr>
              <w:t>и оборудования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>рческое предложение 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</w:t>
      </w:r>
      <w:r w:rsidR="002E7F50" w:rsidRPr="004E2BD2">
        <w:rPr>
          <w:rFonts w:ascii="Times New Roman" w:eastAsia="Geneva" w:hAnsi="Times New Roman" w:cs="Times New Roman"/>
          <w:i/>
          <w:noProof/>
          <w:sz w:val="24"/>
          <w:szCs w:val="24"/>
        </w:rPr>
        <w:t>)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.;</w:t>
      </w:r>
    </w:p>
    <w:p w:rsidR="004C7032" w:rsidRDefault="00525DA6" w:rsidP="004C7032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</w:p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Default="004E2BD2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2BD2" w:rsidRPr="004E2BD2" w:rsidRDefault="004E2BD2" w:rsidP="004E2B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E2BD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4E2BD2" w:rsidP="004E2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ОКПД 2 26.51.66.115 </w:t>
      </w:r>
      <w:r w:rsidRPr="004E2BD2">
        <w:rPr>
          <w:rFonts w:ascii="Times New Roman" w:hAnsi="Times New Roman" w:cs="Times New Roman"/>
          <w:sz w:val="28"/>
          <w:szCs w:val="28"/>
        </w:rPr>
        <w:t>Датчики силы и деформации, кроме цифровых, см. 26.51.66.117</w:t>
      </w:r>
    </w:p>
    <w:p w:rsidR="004E2BD2" w:rsidRDefault="004E2BD2" w:rsidP="004E2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01"/>
        <w:gridCol w:w="1645"/>
        <w:gridCol w:w="1683"/>
      </w:tblGrid>
      <w:tr w:rsidR="004E2BD2" w:rsidRPr="004E2BD2" w:rsidTr="004E2BD2">
        <w:trPr>
          <w:trHeight w:val="2205"/>
        </w:trPr>
        <w:tc>
          <w:tcPr>
            <w:tcW w:w="6960" w:type="dxa"/>
            <w:hideMark/>
          </w:tcPr>
          <w:p w:rsidR="004E2BD2" w:rsidRPr="004E2BD2" w:rsidRDefault="004E2BD2" w:rsidP="004E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BD2">
              <w:rPr>
                <w:rFonts w:ascii="Times New Roman" w:hAnsi="Times New Roman" w:cs="Times New Roman"/>
                <w:sz w:val="28"/>
                <w:szCs w:val="28"/>
              </w:rPr>
              <w:t xml:space="preserve">ДБВ-ОВ-20-2000-0/20-40/Д10-Н-08Х-Мс. Датчик биения вала ДБВ, для канала относительного </w:t>
            </w: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виброперемещения</w:t>
            </w:r>
            <w:proofErr w:type="spellEnd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, статическое смещение</w:t>
            </w:r>
            <w:r w:rsidRPr="004E2B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относительное </w:t>
            </w: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виброперемещение</w:t>
            </w:r>
            <w:proofErr w:type="spellEnd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 xml:space="preserve">, диапазон измерений ±2000 мкм для канала относительного </w:t>
            </w: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виброперемещения</w:t>
            </w:r>
            <w:proofErr w:type="spellEnd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. Коэффициент преобразования 4мкА/мкм, с токовым выходом 4-20мА, Питание 24В. настроенный под сталь 08Х18Н10Т</w:t>
            </w:r>
          </w:p>
        </w:tc>
        <w:tc>
          <w:tcPr>
            <w:tcW w:w="1840" w:type="dxa"/>
            <w:hideMark/>
          </w:tcPr>
          <w:p w:rsidR="004E2BD2" w:rsidRPr="004E2BD2" w:rsidRDefault="004E2BD2" w:rsidP="004E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920" w:type="dxa"/>
            <w:hideMark/>
          </w:tcPr>
          <w:p w:rsidR="004E2BD2" w:rsidRPr="004E2BD2" w:rsidRDefault="004E2BD2" w:rsidP="004E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BD2" w:rsidRPr="004E2BD2" w:rsidTr="004E2BD2">
        <w:trPr>
          <w:trHeight w:val="2205"/>
        </w:trPr>
        <w:tc>
          <w:tcPr>
            <w:tcW w:w="6960" w:type="dxa"/>
            <w:hideMark/>
          </w:tcPr>
          <w:p w:rsidR="004E2BD2" w:rsidRPr="004E2BD2" w:rsidRDefault="004E2BD2" w:rsidP="004E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BD2">
              <w:rPr>
                <w:rFonts w:ascii="Times New Roman" w:hAnsi="Times New Roman" w:cs="Times New Roman"/>
                <w:sz w:val="28"/>
                <w:szCs w:val="28"/>
              </w:rPr>
              <w:t xml:space="preserve">ДБВ-ОВ-20-2000-0/20-40/Д10-Н-Мс. Датчик биения вала ДБВ, для канала относительного </w:t>
            </w: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виброперемещения</w:t>
            </w:r>
            <w:proofErr w:type="spellEnd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, статическое смещение</w:t>
            </w:r>
            <w:r w:rsidRPr="004E2B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относительное </w:t>
            </w: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виброперемещение</w:t>
            </w:r>
            <w:proofErr w:type="spellEnd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 xml:space="preserve">, диапазон измерений ±2000 мкм для канала относительного </w:t>
            </w: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виброперемещения</w:t>
            </w:r>
            <w:proofErr w:type="spellEnd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. Коэффициент преобразования 4мкА/мкм, с токовым выходом 4-20мА, Питание 24В.</w:t>
            </w:r>
          </w:p>
        </w:tc>
        <w:tc>
          <w:tcPr>
            <w:tcW w:w="1840" w:type="dxa"/>
            <w:hideMark/>
          </w:tcPr>
          <w:p w:rsidR="004E2BD2" w:rsidRPr="004E2BD2" w:rsidRDefault="004E2BD2" w:rsidP="004E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920" w:type="dxa"/>
            <w:hideMark/>
          </w:tcPr>
          <w:p w:rsidR="004E2BD2" w:rsidRPr="004E2BD2" w:rsidRDefault="004E2BD2" w:rsidP="004E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B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E2BD2" w:rsidRPr="004E2BD2" w:rsidRDefault="004E2BD2" w:rsidP="004E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E2BD2" w:rsidRPr="004E2BD2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E7F50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6F18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2BD2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790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22F2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8E3FA-5513-4FEB-89C5-1DF9B6CF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10</cp:revision>
  <cp:lastPrinted>2026-01-24T11:38:00Z</cp:lastPrinted>
  <dcterms:created xsi:type="dcterms:W3CDTF">2026-01-24T11:39:00Z</dcterms:created>
  <dcterms:modified xsi:type="dcterms:W3CDTF">2026-10-15T12:31:00Z</dcterms:modified>
</cp:coreProperties>
</file>