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3E8" w:rsidRDefault="00E723E8"/>
    <w:p w:rsidR="00E723E8" w:rsidRDefault="00E723E8"/>
    <w:p w:rsidR="00E723E8" w:rsidRDefault="00E723E8"/>
    <w:tbl>
      <w:tblPr>
        <w:tblStyle w:val="affff8"/>
        <w:tblW w:w="495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911"/>
        <w:gridCol w:w="4911"/>
      </w:tblGrid>
      <w:tr w:rsidR="009B3636" w:rsidTr="00E723E8"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 w:rsidR="009B3636" w:rsidRDefault="009B3636">
            <w:pPr>
              <w:tabs>
                <w:tab w:val="left" w:pos="6926"/>
              </w:tabs>
              <w:jc w:val="right"/>
              <w:rPr>
                <w:bCs/>
                <w:lang w:val="en-US"/>
              </w:rPr>
            </w:pP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 w:rsidR="009B3636" w:rsidRDefault="009B3636">
            <w:pPr>
              <w:tabs>
                <w:tab w:val="left" w:pos="6926"/>
              </w:tabs>
              <w:jc w:val="right"/>
              <w:rPr>
                <w:bCs/>
              </w:rPr>
            </w:pPr>
          </w:p>
        </w:tc>
      </w:tr>
    </w:tbl>
    <w:p w:rsidR="009B3636" w:rsidRDefault="009B3636">
      <w:pPr>
        <w:tabs>
          <w:tab w:val="left" w:pos="6926"/>
        </w:tabs>
        <w:jc w:val="right"/>
        <w:rPr>
          <w:bCs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9B3636">
      <w:pPr>
        <w:keepNext/>
        <w:keepLines/>
        <w:rPr>
          <w:sz w:val="26"/>
          <w:szCs w:val="26"/>
        </w:rPr>
      </w:pPr>
    </w:p>
    <w:p w:rsidR="009B3636" w:rsidRDefault="00A51BE8">
      <w:pPr>
        <w:keepNext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 w:rsidR="009B3636" w:rsidRDefault="009B363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B3636" w:rsidRDefault="009B363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B3636" w:rsidRDefault="00471C21">
      <w:pPr>
        <w:jc w:val="center"/>
        <w:rPr>
          <w:b/>
          <w:i/>
        </w:rPr>
      </w:pPr>
      <w:r w:rsidRPr="00471C21">
        <w:rPr>
          <w:b/>
        </w:rPr>
        <w:t>ОКПД2: 30.11.24.110 Поставка водного транспортного средства (Плашкоут - стоечное судно) для нужд Бурейского транспортного участка Дальневосточного филиала АО ТК «РусГидро».</w:t>
      </w:r>
    </w:p>
    <w:p w:rsidR="009B3636" w:rsidRDefault="00A51BE8">
      <w:pPr>
        <w:jc w:val="center"/>
        <w:rPr>
          <w:b/>
          <w:i/>
        </w:rPr>
      </w:pPr>
      <w:r>
        <w:br w:type="page"/>
      </w:r>
    </w:p>
    <w:p w:rsidR="009B3636" w:rsidRDefault="00A51BE8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eastAsia="Calibri" w:cs="Times New Roman"/>
          <w:b w:val="0"/>
          <w:bCs w:val="0"/>
        </w:rPr>
        <w:id w:val="920916327"/>
        <w:docPartObj>
          <w:docPartGallery w:val="Table of Contents"/>
          <w:docPartUnique/>
        </w:docPartObj>
      </w:sdtPr>
      <w:sdtEndPr/>
      <w:sdtContent>
        <w:p w:rsidR="009B3636" w:rsidRDefault="00A51BE8">
          <w:pPr>
            <w:pStyle w:val="17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  <w:sz w:val="26"/>
              <w:szCs w:val="26"/>
            </w:rPr>
          </w:pPr>
          <w:r>
            <w:fldChar w:fldCharType="begin"/>
          </w:r>
          <w:r>
            <w:rPr>
              <w:rStyle w:val="affb"/>
              <w:rFonts w:cs="Times New Roman"/>
              <w:webHidden/>
              <w:sz w:val="26"/>
              <w:szCs w:val="26"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75446566">
            <w:r>
              <w:rPr>
                <w:rStyle w:val="affb"/>
                <w:rFonts w:cs="Times New Roman"/>
                <w:webHidden/>
                <w:sz w:val="26"/>
                <w:szCs w:val="26"/>
              </w:rPr>
              <w:t>1.</w:t>
            </w:r>
            <w:r>
              <w:rPr>
                <w:rStyle w:val="affb"/>
                <w:rFonts w:eastAsiaTheme="minorEastAsia" w:cs="Times New Roman"/>
                <w:b w:val="0"/>
                <w:bCs w:val="0"/>
                <w:sz w:val="26"/>
                <w:szCs w:val="26"/>
              </w:rPr>
              <w:tab/>
            </w:r>
            <w:r>
              <w:rPr>
                <w:rStyle w:val="affb"/>
                <w:rFonts w:cs="Times New Roman"/>
                <w:sz w:val="26"/>
                <w:szCs w:val="26"/>
              </w:rPr>
              <w:t>Общие сведения</w:t>
            </w:r>
            <w:r>
              <w:rPr>
                <w:rStyle w:val="affb"/>
                <w:rFonts w:cs="Times New Roman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_Toc75446566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41"/>
            <w:tabs>
              <w:tab w:val="left" w:pos="1120"/>
              <w:tab w:val="right" w:leader="dot" w:pos="9911"/>
            </w:tabs>
            <w:rPr>
              <w:rFonts w:eastAsiaTheme="minorEastAsia" w:cs="Times New Roman"/>
              <w:sz w:val="26"/>
              <w:szCs w:val="26"/>
            </w:rPr>
          </w:pPr>
          <w:hyperlink w:anchor="_Toc75446568">
            <w:r w:rsidR="00A51BE8">
              <w:rPr>
                <w:rStyle w:val="affb"/>
                <w:rFonts w:cs="Times New Roman"/>
                <w:iCs/>
                <w:webHidden/>
                <w:sz w:val="26"/>
                <w:szCs w:val="26"/>
              </w:rPr>
              <w:t>1.1.</w:t>
            </w:r>
            <w:r w:rsidR="00A51BE8">
              <w:rPr>
                <w:rStyle w:val="affb"/>
                <w:rFonts w:eastAsiaTheme="minorEastAsia" w:cs="Times New Roman"/>
                <w:sz w:val="26"/>
                <w:szCs w:val="26"/>
              </w:rPr>
              <w:tab/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>Наименование закупаемой продукции</w:t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ab/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_Toc75446568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41"/>
            <w:tabs>
              <w:tab w:val="left" w:pos="1120"/>
              <w:tab w:val="right" w:leader="dot" w:pos="9911"/>
            </w:tabs>
            <w:rPr>
              <w:rFonts w:eastAsiaTheme="minorEastAsia" w:cs="Times New Roman"/>
              <w:sz w:val="26"/>
              <w:szCs w:val="26"/>
            </w:rPr>
          </w:pPr>
          <w:hyperlink w:anchor="_Toc75446569">
            <w:r w:rsidR="00A51BE8">
              <w:rPr>
                <w:rStyle w:val="affb"/>
                <w:rFonts w:cs="Times New Roman"/>
                <w:iCs/>
                <w:webHidden/>
                <w:sz w:val="26"/>
                <w:szCs w:val="26"/>
              </w:rPr>
              <w:t>1.2.</w:t>
            </w:r>
            <w:r w:rsidR="00A51BE8">
              <w:rPr>
                <w:rStyle w:val="affb"/>
                <w:rFonts w:eastAsiaTheme="minorEastAsia" w:cs="Times New Roman"/>
                <w:sz w:val="26"/>
                <w:szCs w:val="26"/>
              </w:rPr>
              <w:tab/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>Цель использования закупаемой продукции</w:t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ab/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_Toc75446569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41"/>
            <w:tabs>
              <w:tab w:val="left" w:pos="1120"/>
              <w:tab w:val="right" w:leader="dot" w:pos="9911"/>
            </w:tabs>
            <w:rPr>
              <w:rFonts w:cs="Times New Roman"/>
              <w:sz w:val="26"/>
              <w:szCs w:val="26"/>
              <w:lang w:val="en-US"/>
            </w:rPr>
          </w:pPr>
          <w:hyperlink w:anchor="_Toc75446572">
            <w:r w:rsidR="00A51BE8">
              <w:rPr>
                <w:rStyle w:val="affb"/>
                <w:rFonts w:cs="Times New Roman"/>
                <w:iCs/>
                <w:webHidden/>
                <w:sz w:val="26"/>
                <w:szCs w:val="26"/>
              </w:rPr>
              <w:t>1.3.</w:t>
            </w:r>
            <w:r w:rsidR="00A51BE8">
              <w:rPr>
                <w:rStyle w:val="affb"/>
                <w:rFonts w:eastAsiaTheme="minorEastAsia" w:cs="Times New Roman"/>
                <w:sz w:val="26"/>
                <w:szCs w:val="26"/>
              </w:rPr>
              <w:tab/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>Иные требования и сведения общего характера</w:t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ab/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_Toc75446572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A51BE8">
          <w:pPr>
            <w:ind w:left="567"/>
            <w:rPr>
              <w:rFonts w:eastAsiaTheme="minorEastAsia"/>
              <w:sz w:val="26"/>
              <w:szCs w:val="26"/>
            </w:rPr>
          </w:pPr>
          <w:r>
            <w:rPr>
              <w:rFonts w:eastAsiaTheme="minorEastAsia"/>
              <w:sz w:val="26"/>
              <w:szCs w:val="26"/>
            </w:rPr>
            <w:t>1.4.</w:t>
          </w:r>
          <w:r>
            <w:rPr>
              <w:sz w:val="26"/>
              <w:szCs w:val="26"/>
            </w:rPr>
            <w:t xml:space="preserve"> </w:t>
          </w:r>
          <w:r>
            <w:rPr>
              <w:rFonts w:eastAsiaTheme="minorEastAsia"/>
              <w:sz w:val="26"/>
              <w:szCs w:val="26"/>
            </w:rPr>
            <w:t>Существующие требования………………………………….……………………..3</w:t>
          </w:r>
        </w:p>
        <w:p w:rsidR="009B3636" w:rsidRDefault="00471C21">
          <w:pPr>
            <w:pStyle w:val="17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  <w:sz w:val="26"/>
              <w:szCs w:val="26"/>
            </w:rPr>
          </w:pPr>
          <w:hyperlink w:anchor="_Toc75446573">
            <w:r w:rsidR="00A51BE8">
              <w:rPr>
                <w:rStyle w:val="affb"/>
                <w:rFonts w:cs="Times New Roman"/>
                <w:webHidden/>
                <w:sz w:val="26"/>
                <w:szCs w:val="26"/>
              </w:rPr>
              <w:t>2.</w:t>
            </w:r>
            <w:r w:rsidR="00A51BE8">
              <w:rPr>
                <w:rStyle w:val="affb"/>
                <w:rFonts w:eastAsiaTheme="minorEastAsia" w:cs="Times New Roman"/>
                <w:b w:val="0"/>
                <w:bCs w:val="0"/>
                <w:sz w:val="26"/>
                <w:szCs w:val="26"/>
              </w:rPr>
              <w:tab/>
            </w:r>
            <w:r w:rsidR="00A51BE8">
              <w:rPr>
                <w:rStyle w:val="affb"/>
                <w:rFonts w:cs="Times New Roman"/>
                <w:iCs/>
                <w:sz w:val="26"/>
                <w:szCs w:val="26"/>
              </w:rPr>
              <w:t>Требования к продукции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_Toc75446573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41"/>
            <w:tabs>
              <w:tab w:val="left" w:pos="1120"/>
              <w:tab w:val="right" w:leader="dot" w:pos="9911"/>
            </w:tabs>
            <w:rPr>
              <w:rFonts w:eastAsiaTheme="minorEastAsia" w:cs="Times New Roman"/>
              <w:sz w:val="26"/>
              <w:szCs w:val="26"/>
            </w:rPr>
          </w:pPr>
          <w:hyperlink w:anchor="_Toc75446574">
            <w:r w:rsidR="00A51BE8">
              <w:rPr>
                <w:rStyle w:val="affb"/>
                <w:rFonts w:cs="Times New Roman"/>
                <w:iCs/>
                <w:webHidden/>
                <w:sz w:val="26"/>
                <w:szCs w:val="26"/>
              </w:rPr>
              <w:t>2.1.</w:t>
            </w:r>
            <w:r w:rsidR="00A51BE8">
              <w:rPr>
                <w:rStyle w:val="affb"/>
                <w:rFonts w:eastAsiaTheme="minorEastAsia" w:cs="Times New Roman"/>
                <w:sz w:val="26"/>
                <w:szCs w:val="26"/>
              </w:rPr>
              <w:tab/>
            </w:r>
            <w:r w:rsidR="00A51BE8">
              <w:rPr>
                <w:rStyle w:val="affb"/>
                <w:rFonts w:cs="Times New Roman"/>
                <w:sz w:val="26"/>
                <w:szCs w:val="26"/>
              </w:rPr>
              <w:t>Требования к объемам и срокам поставки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_Toc75446574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39"/>
            <w:rPr>
              <w:rFonts w:eastAsiaTheme="minorEastAsia" w:cs="Times New Roman"/>
              <w:sz w:val="26"/>
              <w:szCs w:val="26"/>
            </w:rPr>
          </w:pPr>
          <w:hyperlink w:anchor="_Toc75446575">
            <w:r w:rsidR="00A51BE8">
              <w:rPr>
                <w:rStyle w:val="affb"/>
                <w:rFonts w:cs="Times New Roman"/>
                <w:webHidden/>
                <w:sz w:val="26"/>
                <w:szCs w:val="26"/>
              </w:rPr>
              <w:t>2.1.1 Перечень и объем закупаемой продукции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_Toc75446575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471C21">
          <w:pPr>
            <w:pStyle w:val="17"/>
            <w:tabs>
              <w:tab w:val="right" w:leader="dot" w:pos="9911"/>
            </w:tabs>
            <w:rPr>
              <w:rFonts w:cs="Times New Roman"/>
              <w:sz w:val="26"/>
              <w:szCs w:val="26"/>
            </w:rPr>
          </w:pPr>
          <w:hyperlink w:anchor="_Toc75446576">
            <w:r w:rsidR="00A51BE8">
              <w:rPr>
                <w:rStyle w:val="affb"/>
                <w:rFonts w:cs="Times New Roman"/>
                <w:webHidden/>
                <w:sz w:val="26"/>
                <w:szCs w:val="26"/>
              </w:rPr>
              <w:t>Таблица 1.1 Перечень и объем закупаемой продукции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_Toc75446576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A51BE8">
          <w:pPr>
            <w:pStyle w:val="3"/>
            <w:numPr>
              <w:ilvl w:val="0"/>
              <w:numId w:val="0"/>
            </w:numPr>
            <w:spacing w:before="0"/>
            <w:ind w:left="567"/>
            <w:jc w:val="right"/>
            <w:rPr>
              <w:b w:val="0"/>
              <w:sz w:val="26"/>
              <w:szCs w:val="26"/>
              <w:lang w:val="ru-RU"/>
            </w:rPr>
          </w:pPr>
          <w:r>
            <w:rPr>
              <w:b w:val="0"/>
              <w:sz w:val="26"/>
              <w:szCs w:val="26"/>
              <w:lang w:val="ru-RU"/>
            </w:rPr>
            <w:t>2.1.2</w:t>
          </w:r>
          <w:r>
            <w:rPr>
              <w:b w:val="0"/>
              <w:sz w:val="26"/>
              <w:szCs w:val="26"/>
            </w:rPr>
            <w:t>Требования к срокам поставки продукции и оказания сопутствующих услуг</w:t>
          </w:r>
          <w:r>
            <w:rPr>
              <w:b w:val="0"/>
              <w:sz w:val="26"/>
              <w:szCs w:val="26"/>
              <w:lang w:val="ru-RU"/>
            </w:rPr>
            <w:t>...4</w:t>
          </w:r>
        </w:p>
        <w:p w:rsidR="009B3636" w:rsidRDefault="00471C21">
          <w:pPr>
            <w:pStyle w:val="17"/>
            <w:tabs>
              <w:tab w:val="right" w:leader="dot" w:pos="9911"/>
            </w:tabs>
            <w:rPr>
              <w:rFonts w:cs="Times New Roman"/>
              <w:sz w:val="26"/>
              <w:szCs w:val="26"/>
            </w:rPr>
          </w:pPr>
          <w:hyperlink w:anchor="_Toc75446579">
            <w:r w:rsidR="00A51BE8">
              <w:rPr>
                <w:rStyle w:val="affb"/>
                <w:rFonts w:cs="Times New Roman"/>
                <w:webHidden/>
                <w:sz w:val="26"/>
                <w:szCs w:val="26"/>
              </w:rPr>
              <w:t>Таблица 2.1 Требования по срокам поставки продукции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_Toc75446579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3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A51BE8">
          <w:pPr>
            <w:ind w:firstLine="567"/>
            <w:rPr>
              <w:rFonts w:eastAsiaTheme="minorEastAsia"/>
              <w:sz w:val="26"/>
              <w:szCs w:val="26"/>
            </w:rPr>
          </w:pPr>
          <w:r>
            <w:rPr>
              <w:rFonts w:eastAsiaTheme="minorEastAsia"/>
              <w:sz w:val="26"/>
              <w:szCs w:val="26"/>
            </w:rPr>
            <w:t>2.2 Требования к качеству продукции………………………………………………….4</w:t>
          </w:r>
        </w:p>
        <w:p w:rsidR="009B3636" w:rsidRDefault="00471C21">
          <w:pPr>
            <w:pStyle w:val="17"/>
            <w:tabs>
              <w:tab w:val="right" w:leader="dot" w:pos="9911"/>
            </w:tabs>
            <w:rPr>
              <w:rFonts w:cs="Times New Roman"/>
              <w:sz w:val="26"/>
              <w:szCs w:val="26"/>
            </w:rPr>
          </w:pPr>
          <w:hyperlink w:anchor="_Toc75446582">
            <w:r w:rsidR="00A51BE8">
              <w:rPr>
                <w:rStyle w:val="affb"/>
                <w:rFonts w:cs="Times New Roman"/>
                <w:webHidden/>
                <w:sz w:val="26"/>
                <w:szCs w:val="26"/>
              </w:rPr>
              <w:t>Таблица 3. Требования к продукции</w:t>
            </w:r>
            <w:r w:rsidR="00A51BE8">
              <w:rPr>
                <w:webHidden/>
              </w:rPr>
              <w:fldChar w:fldCharType="begin"/>
            </w:r>
            <w:r w:rsidR="00A51BE8">
              <w:rPr>
                <w:webHidden/>
              </w:rPr>
              <w:instrText>PAGEREF _Toc75446582 \h</w:instrText>
            </w:r>
            <w:r w:rsidR="00A51BE8">
              <w:rPr>
                <w:webHidden/>
              </w:rPr>
            </w:r>
            <w:r w:rsidR="00A51BE8">
              <w:rPr>
                <w:webHidden/>
              </w:rPr>
              <w:fldChar w:fldCharType="separate"/>
            </w:r>
            <w:r w:rsidR="00A51BE8">
              <w:rPr>
                <w:rStyle w:val="affb"/>
              </w:rPr>
              <w:t>4</w:t>
            </w:r>
            <w:r w:rsidR="00A51BE8">
              <w:rPr>
                <w:webHidden/>
              </w:rPr>
              <w:fldChar w:fldCharType="end"/>
            </w:r>
          </w:hyperlink>
        </w:p>
        <w:p w:rsidR="009B3636" w:rsidRDefault="00A51BE8">
          <w:pPr>
            <w:pStyle w:val="aff"/>
            <w:numPr>
              <w:ilvl w:val="0"/>
              <w:numId w:val="7"/>
            </w:numPr>
            <w:jc w:val="both"/>
            <w:rPr>
              <w:b/>
              <w:color w:val="000000" w:themeColor="text1"/>
              <w:sz w:val="26"/>
              <w:szCs w:val="26"/>
            </w:rPr>
          </w:pPr>
          <w:r>
            <w:rPr>
              <w:b/>
              <w:color w:val="000000" w:themeColor="text1"/>
              <w:sz w:val="26"/>
              <w:szCs w:val="26"/>
            </w:rPr>
            <w:t>Требования к документации по ценообразованию на этапе закупки………………………………………………………………………………..…....7</w:t>
          </w:r>
          <w:r>
            <w:rPr>
              <w:b/>
              <w:color w:val="000000"/>
              <w:sz w:val="26"/>
              <w:szCs w:val="26"/>
            </w:rPr>
            <w:fldChar w:fldCharType="end"/>
          </w:r>
        </w:p>
      </w:sdtContent>
    </w:sdt>
    <w:p w:rsidR="009B3636" w:rsidRDefault="009B3636">
      <w:pPr>
        <w:pStyle w:val="aff"/>
        <w:ind w:left="1080"/>
        <w:jc w:val="both"/>
        <w:rPr>
          <w:color w:val="000000" w:themeColor="text1"/>
          <w:sz w:val="28"/>
          <w:szCs w:val="28"/>
        </w:rPr>
      </w:pPr>
    </w:p>
    <w:p w:rsidR="009B3636" w:rsidRDefault="009B3636">
      <w:pPr>
        <w:pStyle w:val="17"/>
        <w:tabs>
          <w:tab w:val="right" w:leader="dot" w:pos="9911"/>
        </w:tabs>
        <w:rPr>
          <w:rFonts w:eastAsiaTheme="minorEastAsia" w:cs="Times New Roman"/>
          <w:b w:val="0"/>
          <w:bCs w:val="0"/>
          <w:sz w:val="22"/>
          <w:szCs w:val="22"/>
        </w:rPr>
      </w:pPr>
    </w:p>
    <w:p w:rsidR="009B3636" w:rsidRDefault="009B3636">
      <w:pPr>
        <w:pStyle w:val="22"/>
        <w:tabs>
          <w:tab w:val="clear" w:pos="0"/>
        </w:tabs>
        <w:ind w:left="0" w:firstLine="0"/>
      </w:pPr>
    </w:p>
    <w:p w:rsidR="009B3636" w:rsidRDefault="00A51BE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9B3636" w:rsidRDefault="00A51BE8">
      <w:pPr>
        <w:pStyle w:val="1"/>
        <w:spacing w:before="0"/>
        <w:ind w:left="0"/>
        <w:jc w:val="center"/>
        <w:rPr>
          <w:sz w:val="26"/>
          <w:szCs w:val="26"/>
        </w:rPr>
      </w:pPr>
      <w:bookmarkStart w:id="0" w:name="_Toc51339692"/>
      <w:bookmarkStart w:id="1" w:name="_Toc75446566"/>
      <w:r>
        <w:rPr>
          <w:sz w:val="26"/>
          <w:szCs w:val="26"/>
        </w:rPr>
        <w:lastRenderedPageBreak/>
        <w:t>Общие сведения</w:t>
      </w:r>
      <w:bookmarkEnd w:id="0"/>
      <w:bookmarkEnd w:id="1"/>
    </w:p>
    <w:p w:rsidR="009B3636" w:rsidRDefault="00A51BE8">
      <w:pPr>
        <w:pStyle w:val="4"/>
        <w:numPr>
          <w:ilvl w:val="1"/>
          <w:numId w:val="3"/>
        </w:numPr>
        <w:spacing w:after="60"/>
        <w:ind w:left="567" w:firstLine="0"/>
      </w:pPr>
      <w:bookmarkStart w:id="2" w:name="_Toc46743505"/>
      <w:bookmarkStart w:id="3" w:name="_Toc75446567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9B363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636" w:rsidRDefault="00A51BE8">
            <w:pPr>
              <w:widowControl w:val="0"/>
              <w:tabs>
                <w:tab w:val="left" w:pos="426"/>
              </w:tabs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rStyle w:val="aff0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tabs>
                <w:tab w:val="left" w:pos="426"/>
              </w:tabs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rStyle w:val="aff0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Транспортное средство</w:t>
            </w:r>
          </w:p>
        </w:tc>
      </w:tr>
      <w:tr w:rsidR="009B363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636" w:rsidRDefault="00A51BE8">
            <w:pPr>
              <w:widowControl w:val="0"/>
              <w:tabs>
                <w:tab w:val="left" w:pos="426"/>
              </w:tabs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rStyle w:val="aff0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Продукция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tabs>
                <w:tab w:val="left" w:pos="426"/>
              </w:tabs>
              <w:jc w:val="both"/>
            </w:pPr>
            <w:r>
              <w:rPr>
                <w:rStyle w:val="aff0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Плашкоут (стоечное судно)</w:t>
            </w:r>
          </w:p>
        </w:tc>
      </w:tr>
    </w:tbl>
    <w:p w:rsidR="009B3636" w:rsidRDefault="009B3636">
      <w:pPr>
        <w:keepNext/>
        <w:keepLines/>
        <w:jc w:val="both"/>
        <w:rPr>
          <w:sz w:val="24"/>
          <w:szCs w:val="24"/>
        </w:rPr>
      </w:pPr>
    </w:p>
    <w:p w:rsidR="009B3636" w:rsidRDefault="00A51BE8">
      <w:pPr>
        <w:pStyle w:val="4"/>
        <w:numPr>
          <w:ilvl w:val="1"/>
          <w:numId w:val="3"/>
        </w:numPr>
        <w:tabs>
          <w:tab w:val="left" w:pos="0"/>
          <w:tab w:val="left" w:pos="851"/>
          <w:tab w:val="left" w:pos="1134"/>
        </w:tabs>
        <w:spacing w:before="0"/>
        <w:ind w:left="567" w:firstLine="0"/>
      </w:pPr>
      <w:bookmarkStart w:id="4" w:name="_Toc46743506"/>
      <w:bookmarkStart w:id="5" w:name="_Toc75446568"/>
      <w:r>
        <w:t>Наименование закупаемой продукции</w:t>
      </w:r>
      <w:bookmarkEnd w:id="4"/>
      <w:bookmarkEnd w:id="5"/>
    </w:p>
    <w:p w:rsidR="00471C21" w:rsidRPr="00471C21" w:rsidRDefault="00471C21" w:rsidP="00471C21">
      <w:pPr>
        <w:pStyle w:val="4"/>
        <w:tabs>
          <w:tab w:val="clear" w:pos="0"/>
        </w:tabs>
        <w:ind w:left="0" w:firstLine="567"/>
        <w:jc w:val="both"/>
        <w:rPr>
          <w:b w:val="0"/>
          <w:lang w:val="ru-RU" w:eastAsia="ru-RU"/>
        </w:rPr>
      </w:pPr>
      <w:bookmarkStart w:id="6" w:name="_Toc46743507"/>
      <w:bookmarkStart w:id="7" w:name="_Toc75446569"/>
      <w:r w:rsidRPr="00471C21">
        <w:rPr>
          <w:b w:val="0"/>
          <w:lang w:val="ru-RU" w:eastAsia="ru-RU"/>
        </w:rPr>
        <w:t>ОКПД2: 30.11.24.110 Поставка водного транспортного средства (Плашкоут - стоечное судно) для нужд Бурейского транспортного участка Дальневосточного филиала АО ТК «РусГидро».</w:t>
      </w:r>
    </w:p>
    <w:p w:rsidR="009B3636" w:rsidRDefault="00A51BE8" w:rsidP="00471C21">
      <w:pPr>
        <w:pStyle w:val="4"/>
        <w:numPr>
          <w:ilvl w:val="1"/>
          <w:numId w:val="3"/>
        </w:numPr>
      </w:pPr>
      <w:r>
        <w:t xml:space="preserve">Цель </w:t>
      </w:r>
      <w:bookmarkEnd w:id="6"/>
      <w:r>
        <w:t xml:space="preserve">использования закупаемой продукции </w:t>
      </w:r>
      <w:bookmarkEnd w:id="7"/>
      <w:r>
        <w:t xml:space="preserve"> </w:t>
      </w:r>
    </w:p>
    <w:p w:rsidR="009B3636" w:rsidRDefault="00A51BE8">
      <w:pPr>
        <w:pStyle w:val="4"/>
        <w:tabs>
          <w:tab w:val="clear" w:pos="0"/>
        </w:tabs>
        <w:ind w:left="0" w:firstLine="567"/>
        <w:jc w:val="both"/>
      </w:pPr>
      <w:r>
        <w:rPr>
          <w:b w:val="0"/>
          <w:lang w:val="ru-RU" w:eastAsia="ru-RU"/>
        </w:rPr>
        <w:t>Плашкоут стальной, сварной, однопалубный понтон катамаранного типа</w:t>
      </w:r>
      <w:r>
        <w:rPr>
          <w:b w:val="0"/>
          <w:bCs w:val="0"/>
          <w:lang w:val="ru-RU" w:eastAsia="ru-RU"/>
        </w:rPr>
        <w:t xml:space="preserve"> используется в качестве вспомогательной плавучей площадки для ремонтных работ для нужд Бурейского ТУ Дальневосточного филиала АО ТК «РусГидро»</w:t>
      </w:r>
      <w:r>
        <w:rPr>
          <w:bCs w:val="0"/>
          <w:lang w:val="ru-RU" w:eastAsia="ru-RU"/>
        </w:rPr>
        <w:t>.</w:t>
      </w:r>
      <w:bookmarkStart w:id="8" w:name="_Toc75446572"/>
      <w:bookmarkStart w:id="9" w:name="_Toc50125126"/>
      <w:bookmarkStart w:id="10" w:name="_Toc46743510"/>
    </w:p>
    <w:p w:rsidR="009B3636" w:rsidRDefault="00A51BE8">
      <w:pPr>
        <w:pStyle w:val="4"/>
        <w:numPr>
          <w:ilvl w:val="1"/>
          <w:numId w:val="3"/>
        </w:numPr>
        <w:ind w:left="567" w:firstLine="0"/>
      </w:pPr>
      <w:r>
        <w:t>Существующее положение</w:t>
      </w:r>
    </w:p>
    <w:p w:rsidR="009B3636" w:rsidRDefault="00A51BE8">
      <w:r>
        <w:rPr>
          <w:sz w:val="24"/>
          <w:lang w:eastAsia="x-none"/>
        </w:rPr>
        <w:t>Эксплуатация осуществляется в рамках исполнения обязательств по доходному договор</w:t>
      </w:r>
      <w:r>
        <w:rPr>
          <w:sz w:val="24"/>
          <w:szCs w:val="24"/>
          <w:lang w:eastAsia="x-none"/>
        </w:rPr>
        <w:t xml:space="preserve">у </w:t>
      </w:r>
      <w:r>
        <w:rPr>
          <w:sz w:val="24"/>
          <w:szCs w:val="24"/>
        </w:rPr>
        <w:t>1010-798-2025 от 07.08.2025.</w:t>
      </w:r>
    </w:p>
    <w:p w:rsidR="009B3636" w:rsidRDefault="00A51BE8">
      <w:pPr>
        <w:pStyle w:val="1"/>
        <w:ind w:left="0" w:firstLine="567"/>
        <w:jc w:val="center"/>
        <w:rPr>
          <w:sz w:val="26"/>
          <w:szCs w:val="26"/>
        </w:rPr>
      </w:pPr>
      <w:bookmarkStart w:id="11" w:name="_Toc75446573"/>
      <w:bookmarkStart w:id="12" w:name="_Toc51339693"/>
      <w:bookmarkEnd w:id="8"/>
      <w:r>
        <w:rPr>
          <w:sz w:val="26"/>
          <w:szCs w:val="26"/>
        </w:rPr>
        <w:t>Требования к продукции</w:t>
      </w:r>
      <w:bookmarkEnd w:id="11"/>
      <w:bookmarkEnd w:id="12"/>
    </w:p>
    <w:p w:rsidR="009B3636" w:rsidRDefault="00A51BE8">
      <w:pPr>
        <w:pStyle w:val="4"/>
        <w:numPr>
          <w:ilvl w:val="1"/>
          <w:numId w:val="3"/>
        </w:numPr>
        <w:tabs>
          <w:tab w:val="left" w:pos="0"/>
          <w:tab w:val="left" w:pos="1134"/>
        </w:tabs>
        <w:spacing w:before="0"/>
        <w:ind w:left="567" w:firstLine="0"/>
      </w:pPr>
      <w:bookmarkStart w:id="13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 w:rsidR="009B3636" w:rsidRDefault="00A51BE8">
      <w:pPr>
        <w:pStyle w:val="3"/>
        <w:tabs>
          <w:tab w:val="left" w:pos="1134"/>
        </w:tabs>
        <w:spacing w:before="0"/>
        <w:ind w:hanging="567"/>
      </w:pPr>
      <w:bookmarkStart w:id="14" w:name="_Toc75446575"/>
      <w:r>
        <w:t>Перечень и объем закупаемой продукции</w:t>
      </w:r>
      <w:bookmarkEnd w:id="14"/>
    </w:p>
    <w:p w:rsidR="009B3636" w:rsidRDefault="00A51BE8">
      <w:pPr>
        <w:pStyle w:val="1"/>
        <w:numPr>
          <w:ilvl w:val="0"/>
          <w:numId w:val="0"/>
        </w:numPr>
        <w:ind w:left="567"/>
        <w:rPr>
          <w:sz w:val="24"/>
          <w:szCs w:val="24"/>
        </w:rPr>
      </w:pPr>
      <w:bookmarkStart w:id="15" w:name="_Toc51339695"/>
      <w:bookmarkStart w:id="16" w:name="_Toc75446576"/>
      <w:r>
        <w:rPr>
          <w:sz w:val="24"/>
          <w:szCs w:val="24"/>
        </w:rPr>
        <w:t xml:space="preserve">Таблица 1.1 Перечень </w:t>
      </w:r>
      <w:bookmarkEnd w:id="15"/>
      <w:r>
        <w:rPr>
          <w:sz w:val="24"/>
          <w:szCs w:val="24"/>
        </w:rPr>
        <w:t>и объем закупаемой продукции</w:t>
      </w:r>
      <w:bookmarkEnd w:id="16"/>
    </w:p>
    <w:tbl>
      <w:tblPr>
        <w:tblW w:w="9952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10"/>
        <w:gridCol w:w="6269"/>
        <w:gridCol w:w="1414"/>
        <w:gridCol w:w="1559"/>
      </w:tblGrid>
      <w:tr w:rsidR="009B3636">
        <w:trPr>
          <w:trHeight w:val="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B3636" w:rsidRDefault="00A51BE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9B3636">
        <w:trPr>
          <w:trHeight w:val="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B3636">
        <w:trPr>
          <w:trHeight w:val="3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pStyle w:val="aff"/>
              <w:widowControl w:val="0"/>
              <w:ind w:left="0" w:right="-4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9B3636" w:rsidRDefault="00A51BE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iCs/>
                <w:color w:val="000000" w:themeColor="text1"/>
                <w:sz w:val="24"/>
                <w:szCs w:val="24"/>
                <w:lang w:val="en-US"/>
              </w:rPr>
              <w:t>Плашкоут (стоечное судно)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9B3636" w:rsidRDefault="00A51BE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636" w:rsidRDefault="00A51BE8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9B3636" w:rsidRDefault="009B3636">
      <w:pPr>
        <w:widowControl w:val="0"/>
        <w:tabs>
          <w:tab w:val="left" w:pos="426"/>
        </w:tabs>
        <w:rPr>
          <w:bCs/>
          <w:sz w:val="26"/>
          <w:szCs w:val="26"/>
          <w:shd w:val="clear" w:color="auto" w:fill="FFFF99"/>
        </w:rPr>
      </w:pPr>
    </w:p>
    <w:p w:rsidR="009B3636" w:rsidRDefault="00A51BE8">
      <w:pPr>
        <w:pStyle w:val="3"/>
        <w:spacing w:before="0"/>
        <w:ind w:left="0" w:firstLine="567"/>
        <w:jc w:val="center"/>
      </w:pPr>
      <w:bookmarkStart w:id="17" w:name="_Toc51339696"/>
      <w:bookmarkStart w:id="18" w:name="_Toc75446578"/>
      <w:r>
        <w:t xml:space="preserve">Требования </w:t>
      </w:r>
      <w:bookmarkEnd w:id="17"/>
      <w:r>
        <w:t>к срокам поставки продукции и оказания сопутствующих услуг</w:t>
      </w:r>
      <w:bookmarkEnd w:id="18"/>
    </w:p>
    <w:p w:rsidR="009B3636" w:rsidRDefault="00A51BE8">
      <w:pPr>
        <w:pStyle w:val="1"/>
        <w:numPr>
          <w:ilvl w:val="0"/>
          <w:numId w:val="0"/>
        </w:numPr>
        <w:ind w:left="567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75446579"/>
      <w:bookmarkEnd w:id="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6"/>
        <w:gridCol w:w="3115"/>
        <w:gridCol w:w="3264"/>
        <w:gridCol w:w="3115"/>
      </w:tblGrid>
      <w:tr w:rsidR="009B3636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636" w:rsidRDefault="00A51BE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636" w:rsidRDefault="00A51BE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A51BE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9B3636">
        <w:trPr>
          <w:trHeight w:val="23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636" w:rsidRDefault="00A51BE8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636" w:rsidRDefault="00A51BE8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ff1"/>
              <w:keepNext w:val="0"/>
              <w:widowControl w:val="0"/>
              <w:spacing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ff1"/>
              <w:keepNext w:val="0"/>
              <w:widowControl w:val="0"/>
              <w:spacing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  <w:bookmarkEnd w:id="10"/>
          </w:p>
        </w:tc>
      </w:tr>
      <w:tr w:rsidR="009B3636">
        <w:trPr>
          <w:trHeight w:val="41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3636" w:rsidRDefault="00A51BE8">
            <w:pPr>
              <w:pStyle w:val="aff"/>
              <w:widowControl w:val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9B3636" w:rsidRDefault="00471C21">
            <w:pPr>
              <w:pStyle w:val="4"/>
              <w:widowControl w:val="0"/>
              <w:tabs>
                <w:tab w:val="clear" w:pos="0"/>
              </w:tabs>
              <w:ind w:left="0" w:firstLine="0"/>
              <w:jc w:val="center"/>
            </w:pPr>
            <w:r w:rsidRPr="00471C21"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  <w:t>ОКПД2: 30.11.24.110 Поставка водного транспортного средства (Плашкоут - стоечное судно) для нужд Бурейского транспортного участка Дальневосточного филиала АО ТК «РусГидро».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widowControl w:val="0"/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widowControl w:val="0"/>
              <w:tabs>
                <w:tab w:val="left" w:pos="0"/>
              </w:tabs>
              <w:jc w:val="center"/>
            </w:pPr>
            <w:r>
              <w:rPr>
                <w:bCs/>
                <w:sz w:val="22"/>
                <w:szCs w:val="22"/>
              </w:rPr>
              <w:t>В течение 30 календарных дней с даты оплаты аванса</w:t>
            </w:r>
          </w:p>
        </w:tc>
      </w:tr>
    </w:tbl>
    <w:p w:rsidR="009B3636" w:rsidRDefault="009B3636">
      <w:pPr>
        <w:sectPr w:rsidR="009B363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9B3636" w:rsidRDefault="00A51BE8">
      <w:pPr>
        <w:pStyle w:val="4"/>
        <w:numPr>
          <w:ilvl w:val="1"/>
          <w:numId w:val="3"/>
        </w:numPr>
        <w:tabs>
          <w:tab w:val="left" w:pos="0"/>
          <w:tab w:val="left" w:pos="851"/>
        </w:tabs>
        <w:ind w:left="567" w:hanging="6"/>
      </w:pPr>
      <w:bookmarkStart w:id="23" w:name="_Toc46743511"/>
      <w:bookmarkStart w:id="24" w:name="_Toc75446581"/>
      <w:bookmarkStart w:id="25" w:name="_Toc51339698"/>
      <w:r>
        <w:lastRenderedPageBreak/>
        <w:t xml:space="preserve">Требования к </w:t>
      </w:r>
      <w:bookmarkEnd w:id="23"/>
      <w:r>
        <w:t>качеству продукции</w:t>
      </w:r>
      <w:bookmarkEnd w:id="24"/>
    </w:p>
    <w:p w:rsidR="009B3636" w:rsidRDefault="00A51BE8">
      <w:pPr>
        <w:pStyle w:val="1"/>
        <w:numPr>
          <w:ilvl w:val="0"/>
          <w:numId w:val="0"/>
        </w:numPr>
        <w:tabs>
          <w:tab w:val="left" w:pos="851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6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6"/>
      <w:r>
        <w:rPr>
          <w:sz w:val="24"/>
          <w:szCs w:val="24"/>
        </w:rPr>
        <w:t xml:space="preserve"> </w:t>
      </w:r>
      <w:bookmarkEnd w:id="25"/>
      <w:r w:rsidR="00471C21" w:rsidRPr="00471C21">
        <w:rPr>
          <w:b w:val="0"/>
          <w:iCs/>
          <w:color w:val="000000" w:themeColor="text1"/>
          <w:lang w:val="ru-RU"/>
        </w:rPr>
        <w:t>ОКПД2: 30.11.24.110 Поставка водного транспортного средства (Плашкоут - стоечное судно) для нужд Бурейского транспортного участка Дальневосточного филиала АО ТК «РусГидро».</w:t>
      </w:r>
      <w:r w:rsidRPr="00A51BE8">
        <w:rPr>
          <w:b w:val="0"/>
          <w:iCs/>
          <w:color w:val="000000" w:themeColor="text1"/>
          <w:lang w:val="ru-RU"/>
        </w:rPr>
        <w:t xml:space="preserve"> </w:t>
      </w:r>
      <w:r w:rsidRPr="00471C21">
        <w:rPr>
          <w:b w:val="0"/>
          <w:iCs/>
          <w:color w:val="000000" w:themeColor="text1"/>
          <w:lang w:val="ru-RU"/>
        </w:rPr>
        <w:t>(далее</w:t>
      </w:r>
      <w:r>
        <w:rPr>
          <w:b w:val="0"/>
          <w:iCs/>
          <w:color w:val="000000" w:themeColor="text1"/>
          <w:lang w:val="ru-RU"/>
        </w:rPr>
        <w:t xml:space="preserve"> </w:t>
      </w:r>
      <w:r w:rsidRPr="00471C21">
        <w:rPr>
          <w:b w:val="0"/>
          <w:iCs/>
          <w:color w:val="000000" w:themeColor="text1"/>
          <w:lang w:val="ru-RU"/>
        </w:rPr>
        <w:t>-</w:t>
      </w:r>
      <w:r>
        <w:rPr>
          <w:b w:val="0"/>
          <w:iCs/>
          <w:color w:val="000000" w:themeColor="text1"/>
          <w:lang w:val="ru-RU"/>
        </w:rPr>
        <w:t xml:space="preserve"> </w:t>
      </w:r>
      <w:r w:rsidRPr="00471C21">
        <w:rPr>
          <w:b w:val="0"/>
          <w:iCs/>
          <w:color w:val="000000" w:themeColor="text1"/>
          <w:lang w:val="ru-RU"/>
        </w:rPr>
        <w:t>Продукция).</w:t>
      </w:r>
    </w:p>
    <w:p w:rsidR="009B3636" w:rsidRDefault="009B3636">
      <w:pPr>
        <w:jc w:val="both"/>
        <w:rPr>
          <w:rStyle w:val="aff0"/>
          <w:b w:val="0"/>
          <w:iCs/>
          <w:sz w:val="24"/>
          <w:szCs w:val="24"/>
        </w:rPr>
      </w:pPr>
    </w:p>
    <w:tbl>
      <w:tblPr>
        <w:tblW w:w="495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573"/>
        <w:gridCol w:w="2219"/>
        <w:gridCol w:w="3629"/>
        <w:gridCol w:w="1528"/>
        <w:gridCol w:w="1942"/>
        <w:gridCol w:w="1686"/>
        <w:gridCol w:w="2398"/>
      </w:tblGrid>
      <w:tr w:rsidR="009B3636">
        <w:trPr>
          <w:trHeight w:val="647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№ п/п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</w:r>
          </w:p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параметра</w:t>
            </w:r>
          </w:p>
        </w:tc>
        <w:tc>
          <w:tcPr>
            <w:tcW w:w="5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</w:t>
            </w:r>
          </w:p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заказчика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</w:p>
          <w:p w:rsidR="009B3636" w:rsidRDefault="00A51B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участником соответствия </w:t>
            </w:r>
          </w:p>
          <w:p w:rsidR="009B3636" w:rsidRDefault="00A51B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требованиям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B3636">
        <w:trPr>
          <w:trHeight w:val="1650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требованием/</w:t>
            </w:r>
          </w:p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указание </w:t>
            </w:r>
          </w:p>
          <w:p w:rsidR="009B3636" w:rsidRDefault="00A51BE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характеристик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9B3636">
        <w:trPr>
          <w:trHeight w:val="717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r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tabs>
                <w:tab w:val="left" w:pos="1399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  <w:p w:rsidR="009B3636" w:rsidRDefault="009B3636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widowControl w:val="0"/>
              <w:ind w:right="680"/>
              <w:jc w:val="center"/>
              <w:rPr>
                <w:color w:val="000000"/>
                <w:sz w:val="26"/>
                <w:szCs w:val="26"/>
              </w:rPr>
            </w:pPr>
            <w:bookmarkStart w:id="27" w:name="_GoBack_Копия_1"/>
            <w:bookmarkEnd w:id="27"/>
            <w:r>
              <w:rPr>
                <w:color w:val="000000"/>
                <w:sz w:val="26"/>
                <w:szCs w:val="26"/>
              </w:rPr>
              <w:t>Плашкоут (стоечное судно)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плашкоута - Стальной, сварной, однопалубный понтон катамаранного типа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 габаритная, м 24,2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 корпуса, м  24,0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Ширина габаритная, м 9,3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Ширина корпуса на миделе, м 9,2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Высота борта на миделе, м 1,5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Высота габаритная, м 5,5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Шпация, мм 400,0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Грузоподъемность, т 50,0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Осадка, м 0,7</w:t>
            </w:r>
          </w:p>
          <w:p w:rsidR="009B3636" w:rsidRDefault="00A51BE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Масса плашкоута, т 33,2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3636" w:rsidRDefault="00A51B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/>
            </w:pPr>
            <w:r>
              <w:lastRenderedPageBreak/>
              <w:t>2.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621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ff4"/>
              <w:snapToGrid w:val="0"/>
              <w:jc w:val="left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2.1.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pStyle w:val="aff"/>
              <w:tabs>
                <w:tab w:val="left" w:pos="317"/>
              </w:tabs>
              <w:ind w:left="0"/>
            </w:pPr>
            <w:r>
              <w:t>Не установлено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pStyle w:val="aff"/>
              <w:tabs>
                <w:tab w:val="left" w:pos="317"/>
              </w:tabs>
              <w:snapToGrid w:val="0"/>
              <w:ind w:left="0"/>
              <w:rPr>
                <w:iCs/>
                <w:color w:val="000000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rPr>
                <w:iCs/>
                <w:color w:val="000000"/>
                <w:sz w:val="24"/>
                <w:szCs w:val="24"/>
              </w:rPr>
            </w:pPr>
          </w:p>
          <w:p w:rsidR="009B3636" w:rsidRDefault="009B3636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9B3636">
            <w:pPr>
              <w:snapToGrid w:val="0"/>
              <w:jc w:val="center"/>
              <w:rPr>
                <w:iCs/>
                <w:color w:val="FF0000"/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right="1167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3.</w:t>
            </w:r>
            <w:bookmarkStart w:id="28" w:name="_GoBack"/>
            <w:bookmarkEnd w:id="28"/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к конструкции, изготовлению и материалам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tabs>
                <w:tab w:val="left" w:pos="675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Бывшее в эксплуатации водное транспортное средство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9B363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right="1167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/>
                <w:color w:val="000000"/>
                <w:sz w:val="24"/>
                <w:szCs w:val="24"/>
              </w:rPr>
              <w:t>676730, Амурская область, Бурейский район, пгт. Талакан, территория Бурейского водохранилища.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d"/>
              <w:ind w:left="-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доставки до места поставки (получения)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3636" w:rsidRDefault="00A51BE8">
            <w:pPr>
              <w:pStyle w:val="afd"/>
              <w:ind w:left="40"/>
              <w:jc w:val="both"/>
            </w:pPr>
            <w:r>
              <w:rPr>
                <w:bCs/>
                <w:sz w:val="24"/>
                <w:szCs w:val="24"/>
              </w:rPr>
              <w:t>Доставка осуществляется силами Поставщика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636" w:rsidRDefault="009B3636">
            <w:pPr>
              <w:pStyle w:val="afd"/>
              <w:snapToGrid w:val="0"/>
              <w:ind w:left="4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 w:right="1167"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d"/>
              <w:ind w:left="-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jc w:val="both"/>
            </w:pPr>
            <w:r>
              <w:rPr>
                <w:iCs/>
                <w:color w:val="000000"/>
                <w:sz w:val="24"/>
                <w:szCs w:val="24"/>
              </w:rPr>
              <w:t>Бывшее в эксплуатации водное транспортное средство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both"/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 w:right="1167"/>
              <w:jc w:val="both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>6.1.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установлено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B3636">
        <w:trPr>
          <w:trHeight w:val="23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5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 xml:space="preserve">Требования к комплектации и документам, поставляемым </w:t>
            </w:r>
          </w:p>
          <w:p w:rsidR="009B3636" w:rsidRDefault="00A51BE8">
            <w:pPr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вместе с продукцией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rPr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-//-</w:t>
            </w:r>
          </w:p>
        </w:tc>
      </w:tr>
      <w:tr w:rsidR="009B3636">
        <w:trPr>
          <w:trHeight w:val="6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pStyle w:val="aff"/>
              <w:snapToGrid w:val="0"/>
              <w:ind w:left="0"/>
              <w:jc w:val="both"/>
              <w:rPr>
                <w:color w:val="000000"/>
              </w:rPr>
            </w:pPr>
            <w:r>
              <w:rPr>
                <w:color w:val="000000"/>
              </w:rPr>
              <w:t>7.1.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3636" w:rsidRDefault="00A51BE8">
            <w:pPr>
              <w:widowControl w:val="0"/>
              <w:tabs>
                <w:tab w:val="right" w:leader="dot" w:pos="9911"/>
              </w:tabs>
            </w:pPr>
            <w:r>
              <w:rPr>
                <w:sz w:val="24"/>
                <w:szCs w:val="24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widowControl w:val="0"/>
              <w:tabs>
                <w:tab w:val="right" w:leader="dot" w:pos="9911"/>
              </w:tabs>
              <w:snapToGrid w:val="0"/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 w:rsidR="009B3636" w:rsidRDefault="00A51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A51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36" w:rsidRDefault="009B363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9B3636" w:rsidRDefault="009B3636">
      <w:pPr>
        <w:sectPr w:rsidR="009B3636">
          <w:headerReference w:type="default" r:id="rId11"/>
          <w:headerReference w:type="first" r:id="rId12"/>
          <w:pgSz w:w="16838" w:h="11906" w:orient="landscape"/>
          <w:pgMar w:top="851" w:right="851" w:bottom="851" w:left="851" w:header="680" w:footer="0" w:gutter="0"/>
          <w:cols w:space="720"/>
          <w:formProt w:val="0"/>
          <w:titlePg/>
          <w:docGrid w:linePitch="381"/>
        </w:sectPr>
      </w:pPr>
    </w:p>
    <w:p w:rsidR="009B3636" w:rsidRDefault="00A51BE8">
      <w:pPr>
        <w:pStyle w:val="aff"/>
        <w:ind w:left="36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3.Требования к документации по ценообразованию на этапе закупки</w:t>
      </w:r>
    </w:p>
    <w:p w:rsidR="009B3636" w:rsidRDefault="009B3636">
      <w:pPr>
        <w:pStyle w:val="aff"/>
        <w:ind w:left="1080"/>
        <w:jc w:val="both"/>
        <w:rPr>
          <w:color w:val="000000" w:themeColor="text1"/>
        </w:rPr>
      </w:pPr>
    </w:p>
    <w:p w:rsidR="009B3636" w:rsidRDefault="00A51BE8">
      <w:pPr>
        <w:pStyle w:val="aff"/>
        <w:numPr>
          <w:ilvl w:val="1"/>
          <w:numId w:val="8"/>
        </w:numPr>
        <w:ind w:left="0" w:firstLine="397"/>
        <w:jc w:val="both"/>
      </w:pPr>
      <w:r>
        <w:rPr>
          <w:iCs/>
          <w:color w:val="000000" w:themeColor="text1"/>
          <w:lang w:eastAsia="x-none"/>
        </w:rPr>
        <w:t>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 w:rsidR="009B3636" w:rsidRDefault="00A51BE8">
      <w:pPr>
        <w:pStyle w:val="aff"/>
        <w:numPr>
          <w:ilvl w:val="1"/>
          <w:numId w:val="8"/>
        </w:numPr>
        <w:ind w:left="0" w:firstLine="426"/>
        <w:jc w:val="both"/>
      </w:pPr>
      <w:r>
        <w:t>Дополнительные документы по ценообразованию в состав заявки не включаются.</w:t>
      </w:r>
    </w:p>
    <w:p w:rsidR="009B3636" w:rsidRDefault="009B3636">
      <w:pPr>
        <w:ind w:left="720" w:firstLine="851"/>
        <w:rPr>
          <w:color w:val="1F4E79"/>
        </w:rPr>
      </w:pPr>
    </w:p>
    <w:p w:rsidR="009B3636" w:rsidRDefault="009B3636">
      <w:pPr>
        <w:ind w:left="720" w:firstLine="851"/>
        <w:rPr>
          <w:color w:val="1F497D"/>
          <w:lang w:eastAsia="en-US"/>
        </w:rPr>
      </w:pPr>
    </w:p>
    <w:sectPr w:rsidR="009B3636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6D9" w:rsidRDefault="00A51BE8">
      <w:r>
        <w:separator/>
      </w:r>
    </w:p>
  </w:endnote>
  <w:endnote w:type="continuationSeparator" w:id="0">
    <w:p w:rsidR="005D06D9" w:rsidRDefault="00A5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6D9" w:rsidRDefault="00A51BE8">
      <w:r>
        <w:separator/>
      </w:r>
    </w:p>
  </w:footnote>
  <w:footnote w:type="continuationSeparator" w:id="0">
    <w:p w:rsidR="005D06D9" w:rsidRDefault="00A51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A51BE8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3636" w:rsidRDefault="00A51BE8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B3636" w:rsidRDefault="00A51BE8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A51BE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471C21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9B3636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A51BE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471C21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9B3636">
    <w:pPr>
      <w:pStyle w:val="aff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A51BE8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636" w:rsidRDefault="009B3636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2652"/>
    <w:multiLevelType w:val="multilevel"/>
    <w:tmpl w:val="9DB6BFC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3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07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FD31A02"/>
    <w:multiLevelType w:val="multilevel"/>
    <w:tmpl w:val="02D291A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9D3071"/>
    <w:multiLevelType w:val="multilevel"/>
    <w:tmpl w:val="232808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895638B"/>
    <w:multiLevelType w:val="multilevel"/>
    <w:tmpl w:val="1ACE9D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536F152D"/>
    <w:multiLevelType w:val="multilevel"/>
    <w:tmpl w:val="2DD2484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549F1E02"/>
    <w:multiLevelType w:val="multilevel"/>
    <w:tmpl w:val="F35483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5E7F7706"/>
    <w:multiLevelType w:val="multilevel"/>
    <w:tmpl w:val="F4200F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7" w15:restartNumberingAfterBreak="0">
    <w:nsid w:val="5F340788"/>
    <w:multiLevelType w:val="multilevel"/>
    <w:tmpl w:val="5F56C55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2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63F326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4CA3DC2"/>
    <w:multiLevelType w:val="multilevel"/>
    <w:tmpl w:val="0A76B94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0" w15:restartNumberingAfterBreak="0">
    <w:nsid w:val="78744DE2"/>
    <w:multiLevelType w:val="multilevel"/>
    <w:tmpl w:val="4402641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4"/>
  </w:num>
  <w:num w:numId="9">
    <w:abstractNumId w:val="3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36"/>
    <w:rsid w:val="000C63A7"/>
    <w:rsid w:val="00471C21"/>
    <w:rsid w:val="005D06D9"/>
    <w:rsid w:val="009B3636"/>
    <w:rsid w:val="00A51BE8"/>
    <w:rsid w:val="00E7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CA56"/>
  <w15:docId w15:val="{94EC10ED-BE38-4787-8C5D-01E8A5B7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3"/>
    <w:autoRedefine/>
    <w:qFormat/>
    <w:rsid w:val="00481159"/>
    <w:pPr>
      <w:keepNext/>
      <w:numPr>
        <w:ilvl w:val="2"/>
        <w:numId w:val="3"/>
      </w:numPr>
      <w:spacing w:before="120"/>
      <w:ind w:left="567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"/>
    <w:qFormat/>
    <w:rsid w:val="00481159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styleId="affc">
    <w:name w:val="Strong"/>
    <w:qFormat/>
    <w:rPr>
      <w:b/>
      <w:bCs/>
    </w:rPr>
  </w:style>
  <w:style w:type="character" w:customStyle="1" w:styleId="WW8Num2z0">
    <w:name w:val="WW8Num2z0"/>
    <w:qFormat/>
    <w:rPr>
      <w:b/>
      <w:color w:val="000000"/>
    </w:rPr>
  </w:style>
  <w:style w:type="character" w:customStyle="1" w:styleId="WW8Num2z1">
    <w:name w:val="WW8Num2z1"/>
    <w:qFormat/>
    <w:rPr>
      <w:b w:val="0"/>
      <w:color w:val="000000"/>
    </w:rPr>
  </w:style>
  <w:style w:type="character" w:customStyle="1" w:styleId="WW8Num2z2">
    <w:name w:val="WW8Num2z2"/>
    <w:qFormat/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E26B68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9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">
    <w:name w:val="caption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f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FORMATTEXT">
    <w:name w:val=".FORMATTEXT"/>
    <w:uiPriority w:val="99"/>
    <w:qFormat/>
    <w:rsid w:val="00604F23"/>
    <w:pPr>
      <w:widowControl w:val="0"/>
    </w:pPr>
    <w:rPr>
      <w:sz w:val="24"/>
      <w:szCs w:val="24"/>
    </w:rPr>
  </w:style>
  <w:style w:type="paragraph" w:customStyle="1" w:styleId="affff4">
    <w:name w:val="[РГ] Текст"/>
    <w:basedOn w:val="a3"/>
    <w:qFormat/>
    <w:rsid w:val="00932CF7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WW8Num2">
    <w:name w:val="WW8Num2"/>
    <w:qFormat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70149-82EC-4BA8-9263-560B2D8C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860</Words>
  <Characters>4908</Characters>
  <Application>Microsoft Office Word</Application>
  <DocSecurity>0</DocSecurity>
  <Lines>40</Lines>
  <Paragraphs>11</Paragraphs>
  <ScaleCrop>false</ScaleCrop>
  <Company>Microsoft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Бирюков Михаил Александрович</cp:lastModifiedBy>
  <cp:revision>13</cp:revision>
  <cp:lastPrinted>2025-03-12T00:27:00Z</cp:lastPrinted>
  <dcterms:created xsi:type="dcterms:W3CDTF">2025-03-11T00:39:00Z</dcterms:created>
  <dcterms:modified xsi:type="dcterms:W3CDTF">2025-12-09T04:59:00Z</dcterms:modified>
  <dc:language>ru-RU</dc:language>
</cp:coreProperties>
</file>