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 w:ascii="Times New Roman" w:hAnsi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ОКПД2 29.32.30.390 Поставка запасных частей для специальной и тракторной техники для нужд филиала АО «ДРСК»</w:t>
        <w:br/>
        <w:t>"Южно-Якутские электрические сети"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tbl>
      <w:tblPr>
        <w:tblW w:w="14519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5"/>
        <w:gridCol w:w="3959"/>
        <w:gridCol w:w="3075"/>
        <w:gridCol w:w="1185"/>
        <w:gridCol w:w="1291"/>
        <w:gridCol w:w="4153"/>
      </w:tblGrid>
      <w:tr>
        <w:trPr/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Ед. изм</w:t>
            </w:r>
          </w:p>
        </w:tc>
        <w:tc>
          <w:tcPr>
            <w:tcW w:w="4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Место поставки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 xml:space="preserve">Тензометрический датчик </w:t>
            </w: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ограничителя подъема груза</w:t>
            </w: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 xml:space="preserve"> BPE TAN 7645089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(либо эквивалент)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в  соответствии с приложением №</w:t>
            </w: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 xml:space="preserve"> закупочной документации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1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Микровыключатель с роликовым штоком Pizzato Elettrica MK V12D15-T6 (либо эквивалент)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в  соответствии с приложением №</w:t>
            </w: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 xml:space="preserve"> закупочной документации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  <w:br/>
              <w:t>г. Алдан, ул. Тарабукина 60 А</w:t>
            </w:r>
          </w:p>
        </w:tc>
      </w:tr>
    </w:tbl>
    <w:p>
      <w:pPr>
        <w:pStyle w:val="Normal"/>
        <w:spacing w:before="120" w:after="0"/>
        <w:ind w:left="0" w:right="0" w:hanging="0"/>
        <w:jc w:val="center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2209</TotalTime>
  <Application>AlterOffice/2025.3.1.0$Linux_X86_64 LibreOffice_project/431cd1b79110582f53535c95ed0a2449aadc8bf9</Application>
  <AppVersion>15.0000</AppVersion>
  <Pages>1</Pages>
  <Words>96</Words>
  <Characters>581</Characters>
  <CharactersWithSpaces>658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uraskin_av</cp:lastModifiedBy>
  <cp:lastPrinted>2026-07-27T15:09:05Z</cp:lastPrinted>
  <dcterms:modified xsi:type="dcterms:W3CDTF">2026-11-02T10:27:38Z</dcterms:modified>
  <cp:revision>324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