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6C7" w:rsidRDefault="00BA433F">
      <w:pPr>
        <w:pStyle w:val="af4"/>
        <w:spacing w:after="120"/>
        <w:outlineLvl w:val="0"/>
        <w:rPr>
          <w:sz w:val="24"/>
        </w:rPr>
      </w:pPr>
      <w:r>
        <w:rPr>
          <w:sz w:val="24"/>
        </w:rPr>
        <w:t>Договор поставки № -</w:t>
      </w:r>
      <w:proofErr w:type="spellStart"/>
      <w:r>
        <w:rPr>
          <w:sz w:val="24"/>
        </w:rPr>
        <w:t>Чеб</w:t>
      </w:r>
      <w:proofErr w:type="spellEnd"/>
    </w:p>
    <w:p w:rsidR="00B806C7" w:rsidRDefault="00BA433F">
      <w:pPr>
        <w:shd w:val="clear" w:color="auto" w:fill="FFFFFF"/>
        <w:spacing w:after="120"/>
        <w:rPr>
          <w:sz w:val="24"/>
          <w:szCs w:val="24"/>
        </w:rPr>
      </w:pPr>
      <w:r>
        <w:rPr>
          <w:sz w:val="24"/>
          <w:szCs w:val="24"/>
        </w:rPr>
        <w:t xml:space="preserve">г. </w:t>
      </w:r>
      <w:r w:rsidR="00944613" w:rsidRPr="00944613">
        <w:rPr>
          <w:sz w:val="24"/>
          <w:szCs w:val="24"/>
        </w:rPr>
        <w:t>Н</w:t>
      </w:r>
      <w:r w:rsidR="00944613" w:rsidRPr="0058295E">
        <w:rPr>
          <w:sz w:val="24"/>
          <w:szCs w:val="24"/>
        </w:rPr>
        <w:t>овочебоксарск</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«___» __</w:t>
      </w:r>
      <w:r w:rsidR="00522FB3" w:rsidRPr="00522FB3">
        <w:rPr>
          <w:sz w:val="24"/>
          <w:szCs w:val="24"/>
        </w:rPr>
        <w:t>_</w:t>
      </w:r>
      <w:r w:rsidR="00522FB3" w:rsidRPr="00C42ED8">
        <w:rPr>
          <w:sz w:val="24"/>
          <w:szCs w:val="24"/>
        </w:rPr>
        <w:t>__</w:t>
      </w:r>
      <w:r>
        <w:rPr>
          <w:sz w:val="24"/>
          <w:szCs w:val="24"/>
        </w:rPr>
        <w:t>_ 2026г.</w:t>
      </w:r>
    </w:p>
    <w:p w:rsidR="00944613" w:rsidRDefault="00944613">
      <w:pPr>
        <w:shd w:val="clear" w:color="auto" w:fill="FFFFFF"/>
        <w:spacing w:after="120"/>
      </w:pPr>
    </w:p>
    <w:p w:rsidR="00B806C7" w:rsidRDefault="00BA433F">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w:t>
      </w:r>
      <w:r>
        <w:t xml:space="preserve"> </w:t>
      </w:r>
      <w:r w:rsidR="00A33769" w:rsidRPr="00A33769">
        <w:rPr>
          <w:sz w:val="24"/>
          <w:szCs w:val="24"/>
        </w:rPr>
        <w:t>Егорова Максима Михайловича</w:t>
      </w:r>
      <w:r>
        <w:rPr>
          <w:sz w:val="24"/>
          <w:szCs w:val="24"/>
        </w:rPr>
        <w:t>, действующего на основании доверенности №</w:t>
      </w:r>
      <w:r w:rsidR="00A33769" w:rsidRPr="00A33769">
        <w:rPr>
          <w:sz w:val="24"/>
          <w:szCs w:val="24"/>
        </w:rPr>
        <w:t>102</w:t>
      </w:r>
      <w:r>
        <w:rPr>
          <w:sz w:val="24"/>
          <w:szCs w:val="24"/>
        </w:rPr>
        <w:t xml:space="preserve"> от </w:t>
      </w:r>
      <w:r w:rsidR="00A33769" w:rsidRPr="00A33769">
        <w:rPr>
          <w:sz w:val="24"/>
          <w:szCs w:val="24"/>
        </w:rPr>
        <w:t>01.01.2026г.</w:t>
      </w:r>
      <w:r>
        <w:rPr>
          <w:sz w:val="24"/>
          <w:szCs w:val="24"/>
        </w:rPr>
        <w:t xml:space="preserve"> с одной стороны, и</w:t>
      </w:r>
    </w:p>
    <w:p w:rsidR="00B806C7" w:rsidRDefault="00BA433F">
      <w:pPr>
        <w:spacing w:after="120"/>
        <w:ind w:firstLine="567"/>
        <w:jc w:val="both"/>
        <w:rPr>
          <w:sz w:val="24"/>
          <w:szCs w:val="24"/>
        </w:rPr>
      </w:pPr>
      <w:r>
        <w:rPr>
          <w:b/>
          <w:sz w:val="24"/>
          <w:szCs w:val="24"/>
        </w:rPr>
        <w:t xml:space="preserve">_______, </w:t>
      </w:r>
      <w:r>
        <w:rPr>
          <w:sz w:val="24"/>
          <w:szCs w:val="24"/>
        </w:rPr>
        <w:t>именуемое в дальнейшем</w:t>
      </w:r>
      <w:r>
        <w:rPr>
          <w:b/>
          <w:sz w:val="24"/>
          <w:szCs w:val="24"/>
        </w:rPr>
        <w:t xml:space="preserve"> «Поставщик», </w:t>
      </w:r>
      <w:r>
        <w:rPr>
          <w:sz w:val="24"/>
          <w:szCs w:val="24"/>
        </w:rPr>
        <w:t>в лице</w:t>
      </w:r>
      <w:r>
        <w:rPr>
          <w:b/>
          <w:sz w:val="24"/>
          <w:szCs w:val="24"/>
        </w:rPr>
        <w:t xml:space="preserve"> </w:t>
      </w:r>
      <w:r>
        <w:rPr>
          <w:sz w:val="24"/>
          <w:szCs w:val="24"/>
        </w:rPr>
        <w:t>_________________, действующего на основании _______________________, с другой стороны, совместно в дальнейшем именуемые «Стороны», а по отдельности – «Сторона»,</w:t>
      </w:r>
    </w:p>
    <w:p w:rsidR="00B806C7" w:rsidRDefault="00BA433F">
      <w:pPr>
        <w:spacing w:after="120"/>
        <w:ind w:firstLine="567"/>
        <w:jc w:val="both"/>
        <w:rPr>
          <w:sz w:val="24"/>
          <w:szCs w:val="24"/>
        </w:rPr>
      </w:pPr>
      <w:r>
        <w:rPr>
          <w:sz w:val="24"/>
          <w:szCs w:val="24"/>
        </w:rPr>
        <w:t>по результатам проведенной нерегламентированной закупки, что подтверждается аналитической запиской №</w:t>
      </w:r>
      <w:r>
        <w:rPr>
          <w:rFonts w:eastAsia="Calibri"/>
          <w:color w:val="000000"/>
          <w:sz w:val="24"/>
          <w:szCs w:val="24"/>
        </w:rPr>
        <w:t>_________ от ____ «__________________</w:t>
      </w:r>
      <w:r>
        <w:rPr>
          <w:color w:val="000000"/>
          <w:sz w:val="24"/>
          <w:szCs w:val="24"/>
        </w:rPr>
        <w:t>»</w:t>
      </w:r>
      <w:r>
        <w:rPr>
          <w:sz w:val="24"/>
          <w:szCs w:val="24"/>
        </w:rPr>
        <w:t>, заключили настоящий Договор (далее – «Договор») о нижеследующем:</w:t>
      </w:r>
    </w:p>
    <w:p w:rsidR="00B806C7" w:rsidRDefault="00B806C7">
      <w:pPr>
        <w:spacing w:after="120"/>
        <w:ind w:firstLine="567"/>
        <w:jc w:val="both"/>
        <w:rPr>
          <w:sz w:val="24"/>
          <w:szCs w:val="24"/>
        </w:rPr>
      </w:pPr>
    </w:p>
    <w:p w:rsidR="00B806C7" w:rsidRDefault="00BA433F">
      <w:pPr>
        <w:widowControl w:val="0"/>
        <w:numPr>
          <w:ilvl w:val="0"/>
          <w:numId w:val="5"/>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B806C7" w:rsidRDefault="00BA433F" w:rsidP="00DE1EFE">
      <w:pPr>
        <w:pStyle w:val="af4"/>
        <w:numPr>
          <w:ilvl w:val="1"/>
          <w:numId w:val="5"/>
        </w:numPr>
        <w:tabs>
          <w:tab w:val="left" w:pos="142"/>
        </w:tabs>
        <w:spacing w:after="120"/>
        <w:jc w:val="both"/>
      </w:pPr>
      <w:r>
        <w:rPr>
          <w:b w:val="0"/>
          <w:sz w:val="24"/>
        </w:rPr>
        <w:t xml:space="preserve">Поставщик обязуется передать Покупателю </w:t>
      </w:r>
      <w:r w:rsidR="00DE1EFE" w:rsidRPr="00DE1EFE">
        <w:rPr>
          <w:b w:val="0"/>
          <w:sz w:val="24"/>
        </w:rPr>
        <w:t>комплект приборов РЕТ-МИКРО</w:t>
      </w:r>
      <w:r>
        <w:rPr>
          <w:b w:val="0"/>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0"/>
          <w:sz w:val="24"/>
        </w:rPr>
        <w:t>)</w:t>
      </w:r>
      <w:r w:rsidR="00546BB0" w:rsidRPr="00546BB0">
        <w:rPr>
          <w:b w:val="0"/>
          <w:sz w:val="24"/>
        </w:rPr>
        <w:t xml:space="preserve"> и Техническими Требованиями </w:t>
      </w:r>
      <w:r w:rsidR="00546BB0" w:rsidRPr="00546BB0">
        <w:rPr>
          <w:sz w:val="24"/>
        </w:rPr>
        <w:t>(Приложение № 2)</w:t>
      </w:r>
      <w:r>
        <w:rPr>
          <w:b w:val="0"/>
          <w:sz w:val="24"/>
        </w:rPr>
        <w:t>, а Покупатель обязуется принять и оплатить Продукцию в установленном Договором порядке.</w:t>
      </w:r>
    </w:p>
    <w:p w:rsidR="00B806C7" w:rsidRDefault="00BA433F">
      <w:pPr>
        <w:pStyle w:val="af4"/>
        <w:numPr>
          <w:ilvl w:val="1"/>
          <w:numId w:val="5"/>
        </w:numPr>
        <w:shd w:val="clear" w:color="auto" w:fill="FFFFFF"/>
        <w:tabs>
          <w:tab w:val="left" w:pos="142"/>
          <w:tab w:val="left" w:pos="540"/>
        </w:tabs>
        <w:spacing w:before="120" w:after="120"/>
        <w:ind w:left="0" w:firstLine="567"/>
        <w:jc w:val="both"/>
        <w:rPr>
          <w:b w:val="0"/>
          <w:sz w:val="24"/>
        </w:rPr>
      </w:pPr>
      <w:r>
        <w:rPr>
          <w:b w:val="0"/>
          <w:sz w:val="24"/>
        </w:rPr>
        <w:t>Поставка осуществляется одной партией.</w:t>
      </w:r>
    </w:p>
    <w:p w:rsidR="00B806C7" w:rsidRDefault="00BA433F">
      <w:pPr>
        <w:pStyle w:val="aff1"/>
        <w:numPr>
          <w:ilvl w:val="1"/>
          <w:numId w:val="5"/>
        </w:numPr>
        <w:shd w:val="clear" w:color="auto" w:fill="FFFFFF"/>
        <w:tabs>
          <w:tab w:val="left" w:pos="0"/>
        </w:tabs>
        <w:spacing w:after="120"/>
        <w:ind w:left="0" w:firstLine="567"/>
        <w:jc w:val="both"/>
        <w:rPr>
          <w:sz w:val="24"/>
          <w:szCs w:val="24"/>
        </w:rPr>
      </w:pPr>
      <w:r>
        <w:rPr>
          <w:sz w:val="24"/>
          <w:szCs w:val="24"/>
        </w:rPr>
        <w:t xml:space="preserve">Поставка по Договору выполняется для нужд </w:t>
      </w:r>
      <w:r w:rsidR="00944613" w:rsidRPr="00944613">
        <w:rPr>
          <w:bCs/>
          <w:sz w:val="24"/>
          <w:szCs w:val="24"/>
        </w:rPr>
        <w:t>Чебоксарского филиала АО «Гидроремонт-ВКК» в городе Новочебоксарск.</w:t>
      </w:r>
    </w:p>
    <w:p w:rsidR="00B806C7" w:rsidRDefault="00BA433F">
      <w:pPr>
        <w:pStyle w:val="aff1"/>
        <w:numPr>
          <w:ilvl w:val="1"/>
          <w:numId w:val="5"/>
        </w:numPr>
        <w:shd w:val="clear" w:color="auto" w:fill="FFFFFF"/>
        <w:tabs>
          <w:tab w:val="left" w:pos="1425"/>
        </w:tabs>
        <w:spacing w:after="120"/>
        <w:ind w:left="0" w:firstLine="567"/>
        <w:jc w:val="both"/>
        <w:rPr>
          <w:sz w:val="24"/>
          <w:szCs w:val="24"/>
        </w:rPr>
      </w:pPr>
      <w:r>
        <w:rPr>
          <w:sz w:val="24"/>
          <w:szCs w:val="24"/>
        </w:rPr>
        <w:t xml:space="preserve">Место поставки: </w:t>
      </w:r>
      <w:r w:rsidR="00944613" w:rsidRPr="00944613">
        <w:rPr>
          <w:iCs/>
          <w:sz w:val="24"/>
          <w:szCs w:val="24"/>
        </w:rPr>
        <w:t xml:space="preserve">Чебоксарский филиал АО "Гидроремонт-ВКК" в г. Новочебоксарск, 429954, РФ, Чувашская Республика, г. Новочебоксарск, ул. Набережная, </w:t>
      </w:r>
      <w:proofErr w:type="spellStart"/>
      <w:r w:rsidR="00944613" w:rsidRPr="00944613">
        <w:rPr>
          <w:iCs/>
          <w:sz w:val="24"/>
          <w:szCs w:val="24"/>
          <w:lang w:val="en-US"/>
        </w:rPr>
        <w:t>влд</w:t>
      </w:r>
      <w:proofErr w:type="spellEnd"/>
      <w:r w:rsidR="00944613" w:rsidRPr="00944613">
        <w:rPr>
          <w:iCs/>
          <w:sz w:val="24"/>
          <w:szCs w:val="24"/>
        </w:rPr>
        <w:t>.34, Чебоксарская ГЭС.</w:t>
      </w:r>
      <w:r w:rsidRPr="00944613">
        <w:rPr>
          <w:sz w:val="24"/>
          <w:szCs w:val="24"/>
        </w:rPr>
        <w:t xml:space="preserve"> (далее – «Место пос</w:t>
      </w:r>
      <w:r>
        <w:rPr>
          <w:sz w:val="24"/>
          <w:szCs w:val="24"/>
        </w:rPr>
        <w:t>тавки»).</w:t>
      </w:r>
    </w:p>
    <w:p w:rsidR="00B806C7" w:rsidRDefault="00BA433F" w:rsidP="00522FB3">
      <w:pPr>
        <w:pStyle w:val="aff1"/>
        <w:numPr>
          <w:ilvl w:val="1"/>
          <w:numId w:val="5"/>
        </w:numPr>
        <w:shd w:val="clear" w:color="auto" w:fill="FFFFFF"/>
        <w:tabs>
          <w:tab w:val="clear" w:pos="1283"/>
          <w:tab w:val="left" w:pos="1425"/>
        </w:tabs>
        <w:spacing w:after="120"/>
        <w:ind w:left="993"/>
        <w:jc w:val="both"/>
      </w:pPr>
      <w:r w:rsidRPr="00522FB3">
        <w:rPr>
          <w:sz w:val="24"/>
          <w:szCs w:val="24"/>
        </w:rPr>
        <w:t xml:space="preserve">Срок поставки Продукции по договору: </w:t>
      </w:r>
      <w:r w:rsidR="00C42ED8">
        <w:rPr>
          <w:sz w:val="24"/>
          <w:szCs w:val="24"/>
        </w:rPr>
        <w:t xml:space="preserve">в течение </w:t>
      </w:r>
      <w:r w:rsidR="00DE1EFE" w:rsidRPr="00DE1EFE">
        <w:rPr>
          <w:sz w:val="24"/>
          <w:szCs w:val="24"/>
        </w:rPr>
        <w:t>6</w:t>
      </w:r>
      <w:r w:rsidR="00522FB3" w:rsidRPr="00522FB3">
        <w:rPr>
          <w:sz w:val="24"/>
          <w:szCs w:val="24"/>
        </w:rPr>
        <w:t>0 календарных дней с даты подписания договора</w:t>
      </w:r>
    </w:p>
    <w:p w:rsidR="00B806C7" w:rsidRDefault="00BA433F">
      <w:pPr>
        <w:widowControl w:val="0"/>
        <w:numPr>
          <w:ilvl w:val="0"/>
          <w:numId w:val="5"/>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B806C7" w:rsidRDefault="00BA433F">
      <w:pPr>
        <w:pStyle w:val="aff1"/>
        <w:numPr>
          <w:ilvl w:val="1"/>
          <w:numId w:val="5"/>
        </w:numPr>
        <w:shd w:val="clear" w:color="auto" w:fill="FFFFFF"/>
        <w:tabs>
          <w:tab w:val="left" w:pos="0"/>
          <w:tab w:val="left" w:pos="851"/>
        </w:tabs>
        <w:spacing w:after="120"/>
        <w:ind w:left="0" w:firstLine="567"/>
        <w:jc w:val="both"/>
      </w:pPr>
      <w:r>
        <w:rPr>
          <w:sz w:val="24"/>
          <w:szCs w:val="24"/>
        </w:rPr>
        <w:t xml:space="preserve">Общая стоимость Продукции (далее – «Цена Договора») по Договору </w:t>
      </w:r>
      <w:bookmarkStart w:id="0" w:name="_Hlk138924055"/>
      <w:bookmarkStart w:id="1" w:name="_Hlk132192502"/>
      <w:r>
        <w:rPr>
          <w:sz w:val="24"/>
          <w:szCs w:val="24"/>
        </w:rPr>
        <w:t xml:space="preserve">составляет </w:t>
      </w:r>
      <w:bookmarkEnd w:id="0"/>
      <w:bookmarkEnd w:id="1"/>
      <w:r>
        <w:rPr>
          <w:sz w:val="24"/>
          <w:szCs w:val="24"/>
        </w:rPr>
        <w:t>__________________________, в том числе НДС (22 %) в размере ____________.</w:t>
      </w:r>
    </w:p>
    <w:p w:rsidR="00B806C7" w:rsidRDefault="00BA433F">
      <w:pPr>
        <w:pStyle w:val="aff1"/>
        <w:numPr>
          <w:ilvl w:val="1"/>
          <w:numId w:val="5"/>
        </w:numPr>
        <w:shd w:val="clear" w:color="auto" w:fill="FFFFFF"/>
        <w:tabs>
          <w:tab w:val="left" w:pos="0"/>
          <w:tab w:val="left" w:pos="851"/>
        </w:tabs>
        <w:spacing w:after="120"/>
        <w:ind w:left="0"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B806C7" w:rsidRDefault="00BA433F">
      <w:pPr>
        <w:pStyle w:val="aff1"/>
        <w:numPr>
          <w:ilvl w:val="1"/>
          <w:numId w:val="5"/>
        </w:numPr>
        <w:shd w:val="clear" w:color="auto" w:fill="FFFFFF"/>
        <w:tabs>
          <w:tab w:val="left" w:pos="0"/>
          <w:tab w:val="left" w:pos="851"/>
        </w:tabs>
        <w:spacing w:after="120"/>
        <w:ind w:left="0" w:firstLine="567"/>
        <w:jc w:val="both"/>
        <w:rPr>
          <w:sz w:val="24"/>
          <w:szCs w:val="24"/>
        </w:rPr>
      </w:pPr>
      <w:r>
        <w:rPr>
          <w:sz w:val="24"/>
          <w:szCs w:val="24"/>
        </w:rPr>
        <w:t>Стоимость Продукции является фиксированной и не подлежит изменению.</w:t>
      </w:r>
    </w:p>
    <w:p w:rsidR="00B806C7" w:rsidRDefault="00BA433F">
      <w:pPr>
        <w:pStyle w:val="aff1"/>
        <w:numPr>
          <w:ilvl w:val="1"/>
          <w:numId w:val="5"/>
        </w:numPr>
        <w:shd w:val="clear" w:color="auto" w:fill="FFFFFF"/>
        <w:tabs>
          <w:tab w:val="left" w:pos="0"/>
          <w:tab w:val="left" w:pos="851"/>
        </w:tabs>
        <w:spacing w:after="120"/>
        <w:ind w:left="0" w:firstLine="567"/>
        <w:jc w:val="both"/>
        <w:rPr>
          <w:sz w:val="24"/>
          <w:szCs w:val="24"/>
        </w:rPr>
      </w:pPr>
      <w:r>
        <w:rPr>
          <w:sz w:val="24"/>
          <w:szCs w:val="24"/>
        </w:rPr>
        <w:t xml:space="preserve">Стоимость единицы Продукции определяется Спецификацией (Приложение № 1). </w:t>
      </w:r>
    </w:p>
    <w:p w:rsidR="00B806C7" w:rsidRDefault="00BA433F">
      <w:pPr>
        <w:pStyle w:val="aff1"/>
        <w:numPr>
          <w:ilvl w:val="1"/>
          <w:numId w:val="5"/>
        </w:numPr>
        <w:shd w:val="clear" w:color="auto" w:fill="FFFFFF"/>
        <w:tabs>
          <w:tab w:val="left" w:pos="0"/>
          <w:tab w:val="left" w:pos="851"/>
        </w:tabs>
        <w:spacing w:after="120"/>
        <w:ind w:left="0" w:firstLine="567"/>
        <w:jc w:val="both"/>
        <w:rPr>
          <w:sz w:val="24"/>
          <w:szCs w:val="24"/>
        </w:rPr>
      </w:pPr>
      <w:r>
        <w:rPr>
          <w:sz w:val="24"/>
          <w:szCs w:val="24"/>
        </w:rPr>
        <w:t>Оплата в соответствии с Договором осуществляется следующим образом:</w:t>
      </w:r>
    </w:p>
    <w:p w:rsidR="00161EF9" w:rsidRDefault="00161EF9" w:rsidP="00DE1EFE">
      <w:pPr>
        <w:pStyle w:val="aff1"/>
        <w:numPr>
          <w:ilvl w:val="2"/>
          <w:numId w:val="5"/>
        </w:numPr>
        <w:shd w:val="clear" w:color="auto" w:fill="FFFFFF"/>
        <w:tabs>
          <w:tab w:val="left" w:pos="567"/>
          <w:tab w:val="left" w:pos="851"/>
        </w:tabs>
        <w:spacing w:after="120"/>
        <w:ind w:left="0" w:firstLine="567"/>
        <w:jc w:val="both"/>
        <w:rPr>
          <w:sz w:val="24"/>
          <w:szCs w:val="24"/>
        </w:rPr>
      </w:pPr>
      <w:r>
        <w:rPr>
          <w:sz w:val="24"/>
          <w:szCs w:val="24"/>
          <w:shd w:val="clear" w:color="auto" w:fill="FFFFFF"/>
        </w:rPr>
        <w:t xml:space="preserve">Авансовый платеж в размере 50% (Пятидесяти) от стоимости Договора выплачивается в срок, не превышающий </w:t>
      </w:r>
      <w:r w:rsidR="00DE1EFE" w:rsidRPr="00DE1EFE">
        <w:rPr>
          <w:sz w:val="24"/>
          <w:szCs w:val="24"/>
          <w:shd w:val="clear" w:color="auto" w:fill="FFFFFF"/>
        </w:rPr>
        <w:t>10</w:t>
      </w:r>
      <w:r>
        <w:rPr>
          <w:sz w:val="24"/>
          <w:szCs w:val="24"/>
          <w:shd w:val="clear" w:color="auto" w:fill="FFFFFF"/>
        </w:rPr>
        <w:t xml:space="preserve"> (</w:t>
      </w:r>
      <w:r w:rsidR="00DE1EFE" w:rsidRPr="00DE1EFE">
        <w:rPr>
          <w:sz w:val="24"/>
          <w:szCs w:val="24"/>
          <w:shd w:val="clear" w:color="auto" w:fill="FFFFFF"/>
        </w:rPr>
        <w:t>десяти</w:t>
      </w:r>
      <w:r>
        <w:rPr>
          <w:sz w:val="24"/>
          <w:szCs w:val="24"/>
          <w:shd w:val="clear" w:color="auto" w:fill="FFFFFF"/>
        </w:rPr>
        <w:t xml:space="preserve">) </w:t>
      </w:r>
      <w:r w:rsidR="00DE1EFE" w:rsidRPr="00DE1EFE">
        <w:rPr>
          <w:sz w:val="24"/>
          <w:szCs w:val="24"/>
          <w:shd w:val="clear" w:color="auto" w:fill="FFFFFF"/>
        </w:rPr>
        <w:t>календарных</w:t>
      </w:r>
      <w:r>
        <w:rPr>
          <w:sz w:val="24"/>
          <w:szCs w:val="24"/>
          <w:shd w:val="clear" w:color="auto" w:fill="FFFFFF"/>
        </w:rPr>
        <w:t xml:space="preserve"> дней с даты подписания договора, при условии получения Покупателем счета, выставленного Поставщиком с учетом п.2.6. Договора.</w:t>
      </w:r>
    </w:p>
    <w:p w:rsidR="00DB72F2" w:rsidRPr="00DB72F2" w:rsidRDefault="00161EF9" w:rsidP="00DE1EFE">
      <w:pPr>
        <w:pStyle w:val="aff1"/>
        <w:numPr>
          <w:ilvl w:val="2"/>
          <w:numId w:val="5"/>
        </w:numPr>
        <w:ind w:left="0" w:firstLine="720"/>
        <w:rPr>
          <w:color w:val="000000"/>
          <w:sz w:val="24"/>
          <w:szCs w:val="24"/>
          <w:shd w:val="clear" w:color="auto" w:fill="FFFFFF"/>
        </w:rPr>
      </w:pPr>
      <w:r>
        <w:rPr>
          <w:sz w:val="24"/>
          <w:szCs w:val="24"/>
          <w:shd w:val="clear" w:color="auto" w:fill="FFFFFF"/>
        </w:rPr>
        <w:t xml:space="preserve">Окончательный расчет в размере 50% (Пятидесяти) от стоимости Договора выплачивается в срок, не превышающий </w:t>
      </w:r>
      <w:r w:rsidR="00DE1EFE" w:rsidRPr="00DE1EFE">
        <w:rPr>
          <w:sz w:val="24"/>
          <w:szCs w:val="24"/>
          <w:shd w:val="clear" w:color="auto" w:fill="FFFFFF"/>
        </w:rPr>
        <w:t>10 (десяти) календарных дней</w:t>
      </w:r>
      <w:r w:rsidRPr="00161EF9">
        <w:rPr>
          <w:sz w:val="24"/>
          <w:szCs w:val="24"/>
          <w:shd w:val="clear" w:color="auto" w:fill="FFFFFF"/>
        </w:rPr>
        <w:t xml:space="preserve"> </w:t>
      </w:r>
      <w:r>
        <w:rPr>
          <w:sz w:val="24"/>
          <w:szCs w:val="24"/>
          <w:shd w:val="clear" w:color="auto" w:fill="FFFFFF"/>
        </w:rPr>
        <w:t xml:space="preserve">с даты </w:t>
      </w:r>
      <w:r w:rsidR="00DE1EFE" w:rsidRPr="00DE1EFE">
        <w:rPr>
          <w:sz w:val="24"/>
          <w:szCs w:val="24"/>
          <w:shd w:val="clear" w:color="auto" w:fill="FFFFFF"/>
        </w:rPr>
        <w:t>подписания</w:t>
      </w:r>
      <w:r w:rsidR="00DE1EFE" w:rsidRPr="00DE1EFE">
        <w:t xml:space="preserve"> </w:t>
      </w:r>
      <w:r w:rsidR="00DE1EFE" w:rsidRPr="00DE1EFE">
        <w:rPr>
          <w:sz w:val="24"/>
          <w:szCs w:val="24"/>
          <w:shd w:val="clear" w:color="auto" w:fill="FFFFFF"/>
        </w:rPr>
        <w:t xml:space="preserve">счета-фактуры (УПД) </w:t>
      </w:r>
      <w:r>
        <w:rPr>
          <w:sz w:val="24"/>
          <w:szCs w:val="24"/>
          <w:shd w:val="clear" w:color="auto" w:fill="FFFFFF"/>
        </w:rPr>
        <w:t>, при условии получения Покупателем счета, выставленного Поставщиком с учетом п.2.6. Договора.</w:t>
      </w:r>
    </w:p>
    <w:p w:rsidR="00B806C7" w:rsidRDefault="00BA433F">
      <w:pPr>
        <w:shd w:val="clear" w:color="auto" w:fill="FFFFFF"/>
        <w:tabs>
          <w:tab w:val="left" w:pos="567"/>
          <w:tab w:val="left" w:pos="1440"/>
        </w:tabs>
        <w:spacing w:after="120"/>
        <w:jc w:val="both"/>
        <w:rPr>
          <w:sz w:val="24"/>
          <w:szCs w:val="24"/>
        </w:rPr>
      </w:pPr>
      <w:r>
        <w:rPr>
          <w:sz w:val="24"/>
          <w:szCs w:val="24"/>
        </w:rPr>
        <w:lastRenderedPageBreak/>
        <w:tab/>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B806C7" w:rsidRDefault="00BA433F">
      <w:pPr>
        <w:pStyle w:val="aff1"/>
        <w:numPr>
          <w:ilvl w:val="1"/>
          <w:numId w:val="12"/>
        </w:numPr>
        <w:shd w:val="clear" w:color="auto" w:fill="FFFFFF"/>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B806C7" w:rsidRDefault="00BA433F">
      <w:pPr>
        <w:pStyle w:val="aff1"/>
        <w:numPr>
          <w:ilvl w:val="1"/>
          <w:numId w:val="12"/>
        </w:numPr>
        <w:shd w:val="clear" w:color="auto" w:fill="FFFFFF"/>
        <w:tabs>
          <w:tab w:val="left" w:pos="480"/>
          <w:tab w:val="left" w:pos="851"/>
        </w:tabs>
        <w:spacing w:after="120"/>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B806C7" w:rsidRDefault="00BA433F">
      <w:pPr>
        <w:widowControl w:val="0"/>
        <w:numPr>
          <w:ilvl w:val="1"/>
          <w:numId w:val="12"/>
        </w:numPr>
        <w:shd w:val="clear" w:color="auto" w:fill="FFFFFF"/>
        <w:tabs>
          <w:tab w:val="left" w:pos="1283"/>
        </w:tabs>
        <w:ind w:left="0" w:firstLine="567"/>
        <w:jc w:val="both"/>
        <w:rPr>
          <w:sz w:val="24"/>
          <w:szCs w:val="24"/>
        </w:rPr>
      </w:pPr>
      <w:r>
        <w:rPr>
          <w:sz w:val="24"/>
          <w:szCs w:val="24"/>
        </w:rPr>
        <w:t>Поставщик обязан представить Покупателю счета-фактуры</w:t>
      </w:r>
      <w:r w:rsidR="00DB72F2" w:rsidRPr="00DB72F2">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DB72F2" w:rsidRPr="00DB72F2">
        <w:rPr>
          <w:sz w:val="24"/>
          <w:szCs w:val="24"/>
        </w:rPr>
        <w:t xml:space="preserve"> (УПД)</w:t>
      </w:r>
      <w:r>
        <w:rPr>
          <w:sz w:val="24"/>
          <w:szCs w:val="24"/>
        </w:rPr>
        <w:t>,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B806C7" w:rsidRDefault="00BA433F">
      <w:pPr>
        <w:pStyle w:val="aff1"/>
        <w:numPr>
          <w:ilvl w:val="1"/>
          <w:numId w:val="12"/>
        </w:numPr>
        <w:tabs>
          <w:tab w:val="left" w:pos="851"/>
          <w:tab w:val="left" w:pos="1283"/>
        </w:tabs>
        <w:spacing w:after="120"/>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B806C7" w:rsidRDefault="00BA433F">
      <w:pPr>
        <w:pStyle w:val="aff1"/>
        <w:numPr>
          <w:ilvl w:val="1"/>
          <w:numId w:val="12"/>
        </w:numPr>
        <w:tabs>
          <w:tab w:val="left" w:pos="851"/>
          <w:tab w:val="left" w:pos="1283"/>
        </w:tabs>
        <w:spacing w:after="120"/>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B806C7" w:rsidRDefault="00BA433F">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B806C7" w:rsidRDefault="00BA433F">
      <w:pPr>
        <w:numPr>
          <w:ilvl w:val="0"/>
          <w:numId w:val="6"/>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B806C7" w:rsidRDefault="00BA433F">
      <w:pPr>
        <w:numPr>
          <w:ilvl w:val="0"/>
          <w:numId w:val="6"/>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B806C7" w:rsidRDefault="00BA433F">
      <w:pPr>
        <w:numPr>
          <w:ilvl w:val="0"/>
          <w:numId w:val="6"/>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B806C7" w:rsidRDefault="00BA433F">
      <w:pPr>
        <w:numPr>
          <w:ilvl w:val="0"/>
          <w:numId w:val="6"/>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B806C7" w:rsidRDefault="00BA433F">
      <w:pPr>
        <w:numPr>
          <w:ilvl w:val="0"/>
          <w:numId w:val="6"/>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B806C7" w:rsidRDefault="00BA433F">
      <w:pPr>
        <w:pStyle w:val="aff1"/>
        <w:numPr>
          <w:ilvl w:val="1"/>
          <w:numId w:val="12"/>
        </w:numPr>
        <w:tabs>
          <w:tab w:val="left" w:pos="851"/>
          <w:tab w:val="left" w:pos="1283"/>
        </w:tabs>
        <w:spacing w:after="120"/>
        <w:ind w:left="0" w:firstLine="567"/>
        <w:jc w:val="both"/>
        <w:rPr>
          <w:sz w:val="24"/>
          <w:szCs w:val="24"/>
        </w:rPr>
      </w:pPr>
      <w:r>
        <w:rPr>
          <w:sz w:val="24"/>
          <w:szCs w:val="24"/>
        </w:rPr>
        <w:t>Индексация Цены Договора не допускается.</w:t>
      </w:r>
    </w:p>
    <w:p w:rsidR="00B806C7" w:rsidRDefault="00BA433F">
      <w:pPr>
        <w:pStyle w:val="aff1"/>
        <w:numPr>
          <w:ilvl w:val="1"/>
          <w:numId w:val="12"/>
        </w:numPr>
        <w:tabs>
          <w:tab w:val="left" w:pos="851"/>
          <w:tab w:val="left" w:pos="1283"/>
        </w:tabs>
        <w:spacing w:after="120"/>
        <w:ind w:left="0" w:firstLine="567"/>
        <w:jc w:val="both"/>
        <w:rPr>
          <w:sz w:val="24"/>
          <w:szCs w:val="24"/>
        </w:rPr>
      </w:pPr>
      <w:r>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w:t>
      </w:r>
      <w:r>
        <w:rPr>
          <w:sz w:val="24"/>
          <w:szCs w:val="24"/>
        </w:rPr>
        <w:lastRenderedPageBreak/>
        <w:t>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B806C7" w:rsidRDefault="00B806C7">
      <w:pPr>
        <w:pStyle w:val="aff1"/>
        <w:tabs>
          <w:tab w:val="left" w:pos="851"/>
          <w:tab w:val="left" w:pos="1283"/>
        </w:tabs>
        <w:spacing w:after="120"/>
        <w:ind w:left="0"/>
        <w:jc w:val="both"/>
        <w:rPr>
          <w:sz w:val="24"/>
          <w:szCs w:val="24"/>
        </w:rPr>
      </w:pPr>
    </w:p>
    <w:p w:rsidR="00B806C7" w:rsidRDefault="00BA433F">
      <w:pPr>
        <w:pStyle w:val="aff1"/>
        <w:numPr>
          <w:ilvl w:val="0"/>
          <w:numId w:val="3"/>
        </w:numPr>
        <w:shd w:val="clear" w:color="auto" w:fill="FFFFFF"/>
        <w:spacing w:after="120"/>
        <w:ind w:left="720" w:firstLine="2192"/>
        <w:rPr>
          <w:b/>
          <w:sz w:val="24"/>
          <w:szCs w:val="24"/>
        </w:rPr>
      </w:pPr>
      <w:r>
        <w:rPr>
          <w:b/>
          <w:sz w:val="24"/>
          <w:szCs w:val="24"/>
        </w:rPr>
        <w:t>Качество, количество и комплектность</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B806C7" w:rsidRDefault="00BA433F">
      <w:pPr>
        <w:widowControl w:val="0"/>
        <w:numPr>
          <w:ilvl w:val="0"/>
          <w:numId w:val="2"/>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B806C7" w:rsidRDefault="00BA433F">
      <w:pPr>
        <w:widowControl w:val="0"/>
        <w:numPr>
          <w:ilvl w:val="0"/>
          <w:numId w:val="2"/>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B806C7" w:rsidRDefault="00BA433F">
      <w:pPr>
        <w:widowControl w:val="0"/>
        <w:numPr>
          <w:ilvl w:val="0"/>
          <w:numId w:val="2"/>
        </w:numPr>
        <w:shd w:val="clear" w:color="auto" w:fill="FFFFFF"/>
        <w:tabs>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B806C7" w:rsidRDefault="00BA433F">
      <w:pPr>
        <w:widowControl w:val="0"/>
        <w:numPr>
          <w:ilvl w:val="0"/>
          <w:numId w:val="4"/>
        </w:numPr>
        <w:shd w:val="clear" w:color="auto" w:fill="FFFFFF"/>
        <w:tabs>
          <w:tab w:val="left" w:pos="720"/>
          <w:tab w:val="left" w:pos="1134"/>
          <w:tab w:val="left" w:pos="1276"/>
        </w:tabs>
        <w:spacing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B806C7" w:rsidRDefault="00BA433F">
      <w:pPr>
        <w:widowControl w:val="0"/>
        <w:numPr>
          <w:ilvl w:val="0"/>
          <w:numId w:val="4"/>
        </w:numPr>
        <w:shd w:val="clear" w:color="auto" w:fill="FFFFFF"/>
        <w:tabs>
          <w:tab w:val="left" w:pos="720"/>
          <w:tab w:val="left" w:pos="1134"/>
          <w:tab w:val="left" w:pos="1276"/>
        </w:tabs>
        <w:spacing w:after="120"/>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 xml:space="preserve">товарную накладную унифицированной формы ТОРГ-12 </w:t>
      </w:r>
      <w:r>
        <w:rPr>
          <w:sz w:val="24"/>
          <w:szCs w:val="24"/>
        </w:rPr>
        <w:t>или Универсальный передаточный документ (УПД)</w:t>
      </w:r>
      <w:r>
        <w:rPr>
          <w:color w:val="000000"/>
          <w:sz w:val="24"/>
          <w:szCs w:val="24"/>
        </w:rPr>
        <w:t>.</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В случае обнаружения внутри упаковочных мест (тары, упаковки) недопоставки, </w:t>
      </w:r>
      <w:r>
        <w:rPr>
          <w:sz w:val="24"/>
          <w:szCs w:val="24"/>
        </w:rPr>
        <w:lastRenderedPageBreak/>
        <w:t>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3 (трех)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На Продукцию устанавлив</w:t>
      </w:r>
      <w:r w:rsidR="00DB72F2">
        <w:rPr>
          <w:sz w:val="24"/>
          <w:szCs w:val="24"/>
        </w:rPr>
        <w:t>ается гарантийный срок, равный 36 (Три</w:t>
      </w:r>
      <w:r>
        <w:rPr>
          <w:sz w:val="24"/>
          <w:szCs w:val="24"/>
        </w:rPr>
        <w:t>дцати</w:t>
      </w:r>
      <w:r w:rsidR="00DB72F2" w:rsidRPr="00DB72F2">
        <w:rPr>
          <w:sz w:val="24"/>
          <w:szCs w:val="24"/>
        </w:rPr>
        <w:t xml:space="preserve"> шести</w:t>
      </w:r>
      <w:r>
        <w:rPr>
          <w:sz w:val="24"/>
          <w:szCs w:val="24"/>
        </w:rPr>
        <w:t>) месяцам, исчисляемый с даты подписания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4"/>
          <w:szCs w:val="24"/>
        </w:rPr>
        <w:t>Покупателем в соответствии с п. 3.14. Договора</w:t>
      </w:r>
      <w:bookmarkEnd w:id="2"/>
      <w:bookmarkEnd w:id="3"/>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 xml:space="preserve">Гарантийный срок на Продукцию увеличивается на тот период времени, в течение </w:t>
      </w:r>
      <w:r>
        <w:rPr>
          <w:sz w:val="24"/>
          <w:szCs w:val="24"/>
        </w:rPr>
        <w:lastRenderedPageBreak/>
        <w:t>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B806C7" w:rsidRDefault="00BA433F">
      <w:pPr>
        <w:widowControl w:val="0"/>
        <w:numPr>
          <w:ilvl w:val="1"/>
          <w:numId w:val="3"/>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B806C7" w:rsidRDefault="00B806C7">
      <w:pPr>
        <w:widowControl w:val="0"/>
        <w:shd w:val="clear" w:color="auto" w:fill="FFFFFF"/>
        <w:tabs>
          <w:tab w:val="left" w:pos="1134"/>
          <w:tab w:val="left" w:pos="1276"/>
        </w:tabs>
        <w:spacing w:after="120"/>
        <w:ind w:left="567"/>
        <w:jc w:val="both"/>
        <w:rPr>
          <w:sz w:val="24"/>
          <w:szCs w:val="24"/>
        </w:rPr>
      </w:pPr>
    </w:p>
    <w:p w:rsidR="00B806C7" w:rsidRDefault="00BA433F">
      <w:pPr>
        <w:pStyle w:val="aff1"/>
        <w:numPr>
          <w:ilvl w:val="0"/>
          <w:numId w:val="3"/>
        </w:numPr>
        <w:shd w:val="clear" w:color="auto" w:fill="FFFFFF"/>
        <w:spacing w:after="120"/>
        <w:ind w:left="720" w:firstLine="2617"/>
        <w:rPr>
          <w:b/>
          <w:sz w:val="24"/>
          <w:szCs w:val="24"/>
        </w:rPr>
      </w:pPr>
      <w:r>
        <w:rPr>
          <w:b/>
          <w:sz w:val="24"/>
          <w:szCs w:val="24"/>
        </w:rPr>
        <w:t>Тара, упаковка, маркировка</w:t>
      </w:r>
    </w:p>
    <w:p w:rsidR="00B806C7" w:rsidRDefault="00BA433F">
      <w:pPr>
        <w:widowControl w:val="0"/>
        <w:numPr>
          <w:ilvl w:val="1"/>
          <w:numId w:val="3"/>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B806C7" w:rsidRDefault="00BA433F">
      <w:pPr>
        <w:widowControl w:val="0"/>
        <w:numPr>
          <w:ilvl w:val="1"/>
          <w:numId w:val="3"/>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B806C7" w:rsidRDefault="00BA433F">
      <w:pPr>
        <w:widowControl w:val="0"/>
        <w:numPr>
          <w:ilvl w:val="1"/>
          <w:numId w:val="3"/>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B806C7" w:rsidRDefault="00BA433F">
      <w:pPr>
        <w:widowControl w:val="0"/>
        <w:numPr>
          <w:ilvl w:val="0"/>
          <w:numId w:val="4"/>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B806C7" w:rsidRDefault="00BA433F">
      <w:pPr>
        <w:widowControl w:val="0"/>
        <w:numPr>
          <w:ilvl w:val="1"/>
          <w:numId w:val="3"/>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B806C7" w:rsidRDefault="00B806C7">
      <w:pPr>
        <w:widowControl w:val="0"/>
        <w:shd w:val="clear" w:color="auto" w:fill="FFFFFF"/>
        <w:tabs>
          <w:tab w:val="left" w:pos="1276"/>
          <w:tab w:val="left" w:pos="1418"/>
        </w:tabs>
        <w:spacing w:after="120"/>
        <w:ind w:left="567"/>
        <w:jc w:val="both"/>
        <w:rPr>
          <w:sz w:val="24"/>
          <w:szCs w:val="24"/>
        </w:rPr>
      </w:pPr>
    </w:p>
    <w:p w:rsidR="00B806C7" w:rsidRDefault="00BA433F">
      <w:pPr>
        <w:pStyle w:val="aff1"/>
        <w:numPr>
          <w:ilvl w:val="0"/>
          <w:numId w:val="3"/>
        </w:numPr>
        <w:shd w:val="clear" w:color="auto" w:fill="FFFFFF"/>
        <w:spacing w:after="120"/>
        <w:ind w:left="720" w:firstLine="774"/>
        <w:rPr>
          <w:b/>
          <w:sz w:val="24"/>
          <w:szCs w:val="24"/>
        </w:rPr>
      </w:pPr>
      <w:r>
        <w:rPr>
          <w:b/>
          <w:sz w:val="24"/>
          <w:szCs w:val="24"/>
        </w:rPr>
        <w:t>Сроки, порядок и условия поставки, переход права собственности</w:t>
      </w:r>
    </w:p>
    <w:p w:rsidR="00B806C7" w:rsidRDefault="00B806C7">
      <w:pPr>
        <w:pStyle w:val="aff1"/>
        <w:shd w:val="clear" w:color="auto" w:fill="FFFFFF"/>
        <w:spacing w:after="120"/>
        <w:ind w:left="1854"/>
        <w:rPr>
          <w:b/>
          <w:sz w:val="24"/>
          <w:szCs w:val="24"/>
        </w:rPr>
      </w:pPr>
    </w:p>
    <w:p w:rsidR="00B806C7" w:rsidRDefault="00BA433F">
      <w:pPr>
        <w:pStyle w:val="aff1"/>
        <w:numPr>
          <w:ilvl w:val="1"/>
          <w:numId w:val="13"/>
        </w:numPr>
        <w:spacing w:after="120"/>
        <w:ind w:left="0" w:firstLine="567"/>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B806C7" w:rsidRDefault="00BA433F">
      <w:pPr>
        <w:pStyle w:val="aff1"/>
        <w:numPr>
          <w:ilvl w:val="1"/>
          <w:numId w:val="13"/>
        </w:numPr>
        <w:shd w:val="clear" w:color="auto" w:fill="FFFFFF"/>
        <w:tabs>
          <w:tab w:val="left" w:pos="1276"/>
        </w:tabs>
        <w:spacing w:after="120"/>
        <w:ind w:left="0" w:firstLine="567"/>
        <w:jc w:val="both"/>
        <w:rPr>
          <w:sz w:val="24"/>
          <w:szCs w:val="24"/>
        </w:rPr>
      </w:pPr>
      <w:r>
        <w:rPr>
          <w:sz w:val="24"/>
          <w:szCs w:val="24"/>
        </w:rPr>
        <w:t xml:space="preserve">  Поставщик обязан уведомить Покупателя о дате поставки Продукции не позднее, чем за 3(три) календарных дня до даты поставки.</w:t>
      </w:r>
    </w:p>
    <w:p w:rsidR="00B806C7" w:rsidRDefault="00BA433F">
      <w:pPr>
        <w:widowControl w:val="0"/>
        <w:numPr>
          <w:ilvl w:val="1"/>
          <w:numId w:val="13"/>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B806C7" w:rsidRDefault="00BA433F">
      <w:pPr>
        <w:widowControl w:val="0"/>
        <w:numPr>
          <w:ilvl w:val="1"/>
          <w:numId w:val="13"/>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w:t>
      </w:r>
      <w:r>
        <w:rPr>
          <w:sz w:val="24"/>
          <w:szCs w:val="24"/>
        </w:rPr>
        <w:lastRenderedPageBreak/>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B806C7" w:rsidRDefault="00BA433F">
      <w:pPr>
        <w:widowControl w:val="0"/>
        <w:numPr>
          <w:ilvl w:val="1"/>
          <w:numId w:val="13"/>
        </w:numPr>
        <w:shd w:val="clear" w:color="auto" w:fill="FFFFFF"/>
        <w:tabs>
          <w:tab w:val="left" w:pos="1276"/>
        </w:tabs>
        <w:spacing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rsidR="00B806C7" w:rsidRDefault="00BA433F">
      <w:pPr>
        <w:widowControl w:val="0"/>
        <w:numPr>
          <w:ilvl w:val="0"/>
          <w:numId w:val="13"/>
        </w:numPr>
        <w:shd w:val="clear" w:color="auto" w:fill="FFFFFF"/>
        <w:tabs>
          <w:tab w:val="left" w:pos="1134"/>
        </w:tabs>
        <w:spacing w:after="120"/>
        <w:ind w:left="0" w:firstLine="1134"/>
        <w:jc w:val="center"/>
        <w:rPr>
          <w:b/>
          <w:sz w:val="24"/>
          <w:szCs w:val="24"/>
        </w:rPr>
      </w:pPr>
      <w:r>
        <w:rPr>
          <w:b/>
          <w:sz w:val="24"/>
          <w:szCs w:val="24"/>
        </w:rPr>
        <w:t>Ответственность по Договору</w:t>
      </w:r>
    </w:p>
    <w:p w:rsidR="00B806C7" w:rsidRDefault="00BA433F">
      <w:pPr>
        <w:widowControl w:val="0"/>
        <w:numPr>
          <w:ilvl w:val="1"/>
          <w:numId w:val="13"/>
        </w:numPr>
        <w:shd w:val="clear" w:color="auto" w:fill="FFFFFF"/>
        <w:tabs>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B806C7" w:rsidRDefault="00BA433F">
      <w:pPr>
        <w:widowControl w:val="0"/>
        <w:numPr>
          <w:ilvl w:val="1"/>
          <w:numId w:val="13"/>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B806C7" w:rsidRDefault="00BA433F">
      <w:pPr>
        <w:ind w:firstLine="567"/>
        <w:jc w:val="both"/>
        <w:rPr>
          <w:sz w:val="24"/>
          <w:szCs w:val="24"/>
        </w:rPr>
      </w:pPr>
      <w:r>
        <w:rPr>
          <w:sz w:val="24"/>
          <w:szCs w:val="24"/>
        </w:rPr>
        <w:t>6.3.</w:t>
      </w:r>
      <w:r>
        <w:t xml:space="preserve">        </w:t>
      </w: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sidR="00522FB3" w:rsidRPr="00522FB3">
        <w:rPr>
          <w:sz w:val="24"/>
          <w:szCs w:val="24"/>
        </w:rPr>
        <w:t>.</w:t>
      </w:r>
      <w:r>
        <w:rPr>
          <w:sz w:val="24"/>
          <w:szCs w:val="24"/>
        </w:rPr>
        <w:t xml:space="preserve">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B806C7" w:rsidRDefault="00BA433F">
      <w:pPr>
        <w:ind w:firstLine="567"/>
        <w:jc w:val="both"/>
        <w:rPr>
          <w:sz w:val="24"/>
          <w:szCs w:val="24"/>
        </w:rPr>
      </w:pPr>
      <w:r>
        <w:rPr>
          <w:sz w:val="24"/>
          <w:szCs w:val="24"/>
        </w:rPr>
        <w:t xml:space="preserve">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rsidR="00B806C7" w:rsidRDefault="00BA433F">
      <w:pPr>
        <w:jc w:val="both"/>
        <w:rPr>
          <w:sz w:val="24"/>
          <w:szCs w:val="24"/>
        </w:rPr>
      </w:pPr>
      <w:r>
        <w:rPr>
          <w:sz w:val="24"/>
          <w:szCs w:val="24"/>
        </w:rPr>
        <w:t>                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B806C7" w:rsidRDefault="00BA433F">
      <w:pPr>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B806C7" w:rsidRDefault="00BA433F">
      <w:pPr>
        <w:jc w:val="both"/>
        <w:rPr>
          <w:sz w:val="24"/>
          <w:szCs w:val="24"/>
        </w:rPr>
      </w:pPr>
      <w:r>
        <w:rPr>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B806C7" w:rsidRDefault="00BA433F">
      <w:pPr>
        <w:jc w:val="both"/>
        <w:rPr>
          <w:sz w:val="24"/>
          <w:szCs w:val="24"/>
        </w:rPr>
      </w:pPr>
      <w:r>
        <w:rPr>
          <w:sz w:val="24"/>
          <w:szCs w:val="24"/>
        </w:rPr>
        <w:t>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B806C7" w:rsidRDefault="00BA433F">
      <w:pPr>
        <w:pStyle w:val="aff1"/>
        <w:numPr>
          <w:ilvl w:val="1"/>
          <w:numId w:val="14"/>
        </w:numPr>
        <w:shd w:val="clear" w:color="auto" w:fill="FFFFFF"/>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B806C7" w:rsidRDefault="00BA433F">
      <w:pPr>
        <w:widowControl w:val="0"/>
        <w:numPr>
          <w:ilvl w:val="1"/>
          <w:numId w:val="14"/>
        </w:numPr>
        <w:shd w:val="clear" w:color="auto" w:fill="FFFFFF"/>
        <w:tabs>
          <w:tab w:val="left" w:pos="1276"/>
        </w:tabs>
        <w:spacing w:after="120"/>
        <w:ind w:left="0" w:firstLine="567"/>
        <w:jc w:val="both"/>
        <w:rPr>
          <w:sz w:val="24"/>
          <w:szCs w:val="24"/>
        </w:rPr>
      </w:pPr>
      <w:r>
        <w:rPr>
          <w:sz w:val="24"/>
          <w:szCs w:val="24"/>
        </w:rPr>
        <w:t xml:space="preserve">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w:t>
      </w:r>
      <w:r>
        <w:rPr>
          <w:sz w:val="24"/>
          <w:szCs w:val="24"/>
        </w:rPr>
        <w:lastRenderedPageBreak/>
        <w:t>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B806C7" w:rsidRDefault="00BA433F">
      <w:pPr>
        <w:pStyle w:val="aff1"/>
        <w:numPr>
          <w:ilvl w:val="1"/>
          <w:numId w:val="14"/>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B806C7" w:rsidRDefault="00BA433F">
      <w:pPr>
        <w:widowControl w:val="0"/>
        <w:numPr>
          <w:ilvl w:val="1"/>
          <w:numId w:val="14"/>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B806C7" w:rsidRDefault="00BA433F">
      <w:pPr>
        <w:widowControl w:val="0"/>
        <w:numPr>
          <w:ilvl w:val="1"/>
          <w:numId w:val="14"/>
        </w:numPr>
        <w:shd w:val="clear" w:color="auto" w:fill="FFFFFF"/>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B806C7" w:rsidRDefault="00BA433F">
      <w:pPr>
        <w:widowControl w:val="0"/>
        <w:numPr>
          <w:ilvl w:val="1"/>
          <w:numId w:val="14"/>
        </w:numPr>
        <w:shd w:val="clear" w:color="auto" w:fill="FFFFFF"/>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B806C7" w:rsidRDefault="00BA433F">
      <w:pPr>
        <w:widowControl w:val="0"/>
        <w:numPr>
          <w:ilvl w:val="1"/>
          <w:numId w:val="14"/>
        </w:numPr>
        <w:shd w:val="clear" w:color="auto" w:fill="FFFFFF"/>
        <w:tabs>
          <w:tab w:val="left" w:pos="1283"/>
          <w:tab w:val="left" w:pos="2276"/>
        </w:tabs>
        <w:spacing w:after="120"/>
        <w:ind w:left="0" w:firstLine="567"/>
        <w:jc w:val="both"/>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B806C7" w:rsidRDefault="00BA433F">
      <w:pPr>
        <w:widowControl w:val="0"/>
        <w:shd w:val="clear" w:color="auto" w:fill="FFFFFF"/>
        <w:tabs>
          <w:tab w:val="left" w:pos="709"/>
        </w:tabs>
        <w:spacing w:after="120"/>
        <w:jc w:val="both"/>
        <w:rPr>
          <w:sz w:val="24"/>
          <w:szCs w:val="24"/>
        </w:rPr>
      </w:pPr>
      <w:r>
        <w:rPr>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B806C7" w:rsidRDefault="00BA433F">
      <w:pPr>
        <w:widowControl w:val="0"/>
        <w:shd w:val="clear" w:color="auto" w:fill="FFFFFF"/>
        <w:tabs>
          <w:tab w:val="left" w:pos="709"/>
        </w:tabs>
        <w:spacing w:after="120"/>
        <w:jc w:val="both"/>
        <w:rPr>
          <w:sz w:val="24"/>
          <w:szCs w:val="24"/>
        </w:rPr>
      </w:pPr>
      <w:r>
        <w:rPr>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B806C7" w:rsidRDefault="00BA433F">
      <w:pPr>
        <w:widowControl w:val="0"/>
        <w:shd w:val="clear" w:color="auto" w:fill="FFFFFF"/>
        <w:spacing w:after="120"/>
        <w:jc w:val="both"/>
        <w:rPr>
          <w:sz w:val="24"/>
          <w:szCs w:val="24"/>
        </w:rPr>
      </w:pPr>
      <w:r>
        <w:rPr>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B806C7" w:rsidRDefault="00BA433F">
      <w:pPr>
        <w:widowControl w:val="0"/>
        <w:shd w:val="clear" w:color="auto" w:fill="FFFFFF"/>
        <w:tabs>
          <w:tab w:val="left" w:pos="709"/>
        </w:tabs>
        <w:spacing w:after="120"/>
        <w:jc w:val="both"/>
        <w:rPr>
          <w:sz w:val="24"/>
          <w:szCs w:val="24"/>
        </w:rPr>
      </w:pPr>
      <w:r>
        <w:rPr>
          <w:sz w:val="24"/>
          <w:szCs w:val="24"/>
        </w:rPr>
        <w:tab/>
        <w:t xml:space="preserve">Стороны гарантируют осуществление надлежащего разбирательства по фактам нарушения </w:t>
      </w:r>
      <w:r>
        <w:rPr>
          <w:sz w:val="24"/>
          <w:szCs w:val="24"/>
        </w:rPr>
        <w:lastRenderedPageBreak/>
        <w:t xml:space="preserve">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B806C7" w:rsidRDefault="00BA433F">
      <w:pPr>
        <w:widowControl w:val="0"/>
        <w:shd w:val="clear" w:color="auto" w:fill="FFFFFF"/>
        <w:tabs>
          <w:tab w:val="left" w:pos="709"/>
        </w:tabs>
        <w:spacing w:after="120"/>
        <w:jc w:val="both"/>
        <w:rPr>
          <w:sz w:val="24"/>
          <w:szCs w:val="24"/>
        </w:rPr>
      </w:pPr>
      <w:r>
        <w:rPr>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B806C7" w:rsidRDefault="00BA433F">
      <w:pPr>
        <w:widowControl w:val="0"/>
        <w:shd w:val="clear" w:color="auto" w:fill="FFFFFF"/>
        <w:tabs>
          <w:tab w:val="left" w:pos="709"/>
        </w:tabs>
        <w:spacing w:after="120"/>
        <w:jc w:val="both"/>
        <w:rPr>
          <w:sz w:val="24"/>
          <w:szCs w:val="24"/>
        </w:rPr>
      </w:pPr>
      <w:r>
        <w:rPr>
          <w:sz w:val="24"/>
          <w:szCs w:val="24"/>
        </w:rPr>
        <w:tab/>
        <w:t xml:space="preserve">Каналы связи Линия доверия Группы </w:t>
      </w:r>
      <w:proofErr w:type="spellStart"/>
      <w:r>
        <w:rPr>
          <w:sz w:val="24"/>
          <w:szCs w:val="24"/>
        </w:rPr>
        <w:t>РусГидро</w:t>
      </w:r>
      <w:proofErr w:type="spellEnd"/>
      <w:r>
        <w:rPr>
          <w:sz w:val="24"/>
          <w:szCs w:val="24"/>
        </w:rPr>
        <w:t xml:space="preserve">: </w:t>
      </w:r>
    </w:p>
    <w:p w:rsidR="00B806C7" w:rsidRDefault="00BA433F">
      <w:pPr>
        <w:widowControl w:val="0"/>
        <w:shd w:val="clear" w:color="auto" w:fill="FFFFFF"/>
        <w:tabs>
          <w:tab w:val="left" w:pos="709"/>
        </w:tabs>
        <w:spacing w:after="120"/>
        <w:jc w:val="both"/>
        <w:rPr>
          <w:sz w:val="24"/>
          <w:szCs w:val="24"/>
        </w:rPr>
      </w:pPr>
      <w:r>
        <w:rPr>
          <w:sz w:val="24"/>
          <w:szCs w:val="24"/>
        </w:rPr>
        <w:tab/>
        <w:t>Электронная почта: ld@rushydro.ru.</w:t>
      </w:r>
    </w:p>
    <w:p w:rsidR="00B806C7" w:rsidRDefault="00BA433F">
      <w:pPr>
        <w:widowControl w:val="0"/>
        <w:shd w:val="clear" w:color="auto" w:fill="FFFFFF"/>
        <w:tabs>
          <w:tab w:val="left" w:pos="709"/>
        </w:tabs>
        <w:spacing w:after="120"/>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B806C7" w:rsidRDefault="00BA433F">
      <w:pPr>
        <w:widowControl w:val="0"/>
        <w:shd w:val="clear" w:color="auto" w:fill="FFFFFF"/>
        <w:tabs>
          <w:tab w:val="left" w:pos="1276"/>
        </w:tabs>
        <w:spacing w:after="120"/>
        <w:rPr>
          <w:sz w:val="24"/>
          <w:szCs w:val="24"/>
        </w:rPr>
      </w:pPr>
      <w:r>
        <w:rPr>
          <w:sz w:val="24"/>
          <w:szCs w:val="24"/>
        </w:rPr>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B806C7" w:rsidRDefault="00B806C7">
      <w:pPr>
        <w:widowControl w:val="0"/>
        <w:shd w:val="clear" w:color="auto" w:fill="FFFFFF"/>
        <w:tabs>
          <w:tab w:val="left" w:pos="1276"/>
        </w:tabs>
        <w:spacing w:after="120"/>
        <w:rPr>
          <w:sz w:val="24"/>
          <w:szCs w:val="24"/>
        </w:rPr>
      </w:pPr>
    </w:p>
    <w:p w:rsidR="00B806C7" w:rsidRDefault="00BA433F">
      <w:pPr>
        <w:widowControl w:val="0"/>
        <w:numPr>
          <w:ilvl w:val="0"/>
          <w:numId w:val="14"/>
        </w:numPr>
        <w:shd w:val="clear" w:color="auto" w:fill="FFFFFF"/>
        <w:tabs>
          <w:tab w:val="left" w:pos="1276"/>
        </w:tabs>
        <w:spacing w:after="120"/>
        <w:ind w:left="0" w:firstLine="0"/>
        <w:jc w:val="center"/>
        <w:rPr>
          <w:b/>
          <w:bCs/>
          <w:sz w:val="24"/>
          <w:szCs w:val="24"/>
        </w:rPr>
      </w:pPr>
      <w:r>
        <w:rPr>
          <w:b/>
          <w:bCs/>
          <w:sz w:val="24"/>
          <w:szCs w:val="24"/>
        </w:rPr>
        <w:t>Особые положения</w:t>
      </w:r>
    </w:p>
    <w:p w:rsidR="00B806C7" w:rsidRDefault="00BA433F">
      <w:pPr>
        <w:pStyle w:val="aff1"/>
        <w:numPr>
          <w:ilvl w:val="1"/>
          <w:numId w:val="15"/>
        </w:numPr>
        <w:shd w:val="clear" w:color="auto" w:fill="FFFFFF"/>
        <w:tabs>
          <w:tab w:val="left" w:pos="1276"/>
        </w:tabs>
        <w:spacing w:after="120"/>
        <w:ind w:left="0" w:firstLine="567"/>
        <w:jc w:val="both"/>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1"/>
            <w:sz w:val="24"/>
            <w:szCs w:val="24"/>
          </w:rPr>
          <w:t>№ 18162/09</w:t>
        </w:r>
      </w:hyperlink>
      <w:r>
        <w:rPr>
          <w:sz w:val="24"/>
          <w:szCs w:val="24"/>
        </w:rPr>
        <w:t xml:space="preserve"> и от 25.05.2010 </w:t>
      </w:r>
      <w:hyperlink r:id="rId9">
        <w:r>
          <w:rPr>
            <w:rStyle w:val="af1"/>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af1"/>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B806C7" w:rsidRDefault="00BA433F">
      <w:pPr>
        <w:widowControl w:val="0"/>
        <w:numPr>
          <w:ilvl w:val="1"/>
          <w:numId w:val="15"/>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B806C7" w:rsidRDefault="00BA433F">
      <w:pPr>
        <w:widowControl w:val="0"/>
        <w:numPr>
          <w:ilvl w:val="1"/>
          <w:numId w:val="15"/>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B806C7" w:rsidRDefault="00BA433F">
      <w:pPr>
        <w:widowControl w:val="0"/>
        <w:numPr>
          <w:ilvl w:val="1"/>
          <w:numId w:val="15"/>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B806C7" w:rsidRDefault="00BA433F">
      <w:pPr>
        <w:widowControl w:val="0"/>
        <w:numPr>
          <w:ilvl w:val="1"/>
          <w:numId w:val="15"/>
        </w:numPr>
        <w:shd w:val="clear" w:color="auto" w:fill="FFFFFF"/>
        <w:tabs>
          <w:tab w:val="left" w:pos="1276"/>
        </w:tabs>
        <w:spacing w:after="120"/>
        <w:ind w:left="0" w:firstLine="567"/>
        <w:jc w:val="both"/>
        <w:rPr>
          <w:sz w:val="24"/>
          <w:szCs w:val="24"/>
        </w:rPr>
      </w:pPr>
      <w:r>
        <w:rPr>
          <w:sz w:val="24"/>
          <w:szCs w:val="24"/>
        </w:rPr>
        <w:t xml:space="preserve">Штраф, предусмотренный п. 7.4 Договора, оплачивается в течение 10 (десяти) дней с </w:t>
      </w:r>
      <w:r>
        <w:rPr>
          <w:sz w:val="24"/>
          <w:szCs w:val="24"/>
        </w:rPr>
        <w:lastRenderedPageBreak/>
        <w:t>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B806C7" w:rsidRDefault="00BA433F">
      <w:pPr>
        <w:pStyle w:val="aff1"/>
        <w:numPr>
          <w:ilvl w:val="1"/>
          <w:numId w:val="15"/>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B806C7" w:rsidRDefault="00BA433F">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B806C7" w:rsidRDefault="00B806C7">
      <w:pPr>
        <w:widowControl w:val="0"/>
        <w:shd w:val="clear" w:color="auto" w:fill="FFFFFF"/>
        <w:tabs>
          <w:tab w:val="left" w:pos="1276"/>
        </w:tabs>
        <w:spacing w:after="120"/>
        <w:jc w:val="both"/>
        <w:rPr>
          <w:sz w:val="24"/>
          <w:szCs w:val="24"/>
        </w:rPr>
      </w:pPr>
    </w:p>
    <w:p w:rsidR="00B806C7" w:rsidRDefault="00BA433F">
      <w:pPr>
        <w:widowControl w:val="0"/>
        <w:numPr>
          <w:ilvl w:val="0"/>
          <w:numId w:val="15"/>
        </w:numPr>
        <w:shd w:val="clear" w:color="auto" w:fill="FFFFFF"/>
        <w:spacing w:after="120"/>
        <w:ind w:left="0" w:firstLine="0"/>
        <w:jc w:val="center"/>
        <w:rPr>
          <w:b/>
          <w:bCs/>
          <w:sz w:val="24"/>
          <w:szCs w:val="24"/>
        </w:rPr>
      </w:pPr>
      <w:r>
        <w:rPr>
          <w:b/>
          <w:sz w:val="24"/>
          <w:szCs w:val="24"/>
        </w:rPr>
        <w:t>Форс</w:t>
      </w:r>
      <w:r>
        <w:rPr>
          <w:b/>
          <w:bCs/>
          <w:sz w:val="24"/>
          <w:szCs w:val="24"/>
        </w:rPr>
        <w:t>-мажор</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B806C7" w:rsidRDefault="00B806C7">
      <w:pPr>
        <w:widowControl w:val="0"/>
        <w:shd w:val="clear" w:color="auto" w:fill="FFFFFF"/>
        <w:spacing w:after="120"/>
        <w:jc w:val="both"/>
        <w:rPr>
          <w:sz w:val="24"/>
          <w:szCs w:val="24"/>
        </w:rPr>
      </w:pPr>
    </w:p>
    <w:p w:rsidR="00B806C7" w:rsidRDefault="00BA433F">
      <w:pPr>
        <w:widowControl w:val="0"/>
        <w:numPr>
          <w:ilvl w:val="0"/>
          <w:numId w:val="15"/>
        </w:numPr>
        <w:shd w:val="clear" w:color="auto" w:fill="FFFFFF"/>
        <w:spacing w:after="120"/>
        <w:ind w:left="0" w:firstLine="0"/>
        <w:jc w:val="center"/>
        <w:rPr>
          <w:b/>
          <w:bCs/>
          <w:sz w:val="24"/>
          <w:szCs w:val="24"/>
        </w:rPr>
      </w:pPr>
      <w:r>
        <w:rPr>
          <w:b/>
          <w:sz w:val="24"/>
          <w:szCs w:val="24"/>
        </w:rPr>
        <w:t>Конфиденциальность</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B806C7" w:rsidRDefault="00BA433F">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B806C7" w:rsidRDefault="00BA433F">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w:t>
      </w:r>
      <w:r>
        <w:rPr>
          <w:sz w:val="24"/>
          <w:szCs w:val="24"/>
        </w:rPr>
        <w:lastRenderedPageBreak/>
        <w:t xml:space="preserve">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B806C7" w:rsidRDefault="00BA433F">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B806C7" w:rsidRDefault="00BA433F">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B806C7" w:rsidRDefault="00BA433F">
      <w:pPr>
        <w:numPr>
          <w:ilvl w:val="0"/>
          <w:numId w:val="7"/>
        </w:numPr>
        <w:tabs>
          <w:tab w:val="left" w:pos="0"/>
        </w:tabs>
        <w:spacing w:after="120"/>
        <w:ind w:left="851" w:hanging="284"/>
        <w:jc w:val="both"/>
        <w:rPr>
          <w:bCs/>
          <w:sz w:val="24"/>
          <w:szCs w:val="24"/>
        </w:rPr>
      </w:pPr>
      <w:r>
        <w:rPr>
          <w:bCs/>
          <w:sz w:val="24"/>
          <w:szCs w:val="24"/>
        </w:rPr>
        <w:t>бизнес-планы;</w:t>
      </w:r>
    </w:p>
    <w:p w:rsidR="00B806C7" w:rsidRDefault="00BA433F">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B806C7" w:rsidRDefault="00BA433F">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B806C7" w:rsidRDefault="00BA433F">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B806C7" w:rsidRDefault="00BA433F">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B806C7" w:rsidRDefault="00BA433F">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B806C7" w:rsidRDefault="00BA433F">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w:t>
      </w:r>
      <w:r>
        <w:rPr>
          <w:sz w:val="24"/>
          <w:szCs w:val="24"/>
        </w:rPr>
        <w:lastRenderedPageBreak/>
        <w:t>несанкционированного раскрытия;</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B806C7" w:rsidRDefault="00BA433F">
      <w:pPr>
        <w:widowControl w:val="0"/>
        <w:numPr>
          <w:ilvl w:val="2"/>
          <w:numId w:val="15"/>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B806C7" w:rsidRDefault="00B806C7">
      <w:pPr>
        <w:widowControl w:val="0"/>
        <w:shd w:val="clear" w:color="auto" w:fill="FFFFFF"/>
        <w:spacing w:after="120"/>
        <w:jc w:val="both"/>
        <w:rPr>
          <w:sz w:val="24"/>
          <w:szCs w:val="24"/>
        </w:rPr>
      </w:pPr>
    </w:p>
    <w:p w:rsidR="00B806C7" w:rsidRDefault="00BA433F">
      <w:pPr>
        <w:widowControl w:val="0"/>
        <w:numPr>
          <w:ilvl w:val="0"/>
          <w:numId w:val="15"/>
        </w:numPr>
        <w:shd w:val="clear" w:color="auto" w:fill="FFFFFF"/>
        <w:spacing w:after="120"/>
        <w:ind w:left="0" w:firstLine="0"/>
        <w:jc w:val="center"/>
        <w:rPr>
          <w:b/>
          <w:sz w:val="24"/>
          <w:szCs w:val="24"/>
        </w:rPr>
      </w:pPr>
      <w:r>
        <w:rPr>
          <w:b/>
          <w:sz w:val="24"/>
          <w:szCs w:val="24"/>
        </w:rPr>
        <w:t>Инсайдерская оговорка</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Поставщик также обязуется:</w:t>
      </w:r>
    </w:p>
    <w:p w:rsidR="00B806C7" w:rsidRDefault="00BA433F">
      <w:pPr>
        <w:pStyle w:val="aff1"/>
        <w:numPr>
          <w:ilvl w:val="2"/>
          <w:numId w:val="15"/>
        </w:numPr>
        <w:shd w:val="clear" w:color="auto" w:fill="FFFFFF"/>
        <w:spacing w:after="120"/>
        <w:ind w:left="0" w:firstLine="567"/>
        <w:jc w:val="both"/>
        <w:rPr>
          <w:sz w:val="24"/>
          <w:szCs w:val="24"/>
        </w:rPr>
      </w:pPr>
      <w:r>
        <w:rPr>
          <w:sz w:val="24"/>
          <w:szCs w:val="24"/>
        </w:rPr>
        <w:t>не допускать случаев неправомерного использования инсайдерской информации Покупателя и/или ПАО «</w:t>
      </w:r>
      <w:proofErr w:type="spellStart"/>
      <w:r>
        <w:rPr>
          <w:sz w:val="24"/>
          <w:szCs w:val="24"/>
        </w:rPr>
        <w:t>РусГидро</w:t>
      </w:r>
      <w:proofErr w:type="spellEnd"/>
      <w:r>
        <w:rPr>
          <w:sz w:val="24"/>
          <w:szCs w:val="24"/>
        </w:rPr>
        <w:t>» и/или разглашения инсайдерской информации Покупателя и/или ПАО «</w:t>
      </w:r>
      <w:proofErr w:type="spellStart"/>
      <w:r>
        <w:rPr>
          <w:sz w:val="24"/>
          <w:szCs w:val="24"/>
        </w:rPr>
        <w:t>РусГидро</w:t>
      </w:r>
      <w:proofErr w:type="spellEnd"/>
      <w:r>
        <w:rPr>
          <w:sz w:val="24"/>
          <w:szCs w:val="24"/>
        </w:rPr>
        <w:t>», а также принимать все зависящие от него меры для защиты инсайдерской информации Покупателя и/или ПАО «</w:t>
      </w:r>
      <w:proofErr w:type="spellStart"/>
      <w:r>
        <w:rPr>
          <w:sz w:val="24"/>
          <w:szCs w:val="24"/>
        </w:rPr>
        <w:t>РусГидро</w:t>
      </w:r>
      <w:proofErr w:type="spellEnd"/>
      <w:r>
        <w:rPr>
          <w:sz w:val="24"/>
          <w:szCs w:val="24"/>
        </w:rPr>
        <w:t>» от неправомерного использования;</w:t>
      </w:r>
    </w:p>
    <w:p w:rsidR="00B806C7" w:rsidRDefault="00BA433F">
      <w:pPr>
        <w:pStyle w:val="aff1"/>
        <w:numPr>
          <w:ilvl w:val="2"/>
          <w:numId w:val="15"/>
        </w:numPr>
        <w:shd w:val="clear" w:color="auto" w:fill="FFFFFF"/>
        <w:spacing w:after="120"/>
        <w:ind w:left="0" w:firstLine="567"/>
        <w:jc w:val="both"/>
        <w:rPr>
          <w:sz w:val="24"/>
          <w:szCs w:val="24"/>
        </w:rPr>
      </w:pPr>
      <w:r>
        <w:rPr>
          <w:sz w:val="24"/>
          <w:szCs w:val="24"/>
        </w:rPr>
        <w:t>ознакомиться с действующей редакцией Положения об инсайдерской информации ПАО «</w:t>
      </w:r>
      <w:proofErr w:type="spellStart"/>
      <w:r>
        <w:rPr>
          <w:sz w:val="24"/>
          <w:szCs w:val="24"/>
        </w:rPr>
        <w:t>РусГидро</w:t>
      </w:r>
      <w:proofErr w:type="spellEnd"/>
      <w:r>
        <w:rPr>
          <w:sz w:val="24"/>
          <w:szCs w:val="24"/>
        </w:rPr>
        <w:t>», размещенной на официальном сайте ПАО «</w:t>
      </w:r>
      <w:proofErr w:type="spellStart"/>
      <w:r>
        <w:rPr>
          <w:sz w:val="24"/>
          <w:szCs w:val="24"/>
        </w:rPr>
        <w:t>РусГидро</w:t>
      </w:r>
      <w:proofErr w:type="spellEnd"/>
      <w:r>
        <w:rPr>
          <w:sz w:val="24"/>
          <w:szCs w:val="24"/>
        </w:rPr>
        <w:t>»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B806C7" w:rsidRDefault="00B806C7">
      <w:pPr>
        <w:pStyle w:val="aff1"/>
        <w:shd w:val="clear" w:color="auto" w:fill="FFFFFF"/>
        <w:spacing w:after="120"/>
        <w:ind w:left="0"/>
        <w:jc w:val="both"/>
        <w:rPr>
          <w:sz w:val="24"/>
          <w:szCs w:val="24"/>
        </w:rPr>
      </w:pPr>
    </w:p>
    <w:p w:rsidR="00B806C7" w:rsidRDefault="00BA433F">
      <w:pPr>
        <w:widowControl w:val="0"/>
        <w:numPr>
          <w:ilvl w:val="0"/>
          <w:numId w:val="15"/>
        </w:numPr>
        <w:shd w:val="clear" w:color="auto" w:fill="FFFFFF"/>
        <w:spacing w:after="120"/>
        <w:ind w:left="0" w:firstLine="0"/>
        <w:jc w:val="center"/>
        <w:rPr>
          <w:b/>
          <w:sz w:val="24"/>
          <w:szCs w:val="24"/>
        </w:rPr>
      </w:pPr>
      <w:r>
        <w:rPr>
          <w:b/>
          <w:sz w:val="24"/>
          <w:szCs w:val="24"/>
        </w:rPr>
        <w:t xml:space="preserve">   Разрешение споров</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В случае не 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sz w:val="24"/>
          <w:szCs w:val="24"/>
        </w:rPr>
        <w:lastRenderedPageBreak/>
        <w:t>10 (десяти) рабочих дней со дня получения претензии.</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 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B806C7" w:rsidRDefault="00B806C7">
      <w:pPr>
        <w:widowControl w:val="0"/>
        <w:shd w:val="clear" w:color="auto" w:fill="FFFFFF"/>
        <w:tabs>
          <w:tab w:val="left" w:pos="720"/>
        </w:tabs>
        <w:spacing w:after="120"/>
        <w:ind w:firstLine="567"/>
        <w:jc w:val="both"/>
        <w:rPr>
          <w:sz w:val="24"/>
          <w:szCs w:val="24"/>
        </w:rPr>
      </w:pPr>
    </w:p>
    <w:p w:rsidR="00B806C7" w:rsidRDefault="00BA433F">
      <w:pPr>
        <w:widowControl w:val="0"/>
        <w:numPr>
          <w:ilvl w:val="0"/>
          <w:numId w:val="15"/>
        </w:numPr>
        <w:shd w:val="clear" w:color="auto" w:fill="FFFFFF"/>
        <w:spacing w:after="120"/>
        <w:ind w:left="0" w:firstLine="0"/>
        <w:jc w:val="center"/>
        <w:rPr>
          <w:b/>
          <w:bCs/>
          <w:sz w:val="24"/>
          <w:szCs w:val="24"/>
        </w:rPr>
      </w:pPr>
      <w:r>
        <w:rPr>
          <w:b/>
          <w:bCs/>
          <w:sz w:val="24"/>
          <w:szCs w:val="24"/>
        </w:rPr>
        <w:t>Прекращение (расторжение) Договора</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B806C7" w:rsidRDefault="00BA433F">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B806C7" w:rsidRDefault="00BA433F">
      <w:pPr>
        <w:widowControl w:val="0"/>
        <w:numPr>
          <w:ilvl w:val="2"/>
          <w:numId w:val="15"/>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 xml:space="preserve">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w:t>
      </w:r>
      <w:r>
        <w:rPr>
          <w:sz w:val="24"/>
          <w:szCs w:val="24"/>
        </w:rPr>
        <w:lastRenderedPageBreak/>
        <w:t>оригинала.</w:t>
      </w:r>
    </w:p>
    <w:p w:rsidR="00B806C7" w:rsidRDefault="00BA433F">
      <w:pPr>
        <w:widowControl w:val="0"/>
        <w:numPr>
          <w:ilvl w:val="1"/>
          <w:numId w:val="15"/>
        </w:numPr>
        <w:shd w:val="clear" w:color="auto" w:fill="FFFFFF"/>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B806C7" w:rsidRDefault="00BA433F">
      <w:pPr>
        <w:pStyle w:val="aff1"/>
        <w:numPr>
          <w:ilvl w:val="1"/>
          <w:numId w:val="15"/>
        </w:numPr>
        <w:shd w:val="clear" w:color="auto" w:fill="FFFFFF"/>
        <w:spacing w:after="120"/>
        <w:ind w:left="0" w:firstLine="567"/>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B806C7" w:rsidRDefault="00B806C7">
      <w:pPr>
        <w:pStyle w:val="aff1"/>
        <w:shd w:val="clear" w:color="auto" w:fill="FFFFFF"/>
        <w:spacing w:after="120"/>
        <w:ind w:left="0" w:firstLine="567"/>
        <w:jc w:val="both"/>
        <w:rPr>
          <w:sz w:val="24"/>
          <w:szCs w:val="24"/>
        </w:rPr>
      </w:pPr>
    </w:p>
    <w:p w:rsidR="00B806C7" w:rsidRDefault="00BA433F">
      <w:pPr>
        <w:widowControl w:val="0"/>
        <w:numPr>
          <w:ilvl w:val="0"/>
          <w:numId w:val="15"/>
        </w:numPr>
        <w:shd w:val="clear" w:color="auto" w:fill="FFFFFF"/>
        <w:spacing w:after="120"/>
        <w:ind w:left="0" w:firstLine="0"/>
        <w:jc w:val="center"/>
        <w:rPr>
          <w:b/>
          <w:sz w:val="24"/>
          <w:szCs w:val="24"/>
        </w:rPr>
      </w:pPr>
      <w:r>
        <w:rPr>
          <w:b/>
          <w:bCs/>
          <w:sz w:val="24"/>
          <w:szCs w:val="24"/>
        </w:rPr>
        <w:t>Заверения</w:t>
      </w:r>
      <w:r>
        <w:rPr>
          <w:b/>
          <w:sz w:val="24"/>
          <w:szCs w:val="24"/>
        </w:rPr>
        <w:t xml:space="preserve"> Сторон</w:t>
      </w:r>
    </w:p>
    <w:p w:rsidR="00B806C7" w:rsidRDefault="00BA433F">
      <w:pPr>
        <w:pStyle w:val="aff1"/>
        <w:numPr>
          <w:ilvl w:val="1"/>
          <w:numId w:val="15"/>
        </w:numPr>
        <w:shd w:val="clear" w:color="auto" w:fill="FFFFFF"/>
        <w:spacing w:after="120"/>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B806C7" w:rsidRDefault="00BA433F">
      <w:pPr>
        <w:pStyle w:val="aff1"/>
        <w:widowControl/>
        <w:numPr>
          <w:ilvl w:val="0"/>
          <w:numId w:val="9"/>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806C7" w:rsidRDefault="00BA433F">
      <w:pPr>
        <w:pStyle w:val="aff1"/>
        <w:widowControl/>
        <w:numPr>
          <w:ilvl w:val="0"/>
          <w:numId w:val="9"/>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806C7" w:rsidRDefault="00BA433F">
      <w:pPr>
        <w:pStyle w:val="aff1"/>
        <w:widowControl/>
        <w:numPr>
          <w:ilvl w:val="0"/>
          <w:numId w:val="9"/>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B806C7" w:rsidRDefault="00BA433F">
      <w:pPr>
        <w:pStyle w:val="aff1"/>
        <w:widowControl/>
        <w:numPr>
          <w:ilvl w:val="0"/>
          <w:numId w:val="9"/>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B806C7" w:rsidRDefault="00BA433F">
      <w:pPr>
        <w:pStyle w:val="aff1"/>
        <w:widowControl/>
        <w:numPr>
          <w:ilvl w:val="0"/>
          <w:numId w:val="9"/>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806C7" w:rsidRDefault="00BA433F">
      <w:pPr>
        <w:pStyle w:val="aff1"/>
        <w:numPr>
          <w:ilvl w:val="1"/>
          <w:numId w:val="15"/>
        </w:numPr>
        <w:shd w:val="clear" w:color="auto" w:fill="FFFFFF"/>
        <w:spacing w:after="120"/>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B806C7" w:rsidRDefault="00BA433F">
      <w:pPr>
        <w:pStyle w:val="aff1"/>
        <w:widowControl/>
        <w:numPr>
          <w:ilvl w:val="0"/>
          <w:numId w:val="11"/>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B806C7" w:rsidRDefault="00BA433F">
      <w:pPr>
        <w:pStyle w:val="aff1"/>
        <w:widowControl/>
        <w:numPr>
          <w:ilvl w:val="0"/>
          <w:numId w:val="11"/>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B806C7" w:rsidRDefault="00BA433F">
      <w:pPr>
        <w:pStyle w:val="aff1"/>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B806C7" w:rsidRDefault="00BA433F">
      <w:pPr>
        <w:pStyle w:val="aff1"/>
        <w:widowControl/>
        <w:numPr>
          <w:ilvl w:val="0"/>
          <w:numId w:val="11"/>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B806C7" w:rsidRDefault="00BA433F">
      <w:pPr>
        <w:pStyle w:val="aff1"/>
        <w:widowControl/>
        <w:numPr>
          <w:ilvl w:val="0"/>
          <w:numId w:val="10"/>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B806C7" w:rsidRDefault="00BA433F">
      <w:pPr>
        <w:pStyle w:val="aff1"/>
        <w:widowControl/>
        <w:numPr>
          <w:ilvl w:val="0"/>
          <w:numId w:val="10"/>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B806C7" w:rsidRDefault="00BA433F">
      <w:pPr>
        <w:pStyle w:val="aff1"/>
        <w:widowControl/>
        <w:numPr>
          <w:ilvl w:val="0"/>
          <w:numId w:val="10"/>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B806C7" w:rsidRDefault="00BA433F">
      <w:pPr>
        <w:pStyle w:val="aff1"/>
        <w:widowControl/>
        <w:numPr>
          <w:ilvl w:val="0"/>
          <w:numId w:val="10"/>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806C7" w:rsidRDefault="00BA433F">
      <w:pPr>
        <w:pStyle w:val="aff1"/>
        <w:widowControl/>
        <w:numPr>
          <w:ilvl w:val="0"/>
          <w:numId w:val="10"/>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B806C7" w:rsidRDefault="00BA433F">
      <w:pPr>
        <w:pStyle w:val="aff1"/>
        <w:numPr>
          <w:ilvl w:val="1"/>
          <w:numId w:val="15"/>
        </w:numPr>
        <w:shd w:val="clear" w:color="auto" w:fill="FFFFFF"/>
        <w:spacing w:after="120"/>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B806C7" w:rsidRDefault="00BA433F">
      <w:pPr>
        <w:pStyle w:val="aff1"/>
        <w:numPr>
          <w:ilvl w:val="1"/>
          <w:numId w:val="15"/>
        </w:numPr>
        <w:shd w:val="clear" w:color="auto" w:fill="FFFFFF"/>
        <w:spacing w:after="120"/>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w:t>
      </w:r>
      <w:r>
        <w:rPr>
          <w:sz w:val="24"/>
          <w:szCs w:val="24"/>
        </w:rPr>
        <w:lastRenderedPageBreak/>
        <w:t xml:space="preserve">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B806C7" w:rsidRDefault="00BA433F">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B806C7" w:rsidRDefault="00B806C7">
      <w:pPr>
        <w:shd w:val="clear" w:color="auto" w:fill="FFFFFF"/>
        <w:spacing w:after="120"/>
        <w:ind w:firstLine="567"/>
        <w:jc w:val="both"/>
        <w:rPr>
          <w:sz w:val="24"/>
          <w:szCs w:val="24"/>
        </w:rPr>
      </w:pPr>
    </w:p>
    <w:p w:rsidR="00B806C7" w:rsidRDefault="00BA433F">
      <w:pPr>
        <w:widowControl w:val="0"/>
        <w:numPr>
          <w:ilvl w:val="0"/>
          <w:numId w:val="15"/>
        </w:numPr>
        <w:shd w:val="clear" w:color="auto" w:fill="FFFFFF"/>
        <w:spacing w:after="120"/>
        <w:ind w:left="0" w:firstLine="0"/>
        <w:jc w:val="center"/>
        <w:rPr>
          <w:b/>
          <w:sz w:val="24"/>
          <w:szCs w:val="24"/>
        </w:rPr>
      </w:pPr>
      <w:r>
        <w:rPr>
          <w:b/>
          <w:sz w:val="24"/>
          <w:szCs w:val="24"/>
        </w:rPr>
        <w:t>Заключительные положения</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 Условия Договора применяются к отношениям Сторон, возникшим с даты подписания Договора.</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B806C7" w:rsidRDefault="00BA433F">
      <w:pPr>
        <w:widowControl w:val="0"/>
        <w:numPr>
          <w:ilvl w:val="1"/>
          <w:numId w:val="15"/>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B806C7" w:rsidRDefault="00BA433F">
      <w:pPr>
        <w:pStyle w:val="aff1"/>
        <w:widowControl/>
        <w:numPr>
          <w:ilvl w:val="2"/>
          <w:numId w:val="15"/>
        </w:numPr>
        <w:shd w:val="clear" w:color="auto" w:fill="FFFFFF"/>
        <w:spacing w:after="120"/>
        <w:ind w:left="0" w:firstLine="567"/>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B806C7" w:rsidRDefault="00BA433F">
      <w:pPr>
        <w:pStyle w:val="aff1"/>
        <w:widowControl/>
        <w:numPr>
          <w:ilvl w:val="2"/>
          <w:numId w:val="15"/>
        </w:numPr>
        <w:shd w:val="clear" w:color="auto" w:fill="FFFFFF"/>
        <w:spacing w:after="120"/>
        <w:ind w:left="0" w:firstLine="567"/>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B806C7" w:rsidRDefault="00BA433F">
      <w:pPr>
        <w:widowControl w:val="0"/>
        <w:numPr>
          <w:ilvl w:val="1"/>
          <w:numId w:val="15"/>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B806C7" w:rsidRDefault="00BA433F">
      <w:pPr>
        <w:widowControl w:val="0"/>
        <w:numPr>
          <w:ilvl w:val="1"/>
          <w:numId w:val="15"/>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B806C7" w:rsidRDefault="00BA433F">
      <w:pPr>
        <w:widowControl w:val="0"/>
        <w:numPr>
          <w:ilvl w:val="0"/>
          <w:numId w:val="15"/>
        </w:numPr>
        <w:shd w:val="clear" w:color="auto" w:fill="FFFFFF"/>
        <w:spacing w:after="120"/>
        <w:ind w:left="0" w:firstLine="0"/>
        <w:jc w:val="center"/>
        <w:rPr>
          <w:b/>
          <w:sz w:val="24"/>
          <w:szCs w:val="24"/>
        </w:rPr>
      </w:pPr>
      <w:r>
        <w:rPr>
          <w:b/>
          <w:sz w:val="24"/>
          <w:szCs w:val="24"/>
        </w:rPr>
        <w:lastRenderedPageBreak/>
        <w:t>Приложения к Договору</w:t>
      </w:r>
    </w:p>
    <w:p w:rsidR="00B806C7" w:rsidRDefault="00BA433F">
      <w:pPr>
        <w:pStyle w:val="3"/>
        <w:keepNext w:val="0"/>
        <w:spacing w:after="120"/>
        <w:ind w:left="567"/>
        <w:jc w:val="both"/>
        <w:textAlignment w:val="baseline"/>
        <w:rPr>
          <w:b w:val="0"/>
          <w:sz w:val="24"/>
          <w:szCs w:val="24"/>
        </w:rPr>
      </w:pPr>
      <w:bookmarkStart w:id="5" w:name="sub_1"/>
      <w:bookmarkEnd w:id="5"/>
      <w:r>
        <w:rPr>
          <w:b w:val="0"/>
          <w:sz w:val="24"/>
          <w:szCs w:val="24"/>
        </w:rPr>
        <w:t>- Приложение № 1 – Спецификация.</w:t>
      </w:r>
    </w:p>
    <w:p w:rsidR="00546BB0" w:rsidRPr="00546BB0" w:rsidRDefault="00546BB0">
      <w:pPr>
        <w:pStyle w:val="3"/>
        <w:keepNext w:val="0"/>
        <w:spacing w:after="120"/>
        <w:ind w:left="567"/>
        <w:jc w:val="both"/>
        <w:textAlignment w:val="baseline"/>
        <w:rPr>
          <w:b w:val="0"/>
          <w:sz w:val="24"/>
          <w:szCs w:val="24"/>
          <w:lang w:val="en-US"/>
        </w:rPr>
      </w:pPr>
      <w:r>
        <w:rPr>
          <w:b w:val="0"/>
          <w:sz w:val="24"/>
          <w:szCs w:val="24"/>
        </w:rPr>
        <w:t>- Приложение № 2</w:t>
      </w:r>
      <w:r w:rsidRPr="00546BB0">
        <w:rPr>
          <w:b w:val="0"/>
          <w:sz w:val="24"/>
          <w:szCs w:val="24"/>
        </w:rPr>
        <w:t xml:space="preserve"> – </w:t>
      </w:r>
      <w:proofErr w:type="spellStart"/>
      <w:r>
        <w:rPr>
          <w:b w:val="0"/>
          <w:sz w:val="24"/>
          <w:szCs w:val="24"/>
          <w:lang w:val="en-US"/>
        </w:rPr>
        <w:t>Технические</w:t>
      </w:r>
      <w:proofErr w:type="spellEnd"/>
      <w:r>
        <w:rPr>
          <w:b w:val="0"/>
          <w:sz w:val="24"/>
          <w:szCs w:val="24"/>
          <w:lang w:val="en-US"/>
        </w:rPr>
        <w:t xml:space="preserve"> </w:t>
      </w:r>
      <w:proofErr w:type="spellStart"/>
      <w:r>
        <w:rPr>
          <w:b w:val="0"/>
          <w:sz w:val="24"/>
          <w:szCs w:val="24"/>
          <w:lang w:val="en-US"/>
        </w:rPr>
        <w:t>Требования</w:t>
      </w:r>
      <w:proofErr w:type="spellEnd"/>
    </w:p>
    <w:p w:rsidR="00B806C7" w:rsidRDefault="00B806C7">
      <w:pPr>
        <w:pStyle w:val="3"/>
        <w:spacing w:after="120"/>
        <w:ind w:left="567"/>
        <w:jc w:val="both"/>
        <w:textAlignment w:val="baseline"/>
        <w:rPr>
          <w:b w:val="0"/>
          <w:sz w:val="24"/>
          <w:szCs w:val="24"/>
        </w:rPr>
      </w:pPr>
    </w:p>
    <w:p w:rsidR="00B806C7" w:rsidRDefault="00BA433F">
      <w:pPr>
        <w:spacing w:after="120"/>
        <w:ind w:left="567" w:hanging="567"/>
        <w:jc w:val="center"/>
        <w:rPr>
          <w:b/>
          <w:sz w:val="24"/>
          <w:szCs w:val="24"/>
        </w:rPr>
      </w:pPr>
      <w:r>
        <w:rPr>
          <w:b/>
          <w:sz w:val="24"/>
          <w:szCs w:val="24"/>
        </w:rPr>
        <w:t>16. Адреса, реквизиты и подписи Сторон</w:t>
      </w:r>
    </w:p>
    <w:p w:rsidR="00B806C7" w:rsidRDefault="00B806C7">
      <w:pPr>
        <w:spacing w:after="120"/>
        <w:ind w:left="567" w:hanging="567"/>
        <w:jc w:val="center"/>
        <w:rPr>
          <w:b/>
          <w:sz w:val="24"/>
          <w:szCs w:val="24"/>
        </w:rPr>
      </w:pPr>
    </w:p>
    <w:tbl>
      <w:tblPr>
        <w:tblW w:w="9781" w:type="dxa"/>
        <w:tblLayout w:type="fixed"/>
        <w:tblLook w:val="01E0" w:firstRow="1" w:lastRow="1" w:firstColumn="1" w:lastColumn="1" w:noHBand="0" w:noVBand="0"/>
      </w:tblPr>
      <w:tblGrid>
        <w:gridCol w:w="4928"/>
        <w:gridCol w:w="4853"/>
      </w:tblGrid>
      <w:tr w:rsidR="00B806C7">
        <w:tc>
          <w:tcPr>
            <w:tcW w:w="4927" w:type="dxa"/>
            <w:shd w:val="clear" w:color="auto" w:fill="auto"/>
          </w:tcPr>
          <w:p w:rsidR="00B806C7" w:rsidRDefault="00BA433F">
            <w:pPr>
              <w:widowControl w:val="0"/>
              <w:rPr>
                <w:b/>
                <w:sz w:val="24"/>
                <w:szCs w:val="24"/>
                <w:u w:val="single"/>
              </w:rPr>
            </w:pPr>
            <w:r>
              <w:rPr>
                <w:b/>
                <w:sz w:val="24"/>
                <w:szCs w:val="24"/>
                <w:u w:val="single"/>
              </w:rPr>
              <w:t>Покупатель:</w:t>
            </w:r>
          </w:p>
        </w:tc>
        <w:tc>
          <w:tcPr>
            <w:tcW w:w="4853" w:type="dxa"/>
            <w:shd w:val="clear" w:color="auto" w:fill="auto"/>
          </w:tcPr>
          <w:p w:rsidR="00B806C7" w:rsidRDefault="00BA433F">
            <w:pPr>
              <w:widowControl w:val="0"/>
              <w:rPr>
                <w:b/>
                <w:sz w:val="24"/>
                <w:szCs w:val="24"/>
                <w:u w:val="single"/>
              </w:rPr>
            </w:pPr>
            <w:r>
              <w:rPr>
                <w:b/>
                <w:sz w:val="24"/>
                <w:szCs w:val="24"/>
                <w:u w:val="single"/>
              </w:rPr>
              <w:t>Поставщик:</w:t>
            </w:r>
          </w:p>
        </w:tc>
      </w:tr>
      <w:tr w:rsidR="00B806C7">
        <w:tc>
          <w:tcPr>
            <w:tcW w:w="4927" w:type="dxa"/>
            <w:shd w:val="clear" w:color="auto" w:fill="auto"/>
          </w:tcPr>
          <w:p w:rsidR="00B806C7" w:rsidRDefault="00B806C7">
            <w:pPr>
              <w:widowControl w:val="0"/>
              <w:rPr>
                <w:sz w:val="24"/>
                <w:szCs w:val="24"/>
              </w:rPr>
            </w:pPr>
          </w:p>
          <w:p w:rsidR="00B806C7" w:rsidRDefault="00BA433F">
            <w:pPr>
              <w:widowControl w:val="0"/>
              <w:rPr>
                <w:sz w:val="24"/>
                <w:szCs w:val="24"/>
              </w:rPr>
            </w:pPr>
            <w:r>
              <w:rPr>
                <w:b/>
                <w:sz w:val="24"/>
                <w:szCs w:val="24"/>
              </w:rPr>
              <w:t>Акционерное общество</w:t>
            </w:r>
          </w:p>
          <w:p w:rsidR="00B806C7" w:rsidRDefault="00BA433F">
            <w:pPr>
              <w:widowControl w:val="0"/>
              <w:rPr>
                <w:sz w:val="24"/>
                <w:szCs w:val="24"/>
              </w:rPr>
            </w:pPr>
            <w:r>
              <w:rPr>
                <w:b/>
                <w:sz w:val="24"/>
                <w:szCs w:val="24"/>
              </w:rPr>
              <w:t>«Гидроремонт-ВКК» (АО «Гидроремонт-ВКК»)</w:t>
            </w:r>
          </w:p>
          <w:p w:rsidR="00B806C7" w:rsidRDefault="00BA433F">
            <w:pPr>
              <w:widowControl w:val="0"/>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xml:space="preserve">. город Нижний Новгород, г. Нижний Новгород, пер. Мотальный, д.8 </w:t>
            </w:r>
            <w:proofErr w:type="spellStart"/>
            <w:r>
              <w:rPr>
                <w:sz w:val="24"/>
                <w:szCs w:val="24"/>
              </w:rPr>
              <w:t>помещ</w:t>
            </w:r>
            <w:proofErr w:type="spellEnd"/>
            <w:r>
              <w:rPr>
                <w:sz w:val="24"/>
                <w:szCs w:val="24"/>
              </w:rPr>
              <w:t>. ВП31, офис С1А</w:t>
            </w:r>
          </w:p>
          <w:p w:rsidR="00B806C7" w:rsidRDefault="00BA433F">
            <w:pPr>
              <w:widowControl w:val="0"/>
              <w:rPr>
                <w:sz w:val="24"/>
                <w:szCs w:val="24"/>
              </w:rPr>
            </w:pPr>
            <w:r>
              <w:rPr>
                <w:b/>
                <w:sz w:val="24"/>
                <w:szCs w:val="24"/>
              </w:rPr>
              <w:t>Грузополучатель:</w:t>
            </w:r>
          </w:p>
          <w:p w:rsidR="00944613" w:rsidRPr="00944613" w:rsidRDefault="00944613" w:rsidP="00944613">
            <w:pPr>
              <w:widowControl w:val="0"/>
              <w:rPr>
                <w:sz w:val="24"/>
                <w:szCs w:val="24"/>
              </w:rPr>
            </w:pPr>
            <w:r w:rsidRPr="00944613">
              <w:rPr>
                <w:sz w:val="24"/>
                <w:szCs w:val="24"/>
              </w:rPr>
              <w:t>Чебоксарский филиал АО "Гидроремонт-ВКК" в г. Новочебоксарск, 429965, РФ, Чувашская Республика, г. Новочебоксарск, ул. Набережная, влд.34, Чебоксарская ГЭС</w:t>
            </w:r>
          </w:p>
          <w:p w:rsidR="00944613" w:rsidRPr="00944613" w:rsidRDefault="00944613" w:rsidP="00944613">
            <w:pPr>
              <w:widowControl w:val="0"/>
              <w:rPr>
                <w:sz w:val="24"/>
                <w:szCs w:val="24"/>
              </w:rPr>
            </w:pPr>
            <w:r w:rsidRPr="00944613">
              <w:rPr>
                <w:sz w:val="24"/>
                <w:szCs w:val="24"/>
              </w:rPr>
              <w:t>ИНН 6345012488</w:t>
            </w:r>
          </w:p>
          <w:p w:rsidR="00944613" w:rsidRPr="00944613" w:rsidRDefault="00944613" w:rsidP="00944613">
            <w:pPr>
              <w:widowControl w:val="0"/>
              <w:rPr>
                <w:sz w:val="24"/>
                <w:szCs w:val="24"/>
              </w:rPr>
            </w:pPr>
            <w:r w:rsidRPr="00944613">
              <w:rPr>
                <w:sz w:val="24"/>
                <w:szCs w:val="24"/>
              </w:rPr>
              <w:t>КПП 212443001</w:t>
            </w:r>
          </w:p>
          <w:p w:rsidR="00944613" w:rsidRPr="00944613" w:rsidRDefault="00944613" w:rsidP="00944613">
            <w:pPr>
              <w:widowControl w:val="0"/>
              <w:rPr>
                <w:sz w:val="24"/>
                <w:szCs w:val="24"/>
              </w:rPr>
            </w:pPr>
            <w:r w:rsidRPr="00944613">
              <w:rPr>
                <w:sz w:val="24"/>
                <w:szCs w:val="24"/>
              </w:rPr>
              <w:t>ОГРН 1036301733005</w:t>
            </w:r>
          </w:p>
          <w:p w:rsidR="00944613" w:rsidRPr="00944613" w:rsidRDefault="00944613" w:rsidP="00944613">
            <w:pPr>
              <w:widowControl w:val="0"/>
              <w:rPr>
                <w:sz w:val="24"/>
                <w:szCs w:val="24"/>
              </w:rPr>
            </w:pPr>
            <w:r w:rsidRPr="00944613">
              <w:rPr>
                <w:sz w:val="24"/>
                <w:szCs w:val="24"/>
              </w:rPr>
              <w:t>Наименование банка: Банк ГПБ (АО), г. Москва</w:t>
            </w:r>
          </w:p>
          <w:p w:rsidR="00944613" w:rsidRPr="00944613" w:rsidRDefault="00944613" w:rsidP="00944613">
            <w:pPr>
              <w:widowControl w:val="0"/>
              <w:rPr>
                <w:sz w:val="24"/>
                <w:szCs w:val="24"/>
              </w:rPr>
            </w:pPr>
            <w:r w:rsidRPr="00944613">
              <w:rPr>
                <w:sz w:val="24"/>
                <w:szCs w:val="24"/>
              </w:rPr>
              <w:t>Расчетный счет: 40702810600000050082</w:t>
            </w:r>
          </w:p>
          <w:p w:rsidR="00944613" w:rsidRPr="00944613" w:rsidRDefault="00944613" w:rsidP="00944613">
            <w:pPr>
              <w:widowControl w:val="0"/>
              <w:rPr>
                <w:sz w:val="24"/>
                <w:szCs w:val="24"/>
              </w:rPr>
            </w:pPr>
            <w:r w:rsidRPr="00944613">
              <w:rPr>
                <w:sz w:val="24"/>
                <w:szCs w:val="24"/>
              </w:rPr>
              <w:t>Кор. Счет: 30101810200000000823</w:t>
            </w:r>
          </w:p>
          <w:p w:rsidR="00944613" w:rsidRPr="00944613" w:rsidRDefault="00944613" w:rsidP="00944613">
            <w:pPr>
              <w:widowControl w:val="0"/>
              <w:rPr>
                <w:sz w:val="24"/>
                <w:szCs w:val="24"/>
              </w:rPr>
            </w:pPr>
            <w:r w:rsidRPr="00944613">
              <w:rPr>
                <w:sz w:val="24"/>
                <w:szCs w:val="24"/>
              </w:rPr>
              <w:t>БИК: 044525823</w:t>
            </w:r>
          </w:p>
          <w:p w:rsidR="00B806C7" w:rsidRDefault="00B806C7">
            <w:pPr>
              <w:widowControl w:val="0"/>
            </w:pPr>
          </w:p>
          <w:p w:rsidR="00B806C7" w:rsidRDefault="00B806C7">
            <w:pPr>
              <w:widowControl w:val="0"/>
              <w:rPr>
                <w:b/>
                <w:sz w:val="24"/>
                <w:szCs w:val="24"/>
              </w:rPr>
            </w:pPr>
          </w:p>
          <w:p w:rsidR="00B806C7" w:rsidRDefault="00BA433F">
            <w:pPr>
              <w:widowControl w:val="0"/>
              <w:rPr>
                <w:sz w:val="24"/>
                <w:szCs w:val="24"/>
              </w:rPr>
            </w:pPr>
            <w:r>
              <w:rPr>
                <w:sz w:val="24"/>
                <w:szCs w:val="24"/>
              </w:rPr>
              <w:t>Директор Чебоксарского филиала</w:t>
            </w:r>
          </w:p>
          <w:p w:rsidR="00B806C7" w:rsidRDefault="00BA433F">
            <w:pPr>
              <w:widowControl w:val="0"/>
              <w:rPr>
                <w:sz w:val="24"/>
                <w:szCs w:val="24"/>
              </w:rPr>
            </w:pPr>
            <w:r>
              <w:rPr>
                <w:sz w:val="24"/>
                <w:szCs w:val="24"/>
              </w:rPr>
              <w:t>АО «Гидроремонт-ВКК»</w:t>
            </w:r>
            <w:r>
              <w:rPr>
                <w:sz w:val="24"/>
                <w:szCs w:val="24"/>
              </w:rPr>
              <w:tab/>
            </w:r>
          </w:p>
          <w:p w:rsidR="00B806C7" w:rsidRDefault="00B806C7">
            <w:pPr>
              <w:widowControl w:val="0"/>
              <w:rPr>
                <w:sz w:val="24"/>
                <w:szCs w:val="24"/>
              </w:rPr>
            </w:pPr>
          </w:p>
        </w:tc>
        <w:tc>
          <w:tcPr>
            <w:tcW w:w="4853" w:type="dxa"/>
            <w:shd w:val="clear" w:color="auto" w:fill="auto"/>
          </w:tcPr>
          <w:p w:rsidR="00B806C7" w:rsidRDefault="00B806C7">
            <w:pPr>
              <w:widowControl w:val="0"/>
              <w:rPr>
                <w:sz w:val="24"/>
                <w:szCs w:val="24"/>
              </w:rPr>
            </w:pPr>
          </w:p>
        </w:tc>
      </w:tr>
      <w:tr w:rsidR="00B806C7">
        <w:tc>
          <w:tcPr>
            <w:tcW w:w="4927" w:type="dxa"/>
            <w:shd w:val="clear" w:color="auto" w:fill="auto"/>
          </w:tcPr>
          <w:p w:rsidR="00B806C7" w:rsidRDefault="00B806C7">
            <w:pPr>
              <w:widowControl w:val="0"/>
              <w:rPr>
                <w:sz w:val="24"/>
                <w:szCs w:val="24"/>
              </w:rPr>
            </w:pPr>
          </w:p>
          <w:p w:rsidR="00B806C7" w:rsidRDefault="00BA433F">
            <w:pPr>
              <w:widowControl w:val="0"/>
              <w:rPr>
                <w:sz w:val="24"/>
                <w:szCs w:val="24"/>
              </w:rPr>
            </w:pPr>
            <w:r>
              <w:rPr>
                <w:sz w:val="24"/>
                <w:szCs w:val="24"/>
              </w:rPr>
              <w:t xml:space="preserve">_______________ / </w:t>
            </w:r>
            <w:r w:rsidR="00944613">
              <w:rPr>
                <w:sz w:val="24"/>
                <w:szCs w:val="24"/>
                <w:lang w:val="en-US"/>
              </w:rPr>
              <w:t>_______________</w:t>
            </w:r>
            <w:r>
              <w:rPr>
                <w:sz w:val="24"/>
                <w:szCs w:val="24"/>
              </w:rPr>
              <w:t xml:space="preserve"> / </w:t>
            </w:r>
          </w:p>
          <w:p w:rsidR="00B806C7" w:rsidRDefault="00BA433F">
            <w:pPr>
              <w:widowControl w:val="0"/>
              <w:rPr>
                <w:sz w:val="24"/>
                <w:szCs w:val="24"/>
              </w:rPr>
            </w:pPr>
            <w:proofErr w:type="spellStart"/>
            <w:r>
              <w:rPr>
                <w:sz w:val="24"/>
                <w:szCs w:val="24"/>
              </w:rPr>
              <w:t>м.п</w:t>
            </w:r>
            <w:proofErr w:type="spellEnd"/>
            <w:r>
              <w:rPr>
                <w:sz w:val="24"/>
                <w:szCs w:val="24"/>
              </w:rPr>
              <w:t>.</w:t>
            </w:r>
          </w:p>
        </w:tc>
        <w:tc>
          <w:tcPr>
            <w:tcW w:w="4853" w:type="dxa"/>
            <w:shd w:val="clear" w:color="auto" w:fill="auto"/>
          </w:tcPr>
          <w:p w:rsidR="00B806C7" w:rsidRDefault="00B806C7">
            <w:pPr>
              <w:widowControl w:val="0"/>
              <w:rPr>
                <w:sz w:val="24"/>
                <w:szCs w:val="24"/>
              </w:rPr>
            </w:pPr>
          </w:p>
          <w:p w:rsidR="00B806C7" w:rsidRDefault="00BA433F">
            <w:pPr>
              <w:widowControl w:val="0"/>
            </w:pPr>
            <w:r>
              <w:rPr>
                <w:sz w:val="24"/>
                <w:szCs w:val="24"/>
              </w:rPr>
              <w:t>_______________ / _________/</w:t>
            </w:r>
          </w:p>
          <w:p w:rsidR="00B806C7" w:rsidRDefault="00BA433F">
            <w:pPr>
              <w:widowControl w:val="0"/>
            </w:pPr>
            <w:proofErr w:type="spellStart"/>
            <w:r>
              <w:rPr>
                <w:sz w:val="24"/>
                <w:szCs w:val="24"/>
              </w:rPr>
              <w:t>м.п</w:t>
            </w:r>
            <w:proofErr w:type="spellEnd"/>
            <w:r>
              <w:rPr>
                <w:sz w:val="24"/>
                <w:szCs w:val="24"/>
              </w:rPr>
              <w:t>.</w:t>
            </w:r>
          </w:p>
        </w:tc>
      </w:tr>
    </w:tbl>
    <w:p w:rsidR="00B806C7" w:rsidRDefault="00B806C7">
      <w:pPr>
        <w:pStyle w:val="af5"/>
        <w:spacing w:before="120"/>
        <w:ind w:firstLine="567"/>
        <w:jc w:val="right"/>
        <w:outlineLvl w:val="0"/>
        <w:rPr>
          <w:b/>
          <w:bCs/>
          <w:color w:val="000000"/>
          <w:sz w:val="24"/>
          <w:szCs w:val="24"/>
        </w:rPr>
      </w:pPr>
    </w:p>
    <w:p w:rsidR="00B806C7" w:rsidRDefault="00B806C7">
      <w:pPr>
        <w:pStyle w:val="af5"/>
        <w:spacing w:before="120"/>
        <w:outlineLvl w:val="0"/>
        <w:rPr>
          <w:b/>
          <w:bCs/>
          <w:color w:val="000000"/>
          <w:sz w:val="24"/>
          <w:szCs w:val="24"/>
        </w:rPr>
      </w:pPr>
    </w:p>
    <w:p w:rsidR="00B806C7" w:rsidRDefault="00B806C7">
      <w:pPr>
        <w:pStyle w:val="af5"/>
        <w:spacing w:before="120"/>
        <w:outlineLvl w:val="0"/>
        <w:rPr>
          <w:b/>
          <w:bCs/>
          <w:color w:val="000000"/>
          <w:sz w:val="24"/>
          <w:szCs w:val="24"/>
        </w:rPr>
      </w:pPr>
    </w:p>
    <w:p w:rsidR="00B806C7" w:rsidRDefault="00B806C7">
      <w:pPr>
        <w:pStyle w:val="af5"/>
        <w:spacing w:before="120"/>
        <w:outlineLvl w:val="0"/>
        <w:rPr>
          <w:b/>
          <w:bCs/>
          <w:color w:val="000000"/>
          <w:sz w:val="24"/>
          <w:szCs w:val="24"/>
        </w:rPr>
      </w:pPr>
    </w:p>
    <w:p w:rsidR="00B806C7" w:rsidRDefault="00B806C7">
      <w:pPr>
        <w:pStyle w:val="af5"/>
        <w:spacing w:before="120"/>
        <w:ind w:firstLine="567"/>
        <w:jc w:val="right"/>
        <w:outlineLvl w:val="0"/>
        <w:rPr>
          <w:b/>
          <w:bCs/>
          <w:color w:val="000000"/>
          <w:sz w:val="24"/>
          <w:szCs w:val="24"/>
        </w:rPr>
      </w:pPr>
    </w:p>
    <w:p w:rsidR="00522FB3" w:rsidRDefault="00522FB3">
      <w:pPr>
        <w:pStyle w:val="af5"/>
        <w:spacing w:before="120"/>
        <w:ind w:firstLine="567"/>
        <w:jc w:val="right"/>
        <w:outlineLvl w:val="0"/>
        <w:rPr>
          <w:b/>
          <w:bCs/>
          <w:color w:val="000000"/>
          <w:sz w:val="24"/>
          <w:szCs w:val="24"/>
        </w:rPr>
      </w:pPr>
    </w:p>
    <w:p w:rsidR="00522FB3" w:rsidRDefault="00522FB3">
      <w:pPr>
        <w:pStyle w:val="af5"/>
        <w:spacing w:before="120"/>
        <w:ind w:firstLine="567"/>
        <w:jc w:val="right"/>
        <w:outlineLvl w:val="0"/>
        <w:rPr>
          <w:b/>
          <w:bCs/>
          <w:color w:val="000000"/>
          <w:sz w:val="24"/>
          <w:szCs w:val="24"/>
        </w:rPr>
      </w:pPr>
    </w:p>
    <w:p w:rsidR="00522FB3" w:rsidRDefault="00522FB3">
      <w:pPr>
        <w:pStyle w:val="af5"/>
        <w:spacing w:before="120"/>
        <w:ind w:firstLine="567"/>
        <w:jc w:val="right"/>
        <w:outlineLvl w:val="0"/>
        <w:rPr>
          <w:b/>
          <w:bCs/>
          <w:color w:val="000000"/>
          <w:sz w:val="24"/>
          <w:szCs w:val="24"/>
        </w:rPr>
      </w:pPr>
    </w:p>
    <w:p w:rsidR="00522FB3" w:rsidRDefault="00522FB3">
      <w:pPr>
        <w:pStyle w:val="af5"/>
        <w:spacing w:before="120"/>
        <w:ind w:firstLine="567"/>
        <w:jc w:val="right"/>
        <w:outlineLvl w:val="0"/>
        <w:rPr>
          <w:b/>
          <w:bCs/>
          <w:color w:val="000000"/>
          <w:sz w:val="24"/>
          <w:szCs w:val="24"/>
        </w:rPr>
      </w:pPr>
    </w:p>
    <w:p w:rsidR="00DB72F2" w:rsidRDefault="00DB72F2">
      <w:pPr>
        <w:pStyle w:val="af5"/>
        <w:spacing w:before="120"/>
        <w:ind w:firstLine="567"/>
        <w:jc w:val="right"/>
        <w:outlineLvl w:val="0"/>
        <w:rPr>
          <w:b/>
          <w:bCs/>
          <w:color w:val="000000"/>
          <w:sz w:val="24"/>
          <w:szCs w:val="24"/>
        </w:rPr>
      </w:pPr>
    </w:p>
    <w:p w:rsidR="00DE1EFE" w:rsidRDefault="00DE1EFE">
      <w:pPr>
        <w:pStyle w:val="af5"/>
        <w:jc w:val="right"/>
        <w:rPr>
          <w:b/>
          <w:bCs/>
          <w:sz w:val="24"/>
          <w:szCs w:val="24"/>
        </w:rPr>
      </w:pPr>
    </w:p>
    <w:p w:rsidR="00B806C7" w:rsidRDefault="00BA433F">
      <w:pPr>
        <w:pStyle w:val="af5"/>
        <w:jc w:val="right"/>
        <w:rPr>
          <w:b/>
          <w:bCs/>
          <w:szCs w:val="22"/>
        </w:rPr>
      </w:pPr>
      <w:r>
        <w:rPr>
          <w:b/>
          <w:bCs/>
          <w:sz w:val="24"/>
          <w:szCs w:val="24"/>
        </w:rPr>
        <w:lastRenderedPageBreak/>
        <w:t>Приложение № 1</w:t>
      </w:r>
    </w:p>
    <w:p w:rsidR="00B806C7" w:rsidRDefault="00BA433F">
      <w:pPr>
        <w:suppressAutoHyphens w:val="0"/>
        <w:spacing w:after="120"/>
        <w:ind w:firstLine="567"/>
        <w:jc w:val="right"/>
        <w:rPr>
          <w:bCs/>
          <w:sz w:val="24"/>
          <w:szCs w:val="24"/>
        </w:rPr>
      </w:pPr>
      <w:r>
        <w:rPr>
          <w:bCs/>
          <w:sz w:val="24"/>
          <w:szCs w:val="24"/>
        </w:rPr>
        <w:t xml:space="preserve">к договору поставки </w:t>
      </w:r>
    </w:p>
    <w:p w:rsidR="00B806C7" w:rsidRDefault="00BA433F">
      <w:pPr>
        <w:suppressAutoHyphens w:val="0"/>
        <w:spacing w:after="120"/>
        <w:ind w:firstLine="567"/>
        <w:jc w:val="right"/>
        <w:rPr>
          <w:bCs/>
          <w:sz w:val="24"/>
          <w:szCs w:val="24"/>
        </w:rPr>
      </w:pPr>
      <w:r>
        <w:rPr>
          <w:bCs/>
          <w:sz w:val="24"/>
          <w:szCs w:val="24"/>
        </w:rPr>
        <w:t>№ _____от «___» _________ ______ г.</w:t>
      </w:r>
    </w:p>
    <w:p w:rsidR="00B806C7" w:rsidRDefault="00B806C7">
      <w:pPr>
        <w:suppressAutoHyphens w:val="0"/>
        <w:spacing w:after="120"/>
        <w:ind w:firstLine="567"/>
        <w:jc w:val="center"/>
        <w:outlineLvl w:val="0"/>
        <w:rPr>
          <w:b/>
          <w:sz w:val="24"/>
          <w:szCs w:val="24"/>
        </w:rPr>
      </w:pPr>
    </w:p>
    <w:p w:rsidR="00B806C7" w:rsidRDefault="00BA433F">
      <w:pPr>
        <w:suppressAutoHyphens w:val="0"/>
        <w:spacing w:after="120"/>
        <w:ind w:firstLine="567"/>
        <w:jc w:val="center"/>
        <w:outlineLvl w:val="0"/>
        <w:rPr>
          <w:b/>
          <w:sz w:val="24"/>
          <w:szCs w:val="24"/>
        </w:rPr>
      </w:pPr>
      <w:r>
        <w:rPr>
          <w:b/>
          <w:sz w:val="24"/>
          <w:szCs w:val="24"/>
        </w:rPr>
        <w:t>Спецификация №__</w:t>
      </w:r>
    </w:p>
    <w:p w:rsidR="00B806C7" w:rsidRDefault="00B806C7">
      <w:pPr>
        <w:suppressAutoHyphens w:val="0"/>
        <w:spacing w:after="120"/>
        <w:ind w:firstLine="567"/>
        <w:jc w:val="center"/>
        <w:outlineLvl w:val="0"/>
        <w:rPr>
          <w:b/>
          <w:sz w:val="24"/>
          <w:szCs w:val="24"/>
        </w:rPr>
      </w:pPr>
    </w:p>
    <w:p w:rsidR="00B806C7" w:rsidRDefault="00BA433F">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B806C7" w:rsidRDefault="00B806C7">
      <w:pPr>
        <w:suppressAutoHyphens w:val="0"/>
        <w:spacing w:after="120"/>
        <w:ind w:firstLine="567"/>
        <w:jc w:val="center"/>
        <w:outlineLvl w:val="0"/>
        <w:rPr>
          <w:b/>
          <w:i/>
          <w:color w:val="FF0000"/>
          <w:sz w:val="22"/>
          <w:szCs w:val="22"/>
        </w:rPr>
      </w:pPr>
    </w:p>
    <w:tbl>
      <w:tblPr>
        <w:tblW w:w="10349" w:type="dxa"/>
        <w:tblInd w:w="-176" w:type="dxa"/>
        <w:tblLayout w:type="fixed"/>
        <w:tblLook w:val="04A0" w:firstRow="1" w:lastRow="0" w:firstColumn="1" w:lastColumn="0" w:noHBand="0" w:noVBand="1"/>
      </w:tblPr>
      <w:tblGrid>
        <w:gridCol w:w="991"/>
        <w:gridCol w:w="1705"/>
        <w:gridCol w:w="1678"/>
        <w:gridCol w:w="874"/>
        <w:gridCol w:w="708"/>
        <w:gridCol w:w="1010"/>
        <w:gridCol w:w="1848"/>
        <w:gridCol w:w="1535"/>
      </w:tblGrid>
      <w:tr w:rsidR="00B806C7">
        <w:trPr>
          <w:trHeight w:val="510"/>
        </w:trPr>
        <w:tc>
          <w:tcPr>
            <w:tcW w:w="990"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Количество</w:t>
            </w:r>
          </w:p>
        </w:tc>
        <w:tc>
          <w:tcPr>
            <w:tcW w:w="1848"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Цена  за единицу (руб., с НДС __%/ без НДС)</w:t>
            </w:r>
          </w:p>
        </w:tc>
        <w:tc>
          <w:tcPr>
            <w:tcW w:w="1535" w:type="dxa"/>
            <w:tcBorders>
              <w:top w:val="single" w:sz="4" w:space="0" w:color="000000"/>
              <w:left w:val="single" w:sz="4" w:space="0" w:color="000000"/>
              <w:bottom w:val="single" w:sz="4" w:space="0" w:color="000000"/>
              <w:right w:val="single" w:sz="4" w:space="0" w:color="000000"/>
            </w:tcBorders>
            <w:vAlign w:val="center"/>
          </w:tcPr>
          <w:p w:rsidR="00B806C7" w:rsidRDefault="00BA433F">
            <w:pPr>
              <w:widowControl w:val="0"/>
              <w:suppressAutoHyphens w:val="0"/>
              <w:spacing w:after="120"/>
              <w:jc w:val="center"/>
              <w:rPr>
                <w:bCs/>
                <w:sz w:val="22"/>
                <w:szCs w:val="24"/>
              </w:rPr>
            </w:pPr>
            <w:r>
              <w:rPr>
                <w:bCs/>
                <w:sz w:val="22"/>
                <w:szCs w:val="24"/>
              </w:rPr>
              <w:t>Сумма (руб., с НДС __%/ без НДС)</w:t>
            </w:r>
          </w:p>
        </w:tc>
      </w:tr>
      <w:tr w:rsidR="00B806C7">
        <w:trPr>
          <w:trHeight w:val="523"/>
        </w:trPr>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______</w:t>
            </w:r>
          </w:p>
        </w:tc>
        <w:tc>
          <w:tcPr>
            <w:tcW w:w="18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__________</w:t>
            </w:r>
          </w:p>
        </w:tc>
        <w:tc>
          <w:tcPr>
            <w:tcW w:w="15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szCs w:val="24"/>
              </w:rPr>
              <w:t>________</w:t>
            </w:r>
          </w:p>
        </w:tc>
      </w:tr>
      <w:tr w:rsidR="00B806C7">
        <w:trPr>
          <w:trHeight w:val="523"/>
        </w:trPr>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______</w:t>
            </w:r>
          </w:p>
        </w:tc>
        <w:tc>
          <w:tcPr>
            <w:tcW w:w="18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__________</w:t>
            </w:r>
          </w:p>
        </w:tc>
        <w:tc>
          <w:tcPr>
            <w:tcW w:w="15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jc w:val="center"/>
              <w:rPr>
                <w:sz w:val="22"/>
              </w:rPr>
            </w:pPr>
            <w:r>
              <w:rPr>
                <w:sz w:val="22"/>
              </w:rPr>
              <w:t>________</w:t>
            </w:r>
          </w:p>
        </w:tc>
      </w:tr>
      <w:tr w:rsidR="00B806C7">
        <w:trPr>
          <w:trHeight w:val="255"/>
        </w:trPr>
        <w:tc>
          <w:tcPr>
            <w:tcW w:w="881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ind w:firstLine="567"/>
              <w:jc w:val="right"/>
              <w:rPr>
                <w:sz w:val="22"/>
                <w:szCs w:val="24"/>
              </w:rPr>
            </w:pPr>
            <w:r>
              <w:rPr>
                <w:b/>
                <w:sz w:val="22"/>
                <w:szCs w:val="24"/>
              </w:rPr>
              <w:t>ИТОГО*</w:t>
            </w:r>
          </w:p>
        </w:tc>
        <w:tc>
          <w:tcPr>
            <w:tcW w:w="15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806C7">
            <w:pPr>
              <w:widowControl w:val="0"/>
              <w:suppressAutoHyphens w:val="0"/>
              <w:spacing w:after="120"/>
              <w:ind w:firstLine="567"/>
              <w:jc w:val="center"/>
              <w:rPr>
                <w:b/>
                <w:sz w:val="22"/>
                <w:szCs w:val="24"/>
              </w:rPr>
            </w:pPr>
          </w:p>
        </w:tc>
      </w:tr>
      <w:tr w:rsidR="00B806C7">
        <w:trPr>
          <w:trHeight w:val="255"/>
        </w:trPr>
        <w:tc>
          <w:tcPr>
            <w:tcW w:w="881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A433F">
            <w:pPr>
              <w:widowControl w:val="0"/>
              <w:suppressAutoHyphens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806C7" w:rsidRDefault="00B806C7">
            <w:pPr>
              <w:widowControl w:val="0"/>
              <w:suppressAutoHyphens w:val="0"/>
              <w:spacing w:after="120"/>
              <w:ind w:firstLine="567"/>
              <w:jc w:val="center"/>
              <w:rPr>
                <w:b/>
                <w:sz w:val="22"/>
                <w:szCs w:val="24"/>
              </w:rPr>
            </w:pPr>
          </w:p>
        </w:tc>
      </w:tr>
    </w:tbl>
    <w:p w:rsidR="00B806C7" w:rsidRDefault="00B806C7">
      <w:pPr>
        <w:suppressAutoHyphens w:val="0"/>
        <w:spacing w:after="120"/>
        <w:ind w:firstLine="567"/>
        <w:jc w:val="both"/>
        <w:rPr>
          <w:b/>
          <w:bCs/>
          <w:i/>
          <w:sz w:val="24"/>
          <w:szCs w:val="24"/>
        </w:rPr>
      </w:pPr>
    </w:p>
    <w:p w:rsidR="00B806C7" w:rsidRDefault="00BA433F">
      <w:pPr>
        <w:suppressAutoHyphens w:val="0"/>
        <w:spacing w:after="120"/>
        <w:ind w:firstLine="567"/>
        <w:jc w:val="both"/>
        <w:rPr>
          <w:b/>
          <w:bCs/>
          <w:i/>
          <w:sz w:val="24"/>
          <w:szCs w:val="24"/>
        </w:rPr>
      </w:pPr>
      <w:r>
        <w:rPr>
          <w:b/>
          <w:bCs/>
          <w:i/>
          <w:sz w:val="24"/>
          <w:szCs w:val="24"/>
        </w:rPr>
        <w:t>Условия поставки:</w:t>
      </w:r>
    </w:p>
    <w:p w:rsidR="00B806C7" w:rsidRDefault="00BA433F">
      <w:pPr>
        <w:widowControl w:val="0"/>
        <w:numPr>
          <w:ilvl w:val="0"/>
          <w:numId w:val="22"/>
        </w:numPr>
        <w:tabs>
          <w:tab w:val="left" w:pos="720"/>
        </w:tabs>
        <w:suppressAutoHyphens w:val="0"/>
        <w:spacing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rsidR="00B806C7" w:rsidRDefault="00BA433F">
      <w:pPr>
        <w:widowControl w:val="0"/>
        <w:numPr>
          <w:ilvl w:val="0"/>
          <w:numId w:val="23"/>
        </w:numPr>
        <w:tabs>
          <w:tab w:val="left" w:pos="720"/>
        </w:tabs>
        <w:suppressAutoHyphens w:val="0"/>
        <w:spacing w:after="120"/>
        <w:ind w:left="0" w:firstLine="284"/>
        <w:jc w:val="both"/>
        <w:rPr>
          <w:sz w:val="24"/>
          <w:szCs w:val="24"/>
        </w:rPr>
      </w:pPr>
      <w:r>
        <w:rPr>
          <w:sz w:val="24"/>
          <w:szCs w:val="24"/>
        </w:rPr>
        <w:t>Страна изготовления: __________________________________:</w:t>
      </w:r>
    </w:p>
    <w:p w:rsidR="00B806C7" w:rsidRDefault="00BA433F">
      <w:pPr>
        <w:widowControl w:val="0"/>
        <w:numPr>
          <w:ilvl w:val="0"/>
          <w:numId w:val="24"/>
        </w:numPr>
        <w:tabs>
          <w:tab w:val="left" w:pos="720"/>
        </w:tabs>
        <w:suppressAutoHyphens w:val="0"/>
        <w:spacing w:after="120"/>
        <w:ind w:left="0" w:firstLine="284"/>
        <w:jc w:val="both"/>
        <w:rPr>
          <w:sz w:val="24"/>
          <w:szCs w:val="24"/>
        </w:rPr>
      </w:pPr>
      <w:r>
        <w:rPr>
          <w:sz w:val="24"/>
          <w:szCs w:val="24"/>
        </w:rPr>
        <w:t>Наименование производителя: ______________________;</w:t>
      </w:r>
    </w:p>
    <w:p w:rsidR="00B806C7" w:rsidRDefault="00BA433F">
      <w:pPr>
        <w:widowControl w:val="0"/>
        <w:numPr>
          <w:ilvl w:val="0"/>
          <w:numId w:val="25"/>
        </w:numPr>
        <w:tabs>
          <w:tab w:val="left" w:pos="720"/>
        </w:tabs>
        <w:suppressAutoHyphens w:val="0"/>
        <w:spacing w:after="120"/>
        <w:ind w:left="0" w:firstLine="284"/>
        <w:jc w:val="both"/>
        <w:rPr>
          <w:sz w:val="24"/>
          <w:szCs w:val="24"/>
        </w:rPr>
      </w:pPr>
      <w:r>
        <w:rPr>
          <w:sz w:val="24"/>
          <w:szCs w:val="24"/>
        </w:rPr>
        <w:t>Срок поставки Продукции: _______________________.</w:t>
      </w:r>
    </w:p>
    <w:p w:rsidR="00B806C7" w:rsidRDefault="00BA433F">
      <w:pPr>
        <w:widowControl w:val="0"/>
        <w:numPr>
          <w:ilvl w:val="0"/>
          <w:numId w:val="26"/>
        </w:numPr>
        <w:tabs>
          <w:tab w:val="left" w:pos="720"/>
        </w:tabs>
        <w:suppressAutoHyphens w:val="0"/>
        <w:spacing w:after="120"/>
        <w:ind w:left="0" w:firstLine="284"/>
        <w:jc w:val="both"/>
        <w:rPr>
          <w:sz w:val="24"/>
          <w:szCs w:val="24"/>
        </w:rPr>
      </w:pPr>
      <w:r>
        <w:rPr>
          <w:sz w:val="24"/>
          <w:szCs w:val="24"/>
        </w:rPr>
        <w:t>Иные условия, предусмотренные техническими требованиями:_________________.</w:t>
      </w:r>
    </w:p>
    <w:p w:rsidR="00B806C7" w:rsidRDefault="00BA433F">
      <w:pPr>
        <w:suppressAutoHyphens w:val="0"/>
        <w:spacing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B806C7" w:rsidRDefault="00BA433F">
      <w:pPr>
        <w:suppressAutoHyphens w:val="0"/>
        <w:spacing w:after="120"/>
        <w:jc w:val="both"/>
        <w:rPr>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B806C7" w:rsidRDefault="00BA433F">
      <w:pPr>
        <w:suppressAutoHyphens w:val="0"/>
        <w:spacing w:after="120"/>
        <w:jc w:val="both"/>
        <w:rPr>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B806C7" w:rsidRDefault="00B806C7">
      <w:pPr>
        <w:suppressAutoHyphens w:val="0"/>
        <w:spacing w:after="120"/>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B806C7" w:rsidTr="00546BB0">
        <w:tc>
          <w:tcPr>
            <w:tcW w:w="4785" w:type="dxa"/>
            <w:shd w:val="clear" w:color="auto" w:fill="FFFFFF" w:themeFill="background1"/>
          </w:tcPr>
          <w:p w:rsidR="00B806C7" w:rsidRDefault="00BA433F">
            <w:pPr>
              <w:widowControl w:val="0"/>
              <w:suppressAutoHyphens w:val="0"/>
              <w:spacing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rsidR="00B806C7" w:rsidRDefault="00B806C7">
            <w:pPr>
              <w:widowControl w:val="0"/>
              <w:suppressAutoHyphens w:val="0"/>
              <w:spacing w:after="120"/>
              <w:ind w:firstLine="567"/>
              <w:rPr>
                <w:sz w:val="22"/>
                <w:szCs w:val="24"/>
                <w:u w:val="single"/>
                <w:lang w:eastAsia="en-US"/>
              </w:rPr>
            </w:pPr>
          </w:p>
        </w:tc>
        <w:tc>
          <w:tcPr>
            <w:tcW w:w="4786" w:type="dxa"/>
            <w:shd w:val="clear" w:color="auto" w:fill="FFFFFF" w:themeFill="background1"/>
          </w:tcPr>
          <w:p w:rsidR="00B806C7" w:rsidRDefault="00BA433F">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B806C7" w:rsidRDefault="00B806C7">
            <w:pPr>
              <w:widowControl w:val="0"/>
              <w:suppressAutoHyphens w:val="0"/>
              <w:spacing w:after="120"/>
              <w:ind w:firstLine="567"/>
              <w:rPr>
                <w:sz w:val="22"/>
                <w:szCs w:val="24"/>
                <w:u w:val="single"/>
                <w:lang w:eastAsia="en-US"/>
              </w:rPr>
            </w:pPr>
          </w:p>
        </w:tc>
      </w:tr>
      <w:tr w:rsidR="00B806C7" w:rsidTr="00546BB0">
        <w:tc>
          <w:tcPr>
            <w:tcW w:w="4785" w:type="dxa"/>
            <w:shd w:val="clear" w:color="auto" w:fill="FFFFFF" w:themeFill="background1"/>
          </w:tcPr>
          <w:p w:rsidR="00B806C7" w:rsidRDefault="00BA433F">
            <w:pPr>
              <w:widowControl w:val="0"/>
              <w:suppressAutoHyphens w:val="0"/>
              <w:spacing w:after="120"/>
              <w:ind w:firstLine="567"/>
              <w:rPr>
                <w:sz w:val="24"/>
                <w:szCs w:val="24"/>
                <w:lang w:eastAsia="en-US"/>
              </w:rPr>
            </w:pPr>
            <w:r>
              <w:rPr>
                <w:sz w:val="24"/>
                <w:szCs w:val="24"/>
                <w:lang w:eastAsia="en-US"/>
              </w:rPr>
              <w:t>_______________ / _____________ /</w:t>
            </w:r>
          </w:p>
          <w:p w:rsidR="00B806C7" w:rsidRDefault="00BA433F">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6" w:type="dxa"/>
            <w:shd w:val="clear" w:color="auto" w:fill="FFFFFF" w:themeFill="background1"/>
          </w:tcPr>
          <w:p w:rsidR="00B806C7" w:rsidRDefault="00BA433F">
            <w:pPr>
              <w:widowControl w:val="0"/>
              <w:suppressAutoHyphens w:val="0"/>
              <w:spacing w:after="120"/>
              <w:ind w:firstLine="567"/>
              <w:rPr>
                <w:sz w:val="24"/>
                <w:szCs w:val="24"/>
                <w:lang w:eastAsia="en-US"/>
              </w:rPr>
            </w:pPr>
            <w:r>
              <w:rPr>
                <w:sz w:val="24"/>
                <w:szCs w:val="24"/>
                <w:lang w:eastAsia="en-US"/>
              </w:rPr>
              <w:t>_______________ / _____________ /</w:t>
            </w:r>
          </w:p>
          <w:p w:rsidR="00B806C7" w:rsidRDefault="00BA433F">
            <w:pPr>
              <w:widowControl w:val="0"/>
              <w:suppressAutoHyphens w:val="0"/>
              <w:spacing w:after="120"/>
              <w:ind w:firstLine="567"/>
              <w:rPr>
                <w:sz w:val="24"/>
                <w:szCs w:val="24"/>
                <w:lang w:eastAsia="en-US"/>
              </w:rPr>
            </w:pPr>
            <w:proofErr w:type="spellStart"/>
            <w:r>
              <w:rPr>
                <w:sz w:val="24"/>
                <w:szCs w:val="24"/>
                <w:lang w:eastAsia="en-US"/>
              </w:rPr>
              <w:t>м.п</w:t>
            </w:r>
            <w:proofErr w:type="spellEnd"/>
            <w:r>
              <w:rPr>
                <w:sz w:val="24"/>
                <w:szCs w:val="24"/>
                <w:lang w:eastAsia="en-US"/>
              </w:rPr>
              <w:t>.</w:t>
            </w:r>
          </w:p>
          <w:p w:rsidR="00DB72F2" w:rsidRDefault="00DB72F2">
            <w:pPr>
              <w:widowControl w:val="0"/>
              <w:suppressAutoHyphens w:val="0"/>
              <w:spacing w:after="120"/>
              <w:ind w:firstLine="567"/>
              <w:rPr>
                <w:sz w:val="22"/>
                <w:szCs w:val="24"/>
                <w:lang w:eastAsia="en-US"/>
              </w:rPr>
            </w:pPr>
          </w:p>
          <w:p w:rsidR="006E3CA7" w:rsidRDefault="006E3CA7">
            <w:pPr>
              <w:widowControl w:val="0"/>
              <w:suppressAutoHyphens w:val="0"/>
              <w:spacing w:after="120"/>
              <w:ind w:firstLine="567"/>
              <w:rPr>
                <w:sz w:val="22"/>
                <w:szCs w:val="24"/>
                <w:lang w:eastAsia="en-US"/>
              </w:rPr>
            </w:pPr>
          </w:p>
        </w:tc>
      </w:tr>
    </w:tbl>
    <w:p w:rsidR="00546BB0" w:rsidRPr="00546BB0" w:rsidRDefault="00546BB0" w:rsidP="00546BB0">
      <w:pPr>
        <w:pStyle w:val="af5"/>
        <w:spacing w:after="120"/>
        <w:jc w:val="right"/>
        <w:outlineLvl w:val="0"/>
        <w:rPr>
          <w:b/>
          <w:bCs/>
          <w:sz w:val="24"/>
          <w:szCs w:val="24"/>
        </w:rPr>
      </w:pPr>
      <w:r>
        <w:rPr>
          <w:b/>
          <w:bCs/>
          <w:sz w:val="24"/>
          <w:szCs w:val="24"/>
        </w:rPr>
        <w:lastRenderedPageBreak/>
        <w:t>Приложение № 2</w:t>
      </w:r>
    </w:p>
    <w:p w:rsidR="00546BB0" w:rsidRPr="00546BB0" w:rsidRDefault="00546BB0" w:rsidP="00546BB0">
      <w:pPr>
        <w:pStyle w:val="af5"/>
        <w:jc w:val="right"/>
        <w:outlineLvl w:val="0"/>
        <w:rPr>
          <w:b/>
          <w:bCs/>
          <w:sz w:val="24"/>
          <w:szCs w:val="24"/>
        </w:rPr>
      </w:pPr>
      <w:r w:rsidRPr="00546BB0">
        <w:rPr>
          <w:b/>
          <w:bCs/>
          <w:sz w:val="24"/>
          <w:szCs w:val="24"/>
        </w:rPr>
        <w:t xml:space="preserve">к договору поставки </w:t>
      </w:r>
    </w:p>
    <w:p w:rsidR="00546BB0" w:rsidRPr="00546BB0" w:rsidRDefault="00546BB0" w:rsidP="00546BB0">
      <w:pPr>
        <w:pStyle w:val="af5"/>
        <w:jc w:val="right"/>
        <w:outlineLvl w:val="0"/>
        <w:rPr>
          <w:b/>
          <w:bCs/>
          <w:sz w:val="24"/>
          <w:szCs w:val="24"/>
        </w:rPr>
      </w:pPr>
      <w:r w:rsidRPr="00546BB0">
        <w:rPr>
          <w:b/>
          <w:bCs/>
          <w:sz w:val="24"/>
          <w:szCs w:val="24"/>
        </w:rPr>
        <w:t>№ _____от «___» _________ ______ г.</w:t>
      </w:r>
    </w:p>
    <w:p w:rsidR="00B806C7" w:rsidRDefault="00B806C7">
      <w:pPr>
        <w:pStyle w:val="af5"/>
        <w:spacing w:after="120"/>
        <w:outlineLvl w:val="0"/>
        <w:rPr>
          <w:b/>
          <w:bCs/>
          <w:sz w:val="24"/>
          <w:szCs w:val="24"/>
        </w:rPr>
      </w:pPr>
    </w:p>
    <w:p w:rsidR="00546BB0" w:rsidRPr="00546BB0" w:rsidRDefault="00546BB0" w:rsidP="00546BB0">
      <w:r w:rsidRPr="00546BB0">
        <w:rPr>
          <w:b/>
        </w:rPr>
        <w:t xml:space="preserve">             </w:t>
      </w:r>
    </w:p>
    <w:p w:rsidR="00546BB0" w:rsidRPr="00546BB0" w:rsidRDefault="00546BB0" w:rsidP="00546BB0"/>
    <w:p w:rsidR="00546BB0" w:rsidRPr="00546BB0" w:rsidRDefault="00546BB0" w:rsidP="00546BB0">
      <w:pPr>
        <w:rPr>
          <w:b/>
          <w:bCs/>
        </w:rPr>
      </w:pPr>
    </w:p>
    <w:p w:rsidR="00546BB0" w:rsidRPr="00546BB0" w:rsidRDefault="00546BB0" w:rsidP="00546BB0"/>
    <w:p w:rsidR="00546BB0" w:rsidRPr="00546BB0" w:rsidRDefault="00546BB0" w:rsidP="00546BB0">
      <w:pPr>
        <w:rPr>
          <w:b/>
          <w:bCs/>
        </w:rPr>
      </w:pPr>
    </w:p>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546BB0" w:rsidRPr="00546BB0" w:rsidRDefault="00546BB0" w:rsidP="00546BB0"/>
    <w:p w:rsidR="00DE1EFE" w:rsidRPr="00DE1EFE" w:rsidRDefault="00DE1EFE" w:rsidP="00DE1EFE">
      <w:pPr>
        <w:spacing w:line="360" w:lineRule="auto"/>
        <w:jc w:val="center"/>
        <w:rPr>
          <w:b/>
        </w:rPr>
      </w:pPr>
      <w:r w:rsidRPr="00DE1EFE">
        <w:rPr>
          <w:b/>
        </w:rPr>
        <w:t>Технические требования</w:t>
      </w:r>
    </w:p>
    <w:p w:rsidR="00DE1EFE" w:rsidRPr="00DE1EFE" w:rsidRDefault="00DE1EFE" w:rsidP="00DE1EFE">
      <w:pPr>
        <w:spacing w:line="360" w:lineRule="auto"/>
        <w:jc w:val="center"/>
        <w:rPr>
          <w:b/>
        </w:rPr>
      </w:pPr>
      <w:bookmarkStart w:id="6" w:name="_GoBack"/>
      <w:bookmarkEnd w:id="6"/>
      <w:r w:rsidRPr="00DE1EFE">
        <w:rPr>
          <w:b/>
        </w:rPr>
        <w:t>ОКПД2: 26.51.43.210 Поставка комплекта приборов РЕТ-МИКРО для нужд</w:t>
      </w:r>
    </w:p>
    <w:p w:rsidR="00DE1EFE" w:rsidRPr="00DE1EFE" w:rsidRDefault="00DE1EFE" w:rsidP="00DE1EFE">
      <w:pPr>
        <w:spacing w:line="360" w:lineRule="auto"/>
        <w:jc w:val="center"/>
        <w:rPr>
          <w:b/>
        </w:rPr>
      </w:pPr>
      <w:r w:rsidRPr="00DE1EFE">
        <w:rPr>
          <w:b/>
        </w:rPr>
        <w:t>Чебоксарского филиала АО «Гидроремонт-ВКК» в г. Новочебоксарск</w:t>
      </w:r>
    </w:p>
    <w:p w:rsidR="006E3CA7" w:rsidRPr="006E3CA7" w:rsidRDefault="00DE1EFE" w:rsidP="00DE1EFE">
      <w:pPr>
        <w:spacing w:line="360" w:lineRule="auto"/>
        <w:jc w:val="center"/>
        <w:rPr>
          <w:b/>
        </w:rPr>
      </w:pPr>
      <w:r w:rsidRPr="00DE1EFE">
        <w:rPr>
          <w:b/>
        </w:rPr>
        <w:t>ЛОТ 0068-ТПИР ОНМ-2026-ГРВКК-ЧебФ</w:t>
      </w:r>
    </w:p>
    <w:p w:rsidR="00DA42B0" w:rsidRPr="00DE1EFE" w:rsidRDefault="00DA42B0" w:rsidP="00DB72F2">
      <w:pPr>
        <w:spacing w:line="360" w:lineRule="auto"/>
        <w:jc w:val="center"/>
        <w:rPr>
          <w:b/>
        </w:rPr>
      </w:pPr>
    </w:p>
    <w:p w:rsidR="00546BB0" w:rsidRPr="00546BB0" w:rsidRDefault="00546BB0" w:rsidP="00546BB0">
      <w:pPr>
        <w:jc w:val="center"/>
        <w:rPr>
          <w:b/>
        </w:rPr>
      </w:pPr>
    </w:p>
    <w:p w:rsidR="00546BB0" w:rsidRPr="00546BB0" w:rsidRDefault="00546BB0" w:rsidP="00546BB0">
      <w:pPr>
        <w:rPr>
          <w:b/>
        </w:rPr>
      </w:pPr>
    </w:p>
    <w:p w:rsidR="00546BB0" w:rsidRPr="00546BB0" w:rsidRDefault="00546BB0" w:rsidP="00546BB0">
      <w:pPr>
        <w:rPr>
          <w:b/>
        </w:rPr>
      </w:pPr>
    </w:p>
    <w:p w:rsidR="00B806C7" w:rsidRDefault="00B806C7"/>
    <w:sectPr w:rsidR="00B806C7">
      <w:headerReference w:type="default" r:id="rId11"/>
      <w:footerReference w:type="default" r:id="rId12"/>
      <w:pgSz w:w="11906" w:h="16838"/>
      <w:pgMar w:top="777" w:right="707" w:bottom="777" w:left="1134" w:header="720" w:footer="720" w:gutter="0"/>
      <w:cols w:space="720"/>
      <w:formProt w:val="0"/>
      <w:docGrid w:linePitch="280" w:charSpace="4259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373" w:rsidRDefault="000B2373">
      <w:r>
        <w:separator/>
      </w:r>
    </w:p>
  </w:endnote>
  <w:endnote w:type="continuationSeparator" w:id="0">
    <w:p w:rsidR="000B2373" w:rsidRDefault="000B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6C7" w:rsidRDefault="00BA433F">
    <w:pPr>
      <w:pStyle w:val="afb"/>
      <w:ind w:right="360"/>
      <w:rPr>
        <w:lang w:val="en-US"/>
      </w:rPr>
    </w:pPr>
    <w:r>
      <w:rPr>
        <w:noProof/>
      </w:rPr>
      <mc:AlternateContent>
        <mc:Choice Requires="wps">
          <w:drawing>
            <wp:anchor distT="0" distB="0" distL="0" distR="0" simplePos="0" relativeHeight="36" behindDoc="0" locked="0" layoutInCell="0" allowOverlap="1">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B806C7" w:rsidRDefault="00BA433F">
                          <w:pPr>
                            <w:pStyle w:val="afb"/>
                            <w:rPr>
                              <w:color w:val="000000"/>
                            </w:rPr>
                          </w:pPr>
                          <w:r>
                            <w:fldChar w:fldCharType="begin"/>
                          </w:r>
                          <w:r>
                            <w:instrText xml:space="preserve"> PAGE </w:instrText>
                          </w:r>
                          <w:r>
                            <w:fldChar w:fldCharType="separate"/>
                          </w:r>
                          <w:r w:rsidR="00DE1EFE">
                            <w:rPr>
                              <w:noProof/>
                            </w:rPr>
                            <w:t>17</w:t>
                          </w:r>
                          <w:r>
                            <w:fldChar w:fldCharType="end"/>
                          </w:r>
                        </w:p>
                      </w:txbxContent>
                    </wps:txbx>
                    <wps:bodyPr lIns="0" tIns="0" rIns="0" bIns="0" anchor="t">
                      <a:spAutoFit/>
                    </wps:bodyPr>
                  </wps:wsp>
                </a:graphicData>
              </a:graphic>
            </wp:anchor>
          </w:drawing>
        </mc:Choice>
        <mc:Fallback>
          <w:pict>
            <v:rect id="Врезка2" o:spid="_x0000_s1026" style="position:absolute;margin-left:-41pt;margin-top:.05pt;width:10.2pt;height:11.45pt;z-index:3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B806C7" w:rsidRDefault="00BA433F">
                    <w:pPr>
                      <w:pStyle w:val="afb"/>
                      <w:rPr>
                        <w:color w:val="000000"/>
                      </w:rPr>
                    </w:pPr>
                    <w:r>
                      <w:fldChar w:fldCharType="begin"/>
                    </w:r>
                    <w:r>
                      <w:instrText xml:space="preserve"> PAGE </w:instrText>
                    </w:r>
                    <w:r>
                      <w:fldChar w:fldCharType="separate"/>
                    </w:r>
                    <w:r w:rsidR="00DE1EFE">
                      <w:rPr>
                        <w:noProof/>
                      </w:rPr>
                      <w:t>17</w:t>
                    </w:r>
                    <w: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373" w:rsidRDefault="000B2373">
      <w:r>
        <w:separator/>
      </w:r>
    </w:p>
  </w:footnote>
  <w:footnote w:type="continuationSeparator" w:id="0">
    <w:p w:rsidR="000B2373" w:rsidRDefault="000B23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6C7" w:rsidRDefault="00B806C7">
    <w:pPr>
      <w:pStyle w:val="aff8"/>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B0A74"/>
    <w:multiLevelType w:val="multilevel"/>
    <w:tmpl w:val="6E4CD08C"/>
    <w:lvl w:ilvl="0">
      <w:start w:val="7"/>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 w15:restartNumberingAfterBreak="0">
    <w:nsid w:val="1AF15184"/>
    <w:multiLevelType w:val="multilevel"/>
    <w:tmpl w:val="FB32489E"/>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F0B215C"/>
    <w:multiLevelType w:val="multilevel"/>
    <w:tmpl w:val="1D9E7C2A"/>
    <w:lvl w:ilvl="0">
      <w:start w:val="1"/>
      <w:numFmt w:val="decimal"/>
      <w:lvlText w:val="%1."/>
      <w:lvlJc w:val="left"/>
      <w:pPr>
        <w:tabs>
          <w:tab w:val="num" w:pos="5321"/>
        </w:tabs>
        <w:ind w:left="5321" w:hanging="360"/>
      </w:pPr>
    </w:lvl>
    <w:lvl w:ilvl="1">
      <w:start w:val="1"/>
      <w:numFmt w:val="decimal"/>
      <w:lvlText w:val="%1.%2."/>
      <w:lvlJc w:val="left"/>
      <w:pPr>
        <w:tabs>
          <w:tab w:val="num" w:pos="1283"/>
        </w:tabs>
        <w:ind w:left="1283" w:hanging="432"/>
      </w:pPr>
      <w:rPr>
        <w:b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FC915A7"/>
    <w:multiLevelType w:val="multilevel"/>
    <w:tmpl w:val="BC38251E"/>
    <w:lvl w:ilvl="0">
      <w:start w:val="1"/>
      <w:numFmt w:val="bullet"/>
      <w:lvlText w:val="-"/>
      <w:lvlJc w:val="left"/>
      <w:pPr>
        <w:tabs>
          <w:tab w:val="num" w:pos="0"/>
        </w:tabs>
        <w:ind w:left="1069" w:hanging="360"/>
      </w:pPr>
      <w:rPr>
        <w:rFonts w:ascii="Tahoma" w:hAnsi="Tahoma" w:cs="Tahoma" w:hint="default"/>
        <w:sz w:val="24"/>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4" w15:restartNumberingAfterBreak="0">
    <w:nsid w:val="23135678"/>
    <w:multiLevelType w:val="multilevel"/>
    <w:tmpl w:val="FAC4FC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31D4A67"/>
    <w:multiLevelType w:val="multilevel"/>
    <w:tmpl w:val="1C08BB1A"/>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39B2B57"/>
    <w:multiLevelType w:val="multilevel"/>
    <w:tmpl w:val="B49C3264"/>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2E05268A"/>
    <w:multiLevelType w:val="multilevel"/>
    <w:tmpl w:val="8C82E284"/>
    <w:lvl w:ilvl="0">
      <w:start w:val="1"/>
      <w:numFmt w:val="decimal"/>
      <w:lvlText w:val="%1."/>
      <w:lvlJc w:val="left"/>
      <w:pPr>
        <w:tabs>
          <w:tab w:val="num" w:pos="5321"/>
        </w:tabs>
        <w:ind w:left="5321" w:hanging="360"/>
      </w:pPr>
    </w:lvl>
    <w:lvl w:ilvl="1">
      <w:start w:val="1"/>
      <w:numFmt w:val="decimal"/>
      <w:lvlText w:val="%1.%2."/>
      <w:lvlJc w:val="left"/>
      <w:pPr>
        <w:tabs>
          <w:tab w:val="num" w:pos="1283"/>
        </w:tabs>
        <w:ind w:left="1283" w:hanging="432"/>
      </w:pPr>
      <w:rPr>
        <w:b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2E0E1B41"/>
    <w:multiLevelType w:val="multilevel"/>
    <w:tmpl w:val="8418FD2C"/>
    <w:lvl w:ilvl="0">
      <w:start w:val="6"/>
      <w:numFmt w:val="decimal"/>
      <w:lvlText w:val="%1"/>
      <w:lvlJc w:val="left"/>
      <w:pPr>
        <w:tabs>
          <w:tab w:val="num" w:pos="0"/>
        </w:tabs>
        <w:ind w:left="360" w:hanging="360"/>
      </w:pPr>
    </w:lvl>
    <w:lvl w:ilvl="1">
      <w:start w:val="5"/>
      <w:numFmt w:val="decimal"/>
      <w:lvlText w:val="%1.%2"/>
      <w:lvlJc w:val="left"/>
      <w:pPr>
        <w:tabs>
          <w:tab w:val="num" w:pos="-141"/>
        </w:tabs>
        <w:ind w:left="786"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2E860056"/>
    <w:multiLevelType w:val="multilevel"/>
    <w:tmpl w:val="0988188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0AE4CFB"/>
    <w:multiLevelType w:val="multilevel"/>
    <w:tmpl w:val="13C0297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5A24E0"/>
    <w:multiLevelType w:val="multilevel"/>
    <w:tmpl w:val="D53E23CC"/>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4DF6711"/>
    <w:multiLevelType w:val="multilevel"/>
    <w:tmpl w:val="7D50C61C"/>
    <w:lvl w:ilvl="0">
      <w:start w:val="2"/>
      <w:numFmt w:val="decimal"/>
      <w:lvlText w:val="%1"/>
      <w:lvlJc w:val="left"/>
      <w:pPr>
        <w:tabs>
          <w:tab w:val="num" w:pos="0"/>
        </w:tabs>
        <w:ind w:left="360" w:hanging="360"/>
      </w:pPr>
    </w:lvl>
    <w:lvl w:ilvl="1">
      <w:start w:val="7"/>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3" w15:restartNumberingAfterBreak="0">
    <w:nsid w:val="469453BA"/>
    <w:multiLevelType w:val="multilevel"/>
    <w:tmpl w:val="87A67660"/>
    <w:lvl w:ilvl="0">
      <w:start w:val="1"/>
      <w:numFmt w:val="bullet"/>
      <w:lvlText w:val=""/>
      <w:lvlJc w:val="left"/>
      <w:pPr>
        <w:tabs>
          <w:tab w:val="num" w:pos="644"/>
        </w:tabs>
        <w:ind w:left="644"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4" w15:restartNumberingAfterBreak="0">
    <w:nsid w:val="47C172E3"/>
    <w:multiLevelType w:val="multilevel"/>
    <w:tmpl w:val="5C8A8D5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4B071D02"/>
    <w:multiLevelType w:val="multilevel"/>
    <w:tmpl w:val="06544142"/>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4FBE6D75"/>
    <w:multiLevelType w:val="multilevel"/>
    <w:tmpl w:val="BCD26A5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62B20CA6"/>
    <w:multiLevelType w:val="multilevel"/>
    <w:tmpl w:val="EFE6E8BE"/>
    <w:lvl w:ilvl="0">
      <w:start w:val="5"/>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8" w15:restartNumberingAfterBreak="0">
    <w:nsid w:val="67131C64"/>
    <w:multiLevelType w:val="multilevel"/>
    <w:tmpl w:val="E2440522"/>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9" w15:restartNumberingAfterBreak="0">
    <w:nsid w:val="71970722"/>
    <w:multiLevelType w:val="multilevel"/>
    <w:tmpl w:val="A1908ED2"/>
    <w:lvl w:ilvl="0">
      <w:start w:val="2"/>
      <w:numFmt w:val="decimal"/>
      <w:pStyle w:val="5"/>
      <w:lvlText w:val="%1"/>
      <w:lvlJc w:val="left"/>
      <w:pPr>
        <w:tabs>
          <w:tab w:val="num" w:pos="720"/>
        </w:tabs>
        <w:ind w:left="284" w:firstLine="76"/>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740A6760"/>
    <w:multiLevelType w:val="multilevel"/>
    <w:tmpl w:val="22BCE0D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7AFE37F0"/>
    <w:multiLevelType w:val="multilevel"/>
    <w:tmpl w:val="4F4CA242"/>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19"/>
  </w:num>
  <w:num w:numId="2">
    <w:abstractNumId w:val="13"/>
  </w:num>
  <w:num w:numId="3">
    <w:abstractNumId w:val="18"/>
  </w:num>
  <w:num w:numId="4">
    <w:abstractNumId w:val="9"/>
  </w:num>
  <w:num w:numId="5">
    <w:abstractNumId w:val="7"/>
  </w:num>
  <w:num w:numId="6">
    <w:abstractNumId w:val="16"/>
  </w:num>
  <w:num w:numId="7">
    <w:abstractNumId w:val="21"/>
  </w:num>
  <w:num w:numId="8">
    <w:abstractNumId w:val="3"/>
  </w:num>
  <w:num w:numId="9">
    <w:abstractNumId w:val="10"/>
  </w:num>
  <w:num w:numId="10">
    <w:abstractNumId w:val="1"/>
  </w:num>
  <w:num w:numId="11">
    <w:abstractNumId w:val="5"/>
  </w:num>
  <w:num w:numId="12">
    <w:abstractNumId w:val="12"/>
  </w:num>
  <w:num w:numId="13">
    <w:abstractNumId w:val="17"/>
  </w:num>
  <w:num w:numId="14">
    <w:abstractNumId w:val="8"/>
  </w:num>
  <w:num w:numId="15">
    <w:abstractNumId w:val="0"/>
  </w:num>
  <w:num w:numId="16">
    <w:abstractNumId w:val="6"/>
  </w:num>
  <w:num w:numId="17">
    <w:abstractNumId w:val="14"/>
  </w:num>
  <w:num w:numId="18">
    <w:abstractNumId w:val="11"/>
  </w:num>
  <w:num w:numId="19">
    <w:abstractNumId w:val="15"/>
  </w:num>
  <w:num w:numId="20">
    <w:abstractNumId w:val="20"/>
  </w:num>
  <w:num w:numId="21">
    <w:abstractNumId w:val="4"/>
  </w:num>
  <w:num w:numId="22">
    <w:abstractNumId w:val="6"/>
    <w:lvlOverride w:ilvl="0">
      <w:startOverride w:val="1"/>
    </w:lvlOverride>
  </w:num>
  <w:num w:numId="23">
    <w:abstractNumId w:val="6"/>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6"/>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6"/>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6">
    <w:abstractNumId w:val="6"/>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6C7"/>
    <w:rsid w:val="00003762"/>
    <w:rsid w:val="000B2373"/>
    <w:rsid w:val="00161EF9"/>
    <w:rsid w:val="00522FB3"/>
    <w:rsid w:val="00546BB0"/>
    <w:rsid w:val="0058295E"/>
    <w:rsid w:val="00670D94"/>
    <w:rsid w:val="006E3CA7"/>
    <w:rsid w:val="00874C7B"/>
    <w:rsid w:val="00944613"/>
    <w:rsid w:val="00960667"/>
    <w:rsid w:val="00A33769"/>
    <w:rsid w:val="00A43DC3"/>
    <w:rsid w:val="00B76A14"/>
    <w:rsid w:val="00B806C7"/>
    <w:rsid w:val="00BA433F"/>
    <w:rsid w:val="00C42ED8"/>
    <w:rsid w:val="00DA204A"/>
    <w:rsid w:val="00DA42B0"/>
    <w:rsid w:val="00DB72F2"/>
    <w:rsid w:val="00DE1EF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5256"/>
  <w15:docId w15:val="{DBF9AD37-1331-4D53-BA1F-EE4C1498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122"/>
    <w:rPr>
      <w:color w:val="00000A"/>
    </w:rPr>
  </w:style>
  <w:style w:type="paragraph" w:styleId="1">
    <w:name w:val="heading 1"/>
    <w:basedOn w:val="a"/>
    <w:qFormat/>
    <w:rsid w:val="00E42745"/>
    <w:pPr>
      <w:keepNext/>
      <w:outlineLvl w:val="0"/>
    </w:pPr>
    <w:rPr>
      <w:b/>
    </w:rPr>
  </w:style>
  <w:style w:type="paragraph" w:styleId="2">
    <w:name w:val="heading 2"/>
    <w:basedOn w:val="a"/>
    <w:qFormat/>
    <w:rsid w:val="00E42745"/>
    <w:pPr>
      <w:keepNext/>
      <w:jc w:val="both"/>
      <w:outlineLvl w:val="1"/>
    </w:pPr>
    <w:rPr>
      <w:b/>
    </w:rPr>
  </w:style>
  <w:style w:type="paragraph" w:styleId="3">
    <w:name w:val="heading 3"/>
    <w:basedOn w:val="a"/>
    <w:qFormat/>
    <w:rsid w:val="00E42745"/>
    <w:pPr>
      <w:keepNext/>
      <w:tabs>
        <w:tab w:val="left" w:pos="0"/>
      </w:tabs>
      <w:jc w:val="center"/>
      <w:outlineLvl w:val="2"/>
    </w:pPr>
    <w:rPr>
      <w:b/>
    </w:rPr>
  </w:style>
  <w:style w:type="paragraph" w:styleId="4">
    <w:name w:val="heading 4"/>
    <w:basedOn w:val="a"/>
    <w:qFormat/>
    <w:rsid w:val="00E42745"/>
    <w:pPr>
      <w:keepNext/>
      <w:ind w:left="3119"/>
      <w:outlineLvl w:val="3"/>
    </w:pPr>
    <w:rPr>
      <w:b/>
    </w:rPr>
  </w:style>
  <w:style w:type="paragraph" w:styleId="5">
    <w:name w:val="heading 5"/>
    <w:basedOn w:val="a"/>
    <w:qFormat/>
    <w:rsid w:val="00E42745"/>
    <w:pPr>
      <w:keepNext/>
      <w:numPr>
        <w:numId w:val="1"/>
      </w:numPr>
      <w:jc w:val="center"/>
      <w:outlineLvl w:val="4"/>
    </w:pPr>
    <w:rPr>
      <w:b/>
    </w:rPr>
  </w:style>
  <w:style w:type="paragraph" w:styleId="6">
    <w:name w:val="heading 6"/>
    <w:basedOn w:val="a"/>
    <w:qFormat/>
    <w:rsid w:val="00E42745"/>
    <w:pPr>
      <w:keepNext/>
      <w:jc w:val="center"/>
      <w:outlineLvl w:val="5"/>
    </w:pPr>
    <w:rPr>
      <w:sz w:val="28"/>
    </w:rPr>
  </w:style>
  <w:style w:type="paragraph" w:styleId="7">
    <w:name w:val="heading 7"/>
    <w:basedOn w:val="a"/>
    <w:qFormat/>
    <w:rsid w:val="00E42745"/>
    <w:pPr>
      <w:keepNext/>
      <w:jc w:val="center"/>
      <w:outlineLvl w:val="6"/>
    </w:pPr>
    <w:rPr>
      <w:bCs/>
      <w:sz w:val="24"/>
    </w:rPr>
  </w:style>
  <w:style w:type="paragraph" w:styleId="8">
    <w:name w:val="heading 8"/>
    <w:basedOn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5">
    <w:name w:val="Текст выноски Знак"/>
    <w:qFormat/>
    <w:rsid w:val="0066561F"/>
    <w:rPr>
      <w:rFonts w:ascii="Tahoma" w:hAnsi="Tahoma" w:cs="Tahoma"/>
      <w:sz w:val="16"/>
      <w:szCs w:val="16"/>
    </w:rPr>
  </w:style>
  <w:style w:type="character" w:customStyle="1" w:styleId="a6">
    <w:name w:val="Основной текст Знак"/>
    <w:qFormat/>
    <w:rsid w:val="0066561F"/>
    <w:rPr>
      <w:sz w:val="22"/>
    </w:rPr>
  </w:style>
  <w:style w:type="character" w:customStyle="1" w:styleId="30">
    <w:name w:val="Основной текст 3 Знак"/>
    <w:link w:val="31"/>
    <w:qFormat/>
    <w:rsid w:val="0066561F"/>
    <w:rPr>
      <w:sz w:val="28"/>
    </w:rPr>
  </w:style>
  <w:style w:type="character" w:styleId="a7">
    <w:name w:val="annotation reference"/>
    <w:qFormat/>
    <w:rsid w:val="0066561F"/>
    <w:rPr>
      <w:sz w:val="16"/>
      <w:szCs w:val="16"/>
    </w:rPr>
  </w:style>
  <w:style w:type="character" w:customStyle="1" w:styleId="a8">
    <w:name w:val="Текст примечания Знак"/>
    <w:basedOn w:val="a0"/>
    <w:qFormat/>
    <w:rsid w:val="0066561F"/>
  </w:style>
  <w:style w:type="character" w:customStyle="1" w:styleId="a9">
    <w:name w:val="Тема примечания Знак"/>
    <w:qFormat/>
    <w:rsid w:val="0066561F"/>
    <w:rPr>
      <w:b/>
      <w:bCs/>
    </w:rPr>
  </w:style>
  <w:style w:type="character" w:customStyle="1" w:styleId="310">
    <w:name w:val="Основной текст 3 Знак1"/>
    <w:link w:val="32"/>
    <w:qFormat/>
    <w:rsid w:val="0066561F"/>
    <w:rPr>
      <w:b/>
    </w:rPr>
  </w:style>
  <w:style w:type="character" w:customStyle="1" w:styleId="aa">
    <w:name w:val="Основной текст с отступом Знак"/>
    <w:qFormat/>
    <w:rsid w:val="0066561F"/>
    <w:rPr>
      <w:sz w:val="22"/>
      <w:shd w:val="clear" w:color="auto" w:fill="FFFFFF"/>
    </w:rPr>
  </w:style>
  <w:style w:type="character" w:customStyle="1" w:styleId="ab">
    <w:name w:val="комментарий"/>
    <w:uiPriority w:val="99"/>
    <w:qFormat/>
    <w:rsid w:val="0066561F"/>
    <w:rPr>
      <w:rFonts w:cs="Times New Roman"/>
      <w:i/>
      <w:iCs/>
      <w:shd w:val="clear" w:color="auto" w:fill="FFFF99"/>
    </w:rPr>
  </w:style>
  <w:style w:type="character" w:customStyle="1" w:styleId="ac">
    <w:name w:val="Текст сноски Знак"/>
    <w:basedOn w:val="a0"/>
    <w:uiPriority w:val="99"/>
    <w:qFormat/>
    <w:rsid w:val="0066561F"/>
  </w:style>
  <w:style w:type="character" w:customStyle="1" w:styleId="ad">
    <w:name w:val="Символ сноски"/>
    <w:qFormat/>
    <w:rPr>
      <w:vertAlign w:val="superscript"/>
    </w:rPr>
  </w:style>
  <w:style w:type="character" w:styleId="ae">
    <w:name w:val="footnote reference"/>
    <w:rPr>
      <w:vertAlign w:val="superscript"/>
    </w:rPr>
  </w:style>
  <w:style w:type="character" w:customStyle="1" w:styleId="FootnoteCharacters">
    <w:name w:val="Footnote Characters"/>
    <w:uiPriority w:val="99"/>
    <w:qFormat/>
    <w:rsid w:val="0066561F"/>
    <w:rPr>
      <w:vertAlign w:val="superscript"/>
    </w:rPr>
  </w:style>
  <w:style w:type="character" w:customStyle="1" w:styleId="af">
    <w:name w:val="Схема документа Знак"/>
    <w:qFormat/>
    <w:rsid w:val="0066561F"/>
    <w:rPr>
      <w:rFonts w:ascii="Tahoma" w:hAnsi="Tahoma" w:cs="Tahoma"/>
      <w:shd w:val="clear" w:color="auto" w:fill="000080"/>
    </w:rPr>
  </w:style>
  <w:style w:type="character" w:customStyle="1" w:styleId="af0">
    <w:name w:val="Верхний колонтитул Знак"/>
    <w:basedOn w:val="a0"/>
    <w:uiPriority w:val="99"/>
    <w:qFormat/>
    <w:rsid w:val="0066561F"/>
  </w:style>
  <w:style w:type="character" w:styleId="af1">
    <w:name w:val="Hyperlink"/>
    <w:basedOn w:val="a0"/>
    <w:uiPriority w:val="99"/>
    <w:unhideWhenUsed/>
    <w:rsid w:val="0066722E"/>
    <w:rPr>
      <w:color w:val="0000FF" w:themeColor="hyperlink"/>
      <w:u w:val="single"/>
    </w:rPr>
  </w:style>
  <w:style w:type="character" w:customStyle="1" w:styleId="af2">
    <w:name w:val="Абзац списка Знак"/>
    <w:uiPriority w:val="34"/>
    <w:qFormat/>
    <w:locked/>
    <w:rsid w:val="00B11D27"/>
  </w:style>
  <w:style w:type="character" w:customStyle="1" w:styleId="10">
    <w:name w:val="1. Статья Знак"/>
    <w:link w:val="11"/>
    <w:qFormat/>
    <w:rsid w:val="00B11D27"/>
    <w:rPr>
      <w:sz w:val="24"/>
      <w:szCs w:val="24"/>
      <w:lang w:val="x-none" w:eastAsia="x-none"/>
    </w:rPr>
  </w:style>
  <w:style w:type="character" w:customStyle="1" w:styleId="Strong1">
    <w:name w:val="Strong1"/>
    <w:qFormat/>
    <w:rPr>
      <w:b/>
      <w:bCs/>
    </w:rPr>
  </w:style>
  <w:style w:type="character" w:styleId="af3">
    <w:name w:val="Strong"/>
    <w:qFormat/>
    <w:rPr>
      <w:b/>
      <w:bCs/>
    </w:rPr>
  </w:style>
  <w:style w:type="paragraph" w:styleId="af4">
    <w:name w:val="Title"/>
    <w:basedOn w:val="a"/>
    <w:next w:val="af5"/>
    <w:qFormat/>
    <w:rsid w:val="00E42745"/>
    <w:pPr>
      <w:jc w:val="center"/>
    </w:pPr>
    <w:rPr>
      <w:b/>
      <w:bCs/>
      <w:sz w:val="28"/>
      <w:szCs w:val="24"/>
    </w:rPr>
  </w:style>
  <w:style w:type="paragraph" w:styleId="af5">
    <w:name w:val="Body Text"/>
    <w:basedOn w:val="a"/>
    <w:rsid w:val="00E42745"/>
    <w:pPr>
      <w:jc w:val="both"/>
    </w:pPr>
    <w:rPr>
      <w:sz w:val="22"/>
    </w:rPr>
  </w:style>
  <w:style w:type="paragraph" w:styleId="af6">
    <w:name w:val="List"/>
    <w:basedOn w:val="af5"/>
  </w:style>
  <w:style w:type="paragraph" w:styleId="af7">
    <w:name w:val="caption"/>
    <w:basedOn w:val="a"/>
    <w:qFormat/>
    <w:pPr>
      <w:suppressLineNumbers/>
      <w:spacing w:before="120" w:after="120"/>
    </w:pPr>
    <w:rPr>
      <w:rFonts w:cs="Arial Unicode MS"/>
      <w:i/>
      <w:iCs/>
      <w:sz w:val="24"/>
      <w:szCs w:val="24"/>
    </w:rPr>
  </w:style>
  <w:style w:type="paragraph" w:styleId="af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caption111111">
    <w:name w:val="caption111111"/>
    <w:basedOn w:val="a"/>
    <w:qFormat/>
    <w:pPr>
      <w:suppressLineNumbers/>
      <w:spacing w:before="120" w:after="120"/>
    </w:pPr>
    <w:rPr>
      <w:i/>
      <w:iCs/>
      <w:sz w:val="24"/>
      <w:szCs w:val="24"/>
    </w:rPr>
  </w:style>
  <w:style w:type="paragraph" w:styleId="af9">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a">
    <w:name w:val="Колонтитул"/>
    <w:basedOn w:val="a"/>
    <w:qFormat/>
  </w:style>
  <w:style w:type="paragraph" w:styleId="afb">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0"/>
    <w:qFormat/>
    <w:rsid w:val="00E42745"/>
    <w:pPr>
      <w:jc w:val="both"/>
    </w:pPr>
    <w:rPr>
      <w:sz w:val="28"/>
    </w:rPr>
  </w:style>
  <w:style w:type="paragraph" w:styleId="afc">
    <w:name w:val="Body Text Indent"/>
    <w:basedOn w:val="a"/>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d">
    <w:name w:val="Таблицы (моноширинный)"/>
    <w:basedOn w:val="a"/>
    <w:qFormat/>
    <w:rsid w:val="0066561F"/>
    <w:pPr>
      <w:widowControl w:val="0"/>
      <w:jc w:val="both"/>
    </w:pPr>
    <w:rPr>
      <w:rFonts w:ascii="Courier New" w:hAnsi="Courier New" w:cs="Courier New"/>
    </w:rPr>
  </w:style>
  <w:style w:type="paragraph" w:styleId="23">
    <w:name w:val="Body Text Indent 2"/>
    <w:basedOn w:val="a"/>
    <w:qFormat/>
    <w:rsid w:val="0066561F"/>
    <w:pPr>
      <w:widowControl w:val="0"/>
      <w:ind w:left="1843"/>
      <w:jc w:val="both"/>
    </w:pPr>
    <w:rPr>
      <w:sz w:val="24"/>
    </w:rPr>
  </w:style>
  <w:style w:type="paragraph" w:styleId="afe">
    <w:name w:val="Balloon Text"/>
    <w:basedOn w:val="a"/>
    <w:qFormat/>
    <w:rsid w:val="0066561F"/>
    <w:pPr>
      <w:widowControl w:val="0"/>
    </w:pPr>
    <w:rPr>
      <w:rFonts w:ascii="Tahoma" w:hAnsi="Tahoma" w:cs="Tahoma"/>
      <w:sz w:val="16"/>
      <w:szCs w:val="16"/>
    </w:rPr>
  </w:style>
  <w:style w:type="paragraph" w:styleId="aff">
    <w:name w:val="annotation text"/>
    <w:basedOn w:val="a"/>
    <w:qFormat/>
    <w:rsid w:val="0066561F"/>
    <w:pPr>
      <w:widowControl w:val="0"/>
    </w:pPr>
  </w:style>
  <w:style w:type="paragraph" w:styleId="aff0">
    <w:name w:val="annotation subject"/>
    <w:basedOn w:val="aff"/>
    <w:qFormat/>
    <w:rsid w:val="0066561F"/>
    <w:rPr>
      <w:b/>
      <w:bCs/>
    </w:rPr>
  </w:style>
  <w:style w:type="paragraph" w:styleId="aff1">
    <w:name w:val="List Paragraph"/>
    <w:basedOn w:val="a"/>
    <w:uiPriority w:val="34"/>
    <w:qFormat/>
    <w:rsid w:val="0066561F"/>
    <w:pPr>
      <w:widowControl w:val="0"/>
      <w:ind w:left="720"/>
      <w:contextualSpacing/>
    </w:pPr>
  </w:style>
  <w:style w:type="paragraph" w:customStyle="1" w:styleId="aff2">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3">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color w:val="00000A"/>
      <w:sz w:val="32"/>
      <w:lang w:eastAsia="en-US"/>
    </w:rPr>
  </w:style>
  <w:style w:type="paragraph" w:customStyle="1" w:styleId="aff4">
    <w:name w:val="Знак"/>
    <w:basedOn w:val="a"/>
    <w:qFormat/>
    <w:rsid w:val="0066561F"/>
    <w:pPr>
      <w:spacing w:after="160" w:line="240" w:lineRule="exact"/>
    </w:pPr>
    <w:rPr>
      <w:rFonts w:ascii="Verdana" w:hAnsi="Verdana" w:cs="Verdana"/>
      <w:lang w:val="en-US" w:eastAsia="en-US"/>
    </w:rPr>
  </w:style>
  <w:style w:type="paragraph" w:styleId="aff5">
    <w:name w:val="footnote text"/>
    <w:basedOn w:val="a"/>
    <w:uiPriority w:val="99"/>
    <w:qFormat/>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f6">
    <w:name w:val="Document Map"/>
    <w:basedOn w:val="a"/>
    <w:qFormat/>
    <w:rsid w:val="0066561F"/>
    <w:pPr>
      <w:widowControl w:val="0"/>
      <w:shd w:val="clear" w:color="auto" w:fill="000080"/>
    </w:pPr>
    <w:rPr>
      <w:rFonts w:ascii="Tahoma" w:hAnsi="Tahoma" w:cs="Tahoma"/>
    </w:rPr>
  </w:style>
  <w:style w:type="paragraph" w:styleId="aff7">
    <w:name w:val="Revision"/>
    <w:uiPriority w:val="99"/>
    <w:semiHidden/>
    <w:qFormat/>
    <w:rsid w:val="0066561F"/>
    <w:rPr>
      <w:color w:val="00000A"/>
    </w:rPr>
  </w:style>
  <w:style w:type="paragraph" w:styleId="aff8">
    <w:name w:val="header"/>
    <w:basedOn w:val="a"/>
    <w:uiPriority w:val="99"/>
    <w:rsid w:val="0066561F"/>
    <w:pPr>
      <w:widowControl w:val="0"/>
      <w:tabs>
        <w:tab w:val="center" w:pos="4677"/>
        <w:tab w:val="right" w:pos="9355"/>
      </w:tabs>
    </w:pPr>
  </w:style>
  <w:style w:type="paragraph" w:customStyle="1" w:styleId="11">
    <w:name w:val="1. Статья"/>
    <w:basedOn w:val="3"/>
    <w:link w:val="10"/>
    <w:qFormat/>
    <w:rsid w:val="00B11D27"/>
    <w:pPr>
      <w:keepNext w:val="0"/>
      <w:widowControl w:val="0"/>
      <w:tabs>
        <w:tab w:val="left" w:pos="2340"/>
      </w:tabs>
      <w:ind w:right="1462"/>
      <w:textAlignment w:val="baseline"/>
    </w:pPr>
    <w:rPr>
      <w:b w:val="0"/>
      <w:sz w:val="24"/>
      <w:szCs w:val="24"/>
      <w:lang w:val="x-none" w:eastAsia="x-none"/>
    </w:rPr>
  </w:style>
  <w:style w:type="paragraph" w:customStyle="1" w:styleId="21">
    <w:name w:val="2. Пункт"/>
    <w:basedOn w:val="3"/>
    <w:link w:val="20"/>
    <w:qFormat/>
    <w:rsid w:val="00B11D27"/>
    <w:pPr>
      <w:keepNext w:val="0"/>
      <w:widowControl w:val="0"/>
      <w:jc w:val="both"/>
      <w:textAlignment w:val="baseline"/>
    </w:pPr>
    <w:rPr>
      <w:b w:val="0"/>
      <w:sz w:val="24"/>
      <w:szCs w:val="24"/>
      <w:lang w:val="x-none" w:eastAsia="x-none"/>
    </w:rPr>
  </w:style>
  <w:style w:type="paragraph" w:customStyle="1" w:styleId="31">
    <w:name w:val="3. Подпункт"/>
    <w:basedOn w:val="3"/>
    <w:link w:val="30"/>
    <w:qFormat/>
    <w:rsid w:val="00B11D27"/>
    <w:pPr>
      <w:keepNext w:val="0"/>
      <w:widowControl w:val="0"/>
      <w:tabs>
        <w:tab w:val="left" w:pos="1620"/>
      </w:tabs>
      <w:jc w:val="both"/>
      <w:textAlignment w:val="baseline"/>
    </w:pPr>
    <w:rPr>
      <w:bCs/>
      <w:sz w:val="24"/>
      <w:szCs w:val="24"/>
      <w:lang w:val="x-none" w:eastAsia="x-none"/>
    </w:rPr>
  </w:style>
  <w:style w:type="paragraph" w:customStyle="1" w:styleId="TableParagraph">
    <w:name w:val="Table Paragraph"/>
    <w:basedOn w:val="a"/>
    <w:uiPriority w:val="1"/>
    <w:qFormat/>
    <w:rsid w:val="00AA2586"/>
    <w:pPr>
      <w:widowControl w:val="0"/>
    </w:pPr>
    <w:rPr>
      <w:rFonts w:asciiTheme="minorHAnsi" w:eastAsiaTheme="minorHAnsi" w:hAnsiTheme="minorHAnsi" w:cstheme="minorBidi"/>
      <w:sz w:val="22"/>
      <w:szCs w:val="22"/>
      <w:lang w:val="en-US" w:eastAsia="en-US"/>
    </w:rPr>
  </w:style>
  <w:style w:type="paragraph" w:customStyle="1" w:styleId="aff9">
    <w:name w:val="Содержимое врезки"/>
    <w:basedOn w:val="a"/>
    <w:qFormat/>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paragraph" w:customStyle="1" w:styleId="13">
    <w:name w:val="Абзац списка1"/>
    <w:basedOn w:val="a"/>
    <w:qFormat/>
    <w:pPr>
      <w:ind w:left="720"/>
    </w:pPr>
    <w:rPr>
      <w:rFonts w:cs="Calibri"/>
    </w:rPr>
  </w:style>
  <w:style w:type="table" w:styleId="affc">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12537-6DC0-4170-897B-319CB07C9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17</Pages>
  <Words>7449</Words>
  <Characters>42462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49812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16</cp:revision>
  <cp:lastPrinted>2024-08-29T08:24:00Z</cp:lastPrinted>
  <dcterms:created xsi:type="dcterms:W3CDTF">2026-04-16T09:33:00Z</dcterms:created>
  <dcterms:modified xsi:type="dcterms:W3CDTF">2026-09-15T06:25:00Z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