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 предоставлении ценовой информации</w:t>
      </w:r>
    </w:p>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Уважаемые Участники!</w:t>
      </w:r>
    </w:p>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E47722" w:rsidRPr="008E2C6E" w:rsidRDefault="00190498" w:rsidP="00E47722">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УФПС "Татарстан </w:t>
      </w:r>
      <w:proofErr w:type="spellStart"/>
      <w:r>
        <w:rPr>
          <w:rFonts w:ascii="Times New Roman" w:hAnsi="Times New Roman" w:cs="Times New Roman"/>
          <w:sz w:val="24"/>
          <w:szCs w:val="24"/>
        </w:rPr>
        <w:t>почтасы</w:t>
      </w:r>
      <w:proofErr w:type="spellEnd"/>
      <w:r>
        <w:rPr>
          <w:rFonts w:ascii="Times New Roman" w:hAnsi="Times New Roman" w:cs="Times New Roman"/>
          <w:sz w:val="24"/>
          <w:szCs w:val="24"/>
        </w:rPr>
        <w:t xml:space="preserve">" </w:t>
      </w:r>
      <w:r w:rsidR="005B418E" w:rsidRPr="000156D8">
        <w:rPr>
          <w:rFonts w:ascii="Times New Roman" w:hAnsi="Times New Roman" w:cs="Times New Roman"/>
          <w:sz w:val="24"/>
          <w:szCs w:val="24"/>
        </w:rPr>
        <w:t>АО «Почта России»</w:t>
      </w:r>
      <w:r w:rsidR="005B418E">
        <w:rPr>
          <w:rFonts w:ascii="Times New Roman" w:hAnsi="Times New Roman" w:cs="Times New Roman"/>
        </w:rPr>
        <w:t xml:space="preserve"> </w:t>
      </w:r>
      <w:r w:rsidR="00E47722" w:rsidRPr="008E2C6E">
        <w:rPr>
          <w:rFonts w:ascii="Times New Roman" w:eastAsia="Times New Roman" w:hAnsi="Times New Roman" w:cs="Times New Roman"/>
          <w:sz w:val="24"/>
          <w:szCs w:val="24"/>
          <w:lang w:eastAsia="ru-RU"/>
        </w:rPr>
        <w:t>просит Вас предоставить ценовую информацию в отношении следующего предмета закупки:</w:t>
      </w:r>
    </w:p>
    <w:p w:rsidR="00E47722" w:rsidRPr="008E2C6E" w:rsidRDefault="00190498" w:rsidP="00E47722">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190498">
        <w:rPr>
          <w:rFonts w:ascii="Times New Roman" w:hAnsi="Times New Roman" w:cs="Times New Roman"/>
          <w:sz w:val="24"/>
          <w:szCs w:val="24"/>
        </w:rPr>
        <w:t>Выполнение работ по сортировке почтовых отправлений дл</w:t>
      </w:r>
      <w:r>
        <w:rPr>
          <w:rFonts w:ascii="Times New Roman" w:hAnsi="Times New Roman" w:cs="Times New Roman"/>
          <w:sz w:val="24"/>
          <w:szCs w:val="24"/>
        </w:rPr>
        <w:t xml:space="preserve">я нужд УФПС "Татарстан </w:t>
      </w:r>
      <w:proofErr w:type="spellStart"/>
      <w:r>
        <w:rPr>
          <w:rFonts w:ascii="Times New Roman" w:hAnsi="Times New Roman" w:cs="Times New Roman"/>
          <w:sz w:val="24"/>
          <w:szCs w:val="24"/>
        </w:rPr>
        <w:t>почтасы</w:t>
      </w:r>
      <w:proofErr w:type="spellEnd"/>
      <w:r>
        <w:rPr>
          <w:rFonts w:ascii="Times New Roman" w:hAnsi="Times New Roman" w:cs="Times New Roman"/>
          <w:sz w:val="24"/>
          <w:szCs w:val="24"/>
        </w:rPr>
        <w:t xml:space="preserve">" </w:t>
      </w:r>
      <w:r w:rsidR="00E47722" w:rsidRPr="008E2C6E">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rsidR="00E47722" w:rsidRPr="008E2C6E" w:rsidRDefault="00190498"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190498">
              <w:rPr>
                <w:rFonts w:ascii="Times New Roman" w:hAnsi="Times New Roman" w:cs="Times New Roman"/>
                <w:sz w:val="24"/>
                <w:szCs w:val="24"/>
              </w:rPr>
              <w:t>Выполнение работ по сортировке почтовых отправлений дл</w:t>
            </w:r>
            <w:r>
              <w:rPr>
                <w:rFonts w:ascii="Times New Roman" w:hAnsi="Times New Roman" w:cs="Times New Roman"/>
                <w:sz w:val="24"/>
                <w:szCs w:val="24"/>
              </w:rPr>
              <w:t xml:space="preserve">я нужд УФПС "Татарстан </w:t>
            </w:r>
            <w:proofErr w:type="spellStart"/>
            <w:r>
              <w:rPr>
                <w:rFonts w:ascii="Times New Roman" w:hAnsi="Times New Roman" w:cs="Times New Roman"/>
                <w:sz w:val="24"/>
                <w:szCs w:val="24"/>
              </w:rPr>
              <w:t>почтасы</w:t>
            </w:r>
            <w:proofErr w:type="spellEnd"/>
            <w:r>
              <w:rPr>
                <w:rFonts w:ascii="Times New Roman" w:hAnsi="Times New Roman" w:cs="Times New Roman"/>
                <w:sz w:val="24"/>
                <w:szCs w:val="24"/>
              </w:rPr>
              <w:t>"</w:t>
            </w: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Единица измерения</w:t>
            </w:r>
          </w:p>
        </w:tc>
        <w:tc>
          <w:tcPr>
            <w:tcW w:w="4957" w:type="dxa"/>
            <w:noWrap/>
            <w:vAlign w:val="center"/>
            <w:hideMark/>
          </w:tcPr>
          <w:p w:rsidR="00E47722" w:rsidRPr="008E2C6E" w:rsidRDefault="00C9512D"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278"/>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ОКПД2</w:t>
            </w:r>
          </w:p>
        </w:tc>
        <w:tc>
          <w:tcPr>
            <w:tcW w:w="4957" w:type="dxa"/>
            <w:noWrap/>
            <w:vAlign w:val="center"/>
          </w:tcPr>
          <w:p w:rsidR="00E47722" w:rsidRPr="008E2C6E" w:rsidRDefault="00C9512D"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78</w:t>
            </w:r>
            <w:r w:rsidRPr="008E2C6E">
              <w:rPr>
                <w:rFonts w:ascii="Times New Roman" w:hAnsi="Times New Roman" w:cs="Times New Roman"/>
                <w:sz w:val="24"/>
                <w:szCs w:val="24"/>
              </w:rPr>
              <w:t>.30.14.000</w:t>
            </w:r>
          </w:p>
        </w:tc>
      </w:tr>
      <w:tr w:rsidR="00E47722" w:rsidRPr="008E2C6E" w:rsidTr="001312C1">
        <w:trPr>
          <w:trHeight w:val="612"/>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 xml:space="preserve"> В соответствии с Техническим заданием</w:t>
            </w:r>
          </w:p>
        </w:tc>
      </w:tr>
      <w:tr w:rsidR="00E47722" w:rsidRPr="008E2C6E" w:rsidTr="001312C1">
        <w:trPr>
          <w:trHeight w:val="490"/>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490"/>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490"/>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367"/>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rsidR="00E47722" w:rsidRPr="008E2C6E" w:rsidRDefault="00190498"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w:t>
            </w:r>
            <w:proofErr w:type="spellStart"/>
            <w:r>
              <w:rPr>
                <w:rFonts w:ascii="Times New Roman" w:eastAsia="Times New Roman" w:hAnsi="Times New Roman" w:cs="Times New Roman"/>
                <w:sz w:val="24"/>
                <w:szCs w:val="24"/>
                <w:lang w:eastAsia="ru-RU"/>
              </w:rPr>
              <w:t>Декабь</w:t>
            </w:r>
            <w:proofErr w:type="spellEnd"/>
            <w:r w:rsidR="00C9512D">
              <w:rPr>
                <w:rFonts w:ascii="Times New Roman" w:eastAsia="Times New Roman" w:hAnsi="Times New Roman" w:cs="Times New Roman"/>
                <w:sz w:val="24"/>
                <w:szCs w:val="24"/>
                <w:lang w:eastAsia="ru-RU"/>
              </w:rPr>
              <w:t xml:space="preserve"> </w:t>
            </w:r>
            <w:r w:rsidR="00E47722" w:rsidRPr="008E2C6E">
              <w:rPr>
                <w:rFonts w:ascii="Times New Roman" w:eastAsia="Times New Roman" w:hAnsi="Times New Roman" w:cs="Times New Roman"/>
                <w:sz w:val="24"/>
                <w:szCs w:val="24"/>
                <w:lang w:eastAsia="ru-RU"/>
              </w:rPr>
              <w:t>2026</w:t>
            </w: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Порядок оплаты</w:t>
            </w:r>
          </w:p>
        </w:tc>
        <w:tc>
          <w:tcPr>
            <w:tcW w:w="4957" w:type="dxa"/>
            <w:noWrap/>
            <w:vAlign w:val="center"/>
          </w:tcPr>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Вариант 1. Оплата производится в течение 30</w:t>
            </w:r>
          </w:p>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r w:rsidRPr="008E2C6E">
              <w:rPr>
                <w:rFonts w:ascii="Times New Roman" w:hAnsi="Times New Roman" w:cs="Times New Roman"/>
                <w:sz w:val="24"/>
                <w:szCs w:val="24"/>
              </w:rPr>
              <w:t>соответствующего Акта.</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p>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Вариант 2. Оплата производится в течение 60</w:t>
            </w:r>
          </w:p>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(шестидесяти)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r w:rsidRPr="008E2C6E">
              <w:rPr>
                <w:rFonts w:ascii="Times New Roman" w:hAnsi="Times New Roman" w:cs="Times New Roman"/>
                <w:sz w:val="24"/>
                <w:szCs w:val="24"/>
              </w:rPr>
              <w:t>соответствующего Акта.</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r w:rsidRPr="008E2C6E">
              <w:rPr>
                <w:rFonts w:ascii="Times New Roman" w:hAnsi="Times New Roman" w:cs="Times New Roman"/>
                <w:color w:val="000000"/>
                <w:sz w:val="24"/>
                <w:szCs w:val="24"/>
              </w:rPr>
              <w:t>Вариант 3. Оплата производится в течение 90 (девяноста) календарных дней</w:t>
            </w:r>
            <w:r w:rsidRPr="008E2C6E">
              <w:rPr>
                <w:rFonts w:ascii="Times New Roman" w:hAnsi="Times New Roman" w:cs="Times New Roman"/>
                <w:sz w:val="24"/>
                <w:szCs w:val="24"/>
              </w:rPr>
              <w:t xml:space="preserve"> с даты </w:t>
            </w:r>
            <w:r w:rsidRPr="008E2C6E">
              <w:rPr>
                <w:rFonts w:ascii="Times New Roman" w:hAnsi="Times New Roman" w:cs="Times New Roman"/>
                <w:sz w:val="24"/>
                <w:szCs w:val="24"/>
              </w:rPr>
              <w:lastRenderedPageBreak/>
              <w:t>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i/>
                <w:color w:val="000000"/>
                <w:sz w:val="24"/>
                <w:szCs w:val="24"/>
              </w:rPr>
              <w:t>5% от НМЦ</w:t>
            </w: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color w:val="000000"/>
                <w:sz w:val="24"/>
                <w:szCs w:val="24"/>
              </w:rPr>
              <w:t>Не предоставляется</w:t>
            </w:r>
          </w:p>
        </w:tc>
      </w:tr>
      <w:tr w:rsidR="00E47722" w:rsidRPr="008E2C6E" w:rsidTr="001312C1">
        <w:trPr>
          <w:trHeight w:val="278"/>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rsidR="00E47722" w:rsidRDefault="000156D8" w:rsidP="001312C1">
            <w:pPr>
              <w:tabs>
                <w:tab w:val="left" w:pos="796"/>
                <w:tab w:val="left" w:pos="1134"/>
              </w:tabs>
              <w:spacing w:after="0" w:line="240" w:lineRule="auto"/>
              <w:contextualSpacing/>
              <w:jc w:val="both"/>
              <w:rPr>
                <w:rFonts w:ascii="Times New Roman" w:eastAsia="Times New Roman" w:hAnsi="Times New Roman" w:cs="Times New Roman"/>
                <w:sz w:val="24"/>
                <w:szCs w:val="24"/>
                <w:lang w:eastAsia="x-none"/>
              </w:rPr>
            </w:pPr>
            <w:r w:rsidRPr="00093F89">
              <w:rPr>
                <w:rFonts w:ascii="Times New Roman" w:eastAsia="Times New Roman" w:hAnsi="Times New Roman" w:cs="Times New Roman"/>
                <w:sz w:val="24"/>
                <w:szCs w:val="24"/>
                <w:lang w:eastAsia="x-none"/>
              </w:rPr>
              <w:t xml:space="preserve">Копию действующей лицензии на услуги почтовой связи или выписку из реестра лицензий, в </w:t>
            </w:r>
            <w:proofErr w:type="spellStart"/>
            <w:r w:rsidRPr="00093F89">
              <w:rPr>
                <w:rFonts w:ascii="Times New Roman" w:eastAsia="Times New Roman" w:hAnsi="Times New Roman" w:cs="Times New Roman"/>
                <w:sz w:val="24"/>
                <w:szCs w:val="24"/>
                <w:lang w:eastAsia="x-none"/>
              </w:rPr>
              <w:t>т.ч</w:t>
            </w:r>
            <w:proofErr w:type="spellEnd"/>
            <w:r w:rsidRPr="00093F89">
              <w:rPr>
                <w:rFonts w:ascii="Times New Roman" w:eastAsia="Times New Roman" w:hAnsi="Times New Roman" w:cs="Times New Roman"/>
                <w:sz w:val="24"/>
                <w:szCs w:val="24"/>
                <w:lang w:eastAsia="x-none"/>
              </w:rPr>
              <w:t>.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w:t>
            </w:r>
          </w:p>
          <w:p w:rsidR="00A36131" w:rsidRDefault="00A36131" w:rsidP="001312C1">
            <w:pPr>
              <w:tabs>
                <w:tab w:val="left" w:pos="796"/>
                <w:tab w:val="left" w:pos="1134"/>
              </w:tabs>
              <w:spacing w:after="0" w:line="240" w:lineRule="auto"/>
              <w:contextualSpacing/>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В том числе требования:</w:t>
            </w:r>
          </w:p>
          <w:p w:rsidR="00A36131" w:rsidRPr="00AC735C" w:rsidRDefault="00A36131" w:rsidP="00A36131">
            <w:pPr>
              <w:pStyle w:val="ConsPlusNormal"/>
              <w:jc w:val="both"/>
              <w:rPr>
                <w:rFonts w:ascii="Times New Roman" w:hAnsi="Times New Roman" w:cs="Times New Roman"/>
                <w:sz w:val="24"/>
                <w:szCs w:val="24"/>
              </w:rPr>
            </w:pPr>
            <w:r w:rsidRPr="00AC735C">
              <w:rPr>
                <w:rFonts w:ascii="Times New Roman" w:hAnsi="Times New Roman" w:cs="Times New Roman"/>
                <w:sz w:val="24"/>
                <w:szCs w:val="24"/>
              </w:rPr>
              <w:t>-</w:t>
            </w:r>
            <w:r>
              <w:rPr>
                <w:rFonts w:ascii="Times New Roman" w:hAnsi="Times New Roman" w:cs="Times New Roman"/>
                <w:sz w:val="24"/>
                <w:szCs w:val="24"/>
              </w:rPr>
              <w:t> Федерального закона</w:t>
            </w:r>
            <w:r w:rsidRPr="00AC735C">
              <w:rPr>
                <w:rFonts w:ascii="Times New Roman" w:hAnsi="Times New Roman" w:cs="Times New Roman"/>
                <w:sz w:val="24"/>
                <w:szCs w:val="24"/>
              </w:rPr>
              <w:t xml:space="preserve"> от 17.07.1999 </w:t>
            </w:r>
            <w:r>
              <w:rPr>
                <w:rFonts w:ascii="Times New Roman" w:hAnsi="Times New Roman" w:cs="Times New Roman"/>
                <w:sz w:val="24"/>
                <w:szCs w:val="24"/>
              </w:rPr>
              <w:t>№ </w:t>
            </w:r>
            <w:r w:rsidRPr="00AC735C">
              <w:rPr>
                <w:rFonts w:ascii="Times New Roman" w:hAnsi="Times New Roman" w:cs="Times New Roman"/>
                <w:sz w:val="24"/>
                <w:szCs w:val="24"/>
              </w:rPr>
              <w:t xml:space="preserve">176-ФЗ </w:t>
            </w:r>
            <w:r>
              <w:rPr>
                <w:rFonts w:ascii="Times New Roman" w:hAnsi="Times New Roman" w:cs="Times New Roman"/>
                <w:sz w:val="24"/>
                <w:szCs w:val="24"/>
              </w:rPr>
              <w:t>«</w:t>
            </w:r>
            <w:r w:rsidRPr="00AC735C">
              <w:rPr>
                <w:rFonts w:ascii="Times New Roman" w:hAnsi="Times New Roman" w:cs="Times New Roman"/>
                <w:sz w:val="24"/>
                <w:szCs w:val="24"/>
              </w:rPr>
              <w:t>О почтовой связи</w:t>
            </w:r>
            <w:r>
              <w:rPr>
                <w:rFonts w:ascii="Times New Roman" w:hAnsi="Times New Roman" w:cs="Times New Roman"/>
                <w:sz w:val="24"/>
                <w:szCs w:val="24"/>
              </w:rPr>
              <w:t>»</w:t>
            </w:r>
            <w:r w:rsidRPr="00AC735C">
              <w:rPr>
                <w:rFonts w:ascii="Times New Roman" w:hAnsi="Times New Roman" w:cs="Times New Roman"/>
                <w:sz w:val="24"/>
                <w:szCs w:val="24"/>
              </w:rPr>
              <w:t xml:space="preserve">; </w:t>
            </w:r>
          </w:p>
          <w:p w:rsidR="00A36131" w:rsidRPr="00AC735C" w:rsidRDefault="00A36131" w:rsidP="00A36131">
            <w:pPr>
              <w:pStyle w:val="ConsPlusNormal"/>
              <w:jc w:val="both"/>
              <w:rPr>
                <w:rFonts w:ascii="Times New Roman" w:hAnsi="Times New Roman" w:cs="Times New Roman"/>
                <w:sz w:val="24"/>
                <w:szCs w:val="24"/>
              </w:rPr>
            </w:pPr>
            <w:r w:rsidRPr="00AC735C">
              <w:rPr>
                <w:rFonts w:ascii="Times New Roman" w:hAnsi="Times New Roman" w:cs="Times New Roman"/>
                <w:sz w:val="24"/>
                <w:szCs w:val="24"/>
              </w:rPr>
              <w:t>-</w:t>
            </w:r>
            <w:r>
              <w:rPr>
                <w:rFonts w:ascii="Times New Roman" w:hAnsi="Times New Roman" w:cs="Times New Roman"/>
                <w:sz w:val="24"/>
                <w:szCs w:val="24"/>
              </w:rPr>
              <w:t> </w:t>
            </w:r>
            <w:r w:rsidRPr="00AC735C">
              <w:rPr>
                <w:rFonts w:ascii="Times New Roman" w:hAnsi="Times New Roman" w:cs="Times New Roman"/>
                <w:sz w:val="24"/>
                <w:szCs w:val="24"/>
              </w:rPr>
              <w:t>Правилами оказания услуг почтовой связи (утвержденными приказом Министерства цифрового развития, связи и массовых коммуникаций Российской Федерации (</w:t>
            </w:r>
            <w:proofErr w:type="spellStart"/>
            <w:r w:rsidRPr="00AC735C">
              <w:rPr>
                <w:rFonts w:ascii="Times New Roman" w:hAnsi="Times New Roman" w:cs="Times New Roman"/>
                <w:sz w:val="24"/>
                <w:szCs w:val="24"/>
              </w:rPr>
              <w:t>Минцифры</w:t>
            </w:r>
            <w:proofErr w:type="spellEnd"/>
            <w:r w:rsidRPr="00AC735C">
              <w:rPr>
                <w:rFonts w:ascii="Times New Roman" w:hAnsi="Times New Roman" w:cs="Times New Roman"/>
                <w:sz w:val="24"/>
                <w:szCs w:val="24"/>
              </w:rPr>
              <w:t xml:space="preserve"> России) от 17.04.2023 №</w:t>
            </w:r>
            <w:r>
              <w:rPr>
                <w:rFonts w:ascii="Times New Roman" w:hAnsi="Times New Roman" w:cs="Times New Roman"/>
                <w:sz w:val="24"/>
                <w:szCs w:val="24"/>
              </w:rPr>
              <w:t> </w:t>
            </w:r>
            <w:r w:rsidRPr="00AC735C">
              <w:rPr>
                <w:rFonts w:ascii="Times New Roman" w:hAnsi="Times New Roman" w:cs="Times New Roman"/>
                <w:sz w:val="24"/>
                <w:szCs w:val="24"/>
              </w:rPr>
              <w:t>382).</w:t>
            </w:r>
          </w:p>
          <w:p w:rsidR="00A36131" w:rsidRPr="00A36131" w:rsidRDefault="00A36131" w:rsidP="00A36131">
            <w:pPr>
              <w:jc w:val="both"/>
              <w:rPr>
                <w:rFonts w:ascii="Times New Roman" w:hAnsi="Times New Roman" w:cs="Times New Roman"/>
                <w:sz w:val="24"/>
                <w:szCs w:val="24"/>
              </w:rPr>
            </w:pPr>
            <w:r w:rsidRPr="00A36131">
              <w:rPr>
                <w:rFonts w:ascii="Times New Roman" w:hAnsi="Times New Roman" w:cs="Times New Roman"/>
                <w:sz w:val="24"/>
                <w:szCs w:val="24"/>
              </w:rPr>
              <w:t>-Постановление Министерства труда и социального развития Российской Федерации и Министерства образования Российской Федерации от 24 декабря 2021 года № 2464 «Об утверждении Порядка обучения по охране труда и проверки знаний требований охраны труда работников организаций».</w:t>
            </w:r>
          </w:p>
          <w:p w:rsidR="00A36131" w:rsidRPr="00A36131" w:rsidRDefault="00A36131" w:rsidP="00A36131">
            <w:pPr>
              <w:jc w:val="both"/>
              <w:rPr>
                <w:rFonts w:ascii="Times New Roman" w:hAnsi="Times New Roman" w:cs="Times New Roman"/>
                <w:sz w:val="24"/>
                <w:szCs w:val="24"/>
              </w:rPr>
            </w:pPr>
            <w:r w:rsidRPr="00A36131">
              <w:rPr>
                <w:rFonts w:ascii="Times New Roman" w:hAnsi="Times New Roman" w:cs="Times New Roman"/>
                <w:sz w:val="24"/>
                <w:szCs w:val="24"/>
              </w:rPr>
              <w:t>-ГОСТ 12.4.280-2014 «Система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w:t>
            </w:r>
          </w:p>
          <w:p w:rsidR="00A36131" w:rsidRPr="0006712D" w:rsidRDefault="00A36131" w:rsidP="001312C1">
            <w:pPr>
              <w:tabs>
                <w:tab w:val="left" w:pos="796"/>
                <w:tab w:val="left" w:pos="1134"/>
              </w:tabs>
              <w:spacing w:after="0" w:line="240" w:lineRule="auto"/>
              <w:contextualSpacing/>
              <w:jc w:val="both"/>
              <w:rPr>
                <w:rFonts w:ascii="Times New Roman" w:eastAsia="Times New Roman" w:hAnsi="Times New Roman" w:cs="Times New Roman"/>
                <w:sz w:val="24"/>
                <w:szCs w:val="24"/>
                <w:lang w:eastAsia="ru-RU"/>
              </w:rPr>
            </w:pPr>
          </w:p>
        </w:tc>
      </w:tr>
    </w:tbl>
    <w:p w:rsidR="00E47722" w:rsidRPr="008E2C6E" w:rsidRDefault="00E47722" w:rsidP="00E47722">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 xml:space="preserve">Просим предоставить ценовое предложение в соответствии </w:t>
      </w:r>
    </w:p>
    <w:p w:rsidR="00E47722" w:rsidRPr="008E2C6E" w:rsidRDefault="00E47722" w:rsidP="00E47722">
      <w:pPr>
        <w:tabs>
          <w:tab w:val="left" w:pos="567"/>
        </w:tabs>
        <w:ind w:firstLine="709"/>
        <w:jc w:val="both"/>
        <w:rPr>
          <w:rFonts w:ascii="Times New Roman" w:hAnsi="Times New Roman" w:cs="Times New Roman"/>
          <w:sz w:val="24"/>
          <w:szCs w:val="24"/>
        </w:rPr>
      </w:pPr>
      <w:r w:rsidRPr="008E2C6E">
        <w:rPr>
          <w:rFonts w:ascii="Times New Roman" w:eastAsia="Times New Roman" w:hAnsi="Times New Roman" w:cs="Times New Roman"/>
          <w:sz w:val="24"/>
          <w:szCs w:val="24"/>
          <w:lang w:eastAsia="ru-RU"/>
        </w:rPr>
        <w:t xml:space="preserve">с информацией, указанной в запросе, в течение </w:t>
      </w:r>
      <w:r w:rsidR="005B418E">
        <w:rPr>
          <w:rFonts w:ascii="Times New Roman" w:hAnsi="Times New Roman" w:cs="Times New Roman"/>
          <w:sz w:val="24"/>
          <w:szCs w:val="24"/>
        </w:rPr>
        <w:t xml:space="preserve">7 </w:t>
      </w:r>
      <w:r w:rsidRPr="008E2C6E">
        <w:rPr>
          <w:rFonts w:ascii="Times New Roman" w:hAnsi="Times New Roman" w:cs="Times New Roman"/>
          <w:sz w:val="24"/>
          <w:szCs w:val="24"/>
        </w:rPr>
        <w:t>(</w:t>
      </w:r>
      <w:r w:rsidR="005B418E">
        <w:rPr>
          <w:rFonts w:ascii="Times New Roman" w:hAnsi="Times New Roman" w:cs="Times New Roman"/>
          <w:sz w:val="24"/>
          <w:szCs w:val="24"/>
        </w:rPr>
        <w:t>семи</w:t>
      </w:r>
      <w:r w:rsidRPr="008E2C6E">
        <w:rPr>
          <w:rFonts w:ascii="Times New Roman" w:hAnsi="Times New Roman" w:cs="Times New Roman"/>
          <w:sz w:val="24"/>
          <w:szCs w:val="24"/>
        </w:rPr>
        <w:t xml:space="preserve">) </w:t>
      </w:r>
      <w:r w:rsidR="005B418E">
        <w:rPr>
          <w:rFonts w:ascii="Times New Roman" w:hAnsi="Times New Roman" w:cs="Times New Roman"/>
          <w:sz w:val="24"/>
          <w:szCs w:val="24"/>
        </w:rPr>
        <w:t>календарных</w:t>
      </w:r>
      <w:r w:rsidRPr="008E2C6E">
        <w:rPr>
          <w:rFonts w:ascii="Times New Roman" w:hAnsi="Times New Roman" w:cs="Times New Roman"/>
          <w:sz w:val="24"/>
          <w:szCs w:val="24"/>
        </w:rPr>
        <w:t xml:space="preserve"> дней</w:t>
      </w:r>
      <w:r w:rsidRPr="008E2C6E">
        <w:rPr>
          <w:rFonts w:ascii="Times New Roman" w:eastAsia="Times New Roman" w:hAnsi="Times New Roman" w:cs="Times New Roman"/>
          <w:sz w:val="24"/>
          <w:szCs w:val="24"/>
          <w:lang w:eastAsia="ru-RU"/>
        </w:rPr>
        <w:t xml:space="preserve"> </w:t>
      </w:r>
      <w:r w:rsidRPr="008E2C6E">
        <w:rPr>
          <w:rFonts w:ascii="Times New Roman" w:hAnsi="Times New Roman" w:cs="Times New Roman"/>
          <w:color w:val="000000" w:themeColor="text1"/>
          <w:sz w:val="24"/>
          <w:szCs w:val="24"/>
        </w:rPr>
        <w:t>посредством функционала Электронной торговой площадки.</w:t>
      </w:r>
    </w:p>
    <w:p w:rsidR="00E47722" w:rsidRPr="008E2C6E" w:rsidRDefault="00E47722" w:rsidP="00E47722">
      <w:pPr>
        <w:tabs>
          <w:tab w:val="left" w:pos="567"/>
        </w:tabs>
        <w:ind w:firstLine="709"/>
        <w:rPr>
          <w:rFonts w:ascii="Times New Roman" w:hAnsi="Times New Roman" w:cs="Times New Roman"/>
          <w:sz w:val="24"/>
          <w:szCs w:val="24"/>
        </w:rPr>
      </w:pPr>
      <w:r w:rsidRPr="008E2C6E">
        <w:rPr>
          <w:rFonts w:ascii="Times New Roman" w:hAnsi="Times New Roman" w:cs="Times New Roman"/>
          <w:sz w:val="24"/>
          <w:szCs w:val="24"/>
        </w:rPr>
        <w:t>Контактное лицо Инициатора запроса Козлов Алексей Борисович, телефон 89179604760.</w:t>
      </w:r>
    </w:p>
    <w:p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lastRenderedPageBreak/>
        <w:t>Предоставляемое ценовое предложение должно содержать:</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срок действия ценового предложения;</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сведения об ИНН/ОГРН (при наличии);</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копии документов или</w:t>
      </w:r>
      <w:r w:rsidRPr="008E2C6E">
        <w:rPr>
          <w:rStyle w:val="a4"/>
          <w:rFonts w:ascii="Times New Roman" w:eastAsia="Times New Roman" w:hAnsi="Times New Roman" w:cs="Times New Roman"/>
          <w:sz w:val="24"/>
          <w:szCs w:val="24"/>
          <w:lang w:eastAsia="ru-RU"/>
        </w:rPr>
        <w:footnoteReference w:id="1"/>
      </w:r>
      <w:r w:rsidRPr="008E2C6E">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p>
    <w:p w:rsidR="00C9512D" w:rsidRPr="00C9512D" w:rsidRDefault="00C9512D" w:rsidP="00C9512D">
      <w:pPr>
        <w:pStyle w:val="a5"/>
        <w:ind w:firstLine="709"/>
        <w:rPr>
          <w:sz w:val="24"/>
          <w:szCs w:val="24"/>
        </w:rPr>
      </w:pPr>
      <w:r w:rsidRPr="00C9512D">
        <w:rPr>
          <w:sz w:val="24"/>
          <w:szCs w:val="24"/>
        </w:rPr>
        <w:t xml:space="preserve">Если ценовое предложение будет направлено вами на электронную почту </w:t>
      </w:r>
      <w:hyperlink r:id="rId7" w:history="1">
        <w:r w:rsidRPr="00C9512D">
          <w:rPr>
            <w:rStyle w:val="a3"/>
            <w:color w:val="auto"/>
            <w:sz w:val="24"/>
            <w:szCs w:val="24"/>
          </w:rPr>
          <w:t>offer-R63@russianpost.ru</w:t>
        </w:r>
      </w:hyperlink>
      <w:r w:rsidRPr="00C9512D">
        <w:rPr>
          <w:rStyle w:val="a3"/>
          <w:color w:val="auto"/>
          <w:sz w:val="24"/>
          <w:szCs w:val="24"/>
        </w:rPr>
        <w:t>,</w:t>
      </w:r>
      <w:r w:rsidRPr="00C9512D">
        <w:rPr>
          <w:rStyle w:val="a3"/>
          <w:i/>
          <w:sz w:val="24"/>
          <w:szCs w:val="24"/>
        </w:rPr>
        <w:t xml:space="preserve"> </w:t>
      </w:r>
      <w:r w:rsidRPr="00C9512D">
        <w:rPr>
          <w:sz w:val="24"/>
          <w:szCs w:val="24"/>
        </w:rPr>
        <w:t>предупреждаем, что ценовое предложение будет подлежать регистрации при обязательном наличии:</w:t>
      </w:r>
    </w:p>
    <w:p w:rsidR="00C9512D" w:rsidRPr="00B83719" w:rsidRDefault="00C9512D" w:rsidP="00C9512D">
      <w:pPr>
        <w:pStyle w:val="a5"/>
        <w:tabs>
          <w:tab w:val="left" w:pos="284"/>
          <w:tab w:val="left" w:pos="993"/>
        </w:tabs>
        <w:ind w:firstLine="709"/>
        <w:rPr>
          <w:sz w:val="24"/>
          <w:szCs w:val="24"/>
        </w:rPr>
      </w:pPr>
      <w:r w:rsidRPr="00B83719">
        <w:rPr>
          <w:sz w:val="24"/>
          <w:szCs w:val="24"/>
        </w:rPr>
        <w:t>1)</w:t>
      </w:r>
      <w:r w:rsidRPr="00B83719">
        <w:rPr>
          <w:sz w:val="24"/>
          <w:szCs w:val="24"/>
        </w:rPr>
        <w:tab/>
        <w:t>официального бланка (при наличии) и подписи лица – представителя отправителя;</w:t>
      </w:r>
    </w:p>
    <w:p w:rsidR="00E47722" w:rsidRDefault="00C9512D" w:rsidP="00C9512D">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B83719">
        <w:rPr>
          <w:rFonts w:ascii="Times New Roman" w:hAnsi="Times New Roman" w:cs="Times New Roman"/>
          <w:sz w:val="24"/>
          <w:szCs w:val="24"/>
        </w:rPr>
        <w:t>2)</w:t>
      </w:r>
      <w:r w:rsidRPr="00B83719">
        <w:rPr>
          <w:rFonts w:ascii="Times New Roman" w:hAnsi="Times New Roman" w:cs="Times New Roman"/>
          <w:sz w:val="24"/>
          <w:szCs w:val="24"/>
        </w:rPr>
        <w:tab/>
        <w:t>полного наименования получателя (</w:t>
      </w:r>
      <w:r w:rsidRPr="00B83719">
        <w:rPr>
          <w:rFonts w:ascii="Times New Roman" w:hAnsi="Times New Roman" w:cs="Times New Roman"/>
          <w:i/>
          <w:sz w:val="24"/>
          <w:szCs w:val="24"/>
        </w:rPr>
        <w:t>указывается полное наименование Заказчика АУО/УФПС/</w:t>
      </w:r>
      <w:r w:rsidRPr="00B83719">
        <w:rPr>
          <w:rFonts w:ascii="Times New Roman" w:hAnsi="Times New Roman" w:cs="Times New Roman"/>
          <w:sz w:val="24"/>
          <w:szCs w:val="24"/>
        </w:rPr>
        <w:t xml:space="preserve"> </w:t>
      </w:r>
      <w:r w:rsidRPr="00B83719">
        <w:rPr>
          <w:rFonts w:ascii="Times New Roman" w:hAnsi="Times New Roman" w:cs="Times New Roman"/>
          <w:i/>
          <w:sz w:val="24"/>
          <w:szCs w:val="24"/>
        </w:rPr>
        <w:t>ЦПК/ ПТ/СП</w:t>
      </w:r>
      <w:r w:rsidRPr="00B83719">
        <w:rPr>
          <w:rFonts w:ascii="Times New Roman" w:hAnsi="Times New Roman" w:cs="Times New Roman"/>
          <w:sz w:val="24"/>
          <w:szCs w:val="24"/>
        </w:rPr>
        <w:t xml:space="preserve">) АО «Почта России </w:t>
      </w:r>
      <w:r w:rsidR="00E47722" w:rsidRPr="00B83719">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rsidR="00B83719" w:rsidRPr="00B83719" w:rsidRDefault="00B83719" w:rsidP="00C9512D">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p>
    <w:p w:rsidR="00E47722" w:rsidRPr="00B83719" w:rsidRDefault="00E47722" w:rsidP="00B83719">
      <w:pPr>
        <w:pStyle w:val="a9"/>
        <w:widowControl w:val="0"/>
        <w:numPr>
          <w:ilvl w:val="0"/>
          <w:numId w:val="4"/>
        </w:numPr>
        <w:tabs>
          <w:tab w:val="left" w:pos="426"/>
          <w:tab w:val="left" w:pos="1134"/>
          <w:tab w:val="left" w:pos="4820"/>
        </w:tabs>
        <w:spacing w:after="0" w:line="240" w:lineRule="auto"/>
        <w:jc w:val="both"/>
        <w:rPr>
          <w:rFonts w:ascii="Times New Roman" w:eastAsia="Times New Roman" w:hAnsi="Times New Roman" w:cs="Times New Roman"/>
          <w:sz w:val="24"/>
          <w:szCs w:val="24"/>
          <w:lang w:eastAsia="ru-RU"/>
        </w:rPr>
      </w:pPr>
      <w:r w:rsidRPr="00B83719">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rsidR="00E47722" w:rsidRPr="00B83719" w:rsidRDefault="00E47722" w:rsidP="00B83719">
      <w:pPr>
        <w:pStyle w:val="a9"/>
        <w:widowControl w:val="0"/>
        <w:numPr>
          <w:ilvl w:val="0"/>
          <w:numId w:val="4"/>
        </w:numPr>
        <w:tabs>
          <w:tab w:val="left" w:pos="426"/>
          <w:tab w:val="left" w:pos="1134"/>
          <w:tab w:val="left" w:pos="4820"/>
        </w:tabs>
        <w:spacing w:after="0" w:line="240" w:lineRule="auto"/>
        <w:jc w:val="both"/>
        <w:rPr>
          <w:rFonts w:ascii="Times New Roman" w:eastAsia="Times New Roman" w:hAnsi="Times New Roman" w:cs="Times New Roman"/>
          <w:sz w:val="24"/>
          <w:szCs w:val="24"/>
          <w:lang w:eastAsia="ru-RU"/>
        </w:rPr>
      </w:pPr>
      <w:r w:rsidRPr="00B83719">
        <w:rPr>
          <w:rFonts w:ascii="Times New Roman" w:eastAsia="Times New Roman" w:hAnsi="Times New Roman" w:cs="Times New Roman"/>
          <w:sz w:val="24"/>
          <w:szCs w:val="24"/>
          <w:lang w:eastAsia="ru-RU"/>
        </w:rPr>
        <w:t>номера исходящего запроса;</w:t>
      </w:r>
    </w:p>
    <w:p w:rsidR="00E47722" w:rsidRPr="008E2C6E" w:rsidRDefault="00E47722" w:rsidP="00B83719">
      <w:pPr>
        <w:widowControl w:val="0"/>
        <w:numPr>
          <w:ilvl w:val="0"/>
          <w:numId w:val="4"/>
        </w:numPr>
        <w:tabs>
          <w:tab w:val="left" w:pos="426"/>
          <w:tab w:val="left" w:pos="1134"/>
          <w:tab w:val="left" w:pos="4820"/>
        </w:tabs>
        <w:spacing w:after="0" w:line="240" w:lineRule="auto"/>
        <w:contextualSpacing/>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наименования (предмета) закупки.</w:t>
      </w:r>
    </w:p>
    <w:p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8E2C6E">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rsidR="00E47722" w:rsidRPr="008E2C6E" w:rsidRDefault="00E47722" w:rsidP="00E47722">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Приложения:</w:t>
      </w:r>
      <w:r w:rsidRPr="008E2C6E">
        <w:rPr>
          <w:rFonts w:ascii="Times New Roman" w:eastAsia="Times New Roman" w:hAnsi="Times New Roman" w:cs="Times New Roman"/>
          <w:sz w:val="24"/>
          <w:szCs w:val="24"/>
          <w:lang w:eastAsia="ru-RU"/>
        </w:rPr>
        <w:tab/>
        <w:t xml:space="preserve">1. Примерная форма ответа на запрос на предоставление </w:t>
      </w:r>
    </w:p>
    <w:p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ab/>
        <w:t>ценовой информации.</w:t>
      </w:r>
    </w:p>
    <w:p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ab/>
        <w:t>2</w:t>
      </w:r>
      <w:r>
        <w:rPr>
          <w:rFonts w:ascii="Times New Roman" w:eastAsia="Times New Roman" w:hAnsi="Times New Roman" w:cs="Times New Roman"/>
          <w:sz w:val="24"/>
          <w:szCs w:val="24"/>
          <w:lang w:eastAsia="ru-RU"/>
        </w:rPr>
        <w:t>. Техническое задание.</w:t>
      </w:r>
    </w:p>
    <w:p w:rsidR="00E47722" w:rsidRPr="008E2C6E" w:rsidRDefault="00E47722" w:rsidP="00E47722">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bookmarkStart w:id="0" w:name="_GoBack"/>
      <w:bookmarkEnd w:id="0"/>
    </w:p>
    <w:p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rsidR="00972BC2" w:rsidRDefault="00972BC2"/>
    <w:sectPr w:rsidR="00972BC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1D5" w:rsidRDefault="00FA71D5" w:rsidP="00E47722">
      <w:pPr>
        <w:spacing w:after="0" w:line="240" w:lineRule="auto"/>
      </w:pPr>
      <w:r>
        <w:separator/>
      </w:r>
    </w:p>
  </w:endnote>
  <w:endnote w:type="continuationSeparator" w:id="0">
    <w:p w:rsidR="00FA71D5" w:rsidRDefault="00FA71D5" w:rsidP="00E4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1D5" w:rsidRDefault="00FA71D5" w:rsidP="00E47722">
      <w:pPr>
        <w:spacing w:after="0" w:line="240" w:lineRule="auto"/>
      </w:pPr>
      <w:r>
        <w:separator/>
      </w:r>
    </w:p>
  </w:footnote>
  <w:footnote w:type="continuationSeparator" w:id="0">
    <w:p w:rsidR="00FA71D5" w:rsidRDefault="00FA71D5" w:rsidP="00E47722">
      <w:pPr>
        <w:spacing w:after="0" w:line="240" w:lineRule="auto"/>
      </w:pPr>
      <w:r>
        <w:continuationSeparator/>
      </w:r>
    </w:p>
  </w:footnote>
  <w:footnote w:id="1">
    <w:p w:rsidR="00E47722" w:rsidRDefault="00E47722" w:rsidP="00E47722">
      <w:pPr>
        <w:pStyle w:val="a5"/>
      </w:pPr>
      <w:r>
        <w:rPr>
          <w:rStyle w:val="a4"/>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C4670"/>
    <w:multiLevelType w:val="hybridMultilevel"/>
    <w:tmpl w:val="AA4A4936"/>
    <w:lvl w:ilvl="0" w:tplc="D5F23DA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D5"/>
    <w:rsid w:val="00004AD5"/>
    <w:rsid w:val="000156D8"/>
    <w:rsid w:val="00021065"/>
    <w:rsid w:val="0006712D"/>
    <w:rsid w:val="000D74ED"/>
    <w:rsid w:val="00190498"/>
    <w:rsid w:val="002D332B"/>
    <w:rsid w:val="0041369B"/>
    <w:rsid w:val="00501AA4"/>
    <w:rsid w:val="005B418E"/>
    <w:rsid w:val="00781010"/>
    <w:rsid w:val="00801004"/>
    <w:rsid w:val="008D063D"/>
    <w:rsid w:val="00972BC2"/>
    <w:rsid w:val="00A36131"/>
    <w:rsid w:val="00B83719"/>
    <w:rsid w:val="00C84F68"/>
    <w:rsid w:val="00C9512D"/>
    <w:rsid w:val="00E07D95"/>
    <w:rsid w:val="00E47722"/>
    <w:rsid w:val="00F31A80"/>
    <w:rsid w:val="00FA6165"/>
    <w:rsid w:val="00FA7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C782D"/>
  <w15:chartTrackingRefBased/>
  <w15:docId w15:val="{6A754C73-CEF6-4560-8B3E-75224E4B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7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7722"/>
    <w:rPr>
      <w:rFonts w:cs="Times New Roman"/>
      <w:color w:val="0077CC"/>
      <w:u w:val="none"/>
      <w:effect w:val="none"/>
      <w:shd w:val="clear" w:color="auto" w:fill="auto"/>
    </w:rPr>
  </w:style>
  <w:style w:type="character" w:styleId="a4">
    <w:name w:val="footnote reference"/>
    <w:aliases w:val="fr,Used by Word for Help footnote symbols"/>
    <w:basedOn w:val="a0"/>
    <w:uiPriority w:val="99"/>
    <w:unhideWhenUsed/>
    <w:rsid w:val="00E47722"/>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E47722"/>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E47722"/>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E477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47722"/>
    <w:rPr>
      <w:rFonts w:ascii="Segoe UI" w:hAnsi="Segoe UI" w:cs="Segoe UI"/>
      <w:sz w:val="18"/>
      <w:szCs w:val="18"/>
    </w:rPr>
  </w:style>
  <w:style w:type="paragraph" w:styleId="a9">
    <w:name w:val="List Paragraph"/>
    <w:basedOn w:val="a"/>
    <w:uiPriority w:val="34"/>
    <w:qFormat/>
    <w:rsid w:val="00B83719"/>
    <w:pPr>
      <w:ind w:left="720"/>
      <w:contextualSpacing/>
    </w:pPr>
  </w:style>
  <w:style w:type="paragraph" w:customStyle="1" w:styleId="ConsPlusNormal">
    <w:name w:val="ConsPlusNormal"/>
    <w:link w:val="ConsPlusNormal0"/>
    <w:qFormat/>
    <w:rsid w:val="00A3613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A3613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R63@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4342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Козлов Алексей Борисович</dc:creator>
  <cp:keywords/>
  <dc:description/>
  <cp:lastModifiedBy>Шокуров Антон Витальевич</cp:lastModifiedBy>
  <cp:revision>2</cp:revision>
  <cp:lastPrinted>2026-02-17T07:15:00Z</cp:lastPrinted>
  <dcterms:created xsi:type="dcterms:W3CDTF">2026-11-02T12:53:00Z</dcterms:created>
  <dcterms:modified xsi:type="dcterms:W3CDTF">2026-11-02T12:53:00Z</dcterms:modified>
</cp:coreProperties>
</file>