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8AD" w:rsidRDefault="00CB6B59">
      <w:pPr>
        <w:jc w:val="center"/>
      </w:pPr>
      <w:r>
        <w:rPr>
          <w:b/>
          <w:sz w:val="24"/>
          <w:szCs w:val="24"/>
        </w:rPr>
        <w:t>Договор поставки</w:t>
      </w:r>
      <w:r w:rsidRPr="00304077">
        <w:rPr>
          <w:b/>
          <w:sz w:val="24"/>
          <w:szCs w:val="24"/>
        </w:rPr>
        <w:t xml:space="preserve"> </w:t>
      </w:r>
      <w:r>
        <w:rPr>
          <w:b/>
          <w:sz w:val="24"/>
          <w:szCs w:val="24"/>
        </w:rPr>
        <w:t>№ ________</w:t>
      </w:r>
    </w:p>
    <w:p w:rsidR="007638AD" w:rsidRDefault="007638AD">
      <w:pPr>
        <w:jc w:val="center"/>
        <w:rPr>
          <w:sz w:val="24"/>
          <w:szCs w:val="24"/>
        </w:rPr>
      </w:pPr>
    </w:p>
    <w:p w:rsidR="007638AD" w:rsidRDefault="007638AD">
      <w:pPr>
        <w:shd w:val="clear" w:color="auto" w:fill="FFFFFF"/>
        <w:ind w:firstLine="709"/>
        <w:rPr>
          <w:b/>
          <w:bCs/>
          <w:sz w:val="24"/>
          <w:szCs w:val="24"/>
        </w:rPr>
      </w:pPr>
    </w:p>
    <w:p w:rsidR="007638AD" w:rsidRDefault="00CB6B59">
      <w:pPr>
        <w:shd w:val="clear" w:color="auto" w:fill="FFFFFF"/>
        <w:tabs>
          <w:tab w:val="right" w:pos="9639"/>
        </w:tabs>
        <w:jc w:val="right"/>
        <w:rPr>
          <w:bCs/>
          <w:sz w:val="24"/>
          <w:szCs w:val="24"/>
        </w:rPr>
      </w:pPr>
      <w:r>
        <w:rPr>
          <w:bCs/>
          <w:sz w:val="24"/>
          <w:szCs w:val="24"/>
        </w:rPr>
        <w:t>г. Красноярск</w:t>
      </w:r>
      <w:r>
        <w:rPr>
          <w:bCs/>
          <w:sz w:val="24"/>
          <w:szCs w:val="24"/>
        </w:rPr>
        <w:tab/>
      </w:r>
      <w:proofErr w:type="gramStart"/>
      <w:r>
        <w:rPr>
          <w:bCs/>
          <w:sz w:val="24"/>
          <w:szCs w:val="24"/>
        </w:rPr>
        <w:t xml:space="preserve">   «</w:t>
      </w:r>
      <w:proofErr w:type="gramEnd"/>
      <w:r>
        <w:rPr>
          <w:bCs/>
          <w:sz w:val="24"/>
          <w:szCs w:val="24"/>
        </w:rPr>
        <w:t>___» _________ 2026 г.</w:t>
      </w:r>
    </w:p>
    <w:p w:rsidR="007638AD" w:rsidRDefault="007638AD">
      <w:pPr>
        <w:shd w:val="clear" w:color="auto" w:fill="FFFFFF"/>
        <w:tabs>
          <w:tab w:val="right" w:pos="9639"/>
        </w:tabs>
        <w:ind w:firstLine="709"/>
        <w:jc w:val="right"/>
        <w:rPr>
          <w:bCs/>
          <w:sz w:val="24"/>
          <w:szCs w:val="24"/>
        </w:rPr>
      </w:pPr>
    </w:p>
    <w:p w:rsidR="00367E9B" w:rsidRDefault="00367E9B" w:rsidP="00367E9B">
      <w:pPr>
        <w:ind w:firstLine="709"/>
        <w:jc w:val="both"/>
        <w:rPr>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 (далее – «Покупатель»), в лице директора Департамента</w:t>
      </w:r>
    </w:p>
    <w:p w:rsidR="00367E9B" w:rsidRDefault="00367E9B" w:rsidP="00367E9B">
      <w:pPr>
        <w:ind w:firstLine="709"/>
        <w:jc w:val="both"/>
        <w:rPr>
          <w:sz w:val="24"/>
          <w:szCs w:val="24"/>
        </w:rPr>
      </w:pPr>
      <w:r>
        <w:rPr>
          <w:sz w:val="24"/>
          <w:szCs w:val="24"/>
        </w:rPr>
        <w:t xml:space="preserve">информационных технологий и цифрового развития Хомякова Сергея Владимировича, действующего на основании машиночитаемой доверенности т 02.08.2024 № b0e47415-951b- 43db-b9f0-166ddd3eb9d2, с одной стороны, и </w:t>
      </w:r>
    </w:p>
    <w:p w:rsidR="007638AD" w:rsidRDefault="00CB6B59">
      <w:pPr>
        <w:ind w:firstLine="709"/>
        <w:jc w:val="both"/>
        <w:rPr>
          <w:b/>
          <w:sz w:val="24"/>
          <w:szCs w:val="24"/>
        </w:rPr>
      </w:pPr>
      <w:r>
        <w:rPr>
          <w:spacing w:val="10"/>
          <w:sz w:val="24"/>
          <w:szCs w:val="24"/>
        </w:rPr>
        <w:t xml:space="preserve"> </w:t>
      </w:r>
      <w:r w:rsidR="00885E62">
        <w:rPr>
          <w:b/>
          <w:bCs/>
          <w:sz w:val="24"/>
          <w:szCs w:val="24"/>
        </w:rPr>
        <w:t>___________________________________________________</w:t>
      </w:r>
      <w:r>
        <w:rPr>
          <w:bCs/>
          <w:sz w:val="24"/>
          <w:szCs w:val="24"/>
        </w:rPr>
        <w:t xml:space="preserve"> </w:t>
      </w:r>
      <w:r>
        <w:rPr>
          <w:sz w:val="24"/>
          <w:szCs w:val="24"/>
        </w:rPr>
        <w:t xml:space="preserve">(далее – «Поставщик»), в лице </w:t>
      </w:r>
      <w:r w:rsidR="00885E62">
        <w:rPr>
          <w:sz w:val="24"/>
          <w:szCs w:val="24"/>
        </w:rPr>
        <w:t>____________________________________</w:t>
      </w:r>
      <w:r>
        <w:rPr>
          <w:sz w:val="24"/>
          <w:szCs w:val="24"/>
        </w:rPr>
        <w:t xml:space="preserve">, действующего на основании </w:t>
      </w:r>
      <w:r w:rsidR="00885E62">
        <w:rPr>
          <w:sz w:val="24"/>
          <w:szCs w:val="24"/>
        </w:rPr>
        <w:t>__________________</w:t>
      </w:r>
      <w:r>
        <w:rPr>
          <w:sz w:val="24"/>
          <w:szCs w:val="24"/>
        </w:rPr>
        <w:t xml:space="preserve">, с другой стороны, </w:t>
      </w:r>
    </w:p>
    <w:p w:rsidR="007638AD" w:rsidRDefault="00CB6B59">
      <w:pPr>
        <w:ind w:firstLine="708"/>
        <w:jc w:val="both"/>
        <w:rPr>
          <w:sz w:val="24"/>
          <w:szCs w:val="24"/>
          <w:lang w:eastAsia="en-US"/>
        </w:rPr>
      </w:pPr>
      <w:r>
        <w:rPr>
          <w:sz w:val="24"/>
          <w:szCs w:val="24"/>
        </w:rPr>
        <w:t xml:space="preserve">совместно в дальнейшем именуемые «Стороны», а по отдельности – «Сторона», </w:t>
      </w:r>
      <w:r>
        <w:rPr>
          <w:sz w:val="24"/>
          <w:szCs w:val="24"/>
          <w:lang w:eastAsia="en-US"/>
        </w:rPr>
        <w:t xml:space="preserve">по результатам проведенной Покупателем упрощенной закупки по лоту № </w:t>
      </w:r>
      <w:r w:rsidR="00F46CD5">
        <w:rPr>
          <w:sz w:val="24"/>
          <w:szCs w:val="24"/>
          <w:lang w:eastAsia="en-US"/>
        </w:rPr>
        <w:t>0165</w:t>
      </w:r>
      <w:r>
        <w:rPr>
          <w:sz w:val="24"/>
          <w:szCs w:val="24"/>
          <w:lang w:eastAsia="en-US"/>
        </w:rPr>
        <w:t xml:space="preserve">-ЭКСП </w:t>
      </w:r>
      <w:r w:rsidR="00885E62">
        <w:rPr>
          <w:sz w:val="24"/>
          <w:szCs w:val="24"/>
          <w:lang w:eastAsia="en-US"/>
        </w:rPr>
        <w:t>ДИТ</w:t>
      </w:r>
      <w:r>
        <w:rPr>
          <w:sz w:val="24"/>
          <w:szCs w:val="24"/>
          <w:lang w:eastAsia="en-US"/>
        </w:rPr>
        <w:t>-2026-</w:t>
      </w:r>
      <w:r w:rsidR="00885E62">
        <w:rPr>
          <w:sz w:val="24"/>
          <w:szCs w:val="24"/>
          <w:lang w:eastAsia="en-US"/>
        </w:rPr>
        <w:t>ИА</w:t>
      </w:r>
      <w:r>
        <w:rPr>
          <w:sz w:val="24"/>
          <w:szCs w:val="24"/>
          <w:lang w:eastAsia="en-US"/>
        </w:rPr>
        <w:t xml:space="preserve">, </w:t>
      </w:r>
      <w:r>
        <w:rPr>
          <w:sz w:val="24"/>
          <w:szCs w:val="24"/>
        </w:rPr>
        <w:t>заключили настоящий договор поставки (далее – «Договор») о нижеследующем:</w:t>
      </w:r>
    </w:p>
    <w:p w:rsidR="007638AD" w:rsidRDefault="007638AD">
      <w:pPr>
        <w:shd w:val="clear" w:color="auto" w:fill="FFFFFF"/>
        <w:ind w:firstLine="709"/>
        <w:rPr>
          <w:bCs/>
          <w:sz w:val="24"/>
          <w:szCs w:val="24"/>
          <w:lang w:val="x-none"/>
        </w:rPr>
      </w:pPr>
    </w:p>
    <w:p w:rsidR="007638AD" w:rsidRDefault="00CB6B59">
      <w:pPr>
        <w:shd w:val="clear" w:color="auto" w:fill="FFFFFF"/>
        <w:jc w:val="center"/>
        <w:rPr>
          <w:b/>
          <w:bCs/>
          <w:sz w:val="24"/>
          <w:szCs w:val="24"/>
        </w:rPr>
      </w:pPr>
      <w:r>
        <w:rPr>
          <w:b/>
          <w:bCs/>
          <w:sz w:val="24"/>
          <w:szCs w:val="24"/>
        </w:rPr>
        <w:t>Термины и определения</w:t>
      </w:r>
    </w:p>
    <w:p w:rsidR="007638AD" w:rsidRDefault="00CB6B59">
      <w:pPr>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7638AD" w:rsidRDefault="00CB6B59">
      <w:pPr>
        <w:pStyle w:val="aff1"/>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7638AD" w:rsidRDefault="00CB6B59">
      <w:pPr>
        <w:pStyle w:val="aff1"/>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7638AD" w:rsidRDefault="00CB6B59">
      <w:pPr>
        <w:pStyle w:val="aff1"/>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7638AD" w:rsidRDefault="00CB6B59">
      <w:pPr>
        <w:pStyle w:val="aff1"/>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7638AD" w:rsidRDefault="00CB6B59">
      <w:pPr>
        <w:pStyle w:val="aff1"/>
        <w:shd w:val="clear" w:color="auto" w:fill="FFFFFF"/>
        <w:tabs>
          <w:tab w:val="left" w:pos="0"/>
        </w:tabs>
        <w:ind w:left="0" w:firstLine="709"/>
        <w:jc w:val="both"/>
        <w:textAlignment w:val="baseline"/>
        <w:rPr>
          <w:b/>
          <w:sz w:val="24"/>
          <w:szCs w:val="24"/>
          <w:lang w:eastAsia="en-US"/>
        </w:rPr>
      </w:pPr>
      <w:r>
        <w:rPr>
          <w:b/>
          <w:bCs/>
          <w:sz w:val="24"/>
          <w:szCs w:val="24"/>
          <w:lang w:eastAsia="en-US"/>
        </w:rPr>
        <w:t>«Национальный режим»</w:t>
      </w:r>
      <w:r>
        <w:rPr>
          <w:bCs/>
          <w:sz w:val="24"/>
          <w:szCs w:val="24"/>
          <w:lang w:eastAsia="en-US"/>
        </w:rPr>
        <w:t xml:space="preserve"> - установленные законодательством Российской Федерации условия, обеспечивающие предоставление (или </w:t>
      </w:r>
      <w:proofErr w:type="spellStart"/>
      <w:r>
        <w:rPr>
          <w:bCs/>
          <w:sz w:val="24"/>
          <w:szCs w:val="24"/>
          <w:lang w:eastAsia="en-US"/>
        </w:rPr>
        <w:t>непредоставление</w:t>
      </w:r>
      <w:proofErr w:type="spellEnd"/>
      <w:r>
        <w:rPr>
          <w:bCs/>
          <w:sz w:val="24"/>
          <w:szCs w:val="24"/>
          <w:lang w:eastAsia="en-US"/>
        </w:rPr>
        <w:t>)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rsidR="007638AD" w:rsidRDefault="00CB6B59">
      <w:pPr>
        <w:pStyle w:val="aff1"/>
        <w:shd w:val="clear" w:color="auto" w:fill="FFFFFF"/>
        <w:tabs>
          <w:tab w:val="left" w:pos="0"/>
        </w:tabs>
        <w:ind w:left="0" w:firstLine="709"/>
        <w:jc w:val="both"/>
        <w:textAlignment w:val="baseline"/>
        <w:rPr>
          <w:sz w:val="24"/>
          <w:szCs w:val="24"/>
          <w:lang w:eastAsia="en-US"/>
        </w:rPr>
      </w:pPr>
      <w:r>
        <w:rPr>
          <w:b/>
          <w:bCs/>
          <w:sz w:val="24"/>
          <w:szCs w:val="24"/>
          <w:lang w:eastAsia="en-US"/>
        </w:rPr>
        <w:t>«Оборудование»</w:t>
      </w:r>
      <w:r>
        <w:rPr>
          <w:sz w:val="24"/>
          <w:szCs w:val="24"/>
          <w:lang w:eastAsia="en-US"/>
        </w:rPr>
        <w:t xml:space="preserve"> - </w:t>
      </w:r>
      <w:r w:rsidR="002C77D9">
        <w:rPr>
          <w:sz w:val="24"/>
          <w:szCs w:val="24"/>
          <w:lang w:eastAsia="en-US"/>
        </w:rPr>
        <w:t>мониторы для рабочих мест пользователей</w:t>
      </w:r>
      <w:r>
        <w:rPr>
          <w:sz w:val="24"/>
          <w:szCs w:val="24"/>
          <w:lang w:eastAsia="en-US"/>
        </w:rPr>
        <w:t>.</w:t>
      </w:r>
    </w:p>
    <w:p w:rsidR="007638AD" w:rsidRDefault="00CB6B59">
      <w:pPr>
        <w:pStyle w:val="aff1"/>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7638AD" w:rsidRDefault="00CB6B59">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7638AD" w:rsidRDefault="00CB6B59">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7638AD" w:rsidRDefault="00CB6B59">
      <w:pPr>
        <w:ind w:firstLine="709"/>
        <w:jc w:val="both"/>
        <w:rPr>
          <w:b/>
          <w:sz w:val="24"/>
          <w:szCs w:val="24"/>
          <w:lang w:eastAsia="en-US"/>
        </w:rPr>
      </w:pPr>
      <w:r>
        <w:rPr>
          <w:b/>
          <w:sz w:val="24"/>
          <w:szCs w:val="24"/>
          <w:lang w:eastAsia="en-US"/>
        </w:rPr>
        <w:t xml:space="preserve">«Универсальный передаточный документ (УПД)» </w:t>
      </w:r>
      <w:r>
        <w:rPr>
          <w:sz w:val="24"/>
          <w:szCs w:val="24"/>
          <w:lang w:eastAsia="en-US"/>
        </w:rPr>
        <w:t>–</w:t>
      </w:r>
      <w:r>
        <w:rPr>
          <w:b/>
          <w:sz w:val="24"/>
          <w:szCs w:val="24"/>
          <w:lang w:eastAsia="en-US"/>
        </w:rPr>
        <w:t xml:space="preserve"> </w:t>
      </w:r>
      <w:r>
        <w:rPr>
          <w:sz w:val="24"/>
          <w:szCs w:val="24"/>
          <w:lang w:eastAsia="en-US"/>
        </w:rPr>
        <w:t>форма документа,</w:t>
      </w:r>
      <w:r>
        <w:rPr>
          <w:b/>
          <w:sz w:val="24"/>
          <w:szCs w:val="24"/>
          <w:lang w:eastAsia="en-US"/>
        </w:rPr>
        <w:t xml:space="preserve"> </w:t>
      </w:r>
      <w:r>
        <w:rPr>
          <w:sz w:val="24"/>
          <w:szCs w:val="24"/>
          <w:lang w:eastAsia="en-US"/>
        </w:rPr>
        <w:t>рекомендованная для применения письмом ФНС России от 21.10.2013 № ММВ-20-3/96@</w:t>
      </w:r>
      <w:r>
        <w:rPr>
          <w:b/>
          <w:sz w:val="24"/>
          <w:szCs w:val="24"/>
          <w:lang w:eastAsia="en-US"/>
        </w:rPr>
        <w:t xml:space="preserve"> </w:t>
      </w:r>
      <w:r>
        <w:rPr>
          <w:sz w:val="24"/>
          <w:szCs w:val="24"/>
          <w:lang w:eastAsia="en-US"/>
        </w:rPr>
        <w:t>(объединяет реквизиты счета-фактуры и первичного документа о передаче товаров, работ,</w:t>
      </w:r>
      <w:r>
        <w:rPr>
          <w:b/>
          <w:sz w:val="24"/>
          <w:szCs w:val="24"/>
          <w:lang w:eastAsia="en-US"/>
        </w:rPr>
        <w:t xml:space="preserve"> </w:t>
      </w:r>
      <w:r>
        <w:rPr>
          <w:sz w:val="24"/>
          <w:szCs w:val="24"/>
          <w:lang w:eastAsia="en-US"/>
        </w:rPr>
        <w:t>услуг).</w:t>
      </w:r>
    </w:p>
    <w:p w:rsidR="007638AD" w:rsidRDefault="00CB6B59">
      <w:pPr>
        <w:pStyle w:val="3"/>
        <w:keepNext w:val="0"/>
        <w:tabs>
          <w:tab w:val="left" w:pos="0"/>
        </w:tabs>
        <w:spacing w:before="0"/>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ab/>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7638AD" w:rsidRDefault="007638AD">
      <w:pPr>
        <w:tabs>
          <w:tab w:val="left" w:pos="0"/>
        </w:tabs>
        <w:ind w:firstLine="709"/>
        <w:jc w:val="both"/>
        <w:textAlignment w:val="baseline"/>
        <w:rPr>
          <w:sz w:val="24"/>
          <w:szCs w:val="24"/>
          <w:lang w:eastAsia="en-US"/>
        </w:rPr>
      </w:pPr>
    </w:p>
    <w:p w:rsidR="007638AD" w:rsidRDefault="00CB6B59">
      <w:pPr>
        <w:numPr>
          <w:ilvl w:val="0"/>
          <w:numId w:val="3"/>
        </w:numPr>
        <w:shd w:val="clear" w:color="auto" w:fill="FFFFFF"/>
        <w:tabs>
          <w:tab w:val="left" w:pos="284"/>
        </w:tabs>
        <w:ind w:left="0" w:firstLine="0"/>
        <w:jc w:val="center"/>
        <w:rPr>
          <w:b/>
          <w:bCs/>
          <w:sz w:val="24"/>
          <w:szCs w:val="24"/>
        </w:rPr>
      </w:pPr>
      <w:r>
        <w:rPr>
          <w:b/>
          <w:bCs/>
          <w:sz w:val="24"/>
          <w:szCs w:val="24"/>
        </w:rPr>
        <w:t>Предмет Договора</w:t>
      </w:r>
    </w:p>
    <w:p w:rsidR="007638AD" w:rsidRDefault="00CB6B59">
      <w:pPr>
        <w:numPr>
          <w:ilvl w:val="1"/>
          <w:numId w:val="3"/>
        </w:numPr>
        <w:shd w:val="clear" w:color="auto" w:fill="FFFFFF"/>
        <w:tabs>
          <w:tab w:val="left" w:pos="1134"/>
        </w:tabs>
        <w:ind w:left="0" w:firstLine="709"/>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 оборудование (далее - «Товар») в соответствии со Спецификацией (Приложение № 1 к Договору), а Покупатель обязуется принять Товар и уплатить Цену Договора.</w:t>
      </w:r>
    </w:p>
    <w:p w:rsidR="007638AD" w:rsidRDefault="00CB6B59">
      <w:pPr>
        <w:numPr>
          <w:ilvl w:val="1"/>
          <w:numId w:val="3"/>
        </w:numPr>
        <w:shd w:val="clear" w:color="auto" w:fill="FFFFFF"/>
        <w:tabs>
          <w:tab w:val="left" w:pos="1134"/>
        </w:tabs>
        <w:ind w:left="0" w:firstLine="709"/>
        <w:jc w:val="both"/>
        <w:rPr>
          <w:bCs/>
          <w:sz w:val="24"/>
          <w:szCs w:val="24"/>
        </w:rPr>
      </w:pPr>
      <w:r>
        <w:rPr>
          <w:bCs/>
          <w:sz w:val="24"/>
          <w:szCs w:val="24"/>
        </w:rPr>
        <w:t xml:space="preserve">Поставка Товара по Договору осуществляется для нужд </w:t>
      </w:r>
      <w:r w:rsidR="00885E62">
        <w:rPr>
          <w:bCs/>
          <w:sz w:val="24"/>
          <w:szCs w:val="24"/>
        </w:rPr>
        <w:t>П</w:t>
      </w:r>
      <w:r>
        <w:rPr>
          <w:bCs/>
          <w:sz w:val="24"/>
          <w:szCs w:val="24"/>
        </w:rPr>
        <w:t>АО «</w:t>
      </w:r>
      <w:r w:rsidR="00885E62">
        <w:rPr>
          <w:bCs/>
          <w:sz w:val="24"/>
          <w:szCs w:val="24"/>
        </w:rPr>
        <w:t>РусГидро</w:t>
      </w:r>
      <w:r>
        <w:rPr>
          <w:bCs/>
          <w:sz w:val="24"/>
          <w:szCs w:val="24"/>
        </w:rPr>
        <w:t xml:space="preserve">». </w:t>
      </w:r>
    </w:p>
    <w:p w:rsidR="007638AD" w:rsidRDefault="00CB6B59" w:rsidP="00B95656">
      <w:pPr>
        <w:numPr>
          <w:ilvl w:val="1"/>
          <w:numId w:val="3"/>
        </w:numPr>
        <w:shd w:val="clear" w:color="auto" w:fill="FFFFFF"/>
        <w:tabs>
          <w:tab w:val="left" w:pos="0"/>
          <w:tab w:val="left" w:pos="540"/>
          <w:tab w:val="left" w:pos="1134"/>
        </w:tabs>
        <w:ind w:left="0" w:firstLine="709"/>
        <w:jc w:val="both"/>
        <w:rPr>
          <w:bCs/>
          <w:sz w:val="24"/>
          <w:szCs w:val="24"/>
        </w:rPr>
      </w:pPr>
      <w:r>
        <w:rPr>
          <w:bCs/>
          <w:sz w:val="24"/>
          <w:szCs w:val="24"/>
        </w:rPr>
        <w:t>Место поставки</w:t>
      </w:r>
      <w:r w:rsidR="00367E9B" w:rsidRPr="00367E9B">
        <w:rPr>
          <w:bCs/>
          <w:sz w:val="24"/>
          <w:szCs w:val="24"/>
        </w:rPr>
        <w:t xml:space="preserve">– 660049, г. Красноярск, ул. </w:t>
      </w:r>
      <w:proofErr w:type="spellStart"/>
      <w:r w:rsidR="00367E9B" w:rsidRPr="00367E9B">
        <w:rPr>
          <w:bCs/>
          <w:sz w:val="24"/>
          <w:szCs w:val="24"/>
        </w:rPr>
        <w:t>Перенсона</w:t>
      </w:r>
      <w:proofErr w:type="spellEnd"/>
      <w:r w:rsidR="00367E9B" w:rsidRPr="00367E9B">
        <w:rPr>
          <w:bCs/>
          <w:sz w:val="24"/>
          <w:szCs w:val="24"/>
        </w:rPr>
        <w:t>, д. 2а, собственными силами Поставщика (включая подъём на этаж).</w:t>
      </w:r>
    </w:p>
    <w:p w:rsidR="007638AD" w:rsidRDefault="00CB6B59">
      <w:pPr>
        <w:numPr>
          <w:ilvl w:val="1"/>
          <w:numId w:val="3"/>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7638AD" w:rsidRDefault="00CB6B59">
      <w:pPr>
        <w:numPr>
          <w:ilvl w:val="2"/>
          <w:numId w:val="3"/>
        </w:numPr>
        <w:shd w:val="clear" w:color="auto" w:fill="FFFFFF"/>
        <w:tabs>
          <w:tab w:val="left" w:pos="0"/>
          <w:tab w:val="left" w:pos="1134"/>
          <w:tab w:val="left" w:pos="1418"/>
        </w:tabs>
        <w:ind w:left="0" w:firstLine="709"/>
        <w:jc w:val="both"/>
        <w:rPr>
          <w:bCs/>
          <w:sz w:val="24"/>
          <w:szCs w:val="24"/>
        </w:rPr>
      </w:pPr>
      <w:r>
        <w:rPr>
          <w:bCs/>
          <w:sz w:val="24"/>
          <w:szCs w:val="24"/>
        </w:rPr>
        <w:t>Начало – дата, следующая за датой подписания Договора;</w:t>
      </w:r>
    </w:p>
    <w:p w:rsidR="007638AD" w:rsidRDefault="00CB6B59">
      <w:pPr>
        <w:numPr>
          <w:ilvl w:val="2"/>
          <w:numId w:val="3"/>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в течение </w:t>
      </w:r>
      <w:r w:rsidR="00F46CD5">
        <w:rPr>
          <w:bCs/>
          <w:sz w:val="24"/>
          <w:szCs w:val="24"/>
        </w:rPr>
        <w:t>30</w:t>
      </w:r>
      <w:r>
        <w:rPr>
          <w:bCs/>
          <w:sz w:val="24"/>
          <w:szCs w:val="24"/>
        </w:rPr>
        <w:t xml:space="preserve"> (</w:t>
      </w:r>
      <w:r w:rsidR="00F46CD5">
        <w:rPr>
          <w:bCs/>
          <w:sz w:val="24"/>
          <w:szCs w:val="24"/>
        </w:rPr>
        <w:t>тридцать</w:t>
      </w:r>
      <w:r>
        <w:rPr>
          <w:bCs/>
          <w:sz w:val="24"/>
          <w:szCs w:val="24"/>
        </w:rPr>
        <w:t xml:space="preserve">) </w:t>
      </w:r>
      <w:r w:rsidR="00B95656">
        <w:rPr>
          <w:bCs/>
          <w:sz w:val="24"/>
          <w:szCs w:val="24"/>
        </w:rPr>
        <w:t>рабочих</w:t>
      </w:r>
      <w:r>
        <w:rPr>
          <w:bCs/>
          <w:sz w:val="24"/>
          <w:szCs w:val="24"/>
        </w:rPr>
        <w:t xml:space="preserve"> дней с даты, следующей за датой подписания Договора.</w:t>
      </w:r>
    </w:p>
    <w:p w:rsidR="007638AD" w:rsidRDefault="007638AD">
      <w:pPr>
        <w:shd w:val="clear" w:color="auto" w:fill="FFFFFF"/>
        <w:tabs>
          <w:tab w:val="left" w:pos="0"/>
          <w:tab w:val="left" w:pos="1134"/>
          <w:tab w:val="left" w:pos="1418"/>
        </w:tabs>
        <w:ind w:firstLine="709"/>
        <w:jc w:val="both"/>
        <w:rPr>
          <w:bCs/>
          <w:sz w:val="24"/>
          <w:szCs w:val="24"/>
        </w:rPr>
      </w:pPr>
    </w:p>
    <w:p w:rsidR="007638AD" w:rsidRDefault="00CB6B59">
      <w:pPr>
        <w:numPr>
          <w:ilvl w:val="0"/>
          <w:numId w:val="3"/>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7638AD" w:rsidRDefault="00CB6B59">
      <w:pPr>
        <w:numPr>
          <w:ilvl w:val="1"/>
          <w:numId w:val="3"/>
        </w:numPr>
        <w:shd w:val="clear" w:color="auto" w:fill="FFFFFF"/>
        <w:tabs>
          <w:tab w:val="left" w:pos="1134"/>
        </w:tabs>
        <w:ind w:left="0" w:firstLine="709"/>
        <w:jc w:val="both"/>
        <w:rPr>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твердой и составляет </w:t>
      </w:r>
      <w:r w:rsidR="00B95656">
        <w:rPr>
          <w:bCs/>
          <w:sz w:val="24"/>
          <w:szCs w:val="24"/>
        </w:rPr>
        <w:t>____________________</w:t>
      </w:r>
      <w:r>
        <w:rPr>
          <w:bCs/>
          <w:sz w:val="24"/>
          <w:szCs w:val="24"/>
        </w:rPr>
        <w:t xml:space="preserve"> (</w:t>
      </w:r>
      <w:r w:rsidR="00B95656">
        <w:rPr>
          <w:bCs/>
          <w:sz w:val="24"/>
          <w:szCs w:val="24"/>
        </w:rPr>
        <w:t>______________</w:t>
      </w:r>
      <w:r>
        <w:rPr>
          <w:bCs/>
          <w:sz w:val="24"/>
          <w:szCs w:val="24"/>
        </w:rPr>
        <w:t xml:space="preserve">) рублей </w:t>
      </w:r>
      <w:r w:rsidR="00B95656">
        <w:rPr>
          <w:bCs/>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 </w:t>
      </w:r>
    </w:p>
    <w:p w:rsidR="007638AD" w:rsidRDefault="00CB6B59">
      <w:pPr>
        <w:numPr>
          <w:ilvl w:val="1"/>
          <w:numId w:val="3"/>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7638AD" w:rsidRDefault="00CB6B59">
      <w:pPr>
        <w:numPr>
          <w:ilvl w:val="2"/>
          <w:numId w:val="3"/>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7638AD" w:rsidRDefault="00CB6B59">
      <w:pPr>
        <w:numPr>
          <w:ilvl w:val="2"/>
          <w:numId w:val="3"/>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rsidR="007638AD" w:rsidRDefault="00CB6B59">
      <w:pPr>
        <w:numPr>
          <w:ilvl w:val="2"/>
          <w:numId w:val="3"/>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7638AD" w:rsidRDefault="00CB6B59">
      <w:pPr>
        <w:numPr>
          <w:ilvl w:val="2"/>
          <w:numId w:val="3"/>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rsidR="007638AD" w:rsidRDefault="00CB6B59">
      <w:pPr>
        <w:numPr>
          <w:ilvl w:val="2"/>
          <w:numId w:val="3"/>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7638AD" w:rsidRDefault="00CB6B59">
      <w:pPr>
        <w:numPr>
          <w:ilvl w:val="1"/>
          <w:numId w:val="10"/>
        </w:numPr>
        <w:shd w:val="clear" w:color="auto" w:fill="FFFFFF"/>
        <w:tabs>
          <w:tab w:val="left" w:pos="1134"/>
          <w:tab w:val="left" w:pos="1708"/>
        </w:tabs>
        <w:ind w:left="0" w:firstLine="709"/>
        <w:jc w:val="both"/>
        <w:rPr>
          <w:sz w:val="24"/>
          <w:szCs w:val="24"/>
        </w:rPr>
      </w:pPr>
      <w:r>
        <w:rPr>
          <w:sz w:val="24"/>
          <w:szCs w:val="24"/>
        </w:rPr>
        <w:t xml:space="preserve">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w:t>
      </w:r>
      <w:r>
        <w:rPr>
          <w:sz w:val="24"/>
          <w:szCs w:val="24"/>
        </w:rPr>
        <w:lastRenderedPageBreak/>
        <w:t>НДС.</w:t>
      </w:r>
    </w:p>
    <w:p w:rsidR="007638AD" w:rsidRDefault="00CB6B59">
      <w:pPr>
        <w:pStyle w:val="aff1"/>
        <w:numPr>
          <w:ilvl w:val="1"/>
          <w:numId w:val="10"/>
        </w:numPr>
        <w:shd w:val="clear" w:color="auto" w:fill="FFFFFF"/>
        <w:tabs>
          <w:tab w:val="left" w:pos="1134"/>
        </w:tabs>
        <w:ind w:left="0" w:firstLine="709"/>
        <w:jc w:val="both"/>
        <w:rPr>
          <w:bCs/>
          <w:sz w:val="24"/>
        </w:rPr>
      </w:pPr>
      <w:r>
        <w:rPr>
          <w:bCs/>
          <w:sz w:val="24"/>
        </w:rPr>
        <w:t xml:space="preserve">Оплата по Договору осуществляется Покупателем </w:t>
      </w:r>
      <w:r w:rsidR="00F46CD5" w:rsidRPr="00F46CD5">
        <w:rPr>
          <w:color w:val="000000"/>
          <w:sz w:val="24"/>
          <w:szCs w:val="24"/>
        </w:rPr>
        <w:t>в течение</w:t>
      </w:r>
      <w:r w:rsidR="00F46CD5" w:rsidRPr="00F46CD5">
        <w:rPr>
          <w:sz w:val="24"/>
          <w:szCs w:val="24"/>
          <w:highlight w:val="lightGray"/>
        </w:rPr>
        <w:t xml:space="preserve"> 20 (двадцати) календарных дней / в течение 7 (семи) рабочих дней</w:t>
      </w:r>
      <w:r w:rsidR="00F46CD5" w:rsidRPr="00F46CD5">
        <w:rPr>
          <w:rStyle w:val="af9"/>
          <w:sz w:val="24"/>
          <w:szCs w:val="24"/>
          <w:highlight w:val="lightGray"/>
        </w:rPr>
        <w:footnoteReference w:id="1"/>
      </w:r>
      <w:r w:rsidR="00F46CD5" w:rsidRPr="00F46CD5">
        <w:rPr>
          <w:sz w:val="24"/>
          <w:szCs w:val="24"/>
        </w:rPr>
        <w:t xml:space="preserve"> с даты</w:t>
      </w:r>
      <w:r w:rsidR="00F46CD5" w:rsidRPr="00F46CD5">
        <w:rPr>
          <w:color w:val="000000"/>
          <w:sz w:val="24"/>
          <w:szCs w:val="24"/>
        </w:rPr>
        <w:t xml:space="preserve"> </w:t>
      </w:r>
      <w:r w:rsidRPr="00F46CD5">
        <w:rPr>
          <w:bCs/>
          <w:sz w:val="24"/>
          <w:szCs w:val="24"/>
        </w:rPr>
        <w:t>подписания Сторонами</w:t>
      </w:r>
      <w:r>
        <w:rPr>
          <w:bCs/>
          <w:sz w:val="24"/>
        </w:rPr>
        <w:t xml:space="preserve"> УПД на основании счета, выставленного Поставщиком, и с учетом пункта 2.</w:t>
      </w:r>
      <w:r w:rsidRPr="00304077">
        <w:rPr>
          <w:bCs/>
          <w:sz w:val="24"/>
        </w:rPr>
        <w:t>5</w:t>
      </w:r>
      <w:r>
        <w:rPr>
          <w:bCs/>
          <w:sz w:val="24"/>
        </w:rPr>
        <w:t xml:space="preserve"> Договора.</w:t>
      </w:r>
    </w:p>
    <w:p w:rsidR="007638AD" w:rsidRDefault="00CB6B59">
      <w:pPr>
        <w:pStyle w:val="aff1"/>
        <w:widowControl/>
        <w:numPr>
          <w:ilvl w:val="1"/>
          <w:numId w:val="10"/>
        </w:numPr>
        <w:shd w:val="clear" w:color="auto" w:fill="FFFFFF"/>
        <w:tabs>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w:t>
      </w:r>
      <w:bookmarkStart w:id="0" w:name="_GoBack"/>
      <w:bookmarkEnd w:id="0"/>
      <w:r>
        <w:rPr>
          <w:sz w:val="24"/>
          <w:szCs w:val="24"/>
        </w:rPr>
        <w:t>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7638AD" w:rsidRDefault="00CB6B59">
      <w:pPr>
        <w:pStyle w:val="aff1"/>
        <w:widowControl/>
        <w:numPr>
          <w:ilvl w:val="1"/>
          <w:numId w:val="10"/>
        </w:numPr>
        <w:shd w:val="clear" w:color="auto" w:fill="FFFFFF"/>
        <w:tabs>
          <w:tab w:val="left" w:pos="1134"/>
          <w:tab w:val="left" w:pos="1708"/>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7638AD" w:rsidRDefault="00CB6B59">
      <w:pPr>
        <w:numPr>
          <w:ilvl w:val="1"/>
          <w:numId w:val="10"/>
        </w:numPr>
        <w:shd w:val="clear" w:color="auto" w:fill="FFFFFF"/>
        <w:tabs>
          <w:tab w:val="left" w:pos="567"/>
          <w:tab w:val="left" w:pos="716"/>
          <w:tab w:val="left" w:pos="1134"/>
          <w:tab w:val="left" w:pos="1708"/>
        </w:tabs>
        <w:ind w:left="0" w:firstLine="709"/>
        <w:jc w:val="both"/>
        <w:rPr>
          <w:sz w:val="24"/>
          <w:szCs w:val="24"/>
        </w:rPr>
      </w:pPr>
      <w:r>
        <w:rPr>
          <w:color w:val="000000"/>
          <w:sz w:val="24"/>
          <w:szCs w:val="24"/>
        </w:rPr>
        <w:t>Индексация Цены Договора не допускается.</w:t>
      </w:r>
    </w:p>
    <w:p w:rsidR="007638AD" w:rsidRPr="00B95656" w:rsidRDefault="00B95656" w:rsidP="00B95656">
      <w:pPr>
        <w:numPr>
          <w:ilvl w:val="1"/>
          <w:numId w:val="10"/>
        </w:numPr>
        <w:shd w:val="clear" w:color="auto" w:fill="FFFFFF"/>
        <w:tabs>
          <w:tab w:val="num" w:pos="567"/>
        </w:tabs>
        <w:suppressAutoHyphens w:val="0"/>
        <w:autoSpaceDE w:val="0"/>
        <w:autoSpaceDN w:val="0"/>
        <w:ind w:left="0" w:firstLine="709"/>
        <w:jc w:val="both"/>
        <w:rPr>
          <w:sz w:val="24"/>
          <w:szCs w:val="24"/>
        </w:rPr>
      </w:pPr>
      <w:r w:rsidRPr="00B95656">
        <w:rPr>
          <w:sz w:val="24"/>
          <w:szCs w:val="24"/>
          <w:highlight w:val="lightGray"/>
        </w:rPr>
        <w:t>Поставщик обязан представить Покупателю счета</w:t>
      </w:r>
      <w:r w:rsidRPr="00B95656">
        <w:rPr>
          <w:bCs/>
          <w:sz w:val="24"/>
          <w:szCs w:val="24"/>
          <w:highlight w:val="lightGray"/>
        </w:rPr>
        <w:t>-</w:t>
      </w:r>
      <w:r w:rsidRPr="00B95656">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sidRPr="00B95656">
        <w:rPr>
          <w:bCs/>
          <w:sz w:val="24"/>
          <w:szCs w:val="24"/>
          <w:highlight w:val="lightGray"/>
        </w:rPr>
        <w:t>-</w:t>
      </w:r>
      <w:r w:rsidRPr="00B95656">
        <w:rPr>
          <w:sz w:val="24"/>
          <w:szCs w:val="24"/>
          <w:highlight w:val="lightGray"/>
        </w:rPr>
        <w:t>фактуры/УПД в течение 3 (трех) рабочих дней с даты получения соответствующего письменного требования Покупателя.</w:t>
      </w:r>
      <w:r w:rsidRPr="00B95656">
        <w:rPr>
          <w:rStyle w:val="af9"/>
          <w:sz w:val="24"/>
          <w:szCs w:val="24"/>
          <w:highlight w:val="lightGray"/>
        </w:rPr>
        <w:footnoteReference w:id="2"/>
      </w:r>
    </w:p>
    <w:p w:rsidR="007638AD" w:rsidRDefault="00CB6B59">
      <w:pPr>
        <w:numPr>
          <w:ilvl w:val="1"/>
          <w:numId w:val="10"/>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7638AD" w:rsidRDefault="00CB6B59">
      <w:pPr>
        <w:pStyle w:val="aff1"/>
        <w:numPr>
          <w:ilvl w:val="1"/>
          <w:numId w:val="10"/>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неустоек (пеней, штрафов)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7638AD" w:rsidRDefault="00CB6B59">
      <w:pPr>
        <w:pStyle w:val="aff1"/>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7638AD" w:rsidRDefault="007638AD">
      <w:pPr>
        <w:pStyle w:val="aff1"/>
        <w:shd w:val="clear" w:color="auto" w:fill="FFFFFF"/>
        <w:ind w:left="0" w:firstLine="709"/>
        <w:jc w:val="both"/>
        <w:rPr>
          <w:sz w:val="24"/>
          <w:szCs w:val="24"/>
          <w:highlight w:val="lightGray"/>
        </w:rPr>
      </w:pPr>
    </w:p>
    <w:p w:rsidR="007638AD" w:rsidRDefault="00CB6B59">
      <w:pPr>
        <w:numPr>
          <w:ilvl w:val="0"/>
          <w:numId w:val="10"/>
        </w:numPr>
        <w:shd w:val="clear" w:color="auto" w:fill="FFFFFF"/>
        <w:ind w:left="0" w:firstLine="0"/>
        <w:jc w:val="center"/>
        <w:rPr>
          <w:b/>
          <w:bCs/>
          <w:sz w:val="24"/>
          <w:szCs w:val="24"/>
        </w:rPr>
      </w:pPr>
      <w:r>
        <w:rPr>
          <w:b/>
          <w:bCs/>
          <w:sz w:val="24"/>
          <w:szCs w:val="24"/>
        </w:rPr>
        <w:t>Порядок поставки и приемки Товара</w:t>
      </w:r>
    </w:p>
    <w:p w:rsidR="007638AD" w:rsidRDefault="00CB6B59">
      <w:pPr>
        <w:pStyle w:val="aff1"/>
        <w:numPr>
          <w:ilvl w:val="1"/>
          <w:numId w:val="15"/>
        </w:numPr>
        <w:shd w:val="clear" w:color="auto" w:fill="FFFFFF"/>
        <w:tabs>
          <w:tab w:val="left" w:pos="1134"/>
          <w:tab w:val="left" w:pos="1418"/>
        </w:tabs>
        <w:ind w:left="0" w:firstLine="709"/>
        <w:jc w:val="both"/>
        <w:rPr>
          <w:bCs/>
          <w:sz w:val="24"/>
          <w:szCs w:val="24"/>
        </w:rPr>
      </w:pPr>
      <w:r>
        <w:rPr>
          <w:bCs/>
          <w:sz w:val="24"/>
          <w:szCs w:val="24"/>
        </w:rPr>
        <w:t>Поставка Товара осуществляется в Место поставки, указанное в пункте 1.3 Договора.</w:t>
      </w:r>
      <w:r>
        <w:rPr>
          <w:sz w:val="24"/>
          <w:szCs w:val="24"/>
        </w:rPr>
        <w:t xml:space="preserve"> </w:t>
      </w:r>
    </w:p>
    <w:p w:rsidR="007638AD" w:rsidRDefault="00CB6B59">
      <w:pPr>
        <w:pStyle w:val="aff1"/>
        <w:widowControl/>
        <w:numPr>
          <w:ilvl w:val="1"/>
          <w:numId w:val="15"/>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rsidR="007638AD" w:rsidRDefault="00CB6B59">
      <w:pPr>
        <w:widowControl/>
        <w:tabs>
          <w:tab w:val="left" w:pos="1134"/>
        </w:tabs>
        <w:ind w:firstLine="709"/>
        <w:jc w:val="both"/>
      </w:pPr>
      <w:r>
        <w:rPr>
          <w:bCs/>
          <w:sz w:val="24"/>
          <w:szCs w:val="24"/>
        </w:rPr>
        <w:t xml:space="preserve">Допускается поставка Товара с улучшенными по сравнению с указанным в Спецификации (Приложение №1 к Договору) Товаром характеристиками, без изменения цены за единицу Товара и Цены Договора. </w:t>
      </w:r>
    </w:p>
    <w:p w:rsidR="007638AD" w:rsidRDefault="00CB6B59">
      <w:pPr>
        <w:widowControl/>
        <w:shd w:val="clear" w:color="auto" w:fill="FFFFFF"/>
        <w:tabs>
          <w:tab w:val="left" w:pos="1134"/>
        </w:tabs>
        <w:ind w:firstLine="709"/>
        <w:jc w:val="both"/>
        <w:rPr>
          <w:bCs/>
          <w:sz w:val="24"/>
          <w:szCs w:val="24"/>
        </w:rPr>
      </w:pPr>
      <w:r>
        <w:rPr>
          <w:bCs/>
          <w:sz w:val="24"/>
          <w:szCs w:val="24"/>
        </w:rPr>
        <w:lastRenderedPageBreak/>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7638AD" w:rsidRDefault="00CB6B59">
      <w:pPr>
        <w:widowControl/>
        <w:shd w:val="clear" w:color="auto" w:fill="FFFFFF"/>
        <w:tabs>
          <w:tab w:val="left" w:pos="1134"/>
        </w:tabs>
        <w:ind w:firstLine="709"/>
        <w:jc w:val="both"/>
        <w:rPr>
          <w:bCs/>
          <w:sz w:val="24"/>
          <w:szCs w:val="24"/>
        </w:rPr>
      </w:pPr>
      <w:r>
        <w:rPr>
          <w:bCs/>
          <w:sz w:val="24"/>
          <w:szCs w:val="24"/>
        </w:rPr>
        <w:t>Поставщик не вправе производить замену Товара, если такой запрет установлен законодательством Российской Федерации о Национальном режиме.</w:t>
      </w:r>
    </w:p>
    <w:p w:rsidR="007638AD" w:rsidRDefault="00CB6B59">
      <w:pPr>
        <w:pStyle w:val="aff1"/>
        <w:widowControl/>
        <w:numPr>
          <w:ilvl w:val="1"/>
          <w:numId w:val="15"/>
        </w:numPr>
        <w:shd w:val="clear" w:color="auto" w:fill="FFFFFF"/>
        <w:tabs>
          <w:tab w:val="left" w:pos="1134"/>
        </w:tabs>
        <w:ind w:left="0" w:firstLine="709"/>
        <w:jc w:val="both"/>
        <w:rPr>
          <w:bCs/>
          <w:sz w:val="24"/>
          <w:szCs w:val="24"/>
        </w:rPr>
      </w:pPr>
      <w:r>
        <w:rPr>
          <w:bCs/>
          <w:sz w:val="24"/>
          <w:szCs w:val="24"/>
        </w:rPr>
        <w:t>Одновременно с передачей</w:t>
      </w:r>
      <w:r w:rsidRPr="00304077">
        <w:rPr>
          <w:bCs/>
          <w:sz w:val="24"/>
          <w:szCs w:val="24"/>
        </w:rPr>
        <w:t xml:space="preserve"> </w:t>
      </w:r>
      <w:r>
        <w:rPr>
          <w:bCs/>
          <w:sz w:val="24"/>
          <w:szCs w:val="24"/>
        </w:rPr>
        <w:t xml:space="preserve">Товара Поставщик обязан передать Покупателю оригиналы следующих относящихся к Товару документов (если применимо): </w:t>
      </w:r>
    </w:p>
    <w:p w:rsidR="007638AD" w:rsidRDefault="00CB6B59">
      <w:pPr>
        <w:numPr>
          <w:ilvl w:val="0"/>
          <w:numId w:val="5"/>
        </w:numPr>
        <w:tabs>
          <w:tab w:val="left" w:pos="1140"/>
        </w:tabs>
        <w:ind w:left="0" w:firstLine="709"/>
        <w:jc w:val="both"/>
      </w:pPr>
      <w:r>
        <w:rPr>
          <w:sz w:val="24"/>
          <w:szCs w:val="24"/>
        </w:rPr>
        <w:t>сертификат качества в 1 (одном) экз.;</w:t>
      </w:r>
    </w:p>
    <w:p w:rsidR="007638AD" w:rsidRDefault="00CB6B59">
      <w:pPr>
        <w:numPr>
          <w:ilvl w:val="0"/>
          <w:numId w:val="5"/>
        </w:numPr>
        <w:tabs>
          <w:tab w:val="left" w:pos="1140"/>
        </w:tabs>
        <w:ind w:left="0" w:firstLine="709"/>
        <w:jc w:val="both"/>
      </w:pPr>
      <w:r>
        <w:rPr>
          <w:sz w:val="24"/>
          <w:szCs w:val="24"/>
        </w:rPr>
        <w:t>технический паспорт на русском языке в 1 (одном) экз.;</w:t>
      </w:r>
    </w:p>
    <w:p w:rsidR="007638AD" w:rsidRDefault="00CB6B59">
      <w:pPr>
        <w:numPr>
          <w:ilvl w:val="0"/>
          <w:numId w:val="5"/>
        </w:numPr>
        <w:tabs>
          <w:tab w:val="left" w:pos="1140"/>
        </w:tabs>
        <w:ind w:left="0" w:firstLine="709"/>
        <w:jc w:val="both"/>
      </w:pPr>
      <w:r>
        <w:rPr>
          <w:sz w:val="24"/>
          <w:szCs w:val="24"/>
        </w:rPr>
        <w:t>инструкция по эксплуатации на русском языке в 1 (одном) экз.;</w:t>
      </w:r>
    </w:p>
    <w:p w:rsidR="007638AD" w:rsidRDefault="00CB6B59">
      <w:pPr>
        <w:numPr>
          <w:ilvl w:val="0"/>
          <w:numId w:val="5"/>
        </w:numPr>
        <w:tabs>
          <w:tab w:val="left" w:pos="1140"/>
        </w:tabs>
        <w:ind w:left="0" w:firstLine="709"/>
        <w:jc w:val="both"/>
      </w:pPr>
      <w:r>
        <w:rPr>
          <w:sz w:val="24"/>
          <w:szCs w:val="24"/>
        </w:rPr>
        <w:t>упаковочный лист в 1 (одном) экз.;</w:t>
      </w:r>
    </w:p>
    <w:p w:rsidR="007638AD" w:rsidRDefault="00CB6B59">
      <w:pPr>
        <w:numPr>
          <w:ilvl w:val="0"/>
          <w:numId w:val="4"/>
        </w:numPr>
        <w:tabs>
          <w:tab w:val="left" w:pos="1140"/>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 в 1 (одном) экз.;</w:t>
      </w:r>
    </w:p>
    <w:p w:rsidR="007638AD" w:rsidRDefault="00CB6B59">
      <w:pPr>
        <w:numPr>
          <w:ilvl w:val="0"/>
          <w:numId w:val="4"/>
        </w:numPr>
        <w:tabs>
          <w:tab w:val="left" w:pos="1185"/>
        </w:tabs>
        <w:ind w:left="0" w:firstLine="709"/>
        <w:jc w:val="both"/>
      </w:pPr>
      <w:r>
        <w:rPr>
          <w:sz w:val="24"/>
          <w:szCs w:val="24"/>
        </w:rPr>
        <w:t>товарно-транспортную накладную формы №1-Т в 2 (двух) экз.;</w:t>
      </w:r>
    </w:p>
    <w:p w:rsidR="007638AD" w:rsidRDefault="00CB6B59">
      <w:pPr>
        <w:numPr>
          <w:ilvl w:val="0"/>
          <w:numId w:val="4"/>
        </w:numPr>
        <w:shd w:val="clear" w:color="auto" w:fill="FFFFFF"/>
        <w:tabs>
          <w:tab w:val="left" w:pos="1185"/>
        </w:tabs>
        <w:ind w:left="0" w:firstLine="709"/>
        <w:jc w:val="both"/>
        <w:rPr>
          <w:sz w:val="24"/>
          <w:szCs w:val="24"/>
        </w:rPr>
      </w:pPr>
      <w:r>
        <w:rPr>
          <w:sz w:val="24"/>
          <w:szCs w:val="24"/>
        </w:rPr>
        <w:t>УПД в 2 (двух) экз.</w:t>
      </w:r>
    </w:p>
    <w:p w:rsidR="007638AD" w:rsidRDefault="00CB6B59">
      <w:pPr>
        <w:pStyle w:val="aff1"/>
        <w:widowControl/>
        <w:numPr>
          <w:ilvl w:val="1"/>
          <w:numId w:val="15"/>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7638AD" w:rsidRDefault="00CB6B59">
      <w:pPr>
        <w:pStyle w:val="aff1"/>
        <w:widowControl/>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7638AD" w:rsidRDefault="00CB6B59">
      <w:pPr>
        <w:pStyle w:val="aff1"/>
        <w:widowControl/>
        <w:numPr>
          <w:ilvl w:val="1"/>
          <w:numId w:val="15"/>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7638AD" w:rsidRDefault="00CB6B59">
      <w:pPr>
        <w:pStyle w:val="aff1"/>
        <w:widowControl/>
        <w:numPr>
          <w:ilvl w:val="1"/>
          <w:numId w:val="15"/>
        </w:numPr>
        <w:shd w:val="clear" w:color="auto" w:fill="FFFFFF"/>
        <w:tabs>
          <w:tab w:val="left" w:pos="1134"/>
          <w:tab w:val="left" w:pos="1418"/>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перевозок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7638AD" w:rsidRDefault="00CB6B59">
      <w:pPr>
        <w:pStyle w:val="aff1"/>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(Приложении № 1 к Договору). </w:t>
      </w:r>
    </w:p>
    <w:p w:rsidR="007638AD" w:rsidRDefault="00CB6B59">
      <w:pPr>
        <w:pStyle w:val="aff1"/>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не подлежат. </w:t>
      </w:r>
    </w:p>
    <w:p w:rsidR="007638AD" w:rsidRDefault="00CB6B59">
      <w:pPr>
        <w:pStyle w:val="aff1"/>
        <w:widowControl/>
        <w:numPr>
          <w:ilvl w:val="1"/>
          <w:numId w:val="15"/>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и перемещение Товара (в том числе 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rsidR="007638AD" w:rsidRDefault="00CB6B59">
      <w:pPr>
        <w:pStyle w:val="aff1"/>
        <w:widowControl/>
        <w:numPr>
          <w:ilvl w:val="1"/>
          <w:numId w:val="15"/>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7638AD" w:rsidRDefault="00CB6B59">
      <w:pPr>
        <w:pStyle w:val="aff1"/>
        <w:widowControl/>
        <w:numPr>
          <w:ilvl w:val="1"/>
          <w:numId w:val="15"/>
        </w:numPr>
        <w:shd w:val="clear" w:color="auto" w:fill="FFFFFF"/>
        <w:tabs>
          <w:tab w:val="left" w:pos="1134"/>
          <w:tab w:val="left" w:pos="1418"/>
        </w:tabs>
        <w:ind w:left="0" w:firstLine="709"/>
        <w:jc w:val="both"/>
        <w:rPr>
          <w:sz w:val="24"/>
          <w:szCs w:val="24"/>
        </w:rPr>
      </w:pPr>
      <w:bookmarkStart w:id="2" w:name="_Ref361396594"/>
      <w:r>
        <w:rPr>
          <w:sz w:val="24"/>
          <w:szCs w:val="24"/>
        </w:rPr>
        <w:t>Датой поставки Товара является дата подписания Сторонами УПД.</w:t>
      </w:r>
      <w:bookmarkEnd w:id="2"/>
      <w:r>
        <w:rPr>
          <w:sz w:val="24"/>
          <w:szCs w:val="24"/>
        </w:rPr>
        <w:t xml:space="preserve"> </w:t>
      </w:r>
    </w:p>
    <w:p w:rsidR="007638AD" w:rsidRDefault="00CB6B59">
      <w:pPr>
        <w:pStyle w:val="aff1"/>
        <w:widowControl/>
        <w:numPr>
          <w:ilvl w:val="1"/>
          <w:numId w:val="15"/>
        </w:numPr>
        <w:shd w:val="clear" w:color="auto" w:fill="FFFFFF"/>
        <w:tabs>
          <w:tab w:val="left" w:pos="1418"/>
        </w:tabs>
        <w:ind w:left="0" w:firstLine="709"/>
        <w:jc w:val="both"/>
        <w:rPr>
          <w:sz w:val="24"/>
          <w:szCs w:val="24"/>
        </w:rPr>
      </w:pPr>
      <w:r>
        <w:rPr>
          <w:sz w:val="24"/>
          <w:szCs w:val="24"/>
        </w:rPr>
        <w:t>Приемка</w:t>
      </w:r>
      <w:r w:rsidRPr="00304077">
        <w:rPr>
          <w:sz w:val="24"/>
          <w:szCs w:val="24"/>
        </w:rPr>
        <w:t xml:space="preserve"> </w:t>
      </w:r>
      <w:r>
        <w:rPr>
          <w:sz w:val="24"/>
          <w:szCs w:val="24"/>
        </w:rPr>
        <w:t xml:space="preserve">Товара осуществляется Покупателем в дату поставки Товара в присутствии представителя Поставщика. </w:t>
      </w:r>
    </w:p>
    <w:p w:rsidR="007638AD" w:rsidRDefault="00CB6B59">
      <w:pPr>
        <w:pStyle w:val="aff1"/>
        <w:numPr>
          <w:ilvl w:val="1"/>
          <w:numId w:val="15"/>
        </w:numPr>
        <w:ind w:left="0" w:firstLine="709"/>
        <w:jc w:val="both"/>
        <w:rPr>
          <w:sz w:val="24"/>
          <w:szCs w:val="24"/>
        </w:rPr>
      </w:pPr>
      <w:r>
        <w:rPr>
          <w:sz w:val="24"/>
          <w:szCs w:val="24"/>
        </w:rPr>
        <w:t xml:space="preserve">Если при передаче Товара Покупателю будет обнаружено несоответствие Товара </w:t>
      </w:r>
      <w:r>
        <w:rPr>
          <w:sz w:val="24"/>
          <w:szCs w:val="24"/>
        </w:rPr>
        <w:lastRenderedPageBreak/>
        <w:t>требованиям Договора, Покупатель вправе отказаться от получения Товара, сделав соответствующую отметку в УПД.</w:t>
      </w:r>
    </w:p>
    <w:p w:rsidR="007638AD" w:rsidRDefault="00CB6B59">
      <w:pPr>
        <w:pStyle w:val="aff1"/>
        <w:numPr>
          <w:ilvl w:val="1"/>
          <w:numId w:val="15"/>
        </w:numPr>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7638AD" w:rsidRDefault="00CB6B59">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7638AD" w:rsidRDefault="00CB6B59">
      <w:pPr>
        <w:shd w:val="clear" w:color="auto" w:fill="FFFFFF"/>
        <w:tabs>
          <w:tab w:val="left" w:pos="1134"/>
          <w:tab w:val="left" w:pos="1418"/>
          <w:tab w:val="left" w:pos="1851"/>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bookmarkEnd w:id="3"/>
    </w:p>
    <w:p w:rsidR="007638AD" w:rsidRDefault="00CB6B59">
      <w:pPr>
        <w:pStyle w:val="aff1"/>
        <w:numPr>
          <w:ilvl w:val="1"/>
          <w:numId w:val="15"/>
        </w:numPr>
        <w:shd w:val="clear" w:color="auto" w:fill="FFFFFF"/>
        <w:tabs>
          <w:tab w:val="left" w:pos="1418"/>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7638AD" w:rsidRDefault="00CB6B59">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7638AD" w:rsidRDefault="00CB6B59">
      <w:pPr>
        <w:pStyle w:val="aff1"/>
        <w:widowControl/>
        <w:numPr>
          <w:ilvl w:val="1"/>
          <w:numId w:val="15"/>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пунктов 35, 38-42).</w:t>
      </w:r>
      <w:r>
        <w:rPr>
          <w:b/>
          <w:bCs/>
          <w:color w:val="000000"/>
          <w:sz w:val="24"/>
          <w:szCs w:val="24"/>
        </w:rPr>
        <w:t xml:space="preserve"> </w:t>
      </w:r>
    </w:p>
    <w:p w:rsidR="007638AD" w:rsidRDefault="00CB6B59">
      <w:pPr>
        <w:pStyle w:val="aff1"/>
        <w:widowControl/>
        <w:numPr>
          <w:ilvl w:val="1"/>
          <w:numId w:val="15"/>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rsidR="007638AD" w:rsidRDefault="007638AD">
      <w:pPr>
        <w:widowControl/>
        <w:shd w:val="clear" w:color="auto" w:fill="FFFFFF"/>
        <w:tabs>
          <w:tab w:val="left" w:pos="1134"/>
          <w:tab w:val="left" w:pos="1418"/>
        </w:tabs>
        <w:ind w:firstLine="709"/>
        <w:jc w:val="both"/>
        <w:rPr>
          <w:sz w:val="24"/>
          <w:szCs w:val="24"/>
        </w:rPr>
      </w:pPr>
    </w:p>
    <w:p w:rsidR="007638AD" w:rsidRDefault="00CB6B59">
      <w:pPr>
        <w:pStyle w:val="aff1"/>
        <w:numPr>
          <w:ilvl w:val="0"/>
          <w:numId w:val="15"/>
        </w:numPr>
        <w:shd w:val="clear" w:color="auto" w:fill="FFFFFF"/>
        <w:ind w:left="0" w:firstLine="0"/>
        <w:jc w:val="center"/>
        <w:rPr>
          <w:b/>
          <w:sz w:val="24"/>
          <w:szCs w:val="24"/>
        </w:rPr>
      </w:pPr>
      <w:r>
        <w:rPr>
          <w:b/>
          <w:sz w:val="24"/>
          <w:szCs w:val="24"/>
        </w:rPr>
        <w:t>Гарантийный срок</w:t>
      </w:r>
    </w:p>
    <w:p w:rsidR="007638AD" w:rsidRDefault="00CB6B59">
      <w:pPr>
        <w:pStyle w:val="aff1"/>
        <w:numPr>
          <w:ilvl w:val="1"/>
          <w:numId w:val="15"/>
        </w:numPr>
        <w:tabs>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не менее </w:t>
      </w:r>
      <w:r w:rsidR="00B95656">
        <w:rPr>
          <w:sz w:val="24"/>
          <w:szCs w:val="24"/>
        </w:rPr>
        <w:t>36</w:t>
      </w:r>
      <w:r>
        <w:rPr>
          <w:sz w:val="24"/>
          <w:szCs w:val="24"/>
        </w:rPr>
        <w:t xml:space="preserve"> (</w:t>
      </w:r>
      <w:r w:rsidR="00B95656">
        <w:rPr>
          <w:sz w:val="24"/>
          <w:szCs w:val="24"/>
        </w:rPr>
        <w:t>тридцать шесть</w:t>
      </w:r>
      <w:r>
        <w:rPr>
          <w:sz w:val="24"/>
          <w:szCs w:val="24"/>
        </w:rPr>
        <w:t xml:space="preserve">) календарных месяцев и начинает течь с даты подписания Сторонами УПД. Гарантийный срок может быть продлен в соответствии с условиями Договора. </w:t>
      </w:r>
    </w:p>
    <w:p w:rsidR="007638AD" w:rsidRDefault="00CB6B59">
      <w:pPr>
        <w:pStyle w:val="aff1"/>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7638AD" w:rsidRDefault="00CB6B59">
      <w:pPr>
        <w:numPr>
          <w:ilvl w:val="1"/>
          <w:numId w:val="15"/>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3.3 Договора. </w:t>
      </w:r>
    </w:p>
    <w:p w:rsidR="007638AD" w:rsidRDefault="00CB6B59">
      <w:pPr>
        <w:numPr>
          <w:ilvl w:val="1"/>
          <w:numId w:val="15"/>
        </w:numPr>
        <w:shd w:val="clear" w:color="auto" w:fill="FFFFFF"/>
        <w:tabs>
          <w:tab w:val="left" w:pos="851"/>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w:t>
      </w:r>
      <w:r>
        <w:rPr>
          <w:sz w:val="24"/>
          <w:szCs w:val="24"/>
        </w:rPr>
        <w:lastRenderedPageBreak/>
        <w:t>/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Договора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7638AD" w:rsidRDefault="00CB6B59">
      <w:pPr>
        <w:widowControl/>
        <w:numPr>
          <w:ilvl w:val="1"/>
          <w:numId w:val="15"/>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rsidR="007638AD" w:rsidRDefault="00CB6B59">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7638AD" w:rsidRDefault="00CB6B59">
      <w:pPr>
        <w:pStyle w:val="aff1"/>
        <w:widowControl/>
        <w:numPr>
          <w:ilvl w:val="1"/>
          <w:numId w:val="15"/>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7638AD" w:rsidRDefault="00CB6B59">
      <w:pPr>
        <w:numPr>
          <w:ilvl w:val="1"/>
          <w:numId w:val="15"/>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7638AD" w:rsidRDefault="00CB6B59">
      <w:pPr>
        <w:numPr>
          <w:ilvl w:val="1"/>
          <w:numId w:val="15"/>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7638AD" w:rsidRDefault="007638AD">
      <w:pPr>
        <w:shd w:val="clear" w:color="auto" w:fill="FFFFFF"/>
        <w:tabs>
          <w:tab w:val="left" w:pos="1190"/>
        </w:tabs>
        <w:ind w:firstLine="709"/>
        <w:jc w:val="both"/>
        <w:rPr>
          <w:sz w:val="24"/>
          <w:szCs w:val="24"/>
        </w:rPr>
      </w:pPr>
    </w:p>
    <w:p w:rsidR="007638AD" w:rsidRDefault="00CB6B59">
      <w:pPr>
        <w:numPr>
          <w:ilvl w:val="0"/>
          <w:numId w:val="15"/>
        </w:numPr>
        <w:shd w:val="clear" w:color="auto" w:fill="FFFFFF"/>
        <w:ind w:left="0" w:firstLine="0"/>
        <w:jc w:val="center"/>
        <w:rPr>
          <w:b/>
          <w:bCs/>
          <w:sz w:val="24"/>
          <w:szCs w:val="24"/>
        </w:rPr>
      </w:pPr>
      <w:r>
        <w:rPr>
          <w:b/>
          <w:bCs/>
          <w:sz w:val="24"/>
          <w:szCs w:val="24"/>
        </w:rPr>
        <w:t>Ответственность Сторон</w:t>
      </w:r>
    </w:p>
    <w:p w:rsidR="007638AD" w:rsidRDefault="00CB6B59">
      <w:pPr>
        <w:pStyle w:val="aff1"/>
        <w:numPr>
          <w:ilvl w:val="1"/>
          <w:numId w:val="15"/>
        </w:numPr>
        <w:tabs>
          <w:tab w:val="left" w:pos="1134"/>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7638AD" w:rsidRDefault="00CB6B59">
      <w:pPr>
        <w:widowControl/>
        <w:numPr>
          <w:ilvl w:val="1"/>
          <w:numId w:val="15"/>
        </w:numPr>
        <w:tabs>
          <w:tab w:val="left" w:pos="1134"/>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rsidR="007638AD" w:rsidRDefault="00CB6B59">
      <w:pPr>
        <w:widowControl/>
        <w:numPr>
          <w:ilvl w:val="1"/>
          <w:numId w:val="15"/>
        </w:numPr>
        <w:tabs>
          <w:tab w:val="left" w:pos="1134"/>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w:t>
      </w:r>
    </w:p>
    <w:p w:rsidR="007638AD" w:rsidRDefault="00CB6B59">
      <w:pPr>
        <w:pStyle w:val="13"/>
        <w:numPr>
          <w:ilvl w:val="2"/>
          <w:numId w:val="20"/>
        </w:numPr>
        <w:ind w:left="0" w:right="140" w:firstLine="709"/>
        <w:jc w:val="both"/>
      </w:pPr>
      <w:r>
        <w:t>Неустойки в размере 0,1 (ноль целых и одна десятая) процента от цены Товара за каждый день просрочки;</w:t>
      </w:r>
    </w:p>
    <w:p w:rsidR="007638AD" w:rsidRDefault="00CB6B59">
      <w:pPr>
        <w:pStyle w:val="13"/>
        <w:numPr>
          <w:ilvl w:val="2"/>
          <w:numId w:val="20"/>
        </w:numPr>
        <w:ind w:left="0" w:right="140" w:firstLine="709"/>
        <w:jc w:val="both"/>
      </w:pPr>
      <w: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p>
    <w:p w:rsidR="007638AD" w:rsidRDefault="00CB6B59">
      <w:pPr>
        <w:pStyle w:val="13"/>
        <w:numPr>
          <w:ilvl w:val="2"/>
          <w:numId w:val="20"/>
        </w:numPr>
        <w:ind w:left="0" w:right="140" w:firstLine="709"/>
        <w:jc w:val="both"/>
        <w:rPr>
          <w:bCs/>
        </w:rPr>
      </w:pPr>
      <w:r>
        <w:lastRenderedPageBreak/>
        <w:t>Неустойки в размере 0,1 (ноль целых и одна десятая) процента от стоимости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w:t>
      </w:r>
      <w:r w:rsidR="00B95656">
        <w:rPr>
          <w:bCs/>
          <w:sz w:val="24"/>
          <w:szCs w:val="24"/>
        </w:rPr>
        <w:t>ением № 2</w:t>
      </w:r>
      <w:r>
        <w:rPr>
          <w:bCs/>
          <w:sz w:val="24"/>
          <w:szCs w:val="24"/>
        </w:rPr>
        <w:t xml:space="preserve"> к Договору. </w:t>
      </w:r>
    </w:p>
    <w:p w:rsidR="007638AD" w:rsidRDefault="00CB6B59">
      <w:pPr>
        <w:pStyle w:val="aff1"/>
        <w:widowControl/>
        <w:numPr>
          <w:ilvl w:val="1"/>
          <w:numId w:val="20"/>
        </w:numPr>
        <w:shd w:val="clear" w:color="auto" w:fill="FFFFFF"/>
        <w:tabs>
          <w:tab w:val="left" w:pos="1134"/>
        </w:tabs>
        <w:ind w:left="0" w:firstLine="709"/>
        <w:jc w:val="both"/>
      </w:pPr>
      <w:r>
        <w:rPr>
          <w:bCs/>
          <w:sz w:val="24"/>
          <w:szCs w:val="24"/>
        </w:rPr>
        <w:t>Если в результате составления и выставления Поставщиком 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7638AD" w:rsidRDefault="00CB6B59">
      <w:pPr>
        <w:pStyle w:val="aff1"/>
        <w:widowControl/>
        <w:shd w:val="clear" w:color="auto" w:fill="FFFFFF"/>
        <w:tabs>
          <w:tab w:val="left" w:pos="1276"/>
        </w:tabs>
        <w:ind w:left="0" w:firstLine="709"/>
        <w:jc w:val="both"/>
      </w:pPr>
      <w:r>
        <w:rPr>
          <w:bCs/>
          <w:sz w:val="24"/>
          <w:szCs w:val="24"/>
        </w:rPr>
        <w:t>В случае нарушения Поставщиком сроков предоставления/замены 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7638AD" w:rsidRDefault="00CB6B59">
      <w:pPr>
        <w:pStyle w:val="aff1"/>
        <w:widowControl/>
        <w:numPr>
          <w:ilvl w:val="1"/>
          <w:numId w:val="20"/>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7638AD" w:rsidRDefault="00CB6B59">
      <w:pPr>
        <w:pStyle w:val="aff1"/>
        <w:widowControl/>
        <w:numPr>
          <w:ilvl w:val="1"/>
          <w:numId w:val="20"/>
        </w:numPr>
        <w:shd w:val="clear" w:color="auto" w:fill="FFFFFF"/>
        <w:tabs>
          <w:tab w:val="left" w:pos="1276"/>
        </w:tabs>
        <w:ind w:left="0" w:firstLine="709"/>
        <w:jc w:val="both"/>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7638AD" w:rsidRDefault="007638AD">
      <w:pPr>
        <w:shd w:val="clear" w:color="auto" w:fill="FFFFFF"/>
        <w:ind w:firstLine="709"/>
        <w:jc w:val="both"/>
        <w:rPr>
          <w:sz w:val="24"/>
          <w:szCs w:val="24"/>
        </w:rPr>
      </w:pPr>
    </w:p>
    <w:p w:rsidR="007638AD" w:rsidRDefault="00CB6B59">
      <w:pPr>
        <w:pStyle w:val="aff1"/>
        <w:widowControl/>
        <w:numPr>
          <w:ilvl w:val="0"/>
          <w:numId w:val="20"/>
        </w:numPr>
        <w:shd w:val="clear" w:color="auto" w:fill="FFFFFF"/>
        <w:ind w:left="0" w:firstLine="0"/>
        <w:jc w:val="center"/>
        <w:rPr>
          <w:b/>
          <w:bCs/>
          <w:sz w:val="24"/>
          <w:szCs w:val="24"/>
        </w:rPr>
      </w:pPr>
      <w:r>
        <w:rPr>
          <w:b/>
          <w:bCs/>
          <w:sz w:val="24"/>
          <w:szCs w:val="24"/>
        </w:rPr>
        <w:t>Конфиденциальность</w:t>
      </w:r>
    </w:p>
    <w:p w:rsidR="007638AD" w:rsidRDefault="00CB6B59">
      <w:pPr>
        <w:pStyle w:val="aff1"/>
        <w:widowControl/>
        <w:shd w:val="clear" w:color="auto" w:fill="FFFFFF"/>
        <w:tabs>
          <w:tab w:val="left" w:pos="1134"/>
        </w:tabs>
        <w:ind w:left="0" w:firstLine="709"/>
        <w:jc w:val="both"/>
        <w:rPr>
          <w:bCs/>
          <w:sz w:val="24"/>
          <w:szCs w:val="24"/>
        </w:rPr>
      </w:pPr>
      <w:r>
        <w:rPr>
          <w:bCs/>
          <w:sz w:val="24"/>
          <w:szCs w:val="24"/>
        </w:rPr>
        <w:t>6.1.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7638AD" w:rsidRDefault="00CB6B59">
      <w:pPr>
        <w:widowControl/>
        <w:numPr>
          <w:ilvl w:val="0"/>
          <w:numId w:val="6"/>
        </w:numPr>
        <w:tabs>
          <w:tab w:val="left" w:pos="1185"/>
        </w:tabs>
        <w:ind w:left="0" w:firstLine="709"/>
        <w:jc w:val="both"/>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7638AD" w:rsidRDefault="00CB6B59">
      <w:pPr>
        <w:widowControl/>
        <w:numPr>
          <w:ilvl w:val="0"/>
          <w:numId w:val="6"/>
        </w:numPr>
        <w:tabs>
          <w:tab w:val="left" w:pos="1185"/>
        </w:tabs>
        <w:ind w:left="0" w:firstLine="709"/>
        <w:jc w:val="both"/>
        <w:rPr>
          <w:bCs/>
          <w:sz w:val="24"/>
          <w:szCs w:val="24"/>
        </w:rPr>
      </w:pPr>
      <w:r>
        <w:rPr>
          <w:bCs/>
          <w:sz w:val="24"/>
          <w:szCs w:val="24"/>
        </w:rPr>
        <w:lastRenderedPageBreak/>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rsidR="007638AD" w:rsidRDefault="00CB6B59">
      <w:pPr>
        <w:pStyle w:val="aff1"/>
        <w:widowControl/>
        <w:shd w:val="clear" w:color="auto" w:fill="FFFFFF"/>
        <w:tabs>
          <w:tab w:val="left" w:pos="1134"/>
        </w:tabs>
        <w:ind w:left="0" w:firstLine="709"/>
        <w:jc w:val="both"/>
        <w:rPr>
          <w:bCs/>
          <w:sz w:val="24"/>
          <w:szCs w:val="24"/>
        </w:rPr>
      </w:pPr>
      <w:r>
        <w:rPr>
          <w:bCs/>
          <w:sz w:val="24"/>
          <w:szCs w:val="24"/>
        </w:rPr>
        <w:t xml:space="preserve">6.2.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sz w:val="24"/>
          <w:szCs w:val="24"/>
        </w:rPr>
        <w:t>в рамках</w:t>
      </w:r>
      <w:proofErr w:type="gramEnd"/>
      <w:r>
        <w:rPr>
          <w:bCs/>
          <w:sz w:val="24"/>
          <w:szCs w:val="24"/>
        </w:rPr>
        <w:t xml:space="preserve"> проводимых Покупателем закупочных процедур. </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спецификациях и других документах, оформленных как на бумажных, так и на электронных носителях.</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7638AD" w:rsidRDefault="00CB6B59">
      <w:pPr>
        <w:widowControl/>
        <w:numPr>
          <w:ilvl w:val="0"/>
          <w:numId w:val="6"/>
        </w:numPr>
        <w:tabs>
          <w:tab w:val="left" w:pos="1140"/>
        </w:tabs>
        <w:ind w:left="0" w:firstLine="709"/>
        <w:jc w:val="both"/>
      </w:pPr>
      <w:r>
        <w:rPr>
          <w:bCs/>
          <w:sz w:val="24"/>
          <w:szCs w:val="24"/>
        </w:rPr>
        <w:t xml:space="preserve">финансовую </w:t>
      </w:r>
      <w:r>
        <w:rPr>
          <w:bCs/>
          <w:sz w:val="24"/>
          <w:szCs w:val="24"/>
          <w:lang w:val="en-US"/>
        </w:rPr>
        <w:t>(</w:t>
      </w:r>
      <w:r>
        <w:rPr>
          <w:bCs/>
          <w:sz w:val="24"/>
          <w:szCs w:val="24"/>
        </w:rPr>
        <w:t>бухгалтерскую) отчетность;</w:t>
      </w:r>
    </w:p>
    <w:p w:rsidR="007638AD" w:rsidRDefault="00CB6B59">
      <w:pPr>
        <w:widowControl/>
        <w:numPr>
          <w:ilvl w:val="0"/>
          <w:numId w:val="6"/>
        </w:numPr>
        <w:tabs>
          <w:tab w:val="left" w:pos="1140"/>
        </w:tabs>
        <w:ind w:left="0" w:firstLine="709"/>
        <w:jc w:val="both"/>
      </w:pPr>
      <w:r>
        <w:rPr>
          <w:bCs/>
          <w:sz w:val="24"/>
          <w:szCs w:val="24"/>
        </w:rPr>
        <w:t>учетные регистры бухгалтерского учета;</w:t>
      </w:r>
    </w:p>
    <w:p w:rsidR="007638AD" w:rsidRDefault="00CB6B59">
      <w:pPr>
        <w:widowControl/>
        <w:numPr>
          <w:ilvl w:val="0"/>
          <w:numId w:val="6"/>
        </w:numPr>
        <w:tabs>
          <w:tab w:val="left" w:pos="1140"/>
        </w:tabs>
        <w:ind w:left="0" w:firstLine="709"/>
        <w:jc w:val="both"/>
      </w:pPr>
      <w:r>
        <w:rPr>
          <w:bCs/>
          <w:sz w:val="24"/>
          <w:szCs w:val="24"/>
        </w:rPr>
        <w:t>бизнес-планы;</w:t>
      </w:r>
    </w:p>
    <w:p w:rsidR="007638AD" w:rsidRDefault="00CB6B59">
      <w:pPr>
        <w:widowControl/>
        <w:numPr>
          <w:ilvl w:val="0"/>
          <w:numId w:val="6"/>
        </w:numPr>
        <w:tabs>
          <w:tab w:val="left" w:pos="1140"/>
        </w:tabs>
        <w:ind w:left="0" w:firstLine="709"/>
        <w:jc w:val="both"/>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7638AD" w:rsidRDefault="00CB6B59">
      <w:pPr>
        <w:widowControl/>
        <w:numPr>
          <w:ilvl w:val="0"/>
          <w:numId w:val="6"/>
        </w:numPr>
        <w:tabs>
          <w:tab w:val="left" w:pos="1185"/>
        </w:tabs>
        <w:ind w:left="0" w:firstLine="709"/>
        <w:jc w:val="both"/>
      </w:pPr>
      <w:r>
        <w:rPr>
          <w:bCs/>
          <w:sz w:val="24"/>
          <w:szCs w:val="24"/>
        </w:rPr>
        <w:t>сведения о финансовых, правовых, организационных и других взаимоотношениях между Покупателем и третьими лицами;</w:t>
      </w:r>
    </w:p>
    <w:p w:rsidR="007638AD" w:rsidRDefault="00CB6B59">
      <w:pPr>
        <w:widowControl/>
        <w:numPr>
          <w:ilvl w:val="0"/>
          <w:numId w:val="6"/>
        </w:numPr>
        <w:tabs>
          <w:tab w:val="left" w:pos="1185"/>
        </w:tabs>
        <w:ind w:left="0" w:firstLine="709"/>
        <w:jc w:val="both"/>
      </w:pPr>
      <w:r>
        <w:rPr>
          <w:bCs/>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rsidR="007638AD" w:rsidRDefault="00CB6B59">
      <w:pPr>
        <w:widowControl/>
        <w:numPr>
          <w:ilvl w:val="0"/>
          <w:numId w:val="6"/>
        </w:numPr>
        <w:tabs>
          <w:tab w:val="left" w:pos="1140"/>
        </w:tabs>
        <w:ind w:left="0" w:firstLine="709"/>
        <w:jc w:val="both"/>
      </w:pPr>
      <w:r>
        <w:rPr>
          <w:bCs/>
          <w:sz w:val="24"/>
          <w:szCs w:val="24"/>
        </w:rPr>
        <w:t>сведения о Поставщиках, поставщиках оборудования и материалов, а также о покупателях продукции Покупателя и их аффилированных лицах;</w:t>
      </w:r>
    </w:p>
    <w:p w:rsidR="007638AD" w:rsidRDefault="00CB6B59">
      <w:pPr>
        <w:widowControl/>
        <w:numPr>
          <w:ilvl w:val="0"/>
          <w:numId w:val="6"/>
        </w:numPr>
        <w:tabs>
          <w:tab w:val="left" w:pos="1140"/>
        </w:tabs>
        <w:ind w:left="0" w:firstLine="709"/>
        <w:jc w:val="both"/>
      </w:pPr>
      <w:r>
        <w:rPr>
          <w:bCs/>
          <w:sz w:val="24"/>
          <w:szCs w:val="24"/>
        </w:rPr>
        <w:t>сведения об объемах производства и / или реализации продукции и услуг Покупателя или его аффилированных лиц;</w:t>
      </w:r>
    </w:p>
    <w:p w:rsidR="007638AD" w:rsidRDefault="00CB6B59">
      <w:pPr>
        <w:widowControl/>
        <w:numPr>
          <w:ilvl w:val="0"/>
          <w:numId w:val="6"/>
        </w:numPr>
        <w:tabs>
          <w:tab w:val="left" w:pos="1140"/>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7638AD" w:rsidRDefault="00CB6B59">
      <w:pPr>
        <w:pStyle w:val="aff1"/>
        <w:widowControl/>
        <w:numPr>
          <w:ilvl w:val="1"/>
          <w:numId w:val="20"/>
        </w:numPr>
        <w:shd w:val="clear" w:color="auto" w:fill="FFFFFF"/>
        <w:tabs>
          <w:tab w:val="left" w:pos="1134"/>
        </w:tabs>
        <w:ind w:left="0" w:firstLine="709"/>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rsidR="007638AD" w:rsidRDefault="00CB6B59">
      <w:pPr>
        <w:pStyle w:val="aff1"/>
        <w:widowControl/>
        <w:numPr>
          <w:ilvl w:val="2"/>
          <w:numId w:val="16"/>
        </w:numPr>
        <w:shd w:val="clear" w:color="auto" w:fill="FFFFFF"/>
        <w:tabs>
          <w:tab w:val="left" w:pos="1134"/>
        </w:tabs>
        <w:ind w:left="0" w:firstLine="710"/>
        <w:jc w:val="both"/>
        <w:rPr>
          <w:bCs/>
          <w:sz w:val="24"/>
          <w:szCs w:val="24"/>
        </w:rPr>
      </w:pPr>
      <w:r>
        <w:rPr>
          <w:bCs/>
          <w:sz w:val="24"/>
          <w:szCs w:val="24"/>
        </w:rPr>
        <w:t xml:space="preserve">Не разглашать, не обсуждать содержание, не предоставлять копий, не публиковать и не </w:t>
      </w:r>
      <w:r>
        <w:rPr>
          <w:sz w:val="24"/>
          <w:szCs w:val="24"/>
        </w:rPr>
        <w:t>раскрывать</w:t>
      </w:r>
      <w:r>
        <w:rPr>
          <w:bCs/>
          <w:sz w:val="24"/>
          <w:szCs w:val="24"/>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пунктом 6.6.7 Договора.</w:t>
      </w:r>
    </w:p>
    <w:p w:rsidR="007638AD" w:rsidRDefault="00CB6B59">
      <w:pPr>
        <w:pStyle w:val="aff1"/>
        <w:widowControl/>
        <w:numPr>
          <w:ilvl w:val="2"/>
          <w:numId w:val="16"/>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w:t>
      </w:r>
      <w:proofErr w:type="gramStart"/>
      <w:r>
        <w:rPr>
          <w:bCs/>
          <w:sz w:val="24"/>
          <w:szCs w:val="24"/>
        </w:rPr>
        <w:t>Информации</w:t>
      </w:r>
      <w:proofErr w:type="gramEnd"/>
      <w:r>
        <w:rPr>
          <w:bCs/>
          <w:sz w:val="24"/>
          <w:szCs w:val="24"/>
        </w:rPr>
        <w:t xml:space="preserve"> обычно используемые им меры защиты.</w:t>
      </w:r>
    </w:p>
    <w:p w:rsidR="007638AD" w:rsidRDefault="00CB6B59">
      <w:pPr>
        <w:pStyle w:val="aff1"/>
        <w:widowControl/>
        <w:numPr>
          <w:ilvl w:val="2"/>
          <w:numId w:val="16"/>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7638AD" w:rsidRDefault="00CB6B59">
      <w:pPr>
        <w:pStyle w:val="aff1"/>
        <w:widowControl/>
        <w:numPr>
          <w:ilvl w:val="2"/>
          <w:numId w:val="16"/>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7638AD" w:rsidRDefault="00CB6B59">
      <w:pPr>
        <w:pStyle w:val="aff1"/>
        <w:widowControl/>
        <w:numPr>
          <w:ilvl w:val="2"/>
          <w:numId w:val="16"/>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7638AD" w:rsidRDefault="00CB6B59">
      <w:pPr>
        <w:pStyle w:val="aff1"/>
        <w:widowControl/>
        <w:numPr>
          <w:ilvl w:val="2"/>
          <w:numId w:val="16"/>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w:t>
      </w:r>
      <w:r>
        <w:rPr>
          <w:bCs/>
          <w:sz w:val="24"/>
          <w:szCs w:val="24"/>
        </w:rPr>
        <w:lastRenderedPageBreak/>
        <w:t xml:space="preserve">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7638AD" w:rsidRDefault="00CB6B59">
      <w:pPr>
        <w:pStyle w:val="aff1"/>
        <w:widowControl/>
        <w:numPr>
          <w:ilvl w:val="2"/>
          <w:numId w:val="16"/>
        </w:numPr>
        <w:shd w:val="clear" w:color="auto" w:fill="FFFFFF"/>
        <w:tabs>
          <w:tab w:val="left" w:pos="1418"/>
        </w:tabs>
        <w:ind w:left="0" w:firstLine="709"/>
        <w:jc w:val="both"/>
        <w:rPr>
          <w:bCs/>
          <w:sz w:val="24"/>
          <w:szCs w:val="24"/>
        </w:rPr>
      </w:pPr>
      <w:bookmarkStart w:id="7" w:name="_Ref361337832"/>
      <w:r>
        <w:rPr>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7"/>
    </w:p>
    <w:p w:rsidR="007638AD" w:rsidRDefault="00CB6B59">
      <w:pPr>
        <w:pStyle w:val="aff1"/>
        <w:widowControl/>
        <w:numPr>
          <w:ilvl w:val="2"/>
          <w:numId w:val="16"/>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7638AD" w:rsidRDefault="00CB6B59">
      <w:pPr>
        <w:pStyle w:val="aff1"/>
        <w:widowControl/>
        <w:numPr>
          <w:ilvl w:val="1"/>
          <w:numId w:val="16"/>
        </w:numPr>
        <w:shd w:val="clear" w:color="auto" w:fill="FFFFFF"/>
        <w:ind w:left="0" w:firstLine="709"/>
        <w:jc w:val="both"/>
        <w:rPr>
          <w:bCs/>
          <w:sz w:val="24"/>
          <w:szCs w:val="24"/>
        </w:rPr>
      </w:pPr>
      <w:bookmarkStart w:id="8" w:name="_Ref361337863"/>
      <w:r>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8"/>
    </w:p>
    <w:p w:rsidR="007638AD" w:rsidRDefault="00CB6B59">
      <w:pPr>
        <w:numPr>
          <w:ilvl w:val="1"/>
          <w:numId w:val="16"/>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7638AD" w:rsidRDefault="007638AD">
      <w:pPr>
        <w:shd w:val="clear" w:color="auto" w:fill="FFFFFF"/>
        <w:tabs>
          <w:tab w:val="left" w:pos="0"/>
        </w:tabs>
        <w:ind w:firstLine="709"/>
        <w:jc w:val="both"/>
        <w:rPr>
          <w:bCs/>
          <w:sz w:val="24"/>
          <w:szCs w:val="24"/>
        </w:rPr>
      </w:pPr>
    </w:p>
    <w:p w:rsidR="007638AD" w:rsidRDefault="00CB6B59">
      <w:pPr>
        <w:pStyle w:val="aff1"/>
        <w:widowControl/>
        <w:numPr>
          <w:ilvl w:val="0"/>
          <w:numId w:val="16"/>
        </w:numPr>
        <w:shd w:val="clear" w:color="auto" w:fill="FFFFFF"/>
        <w:ind w:left="0" w:firstLine="0"/>
        <w:jc w:val="center"/>
        <w:rPr>
          <w:b/>
          <w:bCs/>
          <w:sz w:val="24"/>
          <w:szCs w:val="24"/>
        </w:rPr>
      </w:pPr>
      <w:r>
        <w:rPr>
          <w:b/>
          <w:bCs/>
          <w:sz w:val="24"/>
          <w:szCs w:val="24"/>
        </w:rPr>
        <w:t>Разрешение споров</w:t>
      </w:r>
    </w:p>
    <w:p w:rsidR="007638AD" w:rsidRDefault="00CB6B59">
      <w:pPr>
        <w:pStyle w:val="aff1"/>
        <w:widowControl/>
        <w:numPr>
          <w:ilvl w:val="1"/>
          <w:numId w:val="18"/>
        </w:numPr>
        <w:shd w:val="clear" w:color="auto" w:fill="FFFFFF"/>
        <w:tabs>
          <w:tab w:val="left" w:pos="1418"/>
        </w:tabs>
        <w:ind w:left="0" w:firstLine="709"/>
        <w:jc w:val="both"/>
        <w:rPr>
          <w:bCs/>
          <w:sz w:val="24"/>
          <w:szCs w:val="24"/>
        </w:rPr>
      </w:pPr>
      <w:r>
        <w:rPr>
          <w:bCs/>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7638AD" w:rsidRDefault="00CB6B59">
      <w:pPr>
        <w:pStyle w:val="aff1"/>
        <w:widowControl/>
        <w:numPr>
          <w:ilvl w:val="1"/>
          <w:numId w:val="18"/>
        </w:numPr>
        <w:shd w:val="clear" w:color="auto" w:fill="FFFFFF"/>
        <w:tabs>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 </w:t>
      </w:r>
    </w:p>
    <w:p w:rsidR="007638AD" w:rsidRDefault="00CB6B59">
      <w:pPr>
        <w:pStyle w:val="aff1"/>
        <w:widowControl/>
        <w:numPr>
          <w:ilvl w:val="1"/>
          <w:numId w:val="18"/>
        </w:numPr>
        <w:shd w:val="clear" w:color="auto" w:fill="FFFFFF"/>
        <w:tabs>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rsidR="007638AD" w:rsidRDefault="00CB6B59">
      <w:pPr>
        <w:pStyle w:val="aff1"/>
        <w:widowControl/>
        <w:numPr>
          <w:ilvl w:val="1"/>
          <w:numId w:val="18"/>
        </w:numPr>
        <w:shd w:val="clear" w:color="auto" w:fill="FFFFFF"/>
        <w:tabs>
          <w:tab w:val="left" w:pos="1418"/>
        </w:tabs>
        <w:ind w:left="0" w:firstLine="709"/>
        <w:jc w:val="both"/>
        <w:rPr>
          <w:bCs/>
          <w:sz w:val="24"/>
          <w:szCs w:val="24"/>
        </w:rPr>
      </w:pPr>
      <w:r>
        <w:rPr>
          <w:bCs/>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7638AD" w:rsidRDefault="00CB6B59">
      <w:pPr>
        <w:pStyle w:val="aff1"/>
        <w:widowControl/>
        <w:numPr>
          <w:ilvl w:val="1"/>
          <w:numId w:val="18"/>
        </w:numPr>
        <w:shd w:val="clear" w:color="auto" w:fill="FFFFFF"/>
        <w:tabs>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7638AD" w:rsidRDefault="007638AD">
      <w:pPr>
        <w:shd w:val="clear" w:color="auto" w:fill="FFFFFF"/>
        <w:tabs>
          <w:tab w:val="left" w:pos="0"/>
        </w:tabs>
        <w:ind w:firstLine="709"/>
        <w:jc w:val="both"/>
        <w:rPr>
          <w:sz w:val="24"/>
          <w:szCs w:val="24"/>
        </w:rPr>
      </w:pPr>
    </w:p>
    <w:p w:rsidR="007638AD" w:rsidRDefault="00CB6B59">
      <w:pPr>
        <w:pStyle w:val="aff1"/>
        <w:widowControl/>
        <w:numPr>
          <w:ilvl w:val="0"/>
          <w:numId w:val="18"/>
        </w:numPr>
        <w:shd w:val="clear" w:color="auto" w:fill="FFFFFF"/>
        <w:ind w:left="0" w:firstLine="0"/>
        <w:jc w:val="center"/>
        <w:rPr>
          <w:b/>
          <w:bCs/>
          <w:sz w:val="24"/>
          <w:szCs w:val="24"/>
        </w:rPr>
      </w:pPr>
      <w:r>
        <w:rPr>
          <w:b/>
          <w:bCs/>
          <w:sz w:val="24"/>
          <w:szCs w:val="24"/>
        </w:rPr>
        <w:t>Антикоррупционная оговорка</w:t>
      </w:r>
    </w:p>
    <w:p w:rsidR="007638AD" w:rsidRDefault="00CB6B59">
      <w:pPr>
        <w:pStyle w:val="aff1"/>
        <w:numPr>
          <w:ilvl w:val="1"/>
          <w:numId w:val="18"/>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638AD" w:rsidRDefault="00CB6B59">
      <w:pPr>
        <w:shd w:val="clear" w:color="auto" w:fill="FFFFFF"/>
        <w:tabs>
          <w:tab w:val="left" w:pos="0"/>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638AD" w:rsidRDefault="00CB6B59">
      <w:pPr>
        <w:shd w:val="clear" w:color="auto" w:fill="FFFFFF"/>
        <w:tabs>
          <w:tab w:val="left" w:pos="0"/>
          <w:tab w:val="left" w:pos="1134"/>
        </w:tabs>
        <w:ind w:firstLine="709"/>
        <w:jc w:val="both"/>
        <w:rPr>
          <w:bCs/>
          <w:color w:val="000000"/>
          <w:sz w:val="24"/>
          <w:szCs w:val="24"/>
        </w:rPr>
      </w:pPr>
      <w:r>
        <w:rPr>
          <w:bCs/>
          <w:color w:val="000000"/>
          <w:sz w:val="24"/>
          <w:szCs w:val="24"/>
        </w:rPr>
        <w:t xml:space="preserve">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Pr>
          <w:bCs/>
          <w:color w:val="000000"/>
          <w:sz w:val="24"/>
          <w:szCs w:val="24"/>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rsidR="007638AD" w:rsidRDefault="00CB6B59">
      <w:pPr>
        <w:shd w:val="clear" w:color="auto" w:fill="FFFFFF"/>
        <w:tabs>
          <w:tab w:val="left" w:pos="0"/>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638AD" w:rsidRDefault="00CB6B59">
      <w:pPr>
        <w:shd w:val="clear" w:color="auto" w:fill="FFFFFF"/>
        <w:tabs>
          <w:tab w:val="left" w:pos="0"/>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638AD" w:rsidRDefault="00CB6B59">
      <w:pPr>
        <w:shd w:val="clear" w:color="auto" w:fill="FFFFFF"/>
        <w:tabs>
          <w:tab w:val="left" w:pos="0"/>
          <w:tab w:val="left" w:pos="1134"/>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638AD" w:rsidRDefault="00CB6B59">
      <w:pPr>
        <w:shd w:val="clear" w:color="auto" w:fill="FFFFFF"/>
        <w:tabs>
          <w:tab w:val="left" w:pos="0"/>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РусГидро: </w:t>
      </w:r>
    </w:p>
    <w:p w:rsidR="007638AD" w:rsidRDefault="00CB6B59">
      <w:pPr>
        <w:shd w:val="clear" w:color="auto" w:fill="FFFFFF"/>
        <w:tabs>
          <w:tab w:val="left" w:pos="0"/>
          <w:tab w:val="left" w:pos="567"/>
          <w:tab w:val="left" w:pos="1134"/>
        </w:tabs>
        <w:ind w:firstLine="709"/>
        <w:jc w:val="both"/>
        <w:rPr>
          <w:sz w:val="24"/>
          <w:szCs w:val="24"/>
        </w:rPr>
      </w:pPr>
      <w:r>
        <w:rPr>
          <w:sz w:val="24"/>
          <w:szCs w:val="24"/>
        </w:rPr>
        <w:t>8.7.1. Электронная почта: ld@rushydro.ru.</w:t>
      </w:r>
    </w:p>
    <w:p w:rsidR="007638AD" w:rsidRDefault="00CB6B59">
      <w:pPr>
        <w:shd w:val="clear" w:color="auto" w:fill="FFFFFF"/>
        <w:tabs>
          <w:tab w:val="left" w:pos="0"/>
          <w:tab w:val="left" w:pos="567"/>
          <w:tab w:val="left" w:pos="1134"/>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rsidR="007638AD" w:rsidRDefault="00CB6B59">
      <w:pPr>
        <w:tabs>
          <w:tab w:val="left" w:pos="0"/>
        </w:tabs>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7638AD" w:rsidRDefault="007638AD">
      <w:pPr>
        <w:shd w:val="clear" w:color="auto" w:fill="FFFFFF"/>
        <w:tabs>
          <w:tab w:val="left" w:pos="0"/>
          <w:tab w:val="left" w:pos="284"/>
          <w:tab w:val="left" w:pos="567"/>
        </w:tabs>
        <w:ind w:firstLine="709"/>
        <w:jc w:val="both"/>
        <w:rPr>
          <w:b/>
          <w:bCs/>
          <w:sz w:val="24"/>
          <w:szCs w:val="24"/>
        </w:rPr>
      </w:pPr>
    </w:p>
    <w:p w:rsidR="007638AD" w:rsidRDefault="00CB6B59">
      <w:pPr>
        <w:pStyle w:val="aff1"/>
        <w:widowControl/>
        <w:numPr>
          <w:ilvl w:val="0"/>
          <w:numId w:val="18"/>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7638AD" w:rsidRDefault="00CB6B59">
      <w:pPr>
        <w:pStyle w:val="aff1"/>
        <w:widowControl/>
        <w:numPr>
          <w:ilvl w:val="1"/>
          <w:numId w:val="17"/>
        </w:numPr>
        <w:shd w:val="clear" w:color="auto" w:fill="FFFFFF"/>
        <w:tabs>
          <w:tab w:val="left" w:pos="1134"/>
          <w:tab w:val="left" w:pos="1843"/>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7638AD" w:rsidRDefault="00CB6B59">
      <w:pPr>
        <w:pStyle w:val="aff1"/>
        <w:widowControl/>
        <w:numPr>
          <w:ilvl w:val="1"/>
          <w:numId w:val="17"/>
        </w:numPr>
        <w:shd w:val="clear" w:color="auto" w:fill="FFFFFF"/>
        <w:tabs>
          <w:tab w:val="left" w:pos="1134"/>
          <w:tab w:val="left" w:pos="1418"/>
        </w:tabs>
        <w:ind w:left="0" w:firstLine="709"/>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638AD" w:rsidRDefault="00CB6B59">
      <w:pPr>
        <w:pStyle w:val="aff1"/>
        <w:widowControl/>
        <w:numPr>
          <w:ilvl w:val="1"/>
          <w:numId w:val="17"/>
        </w:numPr>
        <w:shd w:val="clear" w:color="auto" w:fill="FFFFFF"/>
        <w:tabs>
          <w:tab w:val="left" w:pos="1134"/>
          <w:tab w:val="left" w:pos="1418"/>
        </w:tabs>
        <w:ind w:left="0" w:firstLine="709"/>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7638AD" w:rsidRDefault="00CB6B59">
      <w:pPr>
        <w:pStyle w:val="aff1"/>
        <w:widowControl/>
        <w:numPr>
          <w:ilvl w:val="1"/>
          <w:numId w:val="17"/>
        </w:numPr>
        <w:shd w:val="clear" w:color="auto" w:fill="FFFFFF"/>
        <w:tabs>
          <w:tab w:val="left" w:pos="1134"/>
          <w:tab w:val="left" w:pos="1418"/>
        </w:tabs>
        <w:ind w:left="0" w:firstLine="709"/>
        <w:jc w:val="both"/>
        <w:rPr>
          <w:bCs/>
          <w:sz w:val="24"/>
          <w:szCs w:val="24"/>
        </w:rPr>
      </w:pPr>
      <w:r>
        <w:rPr>
          <w:sz w:val="24"/>
          <w:szCs w:val="24"/>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w:t>
      </w:r>
      <w:r>
        <w:rPr>
          <w:sz w:val="24"/>
          <w:szCs w:val="24"/>
        </w:rPr>
        <w:lastRenderedPageBreak/>
        <w:t>заинтересованная Сторона ссылается в качестве обстоятельств непреодолимой силы (форс-мажора).</w:t>
      </w:r>
    </w:p>
    <w:p w:rsidR="007638AD" w:rsidRDefault="00CB6B59">
      <w:pPr>
        <w:pStyle w:val="aff1"/>
        <w:widowControl/>
        <w:numPr>
          <w:ilvl w:val="1"/>
          <w:numId w:val="17"/>
        </w:numPr>
        <w:shd w:val="clear" w:color="auto" w:fill="FFFFFF"/>
        <w:tabs>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7638AD" w:rsidRDefault="00CB6B59">
      <w:pPr>
        <w:pStyle w:val="aff1"/>
        <w:widowControl/>
        <w:numPr>
          <w:ilvl w:val="1"/>
          <w:numId w:val="17"/>
        </w:numPr>
        <w:shd w:val="clear" w:color="auto" w:fill="FFFFFF"/>
        <w:tabs>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7638AD" w:rsidRDefault="00CB6B59">
      <w:pPr>
        <w:pStyle w:val="aff1"/>
        <w:shd w:val="clear" w:color="auto" w:fill="FFFFFF"/>
        <w:tabs>
          <w:tab w:val="left" w:pos="0"/>
          <w:tab w:val="left" w:pos="568"/>
          <w:tab w:val="left" w:pos="1418"/>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rsidR="007638AD" w:rsidRDefault="007638AD">
      <w:pPr>
        <w:shd w:val="clear" w:color="auto" w:fill="FFFFFF"/>
        <w:tabs>
          <w:tab w:val="left" w:pos="0"/>
        </w:tabs>
        <w:ind w:firstLine="709"/>
        <w:jc w:val="both"/>
        <w:rPr>
          <w:sz w:val="24"/>
          <w:szCs w:val="24"/>
        </w:rPr>
      </w:pPr>
    </w:p>
    <w:p w:rsidR="007638AD" w:rsidRDefault="00CB6B59">
      <w:pPr>
        <w:widowControl/>
        <w:numPr>
          <w:ilvl w:val="0"/>
          <w:numId w:val="17"/>
        </w:numPr>
        <w:shd w:val="clear" w:color="auto" w:fill="FFFFFF"/>
        <w:ind w:left="0" w:firstLine="0"/>
        <w:contextualSpacing/>
        <w:jc w:val="center"/>
        <w:rPr>
          <w:b/>
          <w:bCs/>
          <w:sz w:val="24"/>
          <w:szCs w:val="24"/>
        </w:rPr>
      </w:pPr>
      <w:r>
        <w:rPr>
          <w:b/>
          <w:bCs/>
          <w:sz w:val="24"/>
          <w:szCs w:val="24"/>
        </w:rPr>
        <w:t>Особые положения</w:t>
      </w:r>
    </w:p>
    <w:p w:rsidR="007638AD" w:rsidRDefault="00CB6B59">
      <w:pPr>
        <w:pStyle w:val="aff1"/>
        <w:widowControl/>
        <w:numPr>
          <w:ilvl w:val="1"/>
          <w:numId w:val="14"/>
        </w:numPr>
        <w:shd w:val="clear" w:color="auto" w:fill="FFFFFF"/>
        <w:tabs>
          <w:tab w:val="left" w:pos="1185"/>
        </w:tabs>
        <w:ind w:left="0" w:firstLine="709"/>
        <w:jc w:val="both"/>
        <w:rPr>
          <w:bCs/>
          <w:sz w:val="24"/>
          <w:szCs w:val="24"/>
        </w:rPr>
      </w:pPr>
      <w:bookmarkStart w:id="9" w:name="_Ref361337900"/>
      <w:r>
        <w:rPr>
          <w:bCs/>
          <w:sz w:val="24"/>
          <w:szCs w:val="24"/>
        </w:rPr>
        <w:t>Поставщик обязуется не привлекать и не допускать привлечения к исполнению обязательств по Договору организации:</w:t>
      </w:r>
    </w:p>
    <w:p w:rsidR="007638AD" w:rsidRDefault="00CB6B59">
      <w:pPr>
        <w:pStyle w:val="aff1"/>
        <w:widowControl/>
        <w:numPr>
          <w:ilvl w:val="1"/>
          <w:numId w:val="13"/>
        </w:numPr>
        <w:shd w:val="clear" w:color="auto" w:fill="FFFFFF"/>
        <w:tabs>
          <w:tab w:val="left" w:pos="1185"/>
        </w:tabs>
        <w:ind w:left="0" w:firstLine="709"/>
        <w:jc w:val="both"/>
        <w:rPr>
          <w:bCs/>
          <w:sz w:val="24"/>
          <w:szCs w:val="24"/>
        </w:rPr>
      </w:pP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7">
        <w:r>
          <w:rPr>
            <w:bCs/>
            <w:sz w:val="24"/>
            <w:szCs w:val="24"/>
          </w:rPr>
          <w:t>№ 18162/09</w:t>
        </w:r>
      </w:hyperlink>
      <w:r>
        <w:rPr>
          <w:bCs/>
          <w:sz w:val="24"/>
          <w:szCs w:val="24"/>
        </w:rPr>
        <w:t xml:space="preserve"> и от 25.05.2010 </w:t>
      </w:r>
      <w:hyperlink r:id="rId8">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7638AD" w:rsidRDefault="00CB6B59">
      <w:pPr>
        <w:pStyle w:val="aff1"/>
        <w:widowControl/>
        <w:numPr>
          <w:ilvl w:val="1"/>
          <w:numId w:val="13"/>
        </w:numPr>
        <w:shd w:val="clear" w:color="auto" w:fill="FFFFFF"/>
        <w:tabs>
          <w:tab w:val="left" w:pos="0"/>
          <w:tab w:val="left" w:pos="1134"/>
        </w:tabs>
        <w:ind w:left="0" w:firstLine="709"/>
        <w:jc w:val="both"/>
        <w:rPr>
          <w:bCs/>
          <w:sz w:val="24"/>
          <w:szCs w:val="24"/>
        </w:rPr>
      </w:pPr>
      <w:r>
        <w:rPr>
          <w:bCs/>
          <w:sz w:val="24"/>
          <w:szCs w:val="24"/>
        </w:rPr>
        <w:t xml:space="preserve">соответствующие </w:t>
      </w:r>
      <w:hyperlink r:id="rId9">
        <w:r>
          <w:rPr>
            <w:bCs/>
            <w:sz w:val="24"/>
            <w:szCs w:val="24"/>
          </w:rPr>
          <w:t>Критери</w:t>
        </w:r>
      </w:hyperlink>
      <w:r>
        <w:rPr>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9"/>
    </w:p>
    <w:p w:rsidR="007638AD" w:rsidRDefault="00CB6B59">
      <w:pPr>
        <w:pStyle w:val="aff1"/>
        <w:widowControl/>
        <w:numPr>
          <w:ilvl w:val="1"/>
          <w:numId w:val="14"/>
        </w:numPr>
        <w:shd w:val="clear" w:color="auto" w:fill="FFFFFF"/>
        <w:tabs>
          <w:tab w:val="left" w:pos="0"/>
          <w:tab w:val="left" w:pos="1134"/>
        </w:tabs>
        <w:ind w:left="0" w:firstLine="709"/>
        <w:jc w:val="both"/>
        <w:rPr>
          <w:bCs/>
          <w:sz w:val="24"/>
          <w:szCs w:val="24"/>
        </w:rPr>
      </w:pPr>
      <w:bookmarkStart w:id="10" w:name="_Ref361337921"/>
      <w:r>
        <w:rPr>
          <w:bCs/>
          <w:sz w:val="24"/>
          <w:szCs w:val="24"/>
        </w:rPr>
        <w:t>. Поставщик обязуется незамедлительно уведомить Покупателя о появлении в ходе исполнения Договора у привлеченных Поставщиком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rsidR="007638AD" w:rsidRDefault="00CB6B59">
      <w:pPr>
        <w:pStyle w:val="aff1"/>
        <w:widowControl/>
        <w:numPr>
          <w:ilvl w:val="1"/>
          <w:numId w:val="14"/>
        </w:numPr>
        <w:shd w:val="clear" w:color="auto" w:fill="FFFFFF"/>
        <w:tabs>
          <w:tab w:val="left" w:pos="0"/>
          <w:tab w:val="left" w:pos="1134"/>
        </w:tabs>
        <w:ind w:left="0" w:firstLine="709"/>
        <w:jc w:val="both"/>
        <w:rPr>
          <w:bCs/>
          <w:sz w:val="24"/>
          <w:szCs w:val="24"/>
        </w:rPr>
      </w:pPr>
      <w:bookmarkStart w:id="11" w:name="_Ref361337948"/>
      <w:r>
        <w:rPr>
          <w:bCs/>
          <w:sz w:val="24"/>
          <w:szCs w:val="24"/>
        </w:rPr>
        <w:t>. В случае нарушения Поставщиком обязательств, установленных пунктами 10.1, 10.2 Договора, Покупатель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rsidR="007638AD" w:rsidRDefault="00CB6B59">
      <w:pPr>
        <w:pStyle w:val="aff1"/>
        <w:widowControl/>
        <w:numPr>
          <w:ilvl w:val="1"/>
          <w:numId w:val="14"/>
        </w:numPr>
        <w:shd w:val="clear" w:color="auto" w:fill="FFFFFF"/>
        <w:tabs>
          <w:tab w:val="left" w:pos="0"/>
          <w:tab w:val="left" w:pos="1134"/>
        </w:tabs>
        <w:ind w:left="0" w:firstLine="709"/>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rsidR="007638AD" w:rsidRDefault="00CB6B59">
      <w:pPr>
        <w:pStyle w:val="aff1"/>
        <w:widowControl/>
        <w:numPr>
          <w:ilvl w:val="1"/>
          <w:numId w:val="14"/>
        </w:numPr>
        <w:shd w:val="clear" w:color="auto" w:fill="FFFFFF"/>
        <w:tabs>
          <w:tab w:val="left" w:pos="0"/>
          <w:tab w:val="left" w:pos="1134"/>
        </w:tabs>
        <w:ind w:left="0" w:firstLine="709"/>
        <w:jc w:val="both"/>
        <w:rPr>
          <w:bCs/>
          <w:sz w:val="24"/>
          <w:szCs w:val="24"/>
        </w:rPr>
      </w:pPr>
      <w:bookmarkStart w:id="13" w:name="_Ref373243071"/>
      <w:r>
        <w:rPr>
          <w:bCs/>
          <w:sz w:val="24"/>
          <w:szCs w:val="24"/>
        </w:rPr>
        <w:lastRenderedPageBreak/>
        <w:t>. 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13"/>
    </w:p>
    <w:p w:rsidR="007638AD" w:rsidRDefault="00CB6B59">
      <w:pPr>
        <w:pStyle w:val="aff1"/>
        <w:widowControl/>
        <w:numPr>
          <w:ilvl w:val="1"/>
          <w:numId w:val="14"/>
        </w:numPr>
        <w:shd w:val="clear" w:color="auto" w:fill="FFFFFF"/>
        <w:tabs>
          <w:tab w:val="left" w:pos="0"/>
          <w:tab w:val="left" w:pos="1134"/>
        </w:tabs>
        <w:ind w:left="0" w:firstLine="709"/>
        <w:jc w:val="both"/>
        <w:rPr>
          <w:bCs/>
          <w:sz w:val="24"/>
          <w:szCs w:val="24"/>
        </w:rPr>
      </w:pPr>
      <w:bookmarkStart w:id="14" w:name="_Ref361337992"/>
      <w:r>
        <w:rPr>
          <w:bCs/>
          <w:sz w:val="24"/>
          <w:szCs w:val="24"/>
        </w:rPr>
        <w:t>.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bookmarkEnd w:id="14"/>
    </w:p>
    <w:p w:rsidR="007638AD" w:rsidRDefault="00CB6B59">
      <w:pPr>
        <w:pStyle w:val="aff1"/>
        <w:widowControl/>
        <w:numPr>
          <w:ilvl w:val="1"/>
          <w:numId w:val="14"/>
        </w:numPr>
        <w:shd w:val="clear" w:color="auto" w:fill="FFFFFF"/>
        <w:tabs>
          <w:tab w:val="left" w:pos="0"/>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7638AD" w:rsidRDefault="007638AD">
      <w:pPr>
        <w:widowControl/>
        <w:shd w:val="clear" w:color="auto" w:fill="FFFFFF"/>
        <w:tabs>
          <w:tab w:val="left" w:pos="0"/>
          <w:tab w:val="left" w:pos="1134"/>
        </w:tabs>
        <w:ind w:firstLine="709"/>
        <w:jc w:val="both"/>
        <w:rPr>
          <w:bCs/>
          <w:sz w:val="24"/>
          <w:szCs w:val="24"/>
        </w:rPr>
      </w:pPr>
    </w:p>
    <w:p w:rsidR="007638AD" w:rsidRDefault="00CB6B59">
      <w:pPr>
        <w:pStyle w:val="aff1"/>
        <w:widowControl/>
        <w:numPr>
          <w:ilvl w:val="0"/>
          <w:numId w:val="17"/>
        </w:numPr>
        <w:shd w:val="clear" w:color="auto" w:fill="FFFFFF"/>
        <w:ind w:left="0" w:firstLine="0"/>
        <w:jc w:val="center"/>
        <w:rPr>
          <w:b/>
          <w:sz w:val="24"/>
          <w:szCs w:val="24"/>
        </w:rPr>
      </w:pPr>
      <w:r>
        <w:rPr>
          <w:b/>
          <w:bCs/>
          <w:sz w:val="24"/>
          <w:szCs w:val="24"/>
        </w:rPr>
        <w:t>Заверения</w:t>
      </w:r>
      <w:r>
        <w:rPr>
          <w:b/>
          <w:sz w:val="24"/>
          <w:szCs w:val="24"/>
        </w:rPr>
        <w:t xml:space="preserve"> Сторон</w:t>
      </w:r>
    </w:p>
    <w:p w:rsidR="007638AD" w:rsidRDefault="00CB6B59">
      <w:pPr>
        <w:pStyle w:val="aff1"/>
        <w:widowControl/>
        <w:numPr>
          <w:ilvl w:val="1"/>
          <w:numId w:val="17"/>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7638AD" w:rsidRDefault="00CB6B59">
      <w:pPr>
        <w:pStyle w:val="aff1"/>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638AD" w:rsidRDefault="00CB6B59">
      <w:pPr>
        <w:pStyle w:val="aff1"/>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7638AD" w:rsidRDefault="00CB6B59">
      <w:pPr>
        <w:pStyle w:val="aff1"/>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7638AD" w:rsidRDefault="00CB6B59">
      <w:pPr>
        <w:pStyle w:val="aff1"/>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7638AD" w:rsidRDefault="00CB6B59">
      <w:pPr>
        <w:pStyle w:val="aff1"/>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7638AD" w:rsidRDefault="00CB6B59">
      <w:pPr>
        <w:pStyle w:val="aff1"/>
        <w:widowControl/>
        <w:numPr>
          <w:ilvl w:val="1"/>
          <w:numId w:val="17"/>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7638AD" w:rsidRDefault="00CB6B59">
      <w:pPr>
        <w:pStyle w:val="aff1"/>
        <w:widowControl/>
        <w:numPr>
          <w:ilvl w:val="0"/>
          <w:numId w:val="9"/>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7638AD" w:rsidRDefault="00CB6B59">
      <w:pPr>
        <w:pStyle w:val="aff1"/>
        <w:widowControl/>
        <w:numPr>
          <w:ilvl w:val="0"/>
          <w:numId w:val="9"/>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7638AD" w:rsidRDefault="00CB6B59">
      <w:pPr>
        <w:pStyle w:val="aff1"/>
        <w:widowControl/>
        <w:numPr>
          <w:ilvl w:val="0"/>
          <w:numId w:val="9"/>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7638AD" w:rsidRDefault="00CB6B59">
      <w:pPr>
        <w:pStyle w:val="aff1"/>
        <w:widowControl/>
        <w:numPr>
          <w:ilvl w:val="0"/>
          <w:numId w:val="9"/>
        </w:numPr>
        <w:shd w:val="clear" w:color="auto" w:fill="FFFFFF"/>
        <w:tabs>
          <w:tab w:val="left" w:pos="0"/>
          <w:tab w:val="left" w:pos="709"/>
        </w:tabs>
        <w:ind w:left="0" w:firstLine="709"/>
        <w:jc w:val="both"/>
        <w:rPr>
          <w:sz w:val="24"/>
          <w:szCs w:val="24"/>
        </w:rPr>
      </w:pPr>
      <w:r>
        <w:rPr>
          <w:sz w:val="24"/>
          <w:szCs w:val="24"/>
        </w:rPr>
        <w:t>Поставщик своевременно и в полном объеме уплачивает налоги и сборы в соответствии с законодательством Российской Федерации;</w:t>
      </w:r>
    </w:p>
    <w:p w:rsidR="007638AD" w:rsidRDefault="00CB6B59">
      <w:pPr>
        <w:pStyle w:val="aff1"/>
        <w:widowControl/>
        <w:numPr>
          <w:ilvl w:val="0"/>
          <w:numId w:val="8"/>
        </w:numPr>
        <w:shd w:val="clear" w:color="auto" w:fill="FFFFFF"/>
        <w:tabs>
          <w:tab w:val="left" w:pos="0"/>
          <w:tab w:val="left" w:pos="567"/>
        </w:tabs>
        <w:ind w:left="0" w:firstLine="709"/>
        <w:jc w:val="both"/>
        <w:rPr>
          <w:sz w:val="24"/>
          <w:szCs w:val="24"/>
        </w:rPr>
      </w:pPr>
      <w:r>
        <w:rPr>
          <w:sz w:val="24"/>
          <w:szCs w:val="24"/>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7638AD" w:rsidRDefault="00CB6B59">
      <w:pPr>
        <w:pStyle w:val="aff1"/>
        <w:widowControl/>
        <w:numPr>
          <w:ilvl w:val="0"/>
          <w:numId w:val="8"/>
        </w:numPr>
        <w:shd w:val="clear" w:color="auto" w:fill="FFFFFF"/>
        <w:tabs>
          <w:tab w:val="left" w:pos="0"/>
          <w:tab w:val="left" w:pos="567"/>
        </w:tabs>
        <w:ind w:left="0" w:firstLine="709"/>
        <w:jc w:val="both"/>
        <w:rPr>
          <w:sz w:val="24"/>
          <w:szCs w:val="24"/>
        </w:rPr>
      </w:pPr>
      <w:r>
        <w:rPr>
          <w:sz w:val="24"/>
          <w:szCs w:val="24"/>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7638AD" w:rsidRDefault="00CB6B59">
      <w:pPr>
        <w:pStyle w:val="aff1"/>
        <w:widowControl/>
        <w:numPr>
          <w:ilvl w:val="0"/>
          <w:numId w:val="8"/>
        </w:numPr>
        <w:shd w:val="clear" w:color="auto" w:fill="FFFFFF"/>
        <w:tabs>
          <w:tab w:val="left" w:pos="0"/>
          <w:tab w:val="left" w:pos="567"/>
        </w:tabs>
        <w:ind w:left="0" w:firstLine="709"/>
        <w:jc w:val="both"/>
        <w:rPr>
          <w:sz w:val="24"/>
          <w:szCs w:val="24"/>
        </w:rPr>
      </w:pPr>
      <w:r>
        <w:rPr>
          <w:sz w:val="24"/>
          <w:szCs w:val="24"/>
        </w:rPr>
        <w:lastRenderedPageBreak/>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638AD" w:rsidRDefault="00CB6B59">
      <w:pPr>
        <w:pStyle w:val="aff1"/>
        <w:widowControl/>
        <w:numPr>
          <w:ilvl w:val="0"/>
          <w:numId w:val="8"/>
        </w:numPr>
        <w:shd w:val="clear" w:color="auto" w:fill="FFFFFF"/>
        <w:tabs>
          <w:tab w:val="left" w:pos="0"/>
          <w:tab w:val="left" w:pos="567"/>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rsidR="007638AD" w:rsidRDefault="00CB6B59">
      <w:pPr>
        <w:widowControl/>
        <w:numPr>
          <w:ilvl w:val="1"/>
          <w:numId w:val="17"/>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7638AD" w:rsidRDefault="00CB6B59">
      <w:pPr>
        <w:pStyle w:val="aff1"/>
        <w:widowControl/>
        <w:numPr>
          <w:ilvl w:val="1"/>
          <w:numId w:val="17"/>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rsidR="007638AD" w:rsidRDefault="00CB6B59">
      <w:pPr>
        <w:pStyle w:val="aff1"/>
        <w:widowControl/>
        <w:numPr>
          <w:ilvl w:val="1"/>
          <w:numId w:val="17"/>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638AD" w:rsidRDefault="007638AD">
      <w:pPr>
        <w:pStyle w:val="aff1"/>
        <w:widowControl/>
        <w:shd w:val="clear" w:color="auto" w:fill="FFFFFF"/>
        <w:tabs>
          <w:tab w:val="left" w:pos="0"/>
          <w:tab w:val="left" w:pos="1134"/>
          <w:tab w:val="left" w:pos="1418"/>
        </w:tabs>
        <w:ind w:left="0" w:firstLine="709"/>
        <w:jc w:val="both"/>
        <w:rPr>
          <w:sz w:val="24"/>
          <w:szCs w:val="24"/>
        </w:rPr>
      </w:pPr>
    </w:p>
    <w:p w:rsidR="007638AD" w:rsidRDefault="00CB6B59">
      <w:pPr>
        <w:pStyle w:val="aff1"/>
        <w:widowControl/>
        <w:numPr>
          <w:ilvl w:val="0"/>
          <w:numId w:val="17"/>
        </w:numPr>
        <w:shd w:val="clear" w:color="auto" w:fill="FFFFFF"/>
        <w:ind w:left="0" w:firstLine="0"/>
        <w:jc w:val="center"/>
        <w:rPr>
          <w:b/>
          <w:sz w:val="24"/>
          <w:szCs w:val="24"/>
        </w:rPr>
      </w:pPr>
      <w:r>
        <w:rPr>
          <w:b/>
          <w:bCs/>
          <w:sz w:val="24"/>
          <w:szCs w:val="24"/>
        </w:rPr>
        <w:t>П</w:t>
      </w:r>
      <w:r>
        <w:rPr>
          <w:b/>
          <w:sz w:val="24"/>
          <w:szCs w:val="24"/>
        </w:rPr>
        <w:t>рекращение (расторжение) Договора</w:t>
      </w:r>
    </w:p>
    <w:p w:rsidR="007638AD" w:rsidRDefault="00CB6B59">
      <w:pPr>
        <w:pStyle w:val="aff1"/>
        <w:widowControl/>
        <w:numPr>
          <w:ilvl w:val="1"/>
          <w:numId w:val="17"/>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7638AD" w:rsidRDefault="00CB6B59">
      <w:pPr>
        <w:pStyle w:val="aff1"/>
        <w:widowControl/>
        <w:numPr>
          <w:ilvl w:val="1"/>
          <w:numId w:val="17"/>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7638AD" w:rsidRDefault="00CB6B59">
      <w:pPr>
        <w:pStyle w:val="aff1"/>
        <w:widowControl/>
        <w:numPr>
          <w:ilvl w:val="1"/>
          <w:numId w:val="17"/>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7638AD" w:rsidRDefault="00CB6B59">
      <w:pPr>
        <w:pStyle w:val="aff1"/>
        <w:widowControl/>
        <w:shd w:val="clear" w:color="auto" w:fill="FFFFFF"/>
        <w:tabs>
          <w:tab w:val="left" w:pos="0"/>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7638AD" w:rsidRDefault="00CB6B59">
      <w:pPr>
        <w:pStyle w:val="afff2"/>
        <w:numPr>
          <w:ilvl w:val="0"/>
          <w:numId w:val="12"/>
        </w:numPr>
        <w:tabs>
          <w:tab w:val="left" w:pos="0"/>
          <w:tab w:val="left" w:pos="1418"/>
        </w:tabs>
        <w:spacing w:beforeAutospacing="0" w:afterAutospacing="0"/>
        <w:ind w:left="0" w:firstLine="709"/>
        <w:jc w:val="both"/>
      </w:pPr>
      <w:r>
        <w:t>нарушение Поставщиком общего срока поставки Товара по Договору, а также сроков поставки Товара, установленных Покупател</w:t>
      </w:r>
      <w:r w:rsidRPr="00304077">
        <w:t>ем</w:t>
      </w:r>
      <w:r>
        <w:t xml:space="preserve">, более чем на 30 (тридцать) календарных дней по причинам, не зависящим от Покупателя; </w:t>
      </w:r>
    </w:p>
    <w:p w:rsidR="007638AD" w:rsidRDefault="00CB6B59">
      <w:pPr>
        <w:pStyle w:val="afff2"/>
        <w:numPr>
          <w:ilvl w:val="0"/>
          <w:numId w:val="12"/>
        </w:numPr>
        <w:tabs>
          <w:tab w:val="left" w:pos="0"/>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7638AD" w:rsidRDefault="00CB6B59">
      <w:pPr>
        <w:pStyle w:val="afff2"/>
        <w:numPr>
          <w:ilvl w:val="0"/>
          <w:numId w:val="12"/>
        </w:numPr>
        <w:tabs>
          <w:tab w:val="left" w:pos="0"/>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7638AD" w:rsidRDefault="00CB6B59">
      <w:pPr>
        <w:pStyle w:val="afff2"/>
        <w:numPr>
          <w:ilvl w:val="0"/>
          <w:numId w:val="12"/>
        </w:numPr>
        <w:tabs>
          <w:tab w:val="left" w:pos="0"/>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7638AD" w:rsidRDefault="00CB6B59">
      <w:pPr>
        <w:pStyle w:val="aff1"/>
        <w:widowControl/>
        <w:numPr>
          <w:ilvl w:val="1"/>
          <w:numId w:val="11"/>
        </w:numPr>
        <w:shd w:val="clear" w:color="auto" w:fill="FFFFFF"/>
        <w:tabs>
          <w:tab w:val="left" w:pos="0"/>
          <w:tab w:val="left" w:pos="1418"/>
        </w:tabs>
        <w:ind w:left="0" w:firstLine="709"/>
        <w:jc w:val="both"/>
        <w:rPr>
          <w:sz w:val="24"/>
          <w:szCs w:val="24"/>
        </w:rPr>
      </w:pPr>
      <w:r>
        <w:rPr>
          <w:sz w:val="24"/>
          <w:szCs w:val="24"/>
        </w:rPr>
        <w:lastRenderedPageBreak/>
        <w:t>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7638AD" w:rsidRDefault="00CB6B59">
      <w:pPr>
        <w:pStyle w:val="aff1"/>
        <w:numPr>
          <w:ilvl w:val="1"/>
          <w:numId w:val="11"/>
        </w:numPr>
        <w:tabs>
          <w:tab w:val="left" w:pos="0"/>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7638AD" w:rsidRDefault="00CB6B59">
      <w:pPr>
        <w:pStyle w:val="aff1"/>
        <w:numPr>
          <w:ilvl w:val="1"/>
          <w:numId w:val="11"/>
        </w:numPr>
        <w:tabs>
          <w:tab w:val="left" w:pos="0"/>
        </w:tabs>
        <w:ind w:left="0" w:firstLine="709"/>
        <w:jc w:val="both"/>
        <w:rPr>
          <w:sz w:val="24"/>
          <w:szCs w:val="24"/>
        </w:rPr>
      </w:pPr>
      <w:r>
        <w:rPr>
          <w:sz w:val="24"/>
          <w:szCs w:val="24"/>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7638AD" w:rsidRDefault="007638AD">
      <w:pPr>
        <w:tabs>
          <w:tab w:val="left" w:pos="0"/>
        </w:tabs>
        <w:ind w:left="709" w:firstLine="709"/>
        <w:jc w:val="both"/>
        <w:rPr>
          <w:sz w:val="24"/>
          <w:szCs w:val="24"/>
        </w:rPr>
      </w:pPr>
    </w:p>
    <w:p w:rsidR="007638AD" w:rsidRDefault="00CB6B59">
      <w:pPr>
        <w:pStyle w:val="aff1"/>
        <w:widowControl/>
        <w:numPr>
          <w:ilvl w:val="0"/>
          <w:numId w:val="17"/>
        </w:numPr>
        <w:ind w:left="0" w:firstLine="0"/>
        <w:jc w:val="center"/>
        <w:rPr>
          <w:b/>
          <w:bCs/>
          <w:sz w:val="24"/>
          <w:szCs w:val="24"/>
        </w:rPr>
      </w:pPr>
      <w:r>
        <w:rPr>
          <w:b/>
          <w:bCs/>
          <w:sz w:val="24"/>
          <w:szCs w:val="24"/>
        </w:rPr>
        <w:t>Заключительные положения</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pPr>
      <w:r>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7638AD" w:rsidRDefault="00CB6B59">
      <w:pPr>
        <w:widowControl/>
        <w:shd w:val="clear" w:color="auto" w:fill="FFFFFF"/>
        <w:tabs>
          <w:tab w:val="left" w:pos="142"/>
          <w:tab w:val="left" w:pos="1418"/>
        </w:tabs>
        <w:snapToGrid w:val="0"/>
        <w:ind w:firstLine="709"/>
        <w:jc w:val="both"/>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В случае наличия любых расхождений между содержанием Договора и приложений к нему, приоритет имеет текст Договора.</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13.8 Договора</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 xml:space="preserve">Письма, уведомления и / или сообщения направляются Стороне-получателю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7638AD" w:rsidRDefault="00CB6B59">
      <w:pPr>
        <w:widowControl/>
        <w:shd w:val="clear" w:color="auto" w:fill="FFFFFF"/>
        <w:tabs>
          <w:tab w:val="left" w:pos="0"/>
          <w:tab w:val="left" w:pos="142"/>
          <w:tab w:val="left" w:pos="709"/>
        </w:tabs>
        <w:snapToGrid w:val="0"/>
        <w:jc w:val="both"/>
        <w:rPr>
          <w:sz w:val="24"/>
          <w:szCs w:val="24"/>
        </w:rPr>
      </w:pPr>
      <w:r>
        <w:rPr>
          <w:sz w:val="24"/>
          <w:szCs w:val="24"/>
        </w:rPr>
        <w:tab/>
      </w:r>
      <w:r>
        <w:rPr>
          <w:sz w:val="24"/>
          <w:szCs w:val="24"/>
        </w:rPr>
        <w:tab/>
        <w:t>13.8.1.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7638AD" w:rsidRDefault="00CB6B59">
      <w:pPr>
        <w:widowControl/>
        <w:shd w:val="clear" w:color="auto" w:fill="FFFFFF"/>
        <w:tabs>
          <w:tab w:val="left" w:pos="0"/>
          <w:tab w:val="left" w:pos="142"/>
          <w:tab w:val="left" w:pos="709"/>
        </w:tabs>
        <w:snapToGrid w:val="0"/>
        <w:jc w:val="both"/>
        <w:rPr>
          <w:sz w:val="24"/>
          <w:szCs w:val="24"/>
        </w:rPr>
      </w:pPr>
      <w:r>
        <w:rPr>
          <w:sz w:val="24"/>
          <w:szCs w:val="24"/>
        </w:rPr>
        <w:tab/>
      </w:r>
      <w:r>
        <w:rPr>
          <w:sz w:val="24"/>
          <w:szCs w:val="24"/>
        </w:rPr>
        <w:tab/>
        <w:t xml:space="preserve">13.8.2. Доставкой лично или курьером Стороны-отправителя – в дату и время фактического приема уведомления Стороной-получателем с отметкой о получении; </w:t>
      </w:r>
    </w:p>
    <w:p w:rsidR="007638AD" w:rsidRDefault="00CB6B59">
      <w:pPr>
        <w:widowControl/>
        <w:shd w:val="clear" w:color="auto" w:fill="FFFFFF"/>
        <w:tabs>
          <w:tab w:val="left" w:pos="0"/>
          <w:tab w:val="left" w:pos="142"/>
          <w:tab w:val="left" w:pos="709"/>
        </w:tabs>
        <w:snapToGrid w:val="0"/>
        <w:jc w:val="both"/>
        <w:rPr>
          <w:sz w:val="24"/>
          <w:szCs w:val="24"/>
        </w:rPr>
      </w:pPr>
      <w:r>
        <w:rPr>
          <w:sz w:val="24"/>
          <w:szCs w:val="24"/>
        </w:rPr>
        <w:tab/>
      </w:r>
      <w:r>
        <w:rPr>
          <w:sz w:val="24"/>
          <w:szCs w:val="24"/>
        </w:rPr>
        <w:tab/>
        <w:t>13.8.3. Посредством электронной почты (e-</w:t>
      </w:r>
      <w:proofErr w:type="spellStart"/>
      <w:r>
        <w:rPr>
          <w:sz w:val="24"/>
          <w:szCs w:val="24"/>
        </w:rPr>
        <w:t>mail</w:t>
      </w:r>
      <w:proofErr w:type="spellEnd"/>
      <w:r>
        <w:rPr>
          <w:sz w:val="24"/>
          <w:szCs w:val="24"/>
        </w:rPr>
        <w:t>) – в дату направления электронного сообщения, зафиксированную на почтовом сервере отправителя.</w:t>
      </w:r>
    </w:p>
    <w:p w:rsidR="007638AD" w:rsidRDefault="00CB6B59">
      <w:pPr>
        <w:pStyle w:val="aff1"/>
        <w:widowControl/>
        <w:shd w:val="clear" w:color="auto" w:fill="FFFFFF"/>
        <w:tabs>
          <w:tab w:val="left" w:pos="0"/>
          <w:tab w:val="left" w:pos="142"/>
          <w:tab w:val="left" w:pos="993"/>
        </w:tabs>
        <w:snapToGrid w:val="0"/>
        <w:ind w:left="0" w:firstLine="709"/>
        <w:jc w:val="both"/>
        <w:rPr>
          <w:sz w:val="24"/>
          <w:szCs w:val="24"/>
        </w:rPr>
      </w:pPr>
      <w:r>
        <w:rPr>
          <w:sz w:val="24"/>
          <w:szCs w:val="24"/>
        </w:rPr>
        <w:lastRenderedPageBreak/>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 xml:space="preserve">Уступка (передача),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p>
    <w:p w:rsidR="007638AD" w:rsidRDefault="00CB6B59">
      <w:pPr>
        <w:pStyle w:val="aff1"/>
        <w:widowControl/>
        <w:numPr>
          <w:ilvl w:val="1"/>
          <w:numId w:val="17"/>
        </w:numPr>
        <w:shd w:val="clear" w:color="auto" w:fill="FFFFFF"/>
        <w:tabs>
          <w:tab w:val="left" w:pos="0"/>
          <w:tab w:val="left" w:pos="142"/>
          <w:tab w:val="left" w:pos="1418"/>
        </w:tabs>
        <w:snapToGrid w:val="0"/>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7638AD" w:rsidRDefault="007638AD">
      <w:pPr>
        <w:pStyle w:val="aff1"/>
        <w:widowControl/>
        <w:shd w:val="clear" w:color="auto" w:fill="FFFFFF"/>
        <w:tabs>
          <w:tab w:val="left" w:pos="0"/>
          <w:tab w:val="left" w:pos="142"/>
          <w:tab w:val="left" w:pos="1418"/>
        </w:tabs>
        <w:snapToGrid w:val="0"/>
        <w:ind w:left="0"/>
        <w:jc w:val="both"/>
      </w:pPr>
    </w:p>
    <w:p w:rsidR="007638AD" w:rsidRDefault="007638AD">
      <w:pPr>
        <w:widowControl/>
        <w:snapToGrid w:val="0"/>
        <w:jc w:val="both"/>
        <w:rPr>
          <w:sz w:val="24"/>
          <w:szCs w:val="24"/>
          <w:shd w:val="clear" w:color="auto" w:fill="FFFF00"/>
        </w:rPr>
      </w:pPr>
    </w:p>
    <w:p w:rsidR="007638AD" w:rsidRDefault="00CB6B59">
      <w:pPr>
        <w:widowControl/>
        <w:numPr>
          <w:ilvl w:val="0"/>
          <w:numId w:val="17"/>
        </w:numPr>
        <w:shd w:val="clear" w:color="auto" w:fill="FFFFFF"/>
        <w:ind w:left="0" w:firstLine="0"/>
        <w:contextualSpacing/>
        <w:jc w:val="center"/>
        <w:rPr>
          <w:b/>
          <w:bCs/>
          <w:sz w:val="24"/>
          <w:szCs w:val="24"/>
        </w:rPr>
      </w:pPr>
      <w:r>
        <w:rPr>
          <w:b/>
          <w:bCs/>
          <w:sz w:val="24"/>
          <w:szCs w:val="24"/>
        </w:rPr>
        <w:t xml:space="preserve">Список приложений </w:t>
      </w:r>
    </w:p>
    <w:p w:rsidR="007638AD" w:rsidRDefault="00CB6B59">
      <w:pPr>
        <w:widowControl/>
        <w:shd w:val="clear" w:color="auto" w:fill="FFFFFF"/>
        <w:tabs>
          <w:tab w:val="left" w:pos="0"/>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bookmarkEnd w:id="16"/>
    </w:p>
    <w:p w:rsidR="007638AD" w:rsidRDefault="00CB6B59">
      <w:pPr>
        <w:widowControl/>
        <w:tabs>
          <w:tab w:val="left" w:pos="0"/>
          <w:tab w:val="left" w:pos="2694"/>
        </w:tabs>
        <w:ind w:firstLine="709"/>
        <w:jc w:val="both"/>
        <w:rPr>
          <w:sz w:val="24"/>
          <w:szCs w:val="24"/>
          <w:lang w:eastAsia="x-none"/>
        </w:rPr>
      </w:pPr>
      <w:r>
        <w:rPr>
          <w:bCs/>
          <w:sz w:val="24"/>
          <w:szCs w:val="24"/>
        </w:rPr>
        <w:t xml:space="preserve">Приложение № </w:t>
      </w:r>
      <w:r w:rsidR="00367E9B">
        <w:rPr>
          <w:bCs/>
          <w:sz w:val="24"/>
          <w:szCs w:val="24"/>
        </w:rPr>
        <w:t>2</w:t>
      </w:r>
      <w:r>
        <w:rPr>
          <w:bCs/>
          <w:sz w:val="24"/>
          <w:szCs w:val="24"/>
        </w:rPr>
        <w:t xml:space="preserve">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7638AD" w:rsidRDefault="007638AD">
      <w:pPr>
        <w:ind w:firstLine="709"/>
        <w:jc w:val="both"/>
        <w:rPr>
          <w:bCs/>
          <w:sz w:val="24"/>
          <w:szCs w:val="24"/>
        </w:rPr>
      </w:pPr>
    </w:p>
    <w:p w:rsidR="007638AD" w:rsidRDefault="00CB6B59">
      <w:pPr>
        <w:pStyle w:val="aff1"/>
        <w:widowControl/>
        <w:numPr>
          <w:ilvl w:val="0"/>
          <w:numId w:val="17"/>
        </w:numPr>
        <w:shd w:val="clear" w:color="auto" w:fill="FFFFFF"/>
        <w:ind w:left="0" w:firstLine="0"/>
        <w:jc w:val="center"/>
        <w:rPr>
          <w:b/>
          <w:bCs/>
          <w:sz w:val="24"/>
          <w:szCs w:val="24"/>
        </w:rPr>
      </w:pPr>
      <w:r>
        <w:rPr>
          <w:b/>
          <w:bCs/>
          <w:sz w:val="24"/>
          <w:szCs w:val="24"/>
        </w:rPr>
        <w:t>Адреса и платежные реквизиты Сторон</w:t>
      </w:r>
    </w:p>
    <w:p w:rsidR="007638AD" w:rsidRDefault="007638AD">
      <w:pPr>
        <w:pStyle w:val="aff1"/>
        <w:widowControl/>
        <w:shd w:val="clear" w:color="auto" w:fill="FFFFFF"/>
        <w:tabs>
          <w:tab w:val="left" w:pos="426"/>
        </w:tabs>
        <w:ind w:left="0" w:firstLine="709"/>
        <w:rPr>
          <w:b/>
          <w:bCs/>
          <w:sz w:val="24"/>
          <w:szCs w:val="24"/>
        </w:rPr>
      </w:pPr>
    </w:p>
    <w:tbl>
      <w:tblPr>
        <w:tblW w:w="10653" w:type="dxa"/>
        <w:tblInd w:w="109" w:type="dxa"/>
        <w:tblLayout w:type="fixed"/>
        <w:tblLook w:val="01E0" w:firstRow="1" w:lastRow="1" w:firstColumn="1" w:lastColumn="1" w:noHBand="0" w:noVBand="0"/>
      </w:tblPr>
      <w:tblGrid>
        <w:gridCol w:w="5562"/>
        <w:gridCol w:w="4851"/>
        <w:gridCol w:w="240"/>
      </w:tblGrid>
      <w:tr w:rsidR="00367E9B" w:rsidTr="00367E9B">
        <w:trPr>
          <w:trHeight w:val="310"/>
        </w:trPr>
        <w:tc>
          <w:tcPr>
            <w:tcW w:w="5562" w:type="dxa"/>
            <w:shd w:val="clear" w:color="auto" w:fill="auto"/>
          </w:tcPr>
          <w:p w:rsidR="00367E9B" w:rsidRDefault="00367E9B" w:rsidP="00367E9B">
            <w:r>
              <w:rPr>
                <w:b/>
                <w:sz w:val="24"/>
                <w:szCs w:val="24"/>
              </w:rPr>
              <w:t>Покупатель:</w:t>
            </w:r>
          </w:p>
        </w:tc>
        <w:tc>
          <w:tcPr>
            <w:tcW w:w="5091" w:type="dxa"/>
            <w:gridSpan w:val="2"/>
            <w:shd w:val="clear" w:color="auto" w:fill="auto"/>
          </w:tcPr>
          <w:p w:rsidR="00367E9B" w:rsidRPr="00241C93" w:rsidRDefault="00367E9B" w:rsidP="00367E9B">
            <w:pPr>
              <w:rPr>
                <w:b/>
                <w:sz w:val="24"/>
                <w:szCs w:val="24"/>
              </w:rPr>
            </w:pPr>
            <w:r w:rsidRPr="00241C93">
              <w:rPr>
                <w:b/>
                <w:sz w:val="24"/>
                <w:szCs w:val="24"/>
              </w:rPr>
              <w:t>Поставщик:</w:t>
            </w:r>
          </w:p>
        </w:tc>
      </w:tr>
      <w:tr w:rsidR="00367E9B" w:rsidTr="00367E9B">
        <w:trPr>
          <w:trHeight w:val="6704"/>
        </w:trPr>
        <w:tc>
          <w:tcPr>
            <w:tcW w:w="5562" w:type="dxa"/>
            <w:shd w:val="clear" w:color="auto" w:fill="auto"/>
          </w:tcPr>
          <w:p w:rsidR="00367E9B" w:rsidRDefault="00367E9B" w:rsidP="00367E9B">
            <w:pPr>
              <w:rPr>
                <w:b/>
                <w:sz w:val="24"/>
                <w:szCs w:val="24"/>
              </w:rPr>
            </w:pPr>
            <w:r>
              <w:rPr>
                <w:b/>
                <w:sz w:val="24"/>
                <w:szCs w:val="24"/>
              </w:rPr>
              <w:t>Публичное акционерное общество</w:t>
            </w:r>
          </w:p>
          <w:p w:rsidR="00367E9B" w:rsidRDefault="00367E9B" w:rsidP="00367E9B">
            <w:pPr>
              <w:rPr>
                <w:sz w:val="24"/>
                <w:szCs w:val="24"/>
              </w:rPr>
            </w:pPr>
            <w:r>
              <w:rPr>
                <w:b/>
                <w:sz w:val="24"/>
                <w:szCs w:val="24"/>
              </w:rPr>
              <w:t>«Федеральная гидрогенерирующая компания - РусГидро» (ПАО «РусГидро»)</w:t>
            </w:r>
          </w:p>
          <w:p w:rsidR="00367E9B" w:rsidRDefault="00367E9B" w:rsidP="00367E9B">
            <w:pPr>
              <w:rPr>
                <w:sz w:val="24"/>
                <w:szCs w:val="24"/>
              </w:rPr>
            </w:pPr>
            <w:r>
              <w:rPr>
                <w:sz w:val="24"/>
                <w:szCs w:val="24"/>
              </w:rPr>
              <w:t>Юридический/почтовый адрес:</w:t>
            </w:r>
          </w:p>
          <w:p w:rsidR="00367E9B" w:rsidRDefault="00367E9B" w:rsidP="00367E9B">
            <w:pPr>
              <w:rPr>
                <w:sz w:val="24"/>
                <w:szCs w:val="24"/>
              </w:rPr>
            </w:pPr>
            <w:r>
              <w:rPr>
                <w:sz w:val="24"/>
                <w:szCs w:val="24"/>
              </w:rPr>
              <w:t xml:space="preserve">Красноярский край, г. Красноярск </w:t>
            </w:r>
          </w:p>
          <w:p w:rsidR="00367E9B" w:rsidRDefault="00367E9B" w:rsidP="00367E9B">
            <w:pPr>
              <w:rPr>
                <w:sz w:val="24"/>
                <w:szCs w:val="24"/>
              </w:rPr>
            </w:pPr>
            <w:r>
              <w:rPr>
                <w:sz w:val="24"/>
                <w:szCs w:val="24"/>
              </w:rPr>
              <w:t xml:space="preserve">Адрес: 660049, Красноярский край, </w:t>
            </w:r>
          </w:p>
          <w:p w:rsidR="00367E9B" w:rsidRDefault="00367E9B" w:rsidP="00367E9B">
            <w:pPr>
              <w:rPr>
                <w:sz w:val="24"/>
                <w:szCs w:val="24"/>
              </w:rPr>
            </w:pPr>
            <w:r>
              <w:rPr>
                <w:sz w:val="24"/>
                <w:szCs w:val="24"/>
              </w:rPr>
              <w:t xml:space="preserve">г. Красноярск, ул. </w:t>
            </w:r>
            <w:proofErr w:type="spellStart"/>
            <w:r>
              <w:rPr>
                <w:sz w:val="24"/>
                <w:szCs w:val="24"/>
              </w:rPr>
              <w:t>Перенсона</w:t>
            </w:r>
            <w:proofErr w:type="spellEnd"/>
            <w:r>
              <w:rPr>
                <w:sz w:val="24"/>
                <w:szCs w:val="24"/>
              </w:rPr>
              <w:t>, зд.2А, помещ.1</w:t>
            </w:r>
          </w:p>
          <w:p w:rsidR="00367E9B" w:rsidRDefault="00367E9B" w:rsidP="00367E9B">
            <w:pPr>
              <w:rPr>
                <w:sz w:val="24"/>
                <w:szCs w:val="24"/>
              </w:rPr>
            </w:pPr>
          </w:p>
          <w:p w:rsidR="00367E9B" w:rsidRDefault="00367E9B" w:rsidP="00367E9B">
            <w:pPr>
              <w:rPr>
                <w:sz w:val="24"/>
                <w:szCs w:val="24"/>
              </w:rPr>
            </w:pPr>
            <w:r>
              <w:rPr>
                <w:sz w:val="24"/>
                <w:szCs w:val="24"/>
              </w:rPr>
              <w:t xml:space="preserve">ОГРН 1042401810494, </w:t>
            </w:r>
          </w:p>
          <w:p w:rsidR="00367E9B" w:rsidRDefault="00367E9B" w:rsidP="00367E9B">
            <w:pPr>
              <w:rPr>
                <w:sz w:val="24"/>
                <w:szCs w:val="24"/>
              </w:rPr>
            </w:pPr>
            <w:r>
              <w:rPr>
                <w:sz w:val="24"/>
                <w:szCs w:val="24"/>
              </w:rPr>
              <w:t>ИНН 2460066195 / КПП 997650001</w:t>
            </w:r>
          </w:p>
          <w:p w:rsidR="00367E9B" w:rsidRDefault="00367E9B" w:rsidP="00367E9B">
            <w:pPr>
              <w:rPr>
                <w:sz w:val="24"/>
                <w:szCs w:val="24"/>
              </w:rPr>
            </w:pPr>
            <w:r>
              <w:rPr>
                <w:sz w:val="24"/>
                <w:szCs w:val="24"/>
              </w:rPr>
              <w:t>40702810438090001390</w:t>
            </w:r>
          </w:p>
          <w:p w:rsidR="00367E9B" w:rsidRDefault="00367E9B" w:rsidP="00367E9B">
            <w:pPr>
              <w:rPr>
                <w:sz w:val="24"/>
                <w:szCs w:val="24"/>
              </w:rPr>
            </w:pPr>
            <w:r>
              <w:rPr>
                <w:sz w:val="24"/>
                <w:szCs w:val="24"/>
              </w:rPr>
              <w:t>(номер расчетного счета)</w:t>
            </w:r>
          </w:p>
          <w:p w:rsidR="00367E9B" w:rsidRDefault="00367E9B" w:rsidP="00367E9B">
            <w:pPr>
              <w:rPr>
                <w:sz w:val="24"/>
                <w:szCs w:val="24"/>
              </w:rPr>
            </w:pPr>
            <w:r>
              <w:rPr>
                <w:sz w:val="24"/>
                <w:szCs w:val="24"/>
              </w:rPr>
              <w:t>в ПАО Сбербанк г. Москва</w:t>
            </w:r>
          </w:p>
          <w:p w:rsidR="00367E9B" w:rsidRDefault="00367E9B" w:rsidP="00367E9B">
            <w:pPr>
              <w:rPr>
                <w:sz w:val="24"/>
                <w:szCs w:val="24"/>
              </w:rPr>
            </w:pPr>
            <w:r>
              <w:rPr>
                <w:sz w:val="24"/>
                <w:szCs w:val="24"/>
              </w:rPr>
              <w:t>30101810400000000225</w:t>
            </w:r>
          </w:p>
          <w:p w:rsidR="00367E9B" w:rsidRDefault="00367E9B" w:rsidP="00367E9B">
            <w:pPr>
              <w:rPr>
                <w:sz w:val="24"/>
                <w:szCs w:val="24"/>
              </w:rPr>
            </w:pPr>
            <w:r>
              <w:rPr>
                <w:sz w:val="24"/>
                <w:szCs w:val="24"/>
              </w:rPr>
              <w:t>044525225</w:t>
            </w:r>
          </w:p>
          <w:p w:rsidR="00367E9B" w:rsidRDefault="00367E9B" w:rsidP="00367E9B">
            <w:pPr>
              <w:rPr>
                <w:sz w:val="24"/>
                <w:szCs w:val="24"/>
              </w:rPr>
            </w:pPr>
          </w:p>
        </w:tc>
        <w:tc>
          <w:tcPr>
            <w:tcW w:w="5091" w:type="dxa"/>
            <w:gridSpan w:val="2"/>
            <w:shd w:val="clear" w:color="auto" w:fill="auto"/>
          </w:tcPr>
          <w:p w:rsidR="00367E9B" w:rsidRPr="00241C93" w:rsidRDefault="00367E9B" w:rsidP="00367E9B">
            <w:pPr>
              <w:rPr>
                <w:sz w:val="24"/>
                <w:szCs w:val="24"/>
              </w:rPr>
            </w:pPr>
            <w:r w:rsidRPr="00241C93">
              <w:rPr>
                <w:sz w:val="24"/>
                <w:szCs w:val="24"/>
              </w:rPr>
              <w:t>_________________________________</w:t>
            </w:r>
          </w:p>
          <w:p w:rsidR="00367E9B" w:rsidRPr="00241C93" w:rsidRDefault="00367E9B" w:rsidP="00367E9B">
            <w:pPr>
              <w:rPr>
                <w:sz w:val="24"/>
                <w:szCs w:val="24"/>
              </w:rPr>
            </w:pPr>
            <w:r w:rsidRPr="00241C93">
              <w:rPr>
                <w:sz w:val="24"/>
                <w:szCs w:val="24"/>
              </w:rPr>
              <w:t>(наименование юридического лица)</w:t>
            </w:r>
          </w:p>
          <w:p w:rsidR="00367E9B" w:rsidRPr="00241C93" w:rsidRDefault="00367E9B" w:rsidP="00367E9B">
            <w:pPr>
              <w:rPr>
                <w:sz w:val="24"/>
                <w:szCs w:val="24"/>
              </w:rPr>
            </w:pPr>
          </w:p>
          <w:p w:rsidR="00367E9B" w:rsidRPr="00241C93" w:rsidRDefault="00367E9B" w:rsidP="00367E9B">
            <w:pPr>
              <w:rPr>
                <w:sz w:val="24"/>
                <w:szCs w:val="24"/>
              </w:rPr>
            </w:pPr>
            <w:r w:rsidRPr="00241C93">
              <w:rPr>
                <w:sz w:val="24"/>
                <w:szCs w:val="24"/>
              </w:rPr>
              <w:t>Место нахождения:</w:t>
            </w:r>
          </w:p>
          <w:p w:rsidR="00367E9B" w:rsidRPr="00241C93" w:rsidRDefault="00367E9B" w:rsidP="00367E9B">
            <w:pPr>
              <w:rPr>
                <w:sz w:val="24"/>
                <w:szCs w:val="24"/>
              </w:rPr>
            </w:pPr>
            <w:r w:rsidRPr="00241C93">
              <w:rPr>
                <w:sz w:val="24"/>
                <w:szCs w:val="24"/>
              </w:rPr>
              <w:t>_________________________________</w:t>
            </w:r>
          </w:p>
          <w:p w:rsidR="00367E9B" w:rsidRDefault="00367E9B" w:rsidP="00367E9B">
            <w:pPr>
              <w:rPr>
                <w:sz w:val="24"/>
                <w:szCs w:val="24"/>
              </w:rPr>
            </w:pPr>
            <w:r w:rsidRPr="00241C93">
              <w:rPr>
                <w:sz w:val="24"/>
                <w:szCs w:val="24"/>
              </w:rPr>
              <w:t>Почтовый адрес:</w:t>
            </w:r>
          </w:p>
          <w:p w:rsidR="00367E9B" w:rsidRPr="00241C93" w:rsidRDefault="00367E9B" w:rsidP="00367E9B">
            <w:pPr>
              <w:rPr>
                <w:sz w:val="24"/>
                <w:szCs w:val="24"/>
              </w:rPr>
            </w:pPr>
            <w:r w:rsidRPr="00241C93">
              <w:rPr>
                <w:sz w:val="24"/>
                <w:szCs w:val="24"/>
              </w:rPr>
              <w:t>ОГРН ___________________________</w:t>
            </w:r>
          </w:p>
          <w:p w:rsidR="00367E9B" w:rsidRPr="00241C93" w:rsidRDefault="00367E9B" w:rsidP="00367E9B">
            <w:pPr>
              <w:rPr>
                <w:sz w:val="24"/>
                <w:szCs w:val="24"/>
              </w:rPr>
            </w:pPr>
            <w:r w:rsidRPr="00241C93">
              <w:rPr>
                <w:sz w:val="24"/>
                <w:szCs w:val="24"/>
              </w:rPr>
              <w:t>ИНН ____________ / КПП___________</w:t>
            </w:r>
          </w:p>
          <w:p w:rsidR="00367E9B" w:rsidRPr="00241C93" w:rsidRDefault="00367E9B" w:rsidP="00367E9B">
            <w:pPr>
              <w:rPr>
                <w:sz w:val="24"/>
                <w:szCs w:val="24"/>
              </w:rPr>
            </w:pPr>
            <w:r w:rsidRPr="00241C93">
              <w:rPr>
                <w:sz w:val="24"/>
                <w:szCs w:val="24"/>
              </w:rPr>
              <w:t>_________________________________</w:t>
            </w:r>
          </w:p>
          <w:p w:rsidR="00367E9B" w:rsidRPr="00241C93" w:rsidRDefault="00367E9B" w:rsidP="00367E9B">
            <w:pPr>
              <w:rPr>
                <w:sz w:val="24"/>
                <w:szCs w:val="24"/>
              </w:rPr>
            </w:pPr>
            <w:r w:rsidRPr="00241C93">
              <w:rPr>
                <w:sz w:val="24"/>
                <w:szCs w:val="24"/>
              </w:rPr>
              <w:t>(номер расчетного счета)</w:t>
            </w:r>
          </w:p>
          <w:p w:rsidR="00367E9B" w:rsidRPr="00241C93" w:rsidRDefault="00367E9B" w:rsidP="00367E9B">
            <w:pPr>
              <w:rPr>
                <w:sz w:val="24"/>
                <w:szCs w:val="24"/>
              </w:rPr>
            </w:pPr>
            <w:r w:rsidRPr="00241C93">
              <w:rPr>
                <w:sz w:val="24"/>
                <w:szCs w:val="24"/>
              </w:rPr>
              <w:t>_________________________________</w:t>
            </w:r>
          </w:p>
          <w:p w:rsidR="00367E9B" w:rsidRPr="00241C93" w:rsidRDefault="00367E9B" w:rsidP="00367E9B">
            <w:pPr>
              <w:rPr>
                <w:sz w:val="24"/>
                <w:szCs w:val="24"/>
              </w:rPr>
            </w:pPr>
            <w:r w:rsidRPr="00241C93">
              <w:rPr>
                <w:sz w:val="24"/>
                <w:szCs w:val="24"/>
              </w:rPr>
              <w:t>(наименование банка, в котором</w:t>
            </w:r>
          </w:p>
          <w:p w:rsidR="00367E9B" w:rsidRPr="00241C93" w:rsidRDefault="00367E9B" w:rsidP="00367E9B">
            <w:pPr>
              <w:rPr>
                <w:sz w:val="24"/>
                <w:szCs w:val="24"/>
              </w:rPr>
            </w:pPr>
            <w:r w:rsidRPr="00241C93">
              <w:rPr>
                <w:sz w:val="24"/>
                <w:szCs w:val="24"/>
              </w:rPr>
              <w:t>открыт расчетный счет)</w:t>
            </w:r>
          </w:p>
          <w:p w:rsidR="00367E9B" w:rsidRPr="00241C93" w:rsidRDefault="00367E9B" w:rsidP="00367E9B">
            <w:pPr>
              <w:rPr>
                <w:sz w:val="24"/>
                <w:szCs w:val="24"/>
              </w:rPr>
            </w:pPr>
            <w:r w:rsidRPr="00241C93">
              <w:rPr>
                <w:sz w:val="24"/>
                <w:szCs w:val="24"/>
              </w:rPr>
              <w:t>______________________________</w:t>
            </w:r>
          </w:p>
          <w:p w:rsidR="00367E9B" w:rsidRPr="00241C93" w:rsidRDefault="00367E9B" w:rsidP="00367E9B">
            <w:pPr>
              <w:rPr>
                <w:sz w:val="24"/>
                <w:szCs w:val="24"/>
              </w:rPr>
            </w:pPr>
            <w:r w:rsidRPr="00241C93">
              <w:rPr>
                <w:sz w:val="24"/>
                <w:szCs w:val="24"/>
              </w:rPr>
              <w:t>(номер корреспондентского счета банка)</w:t>
            </w:r>
          </w:p>
          <w:p w:rsidR="00367E9B" w:rsidRPr="00241C93" w:rsidRDefault="00367E9B" w:rsidP="00367E9B">
            <w:pPr>
              <w:rPr>
                <w:sz w:val="24"/>
                <w:szCs w:val="24"/>
              </w:rPr>
            </w:pPr>
            <w:r w:rsidRPr="00241C93">
              <w:rPr>
                <w:sz w:val="24"/>
                <w:szCs w:val="24"/>
              </w:rPr>
              <w:t>_________________________________</w:t>
            </w:r>
          </w:p>
          <w:p w:rsidR="00367E9B" w:rsidRPr="00241C93" w:rsidRDefault="00367E9B" w:rsidP="00367E9B">
            <w:pPr>
              <w:rPr>
                <w:sz w:val="24"/>
                <w:szCs w:val="24"/>
              </w:rPr>
            </w:pPr>
            <w:r w:rsidRPr="00241C93">
              <w:rPr>
                <w:sz w:val="24"/>
                <w:szCs w:val="24"/>
              </w:rPr>
              <w:t>(БИК банка)</w:t>
            </w:r>
          </w:p>
          <w:p w:rsidR="00367E9B" w:rsidRPr="00241C93" w:rsidRDefault="00367E9B" w:rsidP="00367E9B">
            <w:pPr>
              <w:rPr>
                <w:sz w:val="24"/>
                <w:szCs w:val="24"/>
              </w:rPr>
            </w:pPr>
            <w:r w:rsidRPr="00241C93">
              <w:rPr>
                <w:sz w:val="24"/>
                <w:szCs w:val="24"/>
              </w:rPr>
              <w:t>_________________________________</w:t>
            </w:r>
          </w:p>
          <w:p w:rsidR="00367E9B" w:rsidRPr="00241C93" w:rsidRDefault="00367E9B" w:rsidP="00367E9B">
            <w:pPr>
              <w:rPr>
                <w:sz w:val="24"/>
                <w:szCs w:val="24"/>
              </w:rPr>
            </w:pPr>
            <w:r w:rsidRPr="00241C93">
              <w:rPr>
                <w:sz w:val="24"/>
                <w:szCs w:val="24"/>
              </w:rPr>
              <w:t>(номер телефона)</w:t>
            </w:r>
          </w:p>
          <w:p w:rsidR="00367E9B" w:rsidRPr="00241C93" w:rsidRDefault="00367E9B" w:rsidP="00367E9B">
            <w:pPr>
              <w:rPr>
                <w:sz w:val="24"/>
                <w:szCs w:val="24"/>
              </w:rPr>
            </w:pPr>
            <w:r w:rsidRPr="00241C93">
              <w:rPr>
                <w:sz w:val="24"/>
                <w:szCs w:val="24"/>
              </w:rPr>
              <w:t>_________________________________</w:t>
            </w:r>
          </w:p>
          <w:p w:rsidR="00367E9B" w:rsidRPr="00241C93" w:rsidRDefault="00367E9B" w:rsidP="00367E9B">
            <w:pPr>
              <w:rPr>
                <w:sz w:val="24"/>
                <w:szCs w:val="24"/>
              </w:rPr>
            </w:pPr>
            <w:r w:rsidRPr="00241C93">
              <w:rPr>
                <w:sz w:val="24"/>
                <w:szCs w:val="24"/>
              </w:rPr>
              <w:t>(номер факса)</w:t>
            </w:r>
          </w:p>
          <w:p w:rsidR="00367E9B" w:rsidRPr="00241C93" w:rsidRDefault="00367E9B" w:rsidP="00367E9B">
            <w:pPr>
              <w:rPr>
                <w:sz w:val="24"/>
                <w:szCs w:val="24"/>
              </w:rPr>
            </w:pPr>
          </w:p>
        </w:tc>
      </w:tr>
      <w:tr w:rsidR="007638AD" w:rsidTr="00367E9B">
        <w:trPr>
          <w:trHeight w:val="299"/>
        </w:trPr>
        <w:tc>
          <w:tcPr>
            <w:tcW w:w="5562" w:type="dxa"/>
            <w:shd w:val="clear" w:color="auto" w:fill="auto"/>
          </w:tcPr>
          <w:p w:rsidR="007638AD" w:rsidRDefault="00CB6B59" w:rsidP="00367E9B">
            <w:pPr>
              <w:rPr>
                <w:sz w:val="24"/>
                <w:szCs w:val="24"/>
              </w:rPr>
            </w:pPr>
            <w:r>
              <w:rPr>
                <w:sz w:val="24"/>
                <w:szCs w:val="24"/>
              </w:rPr>
              <w:t xml:space="preserve">_______________ / </w:t>
            </w:r>
            <w:r w:rsidR="00367E9B">
              <w:rPr>
                <w:sz w:val="24"/>
                <w:szCs w:val="24"/>
              </w:rPr>
              <w:t>________________</w:t>
            </w:r>
          </w:p>
        </w:tc>
        <w:tc>
          <w:tcPr>
            <w:tcW w:w="4851" w:type="dxa"/>
            <w:shd w:val="clear" w:color="auto" w:fill="auto"/>
          </w:tcPr>
          <w:p w:rsidR="007638AD" w:rsidRDefault="00CB6B59" w:rsidP="00367E9B">
            <w:pPr>
              <w:rPr>
                <w:sz w:val="24"/>
                <w:szCs w:val="24"/>
              </w:rPr>
            </w:pPr>
            <w:r>
              <w:rPr>
                <w:sz w:val="24"/>
                <w:szCs w:val="24"/>
              </w:rPr>
              <w:t xml:space="preserve">_______________ / </w:t>
            </w:r>
            <w:r w:rsidR="00367E9B">
              <w:rPr>
                <w:sz w:val="24"/>
                <w:szCs w:val="24"/>
              </w:rPr>
              <w:t>______________</w:t>
            </w:r>
          </w:p>
        </w:tc>
        <w:tc>
          <w:tcPr>
            <w:tcW w:w="239" w:type="dxa"/>
          </w:tcPr>
          <w:p w:rsidR="007638AD" w:rsidRDefault="007638AD"/>
        </w:tc>
      </w:tr>
    </w:tbl>
    <w:p w:rsidR="007638AD" w:rsidRDefault="00CB6B59">
      <w:pPr>
        <w:sectPr w:rsidR="007638AD">
          <w:pgSz w:w="11906" w:h="16838"/>
          <w:pgMar w:top="851" w:right="907" w:bottom="1701" w:left="1134" w:header="0" w:footer="0" w:gutter="0"/>
          <w:cols w:space="720"/>
          <w:formProt w:val="0"/>
          <w:docGrid w:linePitch="360"/>
        </w:sectPr>
      </w:pPr>
      <w:r>
        <w:br w:type="page"/>
      </w:r>
    </w:p>
    <w:p w:rsidR="007638AD" w:rsidRDefault="00CB6B59">
      <w:pPr>
        <w:ind w:firstLine="5387"/>
        <w:jc w:val="right"/>
      </w:pPr>
      <w:r>
        <w:rPr>
          <w:sz w:val="24"/>
          <w:szCs w:val="24"/>
        </w:rPr>
        <w:lastRenderedPageBreak/>
        <w:t>Приложение № 1</w:t>
      </w:r>
    </w:p>
    <w:p w:rsidR="007638AD" w:rsidRDefault="00CB6B59">
      <w:pPr>
        <w:ind w:firstLine="5387"/>
        <w:jc w:val="right"/>
      </w:pPr>
      <w:r>
        <w:rPr>
          <w:sz w:val="24"/>
          <w:szCs w:val="24"/>
        </w:rPr>
        <w:t>к Договору поставки</w:t>
      </w:r>
    </w:p>
    <w:p w:rsidR="007638AD" w:rsidRDefault="00CB6B59">
      <w:pPr>
        <w:ind w:firstLine="5387"/>
        <w:jc w:val="right"/>
        <w:rPr>
          <w:sz w:val="24"/>
          <w:szCs w:val="24"/>
        </w:rPr>
      </w:pPr>
      <w:r>
        <w:t>от «____» _____2026 г. № _____</w:t>
      </w:r>
    </w:p>
    <w:p w:rsidR="007638AD" w:rsidRDefault="007638AD">
      <w:pPr>
        <w:ind w:firstLine="709"/>
        <w:jc w:val="center"/>
        <w:rPr>
          <w:b/>
          <w:sz w:val="24"/>
          <w:szCs w:val="24"/>
        </w:rPr>
      </w:pPr>
    </w:p>
    <w:p w:rsidR="007638AD" w:rsidRDefault="00CB6B59">
      <w:pPr>
        <w:jc w:val="center"/>
        <w:rPr>
          <w:b/>
        </w:rPr>
      </w:pPr>
      <w:r>
        <w:rPr>
          <w:b/>
        </w:rPr>
        <w:t>СПЕЦИФИКАЦИЯ</w:t>
      </w:r>
    </w:p>
    <w:p w:rsidR="007638AD" w:rsidRDefault="007638AD">
      <w:pPr>
        <w:jc w:val="center"/>
        <w:rPr>
          <w:b/>
        </w:rPr>
      </w:pPr>
    </w:p>
    <w:p w:rsidR="007638AD" w:rsidRDefault="007638AD">
      <w:pPr>
        <w:rPr>
          <w:i/>
          <w:sz w:val="24"/>
          <w:szCs w:val="24"/>
          <w:highlight w:val="yellow"/>
        </w:rPr>
      </w:pPr>
    </w:p>
    <w:tbl>
      <w:tblPr>
        <w:tblW w:w="14655" w:type="dxa"/>
        <w:tblInd w:w="-270" w:type="dxa"/>
        <w:tblLayout w:type="fixed"/>
        <w:tblCellMar>
          <w:top w:w="55" w:type="dxa"/>
          <w:left w:w="55" w:type="dxa"/>
          <w:bottom w:w="55" w:type="dxa"/>
          <w:right w:w="55" w:type="dxa"/>
        </w:tblCellMar>
        <w:tblLook w:val="0400" w:firstRow="0" w:lastRow="0" w:firstColumn="0" w:lastColumn="0" w:noHBand="0" w:noVBand="1"/>
      </w:tblPr>
      <w:tblGrid>
        <w:gridCol w:w="502"/>
        <w:gridCol w:w="862"/>
        <w:gridCol w:w="1417"/>
        <w:gridCol w:w="1077"/>
        <w:gridCol w:w="1023"/>
        <w:gridCol w:w="1023"/>
        <w:gridCol w:w="1077"/>
        <w:gridCol w:w="1423"/>
        <w:gridCol w:w="1073"/>
        <w:gridCol w:w="632"/>
        <w:gridCol w:w="599"/>
        <w:gridCol w:w="970"/>
        <w:gridCol w:w="992"/>
        <w:gridCol w:w="991"/>
        <w:gridCol w:w="994"/>
      </w:tblGrid>
      <w:tr w:rsidR="007638AD">
        <w:trPr>
          <w:trHeight w:val="1042"/>
        </w:trPr>
        <w:tc>
          <w:tcPr>
            <w:tcW w:w="502" w:type="dxa"/>
            <w:tcBorders>
              <w:top w:val="single" w:sz="4" w:space="0" w:color="000000"/>
              <w:left w:val="single" w:sz="4" w:space="0" w:color="000000"/>
              <w:bottom w:val="single" w:sz="4" w:space="0" w:color="000000"/>
            </w:tcBorders>
            <w:shd w:val="clear" w:color="auto" w:fill="auto"/>
            <w:vAlign w:val="center"/>
          </w:tcPr>
          <w:p w:rsidR="007638AD" w:rsidRDefault="00CB6B59">
            <w:pPr>
              <w:ind w:left="-57" w:right="-57"/>
              <w:jc w:val="center"/>
              <w:rPr>
                <w:sz w:val="16"/>
                <w:szCs w:val="16"/>
              </w:rPr>
            </w:pPr>
            <w:r>
              <w:rPr>
                <w:b/>
                <w:bCs/>
                <w:sz w:val="16"/>
                <w:szCs w:val="16"/>
              </w:rPr>
              <w:t>№ п/п</w:t>
            </w:r>
          </w:p>
        </w:tc>
        <w:tc>
          <w:tcPr>
            <w:tcW w:w="862" w:type="dxa"/>
            <w:tcBorders>
              <w:top w:val="single" w:sz="4" w:space="0" w:color="000000"/>
              <w:left w:val="single" w:sz="4" w:space="0" w:color="000000"/>
              <w:bottom w:val="single" w:sz="4" w:space="0" w:color="000000"/>
            </w:tcBorders>
            <w:vAlign w:val="center"/>
          </w:tcPr>
          <w:p w:rsidR="007638AD" w:rsidRDefault="00CB6B59">
            <w:pPr>
              <w:ind w:right="-57"/>
              <w:jc w:val="center"/>
              <w:rPr>
                <w:sz w:val="16"/>
                <w:szCs w:val="16"/>
              </w:rPr>
            </w:pPr>
            <w:r>
              <w:rPr>
                <w:b/>
                <w:bCs/>
                <w:color w:val="000000"/>
                <w:sz w:val="16"/>
                <w:szCs w:val="16"/>
              </w:rPr>
              <w:t>Тип продукции</w:t>
            </w:r>
          </w:p>
        </w:tc>
        <w:tc>
          <w:tcPr>
            <w:tcW w:w="1417"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color w:val="000000"/>
                <w:sz w:val="16"/>
                <w:szCs w:val="16"/>
              </w:rPr>
              <w:t>Наименование продукции</w:t>
            </w:r>
          </w:p>
        </w:tc>
        <w:tc>
          <w:tcPr>
            <w:tcW w:w="1077"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color w:val="000000"/>
                <w:sz w:val="16"/>
                <w:szCs w:val="16"/>
              </w:rPr>
              <w:t>Код продукции / Артикул</w:t>
            </w:r>
          </w:p>
        </w:tc>
        <w:tc>
          <w:tcPr>
            <w:tcW w:w="1023"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color w:val="000000"/>
                <w:sz w:val="16"/>
                <w:szCs w:val="16"/>
              </w:rPr>
              <w:t>Изготовитель</w:t>
            </w:r>
          </w:p>
        </w:tc>
        <w:tc>
          <w:tcPr>
            <w:tcW w:w="1023"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color w:val="000000"/>
                <w:sz w:val="16"/>
                <w:szCs w:val="16"/>
              </w:rPr>
              <w:t>Страна происхождения Товара</w:t>
            </w:r>
            <w:r>
              <w:rPr>
                <w:rStyle w:val="af9"/>
                <w:rFonts w:eastAsia="Calibri"/>
                <w:color w:val="000000"/>
                <w:sz w:val="16"/>
                <w:szCs w:val="16"/>
              </w:rPr>
              <w:footnoteReference w:id="3"/>
            </w:r>
          </w:p>
        </w:tc>
        <w:tc>
          <w:tcPr>
            <w:tcW w:w="1077"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sz w:val="16"/>
                <w:szCs w:val="16"/>
              </w:rPr>
              <w:t>Страна регистрации производителя Товара</w:t>
            </w:r>
          </w:p>
        </w:tc>
        <w:tc>
          <w:tcPr>
            <w:tcW w:w="1423" w:type="dxa"/>
            <w:tcBorders>
              <w:top w:val="single" w:sz="4" w:space="0" w:color="000000"/>
              <w:left w:val="single" w:sz="4" w:space="0" w:color="000000"/>
              <w:bottom w:val="single" w:sz="4" w:space="0" w:color="000000"/>
            </w:tcBorders>
            <w:vAlign w:val="center"/>
          </w:tcPr>
          <w:p w:rsidR="007638AD" w:rsidRDefault="00CB6B59">
            <w:pPr>
              <w:ind w:right="-57"/>
              <w:jc w:val="center"/>
              <w:rPr>
                <w:sz w:val="16"/>
                <w:szCs w:val="16"/>
              </w:rPr>
            </w:pPr>
            <w:r>
              <w:rPr>
                <w:b/>
                <w:bCs/>
                <w:color w:val="000000"/>
                <w:sz w:val="16"/>
                <w:szCs w:val="16"/>
              </w:rPr>
              <w:t>ОКПД2 (с наименованием)</w:t>
            </w:r>
          </w:p>
        </w:tc>
        <w:tc>
          <w:tcPr>
            <w:tcW w:w="1073" w:type="dxa"/>
            <w:tcBorders>
              <w:top w:val="single" w:sz="4" w:space="0" w:color="000000"/>
              <w:left w:val="single" w:sz="4" w:space="0" w:color="000000"/>
              <w:bottom w:val="single" w:sz="4" w:space="0" w:color="000000"/>
            </w:tcBorders>
            <w:vAlign w:val="center"/>
          </w:tcPr>
          <w:p w:rsidR="007638AD" w:rsidRDefault="00CB6B59">
            <w:pPr>
              <w:ind w:right="-57"/>
              <w:jc w:val="center"/>
              <w:rPr>
                <w:sz w:val="16"/>
                <w:szCs w:val="16"/>
              </w:rPr>
            </w:pPr>
            <w:r>
              <w:rPr>
                <w:b/>
                <w:bCs/>
                <w:color w:val="000000"/>
                <w:sz w:val="16"/>
                <w:szCs w:val="16"/>
              </w:rPr>
              <w:t>Порядковый номер(а) реестровой (</w:t>
            </w:r>
            <w:proofErr w:type="spellStart"/>
            <w:r>
              <w:rPr>
                <w:b/>
                <w:bCs/>
                <w:color w:val="000000"/>
                <w:sz w:val="16"/>
                <w:szCs w:val="16"/>
              </w:rPr>
              <w:t>ых</w:t>
            </w:r>
            <w:proofErr w:type="spellEnd"/>
            <w:r>
              <w:rPr>
                <w:b/>
                <w:bCs/>
                <w:color w:val="000000"/>
                <w:sz w:val="16"/>
                <w:szCs w:val="16"/>
              </w:rPr>
              <w:t xml:space="preserve">) записи(ей) </w:t>
            </w:r>
            <w:r>
              <w:rPr>
                <w:rStyle w:val="af9"/>
                <w:rFonts w:eastAsia="Calibri"/>
                <w:color w:val="000000"/>
                <w:sz w:val="16"/>
                <w:szCs w:val="16"/>
              </w:rPr>
              <w:footnoteReference w:id="4"/>
            </w:r>
          </w:p>
        </w:tc>
        <w:tc>
          <w:tcPr>
            <w:tcW w:w="632"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color w:val="000000"/>
                <w:sz w:val="16"/>
                <w:szCs w:val="16"/>
              </w:rPr>
              <w:t>Ед. измерения</w:t>
            </w:r>
          </w:p>
        </w:tc>
        <w:tc>
          <w:tcPr>
            <w:tcW w:w="599"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color w:val="000000"/>
                <w:sz w:val="16"/>
                <w:szCs w:val="16"/>
              </w:rPr>
              <w:t>Кол-во</w:t>
            </w:r>
          </w:p>
        </w:tc>
        <w:tc>
          <w:tcPr>
            <w:tcW w:w="970" w:type="dxa"/>
            <w:tcBorders>
              <w:top w:val="single" w:sz="4" w:space="0" w:color="000000"/>
              <w:left w:val="single" w:sz="4" w:space="0" w:color="000000"/>
              <w:bottom w:val="single" w:sz="4" w:space="0" w:color="000000"/>
            </w:tcBorders>
            <w:shd w:val="clear" w:color="auto" w:fill="auto"/>
            <w:vAlign w:val="center"/>
          </w:tcPr>
          <w:p w:rsidR="007638AD" w:rsidRDefault="00CB6B59">
            <w:pPr>
              <w:ind w:right="-57"/>
              <w:jc w:val="center"/>
              <w:rPr>
                <w:sz w:val="16"/>
                <w:szCs w:val="16"/>
              </w:rPr>
            </w:pPr>
            <w:r>
              <w:rPr>
                <w:b/>
                <w:bCs/>
                <w:sz w:val="16"/>
                <w:szCs w:val="16"/>
              </w:rPr>
              <w:t>Цена за единицу, руб. без НДС</w:t>
            </w:r>
          </w:p>
        </w:tc>
        <w:tc>
          <w:tcPr>
            <w:tcW w:w="992" w:type="dxa"/>
            <w:tcBorders>
              <w:top w:val="single" w:sz="4" w:space="0" w:color="000000"/>
              <w:left w:val="single" w:sz="4" w:space="0" w:color="000000"/>
              <w:bottom w:val="single" w:sz="4" w:space="0" w:color="000000"/>
            </w:tcBorders>
            <w:vAlign w:val="center"/>
          </w:tcPr>
          <w:p w:rsidR="007638AD" w:rsidRDefault="00CB6B59">
            <w:pPr>
              <w:ind w:right="-57"/>
              <w:jc w:val="center"/>
              <w:rPr>
                <w:sz w:val="16"/>
                <w:szCs w:val="16"/>
              </w:rPr>
            </w:pPr>
            <w:r>
              <w:rPr>
                <w:b/>
                <w:bCs/>
                <w:sz w:val="16"/>
                <w:szCs w:val="16"/>
              </w:rPr>
              <w:t>Стоимость, руб. без НДС</w:t>
            </w:r>
          </w:p>
        </w:tc>
        <w:tc>
          <w:tcPr>
            <w:tcW w:w="991" w:type="dxa"/>
            <w:tcBorders>
              <w:top w:val="single" w:sz="4" w:space="0" w:color="000000"/>
              <w:left w:val="single" w:sz="4" w:space="0" w:color="000000"/>
              <w:bottom w:val="single" w:sz="4" w:space="0" w:color="000000"/>
              <w:right w:val="single" w:sz="4" w:space="0" w:color="000000"/>
            </w:tcBorders>
            <w:vAlign w:val="center"/>
          </w:tcPr>
          <w:p w:rsidR="007638AD" w:rsidRDefault="00CB6B59">
            <w:pPr>
              <w:ind w:right="-57"/>
              <w:jc w:val="center"/>
              <w:rPr>
                <w:sz w:val="16"/>
                <w:szCs w:val="16"/>
              </w:rPr>
            </w:pPr>
            <w:r>
              <w:rPr>
                <w:b/>
                <w:bCs/>
                <w:sz w:val="16"/>
                <w:szCs w:val="16"/>
              </w:rPr>
              <w:t>Сумма НДС (</w:t>
            </w:r>
            <w:bookmarkStart w:id="17" w:name="_GoBack_Копия_1"/>
            <w:r>
              <w:rPr>
                <w:b/>
                <w:bCs/>
                <w:color w:val="000000"/>
                <w:sz w:val="16"/>
                <w:szCs w:val="16"/>
              </w:rPr>
              <w:t>2</w:t>
            </w:r>
            <w:bookmarkEnd w:id="17"/>
            <w:r>
              <w:rPr>
                <w:b/>
                <w:bCs/>
                <w:color w:val="000000"/>
                <w:sz w:val="16"/>
                <w:szCs w:val="16"/>
              </w:rPr>
              <w:t>2</w:t>
            </w:r>
            <w:r>
              <w:rPr>
                <w:b/>
                <w:bCs/>
                <w:sz w:val="16"/>
                <w:szCs w:val="16"/>
              </w:rPr>
              <w:t>%), руб.</w:t>
            </w:r>
          </w:p>
        </w:tc>
        <w:tc>
          <w:tcPr>
            <w:tcW w:w="994" w:type="dxa"/>
            <w:tcBorders>
              <w:top w:val="single" w:sz="4" w:space="0" w:color="000000"/>
              <w:left w:val="single" w:sz="4" w:space="0" w:color="000000"/>
              <w:bottom w:val="single" w:sz="4" w:space="0" w:color="000000"/>
              <w:right w:val="single" w:sz="4" w:space="0" w:color="000000"/>
            </w:tcBorders>
            <w:vAlign w:val="center"/>
          </w:tcPr>
          <w:p w:rsidR="007638AD" w:rsidRDefault="00CB6B59">
            <w:pPr>
              <w:ind w:right="-57"/>
              <w:jc w:val="center"/>
              <w:rPr>
                <w:b/>
                <w:bCs/>
                <w:sz w:val="16"/>
                <w:szCs w:val="16"/>
              </w:rPr>
            </w:pPr>
            <w:r>
              <w:rPr>
                <w:b/>
                <w:bCs/>
                <w:sz w:val="16"/>
                <w:szCs w:val="16"/>
              </w:rPr>
              <w:t>Стоимость, руб. с НДС, руб.</w:t>
            </w:r>
          </w:p>
        </w:tc>
      </w:tr>
      <w:tr w:rsidR="007638AD">
        <w:trPr>
          <w:trHeight w:val="278"/>
        </w:trPr>
        <w:tc>
          <w:tcPr>
            <w:tcW w:w="502"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1</w:t>
            </w:r>
          </w:p>
        </w:tc>
        <w:tc>
          <w:tcPr>
            <w:tcW w:w="862" w:type="dxa"/>
            <w:tcBorders>
              <w:left w:val="single" w:sz="4" w:space="0" w:color="000000"/>
              <w:bottom w:val="single" w:sz="4" w:space="0" w:color="000000"/>
            </w:tcBorders>
            <w:vAlign w:val="center"/>
          </w:tcPr>
          <w:p w:rsidR="007638AD" w:rsidRDefault="00CB6B59">
            <w:pPr>
              <w:jc w:val="center"/>
            </w:pPr>
            <w:r>
              <w:rPr>
                <w:color w:val="000000"/>
                <w:sz w:val="18"/>
                <w:szCs w:val="18"/>
              </w:rPr>
              <w:t>2</w:t>
            </w:r>
          </w:p>
        </w:tc>
        <w:tc>
          <w:tcPr>
            <w:tcW w:w="1417"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3</w:t>
            </w:r>
          </w:p>
        </w:tc>
        <w:tc>
          <w:tcPr>
            <w:tcW w:w="1077"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4</w:t>
            </w:r>
          </w:p>
        </w:tc>
        <w:tc>
          <w:tcPr>
            <w:tcW w:w="1023"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5</w:t>
            </w:r>
          </w:p>
        </w:tc>
        <w:tc>
          <w:tcPr>
            <w:tcW w:w="1023"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6</w:t>
            </w:r>
          </w:p>
        </w:tc>
        <w:tc>
          <w:tcPr>
            <w:tcW w:w="1077"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7</w:t>
            </w:r>
          </w:p>
        </w:tc>
        <w:tc>
          <w:tcPr>
            <w:tcW w:w="1423" w:type="dxa"/>
            <w:tcBorders>
              <w:left w:val="single" w:sz="4" w:space="0" w:color="000000"/>
              <w:bottom w:val="single" w:sz="4" w:space="0" w:color="000000"/>
            </w:tcBorders>
            <w:vAlign w:val="center"/>
          </w:tcPr>
          <w:p w:rsidR="007638AD" w:rsidRDefault="00CB6B59">
            <w:pPr>
              <w:jc w:val="center"/>
            </w:pPr>
            <w:r>
              <w:rPr>
                <w:color w:val="000000"/>
                <w:sz w:val="18"/>
                <w:szCs w:val="18"/>
              </w:rPr>
              <w:t>8</w:t>
            </w:r>
          </w:p>
        </w:tc>
        <w:tc>
          <w:tcPr>
            <w:tcW w:w="1073" w:type="dxa"/>
            <w:tcBorders>
              <w:left w:val="single" w:sz="4" w:space="0" w:color="000000"/>
              <w:bottom w:val="single" w:sz="4" w:space="0" w:color="000000"/>
            </w:tcBorders>
            <w:vAlign w:val="center"/>
          </w:tcPr>
          <w:p w:rsidR="007638AD" w:rsidRDefault="00CB6B59">
            <w:pPr>
              <w:jc w:val="center"/>
            </w:pPr>
            <w:r>
              <w:rPr>
                <w:color w:val="000000"/>
                <w:sz w:val="18"/>
                <w:szCs w:val="18"/>
              </w:rPr>
              <w:t>9</w:t>
            </w:r>
          </w:p>
        </w:tc>
        <w:tc>
          <w:tcPr>
            <w:tcW w:w="632"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10</w:t>
            </w:r>
          </w:p>
        </w:tc>
        <w:tc>
          <w:tcPr>
            <w:tcW w:w="599"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11</w:t>
            </w:r>
          </w:p>
        </w:tc>
        <w:tc>
          <w:tcPr>
            <w:tcW w:w="970" w:type="dxa"/>
            <w:tcBorders>
              <w:left w:val="single" w:sz="4" w:space="0" w:color="000000"/>
              <w:bottom w:val="single" w:sz="4" w:space="0" w:color="000000"/>
            </w:tcBorders>
            <w:shd w:val="clear" w:color="auto" w:fill="auto"/>
            <w:vAlign w:val="center"/>
          </w:tcPr>
          <w:p w:rsidR="007638AD" w:rsidRDefault="00CB6B59">
            <w:pPr>
              <w:jc w:val="center"/>
            </w:pPr>
            <w:r>
              <w:rPr>
                <w:color w:val="000000"/>
                <w:sz w:val="18"/>
                <w:szCs w:val="18"/>
              </w:rPr>
              <w:t>12</w:t>
            </w:r>
          </w:p>
        </w:tc>
        <w:tc>
          <w:tcPr>
            <w:tcW w:w="992" w:type="dxa"/>
            <w:tcBorders>
              <w:left w:val="single" w:sz="4" w:space="0" w:color="000000"/>
              <w:bottom w:val="single" w:sz="4" w:space="0" w:color="000000"/>
            </w:tcBorders>
            <w:vAlign w:val="center"/>
          </w:tcPr>
          <w:p w:rsidR="007638AD" w:rsidRDefault="00CB6B59">
            <w:pPr>
              <w:jc w:val="center"/>
            </w:pPr>
            <w:r>
              <w:rPr>
                <w:color w:val="000000"/>
                <w:sz w:val="18"/>
                <w:szCs w:val="18"/>
              </w:rPr>
              <w:t>13</w:t>
            </w:r>
          </w:p>
        </w:tc>
        <w:tc>
          <w:tcPr>
            <w:tcW w:w="991" w:type="dxa"/>
            <w:tcBorders>
              <w:left w:val="single" w:sz="4" w:space="0" w:color="000000"/>
              <w:bottom w:val="single" w:sz="4" w:space="0" w:color="000000"/>
              <w:right w:val="single" w:sz="4" w:space="0" w:color="000000"/>
            </w:tcBorders>
            <w:vAlign w:val="center"/>
          </w:tcPr>
          <w:p w:rsidR="007638AD" w:rsidRDefault="00CB6B59">
            <w:pPr>
              <w:jc w:val="center"/>
            </w:pPr>
            <w:r>
              <w:rPr>
                <w:color w:val="000000"/>
                <w:sz w:val="18"/>
                <w:szCs w:val="18"/>
              </w:rPr>
              <w:t>14</w:t>
            </w:r>
          </w:p>
        </w:tc>
        <w:tc>
          <w:tcPr>
            <w:tcW w:w="994" w:type="dxa"/>
            <w:tcBorders>
              <w:left w:val="single" w:sz="4" w:space="0" w:color="000000"/>
              <w:bottom w:val="single" w:sz="4" w:space="0" w:color="000000"/>
              <w:right w:val="single" w:sz="4" w:space="0" w:color="000000"/>
            </w:tcBorders>
          </w:tcPr>
          <w:p w:rsidR="007638AD" w:rsidRDefault="00CB6B59">
            <w:pPr>
              <w:jc w:val="center"/>
              <w:rPr>
                <w:color w:val="000000"/>
                <w:sz w:val="18"/>
                <w:szCs w:val="18"/>
              </w:rPr>
            </w:pPr>
            <w:r>
              <w:rPr>
                <w:color w:val="000000"/>
                <w:sz w:val="18"/>
                <w:szCs w:val="18"/>
              </w:rPr>
              <w:t>15</w:t>
            </w:r>
          </w:p>
        </w:tc>
      </w:tr>
      <w:tr w:rsidR="007638AD">
        <w:trPr>
          <w:trHeight w:val="278"/>
        </w:trPr>
        <w:tc>
          <w:tcPr>
            <w:tcW w:w="502" w:type="dxa"/>
            <w:tcBorders>
              <w:left w:val="single" w:sz="4" w:space="0" w:color="000000"/>
              <w:bottom w:val="single" w:sz="4" w:space="0" w:color="000000"/>
            </w:tcBorders>
            <w:shd w:val="clear" w:color="auto" w:fill="auto"/>
            <w:vAlign w:val="center"/>
          </w:tcPr>
          <w:p w:rsidR="007638AD" w:rsidRDefault="00CB6B59">
            <w:pPr>
              <w:jc w:val="center"/>
              <w:rPr>
                <w:sz w:val="16"/>
                <w:szCs w:val="16"/>
              </w:rPr>
            </w:pPr>
            <w:r>
              <w:rPr>
                <w:color w:val="000000"/>
                <w:sz w:val="16"/>
                <w:szCs w:val="16"/>
              </w:rPr>
              <w:t>1.</w:t>
            </w:r>
          </w:p>
        </w:tc>
        <w:tc>
          <w:tcPr>
            <w:tcW w:w="862" w:type="dxa"/>
            <w:tcBorders>
              <w:left w:val="single" w:sz="4" w:space="0" w:color="000000"/>
              <w:bottom w:val="single" w:sz="4" w:space="0" w:color="000000"/>
            </w:tcBorders>
            <w:vAlign w:val="center"/>
          </w:tcPr>
          <w:p w:rsidR="007638AD" w:rsidRDefault="00367E9B">
            <w:pPr>
              <w:jc w:val="center"/>
              <w:rPr>
                <w:sz w:val="16"/>
                <w:szCs w:val="16"/>
              </w:rPr>
            </w:pPr>
            <w:r>
              <w:rPr>
                <w:sz w:val="16"/>
                <w:szCs w:val="16"/>
              </w:rPr>
              <w:t>Монитор</w:t>
            </w:r>
          </w:p>
        </w:tc>
        <w:tc>
          <w:tcPr>
            <w:tcW w:w="1417" w:type="dxa"/>
            <w:tcBorders>
              <w:left w:val="single" w:sz="4" w:space="0" w:color="000000"/>
              <w:bottom w:val="single" w:sz="4" w:space="0" w:color="000000"/>
            </w:tcBorders>
            <w:shd w:val="clear" w:color="auto" w:fill="auto"/>
            <w:vAlign w:val="center"/>
          </w:tcPr>
          <w:p w:rsidR="007638AD" w:rsidRDefault="007638AD" w:rsidP="00367E9B">
            <w:pPr>
              <w:jc w:val="center"/>
              <w:rPr>
                <w:i/>
                <w:iCs/>
                <w:sz w:val="16"/>
                <w:szCs w:val="16"/>
              </w:rPr>
            </w:pPr>
          </w:p>
        </w:tc>
        <w:tc>
          <w:tcPr>
            <w:tcW w:w="1077" w:type="dxa"/>
            <w:tcBorders>
              <w:left w:val="single" w:sz="4" w:space="0" w:color="000000"/>
              <w:bottom w:val="single" w:sz="4" w:space="0" w:color="000000"/>
            </w:tcBorders>
            <w:shd w:val="clear" w:color="auto" w:fill="auto"/>
            <w:vAlign w:val="center"/>
          </w:tcPr>
          <w:p w:rsidR="007638AD" w:rsidRDefault="007638AD">
            <w:pPr>
              <w:jc w:val="center"/>
              <w:rPr>
                <w:sz w:val="16"/>
                <w:szCs w:val="16"/>
              </w:rPr>
            </w:pPr>
          </w:p>
        </w:tc>
        <w:tc>
          <w:tcPr>
            <w:tcW w:w="1023" w:type="dxa"/>
            <w:tcBorders>
              <w:left w:val="single" w:sz="4" w:space="0" w:color="000000"/>
              <w:bottom w:val="single" w:sz="4" w:space="0" w:color="000000"/>
            </w:tcBorders>
            <w:shd w:val="clear" w:color="auto" w:fill="auto"/>
            <w:vAlign w:val="center"/>
          </w:tcPr>
          <w:p w:rsidR="007638AD" w:rsidRDefault="007638AD">
            <w:pPr>
              <w:jc w:val="center"/>
              <w:rPr>
                <w:color w:val="000000"/>
                <w:sz w:val="16"/>
              </w:rPr>
            </w:pPr>
          </w:p>
        </w:tc>
        <w:tc>
          <w:tcPr>
            <w:tcW w:w="1023" w:type="dxa"/>
            <w:tcBorders>
              <w:left w:val="single" w:sz="4" w:space="0" w:color="000000"/>
              <w:bottom w:val="single" w:sz="4" w:space="0" w:color="000000"/>
            </w:tcBorders>
            <w:shd w:val="clear" w:color="auto" w:fill="auto"/>
            <w:vAlign w:val="center"/>
          </w:tcPr>
          <w:p w:rsidR="007638AD" w:rsidRDefault="007638AD">
            <w:pPr>
              <w:jc w:val="center"/>
              <w:rPr>
                <w:sz w:val="16"/>
                <w:szCs w:val="16"/>
              </w:rPr>
            </w:pPr>
          </w:p>
        </w:tc>
        <w:tc>
          <w:tcPr>
            <w:tcW w:w="1077" w:type="dxa"/>
            <w:tcBorders>
              <w:left w:val="single" w:sz="4" w:space="0" w:color="000000"/>
              <w:bottom w:val="single" w:sz="4" w:space="0" w:color="000000"/>
            </w:tcBorders>
            <w:shd w:val="clear" w:color="auto" w:fill="auto"/>
            <w:vAlign w:val="center"/>
          </w:tcPr>
          <w:p w:rsidR="007638AD" w:rsidRDefault="007638AD">
            <w:pPr>
              <w:jc w:val="center"/>
              <w:rPr>
                <w:sz w:val="16"/>
                <w:szCs w:val="16"/>
              </w:rPr>
            </w:pPr>
          </w:p>
        </w:tc>
        <w:tc>
          <w:tcPr>
            <w:tcW w:w="1423" w:type="dxa"/>
            <w:tcBorders>
              <w:left w:val="single" w:sz="4" w:space="0" w:color="000000"/>
              <w:bottom w:val="single" w:sz="4" w:space="0" w:color="000000"/>
            </w:tcBorders>
            <w:vAlign w:val="center"/>
          </w:tcPr>
          <w:p w:rsidR="007638AD" w:rsidRDefault="007638AD">
            <w:pPr>
              <w:jc w:val="center"/>
              <w:rPr>
                <w:sz w:val="16"/>
                <w:szCs w:val="16"/>
              </w:rPr>
            </w:pPr>
          </w:p>
        </w:tc>
        <w:tc>
          <w:tcPr>
            <w:tcW w:w="1073" w:type="dxa"/>
            <w:tcBorders>
              <w:left w:val="single" w:sz="4" w:space="0" w:color="000000"/>
              <w:bottom w:val="single" w:sz="4" w:space="0" w:color="000000"/>
            </w:tcBorders>
            <w:vAlign w:val="center"/>
          </w:tcPr>
          <w:p w:rsidR="007638AD" w:rsidRDefault="007638AD">
            <w:pPr>
              <w:jc w:val="center"/>
              <w:rPr>
                <w:color w:val="000000"/>
                <w:sz w:val="16"/>
                <w:szCs w:val="16"/>
              </w:rPr>
            </w:pPr>
          </w:p>
        </w:tc>
        <w:tc>
          <w:tcPr>
            <w:tcW w:w="632" w:type="dxa"/>
            <w:tcBorders>
              <w:left w:val="single" w:sz="4" w:space="0" w:color="000000"/>
              <w:bottom w:val="single" w:sz="4" w:space="0" w:color="000000"/>
            </w:tcBorders>
            <w:shd w:val="clear" w:color="auto" w:fill="auto"/>
            <w:vAlign w:val="center"/>
          </w:tcPr>
          <w:p w:rsidR="007638AD" w:rsidRDefault="00CB6B59">
            <w:pPr>
              <w:jc w:val="center"/>
              <w:rPr>
                <w:color w:val="000000"/>
                <w:sz w:val="16"/>
                <w:szCs w:val="16"/>
              </w:rPr>
            </w:pPr>
            <w:proofErr w:type="spellStart"/>
            <w:r>
              <w:rPr>
                <w:color w:val="000000"/>
                <w:sz w:val="16"/>
                <w:szCs w:val="16"/>
              </w:rPr>
              <w:t>шт</w:t>
            </w:r>
            <w:proofErr w:type="spellEnd"/>
          </w:p>
        </w:tc>
        <w:tc>
          <w:tcPr>
            <w:tcW w:w="599" w:type="dxa"/>
            <w:tcBorders>
              <w:left w:val="single" w:sz="4" w:space="0" w:color="000000"/>
              <w:bottom w:val="single" w:sz="4" w:space="0" w:color="000000"/>
            </w:tcBorders>
            <w:shd w:val="clear" w:color="auto" w:fill="auto"/>
            <w:vAlign w:val="center"/>
          </w:tcPr>
          <w:p w:rsidR="007638AD" w:rsidRDefault="00367E9B">
            <w:pPr>
              <w:jc w:val="center"/>
              <w:rPr>
                <w:color w:val="000000"/>
                <w:sz w:val="16"/>
                <w:szCs w:val="16"/>
              </w:rPr>
            </w:pPr>
            <w:r>
              <w:rPr>
                <w:color w:val="000000"/>
                <w:sz w:val="16"/>
                <w:szCs w:val="16"/>
              </w:rPr>
              <w:t>50</w:t>
            </w:r>
          </w:p>
        </w:tc>
        <w:tc>
          <w:tcPr>
            <w:tcW w:w="970" w:type="dxa"/>
            <w:tcBorders>
              <w:left w:val="single" w:sz="4" w:space="0" w:color="000000"/>
              <w:bottom w:val="single" w:sz="4" w:space="0" w:color="000000"/>
            </w:tcBorders>
            <w:shd w:val="clear" w:color="auto" w:fill="auto"/>
            <w:vAlign w:val="center"/>
          </w:tcPr>
          <w:p w:rsidR="007638AD" w:rsidRDefault="007638AD">
            <w:pPr>
              <w:jc w:val="center"/>
              <w:rPr>
                <w:color w:val="000000"/>
                <w:sz w:val="16"/>
                <w:szCs w:val="16"/>
              </w:rPr>
            </w:pPr>
          </w:p>
        </w:tc>
        <w:tc>
          <w:tcPr>
            <w:tcW w:w="992" w:type="dxa"/>
            <w:tcBorders>
              <w:left w:val="single" w:sz="4" w:space="0" w:color="000000"/>
              <w:bottom w:val="single" w:sz="4" w:space="0" w:color="000000"/>
            </w:tcBorders>
            <w:vAlign w:val="center"/>
          </w:tcPr>
          <w:p w:rsidR="007638AD" w:rsidRDefault="007638AD">
            <w:pPr>
              <w:jc w:val="center"/>
              <w:rPr>
                <w:color w:val="000000"/>
                <w:sz w:val="16"/>
                <w:szCs w:val="16"/>
              </w:rPr>
            </w:pPr>
          </w:p>
        </w:tc>
        <w:tc>
          <w:tcPr>
            <w:tcW w:w="991" w:type="dxa"/>
            <w:tcBorders>
              <w:left w:val="single" w:sz="4" w:space="0" w:color="000000"/>
              <w:bottom w:val="single" w:sz="4" w:space="0" w:color="000000"/>
              <w:right w:val="single" w:sz="4" w:space="0" w:color="000000"/>
            </w:tcBorders>
            <w:vAlign w:val="center"/>
          </w:tcPr>
          <w:p w:rsidR="007638AD" w:rsidRDefault="007638AD">
            <w:pPr>
              <w:jc w:val="center"/>
              <w:rPr>
                <w:color w:val="000000"/>
                <w:sz w:val="16"/>
                <w:szCs w:val="16"/>
              </w:rPr>
            </w:pPr>
          </w:p>
        </w:tc>
        <w:tc>
          <w:tcPr>
            <w:tcW w:w="994" w:type="dxa"/>
            <w:tcBorders>
              <w:left w:val="single" w:sz="4" w:space="0" w:color="000000"/>
              <w:bottom w:val="single" w:sz="4" w:space="0" w:color="000000"/>
              <w:right w:val="single" w:sz="4" w:space="0" w:color="000000"/>
            </w:tcBorders>
            <w:vAlign w:val="center"/>
          </w:tcPr>
          <w:p w:rsidR="007638AD" w:rsidRDefault="007638AD">
            <w:pPr>
              <w:jc w:val="center"/>
              <w:rPr>
                <w:color w:val="000000"/>
                <w:sz w:val="16"/>
                <w:szCs w:val="16"/>
              </w:rPr>
            </w:pPr>
          </w:p>
        </w:tc>
      </w:tr>
      <w:tr w:rsidR="007638AD">
        <w:trPr>
          <w:trHeight w:val="278"/>
        </w:trPr>
        <w:tc>
          <w:tcPr>
            <w:tcW w:w="11678" w:type="dxa"/>
            <w:gridSpan w:val="12"/>
            <w:tcBorders>
              <w:left w:val="single" w:sz="4" w:space="0" w:color="000000"/>
              <w:bottom w:val="single" w:sz="4" w:space="0" w:color="000000"/>
            </w:tcBorders>
            <w:shd w:val="clear" w:color="auto" w:fill="FFFFFF"/>
            <w:vAlign w:val="center"/>
          </w:tcPr>
          <w:p w:rsidR="007638AD" w:rsidRDefault="00CB6B59">
            <w:pPr>
              <w:jc w:val="right"/>
              <w:rPr>
                <w:i/>
                <w:iCs/>
                <w:color w:val="000000"/>
              </w:rPr>
            </w:pPr>
            <w:r>
              <w:t>Итого стоимость, руб.:</w:t>
            </w:r>
          </w:p>
        </w:tc>
        <w:tc>
          <w:tcPr>
            <w:tcW w:w="992" w:type="dxa"/>
            <w:tcBorders>
              <w:left w:val="single" w:sz="4" w:space="0" w:color="000000"/>
              <w:bottom w:val="single" w:sz="4" w:space="0" w:color="000000"/>
            </w:tcBorders>
            <w:shd w:val="clear" w:color="auto" w:fill="FFFFFF"/>
          </w:tcPr>
          <w:p w:rsidR="007638AD" w:rsidRDefault="007638AD">
            <w:pPr>
              <w:jc w:val="center"/>
              <w:rPr>
                <w:b/>
                <w:bCs/>
              </w:rPr>
            </w:pPr>
          </w:p>
        </w:tc>
        <w:tc>
          <w:tcPr>
            <w:tcW w:w="991" w:type="dxa"/>
            <w:tcBorders>
              <w:left w:val="single" w:sz="4" w:space="0" w:color="000000"/>
              <w:bottom w:val="single" w:sz="4" w:space="0" w:color="000000"/>
              <w:right w:val="single" w:sz="4" w:space="0" w:color="000000"/>
            </w:tcBorders>
            <w:shd w:val="clear" w:color="auto" w:fill="FFFFFF"/>
          </w:tcPr>
          <w:p w:rsidR="007638AD" w:rsidRDefault="007638AD">
            <w:pPr>
              <w:jc w:val="center"/>
              <w:rPr>
                <w:b/>
                <w:bCs/>
              </w:rPr>
            </w:pPr>
          </w:p>
        </w:tc>
        <w:tc>
          <w:tcPr>
            <w:tcW w:w="994" w:type="dxa"/>
            <w:tcBorders>
              <w:left w:val="single" w:sz="4" w:space="0" w:color="000000"/>
              <w:bottom w:val="single" w:sz="4" w:space="0" w:color="000000"/>
              <w:right w:val="single" w:sz="4" w:space="0" w:color="000000"/>
            </w:tcBorders>
            <w:shd w:val="clear" w:color="auto" w:fill="FFFFFF"/>
          </w:tcPr>
          <w:p w:rsidR="007638AD" w:rsidRDefault="007638AD">
            <w:pPr>
              <w:jc w:val="center"/>
              <w:rPr>
                <w:b/>
                <w:bCs/>
              </w:rPr>
            </w:pPr>
          </w:p>
        </w:tc>
      </w:tr>
    </w:tbl>
    <w:p w:rsidR="007638AD" w:rsidRDefault="007638AD">
      <w:pPr>
        <w:widowControl/>
        <w:ind w:firstLine="709"/>
        <w:rPr>
          <w:rFonts w:eastAsia="Calibri"/>
          <w:b/>
          <w:sz w:val="24"/>
          <w:szCs w:val="24"/>
          <w:lang w:eastAsia="en-US"/>
        </w:rPr>
      </w:pPr>
    </w:p>
    <w:p w:rsidR="007638AD" w:rsidRDefault="00CB6B59">
      <w:pPr>
        <w:jc w:val="center"/>
        <w:outlineLvl w:val="0"/>
        <w:rPr>
          <w:b/>
          <w:bCs/>
          <w:sz w:val="24"/>
          <w:szCs w:val="24"/>
        </w:rPr>
      </w:pPr>
      <w:r>
        <w:rPr>
          <w:b/>
          <w:bCs/>
          <w:sz w:val="24"/>
          <w:szCs w:val="24"/>
        </w:rPr>
        <w:t>ПОДПИСИ СТОРОН:</w:t>
      </w:r>
    </w:p>
    <w:p w:rsidR="007638AD" w:rsidRDefault="007638AD">
      <w:pPr>
        <w:ind w:firstLine="709"/>
        <w:jc w:val="center"/>
        <w:outlineLvl w:val="0"/>
        <w:rPr>
          <w:bCs/>
          <w:sz w:val="24"/>
          <w:szCs w:val="24"/>
        </w:rPr>
      </w:pPr>
    </w:p>
    <w:tbl>
      <w:tblPr>
        <w:tblW w:w="10263" w:type="dxa"/>
        <w:tblInd w:w="1951" w:type="dxa"/>
        <w:tblLayout w:type="fixed"/>
        <w:tblLook w:val="04A0" w:firstRow="1" w:lastRow="0" w:firstColumn="1" w:lastColumn="0" w:noHBand="0" w:noVBand="1"/>
      </w:tblPr>
      <w:tblGrid>
        <w:gridCol w:w="5392"/>
        <w:gridCol w:w="4871"/>
      </w:tblGrid>
      <w:tr w:rsidR="007638AD">
        <w:tc>
          <w:tcPr>
            <w:tcW w:w="5391" w:type="dxa"/>
            <w:shd w:val="clear" w:color="auto" w:fill="auto"/>
          </w:tcPr>
          <w:p w:rsidR="007638AD" w:rsidRDefault="00CB6B59">
            <w:pPr>
              <w:rPr>
                <w:b/>
                <w:sz w:val="24"/>
                <w:szCs w:val="24"/>
              </w:rPr>
            </w:pPr>
            <w:r>
              <w:rPr>
                <w:b/>
                <w:sz w:val="24"/>
                <w:szCs w:val="24"/>
              </w:rPr>
              <w:t>Покупатель:</w:t>
            </w:r>
          </w:p>
          <w:p w:rsidR="007638AD" w:rsidRDefault="007638AD">
            <w:pPr>
              <w:rPr>
                <w:sz w:val="24"/>
                <w:szCs w:val="24"/>
              </w:rPr>
            </w:pPr>
          </w:p>
          <w:p w:rsidR="007638AD" w:rsidRDefault="00CB6B59">
            <w:pPr>
              <w:rPr>
                <w:sz w:val="24"/>
                <w:szCs w:val="24"/>
              </w:rPr>
            </w:pPr>
            <w:r>
              <w:rPr>
                <w:sz w:val="24"/>
                <w:szCs w:val="24"/>
              </w:rPr>
              <w:t>_____________________/</w:t>
            </w:r>
            <w:r>
              <w:t xml:space="preserve"> </w:t>
            </w:r>
            <w:r w:rsidR="00367E9B">
              <w:rPr>
                <w:sz w:val="24"/>
                <w:szCs w:val="24"/>
              </w:rPr>
              <w:t>____________</w:t>
            </w:r>
          </w:p>
          <w:p w:rsidR="007638AD" w:rsidRDefault="007638AD">
            <w:pPr>
              <w:ind w:firstLine="709"/>
              <w:rPr>
                <w:sz w:val="24"/>
                <w:szCs w:val="24"/>
              </w:rPr>
            </w:pPr>
          </w:p>
        </w:tc>
        <w:tc>
          <w:tcPr>
            <w:tcW w:w="4871" w:type="dxa"/>
            <w:shd w:val="clear" w:color="auto" w:fill="auto"/>
          </w:tcPr>
          <w:p w:rsidR="007638AD" w:rsidRDefault="00CB6B59">
            <w:pPr>
              <w:rPr>
                <w:b/>
                <w:sz w:val="24"/>
                <w:szCs w:val="24"/>
              </w:rPr>
            </w:pPr>
            <w:r>
              <w:rPr>
                <w:b/>
                <w:sz w:val="24"/>
                <w:szCs w:val="24"/>
              </w:rPr>
              <w:t>Поставщик:</w:t>
            </w:r>
          </w:p>
          <w:p w:rsidR="007638AD" w:rsidRDefault="007638AD">
            <w:pPr>
              <w:rPr>
                <w:sz w:val="24"/>
                <w:szCs w:val="24"/>
              </w:rPr>
            </w:pPr>
          </w:p>
          <w:p w:rsidR="007638AD" w:rsidRDefault="00CB6B59">
            <w:pPr>
              <w:rPr>
                <w:sz w:val="24"/>
                <w:szCs w:val="24"/>
              </w:rPr>
            </w:pPr>
            <w:r>
              <w:rPr>
                <w:sz w:val="24"/>
                <w:szCs w:val="24"/>
              </w:rPr>
              <w:t xml:space="preserve">_____________________/ </w:t>
            </w:r>
            <w:r w:rsidR="00367E9B">
              <w:rPr>
                <w:sz w:val="24"/>
                <w:szCs w:val="24"/>
              </w:rPr>
              <w:t>______________</w:t>
            </w:r>
          </w:p>
          <w:p w:rsidR="007638AD" w:rsidRDefault="007638AD">
            <w:pPr>
              <w:ind w:firstLine="709"/>
              <w:rPr>
                <w:b/>
                <w:sz w:val="24"/>
                <w:szCs w:val="24"/>
              </w:rPr>
            </w:pPr>
          </w:p>
        </w:tc>
      </w:tr>
    </w:tbl>
    <w:p w:rsidR="007638AD" w:rsidRDefault="00CB6B59" w:rsidP="00367E9B">
      <w:pPr>
        <w:rPr>
          <w:sz w:val="24"/>
          <w:szCs w:val="24"/>
        </w:rPr>
      </w:pPr>
      <w:r>
        <w:br w:type="page"/>
      </w:r>
    </w:p>
    <w:p w:rsidR="00D464F5" w:rsidRDefault="00D464F5">
      <w:pPr>
        <w:ind w:firstLine="5387"/>
        <w:jc w:val="right"/>
        <w:rPr>
          <w:sz w:val="24"/>
          <w:szCs w:val="24"/>
        </w:rPr>
        <w:sectPr w:rsidR="00D464F5" w:rsidSect="00D464F5">
          <w:headerReference w:type="default" r:id="rId10"/>
          <w:pgSz w:w="16838" w:h="11906" w:orient="landscape"/>
          <w:pgMar w:top="1134" w:right="851" w:bottom="992" w:left="1134" w:header="680" w:footer="0" w:gutter="0"/>
          <w:cols w:space="720"/>
          <w:formProt w:val="0"/>
          <w:docGrid w:linePitch="381" w:charSpace="12288"/>
        </w:sectPr>
      </w:pPr>
    </w:p>
    <w:p w:rsidR="007638AD" w:rsidRDefault="00CB6B59">
      <w:pPr>
        <w:ind w:firstLine="5387"/>
        <w:jc w:val="right"/>
      </w:pPr>
      <w:r>
        <w:rPr>
          <w:sz w:val="24"/>
          <w:szCs w:val="24"/>
        </w:rPr>
        <w:lastRenderedPageBreak/>
        <w:t xml:space="preserve">Приложение № </w:t>
      </w:r>
      <w:r w:rsidR="00367E9B">
        <w:rPr>
          <w:sz w:val="24"/>
          <w:szCs w:val="24"/>
        </w:rPr>
        <w:t>2</w:t>
      </w:r>
    </w:p>
    <w:p w:rsidR="007638AD" w:rsidRDefault="00CB6B59">
      <w:pPr>
        <w:ind w:firstLine="5387"/>
        <w:jc w:val="right"/>
      </w:pPr>
      <w:r>
        <w:rPr>
          <w:sz w:val="24"/>
          <w:szCs w:val="24"/>
        </w:rPr>
        <w:t>к Договору поставки</w:t>
      </w:r>
    </w:p>
    <w:p w:rsidR="007638AD" w:rsidRDefault="00CB6B59">
      <w:pPr>
        <w:ind w:firstLine="5387"/>
        <w:jc w:val="right"/>
      </w:pPr>
      <w:r>
        <w:rPr>
          <w:sz w:val="24"/>
          <w:szCs w:val="24"/>
        </w:rPr>
        <w:t>от «____» _________ 2026 г. № _____</w:t>
      </w:r>
    </w:p>
    <w:p w:rsidR="007638AD" w:rsidRDefault="007638AD">
      <w:pPr>
        <w:widowControl/>
        <w:shd w:val="clear" w:color="auto" w:fill="FFFFFF"/>
        <w:tabs>
          <w:tab w:val="left" w:pos="1418"/>
        </w:tabs>
        <w:ind w:firstLine="709"/>
        <w:contextualSpacing/>
        <w:jc w:val="center"/>
        <w:rPr>
          <w:bCs/>
          <w:sz w:val="24"/>
          <w:szCs w:val="24"/>
        </w:rPr>
      </w:pPr>
    </w:p>
    <w:p w:rsidR="007638AD" w:rsidRDefault="007638AD">
      <w:pPr>
        <w:widowControl/>
        <w:ind w:firstLine="709"/>
        <w:rPr>
          <w:rFonts w:eastAsia="Calibri"/>
          <w:sz w:val="24"/>
          <w:szCs w:val="24"/>
          <w:lang w:eastAsia="en-US"/>
        </w:rPr>
      </w:pPr>
    </w:p>
    <w:p w:rsidR="007638AD" w:rsidRDefault="00CB6B59">
      <w:pPr>
        <w:jc w:val="center"/>
        <w:rPr>
          <w:b/>
          <w:bCs/>
          <w:sz w:val="24"/>
          <w:szCs w:val="24"/>
        </w:rPr>
      </w:pPr>
      <w:r>
        <w:rPr>
          <w:b/>
          <w:bCs/>
          <w:sz w:val="24"/>
          <w:szCs w:val="24"/>
        </w:rPr>
        <w:t>Размер ответственности Поставщика за нарушения</w:t>
      </w:r>
    </w:p>
    <w:p w:rsidR="007638AD" w:rsidRDefault="00CB6B59">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7638AD" w:rsidRDefault="00CB6B59">
      <w:pPr>
        <w:jc w:val="center"/>
        <w:rPr>
          <w:b/>
          <w:sz w:val="24"/>
          <w:szCs w:val="24"/>
        </w:rPr>
      </w:pPr>
      <w:r>
        <w:rPr>
          <w:b/>
          <w:bCs/>
          <w:sz w:val="24"/>
          <w:szCs w:val="24"/>
        </w:rPr>
        <w:t>пожарной и промышленной безопасности</w:t>
      </w:r>
    </w:p>
    <w:p w:rsidR="007638AD" w:rsidRDefault="007638AD">
      <w:pPr>
        <w:rPr>
          <w:b/>
          <w:sz w:val="24"/>
          <w:szCs w:val="24"/>
        </w:rPr>
      </w:pPr>
    </w:p>
    <w:tbl>
      <w:tblPr>
        <w:tblW w:w="5000" w:type="pct"/>
        <w:tblInd w:w="113" w:type="dxa"/>
        <w:tblLayout w:type="fixed"/>
        <w:tblLook w:val="01E0" w:firstRow="1" w:lastRow="1" w:firstColumn="1" w:lastColumn="1" w:noHBand="0" w:noVBand="0"/>
      </w:tblPr>
      <w:tblGrid>
        <w:gridCol w:w="4010"/>
        <w:gridCol w:w="5986"/>
      </w:tblGrid>
      <w:tr w:rsidR="007638AD">
        <w:tc>
          <w:tcPr>
            <w:tcW w:w="3923" w:type="dxa"/>
            <w:tcBorders>
              <w:top w:val="single" w:sz="4" w:space="0" w:color="000000"/>
              <w:left w:val="single" w:sz="4" w:space="0" w:color="000000"/>
              <w:bottom w:val="single" w:sz="4" w:space="0" w:color="000000"/>
              <w:right w:val="single" w:sz="4" w:space="0" w:color="000000"/>
            </w:tcBorders>
          </w:tcPr>
          <w:p w:rsidR="007638AD" w:rsidRDefault="00CB6B59">
            <w:pPr>
              <w:rPr>
                <w:b/>
                <w:sz w:val="24"/>
                <w:szCs w:val="24"/>
              </w:rPr>
            </w:pPr>
            <w:r>
              <w:rPr>
                <w:b/>
                <w:sz w:val="24"/>
                <w:szCs w:val="24"/>
              </w:rPr>
              <w:t>Виды нарушений</w:t>
            </w:r>
          </w:p>
        </w:tc>
        <w:tc>
          <w:tcPr>
            <w:tcW w:w="5856" w:type="dxa"/>
            <w:tcBorders>
              <w:top w:val="single" w:sz="4" w:space="0" w:color="000000"/>
              <w:left w:val="single" w:sz="4" w:space="0" w:color="000000"/>
              <w:bottom w:val="single" w:sz="4" w:space="0" w:color="000000"/>
              <w:right w:val="single" w:sz="4" w:space="0" w:color="000000"/>
            </w:tcBorders>
          </w:tcPr>
          <w:p w:rsidR="007638AD" w:rsidRDefault="00CB6B59">
            <w:pPr>
              <w:rPr>
                <w:b/>
                <w:sz w:val="24"/>
                <w:szCs w:val="24"/>
              </w:rPr>
            </w:pPr>
            <w:r>
              <w:rPr>
                <w:b/>
                <w:sz w:val="24"/>
                <w:szCs w:val="24"/>
              </w:rPr>
              <w:t>Штрафные санкции</w:t>
            </w:r>
          </w:p>
        </w:tc>
      </w:tr>
      <w:tr w:rsidR="007638AD">
        <w:tc>
          <w:tcPr>
            <w:tcW w:w="3923" w:type="dxa"/>
            <w:tcBorders>
              <w:top w:val="single" w:sz="4" w:space="0" w:color="000000"/>
              <w:left w:val="single" w:sz="4" w:space="0" w:color="000000"/>
              <w:bottom w:val="single" w:sz="4" w:space="0" w:color="000000"/>
              <w:right w:val="single" w:sz="4" w:space="0" w:color="000000"/>
            </w:tcBorders>
          </w:tcPr>
          <w:p w:rsidR="007638AD" w:rsidRDefault="00CB6B59">
            <w:pPr>
              <w:rPr>
                <w:sz w:val="24"/>
                <w:szCs w:val="24"/>
              </w:rPr>
            </w:pPr>
            <w:r>
              <w:rPr>
                <w:sz w:val="24"/>
                <w:szCs w:val="24"/>
              </w:rPr>
              <w:t>1. Нарушение правил пожарной безопасности (ППБ):</w:t>
            </w:r>
          </w:p>
        </w:tc>
        <w:tc>
          <w:tcPr>
            <w:tcW w:w="5856" w:type="dxa"/>
            <w:tcBorders>
              <w:top w:val="single" w:sz="4" w:space="0" w:color="000000"/>
              <w:left w:val="single" w:sz="4" w:space="0" w:color="000000"/>
              <w:bottom w:val="single" w:sz="4" w:space="0" w:color="000000"/>
              <w:right w:val="single" w:sz="4" w:space="0" w:color="000000"/>
            </w:tcBorders>
          </w:tcPr>
          <w:p w:rsidR="007638AD" w:rsidRDefault="007638AD">
            <w:pPr>
              <w:rPr>
                <w:sz w:val="24"/>
                <w:szCs w:val="24"/>
              </w:rPr>
            </w:pPr>
          </w:p>
        </w:tc>
      </w:tr>
      <w:tr w:rsidR="007638AD">
        <w:tc>
          <w:tcPr>
            <w:tcW w:w="3923" w:type="dxa"/>
            <w:tcBorders>
              <w:top w:val="single" w:sz="4" w:space="0" w:color="000000"/>
              <w:left w:val="single" w:sz="4" w:space="0" w:color="000000"/>
              <w:bottom w:val="single" w:sz="4" w:space="0" w:color="000000"/>
              <w:right w:val="single" w:sz="4" w:space="0" w:color="000000"/>
            </w:tcBorders>
          </w:tcPr>
          <w:p w:rsidR="007638AD" w:rsidRDefault="00CB6B59">
            <w:pPr>
              <w:rPr>
                <w:sz w:val="24"/>
                <w:szCs w:val="24"/>
              </w:rPr>
            </w:pPr>
            <w:r>
              <w:rPr>
                <w:sz w:val="24"/>
                <w:szCs w:val="24"/>
              </w:rPr>
              <w:t>1.1. Нарушение ППБ без возникновения пожара</w:t>
            </w:r>
          </w:p>
          <w:p w:rsidR="007638AD" w:rsidRDefault="007638AD">
            <w:pPr>
              <w:rPr>
                <w:b/>
                <w:sz w:val="24"/>
                <w:szCs w:val="24"/>
              </w:rPr>
            </w:pPr>
          </w:p>
        </w:tc>
        <w:tc>
          <w:tcPr>
            <w:tcW w:w="5856" w:type="dxa"/>
            <w:tcBorders>
              <w:top w:val="single" w:sz="4" w:space="0" w:color="000000"/>
              <w:left w:val="single" w:sz="4" w:space="0" w:color="000000"/>
              <w:bottom w:val="single" w:sz="4" w:space="0" w:color="000000"/>
              <w:right w:val="single" w:sz="4" w:space="0" w:color="000000"/>
            </w:tcBorders>
          </w:tcPr>
          <w:p w:rsidR="007638AD" w:rsidRDefault="00CB6B59">
            <w:pPr>
              <w:jc w:val="both"/>
              <w:rPr>
                <w:sz w:val="24"/>
                <w:szCs w:val="24"/>
              </w:rPr>
            </w:pPr>
            <w:r>
              <w:rPr>
                <w:sz w:val="24"/>
                <w:szCs w:val="24"/>
              </w:rPr>
              <w:t>25 000 (Двадцать пять тысяч) рублей за каждый случай нарушения.</w:t>
            </w:r>
          </w:p>
          <w:p w:rsidR="007638AD" w:rsidRDefault="00CB6B59">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7638AD">
        <w:tc>
          <w:tcPr>
            <w:tcW w:w="3923" w:type="dxa"/>
            <w:tcBorders>
              <w:top w:val="single" w:sz="4" w:space="0" w:color="000000"/>
              <w:left w:val="single" w:sz="4" w:space="0" w:color="000000"/>
              <w:bottom w:val="single" w:sz="4" w:space="0" w:color="000000"/>
              <w:right w:val="single" w:sz="4" w:space="0" w:color="000000"/>
            </w:tcBorders>
          </w:tcPr>
          <w:p w:rsidR="007638AD" w:rsidRDefault="00CB6B59">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56" w:type="dxa"/>
            <w:tcBorders>
              <w:top w:val="single" w:sz="4" w:space="0" w:color="000000"/>
              <w:left w:val="single" w:sz="4" w:space="0" w:color="000000"/>
              <w:bottom w:val="single" w:sz="4" w:space="0" w:color="000000"/>
              <w:right w:val="single" w:sz="4" w:space="0" w:color="000000"/>
            </w:tcBorders>
          </w:tcPr>
          <w:p w:rsidR="007638AD" w:rsidRDefault="00CB6B59">
            <w:pPr>
              <w:jc w:val="both"/>
              <w:rPr>
                <w:sz w:val="24"/>
                <w:szCs w:val="24"/>
              </w:rPr>
            </w:pPr>
            <w:r>
              <w:rPr>
                <w:sz w:val="24"/>
                <w:szCs w:val="24"/>
              </w:rPr>
              <w:t>50 000 (Пятьдесят тысяч) рублей за каждый случай нарушения.</w:t>
            </w:r>
          </w:p>
          <w:p w:rsidR="007638AD" w:rsidRDefault="00CB6B59">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7638AD">
        <w:tc>
          <w:tcPr>
            <w:tcW w:w="3923" w:type="dxa"/>
            <w:tcBorders>
              <w:top w:val="single" w:sz="4" w:space="0" w:color="000000"/>
              <w:left w:val="single" w:sz="4" w:space="0" w:color="000000"/>
              <w:bottom w:val="single" w:sz="4" w:space="0" w:color="000000"/>
              <w:right w:val="single" w:sz="4" w:space="0" w:color="000000"/>
            </w:tcBorders>
          </w:tcPr>
          <w:p w:rsidR="007638AD" w:rsidRDefault="00CB6B59">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56" w:type="dxa"/>
            <w:tcBorders>
              <w:top w:val="single" w:sz="4" w:space="0" w:color="000000"/>
              <w:left w:val="single" w:sz="4" w:space="0" w:color="000000"/>
              <w:bottom w:val="single" w:sz="4" w:space="0" w:color="000000"/>
              <w:right w:val="single" w:sz="4" w:space="0" w:color="000000"/>
            </w:tcBorders>
          </w:tcPr>
          <w:p w:rsidR="007638AD" w:rsidRDefault="00CB6B59">
            <w:pPr>
              <w:jc w:val="both"/>
              <w:rPr>
                <w:sz w:val="24"/>
                <w:szCs w:val="24"/>
              </w:rPr>
            </w:pPr>
            <w:r>
              <w:rPr>
                <w:sz w:val="24"/>
                <w:szCs w:val="24"/>
              </w:rPr>
              <w:t>250 000 (Двести пятьдесят тысяч) рублей за каждый случай нарушения.</w:t>
            </w:r>
          </w:p>
        </w:tc>
      </w:tr>
      <w:tr w:rsidR="007638AD">
        <w:tc>
          <w:tcPr>
            <w:tcW w:w="3923" w:type="dxa"/>
            <w:tcBorders>
              <w:top w:val="single" w:sz="4" w:space="0" w:color="000000"/>
              <w:left w:val="single" w:sz="4" w:space="0" w:color="000000"/>
              <w:bottom w:val="single" w:sz="4" w:space="0" w:color="000000"/>
              <w:right w:val="single" w:sz="4" w:space="0" w:color="000000"/>
            </w:tcBorders>
          </w:tcPr>
          <w:p w:rsidR="007638AD" w:rsidRDefault="00CB6B59">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p>
        </w:tc>
        <w:tc>
          <w:tcPr>
            <w:tcW w:w="5856" w:type="dxa"/>
            <w:tcBorders>
              <w:top w:val="single" w:sz="4" w:space="0" w:color="000000"/>
              <w:left w:val="single" w:sz="4" w:space="0" w:color="000000"/>
              <w:bottom w:val="single" w:sz="4" w:space="0" w:color="000000"/>
              <w:right w:val="single" w:sz="4" w:space="0" w:color="000000"/>
            </w:tcBorders>
          </w:tcPr>
          <w:p w:rsidR="007638AD" w:rsidRDefault="00CB6B59">
            <w:pPr>
              <w:jc w:val="both"/>
              <w:rPr>
                <w:sz w:val="24"/>
                <w:szCs w:val="24"/>
              </w:rPr>
            </w:pPr>
            <w:r>
              <w:rPr>
                <w:sz w:val="24"/>
                <w:szCs w:val="24"/>
              </w:rPr>
              <w:t>- 50 000 (Пятьдесят тысяч) рублей за каждый случай нарушения;</w:t>
            </w:r>
          </w:p>
          <w:p w:rsidR="007638AD" w:rsidRDefault="00CB6B59">
            <w:pPr>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rsidR="007638AD" w:rsidRDefault="00CB6B59">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7638AD" w:rsidRDefault="007638AD">
      <w:pPr>
        <w:ind w:firstLine="709"/>
        <w:rPr>
          <w:sz w:val="24"/>
          <w:szCs w:val="24"/>
        </w:rPr>
      </w:pPr>
    </w:p>
    <w:p w:rsidR="007638AD" w:rsidRDefault="007638AD">
      <w:pPr>
        <w:ind w:firstLine="709"/>
        <w:rPr>
          <w:sz w:val="24"/>
          <w:szCs w:val="24"/>
        </w:rPr>
      </w:pPr>
    </w:p>
    <w:p w:rsidR="007638AD" w:rsidRDefault="007638AD">
      <w:pPr>
        <w:ind w:firstLine="709"/>
        <w:rPr>
          <w:sz w:val="24"/>
          <w:szCs w:val="24"/>
        </w:rPr>
      </w:pPr>
    </w:p>
    <w:p w:rsidR="007638AD" w:rsidRDefault="00CB6B59">
      <w:pPr>
        <w:jc w:val="center"/>
        <w:outlineLvl w:val="0"/>
        <w:rPr>
          <w:b/>
          <w:bCs/>
          <w:sz w:val="24"/>
          <w:szCs w:val="24"/>
        </w:rPr>
      </w:pPr>
      <w:r>
        <w:rPr>
          <w:b/>
          <w:bCs/>
          <w:sz w:val="24"/>
          <w:szCs w:val="24"/>
        </w:rPr>
        <w:t>ПОДПИСИ СТОРОН:</w:t>
      </w:r>
    </w:p>
    <w:p w:rsidR="007638AD" w:rsidRDefault="007638AD">
      <w:pPr>
        <w:ind w:firstLine="709"/>
        <w:jc w:val="center"/>
        <w:outlineLvl w:val="0"/>
        <w:rPr>
          <w:bCs/>
          <w:sz w:val="24"/>
          <w:szCs w:val="24"/>
        </w:rPr>
      </w:pPr>
    </w:p>
    <w:tbl>
      <w:tblPr>
        <w:tblW w:w="10132" w:type="dxa"/>
        <w:tblInd w:w="109" w:type="dxa"/>
        <w:tblLayout w:type="fixed"/>
        <w:tblLook w:val="04A0" w:firstRow="1" w:lastRow="0" w:firstColumn="1" w:lastColumn="0" w:noHBand="0" w:noVBand="1"/>
      </w:tblPr>
      <w:tblGrid>
        <w:gridCol w:w="4951"/>
        <w:gridCol w:w="5181"/>
      </w:tblGrid>
      <w:tr w:rsidR="007638AD" w:rsidTr="00D464F5">
        <w:trPr>
          <w:trHeight w:val="1945"/>
        </w:trPr>
        <w:tc>
          <w:tcPr>
            <w:tcW w:w="4951" w:type="dxa"/>
            <w:shd w:val="clear" w:color="auto" w:fill="auto"/>
          </w:tcPr>
          <w:p w:rsidR="007638AD" w:rsidRDefault="00CB6B59">
            <w:pPr>
              <w:rPr>
                <w:b/>
                <w:sz w:val="24"/>
                <w:szCs w:val="24"/>
              </w:rPr>
            </w:pPr>
            <w:r>
              <w:rPr>
                <w:b/>
                <w:sz w:val="24"/>
                <w:szCs w:val="24"/>
              </w:rPr>
              <w:t>Покупатель:</w:t>
            </w:r>
          </w:p>
          <w:p w:rsidR="007638AD" w:rsidRDefault="007638AD">
            <w:pPr>
              <w:rPr>
                <w:sz w:val="24"/>
                <w:szCs w:val="24"/>
              </w:rPr>
            </w:pPr>
          </w:p>
          <w:p w:rsidR="007638AD" w:rsidRDefault="007638AD">
            <w:pPr>
              <w:rPr>
                <w:sz w:val="24"/>
                <w:szCs w:val="24"/>
              </w:rPr>
            </w:pPr>
          </w:p>
          <w:p w:rsidR="007638AD" w:rsidRDefault="00CB6B59" w:rsidP="00D464F5">
            <w:pPr>
              <w:rPr>
                <w:sz w:val="24"/>
                <w:szCs w:val="24"/>
              </w:rPr>
            </w:pPr>
            <w:r>
              <w:rPr>
                <w:sz w:val="24"/>
                <w:szCs w:val="24"/>
              </w:rPr>
              <w:t>_____________________/</w:t>
            </w:r>
            <w:r>
              <w:t xml:space="preserve"> </w:t>
            </w:r>
            <w:r w:rsidR="00367E9B">
              <w:rPr>
                <w:sz w:val="24"/>
                <w:szCs w:val="24"/>
              </w:rPr>
              <w:t>______________</w:t>
            </w:r>
          </w:p>
          <w:p w:rsidR="007638AD" w:rsidRDefault="007638AD">
            <w:pPr>
              <w:ind w:firstLine="709"/>
              <w:rPr>
                <w:sz w:val="24"/>
                <w:szCs w:val="24"/>
              </w:rPr>
            </w:pPr>
          </w:p>
        </w:tc>
        <w:tc>
          <w:tcPr>
            <w:tcW w:w="5181" w:type="dxa"/>
            <w:shd w:val="clear" w:color="auto" w:fill="auto"/>
          </w:tcPr>
          <w:p w:rsidR="007638AD" w:rsidRDefault="00CB6B59">
            <w:pPr>
              <w:rPr>
                <w:b/>
                <w:sz w:val="24"/>
                <w:szCs w:val="24"/>
              </w:rPr>
            </w:pPr>
            <w:r>
              <w:rPr>
                <w:b/>
                <w:sz w:val="24"/>
                <w:szCs w:val="24"/>
              </w:rPr>
              <w:t>Поставщик:</w:t>
            </w:r>
          </w:p>
          <w:p w:rsidR="007638AD" w:rsidRDefault="007638AD">
            <w:pPr>
              <w:rPr>
                <w:sz w:val="24"/>
                <w:szCs w:val="24"/>
              </w:rPr>
            </w:pPr>
          </w:p>
          <w:p w:rsidR="007638AD" w:rsidRDefault="007638AD">
            <w:pPr>
              <w:rPr>
                <w:sz w:val="24"/>
                <w:szCs w:val="24"/>
              </w:rPr>
            </w:pPr>
          </w:p>
          <w:p w:rsidR="007638AD" w:rsidRDefault="00CB6B59">
            <w:pPr>
              <w:rPr>
                <w:sz w:val="24"/>
                <w:szCs w:val="24"/>
              </w:rPr>
            </w:pPr>
            <w:r>
              <w:rPr>
                <w:sz w:val="24"/>
                <w:szCs w:val="24"/>
              </w:rPr>
              <w:t xml:space="preserve">_____________________/ </w:t>
            </w:r>
            <w:r w:rsidR="00367E9B">
              <w:rPr>
                <w:sz w:val="24"/>
                <w:szCs w:val="24"/>
              </w:rPr>
              <w:t>_______________</w:t>
            </w:r>
          </w:p>
          <w:p w:rsidR="007638AD" w:rsidRDefault="007638AD">
            <w:pPr>
              <w:ind w:firstLine="709"/>
              <w:rPr>
                <w:b/>
                <w:sz w:val="24"/>
                <w:szCs w:val="24"/>
              </w:rPr>
            </w:pPr>
          </w:p>
          <w:p w:rsidR="007638AD" w:rsidRDefault="007638AD">
            <w:pPr>
              <w:ind w:firstLine="709"/>
              <w:rPr>
                <w:b/>
                <w:sz w:val="24"/>
                <w:szCs w:val="24"/>
              </w:rPr>
            </w:pPr>
          </w:p>
        </w:tc>
      </w:tr>
    </w:tbl>
    <w:p w:rsidR="007638AD" w:rsidRDefault="007638AD"/>
    <w:sectPr w:rsidR="007638AD" w:rsidSect="00D464F5">
      <w:pgSz w:w="11906" w:h="16838"/>
      <w:pgMar w:top="1134" w:right="1134" w:bottom="851" w:left="992" w:header="680" w:footer="0" w:gutter="0"/>
      <w:cols w:space="720"/>
      <w:formProt w:val="0"/>
      <w:docGrid w:linePitch="381"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81D" w:rsidRDefault="00B6681D">
      <w:r>
        <w:separator/>
      </w:r>
    </w:p>
  </w:endnote>
  <w:endnote w:type="continuationSeparator" w:id="0">
    <w:p w:rsidR="00B6681D" w:rsidRDefault="00B66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Заголовки)">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81D" w:rsidRDefault="00B6681D">
      <w:pPr>
        <w:rPr>
          <w:sz w:val="12"/>
        </w:rPr>
      </w:pPr>
      <w:r>
        <w:separator/>
      </w:r>
    </w:p>
  </w:footnote>
  <w:footnote w:type="continuationSeparator" w:id="0">
    <w:p w:rsidR="00B6681D" w:rsidRDefault="00B6681D">
      <w:pPr>
        <w:rPr>
          <w:sz w:val="12"/>
        </w:rPr>
      </w:pPr>
      <w:r>
        <w:continuationSeparator/>
      </w:r>
    </w:p>
  </w:footnote>
  <w:footnote w:id="1">
    <w:p w:rsidR="00F46CD5" w:rsidRDefault="00F46CD5" w:rsidP="00F46CD5">
      <w:pPr>
        <w:pStyle w:val="af7"/>
      </w:pPr>
      <w:r>
        <w:rPr>
          <w:rStyle w:val="af8"/>
        </w:rPr>
        <w:footnoteRef/>
      </w:r>
      <w:r>
        <w:t xml:space="preserve"> Применяется в случае, если Лицензиар является субъектом малого и среднего предпринимательства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Лицензиат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B95656" w:rsidRDefault="00B95656" w:rsidP="00B95656">
      <w:pPr>
        <w:pStyle w:val="af7"/>
        <w:jc w:val="both"/>
      </w:pPr>
      <w:r>
        <w:rPr>
          <w:rStyle w:val="af9"/>
        </w:rPr>
        <w:footnoteRef/>
      </w:r>
      <w:r>
        <w:t xml:space="preserve"> Исключается из Договора в случае, если Поставщиком применяется упрощенная система налогообложения</w:t>
      </w:r>
    </w:p>
  </w:footnote>
  <w:footnote w:id="3">
    <w:p w:rsidR="00CB6B59" w:rsidRPr="006F70B4" w:rsidRDefault="00CB6B59">
      <w:r w:rsidRPr="00CB6B59">
        <w:rPr>
          <w:rStyle w:val="af8"/>
        </w:rPr>
        <w:footnoteRef/>
      </w:r>
      <w:r w:rsidRPr="00CB6B59">
        <w:rPr>
          <w:color w:val="000000"/>
        </w:rPr>
        <w:t xml:space="preserve"> </w:t>
      </w:r>
      <w:r w:rsidRPr="006F70B4">
        <w:t>В соответствии с общероссийским классификатором стран мира.</w:t>
      </w:r>
    </w:p>
  </w:footnote>
  <w:footnote w:id="4">
    <w:p w:rsidR="00CB6B59" w:rsidRDefault="00CB6B59">
      <w:pPr>
        <w:jc w:val="both"/>
      </w:pPr>
      <w:r w:rsidRPr="00CB6B59">
        <w:rPr>
          <w:rStyle w:val="af8"/>
        </w:rPr>
        <w:footnoteRef/>
      </w:r>
      <w:r w:rsidRPr="006F70B4">
        <w:t xml:space="preserve"> </w:t>
      </w:r>
      <w:hyperlink r:id="rId1">
        <w:r w:rsidRPr="006F70B4">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hyperlink>
    </w:p>
    <w:p w:rsidR="00CB6B59" w:rsidRDefault="00CB6B59">
      <w:pPr>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B59" w:rsidRDefault="00CB6B59">
    <w:pPr>
      <w:pStyle w:val="afd"/>
      <w:jc w:val="center"/>
    </w:pPr>
    <w:r>
      <w:fldChar w:fldCharType="begin"/>
    </w:r>
    <w:r>
      <w:instrText xml:space="preserve"> PAGE </w:instrText>
    </w:r>
    <w:r>
      <w:fldChar w:fldCharType="separate"/>
    </w:r>
    <w:r w:rsidR="00F46CD5">
      <w:rPr>
        <w:noProof/>
      </w:rPr>
      <w:t>16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628C"/>
    <w:multiLevelType w:val="multilevel"/>
    <w:tmpl w:val="DF7ACCF0"/>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3644ED1"/>
    <w:multiLevelType w:val="multilevel"/>
    <w:tmpl w:val="017EAF0E"/>
    <w:lvl w:ilvl="0">
      <w:start w:val="1"/>
      <w:numFmt w:val="decimal"/>
      <w:lvlText w:val="%1."/>
      <w:lvlJc w:val="left"/>
      <w:pPr>
        <w:tabs>
          <w:tab w:val="num" w:pos="360"/>
        </w:tabs>
        <w:ind w:left="360" w:hanging="360"/>
      </w:pPr>
    </w:lvl>
    <w:lvl w:ilvl="1">
      <w:start w:val="1"/>
      <w:numFmt w:val="decimal"/>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2" w15:restartNumberingAfterBreak="0">
    <w:nsid w:val="05DA2688"/>
    <w:multiLevelType w:val="multilevel"/>
    <w:tmpl w:val="CD42081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6CD19D9"/>
    <w:multiLevelType w:val="multilevel"/>
    <w:tmpl w:val="B7B654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C4202F7"/>
    <w:multiLevelType w:val="multilevel"/>
    <w:tmpl w:val="D7EC2F3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12EF0CE9"/>
    <w:multiLevelType w:val="multilevel"/>
    <w:tmpl w:val="FA2E8152"/>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6" w15:restartNumberingAfterBreak="0">
    <w:nsid w:val="13F970FF"/>
    <w:multiLevelType w:val="multilevel"/>
    <w:tmpl w:val="6B86636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6805809"/>
    <w:multiLevelType w:val="multilevel"/>
    <w:tmpl w:val="327883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40050A6"/>
    <w:multiLevelType w:val="multilevel"/>
    <w:tmpl w:val="8FEE0B34"/>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b w:val="0"/>
        <w:i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24DE1917"/>
    <w:multiLevelType w:val="multilevel"/>
    <w:tmpl w:val="81C2603C"/>
    <w:lvl w:ilvl="0">
      <w:start w:val="9"/>
      <w:numFmt w:val="decimal"/>
      <w:lvlText w:val="%1."/>
      <w:lvlJc w:val="left"/>
      <w:pPr>
        <w:tabs>
          <w:tab w:val="num" w:pos="0"/>
        </w:tabs>
        <w:ind w:left="360" w:hanging="360"/>
      </w:pPr>
    </w:lvl>
    <w:lvl w:ilvl="1">
      <w:start w:val="1"/>
      <w:numFmt w:val="decimal"/>
      <w:lvlText w:val="%1.%2."/>
      <w:lvlJc w:val="left"/>
      <w:pPr>
        <w:tabs>
          <w:tab w:val="num" w:pos="0"/>
        </w:tabs>
        <w:ind w:left="928" w:hanging="360"/>
      </w:pPr>
      <w:rPr>
        <w:b w:val="0"/>
        <w:i w:val="0"/>
        <w:sz w:val="24"/>
        <w:szCs w:val="24"/>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0" w15:restartNumberingAfterBreak="0">
    <w:nsid w:val="2B8A7B90"/>
    <w:multiLevelType w:val="multilevel"/>
    <w:tmpl w:val="08D65EDE"/>
    <w:lvl w:ilvl="0">
      <w:start w:val="3"/>
      <w:numFmt w:val="decimal"/>
      <w:lvlText w:val="%1."/>
      <w:lvlJc w:val="left"/>
      <w:pPr>
        <w:tabs>
          <w:tab w:val="num" w:pos="0"/>
        </w:tabs>
        <w:ind w:left="360" w:hanging="360"/>
      </w:pPr>
    </w:lvl>
    <w:lvl w:ilvl="1">
      <w:start w:val="1"/>
      <w:numFmt w:val="decimal"/>
      <w:lvlText w:val="%1.%2."/>
      <w:lvlJc w:val="left"/>
      <w:pPr>
        <w:tabs>
          <w:tab w:val="num" w:pos="0"/>
        </w:tabs>
        <w:ind w:left="1069" w:hanging="360"/>
      </w:pPr>
      <w:rPr>
        <w:b w:val="0"/>
        <w:i w:val="0"/>
        <w:sz w:val="24"/>
        <w:szCs w:val="24"/>
      </w:rPr>
    </w:lvl>
    <w:lvl w:ilvl="2">
      <w:start w:val="2"/>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2BCE26AB"/>
    <w:multiLevelType w:val="multilevel"/>
    <w:tmpl w:val="2B826260"/>
    <w:lvl w:ilvl="0">
      <w:start w:val="5"/>
      <w:numFmt w:val="decimal"/>
      <w:lvlText w:val="%1."/>
      <w:lvlJc w:val="left"/>
      <w:pPr>
        <w:tabs>
          <w:tab w:val="num" w:pos="0"/>
        </w:tabs>
        <w:ind w:left="360" w:hanging="360"/>
      </w:pPr>
    </w:lvl>
    <w:lvl w:ilvl="1">
      <w:start w:val="3"/>
      <w:numFmt w:val="decimal"/>
      <w:lvlText w:val="%1.%2."/>
      <w:lvlJc w:val="left"/>
      <w:pPr>
        <w:tabs>
          <w:tab w:val="num" w:pos="0"/>
        </w:tabs>
        <w:ind w:left="1069" w:hanging="36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2" w15:restartNumberingAfterBreak="0">
    <w:nsid w:val="2FC440F6"/>
    <w:multiLevelType w:val="multilevel"/>
    <w:tmpl w:val="A43404CA"/>
    <w:lvl w:ilvl="0">
      <w:start w:val="9"/>
      <w:numFmt w:val="decimal"/>
      <w:lvlText w:val="%1."/>
      <w:lvlJc w:val="left"/>
      <w:pPr>
        <w:tabs>
          <w:tab w:val="num" w:pos="0"/>
        </w:tabs>
        <w:ind w:left="360" w:hanging="360"/>
      </w:pPr>
    </w:lvl>
    <w:lvl w:ilvl="1">
      <w:start w:val="1"/>
      <w:numFmt w:val="decimal"/>
      <w:lvlText w:val="%1.%2."/>
      <w:lvlJc w:val="left"/>
      <w:pPr>
        <w:tabs>
          <w:tab w:val="num" w:pos="0"/>
        </w:tabs>
        <w:ind w:left="928" w:hanging="360"/>
      </w:pPr>
      <w:rPr>
        <w:b w:val="0"/>
        <w:i w:val="0"/>
        <w:sz w:val="24"/>
        <w:szCs w:val="24"/>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3" w15:restartNumberingAfterBreak="0">
    <w:nsid w:val="372A1364"/>
    <w:multiLevelType w:val="multilevel"/>
    <w:tmpl w:val="50485CD0"/>
    <w:lvl w:ilvl="0">
      <w:start w:val="7"/>
      <w:numFmt w:val="decimal"/>
      <w:lvlText w:val="%1."/>
      <w:lvlJc w:val="left"/>
      <w:pPr>
        <w:tabs>
          <w:tab w:val="num" w:pos="0"/>
        </w:tabs>
        <w:ind w:left="360" w:hanging="360"/>
      </w:pPr>
    </w:lvl>
    <w:lvl w:ilvl="1">
      <w:start w:val="1"/>
      <w:numFmt w:val="decimal"/>
      <w:lvlText w:val="%1.%2."/>
      <w:lvlJc w:val="left"/>
      <w:pPr>
        <w:tabs>
          <w:tab w:val="num" w:pos="0"/>
        </w:tabs>
        <w:ind w:left="1069" w:hanging="360"/>
      </w:pPr>
      <w:rPr>
        <w:b w:val="0"/>
        <w:i w:val="0"/>
        <w:sz w:val="24"/>
        <w:szCs w:val="24"/>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4" w15:restartNumberingAfterBreak="0">
    <w:nsid w:val="38E74544"/>
    <w:multiLevelType w:val="multilevel"/>
    <w:tmpl w:val="FAB8F2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3C0B3D56"/>
    <w:multiLevelType w:val="multilevel"/>
    <w:tmpl w:val="A7A01CE0"/>
    <w:lvl w:ilvl="0">
      <w:start w:val="1"/>
      <w:numFmt w:val="russianLower"/>
      <w:lvlText w:val="%1)"/>
      <w:lvlJc w:val="left"/>
      <w:pPr>
        <w:tabs>
          <w:tab w:val="num" w:pos="0"/>
        </w:tabs>
        <w:ind w:left="732" w:hanging="360"/>
      </w:pPr>
    </w:lvl>
    <w:lvl w:ilvl="1">
      <w:start w:val="1"/>
      <w:numFmt w:val="lowerLetter"/>
      <w:lvlText w:val="%2."/>
      <w:lvlJc w:val="left"/>
      <w:pPr>
        <w:tabs>
          <w:tab w:val="num" w:pos="0"/>
        </w:tabs>
        <w:ind w:left="1452" w:hanging="360"/>
      </w:pPr>
    </w:lvl>
    <w:lvl w:ilvl="2">
      <w:start w:val="1"/>
      <w:numFmt w:val="lowerRoman"/>
      <w:lvlText w:val="%3."/>
      <w:lvlJc w:val="right"/>
      <w:pPr>
        <w:tabs>
          <w:tab w:val="num" w:pos="0"/>
        </w:tabs>
        <w:ind w:left="2172" w:hanging="180"/>
      </w:pPr>
    </w:lvl>
    <w:lvl w:ilvl="3">
      <w:start w:val="1"/>
      <w:numFmt w:val="decimal"/>
      <w:lvlText w:val="%4."/>
      <w:lvlJc w:val="left"/>
      <w:pPr>
        <w:tabs>
          <w:tab w:val="num" w:pos="0"/>
        </w:tabs>
        <w:ind w:left="2892" w:hanging="360"/>
      </w:pPr>
    </w:lvl>
    <w:lvl w:ilvl="4">
      <w:start w:val="1"/>
      <w:numFmt w:val="lowerLetter"/>
      <w:lvlText w:val="%5."/>
      <w:lvlJc w:val="left"/>
      <w:pPr>
        <w:tabs>
          <w:tab w:val="num" w:pos="0"/>
        </w:tabs>
        <w:ind w:left="3612" w:hanging="360"/>
      </w:pPr>
    </w:lvl>
    <w:lvl w:ilvl="5">
      <w:start w:val="1"/>
      <w:numFmt w:val="lowerRoman"/>
      <w:lvlText w:val="%6."/>
      <w:lvlJc w:val="right"/>
      <w:pPr>
        <w:tabs>
          <w:tab w:val="num" w:pos="0"/>
        </w:tabs>
        <w:ind w:left="4332" w:hanging="180"/>
      </w:pPr>
    </w:lvl>
    <w:lvl w:ilvl="6">
      <w:start w:val="1"/>
      <w:numFmt w:val="decimal"/>
      <w:lvlText w:val="%7."/>
      <w:lvlJc w:val="left"/>
      <w:pPr>
        <w:tabs>
          <w:tab w:val="num" w:pos="0"/>
        </w:tabs>
        <w:ind w:left="5052" w:hanging="360"/>
      </w:pPr>
    </w:lvl>
    <w:lvl w:ilvl="7">
      <w:start w:val="1"/>
      <w:numFmt w:val="lowerLetter"/>
      <w:lvlText w:val="%8."/>
      <w:lvlJc w:val="left"/>
      <w:pPr>
        <w:tabs>
          <w:tab w:val="num" w:pos="0"/>
        </w:tabs>
        <w:ind w:left="5772" w:hanging="360"/>
      </w:pPr>
    </w:lvl>
    <w:lvl w:ilvl="8">
      <w:start w:val="1"/>
      <w:numFmt w:val="lowerRoman"/>
      <w:lvlText w:val="%9."/>
      <w:lvlJc w:val="right"/>
      <w:pPr>
        <w:tabs>
          <w:tab w:val="num" w:pos="0"/>
        </w:tabs>
        <w:ind w:left="6492" w:hanging="180"/>
      </w:pPr>
    </w:lvl>
  </w:abstractNum>
  <w:abstractNum w:abstractNumId="16" w15:restartNumberingAfterBreak="0">
    <w:nsid w:val="40930A29"/>
    <w:multiLevelType w:val="multilevel"/>
    <w:tmpl w:val="080C0DEC"/>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17" w15:restartNumberingAfterBreak="0">
    <w:nsid w:val="4AA27AE0"/>
    <w:multiLevelType w:val="multilevel"/>
    <w:tmpl w:val="6346D10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8" w15:restartNumberingAfterBreak="0">
    <w:nsid w:val="51F443EF"/>
    <w:multiLevelType w:val="multilevel"/>
    <w:tmpl w:val="E146B66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5E147AD0"/>
    <w:multiLevelType w:val="multilevel"/>
    <w:tmpl w:val="8CD44250"/>
    <w:lvl w:ilvl="0">
      <w:start w:val="5"/>
      <w:numFmt w:val="decimal"/>
      <w:lvlText w:val="%1."/>
      <w:lvlJc w:val="left"/>
      <w:pPr>
        <w:tabs>
          <w:tab w:val="num" w:pos="0"/>
        </w:tabs>
        <w:ind w:left="360" w:hanging="360"/>
      </w:pPr>
    </w:lvl>
    <w:lvl w:ilvl="1">
      <w:start w:val="3"/>
      <w:numFmt w:val="decimal"/>
      <w:lvlText w:val="%1.%2."/>
      <w:lvlJc w:val="left"/>
      <w:pPr>
        <w:tabs>
          <w:tab w:val="num" w:pos="0"/>
        </w:tabs>
        <w:ind w:left="1069" w:hanging="360"/>
      </w:pPr>
      <w:rPr>
        <w:b w:val="0"/>
        <w:i w:val="0"/>
        <w:sz w:val="24"/>
        <w:szCs w:val="24"/>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00F6647"/>
    <w:multiLevelType w:val="multilevel"/>
    <w:tmpl w:val="04DCD970"/>
    <w:lvl w:ilvl="0">
      <w:start w:val="6"/>
      <w:numFmt w:val="decimal"/>
      <w:lvlText w:val="%1."/>
      <w:lvlJc w:val="left"/>
      <w:pPr>
        <w:tabs>
          <w:tab w:val="num" w:pos="0"/>
        </w:tabs>
        <w:ind w:left="360" w:hanging="360"/>
      </w:pPr>
    </w:lvl>
    <w:lvl w:ilvl="1">
      <w:start w:val="6"/>
      <w:numFmt w:val="decimal"/>
      <w:lvlText w:val="%1.%2."/>
      <w:lvlJc w:val="left"/>
      <w:pPr>
        <w:tabs>
          <w:tab w:val="num" w:pos="0"/>
        </w:tabs>
        <w:ind w:left="1069" w:hanging="360"/>
      </w:pPr>
      <w:rPr>
        <w:b w:val="0"/>
        <w:i w:val="0"/>
        <w:sz w:val="24"/>
        <w:szCs w:val="24"/>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1" w15:restartNumberingAfterBreak="0">
    <w:nsid w:val="642F2765"/>
    <w:multiLevelType w:val="multilevel"/>
    <w:tmpl w:val="ECB68F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432"/>
      </w:pPr>
      <w:rPr>
        <w:rFonts w:hint="default"/>
        <w:b w:val="0"/>
        <w:i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A60253E"/>
    <w:multiLevelType w:val="multilevel"/>
    <w:tmpl w:val="DBA86F6E"/>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23" w15:restartNumberingAfterBreak="0">
    <w:nsid w:val="7DAD1CB6"/>
    <w:multiLevelType w:val="multilevel"/>
    <w:tmpl w:val="5C28D01C"/>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4" w15:restartNumberingAfterBreak="0">
    <w:nsid w:val="7EC069B5"/>
    <w:multiLevelType w:val="multilevel"/>
    <w:tmpl w:val="3C8890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
  </w:num>
  <w:num w:numId="2">
    <w:abstractNumId w:val="7"/>
  </w:num>
  <w:num w:numId="3">
    <w:abstractNumId w:val="8"/>
  </w:num>
  <w:num w:numId="4">
    <w:abstractNumId w:val="0"/>
  </w:num>
  <w:num w:numId="5">
    <w:abstractNumId w:val="17"/>
  </w:num>
  <w:num w:numId="6">
    <w:abstractNumId w:val="4"/>
  </w:num>
  <w:num w:numId="7">
    <w:abstractNumId w:val="18"/>
  </w:num>
  <w:num w:numId="8">
    <w:abstractNumId w:val="24"/>
  </w:num>
  <w:num w:numId="9">
    <w:abstractNumId w:val="6"/>
  </w:num>
  <w:num w:numId="10">
    <w:abstractNumId w:val="23"/>
  </w:num>
  <w:num w:numId="11">
    <w:abstractNumId w:val="16"/>
  </w:num>
  <w:num w:numId="12">
    <w:abstractNumId w:val="14"/>
  </w:num>
  <w:num w:numId="13">
    <w:abstractNumId w:val="2"/>
  </w:num>
  <w:num w:numId="14">
    <w:abstractNumId w:val="22"/>
  </w:num>
  <w:num w:numId="15">
    <w:abstractNumId w:val="10"/>
  </w:num>
  <w:num w:numId="16">
    <w:abstractNumId w:val="20"/>
  </w:num>
  <w:num w:numId="17">
    <w:abstractNumId w:val="9"/>
  </w:num>
  <w:num w:numId="18">
    <w:abstractNumId w:val="13"/>
  </w:num>
  <w:num w:numId="19">
    <w:abstractNumId w:val="5"/>
  </w:num>
  <w:num w:numId="20">
    <w:abstractNumId w:val="19"/>
  </w:num>
  <w:num w:numId="21">
    <w:abstractNumId w:val="12"/>
  </w:num>
  <w:num w:numId="22">
    <w:abstractNumId w:val="1"/>
  </w:num>
  <w:num w:numId="23">
    <w:abstractNumId w:val="11"/>
  </w:num>
  <w:num w:numId="24">
    <w:abstractNumId w:val="15"/>
  </w:num>
  <w:num w:numId="25">
    <w:abstractNumId w:val="9"/>
    <w:lvlOverride w:ilvl="0">
      <w:startOverride w:val="1"/>
    </w:lvlOverride>
  </w:num>
  <w:num w:numId="26">
    <w:abstractNumId w:val="1"/>
    <w:lvlOverride w:ilvl="0">
      <w:startOverride w:val="1"/>
    </w:lvlOverride>
  </w:num>
  <w:num w:numId="27">
    <w:abstractNumId w:val="1"/>
    <w:lvlOverride w:ilvl="0">
      <w:startOverride w:val="5"/>
      <w:lvl w:ilvl="0">
        <w:start w:val="5"/>
        <w:numFmt w:val="decimal"/>
        <w:lvlText w:val="%1."/>
        <w:lvlJc w:val="left"/>
        <w:pPr>
          <w:tabs>
            <w:tab w:val="num" w:pos="0"/>
          </w:tabs>
          <w:ind w:left="360" w:hanging="360"/>
        </w:pPr>
      </w:lvl>
    </w:lvlOverride>
    <w:lvlOverride w:ilvl="1">
      <w:startOverride w:val="3"/>
      <w:lvl w:ilvl="1">
        <w:start w:val="3"/>
        <w:numFmt w:val="decimal"/>
        <w:lvlText w:val="%1.%2."/>
        <w:lvlJc w:val="left"/>
        <w:pPr>
          <w:tabs>
            <w:tab w:val="num" w:pos="0"/>
          </w:tabs>
          <w:ind w:left="1069" w:hanging="360"/>
        </w:pPr>
      </w:lvl>
    </w:lvlOverride>
    <w:lvlOverride w:ilvl="2">
      <w:startOverride w:val="1"/>
      <w:lvl w:ilvl="2">
        <w:start w:val="1"/>
        <w:numFmt w:val="decimal"/>
        <w:lvlText w:val="%1.%2.%3."/>
        <w:lvlJc w:val="left"/>
        <w:pPr>
          <w:tabs>
            <w:tab w:val="num" w:pos="0"/>
          </w:tabs>
          <w:ind w:left="1430" w:hanging="720"/>
        </w:pPr>
      </w:lvl>
    </w:lvlOverride>
    <w:lvlOverride w:ilvl="3">
      <w:startOverride w:val="1"/>
      <w:lvl w:ilvl="3">
        <w:start w:val="1"/>
        <w:numFmt w:val="decimal"/>
        <w:lvlText w:val="%1.%2.%3.%4."/>
        <w:lvlJc w:val="left"/>
        <w:pPr>
          <w:tabs>
            <w:tab w:val="num" w:pos="0"/>
          </w:tabs>
          <w:ind w:left="2847" w:hanging="720"/>
        </w:pPr>
      </w:lvl>
    </w:lvlOverride>
    <w:lvlOverride w:ilvl="4">
      <w:startOverride w:val="1"/>
      <w:lvl w:ilvl="4">
        <w:start w:val="1"/>
        <w:numFmt w:val="decimal"/>
        <w:lvlText w:val="%1.%2.%3.%4.%5."/>
        <w:lvlJc w:val="left"/>
        <w:pPr>
          <w:tabs>
            <w:tab w:val="num" w:pos="0"/>
          </w:tabs>
          <w:ind w:left="3916" w:hanging="1080"/>
        </w:pPr>
      </w:lvl>
    </w:lvlOverride>
    <w:lvlOverride w:ilvl="5">
      <w:startOverride w:val="1"/>
      <w:lvl w:ilvl="5">
        <w:start w:val="1"/>
        <w:numFmt w:val="decimal"/>
        <w:lvlText w:val="%1.%2.%3.%4.%5.%6."/>
        <w:lvlJc w:val="left"/>
        <w:pPr>
          <w:tabs>
            <w:tab w:val="num" w:pos="0"/>
          </w:tabs>
          <w:ind w:left="4625" w:hanging="1080"/>
        </w:pPr>
      </w:lvl>
    </w:lvlOverride>
    <w:lvlOverride w:ilvl="6">
      <w:startOverride w:val="1"/>
      <w:lvl w:ilvl="6">
        <w:start w:val="1"/>
        <w:numFmt w:val="decimal"/>
        <w:lvlText w:val="%1.%2.%3.%4.%5.%6.%7."/>
        <w:lvlJc w:val="left"/>
        <w:pPr>
          <w:tabs>
            <w:tab w:val="num" w:pos="0"/>
          </w:tabs>
          <w:ind w:left="5694" w:hanging="1440"/>
        </w:pPr>
      </w:lvl>
    </w:lvlOverride>
    <w:lvlOverride w:ilvl="7">
      <w:startOverride w:val="1"/>
      <w:lvl w:ilvl="7">
        <w:start w:val="1"/>
        <w:numFmt w:val="decimal"/>
        <w:lvlText w:val="%1.%2.%3.%4.%5.%6.%7.%8."/>
        <w:lvlJc w:val="left"/>
        <w:pPr>
          <w:tabs>
            <w:tab w:val="num" w:pos="0"/>
          </w:tabs>
          <w:ind w:left="6403" w:hanging="1440"/>
        </w:pPr>
      </w:lvl>
    </w:lvlOverride>
    <w:lvlOverride w:ilvl="8">
      <w:startOverride w:val="1"/>
      <w:lvl w:ilvl="8">
        <w:start w:val="1"/>
        <w:numFmt w:val="decimal"/>
        <w:lvlText w:val="%1.%2.%3.%4.%5.%6.%7.%8.%9."/>
        <w:lvlJc w:val="left"/>
        <w:pPr>
          <w:tabs>
            <w:tab w:val="num" w:pos="0"/>
          </w:tabs>
          <w:ind w:left="7472" w:hanging="1800"/>
        </w:pPr>
      </w:lvl>
    </w:lvlOverride>
  </w:num>
  <w:num w:numId="28">
    <w:abstractNumId w:val="1"/>
    <w:lvlOverride w:ilvl="0">
      <w:startOverride w:val="1"/>
      <w:lvl w:ilvl="0">
        <w:start w:val="1"/>
        <w:numFmt w:val="russianLower"/>
        <w:lvlText w:val="%1)"/>
        <w:lvlJc w:val="left"/>
        <w:pPr>
          <w:tabs>
            <w:tab w:val="num" w:pos="0"/>
          </w:tabs>
          <w:ind w:left="732" w:hanging="360"/>
        </w:pPr>
      </w:lvl>
    </w:lvlOverride>
    <w:lvlOverride w:ilvl="1">
      <w:startOverride w:val="1"/>
      <w:lvl w:ilvl="1">
        <w:start w:val="1"/>
        <w:numFmt w:val="lowerLetter"/>
        <w:lvlText w:val="%2."/>
        <w:lvlJc w:val="left"/>
        <w:pPr>
          <w:tabs>
            <w:tab w:val="num" w:pos="0"/>
          </w:tabs>
          <w:ind w:left="1452" w:hanging="360"/>
        </w:pPr>
      </w:lvl>
    </w:lvlOverride>
    <w:lvlOverride w:ilvl="2">
      <w:startOverride w:val="1"/>
      <w:lvl w:ilvl="2">
        <w:start w:val="1"/>
        <w:numFmt w:val="lowerRoman"/>
        <w:lvlText w:val="%3."/>
        <w:lvlJc w:val="right"/>
        <w:pPr>
          <w:tabs>
            <w:tab w:val="num" w:pos="0"/>
          </w:tabs>
          <w:ind w:left="2172" w:hanging="180"/>
        </w:pPr>
      </w:lvl>
    </w:lvlOverride>
    <w:lvlOverride w:ilvl="3">
      <w:startOverride w:val="1"/>
      <w:lvl w:ilvl="3">
        <w:start w:val="1"/>
        <w:numFmt w:val="decimal"/>
        <w:lvlText w:val="%4."/>
        <w:lvlJc w:val="left"/>
        <w:pPr>
          <w:tabs>
            <w:tab w:val="num" w:pos="0"/>
          </w:tabs>
          <w:ind w:left="2892" w:hanging="360"/>
        </w:pPr>
      </w:lvl>
    </w:lvlOverride>
    <w:lvlOverride w:ilvl="4">
      <w:startOverride w:val="1"/>
      <w:lvl w:ilvl="4">
        <w:start w:val="1"/>
        <w:numFmt w:val="lowerLetter"/>
        <w:lvlText w:val="%5."/>
        <w:lvlJc w:val="left"/>
        <w:pPr>
          <w:tabs>
            <w:tab w:val="num" w:pos="0"/>
          </w:tabs>
          <w:ind w:left="3612" w:hanging="360"/>
        </w:pPr>
      </w:lvl>
    </w:lvlOverride>
    <w:lvlOverride w:ilvl="5">
      <w:startOverride w:val="1"/>
      <w:lvl w:ilvl="5">
        <w:start w:val="1"/>
        <w:numFmt w:val="lowerRoman"/>
        <w:lvlText w:val="%6."/>
        <w:lvlJc w:val="right"/>
        <w:pPr>
          <w:tabs>
            <w:tab w:val="num" w:pos="0"/>
          </w:tabs>
          <w:ind w:left="4332" w:hanging="180"/>
        </w:pPr>
      </w:lvl>
    </w:lvlOverride>
    <w:lvlOverride w:ilvl="6">
      <w:startOverride w:val="1"/>
      <w:lvl w:ilvl="6">
        <w:start w:val="1"/>
        <w:numFmt w:val="decimal"/>
        <w:lvlText w:val="%7."/>
        <w:lvlJc w:val="left"/>
        <w:pPr>
          <w:tabs>
            <w:tab w:val="num" w:pos="0"/>
          </w:tabs>
          <w:ind w:left="5052" w:hanging="360"/>
        </w:pPr>
      </w:lvl>
    </w:lvlOverride>
    <w:lvlOverride w:ilvl="7">
      <w:startOverride w:val="1"/>
      <w:lvl w:ilvl="7">
        <w:start w:val="1"/>
        <w:numFmt w:val="lowerLetter"/>
        <w:lvlText w:val="%8."/>
        <w:lvlJc w:val="left"/>
        <w:pPr>
          <w:tabs>
            <w:tab w:val="num" w:pos="0"/>
          </w:tabs>
          <w:ind w:left="5772" w:hanging="360"/>
        </w:pPr>
      </w:lvl>
    </w:lvlOverride>
    <w:lvlOverride w:ilvl="8">
      <w:startOverride w:val="1"/>
      <w:lvl w:ilvl="8">
        <w:start w:val="1"/>
        <w:numFmt w:val="lowerRoman"/>
        <w:lvlText w:val="%9."/>
        <w:lvlJc w:val="right"/>
        <w:pPr>
          <w:tabs>
            <w:tab w:val="num" w:pos="0"/>
          </w:tabs>
          <w:ind w:left="6492" w:hanging="180"/>
        </w:pPr>
      </w:lvl>
    </w:lvlOverride>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7638AD"/>
    <w:rsid w:val="0012444E"/>
    <w:rsid w:val="002C77D9"/>
    <w:rsid w:val="002E16D0"/>
    <w:rsid w:val="00304077"/>
    <w:rsid w:val="00367E9B"/>
    <w:rsid w:val="004B642C"/>
    <w:rsid w:val="00502347"/>
    <w:rsid w:val="006A1468"/>
    <w:rsid w:val="006F70B4"/>
    <w:rsid w:val="007638AD"/>
    <w:rsid w:val="00885E62"/>
    <w:rsid w:val="00B1748F"/>
    <w:rsid w:val="00B6681D"/>
    <w:rsid w:val="00B95656"/>
    <w:rsid w:val="00CB6B59"/>
    <w:rsid w:val="00D464F5"/>
    <w:rsid w:val="00F46CD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84946"/>
  <w15:docId w15:val="{5DFA55C7-D932-4117-B886-6975DDFC5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62A5A"/>
    <w:pPr>
      <w:widowControl w:val="0"/>
    </w:pPr>
    <w:rPr>
      <w:rFonts w:ascii="Times New Roman" w:eastAsia="Times New Roman" w:hAnsi="Times New Roman" w:cs="Times New Roman"/>
      <w:sz w:val="20"/>
      <w:szCs w:val="20"/>
      <w:lang w:eastAsia="ru-RU"/>
    </w:rPr>
  </w:style>
  <w:style w:type="paragraph" w:styleId="1">
    <w:name w:val="heading 1"/>
    <w:basedOn w:val="a1"/>
    <w:next w:val="a1"/>
    <w:link w:val="10"/>
    <w:qFormat/>
    <w:rsid w:val="00462A5A"/>
    <w:pPr>
      <w:keepNext/>
      <w:spacing w:before="240" w:after="60"/>
      <w:outlineLvl w:val="0"/>
    </w:pPr>
    <w:rPr>
      <w:rFonts w:ascii="Arial" w:hAnsi="Arial" w:cs="Arial"/>
      <w:b/>
      <w:bCs/>
      <w:kern w:val="2"/>
      <w:sz w:val="32"/>
      <w:szCs w:val="32"/>
    </w:rPr>
  </w:style>
  <w:style w:type="paragraph" w:styleId="3">
    <w:name w:val="heading 3"/>
    <w:basedOn w:val="a1"/>
    <w:next w:val="a1"/>
    <w:link w:val="30"/>
    <w:qFormat/>
    <w:rsid w:val="00462A5A"/>
    <w:pPr>
      <w:keepNext/>
      <w:keepLines/>
      <w:spacing w:before="200"/>
      <w:outlineLvl w:val="2"/>
    </w:pPr>
    <w:rPr>
      <w:rFonts w:ascii="Cambria" w:hAnsi="Cambria"/>
      <w:b/>
      <w:bCs/>
      <w:color w:val="4F81BD"/>
      <w:lang w:val="x-none" w:eastAsia="x-none"/>
    </w:rPr>
  </w:style>
  <w:style w:type="paragraph" w:styleId="5">
    <w:name w:val="heading 5"/>
    <w:basedOn w:val="a1"/>
    <w:next w:val="a1"/>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462A5A"/>
    <w:rPr>
      <w:rFonts w:ascii="Arial" w:eastAsia="Times New Roman" w:hAnsi="Arial" w:cs="Arial"/>
      <w:b/>
      <w:bCs/>
      <w:kern w:val="2"/>
      <w:sz w:val="32"/>
      <w:szCs w:val="32"/>
      <w:lang w:eastAsia="ru-RU"/>
    </w:rPr>
  </w:style>
  <w:style w:type="character" w:customStyle="1" w:styleId="30">
    <w:name w:val="Заголовок 3 Знак"/>
    <w:basedOn w:val="a2"/>
    <w:link w:val="3"/>
    <w:qFormat/>
    <w:rsid w:val="00462A5A"/>
    <w:rPr>
      <w:rFonts w:ascii="Cambria" w:eastAsia="Times New Roman" w:hAnsi="Cambria" w:cs="Times New Roman"/>
      <w:b/>
      <w:bCs/>
      <w:color w:val="4F81BD"/>
      <w:sz w:val="20"/>
      <w:szCs w:val="20"/>
      <w:lang w:val="x-none" w:eastAsia="x-none"/>
    </w:rPr>
  </w:style>
  <w:style w:type="character" w:customStyle="1" w:styleId="a5">
    <w:name w:val="Заголовок Знак"/>
    <w:basedOn w:val="a2"/>
    <w:link w:val="a6"/>
    <w:qFormat/>
    <w:rsid w:val="00462A5A"/>
    <w:rPr>
      <w:rFonts w:ascii="Times New Roman" w:eastAsia="Times New Roman" w:hAnsi="Times New Roman" w:cs="Times New Roman"/>
      <w:b/>
      <w:bCs/>
      <w:sz w:val="24"/>
      <w:szCs w:val="24"/>
      <w:lang w:eastAsia="ru-RU"/>
    </w:rPr>
  </w:style>
  <w:style w:type="character" w:customStyle="1" w:styleId="2">
    <w:name w:val="Основной текст с отступом 2 Знак"/>
    <w:basedOn w:val="a2"/>
    <w:link w:val="20"/>
    <w:qFormat/>
    <w:rsid w:val="00462A5A"/>
    <w:rPr>
      <w:rFonts w:ascii="Times New Roman" w:eastAsia="Times New Roman" w:hAnsi="Times New Roman" w:cs="Times New Roman"/>
      <w:sz w:val="24"/>
      <w:szCs w:val="20"/>
      <w:lang w:eastAsia="ru-RU"/>
    </w:rPr>
  </w:style>
  <w:style w:type="character" w:customStyle="1" w:styleId="a7">
    <w:name w:val="Текст выноски Знак"/>
    <w:basedOn w:val="a2"/>
    <w:link w:val="a8"/>
    <w:semiHidden/>
    <w:qFormat/>
    <w:rsid w:val="00462A5A"/>
    <w:rPr>
      <w:rFonts w:ascii="Tahoma" w:eastAsia="Times New Roman" w:hAnsi="Tahoma" w:cs="Tahoma"/>
      <w:sz w:val="16"/>
      <w:szCs w:val="16"/>
      <w:lang w:eastAsia="ru-RU"/>
    </w:rPr>
  </w:style>
  <w:style w:type="character" w:customStyle="1" w:styleId="21">
    <w:name w:val="Основной текст 2 Знак"/>
    <w:basedOn w:val="a2"/>
    <w:link w:val="22"/>
    <w:qFormat/>
    <w:rsid w:val="00462A5A"/>
    <w:rPr>
      <w:rFonts w:ascii="Times New Roman" w:eastAsia="Times New Roman" w:hAnsi="Times New Roman" w:cs="Times New Roman"/>
      <w:sz w:val="24"/>
      <w:szCs w:val="24"/>
      <w:lang w:eastAsia="ru-RU"/>
    </w:rPr>
  </w:style>
  <w:style w:type="character" w:customStyle="1" w:styleId="a9">
    <w:name w:val="Основной текст Знак"/>
    <w:basedOn w:val="a2"/>
    <w:link w:val="aa"/>
    <w:qFormat/>
    <w:rsid w:val="00462A5A"/>
    <w:rPr>
      <w:rFonts w:ascii="Times New Roman" w:eastAsia="Times New Roman" w:hAnsi="Times New Roman" w:cs="Times New Roman"/>
      <w:sz w:val="20"/>
      <w:szCs w:val="20"/>
      <w:lang w:eastAsia="ru-RU"/>
    </w:rPr>
  </w:style>
  <w:style w:type="character" w:customStyle="1" w:styleId="ab">
    <w:name w:val="Нижний колонтитул Знак"/>
    <w:basedOn w:val="a2"/>
    <w:link w:val="ac"/>
    <w:uiPriority w:val="99"/>
    <w:qFormat/>
    <w:rsid w:val="00462A5A"/>
    <w:rPr>
      <w:rFonts w:ascii="Times New Roman" w:eastAsia="Times New Roman" w:hAnsi="Times New Roman" w:cs="Times New Roman"/>
      <w:sz w:val="20"/>
      <w:szCs w:val="20"/>
      <w:lang w:eastAsia="ru-RU"/>
    </w:rPr>
  </w:style>
  <w:style w:type="character" w:styleId="ad">
    <w:name w:val="page number"/>
    <w:basedOn w:val="a2"/>
    <w:qFormat/>
    <w:rsid w:val="00462A5A"/>
  </w:style>
  <w:style w:type="character" w:customStyle="1" w:styleId="31">
    <w:name w:val="Основной текст 3 Знак"/>
    <w:basedOn w:val="a2"/>
    <w:link w:val="32"/>
    <w:qFormat/>
    <w:rsid w:val="00462A5A"/>
    <w:rPr>
      <w:rFonts w:ascii="Times New Roman" w:eastAsia="Times New Roman" w:hAnsi="Times New Roman" w:cs="Times New Roman"/>
      <w:sz w:val="16"/>
      <w:szCs w:val="16"/>
      <w:lang w:val="x-none" w:eastAsia="x-none"/>
    </w:rPr>
  </w:style>
  <w:style w:type="character" w:styleId="ae">
    <w:name w:val="annotation reference"/>
    <w:qFormat/>
    <w:rsid w:val="00462A5A"/>
    <w:rPr>
      <w:sz w:val="16"/>
      <w:szCs w:val="16"/>
    </w:rPr>
  </w:style>
  <w:style w:type="character" w:customStyle="1" w:styleId="af">
    <w:name w:val="Текст примечания Знак"/>
    <w:basedOn w:val="a2"/>
    <w:link w:val="af0"/>
    <w:qFormat/>
    <w:rsid w:val="00462A5A"/>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qFormat/>
    <w:rsid w:val="00462A5A"/>
    <w:rPr>
      <w:rFonts w:ascii="Times New Roman" w:eastAsia="Times New Roman" w:hAnsi="Times New Roman" w:cs="Times New Roman"/>
      <w:b/>
      <w:bCs/>
      <w:sz w:val="20"/>
      <w:szCs w:val="20"/>
      <w:lang w:val="x-none" w:eastAsia="x-none"/>
    </w:rPr>
  </w:style>
  <w:style w:type="character" w:customStyle="1" w:styleId="af3">
    <w:name w:val="Основной текст с отступом Знак"/>
    <w:basedOn w:val="a2"/>
    <w:link w:val="af4"/>
    <w:qFormat/>
    <w:rsid w:val="00462A5A"/>
    <w:rPr>
      <w:rFonts w:ascii="Times New Roman" w:eastAsia="Times New Roman" w:hAnsi="Times New Roman" w:cs="Times New Roman"/>
      <w:sz w:val="20"/>
      <w:szCs w:val="20"/>
      <w:lang w:eastAsia="ru-RU"/>
    </w:rPr>
  </w:style>
  <w:style w:type="character" w:customStyle="1" w:styleId="af5">
    <w:name w:val="комментарий"/>
    <w:uiPriority w:val="99"/>
    <w:qFormat/>
    <w:rsid w:val="00462A5A"/>
    <w:rPr>
      <w:rFonts w:cs="Times New Roman"/>
      <w:b/>
      <w:bCs/>
      <w:i/>
      <w:iCs/>
      <w:shd w:val="clear" w:color="auto" w:fill="FFFF99"/>
    </w:rPr>
  </w:style>
  <w:style w:type="character" w:customStyle="1" w:styleId="af6">
    <w:name w:val="Текст сноски Знак"/>
    <w:basedOn w:val="a2"/>
    <w:link w:val="af7"/>
    <w:uiPriority w:val="99"/>
    <w:qFormat/>
    <w:rsid w:val="00462A5A"/>
    <w:rPr>
      <w:rFonts w:ascii="Times New Roman" w:eastAsia="Times New Roman" w:hAnsi="Times New Roman" w:cs="Times New Roman"/>
      <w:sz w:val="20"/>
      <w:szCs w:val="20"/>
      <w:lang w:eastAsia="ru-RU"/>
    </w:rPr>
  </w:style>
  <w:style w:type="character" w:customStyle="1" w:styleId="af8">
    <w:name w:val="Символ сноски"/>
    <w:uiPriority w:val="99"/>
    <w:qFormat/>
    <w:rsid w:val="00462A5A"/>
    <w:rPr>
      <w:vertAlign w:val="superscript"/>
    </w:rPr>
  </w:style>
  <w:style w:type="character" w:styleId="af9">
    <w:name w:val="footnote reference"/>
    <w:uiPriority w:val="99"/>
    <w:rPr>
      <w:vertAlign w:val="superscript"/>
    </w:rPr>
  </w:style>
  <w:style w:type="character" w:customStyle="1" w:styleId="afa">
    <w:name w:val="Схема документа Знак"/>
    <w:basedOn w:val="a2"/>
    <w:link w:val="afb"/>
    <w:semiHidden/>
    <w:qFormat/>
    <w:rsid w:val="00462A5A"/>
    <w:rPr>
      <w:rFonts w:ascii="Tahoma" w:eastAsia="Times New Roman" w:hAnsi="Tahoma" w:cs="Tahoma"/>
      <w:sz w:val="20"/>
      <w:szCs w:val="20"/>
      <w:shd w:val="clear" w:color="auto" w:fill="000080"/>
      <w:lang w:eastAsia="ru-RU"/>
    </w:rPr>
  </w:style>
  <w:style w:type="character" w:customStyle="1" w:styleId="afc">
    <w:name w:val="Верхний колонтитул Знак"/>
    <w:basedOn w:val="a2"/>
    <w:link w:val="afd"/>
    <w:uiPriority w:val="99"/>
    <w:qFormat/>
    <w:rsid w:val="00462A5A"/>
    <w:rPr>
      <w:rFonts w:ascii="Times New Roman" w:eastAsia="Times New Roman" w:hAnsi="Times New Roman" w:cs="Times New Roman"/>
      <w:sz w:val="20"/>
      <w:szCs w:val="20"/>
      <w:lang w:eastAsia="ru-RU"/>
    </w:rPr>
  </w:style>
  <w:style w:type="character" w:styleId="afe">
    <w:name w:val="Hyperlink"/>
    <w:rsid w:val="00462A5A"/>
    <w:rPr>
      <w:color w:val="0000FF"/>
      <w:u w:val="single"/>
    </w:rPr>
  </w:style>
  <w:style w:type="character" w:customStyle="1" w:styleId="aff">
    <w:name w:val="Название Знак"/>
    <w:qFormat/>
    <w:rsid w:val="00462A5A"/>
    <w:rPr>
      <w:b/>
      <w:bCs/>
      <w:sz w:val="24"/>
      <w:szCs w:val="24"/>
    </w:rPr>
  </w:style>
  <w:style w:type="character" w:customStyle="1" w:styleId="aff0">
    <w:name w:val="Абзац списка Знак"/>
    <w:link w:val="aff1"/>
    <w:uiPriority w:val="34"/>
    <w:qFormat/>
    <w:locked/>
    <w:rsid w:val="00462A5A"/>
    <w:rPr>
      <w:rFonts w:ascii="Times New Roman" w:eastAsia="Times New Roman" w:hAnsi="Times New Roman" w:cs="Times New Roman"/>
      <w:sz w:val="20"/>
      <w:szCs w:val="20"/>
      <w:lang w:eastAsia="ru-RU"/>
    </w:rPr>
  </w:style>
  <w:style w:type="character" w:customStyle="1" w:styleId="aff2">
    <w:name w:val="Текст концевой сноски Знак"/>
    <w:basedOn w:val="a2"/>
    <w:link w:val="aff3"/>
    <w:semiHidden/>
    <w:qFormat/>
    <w:rsid w:val="00462A5A"/>
    <w:rPr>
      <w:rFonts w:ascii="Times New Roman" w:eastAsia="Times New Roman" w:hAnsi="Times New Roman" w:cs="Times New Roman"/>
      <w:sz w:val="20"/>
      <w:szCs w:val="20"/>
      <w:lang w:eastAsia="ru-RU"/>
    </w:rPr>
  </w:style>
  <w:style w:type="character" w:customStyle="1" w:styleId="aff4">
    <w:name w:val="Символ концевой сноски"/>
    <w:semiHidden/>
    <w:unhideWhenUsed/>
    <w:qFormat/>
    <w:rsid w:val="00462A5A"/>
    <w:rPr>
      <w:vertAlign w:val="superscript"/>
    </w:rPr>
  </w:style>
  <w:style w:type="character" w:styleId="aff5">
    <w:name w:val="endnote reference"/>
    <w:rPr>
      <w:vertAlign w:val="superscript"/>
    </w:rPr>
  </w:style>
  <w:style w:type="character" w:customStyle="1" w:styleId="linenumber1">
    <w:name w:val="line number1"/>
    <w:qFormat/>
  </w:style>
  <w:style w:type="character" w:customStyle="1" w:styleId="linenumber2">
    <w:name w:val="line number2"/>
    <w:qFormat/>
  </w:style>
  <w:style w:type="character" w:customStyle="1" w:styleId="linenumber3">
    <w:name w:val="line number3"/>
    <w:qFormat/>
  </w:style>
  <w:style w:type="character" w:customStyle="1" w:styleId="aff6">
    <w:name w:val="Ссылка указателя"/>
    <w:qFormat/>
  </w:style>
  <w:style w:type="character" w:styleId="aff7">
    <w:name w:val="line number"/>
  </w:style>
  <w:style w:type="paragraph" w:styleId="a6">
    <w:name w:val="Title"/>
    <w:basedOn w:val="a1"/>
    <w:next w:val="aa"/>
    <w:link w:val="a5"/>
    <w:qFormat/>
    <w:rsid w:val="00462A5A"/>
    <w:pPr>
      <w:jc w:val="center"/>
    </w:pPr>
    <w:rPr>
      <w:b/>
      <w:bCs/>
      <w:sz w:val="24"/>
      <w:szCs w:val="24"/>
    </w:rPr>
  </w:style>
  <w:style w:type="paragraph" w:styleId="aa">
    <w:name w:val="Body Text"/>
    <w:basedOn w:val="a1"/>
    <w:link w:val="a9"/>
    <w:rsid w:val="00462A5A"/>
    <w:pPr>
      <w:spacing w:after="120"/>
    </w:pPr>
  </w:style>
  <w:style w:type="paragraph" w:styleId="aff8">
    <w:name w:val="List"/>
    <w:basedOn w:val="aa"/>
    <w:rPr>
      <w:rFonts w:cs="Arial Unicode MS"/>
    </w:rPr>
  </w:style>
  <w:style w:type="paragraph" w:styleId="aff9">
    <w:name w:val="caption"/>
    <w:basedOn w:val="a1"/>
    <w:qFormat/>
    <w:pPr>
      <w:suppressLineNumbers/>
      <w:spacing w:before="120" w:after="120"/>
    </w:pPr>
    <w:rPr>
      <w:rFonts w:cs="Arial Unicode MS"/>
      <w:i/>
      <w:iCs/>
      <w:sz w:val="24"/>
      <w:szCs w:val="24"/>
    </w:rPr>
  </w:style>
  <w:style w:type="paragraph" w:styleId="affa">
    <w:name w:val="index heading"/>
    <w:basedOn w:val="a1"/>
    <w:qFormat/>
    <w:pPr>
      <w:suppressLineNumbers/>
    </w:pPr>
    <w:rPr>
      <w:rFonts w:cs="Arial Unicode MS"/>
    </w:rPr>
  </w:style>
  <w:style w:type="paragraph" w:customStyle="1" w:styleId="caption1">
    <w:name w:val="caption1"/>
    <w:basedOn w:val="a1"/>
    <w:qFormat/>
    <w:pPr>
      <w:suppressLineNumbers/>
      <w:spacing w:before="120" w:after="120"/>
    </w:pPr>
    <w:rPr>
      <w:rFonts w:cs="Arial Unicode MS"/>
      <w:i/>
      <w:iCs/>
      <w:sz w:val="24"/>
      <w:szCs w:val="24"/>
    </w:rPr>
  </w:style>
  <w:style w:type="paragraph" w:customStyle="1" w:styleId="caption11">
    <w:name w:val="caption11"/>
    <w:basedOn w:val="a1"/>
    <w:qFormat/>
    <w:pPr>
      <w:suppressLineNumbers/>
      <w:spacing w:before="120" w:after="120"/>
    </w:pPr>
    <w:rPr>
      <w:rFonts w:cs="Arial Unicode MS"/>
      <w:i/>
      <w:iCs/>
      <w:sz w:val="24"/>
      <w:szCs w:val="24"/>
    </w:rPr>
  </w:style>
  <w:style w:type="paragraph" w:customStyle="1" w:styleId="caption111">
    <w:name w:val="caption111"/>
    <w:basedOn w:val="a1"/>
    <w:qFormat/>
    <w:pPr>
      <w:suppressLineNumbers/>
      <w:spacing w:before="120" w:after="120"/>
    </w:pPr>
    <w:rPr>
      <w:rFonts w:cs="Arial Unicode MS"/>
      <w:i/>
      <w:iCs/>
      <w:sz w:val="24"/>
      <w:szCs w:val="24"/>
    </w:rPr>
  </w:style>
  <w:style w:type="paragraph" w:customStyle="1" w:styleId="caption1111">
    <w:name w:val="caption1111"/>
    <w:basedOn w:val="a1"/>
    <w:qFormat/>
    <w:pPr>
      <w:suppressLineNumbers/>
      <w:spacing w:before="120" w:after="120"/>
    </w:pPr>
    <w:rPr>
      <w:rFonts w:cs="Arial Unicode MS"/>
      <w:i/>
      <w:iCs/>
      <w:sz w:val="24"/>
      <w:szCs w:val="24"/>
    </w:rPr>
  </w:style>
  <w:style w:type="paragraph" w:customStyle="1" w:styleId="caption11111">
    <w:name w:val="caption11111"/>
    <w:basedOn w:val="a1"/>
    <w:qFormat/>
    <w:pPr>
      <w:suppressLineNumbers/>
      <w:spacing w:before="120" w:after="120"/>
    </w:pPr>
    <w:rPr>
      <w:rFonts w:cs="Arial Unicode MS"/>
      <w:i/>
      <w:iCs/>
      <w:sz w:val="24"/>
      <w:szCs w:val="24"/>
    </w:rPr>
  </w:style>
  <w:style w:type="paragraph" w:customStyle="1" w:styleId="caption111111">
    <w:name w:val="caption111111"/>
    <w:basedOn w:val="a1"/>
    <w:qFormat/>
    <w:pPr>
      <w:suppressLineNumbers/>
      <w:spacing w:before="120" w:after="120"/>
    </w:pPr>
    <w:rPr>
      <w:rFonts w:cs="Arial Unicode MS"/>
      <w:i/>
      <w:iCs/>
      <w:sz w:val="24"/>
      <w:szCs w:val="24"/>
    </w:rPr>
  </w:style>
  <w:style w:type="paragraph" w:customStyle="1" w:styleId="caption1111111">
    <w:name w:val="caption1111111"/>
    <w:basedOn w:val="a1"/>
    <w:qFormat/>
    <w:pPr>
      <w:suppressLineNumbers/>
      <w:spacing w:before="120" w:after="120"/>
    </w:pPr>
    <w:rPr>
      <w:rFonts w:cs="Arial Unicode MS"/>
      <w:i/>
      <w:iCs/>
      <w:sz w:val="24"/>
      <w:szCs w:val="24"/>
    </w:rPr>
  </w:style>
  <w:style w:type="paragraph" w:customStyle="1" w:styleId="affb">
    <w:name w:val="Таблицы (моноширинный)"/>
    <w:basedOn w:val="a1"/>
    <w:next w:val="a1"/>
    <w:qFormat/>
    <w:rsid w:val="00462A5A"/>
    <w:pPr>
      <w:jc w:val="both"/>
    </w:pPr>
    <w:rPr>
      <w:rFonts w:ascii="Courier New" w:hAnsi="Courier New" w:cs="Courier New"/>
    </w:rPr>
  </w:style>
  <w:style w:type="paragraph" w:styleId="20">
    <w:name w:val="Body Text Indent 2"/>
    <w:basedOn w:val="a1"/>
    <w:link w:val="2"/>
    <w:qFormat/>
    <w:rsid w:val="00462A5A"/>
    <w:pPr>
      <w:ind w:left="1843"/>
      <w:jc w:val="both"/>
    </w:pPr>
    <w:rPr>
      <w:sz w:val="24"/>
    </w:rPr>
  </w:style>
  <w:style w:type="paragraph" w:styleId="a8">
    <w:name w:val="Balloon Text"/>
    <w:basedOn w:val="a1"/>
    <w:link w:val="a7"/>
    <w:semiHidden/>
    <w:qFormat/>
    <w:rsid w:val="00462A5A"/>
    <w:rPr>
      <w:rFonts w:ascii="Tahoma" w:hAnsi="Tahoma" w:cs="Tahoma"/>
      <w:sz w:val="16"/>
      <w:szCs w:val="16"/>
    </w:rPr>
  </w:style>
  <w:style w:type="paragraph" w:styleId="22">
    <w:name w:val="Body Text 2"/>
    <w:basedOn w:val="a1"/>
    <w:link w:val="21"/>
    <w:qFormat/>
    <w:rsid w:val="00462A5A"/>
    <w:pPr>
      <w:widowControl/>
      <w:spacing w:after="120" w:line="480" w:lineRule="auto"/>
    </w:pPr>
    <w:rPr>
      <w:sz w:val="24"/>
      <w:szCs w:val="24"/>
    </w:rPr>
  </w:style>
  <w:style w:type="paragraph" w:customStyle="1" w:styleId="affc">
    <w:name w:val="Колонтитул"/>
    <w:basedOn w:val="a1"/>
    <w:qFormat/>
  </w:style>
  <w:style w:type="paragraph" w:styleId="ac">
    <w:name w:val="footer"/>
    <w:basedOn w:val="a1"/>
    <w:link w:val="ab"/>
    <w:uiPriority w:val="99"/>
    <w:rsid w:val="00462A5A"/>
    <w:pPr>
      <w:tabs>
        <w:tab w:val="center" w:pos="4677"/>
        <w:tab w:val="right" w:pos="9355"/>
      </w:tabs>
    </w:pPr>
  </w:style>
  <w:style w:type="paragraph" w:styleId="32">
    <w:name w:val="Body Text 3"/>
    <w:basedOn w:val="a1"/>
    <w:link w:val="31"/>
    <w:qFormat/>
    <w:rsid w:val="00462A5A"/>
    <w:pPr>
      <w:spacing w:after="120"/>
    </w:pPr>
    <w:rPr>
      <w:sz w:val="16"/>
      <w:szCs w:val="16"/>
      <w:lang w:val="x-none" w:eastAsia="x-none"/>
    </w:rPr>
  </w:style>
  <w:style w:type="paragraph" w:styleId="af0">
    <w:name w:val="annotation text"/>
    <w:basedOn w:val="a1"/>
    <w:link w:val="af"/>
    <w:qFormat/>
    <w:rsid w:val="00462A5A"/>
  </w:style>
  <w:style w:type="paragraph" w:styleId="af2">
    <w:name w:val="annotation subject"/>
    <w:basedOn w:val="af0"/>
    <w:next w:val="af0"/>
    <w:link w:val="af1"/>
    <w:qFormat/>
    <w:rsid w:val="00462A5A"/>
    <w:rPr>
      <w:b/>
      <w:bCs/>
      <w:lang w:val="x-none" w:eastAsia="x-none"/>
    </w:rPr>
  </w:style>
  <w:style w:type="paragraph" w:styleId="aff1">
    <w:name w:val="List Paragraph"/>
    <w:basedOn w:val="a1"/>
    <w:link w:val="aff0"/>
    <w:uiPriority w:val="34"/>
    <w:qFormat/>
    <w:rsid w:val="00462A5A"/>
    <w:pPr>
      <w:ind w:left="720"/>
      <w:contextualSpacing/>
    </w:pPr>
  </w:style>
  <w:style w:type="paragraph" w:customStyle="1" w:styleId="affd">
    <w:name w:val="Знак Знак Знак Знак Знак Знак Знак Знак Знак"/>
    <w:basedOn w:val="a1"/>
    <w:uiPriority w:val="99"/>
    <w:qFormat/>
    <w:rsid w:val="00462A5A"/>
    <w:pPr>
      <w:widowControl/>
      <w:spacing w:after="160" w:line="240" w:lineRule="exact"/>
      <w:jc w:val="both"/>
    </w:pPr>
    <w:rPr>
      <w:rFonts w:ascii="Verdana" w:hAnsi="Verdana"/>
      <w:sz w:val="22"/>
      <w:lang w:val="en-US" w:eastAsia="en-US"/>
    </w:rPr>
  </w:style>
  <w:style w:type="paragraph" w:customStyle="1" w:styleId="affe">
    <w:name w:val="Подпункт договора"/>
    <w:basedOn w:val="a1"/>
    <w:qFormat/>
    <w:rsid w:val="00462A5A"/>
    <w:pPr>
      <w:widowControl/>
      <w:tabs>
        <w:tab w:val="left" w:pos="360"/>
      </w:tabs>
      <w:jc w:val="both"/>
    </w:pPr>
    <w:rPr>
      <w:rFonts w:ascii="Arial" w:hAnsi="Arial"/>
    </w:rPr>
  </w:style>
  <w:style w:type="paragraph" w:customStyle="1" w:styleId="ConsNormal">
    <w:name w:val="ConsNormal"/>
    <w:qFormat/>
    <w:rsid w:val="00462A5A"/>
    <w:pPr>
      <w:ind w:right="19772" w:firstLine="720"/>
    </w:pPr>
    <w:rPr>
      <w:rFonts w:ascii="Arial" w:eastAsia="Times New Roman" w:hAnsi="Arial" w:cs="Times New Roman"/>
      <w:sz w:val="32"/>
      <w:szCs w:val="20"/>
    </w:rPr>
  </w:style>
  <w:style w:type="paragraph" w:styleId="af4">
    <w:name w:val="Body Text Indent"/>
    <w:basedOn w:val="a1"/>
    <w:link w:val="af3"/>
    <w:rsid w:val="00462A5A"/>
    <w:pPr>
      <w:spacing w:after="120"/>
      <w:ind w:left="283"/>
    </w:pPr>
  </w:style>
  <w:style w:type="paragraph" w:customStyle="1" w:styleId="afff">
    <w:name w:val="Знак"/>
    <w:basedOn w:val="a1"/>
    <w:qFormat/>
    <w:rsid w:val="00462A5A"/>
    <w:pPr>
      <w:widowControl/>
      <w:spacing w:after="160" w:line="240" w:lineRule="exact"/>
    </w:pPr>
    <w:rPr>
      <w:rFonts w:ascii="Verdana" w:hAnsi="Verdana" w:cs="Verdana"/>
      <w:lang w:val="en-US" w:eastAsia="en-US"/>
    </w:rPr>
  </w:style>
  <w:style w:type="paragraph" w:styleId="af7">
    <w:name w:val="footnote text"/>
    <w:basedOn w:val="a1"/>
    <w:link w:val="af6"/>
    <w:uiPriority w:val="99"/>
    <w:rsid w:val="00462A5A"/>
  </w:style>
  <w:style w:type="paragraph" w:styleId="33">
    <w:name w:val="List Bullet 3"/>
    <w:basedOn w:val="a1"/>
    <w:uiPriority w:val="99"/>
    <w:unhideWhenUsed/>
    <w:qFormat/>
    <w:rsid w:val="00462A5A"/>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462A5A"/>
    <w:pPr>
      <w:widowControl/>
      <w:tabs>
        <w:tab w:val="left" w:pos="851"/>
      </w:tabs>
      <w:spacing w:line="360" w:lineRule="auto"/>
      <w:ind w:left="851" w:hanging="851"/>
      <w:jc w:val="both"/>
    </w:pPr>
    <w:rPr>
      <w:rFonts w:eastAsia="Calibri"/>
      <w:sz w:val="28"/>
      <w:szCs w:val="28"/>
    </w:rPr>
  </w:style>
  <w:style w:type="paragraph" w:styleId="afb">
    <w:name w:val="Document Map"/>
    <w:basedOn w:val="a1"/>
    <w:link w:val="afa"/>
    <w:semiHidden/>
    <w:qFormat/>
    <w:rsid w:val="00462A5A"/>
    <w:pPr>
      <w:shd w:val="clear" w:color="auto" w:fill="000080"/>
    </w:pPr>
    <w:rPr>
      <w:rFonts w:ascii="Tahoma" w:hAnsi="Tahoma" w:cs="Tahoma"/>
    </w:rPr>
  </w:style>
  <w:style w:type="paragraph" w:styleId="afff0">
    <w:name w:val="Revision"/>
    <w:uiPriority w:val="99"/>
    <w:semiHidden/>
    <w:qFormat/>
    <w:rsid w:val="00462A5A"/>
    <w:rPr>
      <w:rFonts w:ascii="Times New Roman" w:eastAsia="Times New Roman" w:hAnsi="Times New Roman" w:cs="Times New Roman"/>
      <w:sz w:val="20"/>
      <w:szCs w:val="20"/>
      <w:lang w:eastAsia="ru-RU"/>
    </w:rPr>
  </w:style>
  <w:style w:type="paragraph" w:styleId="afd">
    <w:name w:val="header"/>
    <w:basedOn w:val="a1"/>
    <w:link w:val="afc"/>
    <w:uiPriority w:val="99"/>
    <w:rsid w:val="00462A5A"/>
    <w:pPr>
      <w:tabs>
        <w:tab w:val="center" w:pos="4677"/>
        <w:tab w:val="right" w:pos="9355"/>
      </w:tabs>
    </w:pPr>
  </w:style>
  <w:style w:type="paragraph" w:customStyle="1" w:styleId="afff1">
    <w:name w:val="Пункт договора"/>
    <w:basedOn w:val="a1"/>
    <w:qFormat/>
    <w:rsid w:val="00462A5A"/>
    <w:pPr>
      <w:jc w:val="both"/>
    </w:pPr>
    <w:rPr>
      <w:rFonts w:ascii="Arial" w:hAnsi="Arial"/>
    </w:rPr>
  </w:style>
  <w:style w:type="paragraph" w:customStyle="1" w:styleId="11">
    <w:name w:val="Знак Знак Знак Знак Знак Знак Знак Знак Знак1"/>
    <w:basedOn w:val="a1"/>
    <w:qFormat/>
    <w:rsid w:val="00462A5A"/>
    <w:pPr>
      <w:widowControl/>
      <w:spacing w:after="160" w:line="240" w:lineRule="exact"/>
      <w:jc w:val="both"/>
    </w:pPr>
    <w:rPr>
      <w:rFonts w:ascii="Verdana" w:hAnsi="Verdana"/>
      <w:sz w:val="22"/>
      <w:lang w:val="en-US" w:eastAsia="en-US"/>
    </w:rPr>
  </w:style>
  <w:style w:type="paragraph" w:customStyle="1" w:styleId="12">
    <w:name w:val="Обычный1"/>
    <w:qFormat/>
    <w:rsid w:val="00462A5A"/>
    <w:rPr>
      <w:rFonts w:ascii="Times New Roman" w:eastAsia="Times New Roman" w:hAnsi="Times New Roman" w:cs="Times New Roman"/>
      <w:sz w:val="20"/>
      <w:szCs w:val="20"/>
      <w:lang w:eastAsia="ru-RU"/>
    </w:rPr>
  </w:style>
  <w:style w:type="paragraph" w:customStyle="1" w:styleId="ConsPlusNormal">
    <w:name w:val="ConsPlusNormal"/>
    <w:qFormat/>
    <w:rsid w:val="00462A5A"/>
    <w:pPr>
      <w:widowControl w:val="0"/>
    </w:pPr>
    <w:rPr>
      <w:rFonts w:eastAsia="Times New Roman" w:cs="Calibri"/>
      <w:szCs w:val="20"/>
      <w:lang w:eastAsia="ru-RU"/>
    </w:rPr>
  </w:style>
  <w:style w:type="paragraph" w:styleId="afff2">
    <w:name w:val="Normal (Web)"/>
    <w:basedOn w:val="a1"/>
    <w:uiPriority w:val="99"/>
    <w:unhideWhenUsed/>
    <w:qFormat/>
    <w:rsid w:val="00462A5A"/>
    <w:pPr>
      <w:widowControl/>
      <w:spacing w:beforeAutospacing="1" w:afterAutospacing="1"/>
    </w:pPr>
    <w:rPr>
      <w:sz w:val="24"/>
      <w:szCs w:val="24"/>
    </w:rPr>
  </w:style>
  <w:style w:type="paragraph" w:styleId="aff3">
    <w:name w:val="endnote text"/>
    <w:basedOn w:val="a1"/>
    <w:link w:val="aff2"/>
    <w:semiHidden/>
    <w:unhideWhenUsed/>
    <w:rsid w:val="00462A5A"/>
  </w:style>
  <w:style w:type="paragraph" w:customStyle="1" w:styleId="Iauiue2">
    <w:name w:val="Iau?iue2"/>
    <w:qFormat/>
    <w:pPr>
      <w:widowControl w:val="0"/>
    </w:pPr>
    <w:rPr>
      <w:rFonts w:ascii="Arial" w:eastAsia="Times New Roman" w:hAnsi="Arial" w:cs="Arial"/>
      <w:sz w:val="24"/>
      <w:szCs w:val="20"/>
      <w:lang w:eastAsia="zh-CN"/>
    </w:rPr>
  </w:style>
  <w:style w:type="paragraph" w:customStyle="1" w:styleId="afff3">
    <w:name w:val="Содержимое таблицы"/>
    <w:basedOn w:val="a1"/>
    <w:qFormat/>
    <w:pPr>
      <w:suppressLineNumbers/>
    </w:pPr>
  </w:style>
  <w:style w:type="paragraph" w:customStyle="1" w:styleId="13">
    <w:name w:val="Абзац списка1"/>
    <w:basedOn w:val="a1"/>
    <w:qFormat/>
    <w:rsid w:val="006D16C9"/>
    <w:pPr>
      <w:widowControl/>
      <w:ind w:left="720"/>
      <w:contextualSpacing/>
    </w:pPr>
    <w:rPr>
      <w:sz w:val="24"/>
      <w:szCs w:val="24"/>
    </w:rPr>
  </w:style>
  <w:style w:type="paragraph" w:customStyle="1" w:styleId="a">
    <w:name w:val="Раздел положения"/>
    <w:basedOn w:val="a1"/>
    <w:autoRedefine/>
    <w:qFormat/>
    <w:rsid w:val="006D16C9"/>
    <w:pPr>
      <w:widowControl/>
      <w:numPr>
        <w:numId w:val="19"/>
      </w:numPr>
      <w:spacing w:before="80" w:after="80"/>
      <w:jc w:val="center"/>
    </w:pPr>
    <w:rPr>
      <w:b/>
      <w:sz w:val="32"/>
      <w:szCs w:val="32"/>
    </w:rPr>
  </w:style>
  <w:style w:type="paragraph" w:customStyle="1" w:styleId="a0">
    <w:name w:val="Подраздел раздела положения"/>
    <w:basedOn w:val="a1"/>
    <w:autoRedefine/>
    <w:qFormat/>
    <w:rsid w:val="006D16C9"/>
    <w:pPr>
      <w:widowControl/>
      <w:numPr>
        <w:ilvl w:val="1"/>
        <w:numId w:val="19"/>
      </w:numPr>
      <w:spacing w:before="80" w:after="80"/>
      <w:jc w:val="both"/>
    </w:pPr>
    <w:rPr>
      <w:sz w:val="28"/>
      <w:szCs w:val="28"/>
    </w:rPr>
  </w:style>
  <w:style w:type="paragraph" w:styleId="14">
    <w:name w:val="toc 1"/>
    <w:basedOn w:val="a1"/>
    <w:next w:val="a1"/>
    <w:pPr>
      <w:spacing w:before="120"/>
    </w:pPr>
    <w:rPr>
      <w:rFonts w:cs="Calibri Light (Заголовки)"/>
      <w:b/>
      <w:bCs/>
    </w:rPr>
  </w:style>
  <w:style w:type="paragraph" w:styleId="34">
    <w:name w:val="toc 3"/>
    <w:basedOn w:val="a1"/>
    <w:next w:val="a1"/>
    <w:pPr>
      <w:tabs>
        <w:tab w:val="left" w:pos="1120"/>
        <w:tab w:val="right" w:leader="dot" w:pos="9911"/>
      </w:tabs>
      <w:ind w:left="280"/>
    </w:pPr>
    <w:rPr>
      <w:b/>
      <w:lang w:val="x-none" w:eastAsia="x-none"/>
    </w:rPr>
  </w:style>
  <w:style w:type="paragraph" w:customStyle="1" w:styleId="afff4">
    <w:name w:val="Заголовок таблицы"/>
    <w:basedOn w:val="afff3"/>
    <w:qFormat/>
    <w:pPr>
      <w:jc w:val="center"/>
    </w:pPr>
    <w:rPr>
      <w:b/>
      <w:bCs/>
    </w:rPr>
  </w:style>
  <w:style w:type="table" w:styleId="afff5">
    <w:name w:val="Table Grid"/>
    <w:basedOn w:val="a3"/>
    <w:rsid w:val="00462A5A"/>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5D2287D929C803E6F853513x2A2P" TargetMode="External"/><Relationship Id="rId3" Type="http://schemas.openxmlformats.org/officeDocument/2006/relationships/settings" Target="settings.xml"/><Relationship Id="rId7" Type="http://schemas.openxmlformats.org/officeDocument/2006/relationships/hyperlink" Target="consultantplus://offline/ref=94D5CE8889791A29DE57299515463A9D6134D8237B999C803E6F853513x2A2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79440D5123ABA6A25F43346AB59DBAAC7032C8E1556DA64FAED62E167F76889C2B7C475C32EFC59BJ8rDH"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17</Pages>
  <Words>7763</Words>
  <Characters>44253</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Гудова Оксана Валерьевна</dc:creator>
  <dc:description/>
  <cp:lastModifiedBy>Ракутина Тамара Андреевна</cp:lastModifiedBy>
  <cp:revision>8</cp:revision>
  <cp:lastPrinted>2026-01-26T10:30:00Z</cp:lastPrinted>
  <dcterms:created xsi:type="dcterms:W3CDTF">2026-08-30T18:11:00Z</dcterms:created>
  <dcterms:modified xsi:type="dcterms:W3CDTF">2026-09-08T07:39:00Z</dcterms:modified>
  <dc:language>ru-RU</dc:language>
</cp:coreProperties>
</file>