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4965"/>
        <w:gridCol w:w="5213"/>
      </w:tblGrid>
      <w:tr>
        <w:trPr/>
        <w:tc>
          <w:tcPr>
            <w:tcW w:w="5208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4965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4"/>
                <w:szCs w:val="24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«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06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» ноября 2026 г.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Запрос коммерческих предложений в рамках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Упрощенной закупки по лоту № </w:t>
      </w:r>
      <w:r>
        <w:rPr>
          <w:rFonts w:ascii="Liberation Serif" w:hAnsi="Liberation Serif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Liberation Serif" w:hAnsi="Liberation Serif"/>
          <w:b/>
          <w:bCs/>
          <w:color w:val="000000"/>
          <w:kern w:val="2"/>
          <w:sz w:val="24"/>
          <w:szCs w:val="24"/>
          <w:shd w:fill="auto" w:val="clear"/>
          <w:lang w:val="ru-RU" w:eastAsia="ru-RU" w:bidi="ar-SA"/>
        </w:rPr>
        <w:t>51901-ПРО ДЭК-2027-ДРСК-ЮЯЭС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b/>
          <w:bCs/>
          <w:color w:val="auto"/>
          <w:kern w:val="2"/>
          <w:sz w:val="24"/>
          <w:szCs w:val="24"/>
          <w:lang w:val="ru-RU" w:eastAsia="ru-RU" w:bidi="ar-SA"/>
        </w:rPr>
        <w:t>«ОКПД2 18.12.19.190  Изготовление типографской  продукции для филиала АО «ДРСК» «Южно-Якутские электрические сети»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5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  <w:sz w:val="24"/>
          <w:szCs w:val="24"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(далее – Заказчик), сообщает о проведении анализа коммерческих предложений потенциальных поставщиков в рамках упрощенной закупки на право заключения договора по лоту № 51901</w:t>
      </w:r>
      <w:r>
        <w:rPr>
          <w:rFonts w:ascii="Liberation Serif" w:hAnsi="Liberation Serif"/>
          <w:color w:val="000000" w:themeColor="text1"/>
          <w:sz w:val="24"/>
          <w:szCs w:val="24"/>
        </w:rPr>
        <w:t xml:space="preserve"> - </w:t>
      </w:r>
      <w:r>
        <w:rPr>
          <w:rFonts w:eastAsia="Times New Roman" w:cs="Times New Roman" w:ascii="Liberation Serif" w:hAnsi="Liberation Serif"/>
          <w:color w:val="auto"/>
          <w:kern w:val="0"/>
          <w:sz w:val="24"/>
          <w:szCs w:val="24"/>
          <w:lang w:val="ru-RU" w:eastAsia="ru-RU" w:bidi="ar-SA"/>
        </w:rPr>
        <w:t>«ОКПД2 18.12.19.190  Изготовление типографской  продукции для филиала АО «ДРСК» «Южно-Якутские электрические сети».</w:t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приложениях 1-4 к настоящему запросу; существенные условия будущего договора (в том числе, условия оплаты и гарантийных обязательств) – см. приложение 5 к настоящему запросу.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250 000,00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305 000,00 руб. с НДС 22%.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юридических лиц</w:t>
      </w:r>
      <w:r>
        <w:rPr>
          <w:rFonts w:ascii="Liberation Serif" w:hAnsi="Liberation Serif"/>
          <w:i/>
          <w:sz w:val="24"/>
          <w:szCs w:val="24"/>
        </w:rPr>
        <w:t xml:space="preserve">] / </w:t>
      </w:r>
      <w:r>
        <w:rPr>
          <w:rFonts w:ascii="Liberation Serif" w:hAnsi="Liberation Serif"/>
          <w:sz w:val="24"/>
          <w:szCs w:val="24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 w:val="24"/>
          <w:szCs w:val="24"/>
        </w:rPr>
        <w:t>[</w:t>
      </w:r>
      <w:r>
        <w:rPr>
          <w:rFonts w:ascii="Liberation Serif" w:hAnsi="Liberation Serif"/>
          <w:i/>
          <w:sz w:val="24"/>
          <w:szCs w:val="24"/>
          <w:shd w:fill="FFFF99" w:val="clear"/>
        </w:rPr>
        <w:t>для физических лиц</w:t>
      </w:r>
      <w:r>
        <w:rPr>
          <w:rFonts w:ascii="Liberation Serif" w:hAnsi="Liberation Serif"/>
          <w:i/>
          <w:sz w:val="24"/>
          <w:szCs w:val="24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контактные данные: номер телефона, </w:t>
      </w:r>
      <w:r>
        <w:rPr>
          <w:rFonts w:ascii="Liberation Serif" w:hAnsi="Liberation Serif"/>
          <w:sz w:val="24"/>
          <w:szCs w:val="24"/>
          <w:lang w:val="en-US"/>
        </w:rPr>
        <w:t>e</w:t>
      </w: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sz w:val="24"/>
          <w:szCs w:val="24"/>
          <w:lang w:val="en-US"/>
        </w:rPr>
        <w:t>mail</w:t>
      </w:r>
      <w:r>
        <w:rPr>
          <w:rFonts w:ascii="Liberation Serif" w:hAnsi="Liberation Serif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гарантии наличия у Поставщика </w:t>
      </w:r>
      <w:r>
        <w:rPr>
          <w:rFonts w:ascii="Liberation Serif" w:hAnsi="Liberation Serif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1-2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1-3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1-3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 w:val="24"/>
          <w:szCs w:val="24"/>
        </w:rPr>
        <w:t>(см.</w:t>
      </w:r>
      <w:r>
        <w:rPr>
          <w:rFonts w:ascii="Liberation Serif" w:hAnsi="Liberation Serif"/>
          <w:sz w:val="24"/>
          <w:szCs w:val="24"/>
          <w:lang w:eastAsia="en-US"/>
        </w:rPr>
        <w:t> приложение 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shd w:fill="auto" w:val="clear"/>
        </w:rPr>
        <w:t>Срок подачи технико-коммерческих предложений: до 1</w:t>
      </w:r>
      <w:r>
        <w:rPr>
          <w:rFonts w:ascii="Liberation Serif" w:hAnsi="Liberation Serif"/>
          <w:sz w:val="24"/>
          <w:szCs w:val="24"/>
          <w:shd w:fill="auto" w:val="clear"/>
        </w:rPr>
        <w:t>6</w:t>
      </w:r>
      <w:r>
        <w:rPr>
          <w:rFonts w:ascii="Liberation Serif" w:hAnsi="Liberation Serif"/>
          <w:sz w:val="24"/>
          <w:szCs w:val="24"/>
          <w:shd w:fill="auto" w:val="clear"/>
        </w:rPr>
        <w:t xml:space="preserve">.11.2026 г. </w:t>
      </w:r>
    </w:p>
    <w:p>
      <w:pPr>
        <w:pStyle w:val="Normal"/>
        <w:spacing w:lineRule="auto" w:line="240" w:before="120" w:after="0"/>
        <w:ind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ind w:firstLine="85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Приложения:</w:t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Техническое задание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Спецификация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Проект типового договора — на 3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  <w:sz w:val="24"/>
          <w:szCs w:val="24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  <w:t>Анкета участника — на 1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ind w:hanging="0"/>
        <w:jc w:val="left"/>
        <w:rPr>
          <w:rFonts w:ascii="Liberation Serif" w:hAnsi="Liberation Serif"/>
          <w:sz w:val="20"/>
          <w:szCs w:val="20"/>
        </w:rPr>
      </w:pPr>
      <w:r>
        <w:rPr>
          <w:rFonts w:eastAsia="Times New Roman" w:ascii="Liberation Serif" w:hAnsi="Liberation Serif"/>
          <w:i/>
          <w:sz w:val="20"/>
          <w:szCs w:val="20"/>
        </w:rPr>
        <w:t>Исп. Михайлова С.Р.</w:t>
      </w:r>
    </w:p>
    <w:p>
      <w:pPr>
        <w:pStyle w:val="Normal"/>
        <w:ind w:hanging="0"/>
        <w:jc w:val="left"/>
        <w:rPr/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тел: (41145) 47-238 доб. 3245</w:t>
      </w:r>
    </w:p>
    <w:p>
      <w:pPr>
        <w:pStyle w:val="Normal"/>
        <w:ind w:hanging="0"/>
        <w:jc w:val="left"/>
        <w:rPr/>
      </w:pP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>е</w:t>
      </w:r>
      <w:r>
        <w:rPr>
          <w:rFonts w:eastAsia="Times New Roman" w:ascii="Liberation Serif" w:hAnsi="Liberation Serif"/>
          <w:i/>
          <w:sz w:val="20"/>
          <w:szCs w:val="20"/>
          <w:lang w:val="en-US" w:eastAsia="ru-RU"/>
        </w:rPr>
        <w:t>mail</w:t>
      </w:r>
      <w:r>
        <w:rPr>
          <w:rFonts w:eastAsia="Times New Roman" w:ascii="Liberation Serif" w:hAnsi="Liberation Serif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 w:ascii="Liberation Serif" w:hAnsi="Liberation Serif"/>
          <w:i/>
          <w:sz w:val="20"/>
          <w:szCs w:val="20"/>
          <w:lang w:val="en-US" w:eastAsia="ru-RU"/>
        </w:rPr>
        <w:t>smi@aldan.drsk.ru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Application>AlterOffice/2025.3.1.0$Linux_X86_64 LibreOffice_project/431cd1b79110582f53535c95ed0a2449aadc8bf9</Application>
  <AppVersion>15.0000</AppVersion>
  <Pages>2</Pages>
  <Words>556</Words>
  <Characters>3790</Characters>
  <CharactersWithSpaces>4300</CharactersWithSpaces>
  <Paragraphs>39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mikhailova_sr</cp:lastModifiedBy>
  <cp:lastPrinted>2026-07-30T13:15:59Z</cp:lastPrinted>
  <dcterms:modified xsi:type="dcterms:W3CDTF">2026-11-06T13:33:51Z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