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66"/>
        <w:gridCol w:w="5033"/>
        <w:gridCol w:w="5587"/>
      </w:tblGrid>
      <w:tr>
        <w:trPr/>
        <w:tc>
          <w:tcPr>
            <w:tcW w:w="4766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5033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rFonts w:ascii="Liberation Serif" w:hAnsi="Liberation Serif"/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/>
                <w:b/>
                <w:sz w:val="26"/>
                <w:szCs w:val="26"/>
              </w:rPr>
              <w:t>« 06 » ноября 2026 г.</w:t>
            </w:r>
          </w:p>
        </w:tc>
        <w:tc>
          <w:tcPr>
            <w:tcW w:w="5587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ind w:hanging="0" w:left="0"/>
        <w:rPr/>
      </w:pPr>
      <w:r>
        <w:rPr>
          <w:rFonts w:ascii="Liberation Serif" w:hAnsi="Liberation Serif"/>
          <w:sz w:val="28"/>
          <w:szCs w:val="28"/>
        </w:rPr>
        <w:t>Запрос технико-коммерческих предложений в рамках Упрощенной закупки по лоту № 31901-РЕМ ПРОД-2027-ДРСК-ЮЯЭС ОКПД2 29.32.30.390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«</w:t>
      </w:r>
      <w:r>
        <w:rPr>
          <w:rFonts w:eastAsia="Times New Roman" w:cs="Times New Roman" w:ascii="Liberation Serif" w:hAnsi="Liberation Serif"/>
          <w:b/>
          <w:bCs/>
          <w:color w:val="auto"/>
          <w:kern w:val="2"/>
          <w:sz w:val="28"/>
          <w:szCs w:val="28"/>
          <w:lang w:val="ru-RU" w:eastAsia="ru-RU" w:bidi="ar-SA"/>
        </w:rPr>
        <w:t>Поставка запасных частей для автомобилей с бензиновыми двигателями филиала АО «ДРСК» «Южно-Якутские электрические сети»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Заказчик – филиал АО «ДРСК» «Южно-Якутские электрические сети» </w:t>
      </w:r>
      <w:r>
        <w:rPr>
          <w:rFonts w:ascii="Liberation Serif" w:hAnsi="Liberation Serif"/>
          <w:b/>
        </w:rPr>
        <w:t>(678901, Россия, РС (Якутия), г.  Алдан, ул. Мельниченко,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4</w:t>
      </w:r>
      <w:r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i/>
          <w:szCs w:val="28"/>
        </w:rPr>
        <w:t xml:space="preserve"> </w:t>
      </w:r>
      <w:r>
        <w:rPr>
          <w:rFonts w:ascii="Liberation Serif" w:hAnsi="Liberation Serif"/>
          <w:szCs w:val="28"/>
        </w:rPr>
        <w:t>(</w:t>
      </w:r>
      <w:r>
        <w:rPr>
          <w:rFonts w:ascii="Liberation Serif" w:hAnsi="Liberation Serif"/>
        </w:rPr>
        <w:t xml:space="preserve">далее – Заказчик),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</w:t>
      </w:r>
      <w:r>
        <w:rPr>
          <w:rFonts w:ascii="Liberation Serif" w:hAnsi="Liberation Serif"/>
          <w:szCs w:val="28"/>
        </w:rPr>
        <w:t xml:space="preserve">лоту </w:t>
      </w:r>
      <w:r>
        <w:rPr>
          <w:rFonts w:ascii="Liberation Serif" w:hAnsi="Liberation Serif"/>
          <w:sz w:val="28"/>
          <w:szCs w:val="28"/>
        </w:rPr>
        <w:t>№ 31901-РЕМ ПРОД-2027-ДРСК-ЮЯЭС ОКПД2 29.32.30.390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b w:val="false"/>
          <w:bCs w:val="false"/>
          <w:color w:val="000000" w:themeColor="text1"/>
          <w:sz w:val="28"/>
          <w:szCs w:val="28"/>
        </w:rPr>
        <w:t>«</w:t>
      </w:r>
      <w:r>
        <w:rPr>
          <w:rFonts w:eastAsia="Times New Roman" w:cs="Times New Roman" w:ascii="Liberation Serif" w:hAnsi="Liberation Serif"/>
          <w:b w:val="false"/>
          <w:bCs w:val="false"/>
          <w:color w:val="auto"/>
          <w:kern w:val="2"/>
          <w:sz w:val="28"/>
          <w:szCs w:val="28"/>
          <w:lang w:val="ru-RU" w:eastAsia="ru-RU" w:bidi="ar-SA"/>
        </w:rPr>
        <w:t>Поставка запасных частей для автомобилей с бензиновыми двигателями филиала АО «ДРСК» «Южно-Якутские электрические сети»</w:t>
      </w:r>
      <w:r>
        <w:rPr>
          <w:rFonts w:ascii="Liberation Serif" w:hAnsi="Liberation Serif"/>
          <w:b w:val="false"/>
          <w:bCs w:val="false"/>
          <w:color w:val="000000" w:themeColor="text1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Подробные требования к продукции </w:t>
      </w:r>
      <w:r>
        <w:rPr>
          <w:rFonts w:ascii="Liberation Serif" w:hAnsi="Liberation Serif"/>
          <w:szCs w:val="28"/>
        </w:rPr>
        <w:t xml:space="preserve">(в том числе, сведения об объеме, месте, сроках поставляемой продукции) </w:t>
      </w:r>
      <w:r>
        <w:rPr>
          <w:rFonts w:ascii="Liberation Serif" w:hAnsi="Liberation Serif"/>
        </w:rPr>
        <w:t xml:space="preserve">приведены в приложении 1 к настоящему запросу; существенные условия будущего договора </w:t>
      </w:r>
      <w:r>
        <w:rPr>
          <w:rFonts w:ascii="Liberation Serif" w:hAnsi="Liberation Serif"/>
          <w:szCs w:val="28"/>
        </w:rPr>
        <w:t>(в том числе, условия оплаты и гарантийных обязательств)</w:t>
      </w:r>
      <w:r>
        <w:rPr>
          <w:rFonts w:ascii="Liberation Serif" w:hAnsi="Liberation Serif"/>
        </w:rPr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hanging="567" w:left="567"/>
        <w:rPr>
          <w:highlight w:val="none"/>
          <w:shd w:fill="FFFFFF" w:val="clear"/>
        </w:rPr>
      </w:pPr>
      <w:r>
        <w:rPr>
          <w:rFonts w:ascii="Liberation Serif" w:hAnsi="Liberation Serif"/>
          <w:shd w:fill="FFFFFF" w:val="clear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1 850 319,25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2 257 389,48 руб. с НДС 22%.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юридический адрес, почтовый адрес, ИНН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юридических лиц</w:t>
      </w:r>
      <w:r>
        <w:rPr>
          <w:rFonts w:ascii="Liberation Serif" w:hAnsi="Liberation Serif"/>
          <w:i/>
          <w:szCs w:val="28"/>
        </w:rPr>
        <w:t xml:space="preserve">] / </w:t>
      </w:r>
      <w:r>
        <w:rPr>
          <w:rFonts w:ascii="Liberation Serif" w:hAnsi="Liberation Serif"/>
          <w:szCs w:val="28"/>
        </w:rPr>
        <w:t xml:space="preserve">паспортные данные, адрес регистрации, ИНН (при наличии)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физических лиц</w:t>
      </w:r>
      <w:r>
        <w:rPr>
          <w:rFonts w:ascii="Liberation Serif" w:hAnsi="Liberation Serif"/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контактные данные: номер телефона, </w:t>
      </w:r>
      <w:r>
        <w:rPr>
          <w:rFonts w:ascii="Liberation Serif" w:hAnsi="Liberation Serif"/>
          <w:szCs w:val="28"/>
          <w:lang w:val="en-US"/>
        </w:rPr>
        <w:t>e</w:t>
      </w:r>
      <w:r>
        <w:rPr>
          <w:rFonts w:ascii="Liberation Serif" w:hAnsi="Liberation Serif"/>
          <w:szCs w:val="28"/>
        </w:rPr>
        <w:t>-</w:t>
      </w:r>
      <w:r>
        <w:rPr>
          <w:rFonts w:ascii="Liberation Serif" w:hAnsi="Liberation Serif"/>
          <w:szCs w:val="28"/>
          <w:lang w:val="en-US"/>
        </w:rPr>
        <w:t>mail</w:t>
      </w:r>
      <w:r>
        <w:rPr>
          <w:rFonts w:ascii="Liberation Serif" w:hAnsi="Liberation Serif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гарантии наличия у Поставщика </w:t>
      </w:r>
      <w:r>
        <w:rPr>
          <w:rFonts w:ascii="Liberation Serif" w:hAnsi="Liberation Serif"/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подтверждение возможности поставки требуемого объема продукции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Liberation Serif" w:hAnsi="Liberation Serif"/>
          <w:szCs w:val="28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Срок подачи </w:t>
      </w:r>
      <w:r>
        <w:rPr>
          <w:rFonts w:ascii="Liberation Serif" w:hAnsi="Liberation Serif"/>
          <w:szCs w:val="28"/>
        </w:rPr>
        <w:t>технико-коммерческих предложений</w:t>
      </w:r>
      <w:r>
        <w:rPr>
          <w:rFonts w:ascii="Liberation Serif" w:hAnsi="Liberation Serif"/>
        </w:rPr>
        <w:t xml:space="preserve">: до 16.11.2026г. 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keepNext w:val="true"/>
        <w:ind w:firstLine="851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Приложения:</w:t>
      </w:r>
      <w:r>
        <w:rPr>
          <w:rFonts w:ascii="Liberation Serif" w:hAnsi="Liberation Serif"/>
        </w:rPr>
        <w:tab/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— на 2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5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-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22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hanging="0" w:left="851"/>
        <w:rPr>
          <w:rFonts w:ascii="Liberation Serif" w:hAnsi="Liberation Serif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hanging="491" w:left="851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Style9">
    <w:name w:val="Символ нумерации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firstLine="567" w:left="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Application>AlterOffice/2026.0.1.1$Linux_X86_64 LibreOffice_project/8ed090b92615492561dee3ed0fff427c76b62756</Application>
  <AppVersion>15.0000</AppVersion>
  <Pages>2</Pages>
  <Words>553</Words>
  <Characters>3783</Characters>
  <CharactersWithSpaces>4291</CharactersWithSpaces>
  <Paragraphs>33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fedotov_iv</cp:lastModifiedBy>
  <cp:lastPrinted>2026-10-05T09:19:20Z</cp:lastPrinted>
  <dcterms:modified xsi:type="dcterms:W3CDTF">2026-11-06T14:26:39Z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