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</w:r>
    </w:p>
    <w:p>
      <w:pPr>
        <w:pStyle w:val="Normal"/>
        <w:spacing w:lineRule="auto" w:line="276"/>
        <w:ind w:left="5954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ТЕХНИЧЕСКИЕ ТРЕБОВАНИЯ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hanging="0" w:left="0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ОКПД2 10.82.2 Поставка новогодних подарков для детей работников </w:t>
      </w:r>
    </w:p>
    <w:p>
      <w:pPr>
        <w:pStyle w:val="Normal"/>
        <w:keepNext w:val="true"/>
        <w:keepLines/>
        <w:jc w:val="center"/>
        <w:rPr>
          <w:rFonts w:eastAsia="Calibri" w:cs="Times New Roman"/>
          <w:b/>
          <w:i/>
          <w:i/>
          <w:szCs w:val="24"/>
        </w:rPr>
      </w:pPr>
      <w:r>
        <w:rPr>
          <w:rFonts w:cs="Times New Roman"/>
          <w:szCs w:val="24"/>
        </w:rPr>
        <w:t>Саратовского филиала АО «Гидроремонт-ВКК» в г.Балаково</w:t>
      </w:r>
    </w:p>
    <w:p>
      <w:pPr>
        <w:pStyle w:val="Normal"/>
        <w:keepNext w:val="true"/>
        <w:keepLines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  <w:r>
        <w:br w:type="page"/>
      </w:r>
    </w:p>
    <w:p>
      <w:pPr>
        <w:pStyle w:val="Heading4"/>
        <w:tabs>
          <w:tab w:val="clear" w:pos="0"/>
          <w:tab w:val="left" w:pos="709" w:leader="none"/>
        </w:tabs>
        <w:ind w:hanging="0" w:left="432"/>
        <w:rPr/>
      </w:pPr>
      <w:r>
        <w:rPr>
          <w:lang w:val="ru-RU"/>
        </w:rPr>
        <w:t xml:space="preserve">    </w:t>
      </w:r>
      <w:r>
        <w:rPr/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firstLine="709" w:left="0"/>
        <w:rPr/>
      </w:pPr>
      <w:bookmarkStart w:id="0" w:name="_Toc75446568"/>
      <w:bookmarkStart w:id="1" w:name="_Toc46743506"/>
      <w:r>
        <w:rPr/>
        <w:t>Наименование закупаемой продукции</w:t>
      </w:r>
      <w:bookmarkEnd w:id="0"/>
      <w:bookmarkEnd w:id="1"/>
    </w:p>
    <w:p>
      <w:pPr>
        <w:pStyle w:val="Normal"/>
        <w:rPr>
          <w:rFonts w:cs="Times New Roman"/>
          <w:sz w:val="22"/>
        </w:rPr>
      </w:pPr>
      <w:r>
        <w:rPr>
          <w:rFonts w:cs="Times New Roman"/>
          <w:szCs w:val="24"/>
        </w:rPr>
        <w:tab/>
      </w:r>
      <w:r>
        <w:rPr>
          <w:rFonts w:cs="Times New Roman"/>
          <w:sz w:val="22"/>
        </w:rPr>
        <w:t>ОКПД2 10.82.2 Поставка новогодних подарков для детей работников Саратовского филиала АО</w:t>
      </w:r>
      <w:bookmarkStart w:id="2" w:name="_Toc75446569"/>
      <w:r>
        <w:rPr>
          <w:rFonts w:cs="Times New Roman"/>
          <w:sz w:val="22"/>
        </w:rPr>
        <w:t xml:space="preserve"> «Гидроремонт-ВКК» в г. Балаково (Далее продукция).</w:t>
      </w:r>
    </w:p>
    <w:p>
      <w:pPr>
        <w:pStyle w:val="Normal"/>
        <w:rPr>
          <w:rFonts w:cs="Times New Roman"/>
        </w:rPr>
      </w:pPr>
      <w:r>
        <w:rPr>
          <w:rFonts w:cs="Times New Roman"/>
        </w:rPr>
      </w:r>
    </w:p>
    <w:p>
      <w:pPr>
        <w:pStyle w:val="Heading4"/>
        <w:numPr>
          <w:ilvl w:val="1"/>
          <w:numId w:val="1"/>
        </w:numPr>
        <w:ind w:firstLine="709" w:left="0"/>
        <w:rPr/>
      </w:pPr>
      <w:bookmarkStart w:id="3" w:name="_Toc46743507"/>
      <w:r>
        <w:rPr/>
        <w:t xml:space="preserve">Цель </w:t>
      </w:r>
      <w:bookmarkEnd w:id="3"/>
      <w:r>
        <w:rPr/>
        <w:t xml:space="preserve">использования закупаемой продукции </w:t>
      </w:r>
      <w:bookmarkEnd w:id="2"/>
    </w:p>
    <w:p>
      <w:pPr>
        <w:pStyle w:val="Heading4"/>
        <w:ind w:hanging="0"/>
        <w:jc w:val="both"/>
        <w:rPr/>
      </w:pPr>
      <w:r>
        <w:rPr>
          <w:rStyle w:val="Style"/>
          <w:b/>
          <w:i w:val="false"/>
          <w:shd w:fill="FFFFFF" w:val="clear"/>
        </w:rPr>
        <w:tab/>
      </w:r>
      <w:r>
        <w:rPr>
          <w:rStyle w:val="Style"/>
          <w:b/>
          <w:bCs w:val="false"/>
          <w:i w:val="false"/>
          <w:sz w:val="22"/>
          <w:szCs w:val="22"/>
          <w:shd w:fill="FFFFFF" w:val="clear"/>
        </w:rPr>
        <w:t xml:space="preserve">Исполнение Приказа от </w:t>
      </w:r>
      <w:r>
        <w:rPr>
          <w:rStyle w:val="Style"/>
          <w:b/>
          <w:bCs w:val="false"/>
          <w:i w:val="false"/>
          <w:sz w:val="22"/>
          <w:szCs w:val="22"/>
          <w:shd w:fill="FFFFFF" w:val="clear"/>
          <w:lang w:val="ru-RU"/>
        </w:rPr>
        <w:t>23.10.2026</w:t>
      </w:r>
      <w:r>
        <w:rPr>
          <w:rStyle w:val="Style"/>
          <w:b/>
          <w:bCs w:val="false"/>
          <w:i w:val="false"/>
          <w:sz w:val="22"/>
          <w:szCs w:val="22"/>
          <w:shd w:fill="FFFFFF" w:val="clear"/>
        </w:rPr>
        <w:t xml:space="preserve"> № П-</w:t>
      </w:r>
      <w:r>
        <w:rPr>
          <w:rStyle w:val="Style"/>
          <w:b/>
          <w:bCs w:val="false"/>
          <w:i w:val="false"/>
          <w:sz w:val="22"/>
          <w:szCs w:val="22"/>
          <w:shd w:fill="FFFFFF" w:val="clear"/>
          <w:lang w:val="ru-RU"/>
        </w:rPr>
        <w:t>225</w:t>
      </w:r>
      <w:r>
        <w:rPr>
          <w:rStyle w:val="Style"/>
          <w:b/>
          <w:bCs w:val="false"/>
          <w:i w:val="false"/>
          <w:sz w:val="22"/>
          <w:szCs w:val="22"/>
          <w:shd w:fill="FFFFFF" w:val="clear"/>
        </w:rPr>
        <w:t xml:space="preserve"> «О новогодних подарках детям работников Филиалов АО «Гидроремонт-ВКК».</w:t>
      </w:r>
      <w:r>
        <w:rPr>
          <w:b w:val="false"/>
          <w:bCs w:val="false"/>
          <w:sz w:val="22"/>
          <w:szCs w:val="22"/>
          <w:shd w:fill="FFFFFF" w:val="clear"/>
        </w:rPr>
        <w:t xml:space="preserve"> </w:t>
      </w:r>
    </w:p>
    <w:p>
      <w:pPr>
        <w:pStyle w:val="Normal"/>
        <w:ind w:firstLine="432"/>
        <w:jc w:val="both"/>
        <w:rPr>
          <w:rFonts w:eastAsia="Times New Roman" w:cs="Times New Roman"/>
          <w:bCs/>
          <w:szCs w:val="24"/>
          <w:shd w:fill="FFFFFF" w:val="clear"/>
          <w:lang w:eastAsia="ru-RU"/>
        </w:rPr>
      </w:pPr>
      <w:r>
        <w:rPr>
          <w:rFonts w:eastAsia="Times New Roman" w:cs="Times New Roman"/>
          <w:bCs/>
          <w:szCs w:val="24"/>
          <w:shd w:fill="FFFFFF" w:val="clear"/>
          <w:lang w:eastAsia="ru-RU"/>
        </w:rPr>
      </w:r>
    </w:p>
    <w:p>
      <w:pPr>
        <w:pStyle w:val="Heading1"/>
        <w:numPr>
          <w:ilvl w:val="0"/>
          <w:numId w:val="1"/>
        </w:numPr>
        <w:ind w:firstLine="709" w:left="0"/>
        <w:rPr>
          <w:caps/>
          <w:lang w:val="ru-RU"/>
        </w:rPr>
      </w:pPr>
      <w:bookmarkStart w:id="4" w:name="_Toc75446573"/>
      <w:bookmarkStart w:id="5" w:name="_Toc51339693"/>
      <w:r>
        <w:rPr/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1"/>
        </w:numPr>
        <w:ind w:firstLine="709" w:left="0"/>
        <w:rPr/>
      </w:pPr>
      <w:bookmarkStart w:id="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6"/>
    </w:p>
    <w:p>
      <w:pPr>
        <w:pStyle w:val="Heading3"/>
        <w:numPr>
          <w:ilvl w:val="2"/>
          <w:numId w:val="1"/>
        </w:numPr>
        <w:ind w:firstLine="709" w:left="0"/>
        <w:rPr/>
      </w:pPr>
      <w:bookmarkStart w:id="7" w:name="_Toc75446575"/>
      <w:r>
        <w:rPr/>
        <w:t>Перечень и объем закупаемой продукции</w:t>
      </w:r>
      <w:bookmarkEnd w:id="7"/>
    </w:p>
    <w:p>
      <w:pPr>
        <w:pStyle w:val="Normal"/>
        <w:rPr>
          <w:rFonts w:cs="Times New Roman"/>
          <w:lang w:val="x-none" w:eastAsia="x-none"/>
        </w:rPr>
      </w:pPr>
      <w:r>
        <w:rPr>
          <w:rFonts w:cs="Times New Roman"/>
          <w:lang w:val="x-none" w:eastAsia="x-none"/>
        </w:rPr>
      </w:r>
    </w:p>
    <w:p>
      <w:pPr>
        <w:pStyle w:val="Normal"/>
        <w:jc w:val="both"/>
        <w:rPr>
          <w:sz w:val="22"/>
        </w:rPr>
      </w:pPr>
      <w:bookmarkStart w:id="8" w:name="_Toc75446576"/>
      <w:bookmarkStart w:id="9" w:name="_Toc51339695"/>
      <w:r>
        <w:rPr>
          <w:rFonts w:cs="Times New Roman"/>
          <w:sz w:val="22"/>
        </w:rPr>
        <w:t xml:space="preserve">Таблица 2.1 Перечень </w:t>
      </w:r>
      <w:bookmarkEnd w:id="9"/>
      <w:r>
        <w:rPr>
          <w:rFonts w:cs="Times New Roman"/>
          <w:sz w:val="22"/>
        </w:rPr>
        <w:t>и объем закупаемой продукци</w:t>
      </w:r>
      <w:bookmarkEnd w:id="8"/>
      <w:r>
        <w:rPr>
          <w:rFonts w:cs="Times New Roman"/>
          <w:sz w:val="22"/>
        </w:rPr>
        <w:t>и</w:t>
      </w:r>
    </w:p>
    <w:tbl>
      <w:tblPr>
        <w:tblStyle w:val="affffe"/>
        <w:tblW w:w="948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6076"/>
        <w:gridCol w:w="1308"/>
        <w:gridCol w:w="1421"/>
      </w:tblGrid>
      <w:tr>
        <w:trPr>
          <w:trHeight w:val="567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60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13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Единица измерения</w:t>
            </w:r>
          </w:p>
        </w:tc>
        <w:tc>
          <w:tcPr>
            <w:tcW w:w="1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60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13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400" w:hRule="atLeast"/>
        </w:trPr>
        <w:tc>
          <w:tcPr>
            <w:tcW w:w="6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</w:r>
          </w:p>
        </w:tc>
        <w:tc>
          <w:tcPr>
            <w:tcW w:w="6076" w:type="dxa"/>
            <w:tcBorders/>
            <w:shd w:color="auto" w:fill="auto" w:val="clear"/>
            <w:vAlign w:val="center"/>
          </w:tcPr>
          <w:p>
            <w:pPr>
              <w:pStyle w:val="Style41"/>
              <w:widowControl/>
              <w:suppressAutoHyphens w:val="true"/>
              <w:spacing w:before="0" w:after="0"/>
              <w:jc w:val="both"/>
              <w:rPr/>
            </w:pPr>
            <w:r>
              <w:rPr>
                <w:rStyle w:val="Style"/>
                <w:rFonts w:eastAsia="Calibri" w:cs="Times New Roman" w:ascii="Times New Roman" w:hAnsi="Times New Roman"/>
                <w:b w:val="false"/>
                <w:i w:val="false"/>
                <w:color w:val="000000"/>
                <w:kern w:val="0"/>
                <w:sz w:val="22"/>
                <w:szCs w:val="22"/>
                <w:shd w:fill="FFFFFF" w:val="clear"/>
                <w:lang w:val="x-none" w:eastAsia="x-none" w:bidi="ar-SA"/>
              </w:rPr>
              <w:t xml:space="preserve">ОКПД2 10.82.2 Поставка новогодних подарков для детей работников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x-none" w:bidi="ar-SA"/>
              </w:rPr>
              <w:t>Саратовского филиала АО «Гидроремонт-ВКК» в г. Балаково</w:t>
            </w:r>
          </w:p>
        </w:tc>
        <w:tc>
          <w:tcPr>
            <w:tcW w:w="130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kern w:val="0"/>
                <w:szCs w:val="22"/>
                <w:lang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ru-RU" w:bidi="ar-SA"/>
              </w:rPr>
              <w:t>Шт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  <w:bookmarkStart w:id="10" w:name="_GoBack"/>
            <w:bookmarkEnd w:id="10"/>
          </w:p>
        </w:tc>
        <w:tc>
          <w:tcPr>
            <w:tcW w:w="1421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Cs w:val="22"/>
                <w:lang w:val="ru-RU" w:eastAsia="en-US" w:bidi="ar-SA"/>
              </w:rPr>
              <w:t>12</w:t>
            </w:r>
            <w:r>
              <w:rPr>
                <w:rFonts w:eastAsia="Calibri" w:cs=""/>
                <w:kern w:val="0"/>
                <w:szCs w:val="22"/>
                <w:lang w:val="ru-RU" w:eastAsia="en-US" w:bidi="ar-SA"/>
              </w:rPr>
              <w:t>5</w:t>
            </w:r>
          </w:p>
        </w:tc>
      </w:tr>
    </w:tbl>
    <w:p>
      <w:pPr>
        <w:pStyle w:val="Normal"/>
        <w:rPr>
          <w:rFonts w:cs="Times New Roman"/>
          <w:lang w:val="x-none" w:eastAsia="x-none"/>
        </w:rPr>
      </w:pPr>
      <w:r>
        <w:rPr>
          <w:rFonts w:cs="Times New Roman"/>
          <w:lang w:val="x-none" w:eastAsia="x-none"/>
        </w:rPr>
      </w:r>
    </w:p>
    <w:p>
      <w:pPr>
        <w:pStyle w:val="Heading3"/>
        <w:numPr>
          <w:ilvl w:val="2"/>
          <w:numId w:val="1"/>
        </w:numPr>
        <w:ind w:firstLine="709" w:left="0"/>
        <w:rPr/>
      </w:pPr>
      <w:r>
        <w:rPr/>
        <w:t xml:space="preserve">Требования к срокам поставки продукции </w:t>
      </w:r>
    </w:p>
    <w:p>
      <w:pPr>
        <w:pStyle w:val="Normal"/>
        <w:rPr>
          <w:rFonts w:cs="Times New Roman"/>
          <w:lang w:val="x-none" w:eastAsia="x-none"/>
        </w:rPr>
      </w:pPr>
      <w:r>
        <w:rPr>
          <w:rFonts w:cs="Times New Roman"/>
          <w:lang w:val="x-none" w:eastAsia="x-none"/>
        </w:rPr>
      </w:r>
    </w:p>
    <w:p>
      <w:pPr>
        <w:pStyle w:val="Normal"/>
        <w:rPr>
          <w:rFonts w:cs="Times New Roman"/>
        </w:rPr>
      </w:pPr>
      <w:bookmarkStart w:id="11" w:name="_Toc75446579"/>
      <w:bookmarkStart w:id="12" w:name="_Toc51339697"/>
      <w:bookmarkStart w:id="13" w:name="_Toc50125127"/>
      <w:r>
        <w:rPr>
          <w:rFonts w:eastAsia="Calibri" w:cs="Times New Roman"/>
          <w:sz w:val="22"/>
          <w:lang w:eastAsia="x-none"/>
        </w:rPr>
        <w:t xml:space="preserve">Таблица 2.2 </w:t>
      </w:r>
      <w:bookmarkStart w:id="14" w:name="_Hlk50465284"/>
      <w:r>
        <w:rPr>
          <w:rFonts w:eastAsia="Calibri" w:cs="Times New Roman"/>
          <w:sz w:val="22"/>
          <w:lang w:eastAsia="x-none"/>
        </w:rPr>
        <w:t xml:space="preserve">Требования по срокам </w:t>
      </w:r>
      <w:bookmarkEnd w:id="12"/>
      <w:bookmarkEnd w:id="13"/>
      <w:bookmarkEnd w:id="14"/>
      <w:r>
        <w:rPr>
          <w:rFonts w:eastAsia="Calibri" w:cs="Times New Roman"/>
          <w:sz w:val="22"/>
          <w:lang w:eastAsia="x-none"/>
        </w:rPr>
        <w:t>поставки продукции</w:t>
      </w:r>
      <w:bookmarkEnd w:id="11"/>
      <w:r>
        <w:rPr>
          <w:rFonts w:eastAsia="Calibri" w:cs="Times New Roman"/>
          <w:szCs w:val="24"/>
          <w:lang w:eastAsia="x-none"/>
        </w:rPr>
        <w:t xml:space="preserve"> </w:t>
      </w:r>
    </w:p>
    <w:tbl>
      <w:tblPr>
        <w:tblW w:w="963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7"/>
        <w:gridCol w:w="4198"/>
        <w:gridCol w:w="2375"/>
        <w:gridCol w:w="2383"/>
      </w:tblGrid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 xml:space="preserve">№ </w:t>
            </w:r>
            <w:r>
              <w:rPr>
                <w:rFonts w:cs="Times New Roman"/>
                <w:sz w:val="22"/>
              </w:rPr>
              <w:t>п/п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Наименование продукции / партии продукции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Требования к началу срока поставки продукции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sz w:val="22"/>
              </w:rPr>
              <w:t>1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sz w:val="22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sz w:val="22"/>
              </w:rPr>
              <w:t>3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sz w:val="22"/>
              </w:rPr>
              <w:t>4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sz w:val="22"/>
              </w:rPr>
              <w:t>1.1.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rPr/>
            </w:pPr>
            <w:r>
              <w:rPr>
                <w:rFonts w:eastAsia="Calibri" w:cs="Times New Roman"/>
                <w:color w:val="000000"/>
                <w:sz w:val="22"/>
              </w:rPr>
              <w:t>ОКПД2 10.82.2 Поставка новогодних подарков для детей работников Саратовского филиала АО «Гидроремонт-ВКК» в г. Балаково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С даты подписания договора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Не позднее 15.12.2026г.</w:t>
            </w:r>
          </w:p>
        </w:tc>
      </w:tr>
    </w:tbl>
    <w:p>
      <w:pPr>
        <w:pStyle w:val="Normal"/>
        <w:rPr>
          <w:rFonts w:cs="Times New Roman"/>
        </w:rPr>
      </w:pPr>
      <w:r>
        <w:rPr>
          <w:rFonts w:cs="Times New Roman"/>
        </w:rPr>
      </w:r>
      <w:bookmarkStart w:id="15" w:name="_Toc54785622"/>
      <w:bookmarkStart w:id="16" w:name="_Toc54785622"/>
      <w:bookmarkEnd w:id="16"/>
    </w:p>
    <w:p>
      <w:pPr>
        <w:pStyle w:val="Heading4"/>
        <w:numPr>
          <w:ilvl w:val="1"/>
          <w:numId w:val="1"/>
        </w:numPr>
        <w:ind w:firstLine="709" w:left="0"/>
        <w:rPr/>
      </w:pPr>
      <w:bookmarkStart w:id="17" w:name="_Toc51339698"/>
      <w:bookmarkStart w:id="18" w:name="_Toc75446581"/>
      <w:bookmarkStart w:id="19" w:name="_Toc46743511"/>
      <w:r>
        <w:rPr/>
        <w:t xml:space="preserve">Требования к </w:t>
      </w:r>
      <w:bookmarkEnd w:id="19"/>
      <w:r>
        <w:rPr/>
        <w:t>качеству продукции</w:t>
      </w:r>
      <w:bookmarkEnd w:id="17"/>
      <w:bookmarkEnd w:id="18"/>
    </w:p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ind w:firstLine="709"/>
        <w:jc w:val="both"/>
        <w:rPr>
          <w:szCs w:val="24"/>
        </w:rPr>
      </w:pPr>
      <w:r>
        <w:rPr>
          <w:rFonts w:cs="Times New Roman"/>
          <w:bCs/>
          <w:szCs w:val="24"/>
          <w:lang w:eastAsia="x-none"/>
        </w:rPr>
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>
      <w:pPr>
        <w:pStyle w:val="Normal"/>
        <w:rPr>
          <w:rFonts w:eastAsia="Calibri" w:cs="Times New Roman"/>
          <w:szCs w:val="24"/>
          <w:lang w:eastAsia="x-none"/>
        </w:rPr>
      </w:pPr>
      <w:bookmarkStart w:id="20" w:name="_Toc75446582"/>
      <w:r>
        <w:rPr>
          <w:rFonts w:eastAsia="Calibri" w:cs="Times New Roman"/>
          <w:szCs w:val="24"/>
          <w:lang w:eastAsia="x-none"/>
        </w:rPr>
        <w:t xml:space="preserve">         </w:t>
      </w:r>
      <w:r>
        <w:rPr>
          <w:rFonts w:eastAsia="Calibri" w:cs="Times New Roman"/>
          <w:sz w:val="22"/>
          <w:lang w:eastAsia="x-none"/>
        </w:rPr>
        <w:t>Таблица 2.3. Требования к продукции</w:t>
      </w:r>
      <w:bookmarkEnd w:id="20"/>
    </w:p>
    <w:tbl>
      <w:tblPr>
        <w:tblW w:w="135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58"/>
        <w:gridCol w:w="6742"/>
        <w:gridCol w:w="2160"/>
        <w:gridCol w:w="3505"/>
      </w:tblGrid>
      <w:tr>
        <w:trPr>
          <w:trHeight w:val="20" w:hRule="atLeast"/>
        </w:trPr>
        <w:tc>
          <w:tcPr>
            <w:tcW w:w="13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rPr>
                <w:rFonts w:cs="Times New Roman"/>
              </w:rPr>
            </w:pPr>
            <w:r>
              <w:rPr>
                <w:rFonts w:cs="Times New Roman"/>
                <w:b/>
                <w:bCs/>
                <w:szCs w:val="24"/>
              </w:rPr>
              <w:t>Наименование продукции (позиции № 1.1. Таблицы 2.1): ОКПД2 10.82.2 Поставка новогодних подарков для детей работников Саратовского филиала АО «Гидроремонт-ВКК» в г. Балаково.</w:t>
            </w:r>
          </w:p>
        </w:tc>
      </w:tr>
      <w:tr>
        <w:trPr>
          <w:trHeight w:val="276" w:hRule="atLeast"/>
        </w:trPr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sz w:val="22"/>
              </w:rPr>
              <w:t xml:space="preserve">№ </w:t>
            </w:r>
            <w:r>
              <w:rPr>
                <w:rFonts w:cs="Times New Roman"/>
                <w:b/>
                <w:sz w:val="22"/>
              </w:rPr>
              <w:t>п/п</w:t>
            </w:r>
          </w:p>
        </w:tc>
        <w:tc>
          <w:tcPr>
            <w:tcW w:w="6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sz w:val="22"/>
              </w:rPr>
              <w:t>Наименование продукции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bCs/>
                <w:sz w:val="22"/>
              </w:rPr>
              <w:t>Наименование параметра</w:t>
            </w:r>
          </w:p>
        </w:tc>
        <w:tc>
          <w:tcPr>
            <w:tcW w:w="3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bCs/>
                <w:sz w:val="22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11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6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5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20" w:hRule="atLeast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sz w:val="22"/>
              </w:rPr>
              <w:t>1</w:t>
            </w:r>
          </w:p>
        </w:tc>
        <w:tc>
          <w:tcPr>
            <w:tcW w:w="6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sz w:val="22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sz w:val="22"/>
              </w:rPr>
              <w:t>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DotumChe" w:cs="Times New Roman"/>
                <w:b/>
                <w:sz w:val="22"/>
              </w:rPr>
              <w:t>4</w:t>
            </w:r>
          </w:p>
        </w:tc>
      </w:tr>
      <w:tr>
        <w:trPr>
          <w:trHeight w:val="20" w:hRule="atLeast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sz w:val="22"/>
              </w:rPr>
              <w:t>1.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sz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173" w:hRule="atLeast"/>
        </w:trPr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1.1.</w:t>
            </w:r>
          </w:p>
        </w:tc>
        <w:tc>
          <w:tcPr>
            <w:tcW w:w="6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rPr/>
            </w:pPr>
            <w:r>
              <w:rPr>
                <w:rFonts w:eastAsia="Calibri" w:cs="Times New Roman"/>
                <w:color w:val="000000"/>
                <w:sz w:val="22"/>
              </w:rPr>
              <w:t>Детский новогодний подарок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 w:cs="Times New Roman"/>
                <w:sz w:val="22"/>
                <w:lang w:eastAsia="ru-RU"/>
              </w:rPr>
              <w:t>Стоимость 1шт/руб. без НДС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 w:cs="Times New Roman"/>
                <w:sz w:val="22"/>
                <w:lang w:eastAsia="ru-RU"/>
              </w:rPr>
              <w:t>Не более 1 200,00</w:t>
            </w:r>
          </w:p>
        </w:tc>
      </w:tr>
      <w:tr>
        <w:trPr>
          <w:trHeight w:val="28" w:hRule="atLeast"/>
        </w:trPr>
        <w:tc>
          <w:tcPr>
            <w:tcW w:w="11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C9211E"/>
              </w:rPr>
            </w:pPr>
            <w:r>
              <w:rPr>
                <w:rFonts w:cs="Times New Roman"/>
                <w:color w:val="C9211E"/>
              </w:rPr>
            </w:r>
          </w:p>
        </w:tc>
        <w:tc>
          <w:tcPr>
            <w:tcW w:w="6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Масса, гр.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Не менее 1000</w:t>
            </w:r>
          </w:p>
        </w:tc>
      </w:tr>
      <w:tr>
        <w:trPr>
          <w:trHeight w:val="246" w:hRule="atLeast"/>
        </w:trPr>
        <w:tc>
          <w:tcPr>
            <w:tcW w:w="11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C9211E"/>
              </w:rPr>
            </w:pPr>
            <w:r>
              <w:rPr>
                <w:rFonts w:cs="Times New Roman"/>
                <w:color w:val="C9211E"/>
              </w:rPr>
            </w:r>
          </w:p>
        </w:tc>
        <w:tc>
          <w:tcPr>
            <w:tcW w:w="6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Упаковка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Коробка картонная с символикой НГ</w:t>
            </w:r>
          </w:p>
        </w:tc>
      </w:tr>
      <w:tr>
        <w:trPr>
          <w:trHeight w:val="14" w:hRule="atLeast"/>
        </w:trPr>
        <w:tc>
          <w:tcPr>
            <w:tcW w:w="11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C9211E"/>
              </w:rPr>
            </w:pPr>
            <w:r>
              <w:rPr>
                <w:rFonts w:cs="Times New Roman"/>
                <w:color w:val="C9211E"/>
              </w:rPr>
            </w:r>
          </w:p>
        </w:tc>
        <w:tc>
          <w:tcPr>
            <w:tcW w:w="6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Дата выпуска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Не ранее ноября 2026г.</w:t>
            </w:r>
          </w:p>
        </w:tc>
      </w:tr>
      <w:tr>
        <w:trPr>
          <w:trHeight w:val="14" w:hRule="atLeast"/>
        </w:trPr>
        <w:tc>
          <w:tcPr>
            <w:tcW w:w="11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C9211E"/>
              </w:rPr>
            </w:pPr>
            <w:r>
              <w:rPr>
                <w:rFonts w:cs="Times New Roman"/>
                <w:color w:val="C9211E"/>
              </w:rPr>
            </w:r>
          </w:p>
        </w:tc>
        <w:tc>
          <w:tcPr>
            <w:tcW w:w="6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Наличие игрушки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 xml:space="preserve">Желательно 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bCs/>
                <w:sz w:val="22"/>
              </w:rPr>
              <w:t>2.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2.1</w:t>
            </w:r>
          </w:p>
        </w:tc>
        <w:tc>
          <w:tcPr>
            <w:tcW w:w="6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sz w:val="22"/>
                <w:lang w:eastAsia="x-none"/>
              </w:rPr>
              <w:t>Место поставки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413865, Саратовская обл., г. Балаково,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cs="Times New Roman"/>
                <w:color w:val="000000"/>
                <w:sz w:val="22"/>
              </w:rPr>
              <w:t>ул. Заовражная, 48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2.2</w:t>
            </w:r>
          </w:p>
        </w:tc>
        <w:tc>
          <w:tcPr>
            <w:tcW w:w="6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sz w:val="22"/>
                <w:lang w:eastAsia="x-none"/>
              </w:rPr>
              <w:t>Приемка продукции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cs="Times New Roman"/>
                <w:sz w:val="22"/>
              </w:rPr>
              <w:t>Осуществляется только в рабочие дни с 8-00 до 12-00 и с 13-00 до 16-00.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bCs/>
                <w:sz w:val="22"/>
              </w:rPr>
              <w:t>3.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/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3.1</w:t>
            </w:r>
          </w:p>
        </w:tc>
        <w:tc>
          <w:tcPr>
            <w:tcW w:w="6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sz w:val="22"/>
                <w:lang w:eastAsia="x-none"/>
              </w:rPr>
              <w:t>Сроки гарантии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sz w:val="22"/>
                <w:lang w:eastAsia="x-none"/>
              </w:rPr>
              <w:t>Не менее 12 месяцев с даты подписания сторонами ТОРГ-12 (УПД)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bCs/>
                <w:sz w:val="22"/>
              </w:rPr>
              <w:t>4.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4.1</w:t>
            </w:r>
          </w:p>
        </w:tc>
        <w:tc>
          <w:tcPr>
            <w:tcW w:w="6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sz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/>
                <w:sz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счет-фактуру; товарную накладную унифицированной формы ТОРГ-12 (УПД) в 2 экз., транспортную накладную.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bCs/>
                <w:sz w:val="22"/>
              </w:rPr>
              <w:t>5.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278" w:hRule="atLeast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5.1</w:t>
            </w:r>
          </w:p>
        </w:tc>
        <w:tc>
          <w:tcPr>
            <w:tcW w:w="1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sz w:val="22"/>
                <w:lang w:eastAsia="x-none"/>
              </w:rPr>
              <w:t>Продукция должна быть новой, ранее не использовавшейся.</w:t>
            </w:r>
          </w:p>
        </w:tc>
      </w:tr>
    </w:tbl>
    <w:p>
      <w:pPr>
        <w:pStyle w:val="Normal"/>
        <w:keepLines/>
        <w:tabs>
          <w:tab w:val="clear" w:pos="708"/>
          <w:tab w:val="left" w:pos="0" w:leader="none"/>
        </w:tabs>
        <w:spacing w:before="120" w:after="60"/>
        <w:rPr/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426" w:footer="705" w:bottom="84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34627696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5769530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1.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828b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9c3b1a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cd6e45"/>
    <w:pPr>
      <w:tabs>
        <w:tab w:val="clear" w:pos="0"/>
        <w:tab w:val="clear" w:pos="709"/>
      </w:tabs>
      <w:ind w:hanging="432" w:left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6c2ba4"/>
    <w:pPr>
      <w:keepNext w:val="true"/>
      <w:tabs>
        <w:tab w:val="clear" w:pos="708"/>
        <w:tab w:val="left" w:pos="0" w:leader="none"/>
        <w:tab w:val="left" w:pos="709" w:leader="none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9c3b1a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cd6e45"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cd6e45"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cd6e45"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cd6e45"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9c3b1a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6c2ba4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9c3b1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sid w:val="009c3b1a"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sid w:val="00cd6e45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cd6e45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cd6e45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cd6e45"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cd6e45"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cd6e45"/>
    <w:rPr/>
  </w:style>
  <w:style w:type="character" w:styleId="11" w:customStyle="1">
    <w:name w:val="Гиперссылка1"/>
    <w:qFormat/>
    <w:rsid w:val="00cd6e45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semiHidden/>
    <w:qFormat/>
    <w:rsid w:val="00cd6e45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sid w:val="00cd6e45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sid w:val="00cd6e45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uiPriority w:val="22"/>
    <w:qFormat/>
    <w:rsid w:val="00cd6e45"/>
    <w:rPr>
      <w:b/>
      <w:bCs/>
    </w:rPr>
  </w:style>
  <w:style w:type="character" w:styleId="Style10" w:customStyle="1">
    <w:name w:val="Название Знак"/>
    <w:link w:val="17"/>
    <w:uiPriority w:val="10"/>
    <w:qFormat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uiPriority w:val="11"/>
    <w:qFormat/>
    <w:rsid w:val="00cd6e45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cd6e45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cd6e45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uiPriority w:val="30"/>
    <w:qFormat/>
    <w:rsid w:val="00cd6e45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cd6e45"/>
    <w:rPr>
      <w:i/>
      <w:iCs/>
      <w:color w:val="808080"/>
    </w:rPr>
  </w:style>
  <w:style w:type="character" w:styleId="IntenseEmphasis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cd6e45"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uiPriority w:val="99"/>
    <w:qFormat/>
    <w:rsid w:val="00cd6e45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2" w:customStyle="1">
    <w:name w:val="Подпункт Знак1"/>
    <w:link w:val="Style26"/>
    <w:qFormat/>
    <w:locked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cd6e45"/>
    <w:rPr/>
  </w:style>
  <w:style w:type="character" w:styleId="Style14" w:customStyle="1">
    <w:name w:val="Абзац списка Знак"/>
    <w:link w:val="ListParagraph"/>
    <w:uiPriority w:val="34"/>
    <w:qFormat/>
    <w:locked/>
    <w:rsid w:val="00cd6e45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3"/>
    <w:qFormat/>
    <w:locked/>
    <w:rsid w:val="00cd6e45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cd6e45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cd6e45"/>
    <w:rPr>
      <w:vertAlign w:val="superscript"/>
    </w:rPr>
  </w:style>
  <w:style w:type="character" w:styleId="24" w:customStyle="1">
    <w:name w:val="Пункт2 Знак"/>
    <w:link w:val="26"/>
    <w:qFormat/>
    <w:rsid w:val="00cd6e4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3" w:customStyle="1">
    <w:name w:val="УРОВЕНЬ_1. Знак"/>
    <w:link w:val="111"/>
    <w:qFormat/>
    <w:rsid w:val="00cd6e45"/>
    <w:rPr>
      <w:rFonts w:ascii="Times New Roman" w:hAnsi="Times New Roman" w:eastAsia="Calibri" w:cs="Times New Roman"/>
      <w:caps/>
      <w:sz w:val="28"/>
      <w:szCs w:val="28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d6e45"/>
    <w:rPr>
      <w:color w:val="605E5C"/>
      <w:shd w:fill="E1DFDD" w:val="clear"/>
    </w:rPr>
  </w:style>
  <w:style w:type="character" w:styleId="FontStyle16" w:customStyle="1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sid w:val="00682709"/>
    <w:rPr/>
  </w:style>
  <w:style w:type="character" w:styleId="Value" w:customStyle="1">
    <w:name w:val="value"/>
    <w:qFormat/>
    <w:rsid w:val="00682709"/>
    <w:rPr/>
  </w:style>
  <w:style w:type="character" w:styleId="Style18" w:customStyle="1">
    <w:name w:val="Текст Знак"/>
    <w:basedOn w:val="DefaultParagraphFont"/>
    <w:link w:val="PlainText"/>
    <w:uiPriority w:val="99"/>
    <w:qFormat/>
    <w:rsid w:val="00003389"/>
    <w:rPr>
      <w:rFonts w:ascii="Calibri" w:hAnsi="Calibri" w:eastAsia="Calibri" w:cs="Times New Roman"/>
      <w:szCs w:val="21"/>
      <w:lang w:val="x-none"/>
    </w:rPr>
  </w:style>
  <w:style w:type="character" w:styleId="Name" w:customStyle="1">
    <w:name w:val="name"/>
    <w:qFormat/>
    <w:rsid w:val="00003389"/>
    <w:rPr/>
  </w:style>
  <w:style w:type="character" w:styleId="Extended-textshort" w:customStyle="1">
    <w:name w:val="extended-text__short"/>
    <w:qFormat/>
    <w:rsid w:val="00003389"/>
    <w:rPr/>
  </w:style>
  <w:style w:type="character" w:styleId="15" w:customStyle="1">
    <w:name w:val="Просмотренная гиперссылка1"/>
    <w:qFormat/>
    <w:rsid w:val="00003389"/>
    <w:rPr>
      <w:color w:val="800080"/>
      <w:u w:val="single"/>
    </w:rPr>
  </w:style>
  <w:style w:type="character" w:styleId="Productcode" w:customStyle="1">
    <w:name w:val="product_code"/>
    <w:qFormat/>
    <w:rsid w:val="00003389"/>
    <w:rPr/>
  </w:style>
  <w:style w:type="character" w:styleId="Add-data-value" w:customStyle="1">
    <w:name w:val="add-data-value"/>
    <w:basedOn w:val="DefaultParagraphFont"/>
    <w:qFormat/>
    <w:rsid w:val="00003389"/>
    <w:rPr/>
  </w:style>
  <w:style w:type="character" w:styleId="Extendedtext-short" w:customStyle="1">
    <w:name w:val="extendedtext-short"/>
    <w:qFormat/>
    <w:rsid w:val="00003389"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cd6e45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next w:val="Normal"/>
    <w:uiPriority w:val="35"/>
    <w:qFormat/>
    <w:rsid w:val="00cd6e45"/>
    <w:pPr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21" w:customStyle="1">
    <w:name w:val="Раздел положения"/>
    <w:basedOn w:val="Normal"/>
    <w:autoRedefine/>
    <w:qFormat/>
    <w:rsid w:val="00734d42"/>
    <w:pPr>
      <w:numPr>
        <w:ilvl w:val="0"/>
        <w:numId w:val="3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2" w:customStyle="1">
    <w:name w:val="Подраздел раздела положения"/>
    <w:basedOn w:val="Normal"/>
    <w:autoRedefine/>
    <w:qFormat/>
    <w:rsid w:val="00734d42"/>
    <w:pPr>
      <w:numPr>
        <w:ilvl w:val="1"/>
        <w:numId w:val="3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3" w:customStyle="1">
    <w:name w:val="Таблица шапка"/>
    <w:basedOn w:val="Normal"/>
    <w:qFormat/>
    <w:rsid w:val="00cd6e45"/>
    <w:pPr>
      <w:keepNext w:val="true"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styleId="Style24" w:customStyle="1">
    <w:name w:val="Название раздела инструкции"/>
    <w:basedOn w:val="Normal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uiPriority w:val="99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16" w:customStyle="1">
    <w:name w:val="Шапка 1"/>
    <w:basedOn w:val="Normal"/>
    <w:qFormat/>
    <w:rsid w:val="00cd6e45"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rsid w:val="00cd6e45"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7" w:customStyle="1">
    <w:name w:val="Название1"/>
    <w:basedOn w:val="Normal"/>
    <w:link w:val="Style10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uiPriority w:val="99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cd6e45"/>
    <w:pPr>
      <w:spacing w:lineRule="auto" w:line="480" w:before="0" w:after="120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cd6e45"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cd6e45"/>
    <w:pPr>
      <w:spacing w:before="0"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cd6e45"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6" w:customStyle="1">
    <w:name w:val="Подпункт"/>
    <w:basedOn w:val="Normal"/>
    <w:link w:val="12"/>
    <w:qFormat/>
    <w:rsid w:val="00cd6e45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cd6e45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cd6e45"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rsid w:val="00cd6e45"/>
    <w:pPr>
      <w:ind w:left="280"/>
    </w:pPr>
    <w:rPr>
      <w:rFonts w:eastAsia="Times New Roman" w:cs="Calibri" w:cstheme="minorHAnsi"/>
      <w:sz w:val="20"/>
      <w:szCs w:val="20"/>
      <w:lang w:eastAsia="ru-RU"/>
    </w:rPr>
  </w:style>
  <w:style w:type="paragraph" w:styleId="Style27" w:customStyle="1">
    <w:name w:val="Раздел регламента"/>
    <w:basedOn w:val="Normal"/>
    <w:qFormat/>
    <w:rsid w:val="00cd6e45"/>
    <w:pPr/>
    <w:rPr>
      <w:rFonts w:eastAsia="Times New Roman" w:cs="Times New Roman"/>
      <w:sz w:val="28"/>
      <w:szCs w:val="28"/>
      <w:lang w:eastAsia="ru-RU"/>
    </w:rPr>
  </w:style>
  <w:style w:type="paragraph" w:styleId="Style28" w:customStyle="1">
    <w:name w:val="Приложение к регламенту"/>
    <w:basedOn w:val="Normal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uiPriority w:val="39"/>
    <w:rsid w:val="00cd6e45"/>
    <w:pPr>
      <w:spacing w:before="240" w:after="0"/>
    </w:pPr>
    <w:rPr>
      <w:rFonts w:eastAsia="Times New Roman" w:cs="Calibri" w:cstheme="minorHAns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semiHidden/>
    <w:qFormat/>
    <w:rsid w:val="00cd6e45"/>
    <w:pPr/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rsid w:val="00cd6e45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cd6e45"/>
    <w:pPr>
      <w:spacing w:beforeAutospacing="1" w:afterAutospacing="1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semiHidden/>
    <w:rsid w:val="00cd6e45"/>
    <w:pPr>
      <w:ind w:left="196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semiHidden/>
    <w:rsid w:val="00cd6e45"/>
    <w:pPr>
      <w:ind w:left="84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uiPriority w:val="39"/>
    <w:rsid w:val="00cd6e45"/>
    <w:pPr>
      <w:ind w:left="560"/>
    </w:pPr>
    <w:rPr>
      <w:rFonts w:eastAsia="Times New Roman" w:cs="Calibri" w:cstheme="minorHAns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9" w:customStyle="1">
    <w:name w:val="Знак Знак Знак Знак Знак Знак Знак Знак Знак"/>
    <w:basedOn w:val="Normal"/>
    <w:qFormat/>
    <w:rsid w:val="004900e5"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uiPriority w:val="1"/>
    <w:qFormat/>
    <w:rsid w:val="00cd6e45"/>
    <w:pPr>
      <w:spacing w:lineRule="auto" w:line="360"/>
    </w:pPr>
    <w:rPr>
      <w:rFonts w:eastAsia="Calibri"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uiPriority w:val="11"/>
    <w:qFormat/>
    <w:rsid w:val="00cd6e45"/>
    <w:pPr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uiPriority w:val="99"/>
    <w:qFormat/>
    <w:rsid w:val="00cd6e45"/>
    <w:pPr>
      <w:spacing w:before="0" w:after="0"/>
      <w:ind w:left="720"/>
      <w:contextualSpacing/>
    </w:pPr>
    <w:rPr>
      <w:rFonts w:eastAsia="Calibri"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cd6e45"/>
    <w:pPr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cd6e45"/>
    <w:pPr>
      <w:keepLines/>
      <w:tabs>
        <w:tab w:val="clear" w:pos="0"/>
        <w:tab w:val="left" w:pos="709" w:leader="none"/>
      </w:tabs>
      <w:spacing w:before="480" w:after="0"/>
      <w:ind w:hanging="360" w:left="3196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uiPriority w:val="99"/>
    <w:unhideWhenUsed/>
    <w:qFormat/>
    <w:rsid w:val="00cd6e45"/>
    <w:pPr/>
    <w:rPr>
      <w:rFonts w:eastAsia="Calibri" w:cs="Times New Roman"/>
      <w:szCs w:val="24"/>
      <w:lang w:val="x-none" w:eastAsia="x-none"/>
    </w:rPr>
  </w:style>
  <w:style w:type="paragraph" w:styleId="Style30" w:customStyle="1">
    <w:name w:val="Знак"/>
    <w:basedOn w:val="Normal"/>
    <w:qFormat/>
    <w:rsid w:val="00cd6e4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cd6e45"/>
    <w:pPr>
      <w:numPr>
        <w:ilvl w:val="2"/>
        <w:numId w:val="4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rsid w:val="00cd6e45"/>
    <w:pPr>
      <w:numPr>
        <w:ilvl w:val="0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cd6e45"/>
    <w:pPr>
      <w:numPr>
        <w:ilvl w:val="1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uiPriority w:val="99"/>
    <w:semiHidden/>
    <w:qFormat/>
    <w:rsid w:val="00cd6e4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cd6e45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cd6e45"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1" w:customStyle="1">
    <w:name w:val="Пункт"/>
    <w:basedOn w:val="Normal"/>
    <w:qFormat/>
    <w:rsid w:val="00cd6e45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9" w:customStyle="1">
    <w:name w:val="Абзац списка1"/>
    <w:basedOn w:val="Normal"/>
    <w:qFormat/>
    <w:rsid w:val="00cd6e45"/>
    <w:pPr>
      <w:spacing w:lineRule="auto" w:line="276" w:before="0" w:after="200"/>
      <w:ind w:left="720"/>
      <w:contextualSpacing/>
    </w:pPr>
    <w:rPr>
      <w:rFonts w:ascii="Calibri" w:hAnsi="Calibri" w:eastAsia="Times New Roman" w:cs="Times New Roman"/>
      <w:sz w:val="22"/>
    </w:rPr>
  </w:style>
  <w:style w:type="paragraph" w:styleId="Style32" w:customStyle="1">
    <w:name w:val="Таблица"/>
    <w:basedOn w:val="Normal"/>
    <w:qFormat/>
    <w:rsid w:val="00cd6e45"/>
    <w:pPr>
      <w:keepNext w:val="true"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styleId="Style33" w:customStyle="1">
    <w:name w:val="Подподпункт"/>
    <w:basedOn w:val="Style26"/>
    <w:link w:val="Style15"/>
    <w:qFormat/>
    <w:rsid w:val="00cd6e45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cd6e45"/>
    <w:pPr>
      <w:numPr>
        <w:ilvl w:val="3"/>
        <w:numId w:val="5"/>
      </w:numPr>
      <w:spacing w:lineRule="exact" w:line="360" w:before="120" w:after="0"/>
      <w:ind w:hanging="648" w:left="172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cd6e45"/>
    <w:pPr>
      <w:numPr>
        <w:ilvl w:val="4"/>
        <w:numId w:val="5"/>
      </w:numPr>
      <w:spacing w:lineRule="exact" w:line="360" w:before="120" w:after="0"/>
      <w:ind w:hanging="792" w:left="223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cd6e45"/>
    <w:pPr>
      <w:numPr>
        <w:ilvl w:val="6"/>
        <w:numId w:val="5"/>
      </w:numPr>
      <w:spacing w:lineRule="exact" w:line="360" w:before="120" w:after="0"/>
      <w:ind w:hanging="1080" w:left="324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cd6e45"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cd6e45"/>
    <w:pPr>
      <w:keepNext w:val="true"/>
      <w:numPr>
        <w:ilvl w:val="5"/>
        <w:numId w:val="5"/>
      </w:numPr>
      <w:spacing w:lineRule="exact" w:line="360" w:before="120" w:after="120"/>
      <w:ind w:hanging="936" w:left="27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cd6e45"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cd6e45"/>
    <w:pPr>
      <w:keepNext w:val="true"/>
      <w:numPr>
        <w:ilvl w:val="0"/>
        <w:numId w:val="6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111" w:customStyle="1">
    <w:name w:val="УРОВЕНЬ_1."/>
    <w:basedOn w:val="ListParagraph"/>
    <w:link w:val="13"/>
    <w:qFormat/>
    <w:rsid w:val="00cd6e45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cd6e45"/>
    <w:pPr>
      <w:ind w:left="112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unhideWhenUsed/>
    <w:rsid w:val="00cd6e45"/>
    <w:pPr>
      <w:ind w:left="140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unhideWhenUsed/>
    <w:rsid w:val="00cd6e45"/>
    <w:pPr>
      <w:ind w:left="168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Style37" w:customStyle="1">
    <w:name w:val="Знак Знак Знак Знак"/>
    <w:basedOn w:val="Normal"/>
    <w:qFormat/>
    <w:rsid w:val="004900e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rsid w:val="00cd6e45"/>
    <w:pPr>
      <w:keepNext w:val="true"/>
      <w:keepLines/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rsid w:val="00cd6e45"/>
    <w:pPr>
      <w:tabs>
        <w:tab w:val="clear" w:pos="708"/>
        <w:tab w:val="left" w:pos="1391" w:leader="none"/>
      </w:tabs>
      <w:ind w:hanging="851" w:left="1391"/>
    </w:pPr>
    <w:rPr>
      <w:rFonts w:eastAsia="Times New Roman" w:cs="Times New Roman"/>
      <w:szCs w:val="28"/>
      <w:lang w:eastAsia="ru-RU"/>
    </w:rPr>
  </w:style>
  <w:style w:type="paragraph" w:styleId="112" w:customStyle="1">
    <w:name w:val="Обычный1"/>
    <w:qFormat/>
    <w:rsid w:val="00cd6e45"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8" w:customStyle="1">
    <w:name w:val="Пункт договора"/>
    <w:basedOn w:val="Normal"/>
    <w:qFormat/>
    <w:rsid w:val="00cd6e45"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9" w:customStyle="1">
    <w:name w:val="Подпункт договора"/>
    <w:basedOn w:val="Normal"/>
    <w:qFormat/>
    <w:rsid w:val="00cd6e45"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0" w:customStyle="1">
    <w:name w:val="Обычный+ без отступа"/>
    <w:basedOn w:val="Normal"/>
    <w:uiPriority w:val="99"/>
    <w:qFormat/>
    <w:rsid w:val="00cd6e45"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 w:customStyle="1">
    <w:name w:val="Обычный2"/>
    <w:qFormat/>
    <w:rsid w:val="00003389"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8"/>
    <w:uiPriority w:val="99"/>
    <w:unhideWhenUsed/>
    <w:qFormat/>
    <w:rsid w:val="00003389"/>
    <w:pPr/>
    <w:rPr>
      <w:rFonts w:ascii="Calibri" w:hAnsi="Calibri" w:eastAsia="Calibri" w:cs="Times New Roman"/>
      <w:sz w:val="22"/>
      <w:szCs w:val="21"/>
      <w:lang w:val="x-none"/>
    </w:rPr>
  </w:style>
  <w:style w:type="paragraph" w:styleId="Txt1" w:customStyle="1">
    <w:name w:val="txt1"/>
    <w:basedOn w:val="Normal"/>
    <w:qFormat/>
    <w:rsid w:val="00003389"/>
    <w:pPr/>
    <w:rPr>
      <w:rFonts w:ascii="Calibri" w:hAnsi="Calibri"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rsid w:val="00003389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38" w:customStyle="1">
    <w:name w:val="Обычный3"/>
    <w:qFormat/>
    <w:rsid w:val="004900e5"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paragraph" w:styleId="Indexheading2" w:customStyle="1">
    <w:name w:val="index heading2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8"/>
      <w:szCs w:val="28"/>
      <w:lang w:val="ru-RU" w:eastAsia="en-US" w:bidi="ar-SA"/>
    </w:rPr>
  </w:style>
  <w:style w:type="paragraph" w:styleId="Caption2" w:customStyle="1">
    <w:name w:val="caption2"/>
    <w:basedOn w:val="Normal"/>
    <w:qFormat/>
    <w:pPr>
      <w:spacing w:before="120" w:after="120"/>
    </w:pPr>
    <w:rPr>
      <w:i/>
      <w:iCs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cd6e45"/>
  </w:style>
  <w:style w:type="numbering" w:styleId="212" w:customStyle="1">
    <w:name w:val="Стиль2"/>
    <w:uiPriority w:val="99"/>
    <w:qFormat/>
    <w:rsid w:val="00cd6e45"/>
  </w:style>
  <w:style w:type="numbering" w:styleId="114" w:customStyle="1">
    <w:name w:val="Нет списка1"/>
    <w:semiHidden/>
    <w:qFormat/>
    <w:rsid w:val="00cd6e45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5"/>
    <w:rsid w:val="009c3b1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AlterOffice/2026.2.0.0$Linux_X86_64 LibreOffice_project/bc4ef1adf80b36c7a6365f8ed6cbf29021361edd</Application>
  <AppVersion>15.0000</AppVersion>
  <Pages>3</Pages>
  <Words>425</Words>
  <Characters>2872</Characters>
  <CharactersWithSpaces>3223</CharactersWithSpaces>
  <Paragraphs>90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2026-10-30T09:18:00Z</dcterms:created>
  <dc:creator>Кочетов Сергей Владимирович</dc:creator>
  <dc:description/>
  <dc:language>ru-RU</dc:language>
  <cp:lastModifiedBy>bobryashovda@corp.gidroogk.com</cp:lastModifiedBy>
  <dcterms:modified xsi:type="dcterms:W3CDTF">2026-11-03T10:23:36Z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