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7021" w14:textId="77777777" w:rsidR="00230E49" w:rsidRDefault="00230E49" w:rsidP="00230E49">
      <w:pPr>
        <w:keepNext/>
        <w:ind w:left="360"/>
        <w:jc w:val="center"/>
        <w:outlineLvl w:val="0"/>
        <w:rPr>
          <w:b/>
          <w:color w:val="000000"/>
          <w:kern w:val="28"/>
          <w:sz w:val="22"/>
        </w:rPr>
      </w:pPr>
      <w:r>
        <w:rPr>
          <w:b/>
          <w:bCs/>
          <w:color w:val="000000"/>
          <w:kern w:val="28"/>
        </w:rPr>
        <w:t xml:space="preserve">Часть </w:t>
      </w:r>
      <w:r>
        <w:rPr>
          <w:b/>
          <w:bCs/>
          <w:color w:val="000000"/>
          <w:kern w:val="28"/>
          <w:lang w:val="en-US"/>
        </w:rPr>
        <w:t>V</w:t>
      </w:r>
      <w:r>
        <w:rPr>
          <w:b/>
          <w:bCs/>
          <w:color w:val="000000"/>
          <w:kern w:val="28"/>
        </w:rPr>
        <w:t>. ПРОЕКТ</w:t>
      </w:r>
      <w:r>
        <w:rPr>
          <w:b/>
          <w:color w:val="000000"/>
          <w:kern w:val="28"/>
        </w:rPr>
        <w:t xml:space="preserve"> ДОГОВОРА</w:t>
      </w:r>
    </w:p>
    <w:p w14:paraId="75B62CBC" w14:textId="77777777" w:rsidR="00230E49" w:rsidRDefault="00230E49" w:rsidP="00D33B43">
      <w:pPr>
        <w:pStyle w:val="22"/>
        <w:jc w:val="center"/>
        <w:rPr>
          <w:b/>
          <w:sz w:val="24"/>
          <w:szCs w:val="24"/>
        </w:rPr>
      </w:pPr>
    </w:p>
    <w:p w14:paraId="7E3AB656" w14:textId="689D4D95" w:rsidR="00773994" w:rsidRPr="001A5E13" w:rsidRDefault="00EC1EE2" w:rsidP="00D33B43">
      <w:pPr>
        <w:pStyle w:val="22"/>
        <w:jc w:val="center"/>
        <w:rPr>
          <w:b/>
          <w:sz w:val="24"/>
          <w:szCs w:val="24"/>
        </w:rPr>
      </w:pPr>
      <w:r w:rsidRPr="001A5E13">
        <w:rPr>
          <w:b/>
          <w:sz w:val="24"/>
          <w:szCs w:val="24"/>
        </w:rPr>
        <w:t>Договор</w:t>
      </w:r>
      <w:r w:rsidR="002F3C5D" w:rsidRPr="001A5E13">
        <w:rPr>
          <w:b/>
          <w:sz w:val="24"/>
          <w:szCs w:val="24"/>
        </w:rPr>
        <w:t xml:space="preserve"> № ____</w:t>
      </w:r>
    </w:p>
    <w:p w14:paraId="2D71F741" w14:textId="77777777" w:rsidR="00A87F7C" w:rsidRPr="001A5E13" w:rsidRDefault="00A87F7C" w:rsidP="00773994">
      <w:pPr>
        <w:jc w:val="center"/>
        <w:rPr>
          <w:b/>
        </w:rPr>
      </w:pPr>
      <w:r w:rsidRPr="001A5E13">
        <w:rPr>
          <w:b/>
        </w:rPr>
        <w:t xml:space="preserve">на оказание услуг </w:t>
      </w:r>
      <w:r w:rsidR="00B171CA" w:rsidRPr="001A5E13">
        <w:rPr>
          <w:b/>
        </w:rPr>
        <w:t>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14:paraId="082755C1" w14:textId="77777777" w:rsidR="00424E47" w:rsidRPr="001A5E13" w:rsidRDefault="00424E47" w:rsidP="00773994">
      <w:pPr>
        <w:jc w:val="center"/>
        <w:rPr>
          <w:b/>
        </w:rPr>
      </w:pPr>
    </w:p>
    <w:p w14:paraId="6811781F" w14:textId="77777777" w:rsidR="00426B74" w:rsidRPr="001A5E13" w:rsidRDefault="00426B74" w:rsidP="00426B74">
      <w:pPr>
        <w:shd w:val="clear" w:color="auto" w:fill="FFFFFF"/>
        <w:tabs>
          <w:tab w:val="left" w:pos="6804"/>
        </w:tabs>
        <w:spacing w:line="562" w:lineRule="exact"/>
        <w:ind w:left="28" w:hanging="28"/>
        <w:rPr>
          <w:bCs/>
          <w:spacing w:val="-16"/>
          <w:sz w:val="26"/>
          <w:szCs w:val="26"/>
        </w:rPr>
      </w:pPr>
      <w:r w:rsidRPr="001A5E13">
        <w:rPr>
          <w:bCs/>
          <w:sz w:val="26"/>
          <w:szCs w:val="26"/>
        </w:rPr>
        <w:t xml:space="preserve">____ _________ </w:t>
      </w:r>
      <w:r w:rsidRPr="001A5E13">
        <w:rPr>
          <w:bCs/>
          <w:spacing w:val="-2"/>
          <w:sz w:val="26"/>
          <w:szCs w:val="26"/>
        </w:rPr>
        <w:t>20__ г</w:t>
      </w:r>
      <w:r w:rsidRPr="001A5E13">
        <w:rPr>
          <w:bCs/>
          <w:spacing w:val="-16"/>
          <w:sz w:val="26"/>
          <w:szCs w:val="26"/>
        </w:rPr>
        <w:t>.</w:t>
      </w:r>
      <w:r w:rsidRPr="001A5E13">
        <w:rPr>
          <w:bCs/>
          <w:spacing w:val="-16"/>
          <w:sz w:val="26"/>
          <w:szCs w:val="26"/>
        </w:rPr>
        <w:tab/>
        <w:t xml:space="preserve">                         г. Москва</w:t>
      </w:r>
    </w:p>
    <w:p w14:paraId="013A2125" w14:textId="77777777" w:rsidR="00773994" w:rsidRPr="001A5E13" w:rsidRDefault="00773994" w:rsidP="00773994">
      <w:pPr>
        <w:pStyle w:val="22"/>
        <w:ind w:firstLine="708"/>
        <w:rPr>
          <w:sz w:val="24"/>
          <w:szCs w:val="24"/>
        </w:rPr>
      </w:pPr>
    </w:p>
    <w:p w14:paraId="2E1640CA" w14:textId="77777777" w:rsidR="00EC1EE2" w:rsidRPr="001A5E13" w:rsidRDefault="00A142A3" w:rsidP="00426B74">
      <w:pPr>
        <w:pStyle w:val="210"/>
        <w:tabs>
          <w:tab w:val="left" w:leader="underscore" w:pos="8931"/>
        </w:tabs>
        <w:snapToGrid w:val="0"/>
        <w:ind w:right="140" w:firstLine="720"/>
        <w:rPr>
          <w:i w:val="0"/>
          <w:sz w:val="26"/>
          <w:szCs w:val="26"/>
          <w:lang w:val="ru-RU"/>
        </w:rPr>
      </w:pPr>
      <w:r w:rsidRPr="001A5E13">
        <w:rPr>
          <w:i w:val="0"/>
          <w:sz w:val="26"/>
          <w:szCs w:val="26"/>
          <w:lang w:val="ru-RU"/>
        </w:rPr>
        <w:t>Акционерное общество</w:t>
      </w:r>
      <w:r w:rsidR="00426B74" w:rsidRPr="001A5E13">
        <w:rPr>
          <w:i w:val="0"/>
          <w:sz w:val="26"/>
          <w:szCs w:val="26"/>
          <w:lang w:val="ru-RU"/>
        </w:rPr>
        <w:t xml:space="preserve"> «Почта России» (далее – Заказчик) в лице </w:t>
      </w:r>
      <w:r w:rsidR="00381922">
        <w:rPr>
          <w:i w:val="0"/>
          <w:sz w:val="26"/>
          <w:szCs w:val="26"/>
          <w:lang w:val="ru-RU"/>
        </w:rPr>
        <w:t>_______________</w:t>
      </w:r>
      <w:r w:rsidR="00426B74" w:rsidRPr="001A5E13">
        <w:rPr>
          <w:i w:val="0"/>
          <w:sz w:val="26"/>
          <w:szCs w:val="26"/>
          <w:lang w:val="ru-RU"/>
        </w:rPr>
        <w:t xml:space="preserve">, действующего на основании </w:t>
      </w:r>
      <w:r w:rsidR="00381922">
        <w:rPr>
          <w:i w:val="0"/>
          <w:sz w:val="26"/>
          <w:szCs w:val="26"/>
          <w:lang w:val="ru-RU"/>
        </w:rPr>
        <w:t>___________</w:t>
      </w:r>
      <w:r w:rsidR="00426B74" w:rsidRPr="001A5E13">
        <w:rPr>
          <w:i w:val="0"/>
          <w:sz w:val="26"/>
          <w:szCs w:val="26"/>
          <w:lang w:val="ru-RU"/>
        </w:rPr>
        <w:t xml:space="preserve">, с одной стороны, </w:t>
      </w:r>
      <w:r w:rsidR="00381922">
        <w:rPr>
          <w:i w:val="0"/>
          <w:sz w:val="26"/>
          <w:szCs w:val="26"/>
          <w:lang w:val="ru-RU"/>
        </w:rPr>
        <w:t>____________</w:t>
      </w:r>
      <w:r w:rsidR="00426B74" w:rsidRPr="001A5E13">
        <w:rPr>
          <w:i w:val="0"/>
          <w:sz w:val="26"/>
          <w:szCs w:val="26"/>
          <w:lang w:val="ru-RU"/>
        </w:rPr>
        <w:t xml:space="preserve"> (далее – Исполнитель), в </w:t>
      </w:r>
      <w:r w:rsidR="00381922">
        <w:rPr>
          <w:i w:val="0"/>
          <w:sz w:val="26"/>
          <w:szCs w:val="26"/>
          <w:lang w:val="ru-RU"/>
        </w:rPr>
        <w:t>лице __________________</w:t>
      </w:r>
      <w:r w:rsidR="00426B74" w:rsidRPr="001A5E13">
        <w:rPr>
          <w:i w:val="0"/>
          <w:sz w:val="26"/>
          <w:szCs w:val="26"/>
          <w:lang w:val="ru-RU"/>
        </w:rPr>
        <w:t xml:space="preserve">, действующего на основании </w:t>
      </w:r>
      <w:r w:rsidR="00381922">
        <w:rPr>
          <w:i w:val="0"/>
          <w:sz w:val="26"/>
          <w:szCs w:val="26"/>
          <w:lang w:val="ru-RU"/>
        </w:rPr>
        <w:t>______________</w:t>
      </w:r>
      <w:r w:rsidR="00426B74" w:rsidRPr="001A5E13">
        <w:rPr>
          <w:i w:val="0"/>
          <w:sz w:val="26"/>
          <w:szCs w:val="26"/>
          <w:lang w:val="ru-RU"/>
        </w:rPr>
        <w:t xml:space="preserve">, с другой стороны, </w:t>
      </w:r>
    </w:p>
    <w:p w14:paraId="26C04FA4" w14:textId="77777777" w:rsidR="00EC1EE2" w:rsidRPr="001A5E13" w:rsidRDefault="00EC1EE2" w:rsidP="00EC1EE2">
      <w:pPr>
        <w:pStyle w:val="22"/>
        <w:ind w:firstLine="708"/>
        <w:rPr>
          <w:sz w:val="24"/>
          <w:szCs w:val="24"/>
        </w:rPr>
      </w:pPr>
      <w:r w:rsidRPr="001A5E13">
        <w:rPr>
          <w:sz w:val="24"/>
          <w:szCs w:val="24"/>
        </w:rPr>
        <w:t xml:space="preserve">вместе в дальнейшем именуемые </w:t>
      </w:r>
      <w:r w:rsidR="00A85A1A" w:rsidRPr="001A5E13">
        <w:rPr>
          <w:sz w:val="24"/>
          <w:szCs w:val="24"/>
        </w:rPr>
        <w:t>«</w:t>
      </w:r>
      <w:r w:rsidRPr="001A5E13">
        <w:rPr>
          <w:sz w:val="24"/>
          <w:szCs w:val="24"/>
        </w:rPr>
        <w:t>Стороны</w:t>
      </w:r>
      <w:r w:rsidR="007944D9" w:rsidRPr="001A5E13">
        <w:rPr>
          <w:sz w:val="24"/>
          <w:szCs w:val="24"/>
        </w:rPr>
        <w:t>»</w:t>
      </w:r>
      <w:r w:rsidRPr="001A5E13">
        <w:rPr>
          <w:sz w:val="24"/>
          <w:szCs w:val="24"/>
        </w:rPr>
        <w:t>, заключили настоящий договор (далее – Договор) о нижеследующем:</w:t>
      </w:r>
    </w:p>
    <w:p w14:paraId="3ABC05C8" w14:textId="77777777" w:rsidR="00EC1EE2" w:rsidRPr="001A5E13" w:rsidRDefault="00EC1EE2" w:rsidP="00BA702F">
      <w:pPr>
        <w:pStyle w:val="a5"/>
        <w:numPr>
          <w:ilvl w:val="0"/>
          <w:numId w:val="7"/>
        </w:numPr>
        <w:spacing w:before="240" w:after="240" w:line="276" w:lineRule="auto"/>
        <w:ind w:left="357" w:right="142" w:hanging="357"/>
        <w:contextualSpacing w:val="0"/>
        <w:jc w:val="center"/>
        <w:rPr>
          <w:b/>
        </w:rPr>
      </w:pPr>
      <w:r w:rsidRPr="001A5E13">
        <w:rPr>
          <w:b/>
        </w:rPr>
        <w:t>Индивидуальные условия Договора</w:t>
      </w:r>
    </w:p>
    <w:tbl>
      <w:tblPr>
        <w:tblStyle w:val="aff7"/>
        <w:tblW w:w="9363" w:type="dxa"/>
        <w:tblLook w:val="04A0" w:firstRow="1" w:lastRow="0" w:firstColumn="1" w:lastColumn="0" w:noHBand="0" w:noVBand="1"/>
      </w:tblPr>
      <w:tblGrid>
        <w:gridCol w:w="754"/>
        <w:gridCol w:w="2001"/>
        <w:gridCol w:w="875"/>
        <w:gridCol w:w="2393"/>
        <w:gridCol w:w="3340"/>
      </w:tblGrid>
      <w:tr w:rsidR="00EC1EE2" w:rsidRPr="001A5E13" w14:paraId="129DF466" w14:textId="77777777" w:rsidTr="00E3176D">
        <w:tc>
          <w:tcPr>
            <w:tcW w:w="754" w:type="dxa"/>
            <w:tcBorders>
              <w:top w:val="nil"/>
              <w:left w:val="nil"/>
              <w:right w:val="single" w:sz="4" w:space="0" w:color="A6A6A6" w:themeColor="background1" w:themeShade="A6"/>
            </w:tcBorders>
            <w:shd w:val="clear" w:color="auto" w:fill="364348"/>
          </w:tcPr>
          <w:p w14:paraId="5A369884" w14:textId="77777777" w:rsidR="00EC1EE2" w:rsidRPr="001A5E13" w:rsidRDefault="00EC1EE2" w:rsidP="002447D3">
            <w:pPr>
              <w:pStyle w:val="VL"/>
              <w:rPr>
                <w:rFonts w:ascii="Times New Roman" w:hAnsi="Times New Roman"/>
                <w:b/>
                <w:color w:val="FFFFFF" w:themeColor="background1"/>
                <w:sz w:val="24"/>
                <w:szCs w:val="24"/>
              </w:rPr>
            </w:pPr>
            <w:r w:rsidRPr="001A5E13">
              <w:rPr>
                <w:rFonts w:ascii="Times New Roman" w:hAnsi="Times New Roman"/>
                <w:b/>
                <w:color w:val="FFFFFF" w:themeColor="background1"/>
                <w:sz w:val="24"/>
                <w:szCs w:val="24"/>
              </w:rPr>
              <w:t>№ п.</w:t>
            </w:r>
          </w:p>
        </w:tc>
        <w:tc>
          <w:tcPr>
            <w:tcW w:w="2001" w:type="dxa"/>
            <w:tcBorders>
              <w:top w:val="nil"/>
              <w:left w:val="single" w:sz="4" w:space="0" w:color="A6A6A6" w:themeColor="background1" w:themeShade="A6"/>
              <w:right w:val="single" w:sz="4" w:space="0" w:color="A6A6A6" w:themeColor="background1" w:themeShade="A6"/>
            </w:tcBorders>
            <w:shd w:val="clear" w:color="auto" w:fill="364348"/>
          </w:tcPr>
          <w:p w14:paraId="7B85F3CA" w14:textId="77777777" w:rsidR="00EC1EE2" w:rsidRPr="001A5E13" w:rsidRDefault="00EC1EE2" w:rsidP="002447D3">
            <w:pPr>
              <w:pStyle w:val="VL"/>
              <w:rPr>
                <w:rFonts w:ascii="Times New Roman" w:hAnsi="Times New Roman"/>
                <w:b/>
                <w:color w:val="FFFFFF" w:themeColor="background1"/>
                <w:sz w:val="24"/>
                <w:szCs w:val="24"/>
              </w:rPr>
            </w:pPr>
            <w:r w:rsidRPr="001A5E13">
              <w:rPr>
                <w:rFonts w:ascii="Times New Roman" w:hAnsi="Times New Roman"/>
                <w:b/>
                <w:color w:val="FFFFFF" w:themeColor="background1"/>
                <w:sz w:val="24"/>
                <w:szCs w:val="24"/>
              </w:rPr>
              <w:t>Наименование</w:t>
            </w:r>
          </w:p>
        </w:tc>
        <w:tc>
          <w:tcPr>
            <w:tcW w:w="6608" w:type="dxa"/>
            <w:gridSpan w:val="3"/>
            <w:tcBorders>
              <w:top w:val="nil"/>
              <w:left w:val="single" w:sz="4" w:space="0" w:color="A6A6A6" w:themeColor="background1" w:themeShade="A6"/>
              <w:right w:val="nil"/>
            </w:tcBorders>
            <w:shd w:val="clear" w:color="auto" w:fill="364348"/>
          </w:tcPr>
          <w:p w14:paraId="5CE6858A" w14:textId="77777777" w:rsidR="00EC1EE2" w:rsidRPr="001A5E13" w:rsidRDefault="004761BF" w:rsidP="002447D3">
            <w:pPr>
              <w:pStyle w:val="VL"/>
              <w:rPr>
                <w:rFonts w:ascii="Times New Roman" w:hAnsi="Times New Roman"/>
                <w:b/>
                <w:color w:val="FFFFFF" w:themeColor="background1"/>
                <w:sz w:val="24"/>
                <w:szCs w:val="24"/>
              </w:rPr>
            </w:pPr>
            <w:r w:rsidRPr="001A5E13">
              <w:rPr>
                <w:rFonts w:ascii="Times New Roman" w:hAnsi="Times New Roman"/>
                <w:b/>
                <w:color w:val="FFFFFF" w:themeColor="background1"/>
                <w:sz w:val="24"/>
                <w:szCs w:val="24"/>
              </w:rPr>
              <w:t>Содержание</w:t>
            </w:r>
          </w:p>
        </w:tc>
      </w:tr>
      <w:tr w:rsidR="00E3176D" w:rsidRPr="001A5E13" w14:paraId="43128A09" w14:textId="77777777" w:rsidTr="00E3176D">
        <w:tc>
          <w:tcPr>
            <w:tcW w:w="754" w:type="dxa"/>
            <w:tcBorders>
              <w:left w:val="nil"/>
            </w:tcBorders>
          </w:tcPr>
          <w:p w14:paraId="50B5AACB" w14:textId="77777777" w:rsidR="00E3176D" w:rsidRPr="001A5E13" w:rsidRDefault="00E3176D" w:rsidP="000C78E8">
            <w:pPr>
              <w:pStyle w:val="VL"/>
              <w:ind w:left="176"/>
              <w:rPr>
                <w:rFonts w:ascii="Times New Roman" w:hAnsi="Times New Roman"/>
                <w:sz w:val="24"/>
                <w:szCs w:val="24"/>
              </w:rPr>
            </w:pPr>
            <w:r w:rsidRPr="001A5E13">
              <w:rPr>
                <w:rFonts w:ascii="Times New Roman" w:hAnsi="Times New Roman"/>
                <w:sz w:val="24"/>
                <w:szCs w:val="24"/>
              </w:rPr>
              <w:t>1.0.</w:t>
            </w:r>
          </w:p>
        </w:tc>
        <w:tc>
          <w:tcPr>
            <w:tcW w:w="2001" w:type="dxa"/>
          </w:tcPr>
          <w:p w14:paraId="6466215C" w14:textId="77777777" w:rsidR="00E3176D" w:rsidRPr="001A5E13" w:rsidRDefault="00E3176D" w:rsidP="00DA672B">
            <w:pPr>
              <w:pStyle w:val="VL"/>
              <w:rPr>
                <w:rFonts w:ascii="Times New Roman" w:hAnsi="Times New Roman"/>
                <w:sz w:val="24"/>
                <w:szCs w:val="24"/>
              </w:rPr>
            </w:pPr>
            <w:r w:rsidRPr="001A5E13">
              <w:rPr>
                <w:rFonts w:ascii="Times New Roman" w:hAnsi="Times New Roman"/>
                <w:color w:val="auto"/>
                <w:sz w:val="24"/>
                <w:szCs w:val="24"/>
              </w:rPr>
              <w:t>Заказчик</w:t>
            </w:r>
          </w:p>
        </w:tc>
        <w:tc>
          <w:tcPr>
            <w:tcW w:w="6608" w:type="dxa"/>
            <w:gridSpan w:val="3"/>
            <w:tcBorders>
              <w:right w:val="nil"/>
            </w:tcBorders>
          </w:tcPr>
          <w:p w14:paraId="3D1AAAAD" w14:textId="77777777" w:rsidR="00E3176D" w:rsidRPr="001A5E13" w:rsidRDefault="00056BDD" w:rsidP="00401A46">
            <w:pPr>
              <w:pStyle w:val="VL"/>
              <w:rPr>
                <w:rFonts w:ascii="Times New Roman" w:hAnsi="Times New Roman"/>
                <w:sz w:val="24"/>
                <w:szCs w:val="24"/>
                <w:highlight w:val="yellow"/>
              </w:rPr>
            </w:pPr>
            <w:r w:rsidRPr="001A5E13">
              <w:rPr>
                <w:rFonts w:ascii="Times New Roman" w:hAnsi="Times New Roman"/>
                <w:color w:val="auto"/>
                <w:sz w:val="24"/>
                <w:szCs w:val="24"/>
              </w:rPr>
              <w:t xml:space="preserve">Акционерное общество </w:t>
            </w:r>
            <w:r w:rsidR="00426B74" w:rsidRPr="001A5E13">
              <w:rPr>
                <w:rFonts w:ascii="Times New Roman" w:hAnsi="Times New Roman"/>
                <w:color w:val="auto"/>
                <w:sz w:val="24"/>
                <w:szCs w:val="24"/>
              </w:rPr>
              <w:t>«Почта России»</w:t>
            </w:r>
          </w:p>
        </w:tc>
      </w:tr>
      <w:tr w:rsidR="00E3176D" w:rsidRPr="001A5E13" w14:paraId="61BDDC75" w14:textId="77777777" w:rsidTr="00E3176D">
        <w:tc>
          <w:tcPr>
            <w:tcW w:w="754" w:type="dxa"/>
            <w:tcBorders>
              <w:left w:val="nil"/>
            </w:tcBorders>
          </w:tcPr>
          <w:p w14:paraId="39465748" w14:textId="77777777" w:rsidR="00E3176D" w:rsidRPr="001A5E13" w:rsidRDefault="00E3176D" w:rsidP="00BA702F">
            <w:pPr>
              <w:pStyle w:val="VL"/>
              <w:numPr>
                <w:ilvl w:val="1"/>
                <w:numId w:val="9"/>
              </w:numPr>
              <w:ind w:left="176" w:hanging="176"/>
              <w:rPr>
                <w:rFonts w:ascii="Times New Roman" w:hAnsi="Times New Roman"/>
                <w:sz w:val="24"/>
                <w:szCs w:val="24"/>
              </w:rPr>
            </w:pPr>
            <w:bookmarkStart w:id="0" w:name="_Ref529550400"/>
          </w:p>
        </w:tc>
        <w:bookmarkEnd w:id="0"/>
        <w:tc>
          <w:tcPr>
            <w:tcW w:w="2001" w:type="dxa"/>
          </w:tcPr>
          <w:p w14:paraId="5A8F4118" w14:textId="77777777" w:rsidR="00E3176D" w:rsidRPr="001A5E13" w:rsidRDefault="00E3176D" w:rsidP="00E3176D">
            <w:pPr>
              <w:pStyle w:val="VL"/>
              <w:rPr>
                <w:rFonts w:ascii="Times New Roman" w:hAnsi="Times New Roman"/>
                <w:sz w:val="24"/>
                <w:szCs w:val="24"/>
              </w:rPr>
            </w:pPr>
            <w:r w:rsidRPr="001A5E13">
              <w:rPr>
                <w:rFonts w:ascii="Times New Roman" w:hAnsi="Times New Roman"/>
                <w:sz w:val="24"/>
                <w:szCs w:val="24"/>
              </w:rPr>
              <w:t>Оказываемые услуги (далее – Услуги)</w:t>
            </w:r>
          </w:p>
        </w:tc>
        <w:tc>
          <w:tcPr>
            <w:tcW w:w="6608" w:type="dxa"/>
            <w:gridSpan w:val="3"/>
            <w:tcBorders>
              <w:right w:val="nil"/>
            </w:tcBorders>
          </w:tcPr>
          <w:p w14:paraId="44C10AB0" w14:textId="77777777" w:rsidR="00FC6AF6" w:rsidRPr="001A5E13" w:rsidRDefault="00FC6AF6" w:rsidP="00FC6AF6">
            <w:pPr>
              <w:tabs>
                <w:tab w:val="left" w:pos="567"/>
                <w:tab w:val="left" w:pos="709"/>
                <w:tab w:val="right" w:pos="9628"/>
              </w:tabs>
              <w:suppressAutoHyphens/>
              <w:spacing w:after="100"/>
              <w:ind w:firstLine="567"/>
              <w:contextualSpacing/>
              <w:jc w:val="both"/>
              <w:rPr>
                <w:color w:val="000000"/>
              </w:rPr>
            </w:pPr>
          </w:p>
          <w:p w14:paraId="3CC3DB07" w14:textId="77777777" w:rsidR="00FC6AF6" w:rsidRPr="001A5E13" w:rsidRDefault="00FC6AF6" w:rsidP="00FC6AF6">
            <w:pPr>
              <w:tabs>
                <w:tab w:val="left" w:pos="567"/>
                <w:tab w:val="left" w:pos="709"/>
                <w:tab w:val="right" w:pos="9628"/>
              </w:tabs>
              <w:suppressAutoHyphens/>
              <w:spacing w:after="100"/>
              <w:ind w:firstLine="567"/>
              <w:contextualSpacing/>
              <w:jc w:val="both"/>
              <w:rPr>
                <w:rFonts w:eastAsia="Calibri"/>
                <w:color w:val="000000"/>
              </w:rPr>
            </w:pPr>
            <w:r w:rsidRPr="001A5E13">
              <w:rPr>
                <w:color w:val="000000"/>
              </w:rPr>
              <w:t>Оказание услуг по информированию физических и юридических лиц Российской Федерации о доступных услугах</w:t>
            </w:r>
            <w:r w:rsidR="00CE115D">
              <w:rPr>
                <w:color w:val="000000"/>
              </w:rPr>
              <w:t xml:space="preserve"> </w:t>
            </w:r>
            <w:r w:rsidRPr="001A5E13">
              <w:rPr>
                <w:color w:val="000000"/>
              </w:rPr>
              <w:t>Почты России, существующих и внедряемых, в том числе мобильного приложения и других цифровых продуктах, с помощью</w:t>
            </w:r>
            <w:r w:rsidR="006973CB" w:rsidRPr="001A5E13">
              <w:rPr>
                <w:color w:val="000000"/>
              </w:rPr>
              <w:t xml:space="preserve"> сети Интернет</w:t>
            </w:r>
            <w:r w:rsidRPr="001A5E13">
              <w:rPr>
                <w:color w:val="000000"/>
              </w:rPr>
              <w:t>.</w:t>
            </w:r>
          </w:p>
          <w:p w14:paraId="40B67442" w14:textId="77777777" w:rsidR="00D80B16" w:rsidRPr="001A5E13" w:rsidRDefault="00E3176D" w:rsidP="00E3176D">
            <w:pPr>
              <w:pStyle w:val="VL"/>
              <w:rPr>
                <w:rFonts w:ascii="Times New Roman" w:hAnsi="Times New Roman"/>
                <w:sz w:val="24"/>
                <w:szCs w:val="24"/>
              </w:rPr>
            </w:pPr>
            <w:r w:rsidRPr="001A5E13">
              <w:rPr>
                <w:rFonts w:ascii="Times New Roman" w:hAnsi="Times New Roman"/>
                <w:sz w:val="24"/>
                <w:szCs w:val="24"/>
              </w:rPr>
              <w:t>Перечень и объем Услуг, требования к Услугам, порядок их оказания указаны в техническом задании (Приложение № 1 к Договору) (далее – Техническое задание).</w:t>
            </w:r>
          </w:p>
          <w:p w14:paraId="3296E437" w14:textId="77777777" w:rsidR="00E3176D" w:rsidRPr="001A5E13" w:rsidRDefault="00E3176D" w:rsidP="00E3176D">
            <w:pPr>
              <w:pStyle w:val="VL"/>
              <w:rPr>
                <w:rFonts w:ascii="Times New Roman" w:hAnsi="Times New Roman"/>
                <w:sz w:val="24"/>
                <w:szCs w:val="24"/>
              </w:rPr>
            </w:pPr>
            <w:r w:rsidRPr="001A5E13">
              <w:rPr>
                <w:rFonts w:ascii="Times New Roman" w:hAnsi="Times New Roman"/>
                <w:sz w:val="24"/>
                <w:szCs w:val="24"/>
              </w:rPr>
              <w:t>При оказании Услуг Исполнитель обязан соблюдать требования следующих актов:</w:t>
            </w:r>
            <w:r w:rsidR="00D80B16" w:rsidRPr="001A5E13">
              <w:rPr>
                <w:rFonts w:ascii="Times New Roman" w:hAnsi="Times New Roman"/>
                <w:sz w:val="24"/>
                <w:szCs w:val="24"/>
              </w:rPr>
              <w:t xml:space="preserve"> Г</w:t>
            </w:r>
            <w:r w:rsidR="00BF7D50" w:rsidRPr="001A5E13">
              <w:rPr>
                <w:rFonts w:ascii="Times New Roman" w:hAnsi="Times New Roman"/>
                <w:sz w:val="24"/>
                <w:szCs w:val="24"/>
              </w:rPr>
              <w:t>ражданского кодекса</w:t>
            </w:r>
            <w:r w:rsidR="00D80B16" w:rsidRPr="001A5E13">
              <w:rPr>
                <w:rFonts w:ascii="Times New Roman" w:hAnsi="Times New Roman"/>
                <w:sz w:val="24"/>
                <w:szCs w:val="24"/>
              </w:rPr>
              <w:t xml:space="preserve"> Р</w:t>
            </w:r>
            <w:r w:rsidR="00BF7D50" w:rsidRPr="001A5E13">
              <w:rPr>
                <w:rFonts w:ascii="Times New Roman" w:hAnsi="Times New Roman"/>
                <w:sz w:val="24"/>
                <w:szCs w:val="24"/>
              </w:rPr>
              <w:t xml:space="preserve">оссийской </w:t>
            </w:r>
            <w:r w:rsidR="00D80B16" w:rsidRPr="001A5E13">
              <w:rPr>
                <w:rFonts w:ascii="Times New Roman" w:hAnsi="Times New Roman"/>
                <w:sz w:val="24"/>
                <w:szCs w:val="24"/>
              </w:rPr>
              <w:t>Ф</w:t>
            </w:r>
            <w:r w:rsidR="00BF7D50" w:rsidRPr="001A5E13">
              <w:rPr>
                <w:rFonts w:ascii="Times New Roman" w:hAnsi="Times New Roman"/>
                <w:sz w:val="24"/>
                <w:szCs w:val="24"/>
              </w:rPr>
              <w:t>едерации</w:t>
            </w:r>
            <w:r w:rsidR="00D80B16" w:rsidRPr="001A5E13">
              <w:rPr>
                <w:rFonts w:ascii="Times New Roman" w:hAnsi="Times New Roman"/>
                <w:sz w:val="24"/>
                <w:szCs w:val="24"/>
              </w:rPr>
              <w:t xml:space="preserve">, </w:t>
            </w:r>
            <w:r w:rsidR="00D80B16" w:rsidRPr="001A5E13">
              <w:rPr>
                <w:rFonts w:ascii="Times New Roman" w:hAnsi="Times New Roman"/>
                <w:iCs/>
                <w:sz w:val="24"/>
                <w:szCs w:val="24"/>
              </w:rPr>
              <w:t>Ф</w:t>
            </w:r>
            <w:r w:rsidR="00BF7D50" w:rsidRPr="001A5E13">
              <w:rPr>
                <w:rFonts w:ascii="Times New Roman" w:hAnsi="Times New Roman"/>
                <w:iCs/>
                <w:sz w:val="24"/>
                <w:szCs w:val="24"/>
              </w:rPr>
              <w:t>едерального закона</w:t>
            </w:r>
            <w:r w:rsidR="00E5792E">
              <w:rPr>
                <w:rFonts w:ascii="Times New Roman" w:hAnsi="Times New Roman"/>
                <w:iCs/>
                <w:sz w:val="24"/>
                <w:szCs w:val="24"/>
              </w:rPr>
              <w:t xml:space="preserve"> </w:t>
            </w:r>
            <w:r w:rsidR="00BF7D50" w:rsidRPr="001A5E13">
              <w:rPr>
                <w:rFonts w:ascii="Times New Roman" w:hAnsi="Times New Roman"/>
                <w:iCs/>
                <w:sz w:val="24"/>
                <w:szCs w:val="24"/>
              </w:rPr>
              <w:t xml:space="preserve">"О рекламе" </w:t>
            </w:r>
            <w:r w:rsidR="00D80B16" w:rsidRPr="001A5E13">
              <w:rPr>
                <w:rFonts w:ascii="Times New Roman" w:hAnsi="Times New Roman"/>
                <w:iCs/>
                <w:sz w:val="24"/>
                <w:szCs w:val="24"/>
              </w:rPr>
              <w:t xml:space="preserve">от 13.03.2006 </w:t>
            </w:r>
            <w:r w:rsidR="00BF7D50" w:rsidRPr="001A5E13">
              <w:rPr>
                <w:rFonts w:ascii="Times New Roman" w:hAnsi="Times New Roman"/>
                <w:iCs/>
                <w:sz w:val="24"/>
                <w:szCs w:val="24"/>
              </w:rPr>
              <w:t>№</w:t>
            </w:r>
            <w:r w:rsidR="00D80B16" w:rsidRPr="001A5E13">
              <w:rPr>
                <w:rFonts w:ascii="Times New Roman" w:hAnsi="Times New Roman"/>
                <w:iCs/>
                <w:sz w:val="24"/>
                <w:szCs w:val="24"/>
              </w:rPr>
              <w:t xml:space="preserve"> 38-</w:t>
            </w:r>
            <w:r w:rsidR="005B4095" w:rsidRPr="001A5E13">
              <w:rPr>
                <w:rFonts w:ascii="Times New Roman" w:hAnsi="Times New Roman"/>
                <w:iCs/>
                <w:sz w:val="24"/>
                <w:szCs w:val="24"/>
              </w:rPr>
              <w:t>ФЗ,</w:t>
            </w:r>
            <w:r w:rsidR="00D80B16" w:rsidRPr="001A5E13">
              <w:rPr>
                <w:rFonts w:ascii="Times New Roman" w:hAnsi="Times New Roman"/>
                <w:iCs/>
                <w:sz w:val="24"/>
                <w:szCs w:val="24"/>
              </w:rPr>
              <w:t>Федеральн</w:t>
            </w:r>
            <w:r w:rsidR="00BF7D50" w:rsidRPr="001A5E13">
              <w:rPr>
                <w:rFonts w:ascii="Times New Roman" w:hAnsi="Times New Roman"/>
                <w:iCs/>
                <w:sz w:val="24"/>
                <w:szCs w:val="24"/>
              </w:rPr>
              <w:t>ого</w:t>
            </w:r>
            <w:r w:rsidR="00D80B16" w:rsidRPr="001A5E13">
              <w:rPr>
                <w:rFonts w:ascii="Times New Roman" w:hAnsi="Times New Roman"/>
                <w:iCs/>
                <w:sz w:val="24"/>
                <w:szCs w:val="24"/>
              </w:rPr>
              <w:t xml:space="preserve"> закон</w:t>
            </w:r>
            <w:r w:rsidR="00BF7D50" w:rsidRPr="001A5E13">
              <w:rPr>
                <w:rFonts w:ascii="Times New Roman" w:hAnsi="Times New Roman"/>
                <w:iCs/>
                <w:sz w:val="24"/>
                <w:szCs w:val="24"/>
              </w:rPr>
              <w:t>а</w:t>
            </w:r>
            <w:r w:rsidR="00E5792E">
              <w:rPr>
                <w:rFonts w:ascii="Times New Roman" w:hAnsi="Times New Roman"/>
                <w:iCs/>
                <w:sz w:val="24"/>
                <w:szCs w:val="24"/>
              </w:rPr>
              <w:t xml:space="preserve"> </w:t>
            </w:r>
            <w:r w:rsidR="00BF7D50" w:rsidRPr="001A5E13">
              <w:rPr>
                <w:rFonts w:ascii="Times New Roman" w:hAnsi="Times New Roman"/>
                <w:iCs/>
                <w:sz w:val="24"/>
                <w:szCs w:val="24"/>
              </w:rPr>
              <w:t xml:space="preserve">"О защите конкуренции" </w:t>
            </w:r>
            <w:r w:rsidR="00D80B16" w:rsidRPr="001A5E13">
              <w:rPr>
                <w:rFonts w:ascii="Times New Roman" w:hAnsi="Times New Roman"/>
                <w:iCs/>
                <w:sz w:val="24"/>
                <w:szCs w:val="24"/>
              </w:rPr>
              <w:t xml:space="preserve">от 26.07.2006 </w:t>
            </w:r>
            <w:r w:rsidR="00BF7D50" w:rsidRPr="001A5E13">
              <w:rPr>
                <w:rFonts w:ascii="Times New Roman" w:hAnsi="Times New Roman"/>
                <w:iCs/>
                <w:sz w:val="24"/>
                <w:szCs w:val="24"/>
              </w:rPr>
              <w:t>№</w:t>
            </w:r>
            <w:r w:rsidR="00D80B16" w:rsidRPr="001A5E13">
              <w:rPr>
                <w:rFonts w:ascii="Times New Roman" w:hAnsi="Times New Roman"/>
                <w:iCs/>
                <w:sz w:val="24"/>
                <w:szCs w:val="24"/>
              </w:rPr>
              <w:t>135-ФЗ</w:t>
            </w:r>
            <w:r w:rsidR="00F05D64">
              <w:rPr>
                <w:rFonts w:ascii="Times New Roman" w:hAnsi="Times New Roman"/>
                <w:iCs/>
                <w:sz w:val="24"/>
                <w:szCs w:val="24"/>
              </w:rPr>
              <w:t xml:space="preserve"> и иных применимых к оказываемым Услугам нормативных правовых актов</w:t>
            </w:r>
            <w:r w:rsidR="00D80B16" w:rsidRPr="001A5E13">
              <w:rPr>
                <w:rFonts w:ascii="Times New Roman" w:hAnsi="Times New Roman"/>
                <w:iCs/>
                <w:sz w:val="24"/>
                <w:szCs w:val="24"/>
              </w:rPr>
              <w:t>.</w:t>
            </w:r>
          </w:p>
        </w:tc>
      </w:tr>
      <w:tr w:rsidR="00E3176D" w:rsidRPr="001A5E13" w14:paraId="7435EA98" w14:textId="77777777" w:rsidTr="00E3176D">
        <w:tc>
          <w:tcPr>
            <w:tcW w:w="754" w:type="dxa"/>
            <w:tcBorders>
              <w:left w:val="nil"/>
            </w:tcBorders>
          </w:tcPr>
          <w:p w14:paraId="4BBF6379" w14:textId="77777777" w:rsidR="00E3176D" w:rsidRPr="001A5E13" w:rsidRDefault="00E3176D" w:rsidP="00BA702F">
            <w:pPr>
              <w:pStyle w:val="VL"/>
              <w:numPr>
                <w:ilvl w:val="1"/>
                <w:numId w:val="9"/>
              </w:numPr>
              <w:ind w:left="176" w:hanging="176"/>
              <w:rPr>
                <w:rFonts w:ascii="Times New Roman" w:hAnsi="Times New Roman"/>
                <w:sz w:val="24"/>
                <w:szCs w:val="24"/>
              </w:rPr>
            </w:pPr>
          </w:p>
        </w:tc>
        <w:tc>
          <w:tcPr>
            <w:tcW w:w="2001" w:type="dxa"/>
          </w:tcPr>
          <w:p w14:paraId="0857F32D" w14:textId="77777777" w:rsidR="00E3176D" w:rsidRPr="00981562" w:rsidRDefault="00E3176D" w:rsidP="00E3176D">
            <w:pPr>
              <w:pStyle w:val="VL"/>
              <w:rPr>
                <w:rFonts w:ascii="Times New Roman" w:hAnsi="Times New Roman"/>
                <w:sz w:val="24"/>
                <w:szCs w:val="24"/>
              </w:rPr>
            </w:pPr>
            <w:r w:rsidRPr="00981562">
              <w:rPr>
                <w:rFonts w:ascii="Times New Roman" w:hAnsi="Times New Roman"/>
                <w:sz w:val="24"/>
                <w:szCs w:val="24"/>
              </w:rPr>
              <w:t xml:space="preserve">Срок оказания Услуг </w:t>
            </w:r>
          </w:p>
        </w:tc>
        <w:tc>
          <w:tcPr>
            <w:tcW w:w="6608" w:type="dxa"/>
            <w:gridSpan w:val="3"/>
            <w:tcBorders>
              <w:right w:val="nil"/>
            </w:tcBorders>
          </w:tcPr>
          <w:p w14:paraId="1AB6DC80" w14:textId="2E1A30F9" w:rsidR="00E3176D" w:rsidRPr="001A5E13" w:rsidRDefault="00514210" w:rsidP="00981562">
            <w:pPr>
              <w:spacing w:before="240"/>
              <w:jc w:val="both"/>
              <w:rPr>
                <w:rFonts w:eastAsia="Calibri"/>
                <w:color w:val="141618"/>
                <w:lang w:eastAsia="en-US"/>
              </w:rPr>
            </w:pPr>
            <w:r>
              <w:rPr>
                <w:rFonts w:eastAsia="Calibri"/>
                <w:color w:val="141618"/>
                <w:lang w:eastAsia="en-US"/>
              </w:rPr>
              <w:t>В</w:t>
            </w:r>
            <w:r w:rsidRPr="00514210">
              <w:rPr>
                <w:rFonts w:eastAsia="Calibri"/>
                <w:color w:val="141618"/>
                <w:lang w:eastAsia="en-US"/>
              </w:rPr>
              <w:t xml:space="preserve"> течение 12 (двенадцати) месяцев с даты заключения договора</w:t>
            </w:r>
            <w:r w:rsidR="00FC6AF6" w:rsidRPr="001A5E13">
              <w:rPr>
                <w:rFonts w:eastAsia="Calibri"/>
                <w:color w:val="141618"/>
                <w:lang w:eastAsia="en-US"/>
              </w:rPr>
              <w:t>, в соответствии с календарным планом</w:t>
            </w:r>
            <w:r w:rsidR="00CE115D">
              <w:rPr>
                <w:rFonts w:eastAsia="Calibri"/>
                <w:color w:val="141618"/>
                <w:lang w:eastAsia="en-US"/>
              </w:rPr>
              <w:t xml:space="preserve"> </w:t>
            </w:r>
            <w:r w:rsidR="00174C76">
              <w:rPr>
                <w:rFonts w:eastAsia="Calibri"/>
                <w:color w:val="141618"/>
                <w:lang w:eastAsia="en-US"/>
              </w:rPr>
              <w:t xml:space="preserve">в </w:t>
            </w:r>
            <w:r w:rsidR="00592880" w:rsidRPr="001A5E13">
              <w:rPr>
                <w:rFonts w:eastAsia="Calibri"/>
                <w:color w:val="141618"/>
                <w:lang w:eastAsia="en-US"/>
              </w:rPr>
              <w:t>Приложени</w:t>
            </w:r>
            <w:r w:rsidR="00174C76">
              <w:rPr>
                <w:rFonts w:eastAsia="Calibri"/>
                <w:color w:val="141618"/>
                <w:lang w:eastAsia="en-US"/>
              </w:rPr>
              <w:t>и</w:t>
            </w:r>
            <w:r w:rsidR="00592880" w:rsidRPr="001A5E13">
              <w:rPr>
                <w:rFonts w:eastAsia="Calibri"/>
                <w:color w:val="141618"/>
                <w:lang w:eastAsia="en-US"/>
              </w:rPr>
              <w:t xml:space="preserve"> № </w:t>
            </w:r>
            <w:r w:rsidR="0045421A">
              <w:rPr>
                <w:rFonts w:eastAsia="Calibri"/>
                <w:color w:val="141618"/>
                <w:lang w:eastAsia="en-US"/>
              </w:rPr>
              <w:t>5</w:t>
            </w:r>
            <w:r w:rsidR="00592880" w:rsidRPr="001A5E13">
              <w:rPr>
                <w:rFonts w:eastAsia="Calibri"/>
                <w:color w:val="141618"/>
                <w:lang w:eastAsia="en-US"/>
              </w:rPr>
              <w:t xml:space="preserve"> к Договору</w:t>
            </w:r>
            <w:r w:rsidR="00174C76">
              <w:rPr>
                <w:rFonts w:eastAsia="Calibri"/>
                <w:color w:val="141618"/>
                <w:lang w:eastAsia="en-US"/>
              </w:rPr>
              <w:t>.</w:t>
            </w:r>
          </w:p>
        </w:tc>
      </w:tr>
      <w:tr w:rsidR="00E3176D" w:rsidRPr="001A5E13" w14:paraId="2638054B" w14:textId="77777777" w:rsidTr="00E3176D">
        <w:tc>
          <w:tcPr>
            <w:tcW w:w="754" w:type="dxa"/>
            <w:tcBorders>
              <w:left w:val="nil"/>
            </w:tcBorders>
          </w:tcPr>
          <w:p w14:paraId="5375D017" w14:textId="77777777" w:rsidR="00E3176D" w:rsidRPr="001A5E13" w:rsidRDefault="00E3176D" w:rsidP="00BA702F">
            <w:pPr>
              <w:pStyle w:val="VL"/>
              <w:numPr>
                <w:ilvl w:val="1"/>
                <w:numId w:val="9"/>
              </w:numPr>
              <w:ind w:left="176" w:hanging="176"/>
              <w:rPr>
                <w:rFonts w:ascii="Times New Roman" w:hAnsi="Times New Roman"/>
                <w:sz w:val="24"/>
                <w:szCs w:val="24"/>
              </w:rPr>
            </w:pPr>
            <w:bookmarkStart w:id="1" w:name="_Ref529550228"/>
          </w:p>
        </w:tc>
        <w:bookmarkEnd w:id="1"/>
        <w:tc>
          <w:tcPr>
            <w:tcW w:w="2001" w:type="dxa"/>
          </w:tcPr>
          <w:p w14:paraId="69BCDA65" w14:textId="77777777" w:rsidR="00E3176D" w:rsidRPr="00981562" w:rsidRDefault="00E3176D" w:rsidP="00E3176D">
            <w:pPr>
              <w:pStyle w:val="VL"/>
              <w:rPr>
                <w:rFonts w:ascii="Times New Roman" w:hAnsi="Times New Roman"/>
                <w:sz w:val="24"/>
                <w:szCs w:val="24"/>
              </w:rPr>
            </w:pPr>
            <w:r w:rsidRPr="00981562">
              <w:rPr>
                <w:rFonts w:ascii="Times New Roman" w:hAnsi="Times New Roman"/>
                <w:sz w:val="24"/>
                <w:szCs w:val="24"/>
              </w:rPr>
              <w:t>Этапы оказания Услуг</w:t>
            </w:r>
          </w:p>
        </w:tc>
        <w:tc>
          <w:tcPr>
            <w:tcW w:w="6608" w:type="dxa"/>
            <w:gridSpan w:val="3"/>
            <w:tcBorders>
              <w:right w:val="nil"/>
            </w:tcBorders>
          </w:tcPr>
          <w:p w14:paraId="0D133EF1" w14:textId="2957B76B" w:rsidR="00CB4AA7" w:rsidRPr="000851F1" w:rsidRDefault="000851F1" w:rsidP="00981562">
            <w:pPr>
              <w:jc w:val="both"/>
              <w:rPr>
                <w:bCs/>
                <w:color w:val="000000" w:themeColor="text1"/>
              </w:rPr>
            </w:pPr>
            <w:r>
              <w:rPr>
                <w:bCs/>
                <w:color w:val="000000" w:themeColor="text1"/>
              </w:rPr>
              <w:t>Исполнитель</w:t>
            </w:r>
            <w:r w:rsidR="00CE115D">
              <w:rPr>
                <w:bCs/>
                <w:color w:val="000000" w:themeColor="text1"/>
              </w:rPr>
              <w:t xml:space="preserve"> </w:t>
            </w:r>
            <w:r w:rsidR="00CB4AA7" w:rsidRPr="000851F1">
              <w:rPr>
                <w:bCs/>
                <w:color w:val="000000" w:themeColor="text1"/>
              </w:rPr>
              <w:t>оказывает услуги по Договору в рамках 1 Этапа в соответствии с календарным планом и Техническим заданием.</w:t>
            </w:r>
          </w:p>
          <w:p w14:paraId="36626CC2" w14:textId="77777777" w:rsidR="00CB4AA7" w:rsidRPr="000851F1" w:rsidRDefault="00CB4AA7" w:rsidP="00981562">
            <w:pPr>
              <w:jc w:val="both"/>
              <w:rPr>
                <w:bCs/>
                <w:color w:val="000000" w:themeColor="text1"/>
              </w:rPr>
            </w:pPr>
          </w:p>
          <w:p w14:paraId="78F313B5" w14:textId="77777777" w:rsidR="00CB4AA7" w:rsidRPr="000851F1" w:rsidRDefault="000851F1" w:rsidP="00981562">
            <w:pPr>
              <w:jc w:val="both"/>
              <w:rPr>
                <w:bCs/>
                <w:color w:val="000000" w:themeColor="text1"/>
              </w:rPr>
            </w:pPr>
            <w:r>
              <w:rPr>
                <w:bCs/>
                <w:color w:val="000000" w:themeColor="text1"/>
              </w:rPr>
              <w:t>Исполнитель</w:t>
            </w:r>
            <w:r w:rsidR="00CE115D">
              <w:rPr>
                <w:bCs/>
                <w:color w:val="000000" w:themeColor="text1"/>
              </w:rPr>
              <w:t xml:space="preserve"> </w:t>
            </w:r>
            <w:r w:rsidR="00CB4AA7" w:rsidRPr="000851F1">
              <w:rPr>
                <w:bCs/>
                <w:color w:val="000000" w:themeColor="text1"/>
              </w:rPr>
              <w:t xml:space="preserve">оказывает услуги по Договору в рамках 2 Этапа на основании Заявок по форме согласно Приложению </w:t>
            </w:r>
            <w:r w:rsidRPr="000851F1">
              <w:rPr>
                <w:bCs/>
                <w:color w:val="000000" w:themeColor="text1"/>
              </w:rPr>
              <w:t>№</w:t>
            </w:r>
            <w:r w:rsidR="00C21711">
              <w:rPr>
                <w:bCs/>
                <w:color w:val="000000" w:themeColor="text1"/>
              </w:rPr>
              <w:t>6</w:t>
            </w:r>
            <w:r w:rsidR="00CB4AA7" w:rsidRPr="000851F1">
              <w:rPr>
                <w:bCs/>
                <w:color w:val="000000" w:themeColor="text1"/>
              </w:rPr>
              <w:t>к</w:t>
            </w:r>
            <w:r w:rsidRPr="000851F1">
              <w:rPr>
                <w:bCs/>
                <w:color w:val="000000" w:themeColor="text1"/>
              </w:rPr>
              <w:t xml:space="preserve"> </w:t>
            </w:r>
            <w:r w:rsidRPr="000851F1">
              <w:rPr>
                <w:bCs/>
                <w:color w:val="000000" w:themeColor="text1"/>
              </w:rPr>
              <w:lastRenderedPageBreak/>
              <w:t>Договору,</w:t>
            </w:r>
            <w:r w:rsidR="00CB4AA7" w:rsidRPr="000851F1">
              <w:rPr>
                <w:bCs/>
                <w:color w:val="000000" w:themeColor="text1"/>
              </w:rPr>
              <w:t xml:space="preserve"> далее - Заявка. </w:t>
            </w:r>
            <w:r>
              <w:rPr>
                <w:bCs/>
                <w:color w:val="000000" w:themeColor="text1"/>
              </w:rPr>
              <w:t>Порядок направления Заявок указан в п.</w:t>
            </w:r>
            <w:r w:rsidR="00210189">
              <w:rPr>
                <w:bCs/>
                <w:color w:val="000000" w:themeColor="text1"/>
              </w:rPr>
              <w:t xml:space="preserve"> 1.7 Договора.</w:t>
            </w:r>
          </w:p>
          <w:p w14:paraId="204800AA" w14:textId="77777777" w:rsidR="000851F1" w:rsidRPr="00981562" w:rsidRDefault="000851F1" w:rsidP="00981562">
            <w:pPr>
              <w:jc w:val="both"/>
              <w:rPr>
                <w:bCs/>
                <w:color w:val="000000" w:themeColor="text1"/>
              </w:rPr>
            </w:pPr>
            <w:r w:rsidRPr="00023B2E">
              <w:rPr>
                <w:bCs/>
                <w:color w:val="000000" w:themeColor="text1"/>
              </w:rPr>
              <w:t>Исполнитель оказывает услуги по Договору</w:t>
            </w:r>
            <w:r w:rsidR="00CE115D">
              <w:rPr>
                <w:bCs/>
                <w:color w:val="000000" w:themeColor="text1"/>
              </w:rPr>
              <w:t xml:space="preserve"> </w:t>
            </w:r>
            <w:r w:rsidRPr="00023B2E">
              <w:rPr>
                <w:bCs/>
                <w:color w:val="000000" w:themeColor="text1"/>
              </w:rPr>
              <w:t xml:space="preserve">в рамках </w:t>
            </w:r>
            <w:r w:rsidRPr="00981562">
              <w:rPr>
                <w:bCs/>
                <w:color w:val="000000" w:themeColor="text1"/>
              </w:rPr>
              <w:t xml:space="preserve">3 </w:t>
            </w:r>
            <w:r w:rsidRPr="00023B2E">
              <w:rPr>
                <w:bCs/>
                <w:color w:val="000000" w:themeColor="text1"/>
              </w:rPr>
              <w:t xml:space="preserve">Этапа </w:t>
            </w:r>
            <w:r w:rsidRPr="00981562">
              <w:rPr>
                <w:bCs/>
                <w:color w:val="000000" w:themeColor="text1"/>
              </w:rPr>
              <w:t xml:space="preserve">на основании Заявок, </w:t>
            </w:r>
            <w:r w:rsidR="00C21711" w:rsidRPr="000851F1">
              <w:rPr>
                <w:bCs/>
                <w:color w:val="000000" w:themeColor="text1"/>
              </w:rPr>
              <w:t>по форме согласно Приложению №</w:t>
            </w:r>
            <w:r w:rsidR="00C21711">
              <w:rPr>
                <w:bCs/>
                <w:color w:val="000000" w:themeColor="text1"/>
              </w:rPr>
              <w:t>6</w:t>
            </w:r>
            <w:r w:rsidR="00C21711" w:rsidRPr="000851F1">
              <w:rPr>
                <w:bCs/>
                <w:color w:val="000000" w:themeColor="text1"/>
              </w:rPr>
              <w:t xml:space="preserve"> к Договору</w:t>
            </w:r>
            <w:r w:rsidR="00C21711">
              <w:rPr>
                <w:bCs/>
                <w:color w:val="000000" w:themeColor="text1"/>
              </w:rPr>
              <w:t>.</w:t>
            </w:r>
            <w:r w:rsidR="00CE115D">
              <w:rPr>
                <w:bCs/>
                <w:color w:val="000000" w:themeColor="text1"/>
              </w:rPr>
              <w:t xml:space="preserve"> </w:t>
            </w:r>
            <w:r w:rsidR="00210189">
              <w:rPr>
                <w:bCs/>
                <w:color w:val="000000" w:themeColor="text1"/>
              </w:rPr>
              <w:t>Порядок направления Заявок указан в п. 1.7 Договора.</w:t>
            </w:r>
          </w:p>
          <w:p w14:paraId="054E419E" w14:textId="78387410" w:rsidR="00CB4AA7" w:rsidRPr="00CB4AA7" w:rsidRDefault="00D54DB4" w:rsidP="00AD3CBA">
            <w:pPr>
              <w:jc w:val="both"/>
              <w:rPr>
                <w:bCs/>
                <w:color w:val="000000" w:themeColor="text1"/>
              </w:rPr>
            </w:pPr>
            <w:r w:rsidRPr="00D54DB4">
              <w:rPr>
                <w:bCs/>
                <w:color w:val="000000" w:themeColor="text1"/>
              </w:rPr>
              <w:t>Исполнитель оказывает услуги по Договору</w:t>
            </w:r>
            <w:r w:rsidR="00CE115D">
              <w:rPr>
                <w:bCs/>
                <w:color w:val="000000" w:themeColor="text1"/>
              </w:rPr>
              <w:t xml:space="preserve"> </w:t>
            </w:r>
            <w:r w:rsidRPr="00D54DB4">
              <w:rPr>
                <w:bCs/>
                <w:color w:val="000000" w:themeColor="text1"/>
              </w:rPr>
              <w:t xml:space="preserve">в рамках </w:t>
            </w:r>
            <w:r w:rsidR="000851F1" w:rsidRPr="00981562">
              <w:rPr>
                <w:bCs/>
                <w:color w:val="000000" w:themeColor="text1"/>
              </w:rPr>
              <w:t>4</w:t>
            </w:r>
            <w:r w:rsidRPr="00023B2E">
              <w:rPr>
                <w:bCs/>
                <w:color w:val="000000" w:themeColor="text1"/>
              </w:rPr>
              <w:t xml:space="preserve"> Этапа</w:t>
            </w:r>
            <w:r w:rsidR="000851F1" w:rsidRPr="00981562">
              <w:rPr>
                <w:bCs/>
                <w:color w:val="000000" w:themeColor="text1"/>
              </w:rPr>
              <w:t xml:space="preserve"> в соответствии с календарным планом и Техническим заданием.</w:t>
            </w:r>
          </w:p>
        </w:tc>
      </w:tr>
      <w:tr w:rsidR="00426B74" w:rsidRPr="001A5E13" w14:paraId="04434C4A" w14:textId="77777777" w:rsidTr="00E3176D">
        <w:tc>
          <w:tcPr>
            <w:tcW w:w="754" w:type="dxa"/>
            <w:tcBorders>
              <w:left w:val="nil"/>
            </w:tcBorders>
          </w:tcPr>
          <w:p w14:paraId="4E2FDF3E" w14:textId="77777777" w:rsidR="00426B74" w:rsidRPr="001A5E13" w:rsidRDefault="00426B74" w:rsidP="00BA702F">
            <w:pPr>
              <w:pStyle w:val="VL"/>
              <w:numPr>
                <w:ilvl w:val="1"/>
                <w:numId w:val="9"/>
              </w:numPr>
              <w:ind w:left="176" w:hanging="176"/>
              <w:rPr>
                <w:rFonts w:ascii="Times New Roman" w:hAnsi="Times New Roman"/>
                <w:sz w:val="24"/>
                <w:szCs w:val="24"/>
              </w:rPr>
            </w:pPr>
            <w:bookmarkStart w:id="2" w:name="_Ref529550149"/>
          </w:p>
        </w:tc>
        <w:bookmarkEnd w:id="2"/>
        <w:tc>
          <w:tcPr>
            <w:tcW w:w="2001" w:type="dxa"/>
          </w:tcPr>
          <w:p w14:paraId="1D9434ED" w14:textId="77777777" w:rsidR="00426B74" w:rsidRPr="001A5E13" w:rsidRDefault="00426B74" w:rsidP="00426B74">
            <w:pPr>
              <w:pStyle w:val="VL"/>
              <w:rPr>
                <w:rFonts w:ascii="Times New Roman" w:hAnsi="Times New Roman"/>
                <w:sz w:val="24"/>
                <w:szCs w:val="24"/>
              </w:rPr>
            </w:pPr>
            <w:r w:rsidRPr="001A5E13">
              <w:rPr>
                <w:rFonts w:ascii="Times New Roman" w:hAnsi="Times New Roman"/>
                <w:sz w:val="24"/>
                <w:szCs w:val="24"/>
              </w:rPr>
              <w:t>Цена Договора</w:t>
            </w:r>
          </w:p>
        </w:tc>
        <w:tc>
          <w:tcPr>
            <w:tcW w:w="6608" w:type="dxa"/>
            <w:gridSpan w:val="3"/>
            <w:tcBorders>
              <w:right w:val="nil"/>
            </w:tcBorders>
          </w:tcPr>
          <w:p w14:paraId="59BF350C" w14:textId="59742CCC" w:rsidR="00426B74" w:rsidRPr="00115513" w:rsidRDefault="00273A0E" w:rsidP="00426B74">
            <w:pPr>
              <w:pStyle w:val="VL"/>
              <w:rPr>
                <w:rFonts w:ascii="Times New Roman" w:eastAsia="Times New Roman" w:hAnsi="Times New Roman"/>
                <w:bCs/>
                <w:color w:val="000000" w:themeColor="text1"/>
                <w:sz w:val="24"/>
                <w:szCs w:val="24"/>
                <w:lang w:eastAsia="ru-RU"/>
              </w:rPr>
            </w:pPr>
            <w:r w:rsidRPr="00CE115D">
              <w:rPr>
                <w:rFonts w:ascii="Times New Roman" w:eastAsia="Times New Roman" w:hAnsi="Times New Roman"/>
                <w:bCs/>
                <w:color w:val="000000" w:themeColor="text1"/>
                <w:sz w:val="24"/>
                <w:szCs w:val="24"/>
                <w:lang w:eastAsia="ru-RU"/>
              </w:rPr>
              <w:t>Предельная цена Договора составляет</w:t>
            </w:r>
            <w:r w:rsidR="00CE115D" w:rsidRPr="00CE115D">
              <w:rPr>
                <w:rFonts w:ascii="Times New Roman" w:eastAsia="Times New Roman" w:hAnsi="Times New Roman"/>
                <w:bCs/>
                <w:color w:val="000000" w:themeColor="text1"/>
                <w:sz w:val="24"/>
                <w:szCs w:val="24"/>
                <w:lang w:eastAsia="ru-RU"/>
              </w:rPr>
              <w:t xml:space="preserve"> </w:t>
            </w:r>
            <w:r w:rsidR="00EA1C72" w:rsidRPr="00EA1C72">
              <w:rPr>
                <w:rFonts w:ascii="Times New Roman" w:eastAsia="Times New Roman" w:hAnsi="Times New Roman"/>
                <w:bCs/>
                <w:color w:val="000000" w:themeColor="text1"/>
                <w:sz w:val="24"/>
                <w:szCs w:val="24"/>
                <w:lang w:eastAsia="ru-RU"/>
              </w:rPr>
              <w:t>224 307 989 (Двести двадцать четыре миллиона триста семь тысяч девятьсот восемьдесят девять) рублей 87 копеек</w:t>
            </w:r>
            <w:r w:rsidR="006C0E25" w:rsidRPr="00CE115D">
              <w:rPr>
                <w:rFonts w:ascii="Times New Roman" w:eastAsia="Times New Roman" w:hAnsi="Times New Roman"/>
                <w:bCs/>
                <w:color w:val="000000" w:themeColor="text1"/>
                <w:sz w:val="24"/>
                <w:szCs w:val="24"/>
                <w:lang w:eastAsia="ru-RU"/>
              </w:rPr>
              <w:t>,</w:t>
            </w:r>
            <w:r w:rsidR="00CE115D" w:rsidRPr="00CE115D">
              <w:rPr>
                <w:rFonts w:ascii="Times New Roman" w:eastAsia="Times New Roman" w:hAnsi="Times New Roman"/>
                <w:bCs/>
                <w:color w:val="000000" w:themeColor="text1"/>
                <w:sz w:val="24"/>
                <w:szCs w:val="24"/>
                <w:lang w:eastAsia="ru-RU"/>
              </w:rPr>
              <w:t xml:space="preserve"> </w:t>
            </w:r>
            <w:r w:rsidR="006C0E25" w:rsidRPr="00CE115D">
              <w:rPr>
                <w:rFonts w:ascii="Times New Roman" w:eastAsia="Times New Roman" w:hAnsi="Times New Roman"/>
                <w:bCs/>
                <w:color w:val="000000" w:themeColor="text1"/>
                <w:sz w:val="24"/>
                <w:szCs w:val="24"/>
                <w:lang w:eastAsia="ru-RU"/>
              </w:rPr>
              <w:t xml:space="preserve">в том числе НДС в размере, определенном Налоговым кодексом Российской Федерации, </w:t>
            </w:r>
            <w:r w:rsidR="0088568E" w:rsidRPr="00CE115D">
              <w:rPr>
                <w:rFonts w:ascii="Times New Roman" w:eastAsia="Times New Roman" w:hAnsi="Times New Roman"/>
                <w:bCs/>
                <w:color w:val="000000" w:themeColor="text1"/>
                <w:sz w:val="24"/>
                <w:szCs w:val="24"/>
                <w:lang w:eastAsia="ru-RU"/>
              </w:rPr>
              <w:t>дополнительно</w:t>
            </w:r>
            <w:r w:rsidR="0088568E" w:rsidRPr="00E9508C">
              <w:rPr>
                <w:rFonts w:ascii="Times New Roman" w:eastAsia="Times New Roman" w:hAnsi="Times New Roman"/>
                <w:bCs/>
                <w:color w:val="000000" w:themeColor="text1"/>
                <w:sz w:val="24"/>
                <w:szCs w:val="24"/>
                <w:lang w:eastAsia="ru-RU"/>
              </w:rPr>
              <w:t xml:space="preserve"> указана в </w:t>
            </w:r>
            <w:r w:rsidR="0088568E" w:rsidRPr="00115513">
              <w:rPr>
                <w:rFonts w:ascii="Times New Roman" w:eastAsia="Times New Roman" w:hAnsi="Times New Roman"/>
                <w:bCs/>
                <w:color w:val="000000" w:themeColor="text1"/>
                <w:sz w:val="24"/>
                <w:szCs w:val="24"/>
                <w:lang w:eastAsia="ru-RU"/>
              </w:rPr>
              <w:t>Приложении № 2 к Договору,</w:t>
            </w:r>
            <w:r w:rsidR="00CE115D" w:rsidRPr="00115513">
              <w:rPr>
                <w:rFonts w:ascii="Times New Roman" w:eastAsia="Times New Roman" w:hAnsi="Times New Roman"/>
                <w:bCs/>
                <w:color w:val="000000" w:themeColor="text1"/>
                <w:sz w:val="24"/>
                <w:szCs w:val="24"/>
                <w:lang w:eastAsia="ru-RU"/>
              </w:rPr>
              <w:t xml:space="preserve"> </w:t>
            </w:r>
            <w:r w:rsidR="006C0E25" w:rsidRPr="00115513">
              <w:rPr>
                <w:rFonts w:ascii="Times New Roman" w:eastAsia="Times New Roman" w:hAnsi="Times New Roman"/>
                <w:bCs/>
                <w:color w:val="000000" w:themeColor="text1"/>
                <w:sz w:val="24"/>
                <w:szCs w:val="24"/>
                <w:lang w:eastAsia="ru-RU"/>
              </w:rPr>
              <w:t>из них:</w:t>
            </w:r>
          </w:p>
          <w:p w14:paraId="1762FC1B" w14:textId="77777777" w:rsidR="00426B74" w:rsidRPr="00115513" w:rsidRDefault="00426B74" w:rsidP="006A4310">
            <w:pPr>
              <w:pStyle w:val="VL"/>
              <w:numPr>
                <w:ilvl w:val="0"/>
                <w:numId w:val="14"/>
              </w:numPr>
              <w:rPr>
                <w:rFonts w:ascii="Times New Roman" w:eastAsia="Times New Roman" w:hAnsi="Times New Roman"/>
                <w:bCs/>
                <w:color w:val="000000" w:themeColor="text1"/>
                <w:sz w:val="24"/>
                <w:szCs w:val="24"/>
                <w:lang w:eastAsia="ru-RU"/>
              </w:rPr>
            </w:pPr>
            <w:r w:rsidRPr="00115513">
              <w:rPr>
                <w:rFonts w:ascii="Times New Roman" w:eastAsia="Times New Roman" w:hAnsi="Times New Roman"/>
                <w:bCs/>
                <w:color w:val="000000" w:themeColor="text1"/>
                <w:sz w:val="24"/>
                <w:szCs w:val="24"/>
                <w:lang w:eastAsia="ru-RU"/>
              </w:rPr>
              <w:t xml:space="preserve">стоимость этапа 1 составляет </w:t>
            </w:r>
            <w:r w:rsidR="006C0E25" w:rsidRPr="00115513">
              <w:rPr>
                <w:rFonts w:ascii="Times New Roman" w:eastAsia="Times New Roman" w:hAnsi="Times New Roman"/>
                <w:bCs/>
                <w:color w:val="000000" w:themeColor="text1"/>
                <w:sz w:val="24"/>
                <w:szCs w:val="24"/>
                <w:lang w:eastAsia="ru-RU"/>
              </w:rPr>
              <w:t>_____</w:t>
            </w:r>
            <w:r w:rsidRPr="00115513">
              <w:rPr>
                <w:rFonts w:ascii="Times New Roman" w:eastAsia="Times New Roman" w:hAnsi="Times New Roman"/>
                <w:bCs/>
                <w:color w:val="000000" w:themeColor="text1"/>
                <w:sz w:val="24"/>
                <w:szCs w:val="24"/>
                <w:lang w:eastAsia="ru-RU"/>
              </w:rPr>
              <w:t>;</w:t>
            </w:r>
          </w:p>
          <w:p w14:paraId="4B6E5D1E" w14:textId="6DF839BA" w:rsidR="00426B74" w:rsidRPr="00115513" w:rsidRDefault="00273A0E" w:rsidP="000446FA">
            <w:pPr>
              <w:pStyle w:val="VL"/>
              <w:numPr>
                <w:ilvl w:val="0"/>
                <w:numId w:val="14"/>
              </w:numPr>
              <w:rPr>
                <w:rFonts w:ascii="Times New Roman" w:eastAsia="Times New Roman" w:hAnsi="Times New Roman"/>
                <w:bCs/>
                <w:color w:val="000000" w:themeColor="text1"/>
                <w:sz w:val="24"/>
                <w:szCs w:val="24"/>
                <w:lang w:eastAsia="ru-RU"/>
              </w:rPr>
            </w:pPr>
            <w:r w:rsidRPr="00115513">
              <w:rPr>
                <w:rFonts w:ascii="Times New Roman" w:eastAsia="Times New Roman" w:hAnsi="Times New Roman"/>
                <w:bCs/>
                <w:color w:val="000000" w:themeColor="text1"/>
                <w:sz w:val="24"/>
                <w:szCs w:val="24"/>
                <w:lang w:eastAsia="ru-RU"/>
              </w:rPr>
              <w:t xml:space="preserve">Предельная </w:t>
            </w:r>
            <w:r w:rsidR="00426B74" w:rsidRPr="00115513">
              <w:rPr>
                <w:rFonts w:ascii="Times New Roman" w:eastAsia="Times New Roman" w:hAnsi="Times New Roman"/>
                <w:bCs/>
                <w:color w:val="000000" w:themeColor="text1"/>
                <w:sz w:val="24"/>
                <w:szCs w:val="24"/>
                <w:lang w:eastAsia="ru-RU"/>
              </w:rPr>
              <w:t>стоимость этапа 2</w:t>
            </w:r>
            <w:r w:rsidR="00115513" w:rsidRPr="00115513">
              <w:rPr>
                <w:rFonts w:ascii="Times New Roman" w:eastAsia="Times New Roman" w:hAnsi="Times New Roman"/>
                <w:bCs/>
                <w:color w:val="000000" w:themeColor="text1"/>
                <w:sz w:val="24"/>
                <w:szCs w:val="24"/>
                <w:lang w:eastAsia="ru-RU"/>
              </w:rPr>
              <w:t xml:space="preserve"> </w:t>
            </w:r>
            <w:r w:rsidR="00426B74" w:rsidRPr="00115513">
              <w:rPr>
                <w:rFonts w:ascii="Times New Roman" w:eastAsia="Times New Roman" w:hAnsi="Times New Roman"/>
                <w:bCs/>
                <w:color w:val="000000" w:themeColor="text1"/>
                <w:sz w:val="24"/>
                <w:szCs w:val="24"/>
                <w:lang w:eastAsia="ru-RU"/>
              </w:rPr>
              <w:t xml:space="preserve">составляет </w:t>
            </w:r>
            <w:r w:rsidR="006C0E25" w:rsidRPr="00115513">
              <w:rPr>
                <w:rFonts w:ascii="Times New Roman" w:eastAsia="Times New Roman" w:hAnsi="Times New Roman"/>
                <w:bCs/>
                <w:color w:val="000000" w:themeColor="text1"/>
                <w:sz w:val="24"/>
                <w:szCs w:val="24"/>
                <w:lang w:eastAsia="ru-RU"/>
              </w:rPr>
              <w:t>_____;</w:t>
            </w:r>
          </w:p>
          <w:p w14:paraId="63F72269" w14:textId="2845D554" w:rsidR="00BD51B1" w:rsidRPr="00115513" w:rsidRDefault="00273A0E" w:rsidP="006C0E25">
            <w:pPr>
              <w:pStyle w:val="VL"/>
              <w:numPr>
                <w:ilvl w:val="0"/>
                <w:numId w:val="14"/>
              </w:numPr>
              <w:rPr>
                <w:rFonts w:ascii="Times New Roman" w:eastAsia="Times New Roman" w:hAnsi="Times New Roman"/>
                <w:bCs/>
                <w:color w:val="000000" w:themeColor="text1"/>
                <w:sz w:val="24"/>
                <w:szCs w:val="24"/>
                <w:lang w:eastAsia="ru-RU"/>
              </w:rPr>
            </w:pPr>
            <w:r w:rsidRPr="00115513">
              <w:rPr>
                <w:rFonts w:ascii="Times New Roman" w:eastAsia="Times New Roman" w:hAnsi="Times New Roman"/>
                <w:bCs/>
                <w:color w:val="000000" w:themeColor="text1"/>
                <w:sz w:val="24"/>
                <w:szCs w:val="24"/>
                <w:lang w:eastAsia="ru-RU"/>
              </w:rPr>
              <w:t xml:space="preserve">Предельная </w:t>
            </w:r>
            <w:r w:rsidR="00426B74" w:rsidRPr="00115513">
              <w:rPr>
                <w:rFonts w:ascii="Times New Roman" w:eastAsia="Times New Roman" w:hAnsi="Times New Roman"/>
                <w:bCs/>
                <w:color w:val="000000" w:themeColor="text1"/>
                <w:sz w:val="24"/>
                <w:szCs w:val="24"/>
                <w:lang w:eastAsia="ru-RU"/>
              </w:rPr>
              <w:t>стоимость этапа 3</w:t>
            </w:r>
            <w:r w:rsidR="00115513" w:rsidRPr="00115513">
              <w:rPr>
                <w:rFonts w:ascii="Times New Roman" w:eastAsia="Times New Roman" w:hAnsi="Times New Roman"/>
                <w:bCs/>
                <w:color w:val="000000" w:themeColor="text1"/>
                <w:sz w:val="24"/>
                <w:szCs w:val="24"/>
                <w:lang w:eastAsia="ru-RU"/>
              </w:rPr>
              <w:t xml:space="preserve"> </w:t>
            </w:r>
            <w:r w:rsidR="00426B74" w:rsidRPr="00115513">
              <w:rPr>
                <w:rFonts w:ascii="Times New Roman" w:eastAsia="Times New Roman" w:hAnsi="Times New Roman"/>
                <w:bCs/>
                <w:color w:val="000000" w:themeColor="text1"/>
                <w:sz w:val="24"/>
                <w:szCs w:val="24"/>
                <w:lang w:eastAsia="ru-RU"/>
              </w:rPr>
              <w:t xml:space="preserve">составляет </w:t>
            </w:r>
            <w:r w:rsidR="006C0E25" w:rsidRPr="00115513">
              <w:rPr>
                <w:rFonts w:ascii="Times New Roman" w:eastAsia="Times New Roman" w:hAnsi="Times New Roman"/>
                <w:bCs/>
                <w:color w:val="000000" w:themeColor="text1"/>
                <w:sz w:val="24"/>
                <w:szCs w:val="24"/>
                <w:lang w:eastAsia="ru-RU"/>
              </w:rPr>
              <w:t>_____;</w:t>
            </w:r>
          </w:p>
          <w:p w14:paraId="418C5ECA" w14:textId="77777777" w:rsidR="006C0E25" w:rsidRPr="00115513" w:rsidRDefault="006C0E25" w:rsidP="006C0E25">
            <w:pPr>
              <w:pStyle w:val="VL"/>
              <w:numPr>
                <w:ilvl w:val="0"/>
                <w:numId w:val="14"/>
              </w:numPr>
              <w:rPr>
                <w:rFonts w:ascii="Times New Roman" w:eastAsia="Times New Roman" w:hAnsi="Times New Roman"/>
                <w:bCs/>
                <w:color w:val="000000" w:themeColor="text1"/>
                <w:sz w:val="24"/>
                <w:szCs w:val="24"/>
                <w:lang w:eastAsia="ru-RU"/>
              </w:rPr>
            </w:pPr>
            <w:r w:rsidRPr="00115513">
              <w:rPr>
                <w:rFonts w:ascii="Times New Roman" w:eastAsia="Times New Roman" w:hAnsi="Times New Roman"/>
                <w:bCs/>
                <w:color w:val="000000" w:themeColor="text1"/>
                <w:sz w:val="24"/>
                <w:szCs w:val="24"/>
                <w:lang w:eastAsia="ru-RU"/>
              </w:rPr>
              <w:t>стоимость этапа 4 составляет _____;</w:t>
            </w:r>
          </w:p>
          <w:p w14:paraId="1AF0002C" w14:textId="5DB2409E" w:rsidR="00115513" w:rsidRPr="00115513" w:rsidRDefault="00C524E2" w:rsidP="00C524E2">
            <w:pPr>
              <w:pStyle w:val="VL"/>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с</w:t>
            </w:r>
            <w:r w:rsidR="00115513" w:rsidRPr="00115513">
              <w:rPr>
                <w:rFonts w:ascii="Times New Roman" w:eastAsia="Times New Roman" w:hAnsi="Times New Roman"/>
                <w:bCs/>
                <w:color w:val="000000" w:themeColor="text1"/>
                <w:sz w:val="24"/>
                <w:szCs w:val="24"/>
                <w:lang w:eastAsia="ru-RU"/>
              </w:rPr>
              <w:t>тоимость за единицу</w:t>
            </w:r>
            <w:r>
              <w:rPr>
                <w:rFonts w:ascii="Times New Roman" w:eastAsia="Times New Roman" w:hAnsi="Times New Roman"/>
                <w:bCs/>
                <w:color w:val="000000" w:themeColor="text1"/>
                <w:sz w:val="24"/>
                <w:szCs w:val="24"/>
                <w:lang w:eastAsia="ru-RU"/>
              </w:rPr>
              <w:t xml:space="preserve"> услуг</w:t>
            </w:r>
            <w:r w:rsidR="00115513" w:rsidRPr="00115513">
              <w:rPr>
                <w:rFonts w:ascii="Times New Roman" w:eastAsia="Times New Roman" w:hAnsi="Times New Roman"/>
                <w:bCs/>
                <w:color w:val="000000" w:themeColor="text1"/>
                <w:sz w:val="24"/>
                <w:szCs w:val="24"/>
                <w:lang w:eastAsia="ru-RU"/>
              </w:rPr>
              <w:t xml:space="preserve"> по заявке указана в приложении № 2</w:t>
            </w:r>
            <w:r w:rsidR="006D6FC2">
              <w:rPr>
                <w:rFonts w:ascii="Times New Roman" w:eastAsia="Times New Roman" w:hAnsi="Times New Roman"/>
                <w:bCs/>
                <w:color w:val="000000" w:themeColor="text1"/>
                <w:sz w:val="24"/>
                <w:szCs w:val="24"/>
                <w:lang w:eastAsia="ru-RU"/>
              </w:rPr>
              <w:t xml:space="preserve"> к Договору</w:t>
            </w:r>
            <w:r>
              <w:rPr>
                <w:rFonts w:ascii="Times New Roman" w:eastAsia="Times New Roman" w:hAnsi="Times New Roman"/>
                <w:bCs/>
                <w:color w:val="000000" w:themeColor="text1"/>
                <w:sz w:val="24"/>
                <w:szCs w:val="24"/>
                <w:lang w:eastAsia="ru-RU"/>
              </w:rPr>
              <w:t>.</w:t>
            </w:r>
          </w:p>
        </w:tc>
      </w:tr>
      <w:tr w:rsidR="0014302C" w:rsidRPr="001A5E13" w14:paraId="314AA518" w14:textId="77777777" w:rsidTr="00E3176D">
        <w:tc>
          <w:tcPr>
            <w:tcW w:w="754" w:type="dxa"/>
            <w:tcBorders>
              <w:left w:val="nil"/>
            </w:tcBorders>
          </w:tcPr>
          <w:p w14:paraId="24D25E1E" w14:textId="77777777" w:rsidR="0014302C" w:rsidRPr="001A5E13" w:rsidRDefault="0014302C" w:rsidP="0014302C">
            <w:pPr>
              <w:pStyle w:val="VL"/>
              <w:numPr>
                <w:ilvl w:val="1"/>
                <w:numId w:val="9"/>
              </w:numPr>
              <w:ind w:left="176" w:hanging="176"/>
              <w:rPr>
                <w:rFonts w:ascii="Times New Roman" w:hAnsi="Times New Roman"/>
                <w:sz w:val="24"/>
                <w:szCs w:val="24"/>
              </w:rPr>
            </w:pPr>
          </w:p>
        </w:tc>
        <w:tc>
          <w:tcPr>
            <w:tcW w:w="2001" w:type="dxa"/>
          </w:tcPr>
          <w:p w14:paraId="35717752"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Место оказания Услуг</w:t>
            </w:r>
          </w:p>
        </w:tc>
        <w:tc>
          <w:tcPr>
            <w:tcW w:w="6608" w:type="dxa"/>
            <w:gridSpan w:val="3"/>
            <w:tcBorders>
              <w:right w:val="nil"/>
            </w:tcBorders>
          </w:tcPr>
          <w:p w14:paraId="5CFB5722" w14:textId="77777777" w:rsidR="0014302C" w:rsidRPr="001A5E13" w:rsidRDefault="0014302C" w:rsidP="0014302C">
            <w:pPr>
              <w:pStyle w:val="VL"/>
              <w:ind w:right="459"/>
              <w:rPr>
                <w:rFonts w:ascii="Times New Roman" w:hAnsi="Times New Roman"/>
                <w:sz w:val="24"/>
                <w:szCs w:val="24"/>
                <w:highlight w:val="yellow"/>
              </w:rPr>
            </w:pPr>
            <w:r w:rsidRPr="001A5E13">
              <w:rPr>
                <w:rFonts w:ascii="Times New Roman" w:hAnsi="Times New Roman"/>
                <w:sz w:val="24"/>
                <w:szCs w:val="24"/>
              </w:rPr>
              <w:t>Территория Российской Федерации, определяется Исполнителем.</w:t>
            </w:r>
          </w:p>
        </w:tc>
      </w:tr>
      <w:tr w:rsidR="0014302C" w:rsidRPr="001A5E13" w14:paraId="760CA969" w14:textId="77777777" w:rsidTr="00E3176D">
        <w:tc>
          <w:tcPr>
            <w:tcW w:w="754" w:type="dxa"/>
            <w:tcBorders>
              <w:left w:val="nil"/>
            </w:tcBorders>
          </w:tcPr>
          <w:p w14:paraId="17AC5938"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3" w:name="_Ref529550289"/>
          </w:p>
        </w:tc>
        <w:bookmarkEnd w:id="3"/>
        <w:tc>
          <w:tcPr>
            <w:tcW w:w="2001" w:type="dxa"/>
          </w:tcPr>
          <w:p w14:paraId="49E78878" w14:textId="77777777" w:rsidR="0014302C" w:rsidRPr="001A5E13" w:rsidDel="00F97A0E" w:rsidRDefault="0014302C" w:rsidP="0014302C">
            <w:pPr>
              <w:pStyle w:val="VL"/>
              <w:rPr>
                <w:rFonts w:ascii="Times New Roman" w:hAnsi="Times New Roman"/>
                <w:sz w:val="24"/>
                <w:szCs w:val="24"/>
              </w:rPr>
            </w:pPr>
            <w:r w:rsidRPr="001A5E13">
              <w:rPr>
                <w:rFonts w:ascii="Times New Roman" w:hAnsi="Times New Roman"/>
                <w:sz w:val="24"/>
                <w:szCs w:val="24"/>
              </w:rPr>
              <w:t>Срок уведомления о готовности к сдаче оказанных Услуг</w:t>
            </w:r>
          </w:p>
        </w:tc>
        <w:tc>
          <w:tcPr>
            <w:tcW w:w="6608" w:type="dxa"/>
            <w:gridSpan w:val="3"/>
            <w:tcBorders>
              <w:right w:val="nil"/>
            </w:tcBorders>
          </w:tcPr>
          <w:p w14:paraId="526B363D" w14:textId="21CD95BC" w:rsidR="0014302C" w:rsidRPr="001A5E13" w:rsidRDefault="0014302C" w:rsidP="0014302C">
            <w:pPr>
              <w:spacing w:before="240"/>
              <w:jc w:val="both"/>
              <w:rPr>
                <w:rFonts w:eastAsia="Calibri"/>
                <w:i/>
                <w:color w:val="141618"/>
                <w:lang w:eastAsia="en-US"/>
              </w:rPr>
            </w:pPr>
            <w:r w:rsidRPr="001A5E13">
              <w:t>Исполнитель обязан уведомить Заказчика о дате и времени сдачи оказанных Услуг по этапу</w:t>
            </w:r>
            <w:r w:rsidR="00210189">
              <w:t xml:space="preserve"> или Заявке</w:t>
            </w:r>
            <w:r w:rsidRPr="001A5E13">
              <w:t xml:space="preserve"> не позднее, чем за 5 (пять) рабочих дней с даты окончания оказанных Услуг по этапу</w:t>
            </w:r>
            <w:r w:rsidR="00231504">
              <w:t xml:space="preserve"> или З</w:t>
            </w:r>
            <w:r w:rsidR="00B50DA4">
              <w:t>аявке</w:t>
            </w:r>
            <w:r w:rsidR="00F67C10">
              <w:t>, уведомление о готовности к сдаче услуг осуществляется до их сдачи</w:t>
            </w:r>
            <w:r w:rsidRPr="001A5E13">
              <w:t>.</w:t>
            </w:r>
          </w:p>
        </w:tc>
      </w:tr>
      <w:tr w:rsidR="002B0ACB" w:rsidRPr="001A5E13" w14:paraId="13F17744" w14:textId="77777777" w:rsidTr="00E3176D">
        <w:tc>
          <w:tcPr>
            <w:tcW w:w="754" w:type="dxa"/>
            <w:tcBorders>
              <w:left w:val="nil"/>
            </w:tcBorders>
          </w:tcPr>
          <w:p w14:paraId="5ECC0685" w14:textId="77777777" w:rsidR="002B0ACB" w:rsidRPr="001A5E13" w:rsidRDefault="002B0ACB" w:rsidP="0014302C">
            <w:pPr>
              <w:pStyle w:val="VL"/>
              <w:numPr>
                <w:ilvl w:val="1"/>
                <w:numId w:val="9"/>
              </w:numPr>
              <w:ind w:left="176" w:hanging="176"/>
              <w:rPr>
                <w:rFonts w:ascii="Times New Roman" w:hAnsi="Times New Roman"/>
                <w:sz w:val="24"/>
                <w:szCs w:val="24"/>
              </w:rPr>
            </w:pPr>
          </w:p>
        </w:tc>
        <w:tc>
          <w:tcPr>
            <w:tcW w:w="2001" w:type="dxa"/>
          </w:tcPr>
          <w:p w14:paraId="54231360" w14:textId="77777777" w:rsidR="002B0ACB" w:rsidRPr="001A5E13" w:rsidRDefault="002B0ACB" w:rsidP="0014302C">
            <w:pPr>
              <w:pStyle w:val="VL"/>
              <w:rPr>
                <w:rFonts w:ascii="Times New Roman" w:hAnsi="Times New Roman"/>
                <w:sz w:val="24"/>
                <w:szCs w:val="24"/>
              </w:rPr>
            </w:pPr>
            <w:r w:rsidRPr="002B0ACB">
              <w:rPr>
                <w:rFonts w:ascii="Times New Roman" w:hAnsi="Times New Roman"/>
                <w:sz w:val="24"/>
                <w:szCs w:val="24"/>
              </w:rPr>
              <w:t>Порядок направления  и согласования заявок Заказчика</w:t>
            </w:r>
          </w:p>
        </w:tc>
        <w:tc>
          <w:tcPr>
            <w:tcW w:w="6608" w:type="dxa"/>
            <w:gridSpan w:val="3"/>
            <w:tcBorders>
              <w:right w:val="nil"/>
            </w:tcBorders>
          </w:tcPr>
          <w:p w14:paraId="60AB3BC4" w14:textId="77777777" w:rsidR="002B0ACB" w:rsidRDefault="002B0ACB">
            <w:pPr>
              <w:spacing w:before="240"/>
              <w:jc w:val="both"/>
            </w:pPr>
            <w:r w:rsidRPr="002B0ACB">
              <w:t xml:space="preserve">Заявки направляются Заказчиком на авторизированный адрес электронной почты </w:t>
            </w:r>
            <w:r>
              <w:t xml:space="preserve">Исполнителя, указанный в разделе </w:t>
            </w:r>
            <w:r w:rsidR="00210189">
              <w:t>15</w:t>
            </w:r>
            <w:r w:rsidRPr="002B0ACB">
              <w:t xml:space="preserve"> Договора. Заявки направляются Заказчиком </w:t>
            </w:r>
            <w:r>
              <w:t>Исполнителю</w:t>
            </w:r>
            <w:r w:rsidRPr="002B0ACB">
              <w:t xml:space="preserve"> по рабочим дням с 9.00 до 18.00 в рамках срока действия Договора, указанного в пункте </w:t>
            </w:r>
            <w:r w:rsidR="00210189">
              <w:t>1.19</w:t>
            </w:r>
            <w:r w:rsidRPr="002B0ACB">
              <w:t>Договора</w:t>
            </w:r>
            <w:r>
              <w:t>.</w:t>
            </w:r>
          </w:p>
          <w:p w14:paraId="2420ABA4" w14:textId="59A65DAB" w:rsidR="00E5792E" w:rsidRDefault="002B0ACB" w:rsidP="00E462C8">
            <w:pPr>
              <w:spacing w:before="240"/>
              <w:jc w:val="both"/>
            </w:pPr>
            <w:r w:rsidRPr="002B0ACB">
              <w:t xml:space="preserve">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w:t>
            </w:r>
            <w:r w:rsidR="00C21711">
              <w:t>указанный в разделе 15</w:t>
            </w:r>
            <w:r w:rsidRPr="002B0ACB">
              <w:t xml:space="preserve"> Договора. </w:t>
            </w:r>
            <w:r w:rsidR="0000473C">
              <w:t>При этом Заявка считается принятой Исполнителем для исполнения с даты направления Заявки Заказчиком на электронный адрес Исполнителя, указанный в разделе 15 Договора, независимо от подтверждения акта получения Заявки Исполнителем.</w:t>
            </w:r>
          </w:p>
          <w:p w14:paraId="14657977" w14:textId="77777777" w:rsidR="002B0ACB" w:rsidRPr="001A5E13" w:rsidRDefault="00E462C8" w:rsidP="00E462C8">
            <w:pPr>
              <w:spacing w:before="240"/>
              <w:jc w:val="both"/>
            </w:pPr>
            <w:r>
              <w:t xml:space="preserve">По Этапу 2 </w:t>
            </w:r>
            <w:r w:rsidRPr="002B0ACB">
              <w:t xml:space="preserve">Заявка должна содержать сроки </w:t>
            </w:r>
            <w:r>
              <w:t>разработки</w:t>
            </w:r>
            <w:r w:rsidR="00AD3CBA">
              <w:t xml:space="preserve"> </w:t>
            </w:r>
            <w:r w:rsidRPr="00E462C8">
              <w:t>сценариев, видеороликов, промо-страниц</w:t>
            </w:r>
            <w:r>
              <w:t xml:space="preserve"> или</w:t>
            </w:r>
            <w:r w:rsidRPr="00E462C8">
              <w:t xml:space="preserve"> анимированных </w:t>
            </w:r>
            <w:r w:rsidRPr="00E462C8">
              <w:lastRenderedPageBreak/>
              <w:t>баннеров</w:t>
            </w:r>
            <w:r>
              <w:t>, исходя из стоимости Услуг, указанных в Приложении 2 к Договору</w:t>
            </w:r>
            <w:r w:rsidR="00E5792E">
              <w:t>.</w:t>
            </w:r>
            <w:r w:rsidR="00CE115D">
              <w:t xml:space="preserve"> </w:t>
            </w:r>
            <w:r>
              <w:t xml:space="preserve">По Этапу 3 </w:t>
            </w:r>
            <w:r w:rsidR="002B0ACB" w:rsidRPr="002B0ACB">
              <w:t>Заявка должна содержать сроки размещения рекламно-информационных материалов, стоимость размещения в заявленном периоде</w:t>
            </w:r>
            <w:r w:rsidR="00210189">
              <w:t>, исходя из стоимости Услуг, указанных в Приложении 2 к Договору</w:t>
            </w:r>
            <w:r w:rsidR="002B0ACB" w:rsidRPr="002B0ACB">
              <w:t xml:space="preserve">. План размещения в заявленном периоде является приложением к Заявке, содержит список Интернет-площадок, объем показов и форматов размещения на этих Интернет-площадках на основании </w:t>
            </w:r>
            <w:proofErr w:type="spellStart"/>
            <w:r w:rsidR="002B0ACB" w:rsidRPr="002B0ACB">
              <w:t>Медиаплана</w:t>
            </w:r>
            <w:proofErr w:type="spellEnd"/>
            <w:r w:rsidR="002B0ACB" w:rsidRPr="002B0ACB">
              <w:t xml:space="preserve"> и </w:t>
            </w:r>
            <w:r w:rsidR="00210189">
              <w:t>Приложения 2 к Договору</w:t>
            </w:r>
            <w:r w:rsidR="002B0ACB" w:rsidRPr="002B0ACB">
              <w:t xml:space="preserve">, подробную стоимость размещения всех видов рекламно-информационных материалов на Интернет-площадках, в </w:t>
            </w:r>
            <w:proofErr w:type="spellStart"/>
            <w:r w:rsidR="002B0ACB" w:rsidRPr="002B0ACB">
              <w:t>видеосетях</w:t>
            </w:r>
            <w:proofErr w:type="spellEnd"/>
            <w:r w:rsidR="002B0ACB" w:rsidRPr="002B0ACB">
              <w:t xml:space="preserve"> на период оказания услуг, указанный в Заявке. Заказчик обязан направить Заявку не менее чем за 5 (пять) рабочих дней до начала периода размещения, который указанный в Заявке.  Заказчик обязан направлять Заявки Исполнителю не чаще, чем один раз в 10 (десять) рабочих дней.</w:t>
            </w:r>
          </w:p>
        </w:tc>
      </w:tr>
      <w:tr w:rsidR="0014302C" w:rsidRPr="001A5E13" w14:paraId="22C640DE" w14:textId="77777777" w:rsidTr="00E3176D">
        <w:tc>
          <w:tcPr>
            <w:tcW w:w="754" w:type="dxa"/>
            <w:tcBorders>
              <w:left w:val="nil"/>
            </w:tcBorders>
          </w:tcPr>
          <w:p w14:paraId="3179258D"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4" w:name="_Ref529550308"/>
          </w:p>
        </w:tc>
        <w:bookmarkEnd w:id="4"/>
        <w:tc>
          <w:tcPr>
            <w:tcW w:w="2001" w:type="dxa"/>
          </w:tcPr>
          <w:p w14:paraId="0FA24E65"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Срок направления Исполнителем акта сдачи-приемки оказанных Услуг</w:t>
            </w:r>
          </w:p>
        </w:tc>
        <w:tc>
          <w:tcPr>
            <w:tcW w:w="6608" w:type="dxa"/>
            <w:gridSpan w:val="3"/>
            <w:tcBorders>
              <w:right w:val="nil"/>
            </w:tcBorders>
          </w:tcPr>
          <w:p w14:paraId="60A626B2" w14:textId="52DDF9F2" w:rsidR="0014302C" w:rsidRPr="001A5E13" w:rsidRDefault="0014302C" w:rsidP="0014302C">
            <w:pPr>
              <w:spacing w:before="240"/>
              <w:jc w:val="both"/>
            </w:pPr>
            <w:r w:rsidRPr="001A5E13">
              <w:t xml:space="preserve">1 Этап: Исполнитель в течение 5 (пяти) рабочих дней после окончания оказания Услуг по 1 </w:t>
            </w:r>
            <w:r w:rsidR="00EE7EFD">
              <w:t>Э</w:t>
            </w:r>
            <w:r w:rsidRPr="001A5E13">
              <w:t>тапу обязан направить Заказчику подписанный акт сдачи-приемки оказанных Услуг по форме Приложения № 3 к Договору (далее – Акт сдачи-приемки оказанных Услуг) и отчётные материалы по соответствующему этапу в 2 (двух) экземплярах, в соответствии с п.5.1</w:t>
            </w:r>
            <w:r w:rsidR="00F62950">
              <w:t xml:space="preserve"> и п.6.6</w:t>
            </w:r>
            <w:r w:rsidRPr="001A5E13">
              <w:t xml:space="preserve">. Технического задания </w:t>
            </w:r>
          </w:p>
          <w:p w14:paraId="612768BB" w14:textId="28CA9FB8" w:rsidR="0014302C" w:rsidRPr="001A5E13" w:rsidRDefault="0014302C" w:rsidP="0014302C">
            <w:pPr>
              <w:spacing w:before="240"/>
              <w:jc w:val="both"/>
            </w:pPr>
            <w:r w:rsidRPr="001A5E13">
              <w:t>2 Этап: Исполнитель в течение 5 (пяти) рабочих дней после окончания оказания Услуг по</w:t>
            </w:r>
            <w:r w:rsidR="00D54DB4">
              <w:t xml:space="preserve"> Заявке, в рамках</w:t>
            </w:r>
            <w:r w:rsidRPr="001A5E13">
              <w:t xml:space="preserve"> 2 </w:t>
            </w:r>
            <w:r w:rsidR="00D54DB4" w:rsidRPr="001A5E13">
              <w:t>Этап</w:t>
            </w:r>
            <w:r w:rsidR="00D54DB4">
              <w:t>а,</w:t>
            </w:r>
            <w:r w:rsidR="00CE115D">
              <w:t xml:space="preserve"> </w:t>
            </w:r>
            <w:r w:rsidRPr="001A5E13">
              <w:t xml:space="preserve">обязан направить Заказчику подписанный акт сдачи-приемки оказанных Услуг </w:t>
            </w:r>
            <w:r w:rsidR="00C07DE0" w:rsidRPr="001A5E13">
              <w:t>по форме Приложения № </w:t>
            </w:r>
            <w:r w:rsidR="00C07DE0">
              <w:t>3</w:t>
            </w:r>
            <w:r w:rsidR="00C07DE0" w:rsidRPr="001A5E13">
              <w:t xml:space="preserve"> к Договору </w:t>
            </w:r>
            <w:r w:rsidR="0045421A" w:rsidRPr="001A5E13">
              <w:t xml:space="preserve">в 2 (двух) экземплярах </w:t>
            </w:r>
            <w:r w:rsidRPr="001A5E13">
              <w:t>и отчётные материалы в соответствии с п. 5.2</w:t>
            </w:r>
            <w:r w:rsidR="00F62950">
              <w:t xml:space="preserve"> и п.6.6</w:t>
            </w:r>
            <w:r w:rsidRPr="001A5E13">
              <w:t>, Технического задания.</w:t>
            </w:r>
          </w:p>
          <w:p w14:paraId="3FE9C79E" w14:textId="3D91FC70" w:rsidR="0014302C" w:rsidRDefault="0014302C" w:rsidP="000927C3">
            <w:pPr>
              <w:spacing w:before="240"/>
              <w:jc w:val="both"/>
            </w:pPr>
            <w:r w:rsidRPr="001A5E13">
              <w:t xml:space="preserve">3 Этап: Исполнитель в течение 5 (пяти) рабочих дней после окончания </w:t>
            </w:r>
            <w:r w:rsidR="000927C3">
              <w:t xml:space="preserve">оказания </w:t>
            </w:r>
            <w:r w:rsidR="009D20D4" w:rsidRPr="001A5E13">
              <w:t xml:space="preserve">Услуг </w:t>
            </w:r>
            <w:r w:rsidR="00D54DB4" w:rsidRPr="001A5E13">
              <w:t>по</w:t>
            </w:r>
            <w:r w:rsidR="00D54DB4">
              <w:t xml:space="preserve"> соответствующей Заявке, в рамках</w:t>
            </w:r>
            <w:r w:rsidR="000927C3">
              <w:t xml:space="preserve"> 3 Этап</w:t>
            </w:r>
            <w:r w:rsidR="006C0E25">
              <w:t>а,</w:t>
            </w:r>
            <w:r w:rsidRPr="001A5E13">
              <w:t xml:space="preserve"> обязан направить Заказчику подписанный Акт сдачи-приемки оказанных Услуг</w:t>
            </w:r>
            <w:r w:rsidR="00F62950" w:rsidRPr="001A5E13">
              <w:t xml:space="preserve"> по форме Приложения № </w:t>
            </w:r>
            <w:r w:rsidR="00F62950">
              <w:t>3</w:t>
            </w:r>
            <w:r w:rsidR="00F62950" w:rsidRPr="001A5E13">
              <w:t xml:space="preserve"> к Договору</w:t>
            </w:r>
            <w:r w:rsidR="0045421A" w:rsidRPr="001A5E13">
              <w:t xml:space="preserve"> в 2 (двух) экземплярах</w:t>
            </w:r>
            <w:r w:rsidRPr="001A5E13">
              <w:t xml:space="preserve"> и отчётные материалы по размещению рекламно-информационных материалов</w:t>
            </w:r>
            <w:r w:rsidR="00CE115D">
              <w:t xml:space="preserve"> </w:t>
            </w:r>
            <w:r w:rsidR="00D54DB4">
              <w:t>по соответствующей Заявке</w:t>
            </w:r>
            <w:r w:rsidRPr="001A5E13">
              <w:t>, в соответствии с п. 5.3</w:t>
            </w:r>
            <w:r w:rsidR="00F62950">
              <w:t xml:space="preserve"> и п.6.6</w:t>
            </w:r>
            <w:r w:rsidRPr="001A5E13">
              <w:t>, Технического задания.</w:t>
            </w:r>
          </w:p>
          <w:p w14:paraId="069BD1A4" w14:textId="141CABAB" w:rsidR="006C0E25" w:rsidRPr="001A5E13" w:rsidRDefault="006C0E25" w:rsidP="00E5792E">
            <w:pPr>
              <w:spacing w:before="240"/>
              <w:jc w:val="both"/>
            </w:pPr>
            <w:r>
              <w:t>4</w:t>
            </w:r>
            <w:r w:rsidRPr="001A5E13">
              <w:t xml:space="preserve"> Этап: Исполнитель в течение 5 (пяти) рабочих дней после окончания оказания Услуг по </w:t>
            </w:r>
            <w:r>
              <w:t>4</w:t>
            </w:r>
            <w:r w:rsidR="00CE115D">
              <w:t xml:space="preserve"> </w:t>
            </w:r>
            <w:r>
              <w:t>Э</w:t>
            </w:r>
            <w:r w:rsidRPr="001A5E13">
              <w:t>тапу обязан направить Заказчику подписанный акт сдачи-приемки оказанных Услуг по форме Приложения № 3 к Договору  и отчётные материалы по соответствующему этапу в 2 (двух) экземплярах, в соответствии с п.5.</w:t>
            </w:r>
            <w:r w:rsidR="0045421A">
              <w:t>4</w:t>
            </w:r>
            <w:r w:rsidR="00F62950">
              <w:t xml:space="preserve"> и п.6.6</w:t>
            </w:r>
            <w:r w:rsidRPr="001A5E13">
              <w:t>. Технического задания</w:t>
            </w:r>
            <w:r w:rsidR="00E5792E">
              <w:t>.</w:t>
            </w:r>
          </w:p>
        </w:tc>
      </w:tr>
      <w:tr w:rsidR="0014302C" w:rsidRPr="001A5E13" w14:paraId="09464C3B" w14:textId="77777777" w:rsidTr="00E3176D">
        <w:tc>
          <w:tcPr>
            <w:tcW w:w="754" w:type="dxa"/>
            <w:tcBorders>
              <w:left w:val="nil"/>
            </w:tcBorders>
          </w:tcPr>
          <w:p w14:paraId="2AB358A5"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5" w:name="_Ref529550313"/>
          </w:p>
        </w:tc>
        <w:bookmarkEnd w:id="5"/>
        <w:tc>
          <w:tcPr>
            <w:tcW w:w="2001" w:type="dxa"/>
          </w:tcPr>
          <w:p w14:paraId="3D5C7D2B"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Отчетные документы, предоставляемые Исполнителем</w:t>
            </w:r>
          </w:p>
        </w:tc>
        <w:tc>
          <w:tcPr>
            <w:tcW w:w="6608" w:type="dxa"/>
            <w:gridSpan w:val="3"/>
            <w:tcBorders>
              <w:right w:val="nil"/>
            </w:tcBorders>
          </w:tcPr>
          <w:p w14:paraId="203AC28D" w14:textId="2AF272D3" w:rsidR="0014302C" w:rsidRPr="001A5E13" w:rsidRDefault="0014302C" w:rsidP="00E5792E">
            <w:pPr>
              <w:spacing w:before="240"/>
              <w:jc w:val="both"/>
            </w:pPr>
            <w:r w:rsidRPr="001A5E13">
              <w:t>Отчетные документы предоставляемые по каждому этапу</w:t>
            </w:r>
            <w:r w:rsidR="00231504">
              <w:t xml:space="preserve"> или Заявке</w:t>
            </w:r>
            <w:r w:rsidRPr="001A5E13">
              <w:t xml:space="preserve">, указаны в Техническом задании </w:t>
            </w:r>
          </w:p>
        </w:tc>
      </w:tr>
      <w:tr w:rsidR="0014302C" w:rsidRPr="001A5E13" w14:paraId="267894A1" w14:textId="77777777" w:rsidTr="00E3176D">
        <w:tc>
          <w:tcPr>
            <w:tcW w:w="754" w:type="dxa"/>
            <w:tcBorders>
              <w:left w:val="nil"/>
            </w:tcBorders>
          </w:tcPr>
          <w:p w14:paraId="68E71EF7"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6" w:name="_Ref529550319"/>
          </w:p>
        </w:tc>
        <w:bookmarkEnd w:id="6"/>
        <w:tc>
          <w:tcPr>
            <w:tcW w:w="2001" w:type="dxa"/>
          </w:tcPr>
          <w:p w14:paraId="059BD807"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Срок осуществления Заказчиком приемки оказанных Услуг</w:t>
            </w:r>
          </w:p>
        </w:tc>
        <w:tc>
          <w:tcPr>
            <w:tcW w:w="6608" w:type="dxa"/>
            <w:gridSpan w:val="3"/>
            <w:tcBorders>
              <w:right w:val="nil"/>
            </w:tcBorders>
          </w:tcPr>
          <w:p w14:paraId="46BB4668" w14:textId="75A60D0F" w:rsidR="0014302C" w:rsidRPr="001A5E13" w:rsidRDefault="0014302C" w:rsidP="0014302C">
            <w:pPr>
              <w:spacing w:before="240"/>
              <w:jc w:val="both"/>
            </w:pPr>
            <w:r w:rsidRPr="001A5E13">
              <w:t xml:space="preserve">Приемка оказанных Услуг по этапу 1 осуществляется Заказчиком в течение 10 (десяти) дней </w:t>
            </w:r>
            <w:r w:rsidR="00FF180E" w:rsidRPr="001A5E13">
              <w:t>со дня получения Заказчиком подписанного Акта сдачи-приемки оказанных Услуг по форме Приложения № 3 к Договору и отчётны</w:t>
            </w:r>
            <w:r w:rsidR="00A1721B">
              <w:t>х</w:t>
            </w:r>
            <w:r w:rsidR="00FF180E" w:rsidRPr="001A5E13">
              <w:t xml:space="preserve"> ма</w:t>
            </w:r>
            <w:r w:rsidR="00FF180E">
              <w:t>териал</w:t>
            </w:r>
            <w:r w:rsidR="00A1721B">
              <w:t>ов</w:t>
            </w:r>
            <w:r w:rsidR="00FF180E">
              <w:t xml:space="preserve"> в соответствии с п. 5.1</w:t>
            </w:r>
            <w:r w:rsidR="00F62950">
              <w:t xml:space="preserve"> и п.6.6</w:t>
            </w:r>
            <w:r w:rsidR="00E93CD1">
              <w:t xml:space="preserve"> Технического задания</w:t>
            </w:r>
            <w:r w:rsidR="00FF180E" w:rsidRPr="001A5E13">
              <w:t>.</w:t>
            </w:r>
          </w:p>
          <w:p w14:paraId="1988D0A9" w14:textId="1E42C2A2" w:rsidR="0014302C" w:rsidRPr="001A5E13" w:rsidRDefault="0014302C" w:rsidP="0014302C">
            <w:pPr>
              <w:spacing w:before="240"/>
              <w:jc w:val="both"/>
            </w:pPr>
            <w:r w:rsidRPr="001A5E13">
              <w:t xml:space="preserve">Приемка оказанных Услуг </w:t>
            </w:r>
            <w:r w:rsidR="00F62950">
              <w:t>по соответствующей Заявке</w:t>
            </w:r>
            <w:r w:rsidR="00CE115D">
              <w:t xml:space="preserve"> </w:t>
            </w:r>
            <w:r w:rsidR="00D54DB4">
              <w:t>в рамках</w:t>
            </w:r>
            <w:r w:rsidR="00D54DB4" w:rsidRPr="001A5E13">
              <w:t xml:space="preserve"> этап</w:t>
            </w:r>
            <w:r w:rsidR="00D54DB4">
              <w:t>а</w:t>
            </w:r>
            <w:r w:rsidRPr="001A5E13">
              <w:t xml:space="preserve">2 осуществляется Заказчиком в течение 10 (десяти) дней со дня получения Заказчиком подписанного Акта сдачи-приемки оказанных Услуг по форме Приложения № 3 к Договору и </w:t>
            </w:r>
            <w:r w:rsidR="00A1721B" w:rsidRPr="001A5E13">
              <w:t>отчётны</w:t>
            </w:r>
            <w:r w:rsidR="00A1721B">
              <w:t>х</w:t>
            </w:r>
            <w:r w:rsidR="00A1721B" w:rsidRPr="001A5E13">
              <w:t xml:space="preserve"> ма</w:t>
            </w:r>
            <w:r w:rsidR="00A1721B">
              <w:t xml:space="preserve">териалов </w:t>
            </w:r>
            <w:r w:rsidRPr="001A5E13">
              <w:t>в соответствии с п. 5.2</w:t>
            </w:r>
            <w:r w:rsidR="009D20D4">
              <w:t xml:space="preserve"> и п. 6.6</w:t>
            </w:r>
            <w:r w:rsidRPr="001A5E13">
              <w:t xml:space="preserve"> Технического задания.</w:t>
            </w:r>
          </w:p>
          <w:p w14:paraId="30B9A4CF" w14:textId="47E1F2B7" w:rsidR="0014302C" w:rsidRDefault="0014302C" w:rsidP="0014302C">
            <w:pPr>
              <w:spacing w:before="240"/>
              <w:jc w:val="both"/>
            </w:pPr>
            <w:r w:rsidRPr="001A5E13">
              <w:t xml:space="preserve">Приемка оказанных Услуг </w:t>
            </w:r>
            <w:r w:rsidR="00F62950">
              <w:t>по соответствующей Заявке</w:t>
            </w:r>
            <w:r w:rsidR="00CE115D">
              <w:t xml:space="preserve"> </w:t>
            </w:r>
            <w:r w:rsidR="00D54DB4">
              <w:t>в рамках</w:t>
            </w:r>
            <w:r w:rsidR="00D54DB4" w:rsidRPr="001A5E13">
              <w:t xml:space="preserve"> этап</w:t>
            </w:r>
            <w:r w:rsidR="00D54DB4">
              <w:t>а</w:t>
            </w:r>
            <w:r w:rsidRPr="001A5E13">
              <w:t>3 осуществляется Заказчиком в течение 10 (десяти) дней со дня получения Заказчиком подписанного Акта сдачи-приемки оказанных Услуг по форме Приложения № 3 к Договору и отчётны</w:t>
            </w:r>
            <w:r w:rsidR="00492974">
              <w:t>х</w:t>
            </w:r>
            <w:r w:rsidRPr="001A5E13">
              <w:t xml:space="preserve"> материал</w:t>
            </w:r>
            <w:r w:rsidR="00492974">
              <w:t>ов</w:t>
            </w:r>
            <w:r w:rsidR="008A5509" w:rsidRPr="001A5E13">
              <w:t xml:space="preserve"> по размещению рекламно-информационных материалов</w:t>
            </w:r>
            <w:r w:rsidRPr="001A5E13">
              <w:t xml:space="preserve"> в соответствии с п. 5.3</w:t>
            </w:r>
            <w:r w:rsidR="00F62950">
              <w:t xml:space="preserve"> и п. 6.6</w:t>
            </w:r>
            <w:r w:rsidRPr="001A5E13">
              <w:t xml:space="preserve"> Технического задания. </w:t>
            </w:r>
          </w:p>
          <w:p w14:paraId="5CF462A1" w14:textId="4229315E" w:rsidR="0014302C" w:rsidRPr="001E6E8A" w:rsidRDefault="001E6E8A" w:rsidP="00AF3881">
            <w:pPr>
              <w:spacing w:before="240"/>
              <w:jc w:val="both"/>
            </w:pPr>
            <w:r w:rsidRPr="001A5E13">
              <w:t xml:space="preserve">Приемка оказанных Услуг по этапу </w:t>
            </w:r>
            <w:r>
              <w:t>4</w:t>
            </w:r>
            <w:r w:rsidRPr="001A5E13">
              <w:t xml:space="preserve"> осуществляется Заказчиком в течение 10 (десяти) дней со дня получения Заказчиком подписанного Акта сдачи-приемки оказанных Услуг по форме Приложения № 3 к Договору </w:t>
            </w:r>
            <w:r w:rsidR="00A1721B" w:rsidRPr="001A5E13">
              <w:t>и отчётны</w:t>
            </w:r>
            <w:r w:rsidR="00A1721B">
              <w:t>х</w:t>
            </w:r>
            <w:r w:rsidR="00A1721B" w:rsidRPr="001A5E13">
              <w:t xml:space="preserve"> ма</w:t>
            </w:r>
            <w:r w:rsidR="00A1721B">
              <w:t>териалов в соответствии с п. 5.4</w:t>
            </w:r>
            <w:r w:rsidR="00F62950">
              <w:t xml:space="preserve"> и п. 6.6</w:t>
            </w:r>
            <w:r w:rsidR="00A1721B" w:rsidRPr="001A5E13">
              <w:t xml:space="preserve"> Технического задания)</w:t>
            </w:r>
            <w:r w:rsidRPr="001A5E13">
              <w:t xml:space="preserve">. </w:t>
            </w:r>
          </w:p>
        </w:tc>
      </w:tr>
      <w:tr w:rsidR="0014302C" w:rsidRPr="001A5E13" w14:paraId="3CE26C4A" w14:textId="77777777" w:rsidTr="00E3176D">
        <w:tc>
          <w:tcPr>
            <w:tcW w:w="754" w:type="dxa"/>
            <w:tcBorders>
              <w:left w:val="nil"/>
            </w:tcBorders>
          </w:tcPr>
          <w:p w14:paraId="7AEAABAB"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7" w:name="_Ref529550426"/>
          </w:p>
        </w:tc>
        <w:bookmarkEnd w:id="7"/>
        <w:tc>
          <w:tcPr>
            <w:tcW w:w="2001" w:type="dxa"/>
          </w:tcPr>
          <w:p w14:paraId="17C8AE64"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Гарантийный срок</w:t>
            </w:r>
          </w:p>
        </w:tc>
        <w:tc>
          <w:tcPr>
            <w:tcW w:w="6608" w:type="dxa"/>
            <w:gridSpan w:val="3"/>
            <w:tcBorders>
              <w:right w:val="nil"/>
            </w:tcBorders>
          </w:tcPr>
          <w:p w14:paraId="08D70221"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Гарантийный срок на оказанные Услуги не установлен.</w:t>
            </w:r>
          </w:p>
          <w:p w14:paraId="3B7970A0" w14:textId="77777777" w:rsidR="0014302C" w:rsidRPr="001A5E13" w:rsidRDefault="0014302C" w:rsidP="0014302C">
            <w:pPr>
              <w:pStyle w:val="VL"/>
              <w:rPr>
                <w:rFonts w:ascii="Times New Roman" w:hAnsi="Times New Roman"/>
                <w:sz w:val="24"/>
                <w:szCs w:val="24"/>
              </w:rPr>
            </w:pPr>
          </w:p>
        </w:tc>
      </w:tr>
      <w:tr w:rsidR="0014302C" w:rsidRPr="001A5E13" w14:paraId="1EA0EE3D" w14:textId="77777777" w:rsidTr="00E3176D">
        <w:tc>
          <w:tcPr>
            <w:tcW w:w="754" w:type="dxa"/>
            <w:tcBorders>
              <w:left w:val="nil"/>
            </w:tcBorders>
          </w:tcPr>
          <w:p w14:paraId="55611545"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8" w:name="_Ref529550248"/>
          </w:p>
        </w:tc>
        <w:bookmarkEnd w:id="8"/>
        <w:tc>
          <w:tcPr>
            <w:tcW w:w="2001" w:type="dxa"/>
          </w:tcPr>
          <w:p w14:paraId="0879CF5D"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Срок направления Исполнителем счета на оплату Услуг</w:t>
            </w:r>
          </w:p>
        </w:tc>
        <w:tc>
          <w:tcPr>
            <w:tcW w:w="6608" w:type="dxa"/>
            <w:gridSpan w:val="3"/>
            <w:tcBorders>
              <w:right w:val="nil"/>
            </w:tcBorders>
          </w:tcPr>
          <w:p w14:paraId="4414C75A"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Исполнитель направляет Заказчику счет на оплату Услуг в течение 5 (пяти) дней с даты подписания Сторонами Акта сдачи-приемки оказанных Услуг</w:t>
            </w:r>
            <w:r w:rsidR="001945EF">
              <w:rPr>
                <w:rFonts w:ascii="Times New Roman" w:hAnsi="Times New Roman"/>
                <w:sz w:val="24"/>
                <w:szCs w:val="24"/>
              </w:rPr>
              <w:t xml:space="preserve"> по соответствующему </w:t>
            </w:r>
            <w:r w:rsidR="00D54DB4">
              <w:rPr>
                <w:rFonts w:ascii="Times New Roman" w:hAnsi="Times New Roman"/>
                <w:sz w:val="24"/>
                <w:szCs w:val="24"/>
              </w:rPr>
              <w:t>этапу/заявке</w:t>
            </w:r>
            <w:r w:rsidRPr="001A5E13">
              <w:rPr>
                <w:rFonts w:ascii="Times New Roman" w:hAnsi="Times New Roman"/>
                <w:sz w:val="24"/>
                <w:szCs w:val="24"/>
              </w:rPr>
              <w:t>.</w:t>
            </w:r>
          </w:p>
          <w:p w14:paraId="6C3093BF" w14:textId="77777777" w:rsidR="0014302C" w:rsidRPr="001A5E13" w:rsidRDefault="0014302C" w:rsidP="0014302C">
            <w:pPr>
              <w:pStyle w:val="VL"/>
              <w:rPr>
                <w:rFonts w:ascii="Times New Roman" w:hAnsi="Times New Roman"/>
                <w:i/>
                <w:sz w:val="24"/>
                <w:szCs w:val="24"/>
              </w:rPr>
            </w:pPr>
          </w:p>
        </w:tc>
      </w:tr>
      <w:tr w:rsidR="0014302C" w:rsidRPr="001A5E13" w14:paraId="70788619" w14:textId="77777777" w:rsidTr="00E3176D">
        <w:tc>
          <w:tcPr>
            <w:tcW w:w="754" w:type="dxa"/>
            <w:tcBorders>
              <w:left w:val="nil"/>
            </w:tcBorders>
          </w:tcPr>
          <w:p w14:paraId="1EE06AB6"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9" w:name="_Ref529550256"/>
          </w:p>
        </w:tc>
        <w:bookmarkEnd w:id="9"/>
        <w:tc>
          <w:tcPr>
            <w:tcW w:w="2001" w:type="dxa"/>
          </w:tcPr>
          <w:p w14:paraId="226A85B6"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Срок оплаты Заказчиком Услуг</w:t>
            </w:r>
            <w:r w:rsidR="00A1721B">
              <w:rPr>
                <w:rStyle w:val="af7"/>
                <w:rFonts w:ascii="Times New Roman" w:hAnsi="Times New Roman"/>
                <w:sz w:val="24"/>
                <w:szCs w:val="24"/>
              </w:rPr>
              <w:footnoteReference w:id="2"/>
            </w:r>
          </w:p>
        </w:tc>
        <w:tc>
          <w:tcPr>
            <w:tcW w:w="6608" w:type="dxa"/>
            <w:gridSpan w:val="3"/>
            <w:tcBorders>
              <w:right w:val="nil"/>
            </w:tcBorders>
          </w:tcPr>
          <w:p w14:paraId="6B98566E" w14:textId="77777777" w:rsidR="0014302C" w:rsidRPr="001A5E13" w:rsidRDefault="0014302C" w:rsidP="0014302C">
            <w:pPr>
              <w:pStyle w:val="VL"/>
              <w:rPr>
                <w:rFonts w:ascii="Times New Roman" w:hAnsi="Times New Roman"/>
                <w:sz w:val="24"/>
                <w:szCs w:val="24"/>
              </w:rPr>
            </w:pPr>
            <w:r w:rsidRPr="001A5E13">
              <w:rPr>
                <w:rFonts w:ascii="Times New Roman" w:hAnsi="Times New Roman"/>
                <w:i/>
                <w:sz w:val="24"/>
                <w:szCs w:val="24"/>
              </w:rPr>
              <w:t>Оплата 1 этапа:</w:t>
            </w:r>
          </w:p>
          <w:p w14:paraId="4E38A675" w14:textId="77777777" w:rsidR="00AF3881" w:rsidRPr="00E9508C" w:rsidRDefault="00AF3881" w:rsidP="0014302C">
            <w:pPr>
              <w:pStyle w:val="VL"/>
              <w:rPr>
                <w:rFonts w:ascii="Times New Roman" w:hAnsi="Times New Roman"/>
                <w:i/>
                <w:iCs/>
                <w:sz w:val="24"/>
                <w:szCs w:val="24"/>
              </w:rPr>
            </w:pPr>
            <w:r w:rsidRPr="00E9508C">
              <w:rPr>
                <w:rFonts w:ascii="Times New Roman" w:hAnsi="Times New Roman"/>
                <w:i/>
                <w:sz w:val="24"/>
                <w:szCs w:val="24"/>
              </w:rPr>
              <w:t>Вар.1</w:t>
            </w:r>
            <w:r>
              <w:rPr>
                <w:rFonts w:ascii="Times New Roman" w:hAnsi="Times New Roman"/>
                <w:sz w:val="24"/>
                <w:szCs w:val="24"/>
              </w:rPr>
              <w:t xml:space="preserve"> </w:t>
            </w:r>
            <w:r>
              <w:rPr>
                <w:rFonts w:ascii="Times New Roman" w:hAnsi="Times New Roman"/>
                <w:i/>
                <w:iCs/>
                <w:sz w:val="24"/>
                <w:szCs w:val="24"/>
              </w:rPr>
              <w:t xml:space="preserve">(в случае объявления победителем закупочной процедуры участника, не являющегося субъектом МСП) </w:t>
            </w:r>
          </w:p>
          <w:p w14:paraId="6E56B0F1" w14:textId="0DAC4FB7" w:rsidR="0014302C" w:rsidRDefault="0014302C" w:rsidP="0014302C">
            <w:pPr>
              <w:pStyle w:val="VL"/>
              <w:rPr>
                <w:rFonts w:ascii="Times New Roman" w:hAnsi="Times New Roman"/>
                <w:sz w:val="24"/>
                <w:szCs w:val="24"/>
              </w:rPr>
            </w:pPr>
            <w:r w:rsidRPr="001A5E13">
              <w:rPr>
                <w:rFonts w:ascii="Times New Roman" w:hAnsi="Times New Roman"/>
                <w:sz w:val="24"/>
                <w:szCs w:val="24"/>
              </w:rPr>
              <w:t>Заказчик в течение 10 (десяти)</w:t>
            </w:r>
            <w:r w:rsidR="00783213">
              <w:rPr>
                <w:rFonts w:ascii="Times New Roman" w:hAnsi="Times New Roman"/>
                <w:sz w:val="24"/>
                <w:szCs w:val="24"/>
              </w:rPr>
              <w:t xml:space="preserve"> рабочих</w:t>
            </w:r>
            <w:r w:rsidRPr="001A5E13">
              <w:rPr>
                <w:rFonts w:ascii="Times New Roman" w:hAnsi="Times New Roman"/>
                <w:sz w:val="24"/>
                <w:szCs w:val="24"/>
              </w:rPr>
              <w:t xml:space="preserve"> дней после получения счета, оплачивает Исполнителю </w:t>
            </w:r>
            <w:r w:rsidR="001945EF">
              <w:rPr>
                <w:rFonts w:ascii="Times New Roman" w:hAnsi="Times New Roman"/>
                <w:sz w:val="24"/>
                <w:szCs w:val="24"/>
              </w:rPr>
              <w:t>стоимость Этапа 1</w:t>
            </w:r>
            <w:r w:rsidR="00E93CD1">
              <w:rPr>
                <w:rFonts w:ascii="Times New Roman" w:hAnsi="Times New Roman"/>
                <w:sz w:val="24"/>
                <w:szCs w:val="24"/>
              </w:rPr>
              <w:t>.</w:t>
            </w:r>
            <w:r w:rsidR="001945EF">
              <w:rPr>
                <w:rFonts w:ascii="Times New Roman" w:hAnsi="Times New Roman"/>
                <w:sz w:val="24"/>
                <w:szCs w:val="24"/>
              </w:rPr>
              <w:t xml:space="preserve"> </w:t>
            </w:r>
          </w:p>
          <w:p w14:paraId="0ECEF09C" w14:textId="15F95E39" w:rsidR="00AF3881" w:rsidRPr="001A5E13" w:rsidRDefault="00AF3881" w:rsidP="0014302C">
            <w:pPr>
              <w:pStyle w:val="VL"/>
              <w:rPr>
                <w:rFonts w:ascii="Times New Roman" w:hAnsi="Times New Roman"/>
                <w:sz w:val="24"/>
                <w:szCs w:val="24"/>
              </w:rPr>
            </w:pPr>
            <w:r>
              <w:rPr>
                <w:rFonts w:ascii="Times New Roman" w:hAnsi="Times New Roman"/>
                <w:i/>
                <w:iCs/>
                <w:sz w:val="24"/>
                <w:szCs w:val="24"/>
              </w:rPr>
              <w:lastRenderedPageBreak/>
              <w:t xml:space="preserve">Вар. 2 (в случае объявления победителем закупочной процедуры участника, являющегося субъектом МСП) </w:t>
            </w:r>
            <w:r w:rsidR="00F67C10" w:rsidRPr="001A5E13">
              <w:rPr>
                <w:rFonts w:ascii="Times New Roman" w:hAnsi="Times New Roman"/>
                <w:sz w:val="24"/>
                <w:szCs w:val="24"/>
              </w:rPr>
              <w:t>Заказчик в течение 1</w:t>
            </w:r>
            <w:r w:rsidR="00F67C10">
              <w:rPr>
                <w:rFonts w:ascii="Times New Roman" w:hAnsi="Times New Roman"/>
                <w:sz w:val="24"/>
                <w:szCs w:val="24"/>
              </w:rPr>
              <w:t>5</w:t>
            </w:r>
            <w:r w:rsidR="00F67C10" w:rsidRPr="001A5E13">
              <w:rPr>
                <w:rFonts w:ascii="Times New Roman" w:hAnsi="Times New Roman"/>
                <w:sz w:val="24"/>
                <w:szCs w:val="24"/>
              </w:rPr>
              <w:t xml:space="preserve"> (</w:t>
            </w:r>
            <w:r w:rsidR="00F67C10">
              <w:rPr>
                <w:rFonts w:ascii="Times New Roman" w:hAnsi="Times New Roman"/>
                <w:sz w:val="24"/>
                <w:szCs w:val="24"/>
              </w:rPr>
              <w:t>пятнадцати</w:t>
            </w:r>
            <w:r w:rsidR="00F67C10" w:rsidRPr="001A5E13">
              <w:rPr>
                <w:rFonts w:ascii="Times New Roman" w:hAnsi="Times New Roman"/>
                <w:sz w:val="24"/>
                <w:szCs w:val="24"/>
              </w:rPr>
              <w:t>)</w:t>
            </w:r>
            <w:r w:rsidR="00F67C10">
              <w:rPr>
                <w:rFonts w:ascii="Times New Roman" w:hAnsi="Times New Roman"/>
                <w:sz w:val="24"/>
                <w:szCs w:val="24"/>
              </w:rPr>
              <w:t xml:space="preserve"> </w:t>
            </w:r>
            <w:r>
              <w:rPr>
                <w:rFonts w:ascii="Times New Roman" w:hAnsi="Times New Roman"/>
                <w:iCs/>
                <w:sz w:val="24"/>
                <w:szCs w:val="24"/>
              </w:rPr>
              <w:t xml:space="preserve">рабочих дней со дня подписания Заказчиком </w:t>
            </w:r>
            <w:r>
              <w:rPr>
                <w:rFonts w:ascii="Times New Roman" w:hAnsi="Times New Roman"/>
                <w:sz w:val="24"/>
                <w:szCs w:val="24"/>
              </w:rPr>
              <w:t>Акта сдачи-приемки оказанных Услуг по этапу</w:t>
            </w:r>
            <w:r w:rsidR="00F67C10">
              <w:rPr>
                <w:rFonts w:ascii="Times New Roman" w:hAnsi="Times New Roman"/>
                <w:sz w:val="24"/>
                <w:szCs w:val="24"/>
              </w:rPr>
              <w:t xml:space="preserve"> </w:t>
            </w:r>
            <w:r w:rsidR="00F67C10" w:rsidRPr="001A5E13">
              <w:rPr>
                <w:rFonts w:ascii="Times New Roman" w:hAnsi="Times New Roman"/>
                <w:sz w:val="24"/>
                <w:szCs w:val="24"/>
              </w:rPr>
              <w:t xml:space="preserve">оплачивает Исполнителю </w:t>
            </w:r>
            <w:r w:rsidR="00F67C10">
              <w:rPr>
                <w:rFonts w:ascii="Times New Roman" w:hAnsi="Times New Roman"/>
                <w:sz w:val="24"/>
                <w:szCs w:val="24"/>
              </w:rPr>
              <w:t>стоимость Этапа 1.</w:t>
            </w:r>
          </w:p>
          <w:p w14:paraId="33F1493E" w14:textId="77777777" w:rsidR="0014302C" w:rsidRDefault="0014302C" w:rsidP="0014302C">
            <w:pPr>
              <w:pStyle w:val="VL"/>
              <w:rPr>
                <w:rFonts w:ascii="Times New Roman" w:hAnsi="Times New Roman"/>
                <w:i/>
                <w:sz w:val="24"/>
                <w:szCs w:val="24"/>
              </w:rPr>
            </w:pPr>
            <w:r w:rsidRPr="001A5E13">
              <w:rPr>
                <w:rFonts w:ascii="Times New Roman" w:hAnsi="Times New Roman"/>
                <w:i/>
                <w:sz w:val="24"/>
                <w:szCs w:val="24"/>
              </w:rPr>
              <w:t>Оплата 2 этапа:</w:t>
            </w:r>
          </w:p>
          <w:p w14:paraId="4A93AEAF" w14:textId="77777777" w:rsidR="00AF3881" w:rsidRPr="00AF3881" w:rsidRDefault="00AF3881" w:rsidP="0014302C">
            <w:pPr>
              <w:pStyle w:val="VL"/>
              <w:rPr>
                <w:rFonts w:ascii="Times New Roman" w:hAnsi="Times New Roman"/>
                <w:i/>
                <w:iCs/>
                <w:sz w:val="24"/>
                <w:szCs w:val="24"/>
              </w:rPr>
            </w:pPr>
            <w:r w:rsidRPr="00690C12">
              <w:rPr>
                <w:rFonts w:ascii="Times New Roman" w:hAnsi="Times New Roman"/>
                <w:i/>
                <w:sz w:val="24"/>
                <w:szCs w:val="24"/>
              </w:rPr>
              <w:t>Вар.1</w:t>
            </w:r>
            <w:r>
              <w:rPr>
                <w:rFonts w:ascii="Times New Roman" w:hAnsi="Times New Roman"/>
                <w:sz w:val="24"/>
                <w:szCs w:val="24"/>
              </w:rPr>
              <w:t xml:space="preserve"> </w:t>
            </w:r>
            <w:r>
              <w:rPr>
                <w:rFonts w:ascii="Times New Roman" w:hAnsi="Times New Roman"/>
                <w:i/>
                <w:iCs/>
                <w:sz w:val="24"/>
                <w:szCs w:val="24"/>
              </w:rPr>
              <w:t xml:space="preserve">(в случае объявления победителем закупочной процедуры участника, не являющегося субъектом МСП) </w:t>
            </w:r>
          </w:p>
          <w:p w14:paraId="1EA13D47" w14:textId="58E27E8D" w:rsidR="0014302C" w:rsidRDefault="0014302C" w:rsidP="0014302C">
            <w:pPr>
              <w:pStyle w:val="VL"/>
              <w:rPr>
                <w:rFonts w:ascii="Times New Roman" w:hAnsi="Times New Roman"/>
                <w:sz w:val="24"/>
                <w:szCs w:val="24"/>
              </w:rPr>
            </w:pPr>
            <w:r w:rsidRPr="001A5E13">
              <w:rPr>
                <w:rFonts w:ascii="Times New Roman" w:hAnsi="Times New Roman"/>
                <w:sz w:val="24"/>
                <w:szCs w:val="24"/>
              </w:rPr>
              <w:t>Заказчик в течение 10 (десяти)</w:t>
            </w:r>
            <w:r w:rsidR="00783213">
              <w:rPr>
                <w:rFonts w:ascii="Times New Roman" w:hAnsi="Times New Roman"/>
                <w:sz w:val="24"/>
                <w:szCs w:val="24"/>
              </w:rPr>
              <w:t xml:space="preserve"> рабочих</w:t>
            </w:r>
            <w:r w:rsidRPr="001A5E13">
              <w:rPr>
                <w:rFonts w:ascii="Times New Roman" w:hAnsi="Times New Roman"/>
                <w:sz w:val="24"/>
                <w:szCs w:val="24"/>
              </w:rPr>
              <w:t xml:space="preserve"> дней после получения счета, оплачивает Исполнителю </w:t>
            </w:r>
            <w:r w:rsidR="001945EF">
              <w:rPr>
                <w:rFonts w:ascii="Times New Roman" w:hAnsi="Times New Roman"/>
                <w:sz w:val="24"/>
                <w:szCs w:val="24"/>
              </w:rPr>
              <w:t xml:space="preserve">стоимость </w:t>
            </w:r>
            <w:r w:rsidR="00D54DB4">
              <w:rPr>
                <w:rFonts w:ascii="Times New Roman" w:hAnsi="Times New Roman"/>
                <w:sz w:val="24"/>
                <w:szCs w:val="24"/>
              </w:rPr>
              <w:t xml:space="preserve">услуг </w:t>
            </w:r>
            <w:proofErr w:type="gramStart"/>
            <w:r w:rsidR="00D54DB4">
              <w:rPr>
                <w:rFonts w:ascii="Times New Roman" w:hAnsi="Times New Roman"/>
                <w:sz w:val="24"/>
                <w:szCs w:val="24"/>
              </w:rPr>
              <w:t xml:space="preserve">по </w:t>
            </w:r>
            <w:r w:rsidR="00743EAA">
              <w:rPr>
                <w:rFonts w:ascii="Times New Roman" w:hAnsi="Times New Roman"/>
                <w:sz w:val="24"/>
                <w:szCs w:val="24"/>
              </w:rPr>
              <w:t xml:space="preserve"> соответствующей</w:t>
            </w:r>
            <w:proofErr w:type="gramEnd"/>
            <w:r w:rsidR="00743EAA">
              <w:rPr>
                <w:rFonts w:ascii="Times New Roman" w:hAnsi="Times New Roman"/>
                <w:sz w:val="24"/>
                <w:szCs w:val="24"/>
              </w:rPr>
              <w:t xml:space="preserve"> </w:t>
            </w:r>
            <w:r w:rsidR="00D54DB4">
              <w:rPr>
                <w:rFonts w:ascii="Times New Roman" w:hAnsi="Times New Roman"/>
                <w:sz w:val="24"/>
                <w:szCs w:val="24"/>
              </w:rPr>
              <w:t>Заявк</w:t>
            </w:r>
            <w:r w:rsidR="00743EAA">
              <w:rPr>
                <w:rFonts w:ascii="Times New Roman" w:hAnsi="Times New Roman"/>
                <w:sz w:val="24"/>
                <w:szCs w:val="24"/>
              </w:rPr>
              <w:t>е</w:t>
            </w:r>
            <w:r w:rsidR="00D54DB4">
              <w:rPr>
                <w:rFonts w:ascii="Times New Roman" w:hAnsi="Times New Roman"/>
                <w:sz w:val="24"/>
                <w:szCs w:val="24"/>
              </w:rPr>
              <w:t xml:space="preserve">, в рамках </w:t>
            </w:r>
            <w:r w:rsidR="001945EF">
              <w:rPr>
                <w:rFonts w:ascii="Times New Roman" w:hAnsi="Times New Roman"/>
                <w:sz w:val="24"/>
                <w:szCs w:val="24"/>
              </w:rPr>
              <w:t>Этапа 2</w:t>
            </w:r>
            <w:r w:rsidR="00F67C10">
              <w:rPr>
                <w:rFonts w:ascii="Times New Roman" w:hAnsi="Times New Roman"/>
                <w:sz w:val="24"/>
                <w:szCs w:val="24"/>
              </w:rPr>
              <w:t>.</w:t>
            </w:r>
            <w:r w:rsidR="001945EF">
              <w:rPr>
                <w:rFonts w:ascii="Times New Roman" w:hAnsi="Times New Roman"/>
                <w:sz w:val="24"/>
                <w:szCs w:val="24"/>
              </w:rPr>
              <w:t xml:space="preserve"> </w:t>
            </w:r>
          </w:p>
          <w:p w14:paraId="2AB88E22" w14:textId="29298833" w:rsidR="00743EAA" w:rsidRPr="00E9508C" w:rsidRDefault="00743EAA" w:rsidP="0014302C">
            <w:pPr>
              <w:pStyle w:val="VL"/>
              <w:rPr>
                <w:rFonts w:ascii="Times New Roman" w:hAnsi="Times New Roman"/>
                <w:sz w:val="24"/>
                <w:szCs w:val="24"/>
              </w:rPr>
            </w:pPr>
            <w:r>
              <w:rPr>
                <w:rFonts w:ascii="Times New Roman" w:hAnsi="Times New Roman"/>
                <w:i/>
                <w:iCs/>
                <w:sz w:val="24"/>
                <w:szCs w:val="24"/>
              </w:rPr>
              <w:t xml:space="preserve">Вар. 2 (в случае объявления победителем закупочной процедуры участника, являющегося субъектом МСП) </w:t>
            </w:r>
            <w:r w:rsidR="00F67C10" w:rsidRPr="001A5E13">
              <w:rPr>
                <w:rFonts w:ascii="Times New Roman" w:hAnsi="Times New Roman"/>
                <w:sz w:val="24"/>
                <w:szCs w:val="24"/>
              </w:rPr>
              <w:t>Заказчик в течение 1</w:t>
            </w:r>
            <w:r w:rsidR="00F67C10">
              <w:rPr>
                <w:rFonts w:ascii="Times New Roman" w:hAnsi="Times New Roman"/>
                <w:sz w:val="24"/>
                <w:szCs w:val="24"/>
              </w:rPr>
              <w:t>5</w:t>
            </w:r>
            <w:r w:rsidR="00F67C10" w:rsidRPr="001A5E13">
              <w:rPr>
                <w:rFonts w:ascii="Times New Roman" w:hAnsi="Times New Roman"/>
                <w:sz w:val="24"/>
                <w:szCs w:val="24"/>
              </w:rPr>
              <w:t xml:space="preserve"> (</w:t>
            </w:r>
            <w:r w:rsidR="00F67C10">
              <w:rPr>
                <w:rFonts w:ascii="Times New Roman" w:hAnsi="Times New Roman"/>
                <w:sz w:val="24"/>
                <w:szCs w:val="24"/>
              </w:rPr>
              <w:t>пятнадцати</w:t>
            </w:r>
            <w:r w:rsidR="00F67C10" w:rsidRPr="001A5E13">
              <w:rPr>
                <w:rFonts w:ascii="Times New Roman" w:hAnsi="Times New Roman"/>
                <w:sz w:val="24"/>
                <w:szCs w:val="24"/>
              </w:rPr>
              <w:t>)</w:t>
            </w:r>
            <w:r w:rsidR="00F67C10">
              <w:rPr>
                <w:rFonts w:ascii="Times New Roman" w:hAnsi="Times New Roman"/>
                <w:sz w:val="24"/>
                <w:szCs w:val="24"/>
              </w:rPr>
              <w:t xml:space="preserve"> </w:t>
            </w:r>
            <w:r w:rsidR="00F67C10">
              <w:rPr>
                <w:rFonts w:ascii="Times New Roman" w:hAnsi="Times New Roman"/>
                <w:iCs/>
                <w:sz w:val="24"/>
                <w:szCs w:val="24"/>
              </w:rPr>
              <w:t xml:space="preserve">рабочих дней со дня подписания Заказчиком </w:t>
            </w:r>
            <w:r w:rsidR="00F67C10">
              <w:rPr>
                <w:rFonts w:ascii="Times New Roman" w:hAnsi="Times New Roman"/>
                <w:sz w:val="24"/>
                <w:szCs w:val="24"/>
              </w:rPr>
              <w:t xml:space="preserve">Акта сдачи-приемки оказанных Услуг по соответствующей Заявке, в рамках Этапа 2, </w:t>
            </w:r>
            <w:r w:rsidR="00F67C10" w:rsidRPr="001A5E13">
              <w:rPr>
                <w:rFonts w:ascii="Times New Roman" w:hAnsi="Times New Roman"/>
                <w:sz w:val="24"/>
                <w:szCs w:val="24"/>
              </w:rPr>
              <w:t xml:space="preserve">оплачивает Исполнителю </w:t>
            </w:r>
            <w:r w:rsidR="00F67C10">
              <w:rPr>
                <w:rFonts w:ascii="Times New Roman" w:hAnsi="Times New Roman"/>
                <w:sz w:val="24"/>
                <w:szCs w:val="24"/>
              </w:rPr>
              <w:t>стоимость Услуг по соответствующей Заявке, в рамках Этапа 2</w:t>
            </w:r>
            <w:r>
              <w:rPr>
                <w:rFonts w:ascii="Times New Roman" w:hAnsi="Times New Roman"/>
                <w:sz w:val="24"/>
                <w:szCs w:val="24"/>
              </w:rPr>
              <w:t>.</w:t>
            </w:r>
          </w:p>
          <w:p w14:paraId="053170D1" w14:textId="77777777" w:rsidR="0014302C" w:rsidRDefault="0014302C" w:rsidP="0014302C">
            <w:pPr>
              <w:pStyle w:val="VL"/>
              <w:rPr>
                <w:rFonts w:ascii="Times New Roman" w:hAnsi="Times New Roman"/>
                <w:i/>
                <w:sz w:val="24"/>
                <w:szCs w:val="24"/>
              </w:rPr>
            </w:pPr>
            <w:r w:rsidRPr="001A5E13">
              <w:rPr>
                <w:rFonts w:ascii="Times New Roman" w:hAnsi="Times New Roman"/>
                <w:i/>
                <w:sz w:val="24"/>
                <w:szCs w:val="24"/>
              </w:rPr>
              <w:t xml:space="preserve">Оплата 3 этапа: </w:t>
            </w:r>
          </w:p>
          <w:p w14:paraId="54C1B9D2" w14:textId="77777777" w:rsidR="00743EAA" w:rsidRPr="00AF3881" w:rsidRDefault="00AF3881" w:rsidP="0014302C">
            <w:pPr>
              <w:pStyle w:val="VL"/>
              <w:rPr>
                <w:rFonts w:ascii="Times New Roman" w:hAnsi="Times New Roman"/>
                <w:i/>
                <w:iCs/>
                <w:sz w:val="24"/>
                <w:szCs w:val="24"/>
              </w:rPr>
            </w:pPr>
            <w:r w:rsidRPr="00690C12">
              <w:rPr>
                <w:rFonts w:ascii="Times New Roman" w:hAnsi="Times New Roman"/>
                <w:i/>
                <w:sz w:val="24"/>
                <w:szCs w:val="24"/>
              </w:rPr>
              <w:t>Вар.1</w:t>
            </w:r>
            <w:r>
              <w:rPr>
                <w:rFonts w:ascii="Times New Roman" w:hAnsi="Times New Roman"/>
                <w:sz w:val="24"/>
                <w:szCs w:val="24"/>
              </w:rPr>
              <w:t xml:space="preserve"> </w:t>
            </w:r>
            <w:r>
              <w:rPr>
                <w:rFonts w:ascii="Times New Roman" w:hAnsi="Times New Roman"/>
                <w:i/>
                <w:iCs/>
                <w:sz w:val="24"/>
                <w:szCs w:val="24"/>
              </w:rPr>
              <w:t xml:space="preserve">(в случае объявления победителем закупочной процедуры участника, не являющегося субъектом МСП) </w:t>
            </w:r>
          </w:p>
          <w:p w14:paraId="27029A76" w14:textId="3ADE95F2" w:rsidR="0014302C" w:rsidRDefault="0014302C" w:rsidP="00783213">
            <w:pPr>
              <w:pStyle w:val="VL"/>
              <w:rPr>
                <w:rFonts w:ascii="Times New Roman" w:hAnsi="Times New Roman"/>
                <w:sz w:val="24"/>
                <w:szCs w:val="24"/>
              </w:rPr>
            </w:pPr>
            <w:r w:rsidRPr="001A5E13">
              <w:rPr>
                <w:rFonts w:ascii="Times New Roman" w:hAnsi="Times New Roman"/>
                <w:sz w:val="24"/>
                <w:szCs w:val="24"/>
              </w:rPr>
              <w:t>Заказчик в течение 10 (десяти)</w:t>
            </w:r>
            <w:r w:rsidR="00783213">
              <w:rPr>
                <w:rFonts w:ascii="Times New Roman" w:hAnsi="Times New Roman"/>
                <w:sz w:val="24"/>
                <w:szCs w:val="24"/>
              </w:rPr>
              <w:t xml:space="preserve"> рабочих</w:t>
            </w:r>
            <w:r w:rsidRPr="001A5E13">
              <w:rPr>
                <w:rFonts w:ascii="Times New Roman" w:hAnsi="Times New Roman"/>
                <w:sz w:val="24"/>
                <w:szCs w:val="24"/>
              </w:rPr>
              <w:t xml:space="preserve"> дней после получения счета, оплачивает Исполнителю </w:t>
            </w:r>
            <w:r w:rsidR="00D54DB4">
              <w:rPr>
                <w:rFonts w:ascii="Times New Roman" w:hAnsi="Times New Roman"/>
                <w:sz w:val="24"/>
                <w:szCs w:val="24"/>
              </w:rPr>
              <w:t xml:space="preserve">стоимость </w:t>
            </w:r>
            <w:proofErr w:type="gramStart"/>
            <w:r w:rsidR="00F67C10">
              <w:rPr>
                <w:rFonts w:ascii="Times New Roman" w:hAnsi="Times New Roman"/>
                <w:sz w:val="24"/>
                <w:szCs w:val="24"/>
              </w:rPr>
              <w:t>по  соответствующей</w:t>
            </w:r>
            <w:proofErr w:type="gramEnd"/>
            <w:r w:rsidR="00F67C10">
              <w:rPr>
                <w:rFonts w:ascii="Times New Roman" w:hAnsi="Times New Roman"/>
                <w:sz w:val="24"/>
                <w:szCs w:val="24"/>
              </w:rPr>
              <w:t xml:space="preserve"> Заявке, в рамках Этапа 3</w:t>
            </w:r>
          </w:p>
          <w:p w14:paraId="29EC6D4C" w14:textId="7065AC43" w:rsidR="00743EAA" w:rsidRDefault="00743EAA" w:rsidP="00783213">
            <w:pPr>
              <w:pStyle w:val="VL"/>
              <w:rPr>
                <w:rFonts w:ascii="Times New Roman" w:hAnsi="Times New Roman"/>
                <w:sz w:val="24"/>
                <w:szCs w:val="24"/>
              </w:rPr>
            </w:pPr>
            <w:r>
              <w:rPr>
                <w:rFonts w:ascii="Times New Roman" w:hAnsi="Times New Roman"/>
                <w:i/>
                <w:iCs/>
                <w:sz w:val="24"/>
                <w:szCs w:val="24"/>
              </w:rPr>
              <w:t xml:space="preserve">Вар. 2 (в случае объявления победителем закупочной процедуры участника, являющегося субъектом МСП) </w:t>
            </w:r>
            <w:r w:rsidR="00F67C10" w:rsidRPr="001A5E13">
              <w:rPr>
                <w:rFonts w:ascii="Times New Roman" w:hAnsi="Times New Roman"/>
                <w:sz w:val="24"/>
                <w:szCs w:val="24"/>
              </w:rPr>
              <w:t>Заказчик в течение 1</w:t>
            </w:r>
            <w:r w:rsidR="00F67C10">
              <w:rPr>
                <w:rFonts w:ascii="Times New Roman" w:hAnsi="Times New Roman"/>
                <w:sz w:val="24"/>
                <w:szCs w:val="24"/>
              </w:rPr>
              <w:t>5</w:t>
            </w:r>
            <w:r w:rsidR="00F67C10" w:rsidRPr="001A5E13">
              <w:rPr>
                <w:rFonts w:ascii="Times New Roman" w:hAnsi="Times New Roman"/>
                <w:sz w:val="24"/>
                <w:szCs w:val="24"/>
              </w:rPr>
              <w:t xml:space="preserve"> (</w:t>
            </w:r>
            <w:r w:rsidR="00F67C10">
              <w:rPr>
                <w:rFonts w:ascii="Times New Roman" w:hAnsi="Times New Roman"/>
                <w:sz w:val="24"/>
                <w:szCs w:val="24"/>
              </w:rPr>
              <w:t>пятнадцати</w:t>
            </w:r>
            <w:r w:rsidR="00F67C10" w:rsidRPr="001A5E13">
              <w:rPr>
                <w:rFonts w:ascii="Times New Roman" w:hAnsi="Times New Roman"/>
                <w:sz w:val="24"/>
                <w:szCs w:val="24"/>
              </w:rPr>
              <w:t>)</w:t>
            </w:r>
            <w:r w:rsidR="00F67C10">
              <w:rPr>
                <w:rFonts w:ascii="Times New Roman" w:hAnsi="Times New Roman"/>
                <w:sz w:val="24"/>
                <w:szCs w:val="24"/>
              </w:rPr>
              <w:t xml:space="preserve"> </w:t>
            </w:r>
            <w:r w:rsidR="00F67C10">
              <w:rPr>
                <w:rFonts w:ascii="Times New Roman" w:hAnsi="Times New Roman"/>
                <w:iCs/>
                <w:sz w:val="24"/>
                <w:szCs w:val="24"/>
              </w:rPr>
              <w:t xml:space="preserve">рабочих дней со дня подписания Заказчиком </w:t>
            </w:r>
            <w:r w:rsidR="00F67C10">
              <w:rPr>
                <w:rFonts w:ascii="Times New Roman" w:hAnsi="Times New Roman"/>
                <w:sz w:val="24"/>
                <w:szCs w:val="24"/>
              </w:rPr>
              <w:t xml:space="preserve">Акта сдачи-приемки оказанных Услуг по соответствующей Заявке, в рамках Этапа 3, </w:t>
            </w:r>
            <w:r w:rsidR="00F67C10" w:rsidRPr="001A5E13">
              <w:rPr>
                <w:rFonts w:ascii="Times New Roman" w:hAnsi="Times New Roman"/>
                <w:sz w:val="24"/>
                <w:szCs w:val="24"/>
              </w:rPr>
              <w:t xml:space="preserve">оплачивает Исполнителю </w:t>
            </w:r>
            <w:r w:rsidR="00F67C10">
              <w:rPr>
                <w:rFonts w:ascii="Times New Roman" w:hAnsi="Times New Roman"/>
                <w:sz w:val="24"/>
                <w:szCs w:val="24"/>
              </w:rPr>
              <w:t>стоимость Услуг по соответствующей Заявке, в рамках Этапа 3.</w:t>
            </w:r>
          </w:p>
          <w:p w14:paraId="6E29BA93" w14:textId="77777777" w:rsidR="00783213" w:rsidRDefault="00783213" w:rsidP="00783213">
            <w:pPr>
              <w:pStyle w:val="VL"/>
              <w:rPr>
                <w:rFonts w:ascii="Times New Roman" w:hAnsi="Times New Roman"/>
                <w:i/>
                <w:sz w:val="24"/>
                <w:szCs w:val="24"/>
              </w:rPr>
            </w:pPr>
            <w:r w:rsidRPr="001A5E13">
              <w:rPr>
                <w:rFonts w:ascii="Times New Roman" w:hAnsi="Times New Roman"/>
                <w:i/>
                <w:sz w:val="24"/>
                <w:szCs w:val="24"/>
              </w:rPr>
              <w:t xml:space="preserve">Оплата </w:t>
            </w:r>
            <w:r>
              <w:rPr>
                <w:rFonts w:ascii="Times New Roman" w:hAnsi="Times New Roman"/>
                <w:i/>
                <w:sz w:val="24"/>
                <w:szCs w:val="24"/>
              </w:rPr>
              <w:t>4</w:t>
            </w:r>
            <w:r w:rsidRPr="001A5E13">
              <w:rPr>
                <w:rFonts w:ascii="Times New Roman" w:hAnsi="Times New Roman"/>
                <w:i/>
                <w:sz w:val="24"/>
                <w:szCs w:val="24"/>
              </w:rPr>
              <w:t xml:space="preserve"> этапа:</w:t>
            </w:r>
          </w:p>
          <w:p w14:paraId="51E77B8F" w14:textId="77777777" w:rsidR="00AF3881" w:rsidRPr="00AF3881" w:rsidRDefault="00AF3881" w:rsidP="00783213">
            <w:pPr>
              <w:pStyle w:val="VL"/>
              <w:rPr>
                <w:rFonts w:ascii="Times New Roman" w:hAnsi="Times New Roman"/>
                <w:i/>
                <w:iCs/>
                <w:sz w:val="24"/>
                <w:szCs w:val="24"/>
              </w:rPr>
            </w:pPr>
            <w:r w:rsidRPr="00690C12">
              <w:rPr>
                <w:rFonts w:ascii="Times New Roman" w:hAnsi="Times New Roman"/>
                <w:i/>
                <w:sz w:val="24"/>
                <w:szCs w:val="24"/>
              </w:rPr>
              <w:t>Вар.1</w:t>
            </w:r>
            <w:r>
              <w:rPr>
                <w:rFonts w:ascii="Times New Roman" w:hAnsi="Times New Roman"/>
                <w:sz w:val="24"/>
                <w:szCs w:val="24"/>
              </w:rPr>
              <w:t xml:space="preserve"> </w:t>
            </w:r>
            <w:r>
              <w:rPr>
                <w:rFonts w:ascii="Times New Roman" w:hAnsi="Times New Roman"/>
                <w:i/>
                <w:iCs/>
                <w:sz w:val="24"/>
                <w:szCs w:val="24"/>
              </w:rPr>
              <w:t xml:space="preserve">(в случае объявления победителем закупочной процедуры участника, не являющегося субъектом МСП) </w:t>
            </w:r>
          </w:p>
          <w:p w14:paraId="387BF4FE" w14:textId="77777777" w:rsidR="00783213" w:rsidRDefault="00783213" w:rsidP="00783213">
            <w:pPr>
              <w:pStyle w:val="VL"/>
              <w:rPr>
                <w:rFonts w:ascii="Times New Roman" w:hAnsi="Times New Roman"/>
                <w:sz w:val="24"/>
                <w:szCs w:val="24"/>
              </w:rPr>
            </w:pPr>
            <w:r w:rsidRPr="001A5E13">
              <w:rPr>
                <w:rFonts w:ascii="Times New Roman" w:hAnsi="Times New Roman"/>
                <w:sz w:val="24"/>
                <w:szCs w:val="24"/>
              </w:rPr>
              <w:t>Заказчик в течение 10 (десяти)</w:t>
            </w:r>
            <w:r>
              <w:rPr>
                <w:rFonts w:ascii="Times New Roman" w:hAnsi="Times New Roman"/>
                <w:sz w:val="24"/>
                <w:szCs w:val="24"/>
              </w:rPr>
              <w:t xml:space="preserve"> рабочих</w:t>
            </w:r>
            <w:r w:rsidRPr="001A5E13">
              <w:rPr>
                <w:rFonts w:ascii="Times New Roman" w:hAnsi="Times New Roman"/>
                <w:sz w:val="24"/>
                <w:szCs w:val="24"/>
              </w:rPr>
              <w:t xml:space="preserve"> дней после получения счета, оплачивает Исполнителю </w:t>
            </w:r>
            <w:r>
              <w:rPr>
                <w:rFonts w:ascii="Times New Roman" w:hAnsi="Times New Roman"/>
                <w:sz w:val="24"/>
                <w:szCs w:val="24"/>
              </w:rPr>
              <w:t>стоимость Этапа 4.</w:t>
            </w:r>
          </w:p>
          <w:p w14:paraId="0672782A" w14:textId="2FA3FF79" w:rsidR="00743EAA" w:rsidRPr="001A5E13" w:rsidRDefault="00743EAA" w:rsidP="00783213">
            <w:pPr>
              <w:pStyle w:val="VL"/>
              <w:rPr>
                <w:rFonts w:ascii="Times New Roman" w:hAnsi="Times New Roman"/>
                <w:sz w:val="24"/>
                <w:szCs w:val="24"/>
              </w:rPr>
            </w:pPr>
            <w:r>
              <w:rPr>
                <w:rFonts w:ascii="Times New Roman" w:hAnsi="Times New Roman"/>
                <w:i/>
                <w:iCs/>
                <w:sz w:val="24"/>
                <w:szCs w:val="24"/>
              </w:rPr>
              <w:t xml:space="preserve">Вар. 2 (в случае объявления победителем закупочной процедуры участника, являющегося субъектом МСП) </w:t>
            </w:r>
            <w:r w:rsidR="00F67C10" w:rsidRPr="001A5E13">
              <w:rPr>
                <w:rFonts w:ascii="Times New Roman" w:hAnsi="Times New Roman"/>
                <w:sz w:val="24"/>
                <w:szCs w:val="24"/>
              </w:rPr>
              <w:t>Заказчик в течение 1</w:t>
            </w:r>
            <w:r w:rsidR="00F67C10">
              <w:rPr>
                <w:rFonts w:ascii="Times New Roman" w:hAnsi="Times New Roman"/>
                <w:sz w:val="24"/>
                <w:szCs w:val="24"/>
              </w:rPr>
              <w:t>5</w:t>
            </w:r>
            <w:r w:rsidR="00F67C10" w:rsidRPr="001A5E13">
              <w:rPr>
                <w:rFonts w:ascii="Times New Roman" w:hAnsi="Times New Roman"/>
                <w:sz w:val="24"/>
                <w:szCs w:val="24"/>
              </w:rPr>
              <w:t xml:space="preserve"> (</w:t>
            </w:r>
            <w:r w:rsidR="00F67C10">
              <w:rPr>
                <w:rFonts w:ascii="Times New Roman" w:hAnsi="Times New Roman"/>
                <w:sz w:val="24"/>
                <w:szCs w:val="24"/>
              </w:rPr>
              <w:t>пятнадцати</w:t>
            </w:r>
            <w:r w:rsidR="00F67C10" w:rsidRPr="001A5E13">
              <w:rPr>
                <w:rFonts w:ascii="Times New Roman" w:hAnsi="Times New Roman"/>
                <w:sz w:val="24"/>
                <w:szCs w:val="24"/>
              </w:rPr>
              <w:t>)</w:t>
            </w:r>
            <w:r w:rsidR="00F67C10">
              <w:rPr>
                <w:rFonts w:ascii="Times New Roman" w:hAnsi="Times New Roman"/>
                <w:sz w:val="24"/>
                <w:szCs w:val="24"/>
              </w:rPr>
              <w:t xml:space="preserve"> </w:t>
            </w:r>
            <w:r w:rsidR="00F67C10">
              <w:rPr>
                <w:rFonts w:ascii="Times New Roman" w:hAnsi="Times New Roman"/>
                <w:iCs/>
                <w:sz w:val="24"/>
                <w:szCs w:val="24"/>
              </w:rPr>
              <w:t xml:space="preserve">рабочих дней со дня подписания Заказчиком </w:t>
            </w:r>
            <w:r w:rsidR="00F67C10">
              <w:rPr>
                <w:rFonts w:ascii="Times New Roman" w:hAnsi="Times New Roman"/>
                <w:sz w:val="24"/>
                <w:szCs w:val="24"/>
              </w:rPr>
              <w:t xml:space="preserve">Акта сдачи-приемки оказанных Услуг по этапу, </w:t>
            </w:r>
            <w:r w:rsidR="00F67C10" w:rsidRPr="001A5E13">
              <w:rPr>
                <w:rFonts w:ascii="Times New Roman" w:hAnsi="Times New Roman"/>
                <w:sz w:val="24"/>
                <w:szCs w:val="24"/>
              </w:rPr>
              <w:t xml:space="preserve">оплачивает Исполнителю </w:t>
            </w:r>
            <w:r w:rsidR="00F67C10">
              <w:rPr>
                <w:rFonts w:ascii="Times New Roman" w:hAnsi="Times New Roman"/>
                <w:sz w:val="24"/>
                <w:szCs w:val="24"/>
              </w:rPr>
              <w:t>стоимость Этапа 4</w:t>
            </w:r>
            <w:r>
              <w:rPr>
                <w:rFonts w:ascii="Times New Roman" w:hAnsi="Times New Roman"/>
                <w:sz w:val="24"/>
                <w:szCs w:val="24"/>
              </w:rPr>
              <w:t>.</w:t>
            </w:r>
          </w:p>
        </w:tc>
      </w:tr>
      <w:tr w:rsidR="0014302C" w:rsidRPr="001A5E13" w14:paraId="05C2BE31" w14:textId="77777777" w:rsidTr="00E3176D">
        <w:tc>
          <w:tcPr>
            <w:tcW w:w="754" w:type="dxa"/>
            <w:vMerge w:val="restart"/>
            <w:tcBorders>
              <w:left w:val="nil"/>
            </w:tcBorders>
          </w:tcPr>
          <w:p w14:paraId="5ABD58AE"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0" w:name="_Ref529550435"/>
          </w:p>
        </w:tc>
        <w:bookmarkEnd w:id="10"/>
        <w:tc>
          <w:tcPr>
            <w:tcW w:w="2001" w:type="dxa"/>
            <w:vMerge w:val="restart"/>
          </w:tcPr>
          <w:p w14:paraId="2CFFDEC2"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Ответственность Исполнителя</w:t>
            </w:r>
          </w:p>
        </w:tc>
        <w:tc>
          <w:tcPr>
            <w:tcW w:w="875" w:type="dxa"/>
          </w:tcPr>
          <w:p w14:paraId="6F118041"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 п/п</w:t>
            </w:r>
          </w:p>
        </w:tc>
        <w:tc>
          <w:tcPr>
            <w:tcW w:w="2393" w:type="dxa"/>
          </w:tcPr>
          <w:p w14:paraId="0D723E45" w14:textId="77777777" w:rsidR="0014302C" w:rsidRPr="001A5E13" w:rsidRDefault="0014302C" w:rsidP="0014302C">
            <w:pPr>
              <w:pStyle w:val="VL"/>
              <w:rPr>
                <w:rFonts w:ascii="Times New Roman" w:hAnsi="Times New Roman"/>
                <w:b/>
                <w:sz w:val="24"/>
                <w:szCs w:val="24"/>
              </w:rPr>
            </w:pPr>
            <w:r w:rsidRPr="001A5E13">
              <w:rPr>
                <w:rFonts w:ascii="Times New Roman" w:hAnsi="Times New Roman"/>
                <w:b/>
                <w:sz w:val="24"/>
                <w:szCs w:val="24"/>
              </w:rPr>
              <w:t>Нарушение</w:t>
            </w:r>
          </w:p>
        </w:tc>
        <w:tc>
          <w:tcPr>
            <w:tcW w:w="3340" w:type="dxa"/>
            <w:tcBorders>
              <w:right w:val="nil"/>
            </w:tcBorders>
          </w:tcPr>
          <w:p w14:paraId="72CB8BE5" w14:textId="77777777" w:rsidR="0014302C" w:rsidRPr="001A5E13" w:rsidRDefault="0014302C" w:rsidP="0014302C">
            <w:pPr>
              <w:pStyle w:val="VL"/>
              <w:rPr>
                <w:rFonts w:ascii="Times New Roman" w:hAnsi="Times New Roman"/>
                <w:b/>
                <w:sz w:val="24"/>
                <w:szCs w:val="24"/>
              </w:rPr>
            </w:pPr>
            <w:r w:rsidRPr="001A5E13">
              <w:rPr>
                <w:rFonts w:ascii="Times New Roman" w:hAnsi="Times New Roman"/>
                <w:b/>
                <w:sz w:val="24"/>
                <w:szCs w:val="24"/>
              </w:rPr>
              <w:t>Ответственность</w:t>
            </w:r>
          </w:p>
        </w:tc>
      </w:tr>
      <w:tr w:rsidR="0014302C" w:rsidRPr="001A5E13" w14:paraId="5F387677" w14:textId="77777777" w:rsidTr="00A17548">
        <w:trPr>
          <w:trHeight w:val="1042"/>
        </w:trPr>
        <w:tc>
          <w:tcPr>
            <w:tcW w:w="754" w:type="dxa"/>
            <w:vMerge/>
            <w:tcBorders>
              <w:left w:val="nil"/>
            </w:tcBorders>
          </w:tcPr>
          <w:p w14:paraId="1B0703CB" w14:textId="77777777" w:rsidR="0014302C" w:rsidRPr="001A5E13" w:rsidRDefault="0014302C" w:rsidP="0014302C">
            <w:pPr>
              <w:pStyle w:val="VL"/>
              <w:numPr>
                <w:ilvl w:val="0"/>
                <w:numId w:val="8"/>
              </w:numPr>
              <w:rPr>
                <w:rFonts w:ascii="Times New Roman" w:hAnsi="Times New Roman"/>
                <w:sz w:val="24"/>
                <w:szCs w:val="24"/>
              </w:rPr>
            </w:pPr>
          </w:p>
        </w:tc>
        <w:tc>
          <w:tcPr>
            <w:tcW w:w="2001" w:type="dxa"/>
            <w:vMerge/>
          </w:tcPr>
          <w:p w14:paraId="772939BE" w14:textId="77777777" w:rsidR="0014302C" w:rsidRPr="001A5E13" w:rsidRDefault="0014302C" w:rsidP="0014302C">
            <w:pPr>
              <w:pStyle w:val="VL"/>
              <w:rPr>
                <w:rFonts w:ascii="Times New Roman" w:hAnsi="Times New Roman"/>
                <w:sz w:val="24"/>
                <w:szCs w:val="24"/>
              </w:rPr>
            </w:pPr>
          </w:p>
        </w:tc>
        <w:tc>
          <w:tcPr>
            <w:tcW w:w="875" w:type="dxa"/>
            <w:vMerge w:val="restart"/>
          </w:tcPr>
          <w:p w14:paraId="0399144E" w14:textId="77777777" w:rsidR="0014302C" w:rsidRPr="001A5E13" w:rsidRDefault="0014302C" w:rsidP="0014302C">
            <w:pPr>
              <w:pStyle w:val="VL"/>
              <w:numPr>
                <w:ilvl w:val="2"/>
                <w:numId w:val="9"/>
              </w:numPr>
              <w:ind w:left="601" w:right="459" w:hanging="601"/>
              <w:rPr>
                <w:rFonts w:ascii="Times New Roman" w:hAnsi="Times New Roman"/>
                <w:sz w:val="24"/>
                <w:szCs w:val="24"/>
              </w:rPr>
            </w:pPr>
          </w:p>
        </w:tc>
        <w:tc>
          <w:tcPr>
            <w:tcW w:w="2393" w:type="dxa"/>
            <w:vMerge w:val="restart"/>
          </w:tcPr>
          <w:p w14:paraId="22ACA591" w14:textId="77777777" w:rsidR="0014302C" w:rsidRPr="001A5E13" w:rsidRDefault="0014302C" w:rsidP="001911FD">
            <w:pPr>
              <w:pStyle w:val="VL"/>
              <w:rPr>
                <w:rFonts w:ascii="Times New Roman" w:hAnsi="Times New Roman"/>
                <w:sz w:val="24"/>
                <w:szCs w:val="24"/>
              </w:rPr>
            </w:pPr>
            <w:r w:rsidRPr="001A5E13">
              <w:rPr>
                <w:rFonts w:ascii="Times New Roman" w:hAnsi="Times New Roman"/>
                <w:sz w:val="24"/>
                <w:szCs w:val="24"/>
              </w:rPr>
              <w:t xml:space="preserve">Нарушение Исполнителем сроков исполнения обязательств </w:t>
            </w:r>
          </w:p>
        </w:tc>
        <w:tc>
          <w:tcPr>
            <w:tcW w:w="3340" w:type="dxa"/>
            <w:tcBorders>
              <w:right w:val="nil"/>
            </w:tcBorders>
          </w:tcPr>
          <w:p w14:paraId="54586C1D" w14:textId="77777777" w:rsidR="0014302C" w:rsidRPr="001A5E13" w:rsidRDefault="00F62950" w:rsidP="0014302C">
            <w:pPr>
              <w:pStyle w:val="VL"/>
              <w:ind w:right="459"/>
              <w:rPr>
                <w:rFonts w:ascii="Times New Roman" w:hAnsi="Times New Roman"/>
                <w:sz w:val="24"/>
                <w:szCs w:val="24"/>
              </w:rPr>
            </w:pPr>
            <w:r w:rsidRPr="001A5E13">
              <w:rPr>
                <w:rFonts w:ascii="Times New Roman" w:hAnsi="Times New Roman"/>
                <w:sz w:val="24"/>
                <w:szCs w:val="24"/>
              </w:rPr>
              <w:t xml:space="preserve">Исполнитель уплачивает Заказчику </w:t>
            </w:r>
            <w:r w:rsidR="0014302C" w:rsidRPr="001A5E13">
              <w:rPr>
                <w:rFonts w:ascii="Times New Roman" w:hAnsi="Times New Roman"/>
                <w:sz w:val="24"/>
                <w:szCs w:val="24"/>
              </w:rPr>
              <w:t>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0,05% от стоимости обязательства, исполнение которого просрочено за каждый день просрочки. Общий размер неустойки не может превышать 10% от стоимости обязательств, исполнение которых просрочено.</w:t>
            </w:r>
          </w:p>
        </w:tc>
      </w:tr>
      <w:tr w:rsidR="00A07AD4" w:rsidRPr="001A5E13" w14:paraId="660CF4C7" w14:textId="77777777" w:rsidTr="00E3176D">
        <w:trPr>
          <w:gridAfter w:val="1"/>
          <w:wAfter w:w="3340" w:type="dxa"/>
          <w:trHeight w:val="516"/>
        </w:trPr>
        <w:tc>
          <w:tcPr>
            <w:tcW w:w="754" w:type="dxa"/>
            <w:vMerge/>
            <w:tcBorders>
              <w:left w:val="nil"/>
            </w:tcBorders>
          </w:tcPr>
          <w:p w14:paraId="14259C95" w14:textId="77777777" w:rsidR="00A07AD4" w:rsidRPr="001A5E13" w:rsidRDefault="00A07AD4" w:rsidP="0014302C">
            <w:pPr>
              <w:pStyle w:val="VL"/>
              <w:numPr>
                <w:ilvl w:val="0"/>
                <w:numId w:val="8"/>
              </w:numPr>
              <w:rPr>
                <w:rFonts w:ascii="Times New Roman" w:hAnsi="Times New Roman"/>
                <w:sz w:val="24"/>
                <w:szCs w:val="24"/>
              </w:rPr>
            </w:pPr>
          </w:p>
        </w:tc>
        <w:tc>
          <w:tcPr>
            <w:tcW w:w="2001" w:type="dxa"/>
            <w:vMerge/>
          </w:tcPr>
          <w:p w14:paraId="01F4C272" w14:textId="77777777" w:rsidR="00A07AD4" w:rsidRPr="001A5E13" w:rsidRDefault="00A07AD4" w:rsidP="0014302C">
            <w:pPr>
              <w:pStyle w:val="VL"/>
              <w:rPr>
                <w:rFonts w:ascii="Times New Roman" w:hAnsi="Times New Roman"/>
                <w:sz w:val="24"/>
                <w:szCs w:val="24"/>
              </w:rPr>
            </w:pPr>
          </w:p>
        </w:tc>
        <w:tc>
          <w:tcPr>
            <w:tcW w:w="875" w:type="dxa"/>
            <w:vMerge/>
          </w:tcPr>
          <w:p w14:paraId="25D43960" w14:textId="77777777" w:rsidR="00A07AD4" w:rsidRPr="001A5E13" w:rsidRDefault="00A07AD4" w:rsidP="0014302C">
            <w:pPr>
              <w:pStyle w:val="VL"/>
              <w:rPr>
                <w:rFonts w:ascii="Times New Roman" w:hAnsi="Times New Roman"/>
                <w:sz w:val="24"/>
                <w:szCs w:val="24"/>
              </w:rPr>
            </w:pPr>
          </w:p>
        </w:tc>
        <w:tc>
          <w:tcPr>
            <w:tcW w:w="2393" w:type="dxa"/>
            <w:vMerge/>
          </w:tcPr>
          <w:p w14:paraId="59A9E6ED" w14:textId="77777777" w:rsidR="00A07AD4" w:rsidRPr="001A5E13" w:rsidRDefault="00A07AD4" w:rsidP="0014302C">
            <w:pPr>
              <w:pStyle w:val="VL"/>
              <w:rPr>
                <w:rFonts w:ascii="Times New Roman" w:hAnsi="Times New Roman"/>
                <w:sz w:val="24"/>
                <w:szCs w:val="24"/>
              </w:rPr>
            </w:pPr>
          </w:p>
        </w:tc>
      </w:tr>
      <w:tr w:rsidR="0014302C" w:rsidRPr="001A5E13" w14:paraId="3209A4E9" w14:textId="77777777" w:rsidTr="00D445B0">
        <w:trPr>
          <w:trHeight w:val="5708"/>
        </w:trPr>
        <w:tc>
          <w:tcPr>
            <w:tcW w:w="754" w:type="dxa"/>
            <w:vMerge/>
            <w:tcBorders>
              <w:left w:val="nil"/>
            </w:tcBorders>
          </w:tcPr>
          <w:p w14:paraId="1A17589A" w14:textId="77777777" w:rsidR="0014302C" w:rsidRPr="001A5E13" w:rsidRDefault="0014302C" w:rsidP="0014302C">
            <w:pPr>
              <w:pStyle w:val="VL"/>
              <w:numPr>
                <w:ilvl w:val="0"/>
                <w:numId w:val="8"/>
              </w:numPr>
              <w:rPr>
                <w:rFonts w:ascii="Times New Roman" w:hAnsi="Times New Roman"/>
                <w:sz w:val="24"/>
                <w:szCs w:val="24"/>
              </w:rPr>
            </w:pPr>
          </w:p>
        </w:tc>
        <w:tc>
          <w:tcPr>
            <w:tcW w:w="2001" w:type="dxa"/>
            <w:vMerge/>
          </w:tcPr>
          <w:p w14:paraId="0CAECB6A" w14:textId="77777777" w:rsidR="0014302C" w:rsidRPr="001A5E13" w:rsidRDefault="0014302C" w:rsidP="0014302C">
            <w:pPr>
              <w:pStyle w:val="VL"/>
              <w:rPr>
                <w:rFonts w:ascii="Times New Roman" w:hAnsi="Times New Roman"/>
                <w:sz w:val="24"/>
                <w:szCs w:val="24"/>
              </w:rPr>
            </w:pPr>
          </w:p>
        </w:tc>
        <w:tc>
          <w:tcPr>
            <w:tcW w:w="875" w:type="dxa"/>
          </w:tcPr>
          <w:p w14:paraId="28BE4F37" w14:textId="77777777" w:rsidR="0014302C" w:rsidRPr="001A5E13" w:rsidRDefault="0014302C" w:rsidP="0014302C">
            <w:pPr>
              <w:pStyle w:val="VL"/>
              <w:numPr>
                <w:ilvl w:val="2"/>
                <w:numId w:val="9"/>
              </w:numPr>
              <w:ind w:left="601" w:right="459" w:hanging="601"/>
              <w:rPr>
                <w:rFonts w:ascii="Times New Roman" w:hAnsi="Times New Roman"/>
                <w:sz w:val="24"/>
                <w:szCs w:val="24"/>
              </w:rPr>
            </w:pPr>
          </w:p>
        </w:tc>
        <w:tc>
          <w:tcPr>
            <w:tcW w:w="2393" w:type="dxa"/>
          </w:tcPr>
          <w:p w14:paraId="27F1C32E"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340" w:type="dxa"/>
            <w:tcBorders>
              <w:right w:val="nil"/>
            </w:tcBorders>
          </w:tcPr>
          <w:p w14:paraId="00D97928"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0,01% от цены Договора, указанной в пункте 1.4 Договора. </w:t>
            </w:r>
            <w:r w:rsidRPr="001A5E13">
              <w:rPr>
                <w:rFonts w:ascii="Times New Roman" w:hAnsi="Times New Roman"/>
                <w:sz w:val="24"/>
              </w:rPr>
              <w:t xml:space="preserve">Общий размер пени не может превышать 10% от цены Договора, </w:t>
            </w:r>
            <w:r w:rsidRPr="001A5E13">
              <w:rPr>
                <w:rFonts w:ascii="Times New Roman" w:hAnsi="Times New Roman"/>
                <w:sz w:val="24"/>
                <w:szCs w:val="24"/>
              </w:rPr>
              <w:t xml:space="preserve">указанной в пункте </w:t>
            </w:r>
            <w:r w:rsidR="00AD3CBA">
              <w:fldChar w:fldCharType="begin"/>
            </w:r>
            <w:r w:rsidR="00AD3CBA">
              <w:instrText xml:space="preserve"> REF _Ref529550149 \r \h  \* MERGEFORMAT </w:instrText>
            </w:r>
            <w:r w:rsidR="00AD3CBA">
              <w:fldChar w:fldCharType="separate"/>
            </w:r>
            <w:r w:rsidR="002C0A35">
              <w:rPr>
                <w:rFonts w:ascii="Times New Roman" w:hAnsi="Times New Roman"/>
                <w:sz w:val="24"/>
                <w:szCs w:val="24"/>
              </w:rPr>
              <w:t>1.4</w:t>
            </w:r>
            <w:r w:rsidR="00AD3CBA">
              <w:fldChar w:fldCharType="end"/>
            </w:r>
            <w:r w:rsidRPr="001A5E13">
              <w:rPr>
                <w:rFonts w:ascii="Times New Roman" w:hAnsi="Times New Roman"/>
                <w:sz w:val="24"/>
                <w:szCs w:val="24"/>
              </w:rPr>
              <w:t xml:space="preserve"> Договора</w:t>
            </w:r>
            <w:r w:rsidRPr="001A5E13">
              <w:rPr>
                <w:rFonts w:ascii="Times New Roman" w:hAnsi="Times New Roman"/>
                <w:sz w:val="24"/>
              </w:rPr>
              <w:t>.</w:t>
            </w:r>
          </w:p>
        </w:tc>
      </w:tr>
      <w:tr w:rsidR="0014302C" w:rsidRPr="001A5E13" w14:paraId="07523E5D" w14:textId="77777777" w:rsidTr="00E3176D">
        <w:tc>
          <w:tcPr>
            <w:tcW w:w="754" w:type="dxa"/>
            <w:vMerge/>
            <w:tcBorders>
              <w:left w:val="nil"/>
            </w:tcBorders>
          </w:tcPr>
          <w:p w14:paraId="37084D06" w14:textId="77777777" w:rsidR="0014302C" w:rsidRPr="001A5E13" w:rsidRDefault="0014302C" w:rsidP="0014302C">
            <w:pPr>
              <w:pStyle w:val="VL"/>
              <w:numPr>
                <w:ilvl w:val="0"/>
                <w:numId w:val="8"/>
              </w:numPr>
              <w:rPr>
                <w:rFonts w:ascii="Times New Roman" w:hAnsi="Times New Roman"/>
                <w:sz w:val="24"/>
                <w:szCs w:val="24"/>
              </w:rPr>
            </w:pPr>
          </w:p>
        </w:tc>
        <w:tc>
          <w:tcPr>
            <w:tcW w:w="2001" w:type="dxa"/>
            <w:vMerge/>
          </w:tcPr>
          <w:p w14:paraId="547F9E02" w14:textId="77777777" w:rsidR="0014302C" w:rsidRPr="001A5E13" w:rsidRDefault="0014302C" w:rsidP="0014302C">
            <w:pPr>
              <w:pStyle w:val="VL"/>
              <w:rPr>
                <w:rFonts w:ascii="Times New Roman" w:hAnsi="Times New Roman"/>
                <w:sz w:val="24"/>
                <w:szCs w:val="24"/>
              </w:rPr>
            </w:pPr>
          </w:p>
        </w:tc>
        <w:tc>
          <w:tcPr>
            <w:tcW w:w="875" w:type="dxa"/>
          </w:tcPr>
          <w:p w14:paraId="3EDD8526" w14:textId="77777777" w:rsidR="0014302C" w:rsidRPr="001A5E13" w:rsidRDefault="0014302C" w:rsidP="0014302C">
            <w:pPr>
              <w:pStyle w:val="VL"/>
              <w:numPr>
                <w:ilvl w:val="2"/>
                <w:numId w:val="9"/>
              </w:numPr>
              <w:ind w:left="601" w:right="459" w:hanging="601"/>
              <w:rPr>
                <w:rFonts w:ascii="Times New Roman" w:hAnsi="Times New Roman"/>
                <w:sz w:val="24"/>
                <w:szCs w:val="24"/>
              </w:rPr>
            </w:pPr>
          </w:p>
        </w:tc>
        <w:tc>
          <w:tcPr>
            <w:tcW w:w="2393" w:type="dxa"/>
          </w:tcPr>
          <w:p w14:paraId="5349D526"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 xml:space="preserve">Неисполнение или ненадлежащее исполнение Исполнителем </w:t>
            </w:r>
            <w:r w:rsidRPr="001A5E13">
              <w:rPr>
                <w:rFonts w:ascii="Times New Roman" w:hAnsi="Times New Roman"/>
                <w:sz w:val="24"/>
                <w:szCs w:val="24"/>
              </w:rPr>
              <w:lastRenderedPageBreak/>
              <w:t>обязательств, повлекшее за собой расторжение Договора по инициативе Заказчика</w:t>
            </w:r>
          </w:p>
        </w:tc>
        <w:tc>
          <w:tcPr>
            <w:tcW w:w="3340" w:type="dxa"/>
            <w:tcBorders>
              <w:right w:val="nil"/>
            </w:tcBorders>
          </w:tcPr>
          <w:p w14:paraId="5283048C" w14:textId="77777777" w:rsidR="0014302C" w:rsidRPr="001A5E13" w:rsidRDefault="0014302C" w:rsidP="0014302C">
            <w:pPr>
              <w:pStyle w:val="VL"/>
              <w:rPr>
                <w:rFonts w:ascii="Times New Roman" w:hAnsi="Times New Roman"/>
                <w:i/>
                <w:sz w:val="24"/>
                <w:szCs w:val="24"/>
              </w:rPr>
            </w:pPr>
            <w:r w:rsidRPr="001A5E13">
              <w:rPr>
                <w:rFonts w:ascii="Times New Roman" w:hAnsi="Times New Roman"/>
                <w:sz w:val="24"/>
                <w:szCs w:val="24"/>
              </w:rPr>
              <w:lastRenderedPageBreak/>
              <w:t>Исполнитель уплачивает Заказчику неустойку в виде штрафа в размере 10%</w:t>
            </w:r>
            <w:r w:rsidRPr="001A5E13">
              <w:rPr>
                <w:rFonts w:ascii="Times New Roman" w:hAnsi="Times New Roman"/>
                <w:sz w:val="24"/>
              </w:rPr>
              <w:t xml:space="preserve"> от цены </w:t>
            </w:r>
            <w:r w:rsidRPr="001A5E13">
              <w:rPr>
                <w:rFonts w:ascii="Times New Roman" w:hAnsi="Times New Roman"/>
                <w:sz w:val="24"/>
              </w:rPr>
              <w:lastRenderedPageBreak/>
              <w:t xml:space="preserve">Договора, </w:t>
            </w:r>
            <w:r w:rsidRPr="001A5E13">
              <w:rPr>
                <w:rFonts w:ascii="Times New Roman" w:hAnsi="Times New Roman"/>
                <w:sz w:val="24"/>
                <w:szCs w:val="24"/>
              </w:rPr>
              <w:t xml:space="preserve">указанной в пункте </w:t>
            </w:r>
            <w:r w:rsidR="00AD3CBA">
              <w:fldChar w:fldCharType="begin"/>
            </w:r>
            <w:r w:rsidR="00AD3CBA">
              <w:instrText xml:space="preserve"> REF _Ref529550149 \r \h  \* MERGEFORMAT </w:instrText>
            </w:r>
            <w:r w:rsidR="00AD3CBA">
              <w:fldChar w:fldCharType="separate"/>
            </w:r>
            <w:r w:rsidR="002C0A35">
              <w:rPr>
                <w:rFonts w:ascii="Times New Roman" w:hAnsi="Times New Roman"/>
                <w:sz w:val="24"/>
                <w:szCs w:val="24"/>
              </w:rPr>
              <w:t>1.4</w:t>
            </w:r>
            <w:r w:rsidR="00AD3CBA">
              <w:fldChar w:fldCharType="end"/>
            </w:r>
            <w:r w:rsidRPr="001A5E13">
              <w:rPr>
                <w:rFonts w:ascii="Times New Roman" w:hAnsi="Times New Roman"/>
                <w:sz w:val="24"/>
                <w:szCs w:val="24"/>
              </w:rPr>
              <w:t xml:space="preserve"> Договора</w:t>
            </w:r>
            <w:r w:rsidRPr="001A5E13">
              <w:rPr>
                <w:rFonts w:ascii="Times New Roman" w:hAnsi="Times New Roman"/>
                <w:sz w:val="24"/>
              </w:rPr>
              <w:t>.</w:t>
            </w:r>
          </w:p>
        </w:tc>
      </w:tr>
      <w:tr w:rsidR="0014302C" w:rsidRPr="001A5E13" w14:paraId="55BD0F85" w14:textId="77777777" w:rsidTr="00E3176D">
        <w:tc>
          <w:tcPr>
            <w:tcW w:w="754" w:type="dxa"/>
            <w:tcBorders>
              <w:left w:val="nil"/>
            </w:tcBorders>
          </w:tcPr>
          <w:p w14:paraId="792F1E8B"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1" w:name="_Ref529550446"/>
          </w:p>
        </w:tc>
        <w:bookmarkEnd w:id="11"/>
        <w:tc>
          <w:tcPr>
            <w:tcW w:w="2001" w:type="dxa"/>
          </w:tcPr>
          <w:p w14:paraId="1FB3B382"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Ответственность Заказчика</w:t>
            </w:r>
          </w:p>
        </w:tc>
        <w:tc>
          <w:tcPr>
            <w:tcW w:w="3268" w:type="dxa"/>
            <w:gridSpan w:val="2"/>
          </w:tcPr>
          <w:p w14:paraId="4BFA4330"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Нарушение Заказчиком сроков оплаты Услуг</w:t>
            </w:r>
          </w:p>
        </w:tc>
        <w:tc>
          <w:tcPr>
            <w:tcW w:w="3340" w:type="dxa"/>
            <w:tcBorders>
              <w:right w:val="nil"/>
            </w:tcBorders>
          </w:tcPr>
          <w:p w14:paraId="5AF074C8"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Исполнитель вправе потребовать от Заказчика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10% от стоимости обязательств по оплате, исполнение которых просрочено.</w:t>
            </w:r>
          </w:p>
        </w:tc>
      </w:tr>
      <w:tr w:rsidR="0014302C" w:rsidRPr="001A5E13" w14:paraId="24AE924A" w14:textId="77777777" w:rsidTr="00E3176D">
        <w:tc>
          <w:tcPr>
            <w:tcW w:w="754" w:type="dxa"/>
            <w:tcBorders>
              <w:left w:val="nil"/>
            </w:tcBorders>
          </w:tcPr>
          <w:p w14:paraId="51094C9D"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2" w:name="_Ref529550458"/>
          </w:p>
        </w:tc>
        <w:bookmarkEnd w:id="12"/>
        <w:tc>
          <w:tcPr>
            <w:tcW w:w="2001" w:type="dxa"/>
          </w:tcPr>
          <w:p w14:paraId="6CCD0111"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Обеспечение исполнения Договора</w:t>
            </w:r>
            <w:r w:rsidR="00B82F43">
              <w:rPr>
                <w:rStyle w:val="af7"/>
                <w:rFonts w:ascii="Times New Roman" w:hAnsi="Times New Roman"/>
                <w:sz w:val="24"/>
                <w:szCs w:val="24"/>
              </w:rPr>
              <w:footnoteReference w:id="3"/>
            </w:r>
          </w:p>
        </w:tc>
        <w:tc>
          <w:tcPr>
            <w:tcW w:w="6608" w:type="dxa"/>
            <w:gridSpan w:val="3"/>
            <w:tcBorders>
              <w:right w:val="nil"/>
            </w:tcBorders>
          </w:tcPr>
          <w:p w14:paraId="0FAEE7CF" w14:textId="2DF7636B" w:rsidR="001E6E8A" w:rsidRDefault="00A1721B" w:rsidP="00783213">
            <w:pPr>
              <w:pStyle w:val="VL"/>
              <w:rPr>
                <w:rFonts w:ascii="Times New Roman" w:hAnsi="Times New Roman"/>
                <w:sz w:val="24"/>
                <w:szCs w:val="24"/>
              </w:rPr>
            </w:pPr>
            <w:r>
              <w:rPr>
                <w:rFonts w:ascii="Times New Roman" w:hAnsi="Times New Roman"/>
                <w:sz w:val="24"/>
                <w:szCs w:val="24"/>
              </w:rPr>
              <w:t>Исполнитель</w:t>
            </w:r>
            <w:r w:rsidR="00552C5D" w:rsidRPr="00552C5D">
              <w:rPr>
                <w:rFonts w:ascii="Times New Roman" w:hAnsi="Times New Roman"/>
                <w:sz w:val="24"/>
                <w:szCs w:val="24"/>
              </w:rPr>
              <w:t xml:space="preserve"> предоставляет Заказчику обеспечение исполнения своих обязательств по Договору (кроме гарантийных обязательств) в размере </w:t>
            </w:r>
            <w:r w:rsidR="00CE115D">
              <w:rPr>
                <w:rFonts w:ascii="Times New Roman" w:hAnsi="Times New Roman"/>
                <w:sz w:val="24"/>
                <w:szCs w:val="24"/>
              </w:rPr>
              <w:t>5</w:t>
            </w:r>
            <w:r w:rsidR="00552C5D" w:rsidRPr="00552C5D">
              <w:rPr>
                <w:rFonts w:ascii="Times New Roman" w:hAnsi="Times New Roman"/>
                <w:sz w:val="24"/>
                <w:szCs w:val="24"/>
              </w:rPr>
              <w:t xml:space="preserve">% от НМЦ договора, в размере (сумме) </w:t>
            </w:r>
            <w:r w:rsidR="00EA1C72" w:rsidRPr="00EA1C72">
              <w:rPr>
                <w:rFonts w:ascii="Times New Roman" w:hAnsi="Times New Roman"/>
                <w:noProof/>
                <w:sz w:val="24"/>
                <w:szCs w:val="24"/>
              </w:rPr>
              <w:t>11 215 399 (Одиннадцать миллионов двести пятнадцать тысяч триста девяносто девять) рублей 49 копеек</w:t>
            </w:r>
            <w:r w:rsidR="00552C5D" w:rsidRPr="00552C5D">
              <w:rPr>
                <w:rFonts w:ascii="Times New Roman" w:hAnsi="Times New Roman"/>
                <w:sz w:val="24"/>
                <w:szCs w:val="24"/>
              </w:rPr>
              <w:t>. Срок действия обеспечения исполнения Договора должен превышать максимальный срок исполнения обязательства Подрядчика на не менее чем на 30 дней</w:t>
            </w:r>
            <w:r>
              <w:rPr>
                <w:rFonts w:ascii="Times New Roman" w:hAnsi="Times New Roman"/>
                <w:sz w:val="24"/>
                <w:szCs w:val="24"/>
              </w:rPr>
              <w:t>.</w:t>
            </w:r>
          </w:p>
          <w:p w14:paraId="43FFA2C7" w14:textId="77777777" w:rsidR="00A1721B" w:rsidRDefault="00A1721B" w:rsidP="00A1721B">
            <w:pPr>
              <w:pStyle w:val="VL"/>
              <w:rPr>
                <w:rFonts w:ascii="Times New Roman" w:hAnsi="Times New Roman"/>
                <w:sz w:val="24"/>
                <w:szCs w:val="24"/>
              </w:rPr>
            </w:pPr>
            <w:r>
              <w:rPr>
                <w:rFonts w:ascii="Times New Roman" w:hAnsi="Times New Roman"/>
                <w:i/>
                <w:sz w:val="24"/>
                <w:szCs w:val="24"/>
              </w:rPr>
              <w:t>Вариант 1</w:t>
            </w:r>
            <w:r w:rsidRPr="0072087E">
              <w:rPr>
                <w:rFonts w:ascii="Times New Roman" w:hAnsi="Times New Roman"/>
                <w:i/>
                <w:sz w:val="24"/>
                <w:szCs w:val="24"/>
              </w:rPr>
              <w:t xml:space="preserve"> (в случае, если Исполнителем в качестве способа обеспечения исполнения Договора предоставлена банковская гарантия)</w:t>
            </w:r>
          </w:p>
          <w:p w14:paraId="41147712" w14:textId="77777777" w:rsidR="00517266" w:rsidRDefault="00783213" w:rsidP="00783213">
            <w:pPr>
              <w:pStyle w:val="VL"/>
              <w:rPr>
                <w:rFonts w:ascii="Times New Roman" w:hAnsi="Times New Roman"/>
                <w:sz w:val="24"/>
                <w:szCs w:val="24"/>
              </w:rPr>
            </w:pPr>
            <w:r w:rsidRPr="00093766">
              <w:rPr>
                <w:rFonts w:ascii="Times New Roman" w:hAnsi="Times New Roman"/>
                <w:sz w:val="24"/>
                <w:szCs w:val="24"/>
              </w:rPr>
              <w:t xml:space="preserve">Способом обеспечения надлежащего исполнения обязательств Исполнителя является безотзывная банковская гарантия (далее в настоящем пункте – банковская гарантия. </w:t>
            </w:r>
          </w:p>
          <w:p w14:paraId="4928D205" w14:textId="77777777" w:rsidR="00783213" w:rsidRPr="00093766" w:rsidRDefault="00783213" w:rsidP="00783213">
            <w:pPr>
              <w:pStyle w:val="VL"/>
              <w:rPr>
                <w:rFonts w:ascii="Times New Roman" w:hAnsi="Times New Roman"/>
                <w:sz w:val="24"/>
                <w:szCs w:val="24"/>
              </w:rPr>
            </w:pPr>
            <w:r w:rsidRPr="00093766">
              <w:rPr>
                <w:rFonts w:ascii="Times New Roman" w:hAnsi="Times New Roman"/>
                <w:sz w:val="24"/>
                <w:szCs w:val="24"/>
              </w:rPr>
              <w:t>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w:t>
            </w:r>
            <w:r w:rsidR="00CE115D">
              <w:rPr>
                <w:rFonts w:ascii="Times New Roman" w:hAnsi="Times New Roman"/>
                <w:sz w:val="24"/>
                <w:szCs w:val="24"/>
              </w:rPr>
              <w:t xml:space="preserve"> </w:t>
            </w:r>
            <w:r w:rsidRPr="00093766">
              <w:rPr>
                <w:rFonts w:ascii="Times New Roman" w:hAnsi="Times New Roman"/>
                <w:sz w:val="24"/>
                <w:szCs w:val="24"/>
              </w:rPr>
              <w:t xml:space="preserve">Исполнитель обязан при заключении Договора предоставить </w:t>
            </w:r>
            <w:r w:rsidRPr="00093766">
              <w:rPr>
                <w:rFonts w:ascii="Times New Roman" w:hAnsi="Times New Roman"/>
                <w:sz w:val="24"/>
                <w:szCs w:val="24"/>
              </w:rPr>
              <w:lastRenderedPageBreak/>
              <w:t xml:space="preserve">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3E0DD38C" w14:textId="77777777" w:rsidR="0014302C" w:rsidRDefault="00783213" w:rsidP="00783213">
            <w:pPr>
              <w:pStyle w:val="VL"/>
              <w:rPr>
                <w:rFonts w:ascii="Times New Roman" w:hAnsi="Times New Roman"/>
                <w:sz w:val="24"/>
                <w:szCs w:val="24"/>
              </w:rPr>
            </w:pPr>
            <w:r w:rsidRPr="00093766">
              <w:rPr>
                <w:rFonts w:ascii="Times New Roman" w:hAnsi="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33797182" w14:textId="77777777" w:rsidR="00A1721B" w:rsidRDefault="00A1721B" w:rsidP="00A1721B">
            <w:pPr>
              <w:pStyle w:val="VL"/>
              <w:rPr>
                <w:rFonts w:ascii="Times New Roman" w:hAnsi="Times New Roman"/>
                <w:sz w:val="24"/>
                <w:szCs w:val="24"/>
              </w:rPr>
            </w:pPr>
            <w:r>
              <w:rPr>
                <w:rFonts w:ascii="Times New Roman" w:hAnsi="Times New Roman"/>
                <w:i/>
                <w:sz w:val="24"/>
                <w:szCs w:val="24"/>
              </w:rPr>
              <w:t xml:space="preserve">Вариант </w:t>
            </w:r>
            <w:r w:rsidRPr="0072087E">
              <w:rPr>
                <w:rFonts w:ascii="Times New Roman" w:hAnsi="Times New Roman"/>
                <w:i/>
                <w:sz w:val="24"/>
                <w:szCs w:val="24"/>
              </w:rPr>
              <w:t>2 (в случае, если Исполнителем в качестве способа обеспечения исполнения Договора внесены денежные средства)</w:t>
            </w:r>
          </w:p>
          <w:p w14:paraId="55046549" w14:textId="77777777" w:rsidR="00517266" w:rsidRPr="001A5E13" w:rsidRDefault="00A1721B" w:rsidP="00A1721B">
            <w:pPr>
              <w:pStyle w:val="VL"/>
              <w:rPr>
                <w:rFonts w:ascii="Times New Roman" w:hAnsi="Times New Roman"/>
                <w:sz w:val="24"/>
                <w:szCs w:val="24"/>
              </w:rPr>
            </w:pPr>
            <w:r>
              <w:rPr>
                <w:rFonts w:ascii="Times New Roman" w:hAnsi="Times New Roman"/>
                <w:sz w:val="24"/>
                <w:szCs w:val="24"/>
              </w:rPr>
              <w:t>С</w:t>
            </w:r>
            <w:r w:rsidR="00783213" w:rsidRPr="00093766">
              <w:rPr>
                <w:rFonts w:ascii="Times New Roman" w:hAnsi="Times New Roman"/>
                <w:sz w:val="24"/>
                <w:szCs w:val="24"/>
              </w:rPr>
              <w:t>пособом</w:t>
            </w:r>
            <w:r w:rsidR="00CE115D">
              <w:rPr>
                <w:rFonts w:ascii="Times New Roman" w:hAnsi="Times New Roman"/>
                <w:sz w:val="24"/>
                <w:szCs w:val="24"/>
              </w:rPr>
              <w:t xml:space="preserve"> </w:t>
            </w:r>
            <w:r w:rsidR="00783213" w:rsidRPr="00093766">
              <w:rPr>
                <w:rFonts w:ascii="Times New Roman" w:hAnsi="Times New Roman"/>
                <w:sz w:val="24"/>
                <w:szCs w:val="24"/>
              </w:rPr>
              <w:t xml:space="preserve">обеспечения надлежащего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00AD3CBA">
              <w:fldChar w:fldCharType="begin"/>
            </w:r>
            <w:r w:rsidR="00AD3CBA">
              <w:instrText xml:space="preserve"> REF _Ref529550186 \r \h  \* MERGEFORMAT </w:instrText>
            </w:r>
            <w:r w:rsidR="00AD3CBA">
              <w:fldChar w:fldCharType="separate"/>
            </w:r>
            <w:r w:rsidR="002C0A35">
              <w:rPr>
                <w:rFonts w:ascii="Times New Roman" w:hAnsi="Times New Roman"/>
                <w:sz w:val="24"/>
                <w:szCs w:val="24"/>
              </w:rPr>
              <w:t>15</w:t>
            </w:r>
            <w:r w:rsidR="00AD3CBA">
              <w:fldChar w:fldCharType="end"/>
            </w:r>
            <w:r w:rsidR="00783213" w:rsidRPr="00093766">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00AD3CBA">
              <w:fldChar w:fldCharType="begin"/>
            </w:r>
            <w:r w:rsidR="00AD3CBA">
              <w:instrText xml:space="preserve"> REF _Ref529550186 \r \h  \* MERGEFORMAT </w:instrText>
            </w:r>
            <w:r w:rsidR="00AD3CBA">
              <w:fldChar w:fldCharType="separate"/>
            </w:r>
            <w:r w:rsidR="002C0A35">
              <w:rPr>
                <w:rFonts w:ascii="Times New Roman" w:hAnsi="Times New Roman"/>
                <w:sz w:val="24"/>
                <w:szCs w:val="24"/>
              </w:rPr>
              <w:t>15</w:t>
            </w:r>
            <w:r w:rsidR="00AD3CBA">
              <w:fldChar w:fldCharType="end"/>
            </w:r>
            <w:r w:rsidR="00783213" w:rsidRPr="00093766">
              <w:rPr>
                <w:rFonts w:ascii="Times New Roman" w:hAnsi="Times New Roman"/>
                <w:sz w:val="24"/>
                <w:szCs w:val="24"/>
              </w:rP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sidR="00783213">
              <w:rPr>
                <w:rFonts w:ascii="Times New Roman" w:hAnsi="Times New Roman"/>
                <w:sz w:val="24"/>
                <w:szCs w:val="24"/>
              </w:rPr>
              <w:t>30 (тридцати) дней</w:t>
            </w:r>
            <w:r w:rsidR="00783213" w:rsidRPr="00093766">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14302C" w:rsidRPr="001A5E13" w14:paraId="6C2A77B8" w14:textId="77777777" w:rsidTr="00E3176D">
        <w:tc>
          <w:tcPr>
            <w:tcW w:w="754" w:type="dxa"/>
            <w:tcBorders>
              <w:left w:val="nil"/>
            </w:tcBorders>
          </w:tcPr>
          <w:p w14:paraId="582EE285"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3" w:name="_Ref529550609"/>
          </w:p>
        </w:tc>
        <w:bookmarkEnd w:id="13"/>
        <w:tc>
          <w:tcPr>
            <w:tcW w:w="2001" w:type="dxa"/>
          </w:tcPr>
          <w:p w14:paraId="19B4E6A7" w14:textId="77777777" w:rsidR="0014302C" w:rsidRPr="001A5E13" w:rsidRDefault="0014302C" w:rsidP="0014302C">
            <w:pPr>
              <w:pStyle w:val="VL"/>
              <w:rPr>
                <w:rFonts w:ascii="Times New Roman" w:hAnsi="Times New Roman"/>
                <w:sz w:val="24"/>
                <w:szCs w:val="24"/>
              </w:rPr>
            </w:pPr>
            <w:r w:rsidRPr="001A5E13">
              <w:rPr>
                <w:rFonts w:ascii="Times New Roman" w:hAnsi="Times New Roman"/>
                <w:color w:val="000000"/>
                <w:sz w:val="24"/>
                <w:szCs w:val="24"/>
              </w:rPr>
              <w:t>Обеспечение исполнения гарантийных обязательств Исполнителя</w:t>
            </w:r>
          </w:p>
        </w:tc>
        <w:tc>
          <w:tcPr>
            <w:tcW w:w="6608" w:type="dxa"/>
            <w:gridSpan w:val="3"/>
            <w:tcBorders>
              <w:right w:val="nil"/>
            </w:tcBorders>
          </w:tcPr>
          <w:p w14:paraId="4C016271"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Обеспечение надлежащего исполнения гарантийных обязательств по Договору Исполнителем не предоставляется.</w:t>
            </w:r>
          </w:p>
        </w:tc>
      </w:tr>
      <w:tr w:rsidR="0014302C" w:rsidRPr="001A5E13" w14:paraId="5DE2A76B" w14:textId="77777777" w:rsidTr="00E3176D">
        <w:tc>
          <w:tcPr>
            <w:tcW w:w="754" w:type="dxa"/>
            <w:tcBorders>
              <w:left w:val="nil"/>
            </w:tcBorders>
          </w:tcPr>
          <w:p w14:paraId="343FB28C"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4" w:name="_Ref529550515"/>
          </w:p>
        </w:tc>
        <w:bookmarkEnd w:id="14"/>
        <w:tc>
          <w:tcPr>
            <w:tcW w:w="2001" w:type="dxa"/>
          </w:tcPr>
          <w:p w14:paraId="0AB1837F"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Подсудность</w:t>
            </w:r>
          </w:p>
        </w:tc>
        <w:tc>
          <w:tcPr>
            <w:tcW w:w="6608" w:type="dxa"/>
            <w:gridSpan w:val="3"/>
            <w:tcBorders>
              <w:right w:val="nil"/>
            </w:tcBorders>
          </w:tcPr>
          <w:p w14:paraId="570E626C" w14:textId="77777777" w:rsidR="0014302C" w:rsidRPr="001A5E13" w:rsidRDefault="0014302C" w:rsidP="0014302C">
            <w:pPr>
              <w:pStyle w:val="VL"/>
              <w:rPr>
                <w:rFonts w:ascii="Times New Roman" w:hAnsi="Times New Roman"/>
                <w:i/>
                <w:sz w:val="24"/>
                <w:szCs w:val="24"/>
              </w:rPr>
            </w:pPr>
            <w:r w:rsidRPr="001A5E13">
              <w:rPr>
                <w:rFonts w:ascii="Times New Roman" w:hAnsi="Times New Roman"/>
                <w:sz w:val="24"/>
                <w:szCs w:val="24"/>
              </w:rPr>
              <w:t xml:space="preserve">При </w:t>
            </w:r>
            <w:proofErr w:type="spellStart"/>
            <w:r w:rsidRPr="001A5E13">
              <w:rPr>
                <w:rFonts w:ascii="Times New Roman" w:hAnsi="Times New Roman"/>
                <w:sz w:val="24"/>
                <w:szCs w:val="24"/>
              </w:rPr>
              <w:t>неурегулировании</w:t>
            </w:r>
            <w:proofErr w:type="spellEnd"/>
            <w:r w:rsidRPr="001A5E13">
              <w:rPr>
                <w:rFonts w:ascii="Times New Roman" w:hAnsi="Times New Roman"/>
                <w:sz w:val="24"/>
                <w:szCs w:val="24"/>
              </w:rPr>
              <w:t xml:space="preserve"> Сторонами спора в досудебном порядке, спор передается на рассмотрение Арбитражного суда города Москвы в порядке, предусмотренном действующим законодательством Российской Федерации.</w:t>
            </w:r>
          </w:p>
        </w:tc>
      </w:tr>
      <w:tr w:rsidR="0014302C" w:rsidRPr="001A5E13" w14:paraId="2A48E19D" w14:textId="77777777" w:rsidTr="00E3176D">
        <w:tc>
          <w:tcPr>
            <w:tcW w:w="754" w:type="dxa"/>
            <w:tcBorders>
              <w:left w:val="nil"/>
            </w:tcBorders>
          </w:tcPr>
          <w:p w14:paraId="5B3D9A12" w14:textId="77777777" w:rsidR="0014302C" w:rsidRPr="001A5E13" w:rsidRDefault="0014302C" w:rsidP="0014302C">
            <w:pPr>
              <w:pStyle w:val="VL"/>
              <w:numPr>
                <w:ilvl w:val="1"/>
                <w:numId w:val="9"/>
              </w:numPr>
              <w:ind w:left="176" w:hanging="176"/>
              <w:rPr>
                <w:rFonts w:ascii="Times New Roman" w:hAnsi="Times New Roman"/>
                <w:sz w:val="24"/>
                <w:szCs w:val="24"/>
              </w:rPr>
            </w:pPr>
            <w:bookmarkStart w:id="15" w:name="_Ref529550533"/>
          </w:p>
        </w:tc>
        <w:bookmarkEnd w:id="15"/>
        <w:tc>
          <w:tcPr>
            <w:tcW w:w="2001" w:type="dxa"/>
          </w:tcPr>
          <w:p w14:paraId="654C9B73" w14:textId="77777777" w:rsidR="0014302C" w:rsidRPr="001A5E13" w:rsidRDefault="0014302C" w:rsidP="0014302C">
            <w:pPr>
              <w:pStyle w:val="VL"/>
              <w:rPr>
                <w:rFonts w:ascii="Times New Roman" w:hAnsi="Times New Roman"/>
                <w:sz w:val="24"/>
                <w:szCs w:val="24"/>
              </w:rPr>
            </w:pPr>
            <w:r w:rsidRPr="001A5E13">
              <w:rPr>
                <w:rFonts w:ascii="Times New Roman" w:hAnsi="Times New Roman"/>
                <w:sz w:val="24"/>
                <w:szCs w:val="24"/>
              </w:rPr>
              <w:t>Срок действия Договора</w:t>
            </w:r>
          </w:p>
        </w:tc>
        <w:tc>
          <w:tcPr>
            <w:tcW w:w="6608" w:type="dxa"/>
            <w:gridSpan w:val="3"/>
            <w:tcBorders>
              <w:right w:val="nil"/>
            </w:tcBorders>
          </w:tcPr>
          <w:p w14:paraId="46F46EBB" w14:textId="7F5B6A16" w:rsidR="0014302C" w:rsidRPr="001A5E13" w:rsidRDefault="0014302C" w:rsidP="00ED72BE">
            <w:pPr>
              <w:pStyle w:val="VL"/>
              <w:rPr>
                <w:rFonts w:ascii="Times New Roman" w:hAnsi="Times New Roman"/>
                <w:sz w:val="24"/>
                <w:szCs w:val="24"/>
              </w:rPr>
            </w:pPr>
            <w:r w:rsidRPr="001A5E13">
              <w:rPr>
                <w:rFonts w:ascii="Times New Roman" w:hAnsi="Times New Roman"/>
                <w:sz w:val="24"/>
                <w:szCs w:val="24"/>
              </w:rPr>
              <w:t xml:space="preserve">Договор вступает в силу с даты его подписания Сторонами и действует в течение </w:t>
            </w:r>
            <w:r w:rsidR="00210189">
              <w:rPr>
                <w:rFonts w:ascii="Times New Roman" w:hAnsi="Times New Roman"/>
                <w:sz w:val="24"/>
                <w:szCs w:val="24"/>
              </w:rPr>
              <w:t>1</w:t>
            </w:r>
            <w:r w:rsidR="00ED72BE">
              <w:rPr>
                <w:rFonts w:ascii="Times New Roman" w:hAnsi="Times New Roman"/>
                <w:sz w:val="24"/>
                <w:szCs w:val="24"/>
              </w:rPr>
              <w:t xml:space="preserve">6 </w:t>
            </w:r>
            <w:r w:rsidRPr="001A5E13">
              <w:rPr>
                <w:rFonts w:ascii="Times New Roman" w:hAnsi="Times New Roman"/>
                <w:sz w:val="24"/>
                <w:szCs w:val="24"/>
              </w:rPr>
              <w:t>(</w:t>
            </w:r>
            <w:r w:rsidR="00ED72BE">
              <w:rPr>
                <w:rFonts w:ascii="Times New Roman" w:hAnsi="Times New Roman"/>
                <w:sz w:val="24"/>
                <w:szCs w:val="24"/>
              </w:rPr>
              <w:t>шестнадцати</w:t>
            </w:r>
            <w:r w:rsidRPr="001A5E13">
              <w:rPr>
                <w:rFonts w:ascii="Times New Roman" w:hAnsi="Times New Roman"/>
                <w:sz w:val="24"/>
                <w:szCs w:val="24"/>
              </w:rPr>
              <w:t>) месяцев с даты его подписания.</w:t>
            </w:r>
          </w:p>
        </w:tc>
      </w:tr>
    </w:tbl>
    <w:p w14:paraId="49040A2B" w14:textId="77777777" w:rsidR="005B4095" w:rsidRPr="001A5E13" w:rsidRDefault="00773994" w:rsidP="00BA702F">
      <w:pPr>
        <w:pStyle w:val="a5"/>
        <w:numPr>
          <w:ilvl w:val="0"/>
          <w:numId w:val="7"/>
        </w:numPr>
        <w:spacing w:before="240" w:after="240" w:line="276" w:lineRule="auto"/>
        <w:ind w:left="357" w:right="142" w:hanging="357"/>
        <w:contextualSpacing w:val="0"/>
        <w:jc w:val="center"/>
        <w:rPr>
          <w:bCs/>
        </w:rPr>
      </w:pPr>
      <w:r w:rsidRPr="001A5E13">
        <w:rPr>
          <w:b/>
        </w:rPr>
        <w:t xml:space="preserve">Предмет </w:t>
      </w:r>
      <w:r w:rsidR="00A87F7C" w:rsidRPr="001A5E13">
        <w:rPr>
          <w:b/>
        </w:rPr>
        <w:t>Договора</w:t>
      </w:r>
    </w:p>
    <w:p w14:paraId="3B06EE0F" w14:textId="77777777" w:rsidR="00FE6990" w:rsidRPr="001A5E13" w:rsidRDefault="00FE6990" w:rsidP="00BA702F">
      <w:pPr>
        <w:pStyle w:val="a5"/>
        <w:numPr>
          <w:ilvl w:val="1"/>
          <w:numId w:val="7"/>
        </w:numPr>
        <w:spacing w:line="276" w:lineRule="auto"/>
        <w:ind w:left="0" w:right="142" w:hanging="567"/>
        <w:contextualSpacing w:val="0"/>
        <w:jc w:val="both"/>
      </w:pPr>
      <w:r w:rsidRPr="001A5E13">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13E79882" w14:textId="5FE87CE3" w:rsidR="00E74D9E" w:rsidRPr="001A5E13" w:rsidRDefault="00730D70" w:rsidP="00BA702F">
      <w:pPr>
        <w:pStyle w:val="a5"/>
        <w:numPr>
          <w:ilvl w:val="1"/>
          <w:numId w:val="7"/>
        </w:numPr>
        <w:spacing w:line="276" w:lineRule="auto"/>
        <w:ind w:left="0" w:right="142" w:hanging="567"/>
        <w:contextualSpacing w:val="0"/>
        <w:jc w:val="both"/>
      </w:pPr>
      <w:r w:rsidRPr="001A5E13">
        <w:t xml:space="preserve">Исполнение </w:t>
      </w:r>
      <w:r w:rsidR="0073103B" w:rsidRPr="001A5E13">
        <w:t xml:space="preserve">обязательств по Договору осуществляется поэтапно в соответствии с пунктом </w:t>
      </w:r>
      <w:r w:rsidR="00AD3CBA">
        <w:fldChar w:fldCharType="begin"/>
      </w:r>
      <w:r w:rsidR="00AD3CBA">
        <w:instrText xml:space="preserve"> REF _Ref529550228 \r \h  \* MERGEFORMAT </w:instrText>
      </w:r>
      <w:r w:rsidR="00AD3CBA">
        <w:fldChar w:fldCharType="separate"/>
      </w:r>
      <w:r w:rsidR="002C0A35">
        <w:t>1.3</w:t>
      </w:r>
      <w:r w:rsidR="00AD3CBA">
        <w:fldChar w:fldCharType="end"/>
      </w:r>
      <w:r w:rsidR="00A1721B">
        <w:t>Договора,</w:t>
      </w:r>
      <w:r w:rsidR="0073103B" w:rsidRPr="001A5E13">
        <w:t xml:space="preserve"> требованиями </w:t>
      </w:r>
      <w:r w:rsidR="00480CE4" w:rsidRPr="001A5E13">
        <w:t>Т</w:t>
      </w:r>
      <w:r w:rsidR="0073103B" w:rsidRPr="001A5E13">
        <w:t>ехнического задания</w:t>
      </w:r>
      <w:r w:rsidR="00CE115D">
        <w:t xml:space="preserve"> </w:t>
      </w:r>
      <w:r w:rsidR="00A1721B">
        <w:t>и Календарного плана (Приложение № 5 к Договору)</w:t>
      </w:r>
      <w:r w:rsidR="00CE115D">
        <w:t xml:space="preserve"> </w:t>
      </w:r>
      <w:r w:rsidR="0073103B" w:rsidRPr="001A5E13">
        <w:t>.</w:t>
      </w:r>
      <w:r w:rsidR="002B0ACB">
        <w:rPr>
          <w:rFonts w:eastAsia="Calibri"/>
        </w:rPr>
        <w:t xml:space="preserve">Исполнение Этапа 2 и Этапа 3 </w:t>
      </w:r>
      <w:r w:rsidR="002B0ACB" w:rsidRPr="001A5E13">
        <w:t xml:space="preserve">осуществляется </w:t>
      </w:r>
      <w:r w:rsidR="002B0ACB">
        <w:t>по Заявкам</w:t>
      </w:r>
      <w:r w:rsidR="00541FA5">
        <w:t xml:space="preserve"> Заказчика</w:t>
      </w:r>
      <w:r w:rsidR="002B0ACB">
        <w:t xml:space="preserve">. </w:t>
      </w:r>
      <w:r w:rsidR="002B0ACB" w:rsidRPr="00CF09F8">
        <w:t xml:space="preserve">Под Заявкой понимается подписанное уполномоченным лицом Заказчика указание </w:t>
      </w:r>
      <w:r w:rsidR="002B0ACB">
        <w:t xml:space="preserve">Исполнителю оказать услуги </w:t>
      </w:r>
      <w:r w:rsidR="00541FA5" w:rsidRPr="00CF09F8">
        <w:t>определенном количестве</w:t>
      </w:r>
      <w:r w:rsidR="00D21087">
        <w:t>,</w:t>
      </w:r>
      <w:r w:rsidR="00CE115D">
        <w:t xml:space="preserve"> </w:t>
      </w:r>
      <w:r w:rsidR="00541FA5" w:rsidRPr="00CF09F8">
        <w:t xml:space="preserve">составленное по форме Приложения № </w:t>
      </w:r>
      <w:r w:rsidR="00C21711">
        <w:t>6</w:t>
      </w:r>
      <w:r w:rsidR="00541FA5" w:rsidRPr="00CF09F8">
        <w:t xml:space="preserve"> к Договору и направленное </w:t>
      </w:r>
      <w:r w:rsidR="00F62950">
        <w:t>в</w:t>
      </w:r>
      <w:r w:rsidR="00541FA5" w:rsidRPr="00CF09F8">
        <w:t xml:space="preserve"> адрес </w:t>
      </w:r>
      <w:r w:rsidR="00541FA5">
        <w:t xml:space="preserve">Исполнителя. </w:t>
      </w:r>
      <w:r w:rsidR="00E74D9E" w:rsidRPr="001A5E13">
        <w:t xml:space="preserve">При этом </w:t>
      </w:r>
      <w:r w:rsidR="00F63FCE" w:rsidRPr="001A5E13">
        <w:t xml:space="preserve">рекламно-информационные </w:t>
      </w:r>
      <w:r w:rsidR="00E74D9E" w:rsidRPr="001A5E13">
        <w:t>материалы</w:t>
      </w:r>
      <w:r w:rsidR="00093766" w:rsidRPr="001A5E13">
        <w:t xml:space="preserve"> (в том числе видеоролики, промо-страницы, анимированные баннеры)</w:t>
      </w:r>
      <w:r w:rsidR="00D21087">
        <w:t>,</w:t>
      </w:r>
      <w:r w:rsidR="00E74D9E" w:rsidRPr="001A5E13">
        <w:t xml:space="preserve"> изготовление которых предусмотрено условиями Договора и с использованием которых будут оказываться Услуги</w:t>
      </w:r>
      <w:r w:rsidR="006F0E9E" w:rsidRPr="001A5E13">
        <w:t>, связанные с размещением рекламно-информационных материалов</w:t>
      </w:r>
      <w:r w:rsidR="00093766" w:rsidRPr="001A5E13">
        <w:t xml:space="preserve"> (в том числе видеороликов, промо-страниц, анимированных баннеров)</w:t>
      </w:r>
      <w:r w:rsidR="00CE115D">
        <w:t xml:space="preserve"> </w:t>
      </w:r>
      <w:r w:rsidR="00C72B6C" w:rsidRPr="001A5E13">
        <w:t>в сети Интернет</w:t>
      </w:r>
      <w:r w:rsidR="00D21087">
        <w:t>,</w:t>
      </w:r>
      <w:r w:rsidR="00C72B6C" w:rsidRPr="001A5E13">
        <w:t xml:space="preserve"> </w:t>
      </w:r>
      <w:r w:rsidR="00E74D9E" w:rsidRPr="001A5E13">
        <w:t>должны соответствовать требованиям Договора и его Приложений, а также действующему законодательству Российской Федерации, в том числе Федеральному закону от 13.03.2016 № 38-ФЗ «О рекламе» (далее – ФЗ «О рекламе»)</w:t>
      </w:r>
      <w:r w:rsidR="00D21087">
        <w:t xml:space="preserve"> </w:t>
      </w:r>
      <w:r w:rsidR="001911FD">
        <w:t>и иным нормам применимого законодательства</w:t>
      </w:r>
      <w:r w:rsidR="00E74D9E" w:rsidRPr="001A5E13">
        <w:t>.</w:t>
      </w:r>
      <w:r w:rsidR="00775BD7" w:rsidRPr="001A5E13">
        <w:t xml:space="preserve"> Исполнитель обязуется полностью возместить Заказчику </w:t>
      </w:r>
      <w:r w:rsidR="001F45CA" w:rsidRPr="001A5E13">
        <w:t>все</w:t>
      </w:r>
      <w:r w:rsidR="000D08A1" w:rsidRPr="001A5E13">
        <w:t xml:space="preserve"> убытки</w:t>
      </w:r>
      <w:r w:rsidR="00775BD7" w:rsidRPr="001A5E13">
        <w:t xml:space="preserve">, которые </w:t>
      </w:r>
      <w:r w:rsidR="000D08A1" w:rsidRPr="001A5E13">
        <w:t xml:space="preserve">возникли у Заказчика </w:t>
      </w:r>
      <w:r w:rsidR="00775BD7" w:rsidRPr="001A5E13">
        <w:t xml:space="preserve">в связи с ненадлежащим исполнением Исполнителем условий Договора. </w:t>
      </w:r>
      <w:r w:rsidR="001F45CA" w:rsidRPr="001A5E13">
        <w:t xml:space="preserve">Размер </w:t>
      </w:r>
      <w:r w:rsidR="000D08A1" w:rsidRPr="001A5E13">
        <w:t>убытков</w:t>
      </w:r>
      <w:r w:rsidR="001F45CA" w:rsidRPr="001A5E13">
        <w:t xml:space="preserve"> Заказчика должен быть указан в его письменном требовании. Исполнитель обязан возместить </w:t>
      </w:r>
      <w:r w:rsidR="000D08A1" w:rsidRPr="001A5E13">
        <w:t xml:space="preserve">указанные убытки </w:t>
      </w:r>
      <w:r w:rsidR="001F45CA" w:rsidRPr="001A5E13">
        <w:t>Заказчика в полном объеме в течение</w:t>
      </w:r>
      <w:r w:rsidR="00401E41" w:rsidRPr="001A5E13">
        <w:t>10 (десяти)</w:t>
      </w:r>
      <w:r w:rsidR="00D21087">
        <w:t xml:space="preserve"> </w:t>
      </w:r>
      <w:r w:rsidR="001F45CA" w:rsidRPr="001A5E13">
        <w:t xml:space="preserve">рабочих дней с даты получения от Заказчика указанного требования. </w:t>
      </w:r>
    </w:p>
    <w:p w14:paraId="36D26BA6" w14:textId="5F626697" w:rsidR="002447D3" w:rsidRPr="001A5E13" w:rsidRDefault="00121166" w:rsidP="00BA702F">
      <w:pPr>
        <w:pStyle w:val="a5"/>
        <w:numPr>
          <w:ilvl w:val="1"/>
          <w:numId w:val="7"/>
        </w:numPr>
        <w:spacing w:line="276" w:lineRule="auto"/>
        <w:ind w:left="0" w:right="142" w:hanging="567"/>
        <w:contextualSpacing w:val="0"/>
        <w:jc w:val="both"/>
      </w:pPr>
      <w:r w:rsidRPr="001A5E13">
        <w:t>Исполнитель</w:t>
      </w:r>
      <w:r w:rsidR="000D08A1" w:rsidRPr="001A5E13">
        <w:t xml:space="preserve"> заверяет</w:t>
      </w:r>
      <w:r w:rsidR="00CE115D">
        <w:t xml:space="preserve"> </w:t>
      </w:r>
      <w:r w:rsidR="000D08A1" w:rsidRPr="001A5E13">
        <w:rPr>
          <w:rFonts w:eastAsia="MS Mincho"/>
          <w:color w:val="000000"/>
        </w:rPr>
        <w:t>Заказчика на дату Договора и в течение срока совершения Исполнителем действий по Договору, а также в каждую дату сдачи-приемки оказан</w:t>
      </w:r>
      <w:r w:rsidR="00D21087">
        <w:rPr>
          <w:rFonts w:eastAsia="MS Mincho"/>
          <w:color w:val="000000"/>
        </w:rPr>
        <w:t>ных</w:t>
      </w:r>
      <w:r w:rsidR="000D08A1" w:rsidRPr="001A5E13">
        <w:rPr>
          <w:rFonts w:eastAsia="MS Mincho"/>
          <w:color w:val="000000"/>
        </w:rPr>
        <w:t xml:space="preserve"> Услуг,</w:t>
      </w:r>
      <w:r w:rsidRPr="001A5E13">
        <w:t xml:space="preserve"> что обладает всеми необходимыми в соответствии с законодательством Российской Федерации лицензиями, разрешениями, допусками для оказания Услуг</w:t>
      </w:r>
      <w:r w:rsidR="00480CE4" w:rsidRPr="001A5E13">
        <w:t>,</w:t>
      </w:r>
      <w:r w:rsidR="00CE115D">
        <w:t xml:space="preserve"> </w:t>
      </w:r>
      <w:r w:rsidR="00480CE4" w:rsidRPr="001A5E13">
        <w:t>р</w:t>
      </w:r>
      <w:r w:rsidRPr="001A5E13">
        <w:t>аботники Исполнителя обладают необходимыми</w:t>
      </w:r>
      <w:r w:rsidR="00D876BD" w:rsidRPr="001A5E13">
        <w:t xml:space="preserve"> в соответствии с законодательством Российской Федерации разрешительными документами на оказание Услуг, а также</w:t>
      </w:r>
      <w:r w:rsidRPr="001A5E13">
        <w:t xml:space="preserve"> навыками</w:t>
      </w:r>
      <w:r w:rsidR="00F0308A" w:rsidRPr="001A5E13">
        <w:t>, опытом</w:t>
      </w:r>
      <w:r w:rsidRPr="001A5E13">
        <w:t xml:space="preserve"> и квалификацией для </w:t>
      </w:r>
      <w:r w:rsidR="00D876BD" w:rsidRPr="001A5E13">
        <w:t xml:space="preserve">качественного </w:t>
      </w:r>
      <w:r w:rsidRPr="001A5E13">
        <w:t>оказания Услуг.</w:t>
      </w:r>
      <w:r w:rsidR="006E63AE" w:rsidRPr="001A5E13">
        <w:rPr>
          <w:rFonts w:eastAsia="MS Mincho"/>
          <w:color w:val="000000"/>
        </w:rPr>
        <w:t xml:space="preserve"> Заверения об обстоятельствах, предоставленные Исполнителем Заказчику по Договору, имеют для Зак</w:t>
      </w:r>
      <w:r w:rsidR="003D3862" w:rsidRPr="001A5E13">
        <w:rPr>
          <w:rFonts w:eastAsia="MS Mincho"/>
          <w:color w:val="000000"/>
        </w:rPr>
        <w:t>а</w:t>
      </w:r>
      <w:r w:rsidR="006E63AE" w:rsidRPr="001A5E13">
        <w:rPr>
          <w:rFonts w:eastAsia="MS Mincho"/>
          <w:color w:val="000000"/>
        </w:rPr>
        <w:t>зчика существенное значение для заключения и исполнения Договора Заказчиком. В случае если заверения об обстоятельствах в настоящем пункте Договора (в том числе относящихся к предмету Договора) оказались недостоверными, Исполнитель обязан в полном объеме возместить Заказчику по требованию последнего убытки, причиненные недостоверностью таких заверений.</w:t>
      </w:r>
    </w:p>
    <w:p w14:paraId="41789087" w14:textId="77777777" w:rsidR="002D02ED" w:rsidRPr="001A5E13" w:rsidRDefault="00932733" w:rsidP="00BA702F">
      <w:pPr>
        <w:pStyle w:val="a5"/>
        <w:numPr>
          <w:ilvl w:val="1"/>
          <w:numId w:val="7"/>
        </w:numPr>
        <w:spacing w:line="276" w:lineRule="auto"/>
        <w:ind w:left="0" w:right="142" w:hanging="567"/>
        <w:contextualSpacing w:val="0"/>
        <w:jc w:val="both"/>
      </w:pPr>
      <w:r w:rsidRPr="001A5E13">
        <w:t>Место оказания Услуг указано в пункте 1.5 Договора.</w:t>
      </w:r>
    </w:p>
    <w:p w14:paraId="494D60FC" w14:textId="732BA37C" w:rsidR="001A5E13" w:rsidRPr="00422815" w:rsidRDefault="001A5E13" w:rsidP="001A5E13">
      <w:pPr>
        <w:pStyle w:val="ConsPlusNormal"/>
        <w:numPr>
          <w:ilvl w:val="1"/>
          <w:numId w:val="7"/>
        </w:numPr>
        <w:autoSpaceDE/>
        <w:autoSpaceDN/>
        <w:adjustRightInd/>
        <w:spacing w:line="276" w:lineRule="auto"/>
        <w:ind w:left="0" w:right="142" w:hanging="567"/>
        <w:jc w:val="both"/>
        <w:rPr>
          <w:sz w:val="24"/>
          <w:szCs w:val="24"/>
        </w:rPr>
      </w:pPr>
      <w:r w:rsidRPr="00422815">
        <w:rPr>
          <w:rFonts w:ascii="Times New Roman" w:hAnsi="Times New Roman" w:cs="Times New Roman"/>
          <w:sz w:val="24"/>
          <w:szCs w:val="24"/>
        </w:rPr>
        <w:t xml:space="preserve">Исключительные права на объекты интеллектуальных прав, созданные в рамках исполнения обязательств по Договору, в том числе на объекты, создание которых прямо не предусмотрено Договором и приложениями к нему, </w:t>
      </w:r>
      <w:r w:rsidR="00231504">
        <w:rPr>
          <w:rFonts w:ascii="Times New Roman" w:hAnsi="Times New Roman" w:cs="Times New Roman"/>
          <w:sz w:val="24"/>
          <w:szCs w:val="24"/>
        </w:rPr>
        <w:t xml:space="preserve">принадлежат </w:t>
      </w:r>
      <w:r w:rsidRPr="00422815">
        <w:rPr>
          <w:rFonts w:ascii="Times New Roman" w:hAnsi="Times New Roman" w:cs="Times New Roman"/>
          <w:sz w:val="24"/>
          <w:szCs w:val="24"/>
        </w:rPr>
        <w:t xml:space="preserve">Заказчику с момента </w:t>
      </w:r>
      <w:r w:rsidRPr="00422815">
        <w:rPr>
          <w:rFonts w:ascii="Times New Roman" w:hAnsi="Times New Roman" w:cs="Times New Roman"/>
          <w:sz w:val="24"/>
          <w:szCs w:val="24"/>
        </w:rPr>
        <w:lastRenderedPageBreak/>
        <w:t>их создания</w:t>
      </w:r>
      <w:r w:rsidR="00A1721B">
        <w:rPr>
          <w:rFonts w:ascii="Times New Roman" w:hAnsi="Times New Roman" w:cs="Times New Roman"/>
          <w:sz w:val="24"/>
          <w:szCs w:val="24"/>
        </w:rPr>
        <w:t>.</w:t>
      </w:r>
      <w:r w:rsidRPr="00422815">
        <w:rPr>
          <w:rFonts w:ascii="Times New Roman" w:hAnsi="Times New Roman" w:cs="Times New Roman"/>
          <w:sz w:val="24"/>
          <w:szCs w:val="24"/>
        </w:rPr>
        <w:t xml:space="preserve"> Перечень объектов интеллектуальных прав, и иная существенная информация указывается Исполнителем в Акте сдачи-приемки оказанных услуг (Приложение № </w:t>
      </w:r>
      <w:r w:rsidR="000710CE">
        <w:rPr>
          <w:rFonts w:ascii="Times New Roman" w:hAnsi="Times New Roman" w:cs="Times New Roman"/>
          <w:sz w:val="24"/>
          <w:szCs w:val="24"/>
        </w:rPr>
        <w:t>3</w:t>
      </w:r>
      <w:r w:rsidRPr="00422815">
        <w:rPr>
          <w:rFonts w:ascii="Times New Roman" w:hAnsi="Times New Roman" w:cs="Times New Roman"/>
          <w:sz w:val="24"/>
          <w:szCs w:val="24"/>
        </w:rPr>
        <w:t xml:space="preserve"> к настоящему Договору).</w:t>
      </w:r>
      <w:r w:rsidR="00155ED4">
        <w:rPr>
          <w:rFonts w:ascii="Times New Roman" w:hAnsi="Times New Roman" w:cs="Times New Roman"/>
          <w:sz w:val="24"/>
          <w:szCs w:val="24"/>
        </w:rPr>
        <w:t xml:space="preserve"> В случае передачи неисключительного права, входящего в состав созданного в рамках исполнения договора объекта, срок его использования отражается в </w:t>
      </w:r>
      <w:r w:rsidR="00155ED4" w:rsidRPr="00422815">
        <w:rPr>
          <w:rFonts w:ascii="Times New Roman" w:hAnsi="Times New Roman" w:cs="Times New Roman"/>
          <w:sz w:val="24"/>
          <w:szCs w:val="24"/>
        </w:rPr>
        <w:t xml:space="preserve">Акте сдачи-приемки оказанных услуг (Приложение № </w:t>
      </w:r>
      <w:r w:rsidR="00155ED4">
        <w:rPr>
          <w:rFonts w:ascii="Times New Roman" w:hAnsi="Times New Roman" w:cs="Times New Roman"/>
          <w:sz w:val="24"/>
          <w:szCs w:val="24"/>
        </w:rPr>
        <w:t>3</w:t>
      </w:r>
      <w:r w:rsidR="00155ED4" w:rsidRPr="00422815">
        <w:rPr>
          <w:rFonts w:ascii="Times New Roman" w:hAnsi="Times New Roman" w:cs="Times New Roman"/>
          <w:sz w:val="24"/>
          <w:szCs w:val="24"/>
        </w:rPr>
        <w:t xml:space="preserve"> к настоящему Договору)</w:t>
      </w:r>
      <w:r w:rsidR="00155ED4">
        <w:rPr>
          <w:rFonts w:ascii="Times New Roman" w:hAnsi="Times New Roman" w:cs="Times New Roman"/>
          <w:sz w:val="24"/>
          <w:szCs w:val="24"/>
        </w:rPr>
        <w:t>.</w:t>
      </w:r>
    </w:p>
    <w:p w14:paraId="388E8A80" w14:textId="77777777" w:rsidR="004B04E9" w:rsidRPr="001A5E13" w:rsidRDefault="004B04E9" w:rsidP="00BA702F">
      <w:pPr>
        <w:pStyle w:val="ConsPlusNormal"/>
        <w:numPr>
          <w:ilvl w:val="1"/>
          <w:numId w:val="7"/>
        </w:numPr>
        <w:autoSpaceDE/>
        <w:autoSpaceDN/>
        <w:adjustRightInd/>
        <w:spacing w:line="276" w:lineRule="auto"/>
        <w:ind w:left="0" w:right="142" w:hanging="567"/>
        <w:jc w:val="both"/>
        <w:rPr>
          <w:rFonts w:ascii="Times New Roman" w:hAnsi="Times New Roman" w:cs="Times New Roman"/>
          <w:sz w:val="24"/>
          <w:szCs w:val="24"/>
        </w:rPr>
      </w:pPr>
      <w:r w:rsidRPr="001A5E13">
        <w:rPr>
          <w:rFonts w:ascii="Times New Roman" w:hAnsi="Times New Roman" w:cs="Times New Roman"/>
          <w:sz w:val="24"/>
          <w:szCs w:val="24"/>
        </w:rPr>
        <w:t>Все результаты Услуг, подготовленные и оформленные Исполнителем в виде отчетных материалов в рамках исполнения Договора, становятся собственностью Заказчика с даты подписания Сторонами Акта сдачи-приемки оказанных услуг и подлежат обязательному предоставлению Исполнителем Заказчику вместе с Актом сдачи-приемки оказанных услуг</w:t>
      </w:r>
      <w:r w:rsidR="00017B74">
        <w:rPr>
          <w:rFonts w:ascii="Times New Roman" w:hAnsi="Times New Roman" w:cs="Times New Roman"/>
          <w:sz w:val="24"/>
          <w:szCs w:val="24"/>
        </w:rPr>
        <w:t>, если Договором не предусмотрено иное</w:t>
      </w:r>
      <w:r w:rsidRPr="001A5E13">
        <w:rPr>
          <w:rFonts w:ascii="Times New Roman" w:hAnsi="Times New Roman" w:cs="Times New Roman"/>
          <w:sz w:val="24"/>
          <w:szCs w:val="24"/>
        </w:rPr>
        <w:t xml:space="preserve">. </w:t>
      </w:r>
    </w:p>
    <w:p w14:paraId="4F641A01" w14:textId="77777777" w:rsidR="00E74D9E" w:rsidRPr="001A5E13" w:rsidRDefault="00E74D9E" w:rsidP="00734D04">
      <w:pPr>
        <w:pStyle w:val="a5"/>
        <w:spacing w:line="276" w:lineRule="auto"/>
        <w:ind w:left="0" w:right="142"/>
        <w:contextualSpacing w:val="0"/>
        <w:jc w:val="both"/>
        <w:rPr>
          <w:bCs/>
        </w:rPr>
      </w:pPr>
    </w:p>
    <w:p w14:paraId="4E467978" w14:textId="77777777" w:rsidR="00C6337A" w:rsidRPr="001A5E13" w:rsidRDefault="00956FCC" w:rsidP="00BA702F">
      <w:pPr>
        <w:pStyle w:val="a5"/>
        <w:numPr>
          <w:ilvl w:val="0"/>
          <w:numId w:val="7"/>
        </w:numPr>
        <w:spacing w:before="240" w:after="240" w:line="276" w:lineRule="auto"/>
        <w:ind w:left="357" w:right="142" w:hanging="357"/>
        <w:contextualSpacing w:val="0"/>
        <w:jc w:val="center"/>
        <w:rPr>
          <w:b/>
        </w:rPr>
      </w:pPr>
      <w:bookmarkStart w:id="16" w:name="_Ref529550351"/>
      <w:r w:rsidRPr="001A5E13">
        <w:rPr>
          <w:b/>
        </w:rPr>
        <w:t>Цена</w:t>
      </w:r>
      <w:r w:rsidR="00CE115D">
        <w:rPr>
          <w:b/>
        </w:rPr>
        <w:t xml:space="preserve"> </w:t>
      </w:r>
      <w:r w:rsidR="00A87F7C" w:rsidRPr="001A5E13">
        <w:rPr>
          <w:b/>
        </w:rPr>
        <w:t>Договор</w:t>
      </w:r>
      <w:r w:rsidR="00C6337A" w:rsidRPr="001A5E13">
        <w:rPr>
          <w:b/>
        </w:rPr>
        <w:t>а и порядок расчетов</w:t>
      </w:r>
      <w:bookmarkEnd w:id="16"/>
    </w:p>
    <w:p w14:paraId="00AEDA06" w14:textId="77777777" w:rsidR="00EC451B" w:rsidRDefault="00EB41F2" w:rsidP="00D67C42">
      <w:pPr>
        <w:pStyle w:val="a5"/>
        <w:numPr>
          <w:ilvl w:val="1"/>
          <w:numId w:val="7"/>
        </w:numPr>
        <w:spacing w:line="276" w:lineRule="auto"/>
        <w:ind w:left="0" w:right="142" w:hanging="567"/>
        <w:contextualSpacing w:val="0"/>
        <w:jc w:val="both"/>
      </w:pPr>
      <w:r w:rsidRPr="001A5E13">
        <w:t>Ц</w:t>
      </w:r>
      <w:r w:rsidR="001D51EF" w:rsidRPr="001A5E13">
        <w:t>ена Договора</w:t>
      </w:r>
      <w:r w:rsidR="0073103B" w:rsidRPr="001A5E13">
        <w:t>, стоимость каждого этапа</w:t>
      </w:r>
      <w:r w:rsidR="001D51EF" w:rsidRPr="001A5E13">
        <w:t xml:space="preserve"> указан</w:t>
      </w:r>
      <w:r w:rsidR="0073103B" w:rsidRPr="001A5E13">
        <w:t>ы</w:t>
      </w:r>
      <w:r w:rsidR="001D51EF" w:rsidRPr="001A5E13">
        <w:t xml:space="preserve"> в пункте </w:t>
      </w:r>
      <w:r w:rsidR="00AD3CBA">
        <w:fldChar w:fldCharType="begin"/>
      </w:r>
      <w:r w:rsidR="00AD3CBA">
        <w:instrText xml:space="preserve"> REF _Ref529550149 \r \h  \* MERGEFORMAT </w:instrText>
      </w:r>
      <w:r w:rsidR="00AD3CBA">
        <w:fldChar w:fldCharType="separate"/>
      </w:r>
      <w:r w:rsidR="002C0A35">
        <w:t>1.4</w:t>
      </w:r>
      <w:r w:rsidR="00AD3CBA">
        <w:fldChar w:fldCharType="end"/>
      </w:r>
      <w:r w:rsidR="00CE115D">
        <w:t xml:space="preserve"> </w:t>
      </w:r>
      <w:r w:rsidR="001D51EF" w:rsidRPr="001A5E13">
        <w:t>Договора</w:t>
      </w:r>
      <w:r w:rsidR="00D67C42" w:rsidRPr="001A5E13">
        <w:t>.</w:t>
      </w:r>
    </w:p>
    <w:p w14:paraId="4EEEBB18" w14:textId="77777777" w:rsidR="00541FA5" w:rsidRPr="001A5E13" w:rsidRDefault="00541FA5" w:rsidP="00D67C42">
      <w:pPr>
        <w:pStyle w:val="a5"/>
        <w:numPr>
          <w:ilvl w:val="1"/>
          <w:numId w:val="7"/>
        </w:numPr>
        <w:spacing w:line="276" w:lineRule="auto"/>
        <w:ind w:left="0" w:right="142" w:hanging="567"/>
        <w:contextualSpacing w:val="0"/>
        <w:jc w:val="both"/>
      </w:pPr>
      <w:r w:rsidRPr="001A5E13">
        <w:t xml:space="preserve">Цена </w:t>
      </w:r>
      <w:r w:rsidRPr="00CF09F8">
        <w:t xml:space="preserve">Договора, указанная в пункте </w:t>
      </w:r>
      <w:r w:rsidR="00AD3CBA">
        <w:fldChar w:fldCharType="begin"/>
      </w:r>
      <w:r w:rsidR="00AD3CBA">
        <w:instrText xml:space="preserve"> REF _Ref529875014 \r \h  \* MERGEFORMAT </w:instrText>
      </w:r>
      <w:r w:rsidR="00AD3CBA">
        <w:fldChar w:fldCharType="separate"/>
      </w:r>
      <w:r>
        <w:t>1.</w:t>
      </w:r>
      <w:r w:rsidR="00AD3CBA">
        <w:fldChar w:fldCharType="end"/>
      </w:r>
      <w:r>
        <w:t>4</w:t>
      </w:r>
      <w:r w:rsidRPr="00CF09F8">
        <w:t xml:space="preserve"> Договора, является максимально возможной суммой, которую Заказчик может выплатить </w:t>
      </w:r>
      <w:r>
        <w:t>Исполнителю</w:t>
      </w:r>
      <w:r w:rsidRPr="00CF09F8">
        <w:t xml:space="preserve">, и не является обязательством Заказчика направить </w:t>
      </w:r>
      <w:r>
        <w:t>Исполнителю</w:t>
      </w:r>
      <w:r w:rsidRPr="00CF09F8">
        <w:t xml:space="preserve"> Заявку или Заявки в количестве, соответствующие данной цене. Заказчик имеет право направить </w:t>
      </w:r>
      <w:r>
        <w:t>Исполнителю</w:t>
      </w:r>
      <w:r w:rsidRPr="00CF09F8">
        <w:t xml:space="preserve"> любое количество Заявок в пределах цены Договора, указанной в пункте </w:t>
      </w:r>
      <w:r w:rsidR="00AD3CBA">
        <w:fldChar w:fldCharType="begin"/>
      </w:r>
      <w:r w:rsidR="00AD3CBA">
        <w:instrText xml:space="preserve"> REF _Ref529875014 \r \h  \* MERGEFORMAT </w:instrText>
      </w:r>
      <w:r w:rsidR="00AD3CBA">
        <w:fldChar w:fldCharType="separate"/>
      </w:r>
      <w:r>
        <w:t>1.4</w:t>
      </w:r>
      <w:r w:rsidR="00AD3CBA">
        <w:fldChar w:fldCharType="end"/>
      </w:r>
      <w:r w:rsidRPr="00CF09F8">
        <w:t xml:space="preserve"> Договора, при этом оплата Заказчиком будет производиться с учетом количества направленных Заказчиком </w:t>
      </w:r>
      <w:r>
        <w:t>Исполнителю</w:t>
      </w:r>
      <w:r w:rsidRPr="00CF09F8">
        <w:t xml:space="preserve"> Заявок и фактического надлежащего исполнения Заявок</w:t>
      </w:r>
    </w:p>
    <w:p w14:paraId="378C7A49" w14:textId="77777777" w:rsidR="00C6337A" w:rsidRPr="001A5E13" w:rsidRDefault="00956FCC" w:rsidP="00BA702F">
      <w:pPr>
        <w:pStyle w:val="a5"/>
        <w:numPr>
          <w:ilvl w:val="1"/>
          <w:numId w:val="7"/>
        </w:numPr>
        <w:spacing w:line="276" w:lineRule="auto"/>
        <w:ind w:left="0" w:right="142" w:hanging="567"/>
        <w:contextualSpacing w:val="0"/>
        <w:jc w:val="both"/>
      </w:pPr>
      <w:bookmarkStart w:id="17" w:name="_Ref529550127"/>
      <w:r w:rsidRPr="001A5E13">
        <w:t>Цена</w:t>
      </w:r>
      <w:r w:rsidR="003E7D33" w:rsidRPr="001A5E13">
        <w:t xml:space="preserve"> У</w:t>
      </w:r>
      <w:r w:rsidR="00733260" w:rsidRPr="001A5E13">
        <w:t>слуг</w:t>
      </w:r>
      <w:r w:rsidR="00541FA5">
        <w:t xml:space="preserve"> (единицы Услуг)</w:t>
      </w:r>
      <w:r w:rsidR="00B50DA4">
        <w:t xml:space="preserve"> </w:t>
      </w:r>
      <w:r w:rsidR="00090038" w:rsidRPr="001A5E13">
        <w:t>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r w:rsidR="001911FD">
        <w:t>, в том числе затраты, связанные с исполнением обязательств Исполнителя по п.2.5 Договора</w:t>
      </w:r>
      <w:r w:rsidR="00090038" w:rsidRPr="001A5E13">
        <w:t>.</w:t>
      </w:r>
      <w:bookmarkEnd w:id="17"/>
    </w:p>
    <w:p w14:paraId="233C1D69" w14:textId="77777777" w:rsidR="00C26E96" w:rsidRPr="001A5E13" w:rsidRDefault="00C26E96" w:rsidP="00BA702F">
      <w:pPr>
        <w:pStyle w:val="a5"/>
        <w:numPr>
          <w:ilvl w:val="1"/>
          <w:numId w:val="7"/>
        </w:numPr>
        <w:spacing w:line="276" w:lineRule="auto"/>
        <w:ind w:left="0" w:right="140" w:hanging="567"/>
        <w:jc w:val="both"/>
      </w:pPr>
      <w:r w:rsidRPr="001A5E13">
        <w:t xml:space="preserve">Исполнитель направляет Заказчику счет на оплату </w:t>
      </w:r>
      <w:r w:rsidR="00EB41F2" w:rsidRPr="001A5E13">
        <w:t xml:space="preserve">Услуг </w:t>
      </w:r>
      <w:r w:rsidRPr="001A5E13">
        <w:t xml:space="preserve">в срок, указанный в пункте </w:t>
      </w:r>
      <w:r w:rsidR="00AD3CBA">
        <w:fldChar w:fldCharType="begin"/>
      </w:r>
      <w:r w:rsidR="00AD3CBA">
        <w:instrText xml:space="preserve"> REF _Ref529550248 \r \h  \* MERGEFORMAT </w:instrText>
      </w:r>
      <w:r w:rsidR="00AD3CBA">
        <w:fldChar w:fldCharType="separate"/>
      </w:r>
      <w:r w:rsidR="002C0A35">
        <w:t>1.1</w:t>
      </w:r>
      <w:r w:rsidR="00D92592">
        <w:t>2</w:t>
      </w:r>
      <w:r w:rsidR="00AD3CBA">
        <w:fldChar w:fldCharType="end"/>
      </w:r>
      <w:r w:rsidR="00CE115D">
        <w:t xml:space="preserve"> </w:t>
      </w:r>
      <w:r w:rsidRPr="001A5E13">
        <w:t xml:space="preserve">Договора. Оплата Услуг производится Заказчиком в срок, указанный в пункте </w:t>
      </w:r>
      <w:r w:rsidR="00AD3CBA">
        <w:fldChar w:fldCharType="begin"/>
      </w:r>
      <w:r w:rsidR="00AD3CBA">
        <w:instrText xml:space="preserve"> REF _Ref529550256 \r \h  \* MERGEFORMAT </w:instrText>
      </w:r>
      <w:r w:rsidR="00AD3CBA">
        <w:fldChar w:fldCharType="separate"/>
      </w:r>
      <w:r w:rsidR="002C0A35">
        <w:t>1.1</w:t>
      </w:r>
      <w:r w:rsidR="00D92592">
        <w:t>3</w:t>
      </w:r>
      <w:r w:rsidR="00AD3CBA">
        <w:fldChar w:fldCharType="end"/>
      </w:r>
      <w:r w:rsidR="00CE115D">
        <w:t xml:space="preserve"> </w:t>
      </w:r>
      <w:r w:rsidRPr="001A5E13">
        <w:t xml:space="preserve">Договора. </w:t>
      </w:r>
    </w:p>
    <w:p w14:paraId="54410548" w14:textId="77777777" w:rsidR="005D5BF3" w:rsidRPr="001A5E13" w:rsidRDefault="005D5BF3" w:rsidP="00BA702F">
      <w:pPr>
        <w:pStyle w:val="a5"/>
        <w:numPr>
          <w:ilvl w:val="1"/>
          <w:numId w:val="7"/>
        </w:numPr>
        <w:spacing w:line="276" w:lineRule="auto"/>
        <w:ind w:left="0" w:right="140" w:hanging="567"/>
        <w:jc w:val="both"/>
      </w:pPr>
      <w:bookmarkStart w:id="18" w:name="_Ref529550664"/>
      <w:r w:rsidRPr="001A5E13">
        <w:t xml:space="preserve">Оплата </w:t>
      </w:r>
      <w:r w:rsidR="00EB41F2" w:rsidRPr="001A5E13">
        <w:t>Услуг</w:t>
      </w:r>
      <w:r w:rsidRPr="001A5E13">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00AD3CBA">
        <w:fldChar w:fldCharType="begin"/>
      </w:r>
      <w:r w:rsidR="00AD3CBA">
        <w:instrText xml:space="preserve"> REF _ref_23030049 \r \h  \* MERGEFORMAT </w:instrText>
      </w:r>
      <w:r w:rsidR="00AD3CBA">
        <w:fldChar w:fldCharType="separate"/>
      </w:r>
      <w:r w:rsidR="002C0A35">
        <w:t>13.3</w:t>
      </w:r>
      <w:r w:rsidR="00AD3CBA">
        <w:fldChar w:fldCharType="end"/>
      </w:r>
      <w:r w:rsidRPr="001A5E13">
        <w:t>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w:t>
      </w:r>
      <w:r w:rsidR="00B55F54" w:rsidRPr="001A5E13">
        <w:t xml:space="preserve"> или реквизитами, полученными ранее Заказчиком от Исполнителя</w:t>
      </w:r>
      <w:r w:rsidRPr="001A5E13">
        <w:t>, несет Исполнитель.</w:t>
      </w:r>
      <w:bookmarkEnd w:id="18"/>
    </w:p>
    <w:p w14:paraId="5D748793" w14:textId="77777777" w:rsidR="00C26E96" w:rsidRPr="001A5E13" w:rsidRDefault="00C26E96" w:rsidP="00BA702F">
      <w:pPr>
        <w:pStyle w:val="a5"/>
        <w:numPr>
          <w:ilvl w:val="1"/>
          <w:numId w:val="7"/>
        </w:numPr>
        <w:spacing w:line="276" w:lineRule="auto"/>
        <w:ind w:left="0" w:right="140" w:hanging="567"/>
        <w:jc w:val="both"/>
      </w:pPr>
      <w:r w:rsidRPr="001A5E13">
        <w:t xml:space="preserve">Обязательства </w:t>
      </w:r>
      <w:r w:rsidR="00C14D50" w:rsidRPr="001A5E13">
        <w:t xml:space="preserve">Заказчика </w:t>
      </w:r>
      <w:r w:rsidRPr="001A5E13">
        <w:t xml:space="preserve">по оплате Услуг считаются </w:t>
      </w:r>
      <w:r w:rsidR="001131B1" w:rsidRPr="001A5E13">
        <w:t xml:space="preserve">исполненными </w:t>
      </w:r>
      <w:r w:rsidRPr="001A5E13">
        <w:t xml:space="preserve">с </w:t>
      </w:r>
      <w:r w:rsidR="00C14D50" w:rsidRPr="001A5E13">
        <w:t xml:space="preserve">даты </w:t>
      </w:r>
      <w:r w:rsidRPr="001A5E13">
        <w:t>списания денежных средств с расчетного счета Заказчика.</w:t>
      </w:r>
    </w:p>
    <w:p w14:paraId="5A820C3C" w14:textId="77777777" w:rsidR="00C14D50" w:rsidRPr="001A5E13" w:rsidRDefault="00C26E96" w:rsidP="00BA702F">
      <w:pPr>
        <w:pStyle w:val="a5"/>
        <w:numPr>
          <w:ilvl w:val="1"/>
          <w:numId w:val="7"/>
        </w:numPr>
        <w:spacing w:line="276" w:lineRule="auto"/>
        <w:ind w:left="0" w:right="140" w:hanging="567"/>
        <w:jc w:val="both"/>
      </w:pPr>
      <w:r w:rsidRPr="001A5E13">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w:t>
      </w:r>
      <w:r w:rsidR="00AE610D" w:rsidRPr="001A5E13">
        <w:t xml:space="preserve"> о налога</w:t>
      </w:r>
      <w:r w:rsidR="00EB41F2" w:rsidRPr="001A5E13">
        <w:t>х</w:t>
      </w:r>
      <w:r w:rsidR="00AE610D" w:rsidRPr="001A5E13">
        <w:t xml:space="preserve"> и сбора</w:t>
      </w:r>
      <w:r w:rsidR="00EB41F2" w:rsidRPr="001A5E13">
        <w:t>х</w:t>
      </w:r>
      <w:r w:rsidR="00AE610D" w:rsidRPr="001A5E13">
        <w:t xml:space="preserve">. </w:t>
      </w:r>
      <w:r w:rsidR="009513B5" w:rsidRPr="001A5E13">
        <w:t xml:space="preserve">При неисполнении Исполнителем указанной в настоящем пункте обязанности в установленный срок Заказчик вправе взыскать с Исполнителя денежные </w:t>
      </w:r>
      <w:r w:rsidR="009513B5" w:rsidRPr="001A5E13">
        <w:lastRenderedPageBreak/>
        <w:t>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r w:rsidRPr="001A5E13">
        <w:t>.</w:t>
      </w:r>
    </w:p>
    <w:p w14:paraId="4A1C40F9" w14:textId="77777777" w:rsidR="00C14D50" w:rsidRPr="001A5E13" w:rsidRDefault="00C14D50" w:rsidP="00BA702F">
      <w:pPr>
        <w:pStyle w:val="a5"/>
        <w:numPr>
          <w:ilvl w:val="1"/>
          <w:numId w:val="7"/>
        </w:numPr>
        <w:spacing w:line="276" w:lineRule="auto"/>
        <w:ind w:left="0" w:right="140" w:hanging="567"/>
        <w:jc w:val="both"/>
      </w:pPr>
      <w:r w:rsidRPr="001A5E13">
        <w:t>Отсрочка оплаты Услуг</w:t>
      </w:r>
      <w:r w:rsidR="00CE115D">
        <w:t xml:space="preserve"> </w:t>
      </w:r>
      <w:r w:rsidRPr="001A5E13">
        <w:t>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38F56EDE" w14:textId="77777777" w:rsidR="000C74B2" w:rsidRPr="001A5E13" w:rsidRDefault="00EC2904" w:rsidP="00BA702F">
      <w:pPr>
        <w:pStyle w:val="a5"/>
        <w:numPr>
          <w:ilvl w:val="1"/>
          <w:numId w:val="7"/>
        </w:numPr>
        <w:spacing w:line="276" w:lineRule="auto"/>
        <w:ind w:left="0" w:right="140" w:hanging="567"/>
        <w:jc w:val="both"/>
      </w:pPr>
      <w:r w:rsidRPr="001A5E13">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w:t>
      </w:r>
      <w:r w:rsidR="000C74B2" w:rsidRPr="001A5E13">
        <w:t>дату окончания соответствующего календарного квартала.</w:t>
      </w:r>
    </w:p>
    <w:p w14:paraId="3AAB0F65" w14:textId="77777777" w:rsidR="00C6337A" w:rsidRPr="001A5E13" w:rsidRDefault="00EB41F2" w:rsidP="00BA702F">
      <w:pPr>
        <w:pStyle w:val="a5"/>
        <w:numPr>
          <w:ilvl w:val="0"/>
          <w:numId w:val="7"/>
        </w:numPr>
        <w:spacing w:before="240" w:after="240" w:line="276" w:lineRule="auto"/>
        <w:ind w:left="357" w:right="142" w:hanging="357"/>
        <w:contextualSpacing w:val="0"/>
        <w:jc w:val="center"/>
        <w:rPr>
          <w:b/>
        </w:rPr>
      </w:pPr>
      <w:r w:rsidRPr="001A5E13">
        <w:rPr>
          <w:b/>
        </w:rPr>
        <w:t>С</w:t>
      </w:r>
      <w:r w:rsidR="00C6337A" w:rsidRPr="001A5E13">
        <w:rPr>
          <w:b/>
        </w:rPr>
        <w:t>рок</w:t>
      </w:r>
      <w:r w:rsidR="00B0545C" w:rsidRPr="001A5E13">
        <w:rPr>
          <w:b/>
        </w:rPr>
        <w:t>и</w:t>
      </w:r>
      <w:r w:rsidRPr="001A5E13">
        <w:rPr>
          <w:b/>
        </w:rPr>
        <w:t>, порядок</w:t>
      </w:r>
      <w:r w:rsidR="00C6337A" w:rsidRPr="001A5E13">
        <w:rPr>
          <w:b/>
        </w:rPr>
        <w:t xml:space="preserve"> и условия</w:t>
      </w:r>
      <w:r w:rsidR="00C26E96" w:rsidRPr="001A5E13">
        <w:rPr>
          <w:b/>
        </w:rPr>
        <w:t xml:space="preserve"> приемки У</w:t>
      </w:r>
      <w:r w:rsidR="00C6337A" w:rsidRPr="001A5E13">
        <w:rPr>
          <w:b/>
        </w:rPr>
        <w:t>слуг</w:t>
      </w:r>
    </w:p>
    <w:p w14:paraId="4F7A59E0" w14:textId="6205FDFA" w:rsidR="00F032C9" w:rsidRPr="001A5E13" w:rsidRDefault="00F032C9" w:rsidP="00BA702F">
      <w:pPr>
        <w:pStyle w:val="a5"/>
        <w:numPr>
          <w:ilvl w:val="1"/>
          <w:numId w:val="7"/>
        </w:numPr>
        <w:spacing w:line="276" w:lineRule="auto"/>
        <w:ind w:left="0" w:right="140" w:hanging="567"/>
        <w:jc w:val="both"/>
      </w:pPr>
      <w:r w:rsidRPr="001A5E13">
        <w:t>Исполнитель в порядке, предусмотренном пунктом 1</w:t>
      </w:r>
      <w:r w:rsidR="00103B60" w:rsidRPr="001A5E13">
        <w:t>3</w:t>
      </w:r>
      <w:r w:rsidRPr="001A5E13">
        <w:t>.3 Договора</w:t>
      </w:r>
      <w:r w:rsidR="00930286" w:rsidRPr="001A5E13">
        <w:t>,</w:t>
      </w:r>
      <w:r w:rsidRPr="001A5E13">
        <w:t xml:space="preserve"> извещает Заказчика </w:t>
      </w:r>
      <w:r w:rsidR="00052C88" w:rsidRPr="001A5E13">
        <w:t>о</w:t>
      </w:r>
      <w:r w:rsidRPr="001A5E13">
        <w:t xml:space="preserve"> дате и времени сдачи оказанных Услуг по этапу</w:t>
      </w:r>
      <w:r w:rsidR="00231504">
        <w:t>/Заявке</w:t>
      </w:r>
      <w:r w:rsidRPr="001A5E13">
        <w:t xml:space="preserve"> в срок, установленный в пункте </w:t>
      </w:r>
      <w:r w:rsidR="00AD3CBA">
        <w:fldChar w:fldCharType="begin"/>
      </w:r>
      <w:r w:rsidR="00AD3CBA">
        <w:instrText xml:space="preserve"> REF _Ref529550289 \r \h  \* MERGEFORMAT </w:instrText>
      </w:r>
      <w:r w:rsidR="00AD3CBA">
        <w:fldChar w:fldCharType="separate"/>
      </w:r>
      <w:r w:rsidR="002C0A35">
        <w:t>1.6</w:t>
      </w:r>
      <w:r w:rsidR="00AD3CBA">
        <w:fldChar w:fldCharType="end"/>
      </w:r>
      <w:r w:rsidR="00D21087">
        <w:t xml:space="preserve"> </w:t>
      </w:r>
      <w:r w:rsidRPr="001A5E13">
        <w:t xml:space="preserve">Договора. Извещение должно быть направлено в адрес Заказчика в соответствии с контактными данными Заказчика, указанными в разделе </w:t>
      </w:r>
      <w:r w:rsidR="00AD3CBA">
        <w:fldChar w:fldCharType="begin"/>
      </w:r>
      <w:r w:rsidR="00AD3CBA">
        <w:instrText xml:space="preserve"> REF _Ref529550186 \r \h  \* MERGEFORMAT </w:instrText>
      </w:r>
      <w:r w:rsidR="00AD3CBA">
        <w:fldChar w:fldCharType="separate"/>
      </w:r>
      <w:r w:rsidR="002C0A35">
        <w:t>15</w:t>
      </w:r>
      <w:r w:rsidR="00AD3CBA">
        <w:fldChar w:fldCharType="end"/>
      </w:r>
      <w:r w:rsidRPr="001A5E13">
        <w:t xml:space="preserve"> Договора.</w:t>
      </w:r>
    </w:p>
    <w:p w14:paraId="23D6CB75" w14:textId="77777777" w:rsidR="00016128" w:rsidRPr="001A5E13" w:rsidRDefault="00EB41F2" w:rsidP="00BA702F">
      <w:pPr>
        <w:pStyle w:val="a5"/>
        <w:numPr>
          <w:ilvl w:val="1"/>
          <w:numId w:val="7"/>
        </w:numPr>
        <w:spacing w:line="276" w:lineRule="auto"/>
        <w:ind w:left="0" w:right="140" w:hanging="567"/>
        <w:jc w:val="both"/>
      </w:pPr>
      <w:bookmarkStart w:id="19" w:name="_Ref529550138"/>
      <w:r w:rsidRPr="001A5E13">
        <w:t xml:space="preserve">Исполнитель обязан в срок, указанный в пункте </w:t>
      </w:r>
      <w:r w:rsidR="00AD3CBA">
        <w:fldChar w:fldCharType="begin"/>
      </w:r>
      <w:r w:rsidR="00AD3CBA">
        <w:instrText xml:space="preserve"> REF _Ref529550308 \r \h  \* MERGEFORMAT </w:instrText>
      </w:r>
      <w:r w:rsidR="00AD3CBA">
        <w:fldChar w:fldCharType="separate"/>
      </w:r>
      <w:r w:rsidR="002C0A35">
        <w:t>1.</w:t>
      </w:r>
      <w:r w:rsidR="00D92592">
        <w:t>8</w:t>
      </w:r>
      <w:r w:rsidR="00AD3CBA">
        <w:fldChar w:fldCharType="end"/>
      </w:r>
      <w:r w:rsidR="00CE115D">
        <w:t xml:space="preserve"> </w:t>
      </w:r>
      <w:r w:rsidRPr="001A5E13">
        <w:t>Договора, направить З</w:t>
      </w:r>
      <w:r w:rsidR="00016128" w:rsidRPr="001A5E13">
        <w:t xml:space="preserve">аказчику </w:t>
      </w:r>
      <w:r w:rsidRPr="001A5E13">
        <w:t>Акт сд</w:t>
      </w:r>
      <w:r w:rsidR="00E547B9" w:rsidRPr="001A5E13">
        <w:t>ачи-приемки оказанных Услуг по</w:t>
      </w:r>
      <w:r w:rsidRPr="001A5E13">
        <w:t xml:space="preserve"> этапу</w:t>
      </w:r>
      <w:r w:rsidR="00231504">
        <w:t>/Заявке</w:t>
      </w:r>
      <w:r w:rsidRPr="001A5E13">
        <w:t xml:space="preserve"> в 2 (двух) экземплярах</w:t>
      </w:r>
      <w:r w:rsidR="00016128" w:rsidRPr="001A5E13">
        <w:t>, подписанный Исполнителем. Одновременно с Актом сдачи-приемки оказанных Услуг по этапу</w:t>
      </w:r>
      <w:r w:rsidR="00231504">
        <w:t>/Заявке</w:t>
      </w:r>
      <w:r w:rsidR="00016128" w:rsidRPr="001A5E13">
        <w:t xml:space="preserve"> Исполнитель обязан направить Заказчику </w:t>
      </w:r>
      <w:r w:rsidRPr="001A5E13">
        <w:t xml:space="preserve">отчетные </w:t>
      </w:r>
      <w:r w:rsidR="00016128" w:rsidRPr="001A5E13">
        <w:t xml:space="preserve">документы, указанные в пункте </w:t>
      </w:r>
      <w:r w:rsidR="00AD3CBA">
        <w:fldChar w:fldCharType="begin"/>
      </w:r>
      <w:r w:rsidR="00AD3CBA">
        <w:instrText xml:space="preserve"> REF _Ref529550313 \r \h  \* MERGEFORMAT </w:instrText>
      </w:r>
      <w:r w:rsidR="00AD3CBA">
        <w:fldChar w:fldCharType="separate"/>
      </w:r>
      <w:r w:rsidR="002C0A35">
        <w:t>1.</w:t>
      </w:r>
      <w:r w:rsidR="00D92592">
        <w:t>9</w:t>
      </w:r>
      <w:r w:rsidR="00AD3CBA">
        <w:fldChar w:fldCharType="end"/>
      </w:r>
      <w:r w:rsidR="00CE115D">
        <w:t xml:space="preserve"> </w:t>
      </w:r>
      <w:r w:rsidR="00231504">
        <w:t xml:space="preserve">и п.1.8 </w:t>
      </w:r>
      <w:r w:rsidR="00016128" w:rsidRPr="001A5E13">
        <w:t>Договора</w:t>
      </w:r>
      <w:r w:rsidRPr="001A5E13">
        <w:t>.</w:t>
      </w:r>
      <w:bookmarkEnd w:id="19"/>
    </w:p>
    <w:p w14:paraId="0247FC42" w14:textId="77777777" w:rsidR="00C83A64" w:rsidRPr="001A5E13" w:rsidRDefault="00C83A64" w:rsidP="00BA702F">
      <w:pPr>
        <w:pStyle w:val="a5"/>
        <w:numPr>
          <w:ilvl w:val="1"/>
          <w:numId w:val="7"/>
        </w:numPr>
        <w:spacing w:line="276" w:lineRule="auto"/>
        <w:ind w:left="0" w:right="140" w:hanging="567"/>
        <w:jc w:val="both"/>
      </w:pPr>
      <w:r w:rsidRPr="001A5E13">
        <w:t xml:space="preserve">Приемка </w:t>
      </w:r>
      <w:r w:rsidR="00513C22" w:rsidRPr="001A5E13">
        <w:t xml:space="preserve">оказанных </w:t>
      </w:r>
      <w:r w:rsidRPr="001A5E13">
        <w:t xml:space="preserve">Услуг </w:t>
      </w:r>
      <w:r w:rsidR="00EB4105" w:rsidRPr="001A5E13">
        <w:t>по этапу</w:t>
      </w:r>
      <w:r w:rsidR="00231504">
        <w:t>/Заявке</w:t>
      </w:r>
      <w:r w:rsidR="00EB4105" w:rsidRPr="001A5E13">
        <w:t xml:space="preserve"> </w:t>
      </w:r>
      <w:r w:rsidRPr="001A5E13">
        <w:t xml:space="preserve">осуществляется </w:t>
      </w:r>
      <w:r w:rsidR="00513C22" w:rsidRPr="001A5E13">
        <w:t xml:space="preserve">Заказчиком </w:t>
      </w:r>
      <w:r w:rsidRPr="001A5E13">
        <w:t xml:space="preserve">в </w:t>
      </w:r>
      <w:r w:rsidR="00513C22" w:rsidRPr="001A5E13">
        <w:t>срок</w:t>
      </w:r>
      <w:r w:rsidRPr="001A5E13">
        <w:t>, установленн</w:t>
      </w:r>
      <w:r w:rsidR="00513C22" w:rsidRPr="001A5E13">
        <w:t>ый</w:t>
      </w:r>
      <w:r w:rsidRPr="001A5E13">
        <w:t xml:space="preserve"> пункт</w:t>
      </w:r>
      <w:r w:rsidR="00513C22" w:rsidRPr="001A5E13">
        <w:t>ом</w:t>
      </w:r>
      <w:r w:rsidR="00AD3CBA">
        <w:fldChar w:fldCharType="begin"/>
      </w:r>
      <w:r w:rsidR="00AD3CBA">
        <w:instrText xml:space="preserve"> REF _Ref529550319 \r \h  \* MERGEFORMAT </w:instrText>
      </w:r>
      <w:r w:rsidR="00AD3CBA">
        <w:fldChar w:fldCharType="separate"/>
      </w:r>
      <w:r w:rsidR="002C0A35">
        <w:t>1.</w:t>
      </w:r>
      <w:r w:rsidR="00D92592">
        <w:t>10</w:t>
      </w:r>
      <w:r w:rsidR="00AD3CBA">
        <w:fldChar w:fldCharType="end"/>
      </w:r>
      <w:r w:rsidR="00CE115D">
        <w:t xml:space="preserve"> </w:t>
      </w:r>
      <w:r w:rsidRPr="001A5E13">
        <w:t>Договора.</w:t>
      </w:r>
    </w:p>
    <w:p w14:paraId="1EA51EA9" w14:textId="77777777" w:rsidR="003C0097" w:rsidRPr="001A5E13" w:rsidRDefault="003C0097" w:rsidP="003C0097">
      <w:pPr>
        <w:pStyle w:val="a5"/>
        <w:spacing w:line="276" w:lineRule="auto"/>
        <w:ind w:left="0" w:right="140"/>
        <w:jc w:val="both"/>
      </w:pPr>
      <w:r w:rsidRPr="001A5E13">
        <w:t>Указанный срок может продлеваться на срок проведения экспертизы, если Заказчиком принято решение о проведении экспертизы оказанных Услуг</w:t>
      </w:r>
      <w:r w:rsidR="00EB4105" w:rsidRPr="001A5E13">
        <w:t xml:space="preserve"> по этапу</w:t>
      </w:r>
      <w:r w:rsidR="00231504">
        <w:t>/Заявке</w:t>
      </w:r>
      <w:r w:rsidRPr="001A5E13">
        <w:t>.</w:t>
      </w:r>
    </w:p>
    <w:p w14:paraId="3F95F318" w14:textId="77777777" w:rsidR="003C0097" w:rsidRPr="001A5E13" w:rsidRDefault="003C0097" w:rsidP="00BA702F">
      <w:pPr>
        <w:pStyle w:val="a5"/>
        <w:numPr>
          <w:ilvl w:val="1"/>
          <w:numId w:val="7"/>
        </w:numPr>
        <w:spacing w:line="276" w:lineRule="auto"/>
        <w:ind w:left="0" w:right="140" w:hanging="567"/>
        <w:jc w:val="both"/>
      </w:pPr>
      <w:r w:rsidRPr="001A5E13">
        <w:t xml:space="preserve">При приемке </w:t>
      </w:r>
      <w:r w:rsidR="003A50D6" w:rsidRPr="001A5E13">
        <w:t xml:space="preserve">оказанных Услуг </w:t>
      </w:r>
      <w:r w:rsidR="00EB4105" w:rsidRPr="001A5E13">
        <w:t>по этапу</w:t>
      </w:r>
      <w:r w:rsidR="00231504">
        <w:t>/Заявке</w:t>
      </w:r>
      <w:r w:rsidR="00EB4105" w:rsidRPr="001A5E13">
        <w:t xml:space="preserve"> </w:t>
      </w:r>
      <w:r w:rsidRPr="001A5E13">
        <w:t xml:space="preserve">Заказчик проводит проверку соответствия оказанных Услуг </w:t>
      </w:r>
      <w:r w:rsidR="00EB4105" w:rsidRPr="001A5E13">
        <w:t>по этапу</w:t>
      </w:r>
      <w:r w:rsidR="00231504">
        <w:t>/Заявке</w:t>
      </w:r>
      <w:r w:rsidR="00EB4105" w:rsidRPr="001A5E13">
        <w:t xml:space="preserve"> </w:t>
      </w:r>
      <w:r w:rsidR="00F25CF5" w:rsidRPr="001A5E13">
        <w:t>условиям Договора, в том числе условиям Технического задания, иных приложений к Договору, а также положениям действующего законодательства</w:t>
      </w:r>
      <w:r w:rsidR="00F25CF5" w:rsidRPr="001A5E13">
        <w:rPr>
          <w:bCs/>
        </w:rPr>
        <w:t xml:space="preserve"> Российской Федерации</w:t>
      </w:r>
      <w:r w:rsidR="00F25CF5" w:rsidRPr="001A5E13">
        <w:t>, иных нормативных правовых актов Российской Федерации, иным обязательным правилам и требованиям</w:t>
      </w:r>
      <w:r w:rsidRPr="001A5E13">
        <w:t>.</w:t>
      </w:r>
    </w:p>
    <w:p w14:paraId="769BA4F3" w14:textId="77777777" w:rsidR="003A50D6" w:rsidRPr="001A5E13" w:rsidRDefault="003A50D6" w:rsidP="00BA702F">
      <w:pPr>
        <w:pStyle w:val="a5"/>
        <w:numPr>
          <w:ilvl w:val="1"/>
          <w:numId w:val="7"/>
        </w:numPr>
        <w:spacing w:line="276" w:lineRule="auto"/>
        <w:ind w:left="0" w:right="140" w:hanging="567"/>
        <w:jc w:val="both"/>
      </w:pPr>
      <w:r w:rsidRPr="001A5E13">
        <w:t xml:space="preserve">Для проверки оказанных Услуг </w:t>
      </w:r>
      <w:r w:rsidR="00EB4105" w:rsidRPr="001A5E13">
        <w:t>по этапу</w:t>
      </w:r>
      <w:r w:rsidR="00231504">
        <w:t>/Заявке</w:t>
      </w:r>
      <w:r w:rsidR="00EB4105" w:rsidRPr="001A5E13">
        <w:t xml:space="preserve"> </w:t>
      </w:r>
      <w:r w:rsidRPr="001A5E13">
        <w:t>в части их соответствия условиям Договора</w:t>
      </w:r>
      <w:r w:rsidR="002E1C9A" w:rsidRPr="001A5E13">
        <w:t xml:space="preserve">, в том числе условиям Технического задания, иных приложений к Договору, а также положениям действующего законодательства </w:t>
      </w:r>
      <w:r w:rsidR="002E1C9A" w:rsidRPr="001A5E13">
        <w:rPr>
          <w:bCs/>
        </w:rPr>
        <w:t>Российской Федерации</w:t>
      </w:r>
      <w:r w:rsidR="002E1C9A" w:rsidRPr="001A5E13">
        <w:t>, иным обязательным правилам и требованиям,</w:t>
      </w:r>
      <w:r w:rsidRPr="001A5E13">
        <w:t xml:space="preserve">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C13F82F" w14:textId="77777777" w:rsidR="003A50D6" w:rsidRPr="001A5E13" w:rsidRDefault="003A50D6" w:rsidP="00BA702F">
      <w:pPr>
        <w:pStyle w:val="a5"/>
        <w:numPr>
          <w:ilvl w:val="1"/>
          <w:numId w:val="7"/>
        </w:numPr>
        <w:spacing w:line="276" w:lineRule="auto"/>
        <w:ind w:left="0" w:right="140" w:hanging="567"/>
        <w:jc w:val="both"/>
      </w:pPr>
      <w:r w:rsidRPr="001A5E13">
        <w:t xml:space="preserve">Приемка оказанных Услуг </w:t>
      </w:r>
      <w:r w:rsidR="00EB4105" w:rsidRPr="001A5E13">
        <w:t>по этапу</w:t>
      </w:r>
      <w:r w:rsidR="00231504">
        <w:t>/Заявке</w:t>
      </w:r>
      <w:r w:rsidR="00EB4105" w:rsidRPr="001A5E13">
        <w:t xml:space="preserve"> </w:t>
      </w:r>
      <w:r w:rsidRPr="001A5E13">
        <w:t>осуществляется уполномоченным работником Заказчика или приемочной комиссией Заказчика по усмотрению Заказчика.</w:t>
      </w:r>
      <w:r w:rsidR="00CE115D">
        <w:t xml:space="preserve"> </w:t>
      </w:r>
      <w:r w:rsidR="00052172" w:rsidRPr="001A5E13">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3525114B" w14:textId="77777777" w:rsidR="00C83A64" w:rsidRPr="001A5E13" w:rsidRDefault="003A50D6" w:rsidP="00BA702F">
      <w:pPr>
        <w:pStyle w:val="a5"/>
        <w:numPr>
          <w:ilvl w:val="1"/>
          <w:numId w:val="7"/>
        </w:numPr>
        <w:spacing w:line="276" w:lineRule="auto"/>
        <w:ind w:left="0" w:right="140" w:hanging="567"/>
        <w:jc w:val="both"/>
      </w:pPr>
      <w:r w:rsidRPr="001A5E13">
        <w:lastRenderedPageBreak/>
        <w:t xml:space="preserve">По результатам приемки оказанных Услуг </w:t>
      </w:r>
      <w:r w:rsidR="00EB4105" w:rsidRPr="001A5E13">
        <w:t>по этапу</w:t>
      </w:r>
      <w:r w:rsidR="00231504">
        <w:t>/Заявке</w:t>
      </w:r>
      <w:r w:rsidR="00EB4105" w:rsidRPr="001A5E13">
        <w:t xml:space="preserve"> </w:t>
      </w:r>
      <w:r w:rsidRPr="001A5E13">
        <w:t>Заказчиком принимается одно из следующих решений:</w:t>
      </w:r>
    </w:p>
    <w:p w14:paraId="6A154B80" w14:textId="77777777" w:rsidR="00CE016E" w:rsidRPr="001A5E13" w:rsidRDefault="00294230" w:rsidP="00BA702F">
      <w:pPr>
        <w:pStyle w:val="a5"/>
        <w:numPr>
          <w:ilvl w:val="2"/>
          <w:numId w:val="15"/>
        </w:numPr>
        <w:spacing w:line="276" w:lineRule="auto"/>
        <w:ind w:left="709" w:right="140" w:hanging="709"/>
        <w:jc w:val="both"/>
      </w:pPr>
      <w:r w:rsidRPr="001A5E13">
        <w:t xml:space="preserve">Услуги </w:t>
      </w:r>
      <w:r w:rsidR="00EB4105" w:rsidRPr="001A5E13">
        <w:t>по этапу</w:t>
      </w:r>
      <w:r w:rsidR="00231504">
        <w:t>/Заявке</w:t>
      </w:r>
      <w:r w:rsidR="00EB4105" w:rsidRPr="001A5E13">
        <w:t xml:space="preserve"> </w:t>
      </w:r>
      <w:r w:rsidRPr="001A5E13">
        <w:t>оказаны надлежащим образом в соответствии с условиями Договора</w:t>
      </w:r>
      <w:r w:rsidR="003A50D6" w:rsidRPr="001A5E13">
        <w:t>,</w:t>
      </w:r>
      <w:r w:rsidR="001075FB" w:rsidRPr="001A5E13">
        <w:t xml:space="preserve"> в том числе </w:t>
      </w:r>
      <w:r w:rsidR="002624D6" w:rsidRPr="001A5E13">
        <w:t xml:space="preserve">с </w:t>
      </w:r>
      <w:r w:rsidR="001075FB" w:rsidRPr="001A5E13">
        <w:t>условиям</w:t>
      </w:r>
      <w:r w:rsidR="002624D6" w:rsidRPr="001A5E13">
        <w:t>и</w:t>
      </w:r>
      <w:r w:rsidR="001075FB" w:rsidRPr="001A5E13">
        <w:t xml:space="preserve"> Технического задания, иных приложений к Договору, а также положениями действующего законодательства </w:t>
      </w:r>
      <w:r w:rsidR="001075FB" w:rsidRPr="001A5E13">
        <w:rPr>
          <w:bCs/>
        </w:rPr>
        <w:t>Российской Федерации</w:t>
      </w:r>
      <w:r w:rsidR="001075FB" w:rsidRPr="001A5E13">
        <w:t>, иными обязательными правилами и требованиями,</w:t>
      </w:r>
      <w:r w:rsidR="003A50D6" w:rsidRPr="001A5E13">
        <w:t xml:space="preserve"> Заказчик не имеет замечаний к оказанным Услугам</w:t>
      </w:r>
      <w:r w:rsidR="00EB4105" w:rsidRPr="001A5E13">
        <w:t xml:space="preserve"> по этапу</w:t>
      </w:r>
      <w:r w:rsidR="00231504">
        <w:t>/Заявке</w:t>
      </w:r>
      <w:r w:rsidRPr="001A5E13">
        <w:t xml:space="preserve">. </w:t>
      </w:r>
      <w:r w:rsidR="00E94366" w:rsidRPr="001A5E13">
        <w:t xml:space="preserve">В этом случае </w:t>
      </w:r>
      <w:r w:rsidR="003A50D6" w:rsidRPr="001A5E13">
        <w:t xml:space="preserve">оказанные Услуги </w:t>
      </w:r>
      <w:r w:rsidR="00EB4105" w:rsidRPr="001A5E13">
        <w:t>по этапу</w:t>
      </w:r>
      <w:r w:rsidR="00231504">
        <w:t>/Заявке</w:t>
      </w:r>
      <w:r w:rsidR="00EB4105" w:rsidRPr="001A5E13">
        <w:t xml:space="preserve"> </w:t>
      </w:r>
      <w:r w:rsidR="003A50D6" w:rsidRPr="001A5E13">
        <w:t>подлежат приемке;</w:t>
      </w:r>
    </w:p>
    <w:p w14:paraId="4DFE64DC" w14:textId="77777777" w:rsidR="003A50D6" w:rsidRPr="001A5E13" w:rsidRDefault="00E94366" w:rsidP="00BA702F">
      <w:pPr>
        <w:pStyle w:val="a5"/>
        <w:numPr>
          <w:ilvl w:val="2"/>
          <w:numId w:val="15"/>
        </w:numPr>
        <w:spacing w:line="276" w:lineRule="auto"/>
        <w:ind w:left="709" w:right="140" w:hanging="709"/>
        <w:jc w:val="both"/>
      </w:pPr>
      <w:r w:rsidRPr="001A5E13">
        <w:t xml:space="preserve">Услуги </w:t>
      </w:r>
      <w:r w:rsidR="00EB4105" w:rsidRPr="001A5E13">
        <w:t>по этапу</w:t>
      </w:r>
      <w:r w:rsidR="00231504">
        <w:t>/Заявке</w:t>
      </w:r>
      <w:r w:rsidR="00EB4105" w:rsidRPr="001A5E13">
        <w:t xml:space="preserve"> </w:t>
      </w:r>
      <w:r w:rsidRPr="001A5E13">
        <w:t>оказаны с нарушением условий Договора</w:t>
      </w:r>
      <w:r w:rsidR="003A50D6" w:rsidRPr="001A5E13">
        <w:t>,</w:t>
      </w:r>
      <w:r w:rsidR="00746BE5" w:rsidRPr="001A5E13">
        <w:t xml:space="preserve"> в том числе условий Технического задания, иных приложений к Договору, и (или) положений действующего законодательства </w:t>
      </w:r>
      <w:r w:rsidR="00746BE5" w:rsidRPr="001A5E13">
        <w:rPr>
          <w:bCs/>
        </w:rPr>
        <w:t xml:space="preserve">Российской Федерации, </w:t>
      </w:r>
      <w:r w:rsidR="00746BE5" w:rsidRPr="001A5E13">
        <w:t>иных обязательных правил и требований,</w:t>
      </w:r>
      <w:r w:rsidRPr="001A5E13">
        <w:t xml:space="preserve"> Заказчиком выявлены недостатки в оказанных Услугах</w:t>
      </w:r>
      <w:r w:rsidR="00EB4105" w:rsidRPr="001A5E13">
        <w:t xml:space="preserve"> по этапу</w:t>
      </w:r>
      <w:r w:rsidRPr="001A5E13">
        <w:t xml:space="preserve">. </w:t>
      </w:r>
      <w:r w:rsidR="003A50D6" w:rsidRPr="001A5E13">
        <w:t xml:space="preserve">В таком случае </w:t>
      </w:r>
      <w:r w:rsidRPr="001A5E13">
        <w:t xml:space="preserve">Заказчик </w:t>
      </w:r>
      <w:r w:rsidR="003A50D6" w:rsidRPr="001A5E13">
        <w:t>составляет</w:t>
      </w:r>
      <w:r w:rsidRPr="001A5E13">
        <w:t xml:space="preserve"> акт о выявленных недостатках по форме приложения № 4 к Договору </w:t>
      </w:r>
      <w:r w:rsidR="003A50D6" w:rsidRPr="001A5E13">
        <w:t xml:space="preserve">(далее – Акт о выявленных недостатках) </w:t>
      </w:r>
      <w:r w:rsidRPr="001A5E13">
        <w:t xml:space="preserve">и </w:t>
      </w:r>
      <w:r w:rsidR="003A50D6" w:rsidRPr="001A5E13">
        <w:t>выбирает один из следующих вариантов по своему усмотрению:</w:t>
      </w:r>
    </w:p>
    <w:p w14:paraId="33703353" w14:textId="77777777" w:rsidR="00E94366" w:rsidRPr="001A5E13" w:rsidRDefault="003A50D6" w:rsidP="00BA702F">
      <w:pPr>
        <w:pStyle w:val="a5"/>
        <w:numPr>
          <w:ilvl w:val="3"/>
          <w:numId w:val="15"/>
        </w:numPr>
        <w:spacing w:line="276" w:lineRule="auto"/>
        <w:ind w:left="1276" w:right="140" w:hanging="567"/>
        <w:jc w:val="both"/>
      </w:pPr>
      <w:r w:rsidRPr="001A5E13">
        <w:t xml:space="preserve">в Акте о выявленных недостатках Заказчик </w:t>
      </w:r>
      <w:r w:rsidR="00E94366" w:rsidRPr="001A5E13">
        <w:t xml:space="preserve">устанавливает Исполнителю срок для устранения выявленных </w:t>
      </w:r>
      <w:r w:rsidRPr="001A5E13">
        <w:t xml:space="preserve">недостатков; в случае устранения </w:t>
      </w:r>
      <w:r w:rsidR="00930286" w:rsidRPr="001A5E13">
        <w:t>Исполнителем</w:t>
      </w:r>
      <w:r w:rsidRPr="001A5E13">
        <w:t xml:space="preserve"> недостатков в срок оказанные Услуги</w:t>
      </w:r>
      <w:r w:rsidR="00EB4105" w:rsidRPr="001A5E13">
        <w:t xml:space="preserve"> по этапу</w:t>
      </w:r>
      <w:r w:rsidR="00231504">
        <w:t>/Заявке</w:t>
      </w:r>
      <w:r w:rsidRPr="001A5E13">
        <w:t xml:space="preserve"> подлежат приемке; либо</w:t>
      </w:r>
    </w:p>
    <w:p w14:paraId="726DC41A" w14:textId="77526B4D" w:rsidR="003A50D6" w:rsidRPr="001A5E13" w:rsidRDefault="003A50D6" w:rsidP="00BA702F">
      <w:pPr>
        <w:pStyle w:val="a5"/>
        <w:numPr>
          <w:ilvl w:val="3"/>
          <w:numId w:val="15"/>
        </w:numPr>
        <w:spacing w:line="276" w:lineRule="auto"/>
        <w:ind w:left="1276" w:right="140" w:hanging="567"/>
        <w:jc w:val="both"/>
      </w:pPr>
      <w:r w:rsidRPr="001A5E13">
        <w:t>направляет Исполнителю требование о соразмерном уменьшении цены Договора</w:t>
      </w:r>
      <w:r w:rsidR="00BC37DF">
        <w:t xml:space="preserve"> (цена считается уменьшенной в соответствии с расчетом, произведенным Заказчиком, с даты получения Исполнителем требования </w:t>
      </w:r>
      <w:r w:rsidR="00BC37DF" w:rsidRPr="001A5E13">
        <w:t>о соразмерном уменьшении цены Договора</w:t>
      </w:r>
      <w:r w:rsidR="00BC37DF">
        <w:t>)</w:t>
      </w:r>
      <w:r w:rsidRPr="001A5E13">
        <w:t>; либо</w:t>
      </w:r>
    </w:p>
    <w:p w14:paraId="78090830" w14:textId="77777777" w:rsidR="003A50D6" w:rsidRPr="001A5E13" w:rsidRDefault="003A50D6" w:rsidP="00BA702F">
      <w:pPr>
        <w:pStyle w:val="a5"/>
        <w:numPr>
          <w:ilvl w:val="3"/>
          <w:numId w:val="15"/>
        </w:numPr>
        <w:spacing w:line="276" w:lineRule="auto"/>
        <w:ind w:left="1276" w:right="140" w:hanging="567"/>
        <w:jc w:val="both"/>
      </w:pPr>
      <w:r w:rsidRPr="001A5E13">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0D8C0543" w14:textId="77777777" w:rsidR="003A50D6" w:rsidRPr="001A5E13" w:rsidRDefault="003A50D6" w:rsidP="00BA702F">
      <w:pPr>
        <w:pStyle w:val="a5"/>
        <w:numPr>
          <w:ilvl w:val="2"/>
          <w:numId w:val="15"/>
        </w:numPr>
        <w:spacing w:line="276" w:lineRule="auto"/>
        <w:ind w:left="709" w:right="140" w:hanging="709"/>
        <w:jc w:val="both"/>
      </w:pPr>
      <w:r w:rsidRPr="001A5E13">
        <w:t xml:space="preserve">оказанные Услуги </w:t>
      </w:r>
      <w:r w:rsidR="00EB4105" w:rsidRPr="001A5E13">
        <w:t>по этапу</w:t>
      </w:r>
      <w:r w:rsidR="00991C31">
        <w:t>/Заявке</w:t>
      </w:r>
      <w:r w:rsidR="00EB4105" w:rsidRPr="001A5E13">
        <w:t xml:space="preserve"> </w:t>
      </w:r>
      <w:r w:rsidRPr="001A5E13">
        <w:t xml:space="preserve">соответствуют условиям Договора, </w:t>
      </w:r>
      <w:r w:rsidR="00812A19" w:rsidRPr="001A5E13">
        <w:t>в том числе условиям Технического задания, иных приложений к Договору,</w:t>
      </w:r>
      <w:r w:rsidR="00812A19" w:rsidRPr="001A5E13">
        <w:br/>
        <w:t xml:space="preserve">а также положениям действующего законодательства </w:t>
      </w:r>
      <w:r w:rsidR="00812A19" w:rsidRPr="001A5E13">
        <w:rPr>
          <w:bCs/>
        </w:rPr>
        <w:t>Российской Федерации,</w:t>
      </w:r>
      <w:r w:rsidR="00812A19" w:rsidRPr="001A5E13">
        <w:t xml:space="preserve"> иным обязательным правилам и требованиям, </w:t>
      </w:r>
      <w:r w:rsidRPr="001A5E13">
        <w:t xml:space="preserve">но </w:t>
      </w:r>
      <w:r w:rsidR="00F675BD" w:rsidRPr="001A5E13">
        <w:t xml:space="preserve">оказаны </w:t>
      </w:r>
      <w:r w:rsidRPr="001A5E13">
        <w:t xml:space="preserve">с нарушением сроков, установленных Договором. В этом случае оказанные Услуги </w:t>
      </w:r>
      <w:r w:rsidR="00EB4105" w:rsidRPr="001A5E13">
        <w:t>по этапу</w:t>
      </w:r>
      <w:r w:rsidR="00991C31">
        <w:t>/Заявке</w:t>
      </w:r>
      <w:r w:rsidR="00EB4105" w:rsidRPr="001A5E13">
        <w:t xml:space="preserve"> </w:t>
      </w:r>
      <w:r w:rsidRPr="001A5E13">
        <w:t xml:space="preserve">подлежат приемке </w:t>
      </w:r>
      <w:r w:rsidR="001B04F3" w:rsidRPr="001A5E13">
        <w:t>либо, если вследствие просрочки Исполнителя исполнение утратило интерес для Заказчика, он может отказаться от приемки Услуг</w:t>
      </w:r>
      <w:r w:rsidRPr="001A5E13">
        <w:t xml:space="preserve">; </w:t>
      </w:r>
    </w:p>
    <w:p w14:paraId="4FB29D80" w14:textId="77777777" w:rsidR="003A50D6" w:rsidRPr="001A5E13" w:rsidRDefault="003A50D6" w:rsidP="00BA702F">
      <w:pPr>
        <w:pStyle w:val="a5"/>
        <w:numPr>
          <w:ilvl w:val="2"/>
          <w:numId w:val="15"/>
        </w:numPr>
        <w:spacing w:line="276" w:lineRule="auto"/>
        <w:ind w:left="709" w:right="140" w:hanging="709"/>
        <w:jc w:val="both"/>
      </w:pPr>
      <w:r w:rsidRPr="001A5E13">
        <w:t xml:space="preserve">Услуги </w:t>
      </w:r>
      <w:r w:rsidR="00EB4105" w:rsidRPr="001A5E13">
        <w:t>по этапу</w:t>
      </w:r>
      <w:r w:rsidR="00991C31">
        <w:t>/Заявке</w:t>
      </w:r>
      <w:r w:rsidR="00EB4105" w:rsidRPr="001A5E13">
        <w:t xml:space="preserve"> </w:t>
      </w:r>
      <w:r w:rsidRPr="001A5E13">
        <w:t xml:space="preserve">не оказаны Исполнителем или оказаны с существенным нарушением условий Договора, </w:t>
      </w:r>
      <w:r w:rsidR="00B043E9" w:rsidRPr="001A5E13">
        <w:t xml:space="preserve">в том числе условий Технического задания, иных приложений к Договору, </w:t>
      </w:r>
      <w:r w:rsidRPr="001A5E13">
        <w:t>котор</w:t>
      </w:r>
      <w:r w:rsidR="00707E96" w:rsidRPr="001A5E13">
        <w:t>ое</w:t>
      </w:r>
      <w:r w:rsidRPr="001A5E13">
        <w:t xml:space="preserve"> вле</w:t>
      </w:r>
      <w:r w:rsidR="00707E96" w:rsidRPr="001A5E13">
        <w:t>чет</w:t>
      </w:r>
      <w:r w:rsidRPr="001A5E13">
        <w:t xml:space="preserve">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w:t>
      </w:r>
      <w:r w:rsidR="00EB4105" w:rsidRPr="001A5E13">
        <w:t>по этапу</w:t>
      </w:r>
      <w:r w:rsidR="00991C31">
        <w:t>/Заявке</w:t>
      </w:r>
      <w:r w:rsidR="00EB4105" w:rsidRPr="001A5E13">
        <w:t xml:space="preserve"> </w:t>
      </w:r>
      <w:r w:rsidRPr="001A5E13">
        <w:t xml:space="preserve">не подлежат приемке Заказчиком. Заказчик направляет </w:t>
      </w:r>
      <w:r w:rsidR="00EB4105" w:rsidRPr="001A5E13">
        <w:t>Исполнителю</w:t>
      </w:r>
      <w:r w:rsidRPr="001A5E13">
        <w:t xml:space="preserve"> мотивированный отказ от подписания Акта сдачи-приемки </w:t>
      </w:r>
      <w:r w:rsidR="00EB4105" w:rsidRPr="001A5E13">
        <w:t>оказанных услуг по этапу</w:t>
      </w:r>
      <w:r w:rsidR="00991C31">
        <w:t>/Заявке</w:t>
      </w:r>
      <w:r w:rsidRPr="001A5E13">
        <w:t>;</w:t>
      </w:r>
    </w:p>
    <w:p w14:paraId="12512041" w14:textId="77777777" w:rsidR="00EB4105" w:rsidRPr="001A5E13" w:rsidRDefault="00EB4105" w:rsidP="00BA702F">
      <w:pPr>
        <w:pStyle w:val="a5"/>
        <w:numPr>
          <w:ilvl w:val="2"/>
          <w:numId w:val="15"/>
        </w:numPr>
        <w:spacing w:line="276" w:lineRule="auto"/>
        <w:ind w:left="709" w:right="140" w:hanging="709"/>
        <w:jc w:val="both"/>
      </w:pPr>
      <w:r w:rsidRPr="001A5E13">
        <w:t>Исполнитель не предоставил полный комплект надлежащим образом оформленных документов, указанных в п</w:t>
      </w:r>
      <w:r w:rsidR="00D80FC7" w:rsidRPr="001A5E13">
        <w:t>ункте</w:t>
      </w:r>
      <w:r w:rsidR="00CE115D">
        <w:t xml:space="preserve"> </w:t>
      </w:r>
      <w:r w:rsidR="00AD3CBA">
        <w:fldChar w:fldCharType="begin"/>
      </w:r>
      <w:r w:rsidR="00AD3CBA">
        <w:instrText xml:space="preserve"> REF _Ref529550138 \r \h  \* MERGEFORMAT </w:instrText>
      </w:r>
      <w:r w:rsidR="00AD3CBA">
        <w:fldChar w:fldCharType="separate"/>
      </w:r>
      <w:r w:rsidR="002C0A35">
        <w:t>4.2</w:t>
      </w:r>
      <w:r w:rsidR="00AD3CBA">
        <w:fldChar w:fldCharType="end"/>
      </w:r>
      <w:r w:rsidR="00CE115D">
        <w:t xml:space="preserve"> </w:t>
      </w:r>
      <w:r w:rsidRPr="001A5E13">
        <w:t>Договора. До момента предоставления указанных документов в полном объеме Услуги по этапу</w:t>
      </w:r>
      <w:r w:rsidR="00991C31">
        <w:t>/Заявке</w:t>
      </w:r>
      <w:r w:rsidRPr="001A5E13">
        <w:t xml:space="preserve"> считаются не оказанными. Заказчик устанавливает Исполнителю срок для </w:t>
      </w:r>
      <w:r w:rsidRPr="001A5E13">
        <w:lastRenderedPageBreak/>
        <w:t>устранения допущенных нарушений, составляет Акт о выявленных недостатках и направляет его Исполнителю.</w:t>
      </w:r>
    </w:p>
    <w:p w14:paraId="4D4F0E8A" w14:textId="77777777" w:rsidR="00D56963" w:rsidRPr="001A5E13" w:rsidRDefault="00D56963" w:rsidP="005C3952">
      <w:pPr>
        <w:spacing w:line="276" w:lineRule="auto"/>
        <w:ind w:right="140"/>
        <w:jc w:val="both"/>
      </w:pPr>
      <w:r w:rsidRPr="001A5E13">
        <w:t>В случаях, указанных в подпунктах (</w:t>
      </w:r>
      <w:r w:rsidRPr="001A5E13">
        <w:rPr>
          <w:lang w:val="en-US"/>
        </w:rPr>
        <w:t>ii</w:t>
      </w:r>
      <w:r w:rsidRPr="001A5E13">
        <w:t>) – (</w:t>
      </w:r>
      <w:r w:rsidRPr="001A5E13">
        <w:rPr>
          <w:lang w:val="en-US"/>
        </w:rPr>
        <w:t>v</w:t>
      </w:r>
      <w:r w:rsidRPr="001A5E13">
        <w:t>) настоящего пункта Заказчик вправе взыскать с Исполнителя неустойку, предусмотренную Договором, убытки.</w:t>
      </w:r>
    </w:p>
    <w:p w14:paraId="6CEDB56C" w14:textId="77777777" w:rsidR="00E94366" w:rsidRPr="001A5E13" w:rsidRDefault="00E94366" w:rsidP="00BA702F">
      <w:pPr>
        <w:pStyle w:val="a5"/>
        <w:numPr>
          <w:ilvl w:val="1"/>
          <w:numId w:val="7"/>
        </w:numPr>
        <w:spacing w:line="276" w:lineRule="auto"/>
        <w:ind w:left="0" w:right="140" w:hanging="567"/>
        <w:jc w:val="both"/>
      </w:pPr>
      <w:r w:rsidRPr="001A5E13">
        <w:t>После устранения Исполнителем недостатков</w:t>
      </w:r>
      <w:r w:rsidR="00D72FD0" w:rsidRPr="001A5E13">
        <w:t>, в том числе в части предоставления полн</w:t>
      </w:r>
      <w:r w:rsidR="00D835EB" w:rsidRPr="001A5E13">
        <w:t>ого</w:t>
      </w:r>
      <w:r w:rsidR="00D72FD0" w:rsidRPr="001A5E13">
        <w:t xml:space="preserve"> комплект</w:t>
      </w:r>
      <w:r w:rsidR="00D835EB" w:rsidRPr="001A5E13">
        <w:t>а</w:t>
      </w:r>
      <w:r w:rsidR="00D72FD0" w:rsidRPr="001A5E13">
        <w:t xml:space="preserve"> надлежащим образом оформленных документов, указанных в пункте 4.2 Договора,</w:t>
      </w:r>
      <w:r w:rsidRPr="001A5E13">
        <w:t xml:space="preserve"> приемка </w:t>
      </w:r>
      <w:r w:rsidR="00EB4105" w:rsidRPr="001A5E13">
        <w:t xml:space="preserve">оказанных </w:t>
      </w:r>
      <w:r w:rsidRPr="001A5E13">
        <w:t xml:space="preserve">Услуг </w:t>
      </w:r>
      <w:r w:rsidR="00EB4105" w:rsidRPr="001A5E13">
        <w:t>по этапу</w:t>
      </w:r>
      <w:r w:rsidR="00991C31">
        <w:t>/Заявке</w:t>
      </w:r>
      <w:r w:rsidR="00EB4105" w:rsidRPr="001A5E13">
        <w:t xml:space="preserve"> </w:t>
      </w:r>
      <w:r w:rsidRPr="001A5E13">
        <w:t>осуществляется в порядке, предусмотренном настоящим разделом Договора.</w:t>
      </w:r>
    </w:p>
    <w:p w14:paraId="7655E2A6" w14:textId="77777777" w:rsidR="00E94366" w:rsidRPr="001A5E13" w:rsidRDefault="00E94366" w:rsidP="00BA702F">
      <w:pPr>
        <w:pStyle w:val="a5"/>
        <w:numPr>
          <w:ilvl w:val="1"/>
          <w:numId w:val="7"/>
        </w:numPr>
        <w:spacing w:line="276" w:lineRule="auto"/>
        <w:ind w:left="0" w:right="140" w:hanging="567"/>
        <w:jc w:val="both"/>
      </w:pPr>
      <w:r w:rsidRPr="001A5E13">
        <w:t xml:space="preserve">Если </w:t>
      </w:r>
      <w:r w:rsidR="00EB4105" w:rsidRPr="001A5E13">
        <w:t xml:space="preserve">оказанные </w:t>
      </w:r>
      <w:r w:rsidRPr="001A5E13">
        <w:t xml:space="preserve">Услуги </w:t>
      </w:r>
      <w:r w:rsidR="00EB4105" w:rsidRPr="001A5E13">
        <w:t>по этапу</w:t>
      </w:r>
      <w:r w:rsidR="00991C31">
        <w:t>/Заявке</w:t>
      </w:r>
      <w:r w:rsidR="00EB4105" w:rsidRPr="001A5E13">
        <w:t xml:space="preserve"> </w:t>
      </w:r>
      <w:r w:rsidRPr="001A5E13">
        <w:t xml:space="preserve">соответствуют </w:t>
      </w:r>
      <w:r w:rsidR="00EB4105" w:rsidRPr="001A5E13">
        <w:t>условиям</w:t>
      </w:r>
      <w:r w:rsidRPr="001A5E13">
        <w:t xml:space="preserve"> Договора, </w:t>
      </w:r>
      <w:r w:rsidR="00EB4105" w:rsidRPr="001A5E13">
        <w:t xml:space="preserve">Сторонами не позднее 10 (десяти) </w:t>
      </w:r>
      <w:r w:rsidR="0052479A" w:rsidRPr="001A5E13">
        <w:t xml:space="preserve">рабочих </w:t>
      </w:r>
      <w:r w:rsidR="00EB4105" w:rsidRPr="001A5E13">
        <w:t>дней со дня окончания приемки подписывается Акт сдачи-приемки оказанных Услуг по этапу</w:t>
      </w:r>
      <w:r w:rsidR="00991C31">
        <w:t>/Заявке</w:t>
      </w:r>
      <w:r w:rsidR="00EB4105" w:rsidRPr="001A5E13">
        <w:t xml:space="preserve"> </w:t>
      </w:r>
      <w:r w:rsidRPr="001A5E13">
        <w:t>в 2 (двух) экземплярах</w:t>
      </w:r>
      <w:r w:rsidR="00EB4105" w:rsidRPr="001A5E13">
        <w:t>, по одному для каждой из Сторон. С момента подписания Акта сдачи-приемки оказанных Услуг по этапу, оказанные Услуги по этапу</w:t>
      </w:r>
      <w:r w:rsidR="00991C31">
        <w:t>/Заявке</w:t>
      </w:r>
      <w:r w:rsidR="00EB4105" w:rsidRPr="001A5E13">
        <w:t xml:space="preserve"> считаются принятыми Заказчиком. Факт подписания Акта сдачи-приемки оказанных Услуг по этапу</w:t>
      </w:r>
      <w:r w:rsidR="00991C31">
        <w:t>/Заявке</w:t>
      </w:r>
      <w:r w:rsidR="00EB4105" w:rsidRPr="001A5E13">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r w:rsidR="007142EB" w:rsidRPr="001A5E13">
        <w:t>, независимо от того, являются ли недостатки явными или скрытыми</w:t>
      </w:r>
      <w:r w:rsidRPr="001A5E13">
        <w:t>.</w:t>
      </w:r>
    </w:p>
    <w:p w14:paraId="57E4E23B" w14:textId="77777777" w:rsidR="00EB4105" w:rsidRPr="001A5E13" w:rsidRDefault="00EB4105" w:rsidP="00BA702F">
      <w:pPr>
        <w:pStyle w:val="a5"/>
        <w:numPr>
          <w:ilvl w:val="1"/>
          <w:numId w:val="7"/>
        </w:numPr>
        <w:spacing w:line="276" w:lineRule="auto"/>
        <w:ind w:left="0" w:right="140" w:hanging="567"/>
        <w:jc w:val="both"/>
      </w:pPr>
      <w:r w:rsidRPr="001A5E13">
        <w:t>В случае досрочного оказания Услуг по Договору</w:t>
      </w:r>
      <w:r w:rsidR="00A07AD4">
        <w:t xml:space="preserve"> без потери качества и объема Услуг предусмотренных Техническим заданием</w:t>
      </w:r>
      <w:r w:rsidRPr="001A5E13">
        <w:t xml:space="preserve"> Заказчик вправе принять оказанные Услуги и провести расчет в соответствии с разделом</w:t>
      </w:r>
      <w:r w:rsidR="00991C31">
        <w:t xml:space="preserve"> </w:t>
      </w:r>
      <w:r w:rsidR="00AD3CBA">
        <w:fldChar w:fldCharType="begin"/>
      </w:r>
      <w:r w:rsidR="00AD3CBA">
        <w:instrText xml:space="preserve"> REF _Ref529550351 \r \h  \* MERGEFORMAT </w:instrText>
      </w:r>
      <w:r w:rsidR="00AD3CBA">
        <w:fldChar w:fldCharType="separate"/>
      </w:r>
      <w:r w:rsidR="002C0A35">
        <w:t>3</w:t>
      </w:r>
      <w:r w:rsidR="00AD3CBA">
        <w:fldChar w:fldCharType="end"/>
      </w:r>
      <w:r w:rsidRPr="001A5E13">
        <w:t>Договора.</w:t>
      </w:r>
    </w:p>
    <w:p w14:paraId="02C7C8E1" w14:textId="77777777" w:rsidR="00773994" w:rsidRPr="001A5E13" w:rsidRDefault="00773994" w:rsidP="00BA702F">
      <w:pPr>
        <w:pStyle w:val="a5"/>
        <w:numPr>
          <w:ilvl w:val="0"/>
          <w:numId w:val="7"/>
        </w:numPr>
        <w:spacing w:before="240" w:after="240" w:line="276" w:lineRule="auto"/>
        <w:ind w:left="357" w:right="142" w:hanging="357"/>
        <w:contextualSpacing w:val="0"/>
        <w:jc w:val="center"/>
        <w:rPr>
          <w:b/>
        </w:rPr>
      </w:pPr>
      <w:r w:rsidRPr="001A5E13">
        <w:rPr>
          <w:b/>
        </w:rPr>
        <w:t>Права и обязанности Сторон</w:t>
      </w:r>
    </w:p>
    <w:p w14:paraId="4572123D" w14:textId="77777777" w:rsidR="00C6337A" w:rsidRPr="001A5E13" w:rsidRDefault="00C6337A" w:rsidP="00BA702F">
      <w:pPr>
        <w:pStyle w:val="a5"/>
        <w:numPr>
          <w:ilvl w:val="1"/>
          <w:numId w:val="7"/>
        </w:numPr>
        <w:spacing w:line="276" w:lineRule="auto"/>
        <w:ind w:left="0" w:right="140" w:hanging="567"/>
        <w:jc w:val="both"/>
      </w:pPr>
      <w:r w:rsidRPr="001A5E13">
        <w:t>Исполнитель обязан:</w:t>
      </w:r>
    </w:p>
    <w:p w14:paraId="44329856" w14:textId="77777777" w:rsidR="00C6337A" w:rsidRPr="001A5E13" w:rsidRDefault="00C6337A" w:rsidP="00BA702F">
      <w:pPr>
        <w:pStyle w:val="a5"/>
        <w:numPr>
          <w:ilvl w:val="2"/>
          <w:numId w:val="7"/>
        </w:numPr>
        <w:spacing w:line="276" w:lineRule="auto"/>
        <w:ind w:left="709" w:right="140" w:hanging="709"/>
        <w:jc w:val="both"/>
      </w:pPr>
      <w:r w:rsidRPr="001A5E13">
        <w:t xml:space="preserve">оказать </w:t>
      </w:r>
      <w:r w:rsidR="00945C36" w:rsidRPr="001A5E13">
        <w:t>У</w:t>
      </w:r>
      <w:r w:rsidRPr="001A5E13">
        <w:t>слуги</w:t>
      </w:r>
      <w:r w:rsidR="00CE115D">
        <w:t xml:space="preserve"> </w:t>
      </w:r>
      <w:r w:rsidRPr="001A5E13">
        <w:t xml:space="preserve">в </w:t>
      </w:r>
      <w:r w:rsidR="00D80FC7" w:rsidRPr="001A5E13">
        <w:t xml:space="preserve">соответствии с </w:t>
      </w:r>
      <w:r w:rsidR="00895437" w:rsidRPr="001A5E13">
        <w:t xml:space="preserve">условиями Договора, в том числе </w:t>
      </w:r>
      <w:r w:rsidR="00363616" w:rsidRPr="001A5E13">
        <w:t xml:space="preserve">условиями </w:t>
      </w:r>
      <w:r w:rsidR="00895437" w:rsidRPr="001A5E13">
        <w:t>Технического задания, иных приложений к Договору, а также положениями действующего законодательства</w:t>
      </w:r>
      <w:r w:rsidR="0052479A" w:rsidRPr="001A5E13">
        <w:t xml:space="preserve"> Российской Федерации,</w:t>
      </w:r>
      <w:r w:rsidR="00CE115D">
        <w:t xml:space="preserve"> </w:t>
      </w:r>
      <w:r w:rsidR="00363616" w:rsidRPr="001A5E13">
        <w:t xml:space="preserve">иных нормативных правовых актов Российской Федерации, </w:t>
      </w:r>
      <w:r w:rsidR="00895437" w:rsidRPr="001A5E13">
        <w:t>иными обязательными правилами и требованиями</w:t>
      </w:r>
      <w:r w:rsidRPr="001A5E13">
        <w:t>;</w:t>
      </w:r>
    </w:p>
    <w:p w14:paraId="640AF47B" w14:textId="77777777" w:rsidR="00C6337A" w:rsidRPr="001A5E13" w:rsidRDefault="004A5369" w:rsidP="00BA702F">
      <w:pPr>
        <w:pStyle w:val="a5"/>
        <w:numPr>
          <w:ilvl w:val="2"/>
          <w:numId w:val="7"/>
        </w:numPr>
        <w:spacing w:line="276" w:lineRule="auto"/>
        <w:ind w:left="709" w:right="140" w:hanging="709"/>
        <w:jc w:val="both"/>
      </w:pPr>
      <w:r w:rsidRPr="001A5E13">
        <w:t xml:space="preserve">в соответствии с требованием Заказчика </w:t>
      </w:r>
      <w:r w:rsidR="00C6337A" w:rsidRPr="001A5E13">
        <w:t xml:space="preserve">обеспечить за свой счет устранение выявленных недостатков </w:t>
      </w:r>
      <w:r w:rsidRPr="001A5E13">
        <w:t xml:space="preserve">в оказанных </w:t>
      </w:r>
      <w:r w:rsidR="00945C36" w:rsidRPr="001A5E13">
        <w:t>У</w:t>
      </w:r>
      <w:r w:rsidR="00C6337A" w:rsidRPr="001A5E13">
        <w:t>слуг</w:t>
      </w:r>
      <w:r w:rsidRPr="001A5E13">
        <w:t>ах или возместить расходы Заказчика на устранение недостатков в оказанных Услугах</w:t>
      </w:r>
      <w:r w:rsidR="00C6337A" w:rsidRPr="001A5E13">
        <w:t xml:space="preserve"> в порядке и на условиях, предусмотренных </w:t>
      </w:r>
      <w:r w:rsidR="00A87F7C" w:rsidRPr="001A5E13">
        <w:t>Договор</w:t>
      </w:r>
      <w:r w:rsidR="00C6337A" w:rsidRPr="001A5E13">
        <w:t>ом;</w:t>
      </w:r>
    </w:p>
    <w:p w14:paraId="1351F957" w14:textId="77777777" w:rsidR="00C6337A" w:rsidRPr="001A5E13" w:rsidRDefault="00C6337A" w:rsidP="00BA702F">
      <w:pPr>
        <w:pStyle w:val="a5"/>
        <w:numPr>
          <w:ilvl w:val="2"/>
          <w:numId w:val="7"/>
        </w:numPr>
        <w:spacing w:line="276" w:lineRule="auto"/>
        <w:ind w:left="709" w:right="140" w:hanging="709"/>
        <w:jc w:val="both"/>
      </w:pPr>
      <w:r w:rsidRPr="001A5E13">
        <w:t>предоставлять</w:t>
      </w:r>
      <w:r w:rsidR="00CE115D">
        <w:t xml:space="preserve"> </w:t>
      </w:r>
      <w:r w:rsidRPr="001A5E13">
        <w:t>Заказчик</w:t>
      </w:r>
      <w:r w:rsidR="00604C22" w:rsidRPr="001A5E13">
        <w:t>у</w:t>
      </w:r>
      <w:r w:rsidRPr="001A5E13">
        <w:t xml:space="preserve"> по его требованию документы, относящиеся к предмету </w:t>
      </w:r>
      <w:r w:rsidR="00A87F7C" w:rsidRPr="001A5E13">
        <w:t>Договор</w:t>
      </w:r>
      <w:r w:rsidRPr="001A5E13">
        <w:t>а, а также своевременно предоставлять Заказчик</w:t>
      </w:r>
      <w:r w:rsidR="00604C22" w:rsidRPr="001A5E13">
        <w:t>у</w:t>
      </w:r>
      <w:r w:rsidRPr="001A5E13">
        <w:t xml:space="preserve"> достоверную информацию о ходе исполнения своих обязательств, в том числе о сложностях, возникающих при исполнении </w:t>
      </w:r>
      <w:r w:rsidR="00A87F7C" w:rsidRPr="001A5E13">
        <w:t>Договор</w:t>
      </w:r>
      <w:r w:rsidRPr="001A5E13">
        <w:t>а;</w:t>
      </w:r>
    </w:p>
    <w:p w14:paraId="4AD72C3D" w14:textId="2A14C855" w:rsidR="00671740" w:rsidRPr="001A5E13" w:rsidRDefault="00AB40B8" w:rsidP="00BA702F">
      <w:pPr>
        <w:pStyle w:val="a5"/>
        <w:numPr>
          <w:ilvl w:val="2"/>
          <w:numId w:val="7"/>
        </w:numPr>
        <w:spacing w:line="276" w:lineRule="auto"/>
        <w:ind w:left="709" w:right="140" w:hanging="709"/>
        <w:jc w:val="both"/>
      </w:pPr>
      <w:r w:rsidRPr="001A5E13">
        <w:t>выставлять счет</w:t>
      </w:r>
      <w:r w:rsidR="0073103B" w:rsidRPr="001A5E13">
        <w:t>а</w:t>
      </w:r>
      <w:r w:rsidR="00991C31">
        <w:t xml:space="preserve"> </w:t>
      </w:r>
      <w:r w:rsidR="004A5369" w:rsidRPr="001A5E13">
        <w:t xml:space="preserve">на оплату Услуг </w:t>
      </w:r>
      <w:r w:rsidR="00671740" w:rsidRPr="001A5E13">
        <w:t xml:space="preserve">в сроки, предусмотренные </w:t>
      </w:r>
      <w:r w:rsidR="004A5369" w:rsidRPr="001A5E13">
        <w:t xml:space="preserve">пунктом </w:t>
      </w:r>
      <w:r w:rsidR="00AD3CBA">
        <w:fldChar w:fldCharType="begin"/>
      </w:r>
      <w:r w:rsidR="00AD3CBA">
        <w:instrText xml:space="preserve"> REF _Ref529550248 \r \h  \* MERGEFORMAT </w:instrText>
      </w:r>
      <w:r w:rsidR="00AD3CBA">
        <w:fldChar w:fldCharType="separate"/>
      </w:r>
      <w:r w:rsidR="002C0A35">
        <w:t>1.1</w:t>
      </w:r>
      <w:r w:rsidR="00D92592">
        <w:t>2</w:t>
      </w:r>
      <w:r w:rsidR="00AD3CBA">
        <w:fldChar w:fldCharType="end"/>
      </w:r>
      <w:r w:rsidR="002D13C0">
        <w:t xml:space="preserve"> </w:t>
      </w:r>
      <w:r w:rsidR="00671740" w:rsidRPr="001A5E13">
        <w:t>Договор</w:t>
      </w:r>
      <w:r w:rsidR="004A5369" w:rsidRPr="001A5E13">
        <w:t>а</w:t>
      </w:r>
      <w:r w:rsidR="00671740" w:rsidRPr="001A5E13">
        <w:t>;</w:t>
      </w:r>
    </w:p>
    <w:p w14:paraId="3BC8EB64" w14:textId="77777777" w:rsidR="00671740" w:rsidRPr="001A5E13" w:rsidRDefault="00671740" w:rsidP="00BA702F">
      <w:pPr>
        <w:pStyle w:val="a5"/>
        <w:numPr>
          <w:ilvl w:val="2"/>
          <w:numId w:val="7"/>
        </w:numPr>
        <w:spacing w:line="276" w:lineRule="auto"/>
        <w:ind w:left="709" w:right="140" w:hanging="709"/>
        <w:jc w:val="both"/>
      </w:pPr>
      <w:r w:rsidRPr="001A5E13">
        <w:t>направлять Заказчику</w:t>
      </w:r>
      <w:r w:rsidR="00945C36" w:rsidRPr="001A5E13">
        <w:t>, подписанны</w:t>
      </w:r>
      <w:r w:rsidR="0073103B" w:rsidRPr="001A5E13">
        <w:t>е</w:t>
      </w:r>
      <w:r w:rsidR="00945C36" w:rsidRPr="001A5E13">
        <w:t xml:space="preserve"> со своей стороны </w:t>
      </w:r>
      <w:r w:rsidR="004A5369" w:rsidRPr="001A5E13">
        <w:t>А</w:t>
      </w:r>
      <w:r w:rsidR="00945C36" w:rsidRPr="001A5E13">
        <w:t>кт</w:t>
      </w:r>
      <w:r w:rsidR="0073103B" w:rsidRPr="001A5E13">
        <w:t>ы</w:t>
      </w:r>
      <w:r w:rsidR="00AB40B8" w:rsidRPr="001A5E13">
        <w:t xml:space="preserve"> сдачи-приемки</w:t>
      </w:r>
      <w:r w:rsidR="00945C36" w:rsidRPr="001A5E13">
        <w:t xml:space="preserve"> оказанных У</w:t>
      </w:r>
      <w:r w:rsidRPr="001A5E13">
        <w:t xml:space="preserve">слуг в сроки, предусмотренные </w:t>
      </w:r>
      <w:r w:rsidR="004A5369" w:rsidRPr="001A5E13">
        <w:t xml:space="preserve">пунктом </w:t>
      </w:r>
      <w:r w:rsidR="00AD3CBA">
        <w:fldChar w:fldCharType="begin"/>
      </w:r>
      <w:r w:rsidR="00AD3CBA">
        <w:instrText xml:space="preserve"> REF _Ref529550308 \r \h  \* MERGEFORMAT </w:instrText>
      </w:r>
      <w:r w:rsidR="00AD3CBA">
        <w:fldChar w:fldCharType="separate"/>
      </w:r>
      <w:r w:rsidR="002C0A35">
        <w:t>1.</w:t>
      </w:r>
      <w:r w:rsidR="00D92592">
        <w:t>8</w:t>
      </w:r>
      <w:r w:rsidR="00AD3CBA">
        <w:fldChar w:fldCharType="end"/>
      </w:r>
      <w:r w:rsidR="004A5369" w:rsidRPr="001A5E13">
        <w:t>Договора</w:t>
      </w:r>
      <w:r w:rsidRPr="001A5E13">
        <w:t>;</w:t>
      </w:r>
    </w:p>
    <w:p w14:paraId="25FB1CE4" w14:textId="77777777" w:rsidR="00671740" w:rsidRPr="001A5E13" w:rsidRDefault="00671740" w:rsidP="00BA702F">
      <w:pPr>
        <w:pStyle w:val="a5"/>
        <w:numPr>
          <w:ilvl w:val="2"/>
          <w:numId w:val="7"/>
        </w:numPr>
        <w:spacing w:line="276" w:lineRule="auto"/>
        <w:ind w:left="709" w:right="140" w:hanging="709"/>
        <w:jc w:val="both"/>
      </w:pPr>
      <w:r w:rsidRPr="001A5E13">
        <w:t xml:space="preserve">в течение </w:t>
      </w:r>
      <w:r w:rsidR="00945C36" w:rsidRPr="001A5E13">
        <w:t xml:space="preserve">2 (двух) рабочих </w:t>
      </w:r>
      <w:r w:rsidRPr="001A5E13">
        <w:t xml:space="preserve">дней с даты подписания Договора назначить своего представителя, ответственного за </w:t>
      </w:r>
      <w:r w:rsidR="00C14D50" w:rsidRPr="001A5E13">
        <w:t xml:space="preserve">взаимодействие с Заказчиком в рамках Договора, </w:t>
      </w:r>
      <w:r w:rsidRPr="001A5E13">
        <w:t xml:space="preserve">и сообщить его контактные данные на </w:t>
      </w:r>
      <w:r w:rsidR="00945C36" w:rsidRPr="001A5E13">
        <w:t>а</w:t>
      </w:r>
      <w:r w:rsidRPr="001A5E13">
        <w:t>вторизированный адрес электронной почты Заказчика;</w:t>
      </w:r>
      <w:r w:rsidRPr="001A5E13">
        <w:tab/>
      </w:r>
    </w:p>
    <w:p w14:paraId="2D902E32" w14:textId="77777777" w:rsidR="00671740" w:rsidRPr="001A5E13" w:rsidRDefault="00671740" w:rsidP="00BA702F">
      <w:pPr>
        <w:pStyle w:val="a5"/>
        <w:numPr>
          <w:ilvl w:val="2"/>
          <w:numId w:val="7"/>
        </w:numPr>
        <w:spacing w:line="276" w:lineRule="auto"/>
        <w:ind w:left="709" w:right="140" w:hanging="709"/>
        <w:jc w:val="both"/>
      </w:pPr>
      <w:r w:rsidRPr="001A5E13">
        <w:lastRenderedPageBreak/>
        <w:t>незамедлительно предоставлять информацию о смене режима налогообложения или освобождении от обязанностей налогоплательщика НДС</w:t>
      </w:r>
      <w:r w:rsidR="00C14D50" w:rsidRPr="001A5E13">
        <w:t>.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w:t>
      </w:r>
      <w:r w:rsidR="0052479A" w:rsidRPr="001A5E13">
        <w:t> </w:t>
      </w:r>
      <w:r w:rsidR="00C14D50" w:rsidRPr="001A5E13">
        <w:t xml:space="preserve">(десяти) </w:t>
      </w:r>
      <w:r w:rsidR="0052479A" w:rsidRPr="001A5E13">
        <w:t xml:space="preserve">рабочих </w:t>
      </w:r>
      <w:r w:rsidR="00C14D50" w:rsidRPr="001A5E13">
        <w:t>дней с даты получения соответствующего письменного требования Заказчика</w:t>
      </w:r>
      <w:r w:rsidRPr="001A5E13">
        <w:t>;</w:t>
      </w:r>
    </w:p>
    <w:p w14:paraId="0F490610" w14:textId="77777777" w:rsidR="00C14D50" w:rsidRPr="001A5E13" w:rsidRDefault="00C14D50" w:rsidP="00BA702F">
      <w:pPr>
        <w:pStyle w:val="a5"/>
        <w:numPr>
          <w:ilvl w:val="2"/>
          <w:numId w:val="7"/>
        </w:numPr>
        <w:spacing w:line="276" w:lineRule="auto"/>
        <w:ind w:left="709" w:right="140" w:hanging="709"/>
        <w:jc w:val="both"/>
      </w:pPr>
      <w:r w:rsidRPr="001A5E13">
        <w:t>не передавать оригиналы или копии документов, полученных</w:t>
      </w:r>
      <w:r w:rsidR="00CE115D">
        <w:t xml:space="preserve"> </w:t>
      </w:r>
      <w:r w:rsidRPr="001A5E13">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A5E13">
        <w:rPr>
          <w:iCs/>
        </w:rPr>
        <w:t>, Исполнителя и работников Исполнителя</w:t>
      </w:r>
      <w:r w:rsidRPr="001A5E13">
        <w:t>;</w:t>
      </w:r>
    </w:p>
    <w:p w14:paraId="7F7A5BBD" w14:textId="77777777" w:rsidR="00C14D50" w:rsidRPr="001A5E13" w:rsidRDefault="00C14D50" w:rsidP="00BA702F">
      <w:pPr>
        <w:pStyle w:val="a5"/>
        <w:numPr>
          <w:ilvl w:val="2"/>
          <w:numId w:val="7"/>
        </w:numPr>
        <w:spacing w:line="276" w:lineRule="auto"/>
        <w:ind w:left="709" w:right="140" w:hanging="709"/>
        <w:jc w:val="both"/>
      </w:pPr>
      <w:r w:rsidRPr="001A5E13">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41E7040" w14:textId="77777777" w:rsidR="00F27A30" w:rsidRPr="001A5E13" w:rsidRDefault="00F27A30" w:rsidP="00BA702F">
      <w:pPr>
        <w:pStyle w:val="a5"/>
        <w:numPr>
          <w:ilvl w:val="2"/>
          <w:numId w:val="7"/>
        </w:numPr>
        <w:tabs>
          <w:tab w:val="left" w:pos="851"/>
        </w:tabs>
        <w:spacing w:line="276" w:lineRule="auto"/>
        <w:ind w:left="709" w:right="140" w:hanging="709"/>
        <w:jc w:val="both"/>
      </w:pPr>
      <w:r w:rsidRPr="001A5E13">
        <w:t>незамедлительно извещать Заказчика и до получения от него</w:t>
      </w:r>
      <w:r w:rsidRPr="001A5E13">
        <w:br/>
        <w:t>указаний приостанавливать оказание Услуг при обнаружении:</w:t>
      </w:r>
    </w:p>
    <w:p w14:paraId="6EC51433" w14:textId="77777777" w:rsidR="00F27A30" w:rsidRPr="001A5E13" w:rsidRDefault="00F27A30" w:rsidP="00BA702F">
      <w:pPr>
        <w:pStyle w:val="a5"/>
        <w:numPr>
          <w:ilvl w:val="3"/>
          <w:numId w:val="7"/>
        </w:numPr>
        <w:spacing w:line="276" w:lineRule="auto"/>
        <w:ind w:left="1560" w:right="140" w:hanging="851"/>
        <w:jc w:val="both"/>
      </w:pPr>
      <w:r w:rsidRPr="001A5E13">
        <w:t>возможных неблагоприятных для Заказчика последствий выполнения его указаний о способе оказания Услуг;</w:t>
      </w:r>
    </w:p>
    <w:p w14:paraId="19A4D746" w14:textId="77777777" w:rsidR="00F27A30" w:rsidRPr="001A5E13" w:rsidRDefault="00F27A30" w:rsidP="00BA702F">
      <w:pPr>
        <w:pStyle w:val="a5"/>
        <w:numPr>
          <w:ilvl w:val="3"/>
          <w:numId w:val="7"/>
        </w:numPr>
        <w:spacing w:line="276" w:lineRule="auto"/>
        <w:ind w:left="1560" w:right="140" w:hanging="851"/>
        <w:jc w:val="both"/>
      </w:pPr>
      <w:r w:rsidRPr="001A5E13">
        <w:t>обнаруженной невозможности получить ожидаемые результаты</w:t>
      </w:r>
      <w:r w:rsidRPr="001A5E13">
        <w:br/>
        <w:t>или нецелесообразности продолжения оказания Услуг;</w:t>
      </w:r>
    </w:p>
    <w:p w14:paraId="63E35DE3" w14:textId="77777777" w:rsidR="00F27A30" w:rsidRPr="001A5E13" w:rsidRDefault="00F27A30" w:rsidP="00BA702F">
      <w:pPr>
        <w:pStyle w:val="a5"/>
        <w:numPr>
          <w:ilvl w:val="3"/>
          <w:numId w:val="7"/>
        </w:numPr>
        <w:spacing w:line="276" w:lineRule="auto"/>
        <w:ind w:left="1560" w:right="140" w:hanging="851"/>
        <w:jc w:val="both"/>
      </w:pPr>
      <w:r w:rsidRPr="001A5E13">
        <w:t>иных, не зависящих от Исполнителя обстоятельств, влияющих на результаты Услуг, либо создающих невозможность их завершения в срок;</w:t>
      </w:r>
    </w:p>
    <w:p w14:paraId="2495B5EB" w14:textId="77777777" w:rsidR="009415A5" w:rsidRPr="001A5E13" w:rsidRDefault="009415A5" w:rsidP="00BA702F">
      <w:pPr>
        <w:pStyle w:val="a5"/>
        <w:numPr>
          <w:ilvl w:val="2"/>
          <w:numId w:val="7"/>
        </w:numPr>
        <w:spacing w:line="276" w:lineRule="auto"/>
        <w:ind w:left="709" w:right="140" w:hanging="851"/>
        <w:jc w:val="both"/>
      </w:pPr>
      <w:r w:rsidRPr="001A5E13">
        <w:t xml:space="preserve">в случае, если к Заказчику будут предъявлены претензии со стороны третьих лиц в отношении нарушения последним прав третьих лиц, </w:t>
      </w:r>
      <w:r w:rsidR="00C14D50" w:rsidRPr="001A5E13">
        <w:t xml:space="preserve">вызванного действиями или бездействием Исполнителя, </w:t>
      </w:r>
      <w:r w:rsidRPr="001A5E13">
        <w:t>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r w:rsidR="00692B38" w:rsidRPr="001A5E13">
        <w:t>;</w:t>
      </w:r>
    </w:p>
    <w:p w14:paraId="1E70B3CB" w14:textId="77777777" w:rsidR="00632FA6" w:rsidRPr="001A5E13" w:rsidRDefault="00632FA6" w:rsidP="00BA702F">
      <w:pPr>
        <w:pStyle w:val="a5"/>
        <w:numPr>
          <w:ilvl w:val="2"/>
          <w:numId w:val="7"/>
        </w:numPr>
        <w:spacing w:line="276" w:lineRule="auto"/>
        <w:ind w:left="709" w:right="140" w:hanging="851"/>
        <w:jc w:val="both"/>
      </w:pPr>
      <w:r w:rsidRPr="001A5E13">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64AE27CB" w14:textId="77777777" w:rsidR="0038445D" w:rsidRPr="001A5E13" w:rsidRDefault="0038445D" w:rsidP="00BA702F">
      <w:pPr>
        <w:pStyle w:val="a5"/>
        <w:numPr>
          <w:ilvl w:val="2"/>
          <w:numId w:val="7"/>
        </w:numPr>
        <w:spacing w:line="276" w:lineRule="auto"/>
        <w:ind w:left="709" w:right="140" w:hanging="851"/>
        <w:jc w:val="both"/>
      </w:pPr>
      <w:r w:rsidRPr="001A5E13">
        <w:t>Не нарушать личные неимущественные права сотрудников Исполнителя и третьих лиц в случае их привлечения к оказанию Услуг;</w:t>
      </w:r>
    </w:p>
    <w:p w14:paraId="083987AB" w14:textId="77777777" w:rsidR="003643F5" w:rsidRPr="001A5E13" w:rsidRDefault="00D059C0" w:rsidP="00BA702F">
      <w:pPr>
        <w:pStyle w:val="a5"/>
        <w:numPr>
          <w:ilvl w:val="2"/>
          <w:numId w:val="7"/>
        </w:numPr>
        <w:spacing w:line="276" w:lineRule="auto"/>
        <w:ind w:left="709" w:right="140" w:hanging="851"/>
        <w:jc w:val="both"/>
      </w:pPr>
      <w:r w:rsidRPr="001A5E13">
        <w:t>О</w:t>
      </w:r>
      <w:r w:rsidR="00A05EA7" w:rsidRPr="001A5E13">
        <w:t>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22165455" w14:textId="77777777" w:rsidR="003643F5" w:rsidRPr="001A5E13" w:rsidRDefault="0038532D" w:rsidP="00BA702F">
      <w:pPr>
        <w:pStyle w:val="a5"/>
        <w:numPr>
          <w:ilvl w:val="2"/>
          <w:numId w:val="7"/>
        </w:numPr>
        <w:spacing w:line="276" w:lineRule="auto"/>
        <w:ind w:left="709" w:right="140" w:hanging="851"/>
        <w:jc w:val="both"/>
      </w:pPr>
      <w:r w:rsidRPr="001A5E13">
        <w:t>Соблюдать авторские права трет</w:t>
      </w:r>
      <w:r w:rsidR="00A44944" w:rsidRPr="001A5E13">
        <w:t>ьих лиц. Исполнитель обязан воздерживаться от действий, нарушающих права</w:t>
      </w:r>
      <w:r w:rsidRPr="001A5E13">
        <w:t xml:space="preserve"> третьих лиц и не</w:t>
      </w:r>
      <w:r w:rsidR="00A44944" w:rsidRPr="001A5E13">
        <w:t>правомерного использования объектов</w:t>
      </w:r>
      <w:r w:rsidRPr="001A5E13">
        <w:t xml:space="preserve"> интеллектуальных прав, из</w:t>
      </w:r>
      <w:r w:rsidR="002A5FF9" w:rsidRPr="001A5E13">
        <w:t>ображений (фотографий</w:t>
      </w:r>
      <w:r w:rsidR="00A44944" w:rsidRPr="001A5E13">
        <w:t>) и иных материалов.</w:t>
      </w:r>
      <w:r w:rsidRPr="001A5E13">
        <w:t xml:space="preserve"> В случае предъявления Заказчику претензий о нарушении интеллектуальных прав третьих лиц при использовании Заказчиком результатов оказания Услуг, Исполнитель обязуется урегулировать указанные претензии самостоятельно и за свой счет, а в случае судебного разбирательства – в том числе путем вступления в дело в качестве третьего лица на стороне Заказчика и возместить Заказчику ущерб, </w:t>
      </w:r>
      <w:r w:rsidRPr="001A5E13">
        <w:lastRenderedPageBreak/>
        <w:t>документально подтвержденный Заказчиком и связанный с таким судебным разбирательством.</w:t>
      </w:r>
    </w:p>
    <w:p w14:paraId="4DAE16F9" w14:textId="77777777" w:rsidR="0038532D" w:rsidRPr="001A5E13" w:rsidRDefault="006E66D7" w:rsidP="00BA702F">
      <w:pPr>
        <w:pStyle w:val="a5"/>
        <w:numPr>
          <w:ilvl w:val="2"/>
          <w:numId w:val="7"/>
        </w:numPr>
        <w:spacing w:line="276" w:lineRule="auto"/>
        <w:ind w:left="709" w:right="140" w:hanging="851"/>
        <w:jc w:val="both"/>
        <w:rPr>
          <w:rFonts w:eastAsia="Calibri"/>
        </w:rPr>
      </w:pPr>
      <w:r w:rsidRPr="001A5E13">
        <w:rPr>
          <w:rFonts w:eastAsia="Calibri"/>
        </w:rPr>
        <w:t xml:space="preserve">Исполнитель заверяет Заказчика на дату Договора и в течение срока совершения Исполнителем действий по Договору, а также в каждую дату сдачи-приемки оказания Услуг </w:t>
      </w:r>
      <w:r w:rsidR="0038532D" w:rsidRPr="001A5E13">
        <w:rPr>
          <w:rFonts w:eastAsia="Calibri"/>
        </w:rPr>
        <w:t>о том, что обладает всеми необходимыми интеллектуальными правами, необходимыми для исполнения обязательств по Договору в объеме, предусмотренном Договором, а также о том, что Исполнитель надлежащим образом оформил отношения с иными авторами, в случае, если это необходимо для исполнения Договора. Заказчик имеет право в любое время запросить у Исполнителя документы, подтв</w:t>
      </w:r>
      <w:r w:rsidR="00A44944" w:rsidRPr="001A5E13">
        <w:rPr>
          <w:rFonts w:eastAsia="Calibri"/>
        </w:rPr>
        <w:t>ерждающие указанные в настоящем</w:t>
      </w:r>
      <w:r w:rsidR="0038532D" w:rsidRPr="001A5E13">
        <w:rPr>
          <w:rFonts w:eastAsia="Calibri"/>
        </w:rPr>
        <w:t xml:space="preserve"> пункте Договора заверения Исполнителя. В этом случае Исполнитель обязан предоставить запрошенные документы Заказчику в течение 10 (десять) рабочих дней с даты получения вышеуказанного запроса, если более поздний срок не установлен Заказчиком в тексте соответствующего запроса. Исполнитель при предоставлении вышеуказанных документов должен обеспечить Сторонами соблюдение законодательства в сфере персональных данных, конфиденциальной информации и не нарушать прав третьих лиц, связанных с таким предоставлением. </w:t>
      </w:r>
      <w:r w:rsidRPr="001A5E13">
        <w:rPr>
          <w:rFonts w:eastAsia="Calibri"/>
        </w:rPr>
        <w:t>Заверения об обстоятельствах, предоставленные Исполнителем Заказчику по Договору, имеют для Зак</w:t>
      </w:r>
      <w:r w:rsidR="00942638">
        <w:rPr>
          <w:rFonts w:eastAsia="Calibri"/>
        </w:rPr>
        <w:t>а</w:t>
      </w:r>
      <w:r w:rsidRPr="001A5E13">
        <w:rPr>
          <w:rFonts w:eastAsia="Calibri"/>
        </w:rPr>
        <w:t>зчика существенное значение для заключения и исполнения Договора Заказчиком. В случае если заверения об обстоятельствах в настоящем пункте Договора (в том числе относящихся к предмету Договора) оказались недостоверными, Исполнитель обязан в полном объеме возместить Заказчику по требованию последнего убытки, причиненные недостоверностью таких заверений.</w:t>
      </w:r>
    </w:p>
    <w:p w14:paraId="2AB41CFC" w14:textId="77777777" w:rsidR="0038532D" w:rsidRDefault="0038532D" w:rsidP="00BA702F">
      <w:pPr>
        <w:pStyle w:val="a5"/>
        <w:numPr>
          <w:ilvl w:val="2"/>
          <w:numId w:val="7"/>
        </w:numPr>
        <w:spacing w:line="276" w:lineRule="auto"/>
        <w:ind w:left="709" w:right="140" w:hanging="851"/>
        <w:jc w:val="both"/>
        <w:rPr>
          <w:rFonts w:eastAsia="Calibri"/>
        </w:rPr>
      </w:pPr>
      <w:r w:rsidRPr="001A5E13">
        <w:rPr>
          <w:rFonts w:eastAsia="Calibri"/>
        </w:rPr>
        <w:t>Получить в случаях, когда это необходимо в соответствии с действующим законодательством, согласие</w:t>
      </w:r>
      <w:r w:rsidR="00AA1A73" w:rsidRPr="001A5E13">
        <w:rPr>
          <w:rFonts w:eastAsia="Calibri"/>
        </w:rPr>
        <w:t xml:space="preserve"> физических лиц, участвующих в в</w:t>
      </w:r>
      <w:r w:rsidRPr="001A5E13">
        <w:rPr>
          <w:rFonts w:eastAsia="Calibri"/>
        </w:rPr>
        <w:t>идеоматериалах</w:t>
      </w:r>
      <w:r w:rsidR="00AA1A73" w:rsidRPr="001A5E13">
        <w:rPr>
          <w:rFonts w:eastAsia="Calibri"/>
        </w:rPr>
        <w:t xml:space="preserve"> (промо-страницах, анимированных баннерах)</w:t>
      </w:r>
      <w:r w:rsidRPr="001A5E13">
        <w:rPr>
          <w:rFonts w:eastAsia="Calibri"/>
        </w:rPr>
        <w:t xml:space="preserve"> на использование их изображений.</w:t>
      </w:r>
    </w:p>
    <w:p w14:paraId="5AC8B0CF" w14:textId="77777777" w:rsidR="007B3165" w:rsidRPr="00E9508C" w:rsidRDefault="007B3165" w:rsidP="007B3165">
      <w:pPr>
        <w:pStyle w:val="a5"/>
        <w:numPr>
          <w:ilvl w:val="2"/>
          <w:numId w:val="7"/>
        </w:numPr>
        <w:spacing w:line="276" w:lineRule="auto"/>
        <w:ind w:left="709" w:right="140" w:hanging="851"/>
        <w:jc w:val="both"/>
      </w:pPr>
      <w: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7 к Договору</w:t>
      </w:r>
      <w:r>
        <w:rPr>
          <w:vertAlign w:val="superscript"/>
        </w:rPr>
        <w:footnoteReference w:id="4"/>
      </w:r>
      <w:r>
        <w:t>]</w:t>
      </w:r>
    </w:p>
    <w:p w14:paraId="6033D70E" w14:textId="77777777" w:rsidR="00671740" w:rsidRPr="001A5E13" w:rsidRDefault="008F012E" w:rsidP="00BA702F">
      <w:pPr>
        <w:pStyle w:val="a5"/>
        <w:numPr>
          <w:ilvl w:val="2"/>
          <w:numId w:val="7"/>
        </w:numPr>
        <w:spacing w:line="276" w:lineRule="auto"/>
        <w:ind w:left="709" w:right="140" w:hanging="851"/>
        <w:jc w:val="both"/>
      </w:pPr>
      <w:r w:rsidRPr="001A5E13">
        <w:rPr>
          <w:rFonts w:eastAsia="Calibri"/>
        </w:rPr>
        <w:t xml:space="preserve">исполнять </w:t>
      </w:r>
      <w:r w:rsidR="009F5FD1" w:rsidRPr="001A5E13">
        <w:rPr>
          <w:rFonts w:eastAsia="Calibri"/>
        </w:rPr>
        <w:t>иные обязанности, предусмотренные Договором.</w:t>
      </w:r>
    </w:p>
    <w:p w14:paraId="3FCE1678" w14:textId="77777777" w:rsidR="00604C22" w:rsidRPr="001A5E13" w:rsidRDefault="00604C22" w:rsidP="00BA702F">
      <w:pPr>
        <w:pStyle w:val="a5"/>
        <w:numPr>
          <w:ilvl w:val="1"/>
          <w:numId w:val="7"/>
        </w:numPr>
        <w:spacing w:line="276" w:lineRule="auto"/>
        <w:ind w:left="0" w:right="140" w:hanging="567"/>
        <w:jc w:val="both"/>
      </w:pPr>
      <w:r w:rsidRPr="001A5E13">
        <w:t>Исполнитель вправе:</w:t>
      </w:r>
    </w:p>
    <w:p w14:paraId="6040C006" w14:textId="77777777" w:rsidR="00604C22" w:rsidRPr="001A5E13" w:rsidRDefault="000C04DD" w:rsidP="00BA702F">
      <w:pPr>
        <w:pStyle w:val="a5"/>
        <w:numPr>
          <w:ilvl w:val="2"/>
          <w:numId w:val="7"/>
        </w:numPr>
        <w:spacing w:line="276" w:lineRule="auto"/>
        <w:ind w:left="709" w:right="140" w:hanging="709"/>
        <w:jc w:val="both"/>
      </w:pPr>
      <w:r w:rsidRPr="001A5E13">
        <w:rPr>
          <w:iCs/>
        </w:rPr>
        <w:t>привлекать к выполнению Договора соисполнителей (третьих лиц) при условии направления Заказчику списка лиц, которых Исполнитель планирует привлечь в качестве соисполнителей. Исполнитель несёт полную ответственность за действия привлечённых им к выполнению работ соисполнителей как за собственные действия. В случае привлечения соисполнителей Исполнитель обязан предоставить Заказчику информацию о заключенных договорах и их условиях с соисполнителем (</w:t>
      </w:r>
      <w:r w:rsidR="00ED6C5E" w:rsidRPr="001A5E13">
        <w:rPr>
          <w:iCs/>
        </w:rPr>
        <w:t>третьим лицом) в течение 1 (одного</w:t>
      </w:r>
      <w:r w:rsidRPr="001A5E13">
        <w:rPr>
          <w:iCs/>
        </w:rPr>
        <w:t xml:space="preserve">) рабочего дня со дня заключения такого договора. При привлечении соисполнителей (третьих лиц) Исполнитель </w:t>
      </w:r>
      <w:r w:rsidR="00ED6C5E" w:rsidRPr="001A5E13">
        <w:rPr>
          <w:iCs/>
        </w:rPr>
        <w:t>гарантирует Заказчику соблюдение</w:t>
      </w:r>
      <w:r w:rsidRPr="001A5E13">
        <w:rPr>
          <w:iCs/>
        </w:rPr>
        <w:t xml:space="preserve"> со стороны Исполнителя требований Федерального закона от 27 июля 2006 года № 152-ФЗ «О персональных данных»</w:t>
      </w:r>
      <w:r w:rsidR="00236450" w:rsidRPr="001A5E13">
        <w:t>.</w:t>
      </w:r>
      <w:r w:rsidR="00FB66C4" w:rsidRPr="001A5E13">
        <w:t xml:space="preserve"> </w:t>
      </w:r>
      <w:r w:rsidR="00FB66C4" w:rsidRPr="001A5E13">
        <w:lastRenderedPageBreak/>
        <w:t>Привлечение соисполнителей (третьих лиц) не влечет за собой изменение стоимости и количества услуг по Договору</w:t>
      </w:r>
      <w:r w:rsidR="00926D91" w:rsidRPr="001A5E13">
        <w:t xml:space="preserve">; </w:t>
      </w:r>
    </w:p>
    <w:p w14:paraId="2F139C7E" w14:textId="77777777" w:rsidR="00604C22" w:rsidRPr="001A5E13" w:rsidRDefault="00604C22" w:rsidP="00BA702F">
      <w:pPr>
        <w:pStyle w:val="a5"/>
        <w:numPr>
          <w:ilvl w:val="2"/>
          <w:numId w:val="7"/>
        </w:numPr>
        <w:spacing w:line="276" w:lineRule="auto"/>
        <w:ind w:left="709" w:right="140" w:hanging="709"/>
        <w:jc w:val="both"/>
      </w:pPr>
      <w:r w:rsidRPr="001A5E13">
        <w:t>требовать от Заказчика прове</w:t>
      </w:r>
      <w:r w:rsidR="006119E8" w:rsidRPr="001A5E13">
        <w:t xml:space="preserve">сти приемку </w:t>
      </w:r>
      <w:r w:rsidR="00B911A5" w:rsidRPr="001A5E13">
        <w:t>У</w:t>
      </w:r>
      <w:r w:rsidR="006119E8" w:rsidRPr="001A5E13">
        <w:t>слуг в порядке и в сроки, предусмотренные</w:t>
      </w:r>
      <w:r w:rsidR="00CE115D">
        <w:t xml:space="preserve"> </w:t>
      </w:r>
      <w:r w:rsidR="00A87F7C" w:rsidRPr="001A5E13">
        <w:t>Договор</w:t>
      </w:r>
      <w:r w:rsidRPr="001A5E13">
        <w:t>ом;</w:t>
      </w:r>
    </w:p>
    <w:p w14:paraId="1E676059" w14:textId="77777777" w:rsidR="00604C22" w:rsidRPr="001A5E13" w:rsidRDefault="00604C22" w:rsidP="00BA702F">
      <w:pPr>
        <w:pStyle w:val="a5"/>
        <w:numPr>
          <w:ilvl w:val="2"/>
          <w:numId w:val="7"/>
        </w:numPr>
        <w:spacing w:line="276" w:lineRule="auto"/>
        <w:ind w:left="709" w:right="140" w:hanging="709"/>
        <w:jc w:val="both"/>
      </w:pPr>
      <w:r w:rsidRPr="001A5E13">
        <w:t xml:space="preserve">требовать </w:t>
      </w:r>
      <w:r w:rsidR="00AB3033" w:rsidRPr="001A5E13">
        <w:t xml:space="preserve">от Заказчика </w:t>
      </w:r>
      <w:r w:rsidRPr="001A5E13">
        <w:t xml:space="preserve">своевременной оплаты на условиях, установленных </w:t>
      </w:r>
      <w:r w:rsidR="00A87F7C" w:rsidRPr="001A5E13">
        <w:t>Договор</w:t>
      </w:r>
      <w:r w:rsidRPr="001A5E13">
        <w:t xml:space="preserve">ом, надлежащим образом оказанных и принятых Заказчиком </w:t>
      </w:r>
      <w:r w:rsidR="00B911A5" w:rsidRPr="001A5E13">
        <w:t>У</w:t>
      </w:r>
      <w:r w:rsidRPr="001A5E13">
        <w:t>слуг;</w:t>
      </w:r>
    </w:p>
    <w:p w14:paraId="7EE7F040" w14:textId="77777777" w:rsidR="00604C22" w:rsidRPr="001A5E13" w:rsidRDefault="00B911A5" w:rsidP="00BA702F">
      <w:pPr>
        <w:pStyle w:val="a5"/>
        <w:numPr>
          <w:ilvl w:val="2"/>
          <w:numId w:val="7"/>
        </w:numPr>
        <w:spacing w:line="276" w:lineRule="auto"/>
        <w:ind w:left="709" w:right="140" w:hanging="709"/>
        <w:jc w:val="both"/>
      </w:pPr>
      <w:r w:rsidRPr="001A5E13">
        <w:t>требовать возмещения убытков, уплаты неустоек (штрафов, пеней) в соответствии с Договором;</w:t>
      </w:r>
    </w:p>
    <w:p w14:paraId="22F8B0C0" w14:textId="77777777" w:rsidR="00604C22" w:rsidRPr="001A5E13" w:rsidRDefault="00B306B7" w:rsidP="00BA702F">
      <w:pPr>
        <w:pStyle w:val="a5"/>
        <w:numPr>
          <w:ilvl w:val="2"/>
          <w:numId w:val="7"/>
        </w:numPr>
        <w:spacing w:line="276" w:lineRule="auto"/>
        <w:ind w:left="709" w:right="140" w:hanging="709"/>
        <w:jc w:val="both"/>
      </w:pPr>
      <w:r w:rsidRPr="001A5E13">
        <w:t xml:space="preserve">осуществлять </w:t>
      </w:r>
      <w:r w:rsidR="006119E8" w:rsidRPr="001A5E13">
        <w:t>иные права,</w:t>
      </w:r>
      <w:r w:rsidR="00CE115D">
        <w:t xml:space="preserve"> </w:t>
      </w:r>
      <w:r w:rsidRPr="001A5E13">
        <w:t>предусмотренные</w:t>
      </w:r>
      <w:r w:rsidR="00CE115D">
        <w:t xml:space="preserve"> </w:t>
      </w:r>
      <w:r w:rsidR="00A87F7C" w:rsidRPr="001A5E13">
        <w:t>Договор</w:t>
      </w:r>
      <w:r w:rsidR="00604C22" w:rsidRPr="001A5E13">
        <w:t>ом.</w:t>
      </w:r>
    </w:p>
    <w:p w14:paraId="39A18600" w14:textId="77777777" w:rsidR="00604C22" w:rsidRPr="001A5E13" w:rsidRDefault="006119E8" w:rsidP="00BA702F">
      <w:pPr>
        <w:pStyle w:val="a5"/>
        <w:numPr>
          <w:ilvl w:val="1"/>
          <w:numId w:val="7"/>
        </w:numPr>
        <w:spacing w:line="276" w:lineRule="auto"/>
        <w:ind w:left="0" w:right="140" w:hanging="567"/>
        <w:jc w:val="both"/>
      </w:pPr>
      <w:r w:rsidRPr="001A5E13">
        <w:t xml:space="preserve">Заказчик </w:t>
      </w:r>
      <w:r w:rsidR="00604C22" w:rsidRPr="001A5E13">
        <w:t>обяз</w:t>
      </w:r>
      <w:r w:rsidR="00B90DD6" w:rsidRPr="001A5E13">
        <w:t>ан</w:t>
      </w:r>
      <w:r w:rsidR="00604C22" w:rsidRPr="001A5E13">
        <w:t>:</w:t>
      </w:r>
    </w:p>
    <w:p w14:paraId="049E7616" w14:textId="77777777" w:rsidR="00604C22" w:rsidRPr="001A5E13" w:rsidRDefault="00604C22" w:rsidP="00BA702F">
      <w:pPr>
        <w:pStyle w:val="a5"/>
        <w:numPr>
          <w:ilvl w:val="2"/>
          <w:numId w:val="7"/>
        </w:numPr>
        <w:spacing w:line="276" w:lineRule="auto"/>
        <w:ind w:left="709" w:right="140" w:hanging="709"/>
        <w:jc w:val="both"/>
      </w:pPr>
      <w:r w:rsidRPr="001A5E13">
        <w:t>обеспечить своев</w:t>
      </w:r>
      <w:r w:rsidR="006119E8" w:rsidRPr="001A5E13">
        <w:t>ременную приемку и оплату Услуг</w:t>
      </w:r>
      <w:r w:rsidR="00CE115D">
        <w:t xml:space="preserve"> </w:t>
      </w:r>
      <w:r w:rsidRPr="001A5E13">
        <w:t xml:space="preserve">надлежащего качества в порядке и сроки, предусмотренные </w:t>
      </w:r>
      <w:r w:rsidR="00A87F7C" w:rsidRPr="001A5E13">
        <w:t>Договор</w:t>
      </w:r>
      <w:r w:rsidR="00FE59D7" w:rsidRPr="001A5E13">
        <w:t>ом;</w:t>
      </w:r>
    </w:p>
    <w:p w14:paraId="4E24D36D" w14:textId="77777777" w:rsidR="00FE59D7" w:rsidRPr="001A5E13" w:rsidRDefault="00D80FC7" w:rsidP="00BA702F">
      <w:pPr>
        <w:pStyle w:val="a5"/>
        <w:numPr>
          <w:ilvl w:val="2"/>
          <w:numId w:val="7"/>
        </w:numPr>
        <w:spacing w:line="276" w:lineRule="auto"/>
        <w:ind w:left="709" w:right="140" w:hanging="709"/>
        <w:jc w:val="both"/>
      </w:pPr>
      <w:r w:rsidRPr="001A5E13">
        <w:t>в</w:t>
      </w:r>
      <w:r w:rsidR="00FE59D7" w:rsidRPr="001A5E13">
        <w:t xml:space="preserve"> соответствии со сведениями, предоставленными Исполнителем, оформлять работникам Исполнителя соответствующие разрешительные документы на проезд</w:t>
      </w:r>
      <w:r w:rsidR="00AB3033" w:rsidRPr="001A5E13">
        <w:t>и (или)</w:t>
      </w:r>
      <w:r w:rsidR="006168A7" w:rsidRPr="001A5E13">
        <w:t xml:space="preserve"> проход</w:t>
      </w:r>
      <w:r w:rsidR="00FE59D7" w:rsidRPr="001A5E13">
        <w:t xml:space="preserve"> на территорию Заказчика к месту оказания Услуг (при необходимости);</w:t>
      </w:r>
    </w:p>
    <w:p w14:paraId="75CFE798" w14:textId="77777777" w:rsidR="00C14D50" w:rsidRPr="001A5E13" w:rsidRDefault="00C14D50" w:rsidP="00BA702F">
      <w:pPr>
        <w:pStyle w:val="a5"/>
        <w:numPr>
          <w:ilvl w:val="2"/>
          <w:numId w:val="7"/>
        </w:numPr>
        <w:spacing w:line="276" w:lineRule="auto"/>
        <w:ind w:left="709" w:right="140" w:hanging="709"/>
        <w:jc w:val="both"/>
      </w:pPr>
      <w:r w:rsidRPr="001A5E13">
        <w:t>обеспечить сохранность конфиденциальной информации Исполнителя, ставшей известной Заказчику в ходе оказания Услуг по Договору;</w:t>
      </w:r>
    </w:p>
    <w:p w14:paraId="43F49ABE" w14:textId="77777777" w:rsidR="00604C22" w:rsidRPr="001A5E13" w:rsidRDefault="00573C43" w:rsidP="00BA702F">
      <w:pPr>
        <w:pStyle w:val="a5"/>
        <w:numPr>
          <w:ilvl w:val="2"/>
          <w:numId w:val="7"/>
        </w:numPr>
        <w:spacing w:line="276" w:lineRule="auto"/>
        <w:ind w:left="709" w:right="140" w:hanging="709"/>
        <w:jc w:val="both"/>
      </w:pPr>
      <w:r w:rsidRPr="001A5E13">
        <w:t xml:space="preserve">выполнять иные обязанности, предусмотренные </w:t>
      </w:r>
      <w:r w:rsidR="00A87F7C" w:rsidRPr="001A5E13">
        <w:t>Договор</w:t>
      </w:r>
      <w:r w:rsidRPr="001A5E13">
        <w:t>ом.</w:t>
      </w:r>
    </w:p>
    <w:p w14:paraId="19E153DA" w14:textId="77777777" w:rsidR="00604C22" w:rsidRPr="001A5E13" w:rsidRDefault="00604C22" w:rsidP="00BA702F">
      <w:pPr>
        <w:pStyle w:val="a5"/>
        <w:numPr>
          <w:ilvl w:val="1"/>
          <w:numId w:val="7"/>
        </w:numPr>
        <w:spacing w:line="276" w:lineRule="auto"/>
        <w:ind w:left="0" w:right="140" w:hanging="567"/>
        <w:jc w:val="both"/>
      </w:pPr>
      <w:r w:rsidRPr="001A5E13">
        <w:t>Заказчик вправе:</w:t>
      </w:r>
    </w:p>
    <w:p w14:paraId="745A8A17" w14:textId="77777777" w:rsidR="00604C22" w:rsidRPr="001A5E13" w:rsidRDefault="00604C22" w:rsidP="00BA702F">
      <w:pPr>
        <w:pStyle w:val="a5"/>
        <w:numPr>
          <w:ilvl w:val="2"/>
          <w:numId w:val="7"/>
        </w:numPr>
        <w:spacing w:line="276" w:lineRule="auto"/>
        <w:ind w:left="709" w:right="140" w:hanging="709"/>
        <w:jc w:val="both"/>
      </w:pPr>
      <w:r w:rsidRPr="001A5E13">
        <w:t xml:space="preserve">требовать от Исполнителя надлежащего исполнения обязательств, установленных </w:t>
      </w:r>
      <w:r w:rsidR="00A87F7C" w:rsidRPr="001A5E13">
        <w:t>Договор</w:t>
      </w:r>
      <w:r w:rsidRPr="001A5E13">
        <w:t>ом;</w:t>
      </w:r>
    </w:p>
    <w:p w14:paraId="50708186" w14:textId="77777777" w:rsidR="00604C22" w:rsidRPr="001A5E13" w:rsidRDefault="00604C22" w:rsidP="00BA702F">
      <w:pPr>
        <w:pStyle w:val="a5"/>
        <w:numPr>
          <w:ilvl w:val="2"/>
          <w:numId w:val="7"/>
        </w:numPr>
        <w:spacing w:line="276" w:lineRule="auto"/>
        <w:ind w:left="709" w:right="140" w:hanging="709"/>
        <w:jc w:val="both"/>
      </w:pPr>
      <w:r w:rsidRPr="001A5E13">
        <w:t xml:space="preserve">требовать от Исполнителя своевременного устранения </w:t>
      </w:r>
      <w:r w:rsidR="00B36933" w:rsidRPr="001A5E13">
        <w:t xml:space="preserve">недостатков </w:t>
      </w:r>
      <w:r w:rsidR="00AB3033" w:rsidRPr="001A5E13">
        <w:t xml:space="preserve">в оказанных </w:t>
      </w:r>
      <w:r w:rsidR="006119E8" w:rsidRPr="001A5E13">
        <w:t>У</w:t>
      </w:r>
      <w:r w:rsidRPr="001A5E13">
        <w:t>слуг</w:t>
      </w:r>
      <w:r w:rsidR="00AB3033" w:rsidRPr="001A5E13">
        <w:t>ах</w:t>
      </w:r>
      <w:r w:rsidRPr="001A5E13">
        <w:t>;</w:t>
      </w:r>
    </w:p>
    <w:p w14:paraId="0725E48C" w14:textId="77777777" w:rsidR="00604C22" w:rsidRPr="001A5E13" w:rsidRDefault="00604C22" w:rsidP="00BA702F">
      <w:pPr>
        <w:pStyle w:val="a5"/>
        <w:numPr>
          <w:ilvl w:val="2"/>
          <w:numId w:val="7"/>
        </w:numPr>
        <w:spacing w:line="276" w:lineRule="auto"/>
        <w:ind w:left="709" w:right="140" w:hanging="709"/>
        <w:jc w:val="both"/>
      </w:pPr>
      <w:r w:rsidRPr="001A5E13">
        <w:t xml:space="preserve">проверять ход и качество </w:t>
      </w:r>
      <w:r w:rsidR="00730D70" w:rsidRPr="001A5E13">
        <w:t xml:space="preserve">исполнения </w:t>
      </w:r>
      <w:r w:rsidRPr="001A5E13">
        <w:t xml:space="preserve">Исполнителем условий </w:t>
      </w:r>
      <w:r w:rsidR="00A87F7C" w:rsidRPr="001A5E13">
        <w:t>Договор</w:t>
      </w:r>
      <w:r w:rsidRPr="001A5E13">
        <w:t>а;</w:t>
      </w:r>
    </w:p>
    <w:p w14:paraId="53BD93CB" w14:textId="77777777" w:rsidR="006724A3" w:rsidRPr="001A5E13" w:rsidRDefault="006724A3" w:rsidP="00BA702F">
      <w:pPr>
        <w:pStyle w:val="a5"/>
        <w:numPr>
          <w:ilvl w:val="2"/>
          <w:numId w:val="7"/>
        </w:numPr>
        <w:spacing w:line="276" w:lineRule="auto"/>
        <w:ind w:left="709" w:right="140" w:hanging="709"/>
        <w:jc w:val="both"/>
      </w:pPr>
      <w:r w:rsidRPr="001A5E13">
        <w:t>отказаться от исполнения Договора в любой момент при условии оплаты Исполнителю фактически понесенных расходов;</w:t>
      </w:r>
    </w:p>
    <w:p w14:paraId="2ADBB0C8" w14:textId="77777777" w:rsidR="00604C22" w:rsidRPr="001A5E13" w:rsidRDefault="00591600" w:rsidP="00BA702F">
      <w:pPr>
        <w:pStyle w:val="a5"/>
        <w:numPr>
          <w:ilvl w:val="2"/>
          <w:numId w:val="7"/>
        </w:numPr>
        <w:spacing w:line="276" w:lineRule="auto"/>
        <w:ind w:left="709" w:right="140" w:hanging="709"/>
        <w:jc w:val="both"/>
      </w:pPr>
      <w:r w:rsidRPr="001A5E13">
        <w:t>требовать возмещения убытков, уплаты неустоек</w:t>
      </w:r>
      <w:r w:rsidR="006E66D7" w:rsidRPr="001A5E13">
        <w:t xml:space="preserve"> (штрафов, пеней), имущественных потерь</w:t>
      </w:r>
      <w:r w:rsidRPr="001A5E13">
        <w:t xml:space="preserve"> в соответствии с Договором</w:t>
      </w:r>
      <w:r w:rsidR="00604C22" w:rsidRPr="001A5E13">
        <w:t>;</w:t>
      </w:r>
    </w:p>
    <w:p w14:paraId="4919C0EC" w14:textId="77777777" w:rsidR="00591600" w:rsidRPr="001A5E13" w:rsidRDefault="00591600" w:rsidP="00BA702F">
      <w:pPr>
        <w:pStyle w:val="a5"/>
        <w:numPr>
          <w:ilvl w:val="2"/>
          <w:numId w:val="7"/>
        </w:numPr>
        <w:spacing w:line="276" w:lineRule="auto"/>
        <w:ind w:left="709" w:right="140" w:hanging="709"/>
        <w:jc w:val="both"/>
      </w:pPr>
      <w:r w:rsidRPr="001A5E13">
        <w:t>отказаться от приемки и оплаты Услуг, не соответствующих условиям Договора;</w:t>
      </w:r>
    </w:p>
    <w:p w14:paraId="7C0AF685" w14:textId="77777777" w:rsidR="00C14D50" w:rsidRPr="001A5E13" w:rsidRDefault="00C14D50" w:rsidP="00BA702F">
      <w:pPr>
        <w:pStyle w:val="a5"/>
        <w:numPr>
          <w:ilvl w:val="2"/>
          <w:numId w:val="7"/>
        </w:numPr>
        <w:spacing w:line="276" w:lineRule="auto"/>
        <w:ind w:left="709" w:right="140" w:hanging="709"/>
        <w:jc w:val="both"/>
      </w:pPr>
      <w:r w:rsidRPr="001A5E1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w:t>
      </w:r>
      <w:r w:rsidR="00F60DD8" w:rsidRPr="001A5E13">
        <w:t xml:space="preserve">условиям Договора, в том числе условиям Технического задания, иных приложений к Договору, а также положениям действующего законодательства </w:t>
      </w:r>
      <w:r w:rsidR="00F60DD8" w:rsidRPr="001A5E13">
        <w:rPr>
          <w:bCs/>
        </w:rPr>
        <w:t>Российской Федерации,</w:t>
      </w:r>
      <w:r w:rsidR="00F60DD8" w:rsidRPr="001A5E13">
        <w:t xml:space="preserve"> иных нормативных правовых актов Российской Федерации, иным обязательным правилам и требованиям</w:t>
      </w:r>
      <w:r w:rsidRPr="001A5E13">
        <w:t>;</w:t>
      </w:r>
    </w:p>
    <w:p w14:paraId="4BA055E2" w14:textId="77777777" w:rsidR="00604C22" w:rsidRPr="001A5E13" w:rsidRDefault="005B54E1" w:rsidP="00BA702F">
      <w:pPr>
        <w:pStyle w:val="a5"/>
        <w:numPr>
          <w:ilvl w:val="2"/>
          <w:numId w:val="7"/>
        </w:numPr>
        <w:spacing w:line="276" w:lineRule="auto"/>
        <w:ind w:left="709" w:right="140" w:hanging="709"/>
        <w:jc w:val="both"/>
      </w:pPr>
      <w:r w:rsidRPr="001A5E13">
        <w:t xml:space="preserve">осуществлять </w:t>
      </w:r>
      <w:r w:rsidR="006119E8" w:rsidRPr="001A5E13">
        <w:t xml:space="preserve">иные права, </w:t>
      </w:r>
      <w:r w:rsidR="00541132" w:rsidRPr="001A5E13">
        <w:t xml:space="preserve">предусмотренные </w:t>
      </w:r>
      <w:r w:rsidR="00A87F7C" w:rsidRPr="001A5E13">
        <w:t>Договор</w:t>
      </w:r>
      <w:r w:rsidR="00604C22" w:rsidRPr="001A5E13">
        <w:t>ом.</w:t>
      </w:r>
    </w:p>
    <w:p w14:paraId="610BABD2" w14:textId="77777777" w:rsidR="00EC46C6" w:rsidRPr="001A5E13" w:rsidRDefault="00EC46C6" w:rsidP="00BA702F">
      <w:pPr>
        <w:pStyle w:val="a5"/>
        <w:numPr>
          <w:ilvl w:val="0"/>
          <w:numId w:val="7"/>
        </w:numPr>
        <w:spacing w:before="240" w:after="240" w:line="276" w:lineRule="auto"/>
        <w:ind w:left="357" w:right="142" w:hanging="357"/>
        <w:contextualSpacing w:val="0"/>
        <w:jc w:val="center"/>
        <w:rPr>
          <w:b/>
        </w:rPr>
      </w:pPr>
      <w:r w:rsidRPr="001A5E13">
        <w:rPr>
          <w:b/>
        </w:rPr>
        <w:t>Качество Услуг</w:t>
      </w:r>
    </w:p>
    <w:p w14:paraId="17CB86A3" w14:textId="77777777" w:rsidR="0074320A" w:rsidRPr="001A5E13" w:rsidRDefault="006E66D7" w:rsidP="00BA702F">
      <w:pPr>
        <w:pStyle w:val="a5"/>
        <w:numPr>
          <w:ilvl w:val="1"/>
          <w:numId w:val="7"/>
        </w:numPr>
        <w:spacing w:line="276" w:lineRule="auto"/>
        <w:ind w:left="0" w:right="140" w:hanging="567"/>
        <w:jc w:val="both"/>
      </w:pPr>
      <w:r w:rsidRPr="001A5E13">
        <w:t>Исполнитель заверяет Заказчика на дату Договора и в течение срока совершения Исполнителем действий по Договору, а также в каждую дату сдачи-приемки оказания Услуг о том, что</w:t>
      </w:r>
      <w:r w:rsidR="00541132" w:rsidRPr="001A5E13">
        <w:t xml:space="preserve"> качество</w:t>
      </w:r>
      <w:r w:rsidR="006724A3" w:rsidRPr="001A5E13">
        <w:t xml:space="preserve"> оказываемых У</w:t>
      </w:r>
      <w:r w:rsidR="0074320A" w:rsidRPr="001A5E13">
        <w:t xml:space="preserve">слуг </w:t>
      </w:r>
      <w:r w:rsidR="000A4F42" w:rsidRPr="001A5E13">
        <w:t>соответствует</w:t>
      </w:r>
      <w:r w:rsidR="00CE115D">
        <w:t xml:space="preserve"> </w:t>
      </w:r>
      <w:r w:rsidR="000A4F42" w:rsidRPr="001A5E13">
        <w:t>условиям</w:t>
      </w:r>
      <w:r w:rsidR="006724A3" w:rsidRPr="001A5E13">
        <w:t xml:space="preserve"> Договора</w:t>
      </w:r>
      <w:r w:rsidR="000A4F42" w:rsidRPr="001A5E13">
        <w:t xml:space="preserve"> и</w:t>
      </w:r>
      <w:r w:rsidR="00AB3033" w:rsidRPr="001A5E13">
        <w:t xml:space="preserve"> Т</w:t>
      </w:r>
      <w:r w:rsidR="006724A3" w:rsidRPr="001A5E13">
        <w:t>ехническо</w:t>
      </w:r>
      <w:r w:rsidR="000A4F42" w:rsidRPr="001A5E13">
        <w:t>го</w:t>
      </w:r>
      <w:r w:rsidR="0074320A" w:rsidRPr="001A5E13">
        <w:t xml:space="preserve"> задани</w:t>
      </w:r>
      <w:r w:rsidR="000A4F42" w:rsidRPr="001A5E13">
        <w:t>я</w:t>
      </w:r>
      <w:r w:rsidR="00A1721B">
        <w:t>,</w:t>
      </w:r>
      <w:r w:rsidR="00CE115D">
        <w:t xml:space="preserve"> </w:t>
      </w:r>
      <w:r w:rsidR="00A1721B">
        <w:t>а также иных приложений к Договору</w:t>
      </w:r>
      <w:r w:rsidR="0074320A" w:rsidRPr="001A5E13">
        <w:t>.</w:t>
      </w:r>
    </w:p>
    <w:p w14:paraId="75F8CB8A" w14:textId="77777777" w:rsidR="00EC46C6" w:rsidRPr="001A5E13" w:rsidRDefault="006724A3" w:rsidP="00BA702F">
      <w:pPr>
        <w:pStyle w:val="a5"/>
        <w:numPr>
          <w:ilvl w:val="1"/>
          <w:numId w:val="7"/>
        </w:numPr>
        <w:spacing w:line="276" w:lineRule="auto"/>
        <w:ind w:left="0" w:right="140" w:hanging="567"/>
        <w:jc w:val="both"/>
      </w:pPr>
      <w:r w:rsidRPr="001A5E13">
        <w:lastRenderedPageBreak/>
        <w:t>Оказанные У</w:t>
      </w:r>
      <w:r w:rsidR="0074320A" w:rsidRPr="001A5E13">
        <w:t xml:space="preserve">слуги должны соответствовать </w:t>
      </w:r>
      <w:r w:rsidR="00895437" w:rsidRPr="001A5E13">
        <w:t xml:space="preserve">условиям Договора, </w:t>
      </w:r>
      <w:r w:rsidR="00BF38E1" w:rsidRPr="001A5E13">
        <w:t xml:space="preserve">в том числе Технического задания, иных приложений к Договору, а также положениям действующего законодательства </w:t>
      </w:r>
      <w:r w:rsidR="00BF38E1" w:rsidRPr="001A5E13">
        <w:rPr>
          <w:bCs/>
        </w:rPr>
        <w:t>Российской Федерации</w:t>
      </w:r>
      <w:r w:rsidR="00BF38E1" w:rsidRPr="001A5E13">
        <w:t>, иных нормативных правовых актов Российской Федерации</w:t>
      </w:r>
      <w:r w:rsidR="00895437" w:rsidRPr="001A5E13">
        <w:t xml:space="preserve">, </w:t>
      </w:r>
      <w:r w:rsidR="004A19EB" w:rsidRPr="001A5E13">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w:t>
      </w:r>
      <w:r w:rsidR="00031F92" w:rsidRPr="001A5E13">
        <w:t>действующим законодательством Российской Федерации</w:t>
      </w:r>
      <w:r w:rsidR="004A19EB" w:rsidRPr="001A5E13">
        <w:t>, иным требованиям, связанным с определением соответствия Услуг потребностям Заказчика, или ины</w:t>
      </w:r>
      <w:r w:rsidR="007944D9" w:rsidRPr="001A5E13">
        <w:t>м</w:t>
      </w:r>
      <w:r w:rsidR="004A19EB" w:rsidRPr="001A5E13">
        <w:t xml:space="preserve"> нормативны</w:t>
      </w:r>
      <w:r w:rsidR="007944D9" w:rsidRPr="001A5E13">
        <w:t>м</w:t>
      </w:r>
      <w:r w:rsidR="004A19EB" w:rsidRPr="001A5E13">
        <w:t xml:space="preserve"> документ</w:t>
      </w:r>
      <w:r w:rsidR="007944D9" w:rsidRPr="001A5E13">
        <w:t>ам</w:t>
      </w:r>
      <w:r w:rsidR="004A19EB" w:rsidRPr="001A5E13">
        <w:t>, которым должны соответствовать Услуги</w:t>
      </w:r>
      <w:r w:rsidR="00ED2C0C" w:rsidRPr="001A5E13">
        <w:t>.</w:t>
      </w:r>
    </w:p>
    <w:p w14:paraId="64A57367" w14:textId="77777777" w:rsidR="00604C22" w:rsidRPr="001A5E13" w:rsidRDefault="00604C22" w:rsidP="00BA702F">
      <w:pPr>
        <w:pStyle w:val="a5"/>
        <w:numPr>
          <w:ilvl w:val="0"/>
          <w:numId w:val="7"/>
        </w:numPr>
        <w:spacing w:before="240" w:after="240" w:line="276" w:lineRule="auto"/>
        <w:ind w:left="357" w:right="142" w:hanging="357"/>
        <w:contextualSpacing w:val="0"/>
        <w:jc w:val="center"/>
        <w:rPr>
          <w:b/>
        </w:rPr>
      </w:pPr>
      <w:r w:rsidRPr="001A5E13">
        <w:rPr>
          <w:b/>
        </w:rPr>
        <w:t>Ответственность Сторон</w:t>
      </w:r>
      <w:r w:rsidR="007B3165">
        <w:rPr>
          <w:b/>
        </w:rPr>
        <w:t xml:space="preserve">. </w:t>
      </w:r>
      <w:r w:rsidR="007B3165" w:rsidRPr="00FA095E">
        <w:rPr>
          <w:b/>
        </w:rPr>
        <w:t>Обеспечение исполнения Договора</w:t>
      </w:r>
    </w:p>
    <w:p w14:paraId="3A492370" w14:textId="77777777" w:rsidR="00A87F7C" w:rsidRPr="001A5E13" w:rsidRDefault="00B10B8C" w:rsidP="00BA702F">
      <w:pPr>
        <w:pStyle w:val="a5"/>
        <w:numPr>
          <w:ilvl w:val="1"/>
          <w:numId w:val="7"/>
        </w:numPr>
        <w:spacing w:line="276" w:lineRule="auto"/>
        <w:ind w:left="0" w:right="140" w:hanging="567"/>
        <w:jc w:val="both"/>
      </w:pPr>
      <w:r w:rsidRPr="001A5E13">
        <w:t>За не</w:t>
      </w:r>
      <w:r w:rsidR="00AB3033" w:rsidRPr="001A5E13">
        <w:t>ис</w:t>
      </w:r>
      <w:r w:rsidRPr="001A5E13">
        <w:t xml:space="preserve">полнение или ненадлежащее </w:t>
      </w:r>
      <w:r w:rsidR="00AB3033" w:rsidRPr="001A5E13">
        <w:t>ис</w:t>
      </w:r>
      <w:r w:rsidRPr="001A5E13">
        <w:t xml:space="preserve">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AD3CBA">
        <w:fldChar w:fldCharType="begin"/>
      </w:r>
      <w:r w:rsidR="00AD3CBA">
        <w:instrText xml:space="preserve"> REF _Ref529550435 \r \h  \* MERGEFORMAT </w:instrText>
      </w:r>
      <w:r w:rsidR="00AD3CBA">
        <w:fldChar w:fldCharType="separate"/>
      </w:r>
      <w:r w:rsidR="002C0A35">
        <w:t>1.1</w:t>
      </w:r>
      <w:r w:rsidR="00D92592">
        <w:t>4</w:t>
      </w:r>
      <w:r w:rsidR="00AD3CBA">
        <w:fldChar w:fldCharType="end"/>
      </w:r>
      <w:r w:rsidRPr="001A5E13">
        <w:t xml:space="preserve">, </w:t>
      </w:r>
      <w:r w:rsidR="00AD3CBA">
        <w:fldChar w:fldCharType="begin"/>
      </w:r>
      <w:r w:rsidR="00AD3CBA">
        <w:instrText xml:space="preserve"> REF _Ref529550446 \r \h  \* MERGEFORMAT </w:instrText>
      </w:r>
      <w:r w:rsidR="00AD3CBA">
        <w:fldChar w:fldCharType="separate"/>
      </w:r>
      <w:r w:rsidR="002C0A35">
        <w:t>1.1</w:t>
      </w:r>
      <w:r w:rsidR="00D92592">
        <w:t>5</w:t>
      </w:r>
      <w:r w:rsidR="00AD3CBA">
        <w:fldChar w:fldCharType="end"/>
      </w:r>
      <w:r w:rsidRPr="001A5E13">
        <w:t>Договора).</w:t>
      </w:r>
    </w:p>
    <w:p w14:paraId="22E1648B" w14:textId="77777777" w:rsidR="00B10B8C" w:rsidRPr="001A5E13" w:rsidRDefault="00B10B8C" w:rsidP="00BA702F">
      <w:pPr>
        <w:pStyle w:val="a5"/>
        <w:numPr>
          <w:ilvl w:val="1"/>
          <w:numId w:val="7"/>
        </w:numPr>
        <w:spacing w:line="276" w:lineRule="auto"/>
        <w:ind w:left="0" w:right="140" w:hanging="567"/>
        <w:jc w:val="both"/>
      </w:pPr>
      <w:r w:rsidRPr="001A5E13">
        <w:t>Заказчик имеет право на удержание суммы начисленной неустойки (пени, штрафа) при осуществлении оплаты по Договору.</w:t>
      </w:r>
    </w:p>
    <w:p w14:paraId="3BDAEEB4" w14:textId="77777777" w:rsidR="00B10B8C" w:rsidRPr="001A5E13" w:rsidRDefault="00B10B8C" w:rsidP="00BA702F">
      <w:pPr>
        <w:pStyle w:val="a5"/>
        <w:numPr>
          <w:ilvl w:val="1"/>
          <w:numId w:val="7"/>
        </w:numPr>
        <w:spacing w:line="276" w:lineRule="auto"/>
        <w:ind w:left="0" w:right="140" w:hanging="567"/>
        <w:jc w:val="both"/>
      </w:pPr>
      <w:r w:rsidRPr="001A5E13">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90450CC" w14:textId="77777777" w:rsidR="006E66D7" w:rsidRPr="001A5E13" w:rsidRDefault="00865EDB" w:rsidP="00BA702F">
      <w:pPr>
        <w:pStyle w:val="a5"/>
        <w:numPr>
          <w:ilvl w:val="1"/>
          <w:numId w:val="7"/>
        </w:numPr>
        <w:spacing w:line="276" w:lineRule="auto"/>
        <w:ind w:left="0" w:right="140" w:hanging="567"/>
        <w:jc w:val="both"/>
      </w:pPr>
      <w:r w:rsidRPr="001A5E13">
        <w:t xml:space="preserve">Для Исполнителя не является основанием для неисполнения, ненадлежащего исполнения </w:t>
      </w:r>
      <w:r w:rsidR="00805FBE" w:rsidRPr="001A5E13">
        <w:t>обязательств</w:t>
      </w:r>
      <w:r w:rsidRPr="001A5E13">
        <w:t xml:space="preserve">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A5E13">
        <w:rPr>
          <w:rFonts w:eastAsiaTheme="minorHAnsi"/>
          <w:lang w:eastAsia="en-US"/>
        </w:rPr>
        <w:t>девальвация национальной валюты,</w:t>
      </w:r>
      <w:r w:rsidRPr="001A5E13">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A5E13">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A5E13">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r w:rsidR="00B10B8C" w:rsidRPr="001A5E13">
        <w:t>.</w:t>
      </w:r>
    </w:p>
    <w:p w14:paraId="159C810C" w14:textId="77777777" w:rsidR="000411C2" w:rsidRPr="001A5E13" w:rsidRDefault="0038532D" w:rsidP="00BA702F">
      <w:pPr>
        <w:pStyle w:val="a5"/>
        <w:numPr>
          <w:ilvl w:val="1"/>
          <w:numId w:val="7"/>
        </w:numPr>
        <w:spacing w:line="276" w:lineRule="auto"/>
        <w:ind w:left="0" w:right="140" w:hanging="567"/>
        <w:jc w:val="both"/>
      </w:pPr>
      <w:r w:rsidRPr="001A5E13">
        <w:t>В случае если заверения об обстоятельствах, указанные в</w:t>
      </w:r>
      <w:r w:rsidR="000411C2" w:rsidRPr="001A5E13">
        <w:t xml:space="preserve"> п.5.1.</w:t>
      </w:r>
      <w:r w:rsidR="00DC695D" w:rsidRPr="001A5E13">
        <w:t>1</w:t>
      </w:r>
      <w:r w:rsidR="00A1721B">
        <w:t>6</w:t>
      </w:r>
    </w:p>
    <w:p w14:paraId="300F6228" w14:textId="5D068F10" w:rsidR="004B1CC2" w:rsidRDefault="0038532D" w:rsidP="000411C2">
      <w:pPr>
        <w:spacing w:line="276" w:lineRule="auto"/>
        <w:ind w:right="140"/>
        <w:jc w:val="both"/>
      </w:pPr>
      <w:r w:rsidRPr="001A5E13">
        <w:t>Договора (</w:t>
      </w:r>
      <w:r w:rsidR="006E66D7" w:rsidRPr="001A5E13">
        <w:t xml:space="preserve">а также </w:t>
      </w:r>
      <w:r w:rsidRPr="001A5E13">
        <w:t>относящихся к предмету Договора, к Исполнителю, к обязательствам Исполнителя), оказались недостоверными, Исполнитель обязан в полном объеме возместить Заказчику по требованию последнего</w:t>
      </w:r>
      <w:r w:rsidR="006E66D7" w:rsidRPr="001A5E13">
        <w:t xml:space="preserve"> убытки</w:t>
      </w:r>
      <w:r w:rsidRPr="001A5E13">
        <w:t>, причиненны</w:t>
      </w:r>
      <w:r w:rsidR="00211411">
        <w:t>е</w:t>
      </w:r>
      <w:r w:rsidRPr="001A5E13">
        <w:t xml:space="preserve"> недостоверностью таких заверений</w:t>
      </w:r>
      <w:r w:rsidR="00211411">
        <w:t>,</w:t>
      </w:r>
      <w:r w:rsidRPr="001A5E13">
        <w:t xml:space="preserve"> и выплатить неустойку в размере 10 % (десять процентов) от</w:t>
      </w:r>
      <w:r w:rsidR="000411C2" w:rsidRPr="001A5E13">
        <w:t xml:space="preserve"> общей</w:t>
      </w:r>
      <w:r w:rsidRPr="001A5E13">
        <w:t xml:space="preserve"> цены Договора. Непредставление Исполнителем Заказчику вышеуказанной информации и документов в надлежащий срок признается Сторонами существенным нарушением условий Договора, и такое нарушение влечет для Заказчика такой ущерб, что Заказчик лишается того, на что вправе рассчитывать при заключении Договора.</w:t>
      </w:r>
    </w:p>
    <w:p w14:paraId="5935663B" w14:textId="77777777" w:rsidR="00D92592" w:rsidRPr="00152835" w:rsidRDefault="00D92592" w:rsidP="00D92592">
      <w:pPr>
        <w:numPr>
          <w:ilvl w:val="1"/>
          <w:numId w:val="7"/>
        </w:numPr>
        <w:spacing w:line="276" w:lineRule="auto"/>
        <w:ind w:left="0" w:right="140" w:hanging="567"/>
        <w:jc w:val="both"/>
      </w:pPr>
      <w:r w:rsidRPr="00152835">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00AD3CBA">
        <w:fldChar w:fldCharType="begin"/>
      </w:r>
      <w:r w:rsidR="00AD3CBA">
        <w:instrText xml:space="preserve"> REF _Ref529550458 \r \h  \* MERGEFORMAT </w:instrText>
      </w:r>
      <w:r w:rsidR="00AD3CBA">
        <w:fldChar w:fldCharType="separate"/>
      </w:r>
      <w:r>
        <w:t>1.16</w:t>
      </w:r>
      <w:r w:rsidR="00AD3CBA">
        <w:fldChar w:fldCharType="end"/>
      </w:r>
      <w:r w:rsidRPr="00152835">
        <w:t xml:space="preserve"> Договора, и обязательства привлекаемых им соисполнителей, в том числе обязательства по уплате </w:t>
      </w:r>
      <w:r w:rsidRPr="00152835">
        <w:lastRenderedPageBreak/>
        <w:t>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709FCD22" w14:textId="4FB2EF7B" w:rsidR="00D92592" w:rsidRDefault="00D92592" w:rsidP="00861CA4">
      <w:pPr>
        <w:numPr>
          <w:ilvl w:val="1"/>
          <w:numId w:val="7"/>
        </w:numPr>
        <w:spacing w:line="276" w:lineRule="auto"/>
        <w:ind w:left="0" w:right="140" w:hanging="567"/>
        <w:jc w:val="both"/>
      </w:pPr>
      <w:r w:rsidRPr="00152835">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w:t>
      </w:r>
      <w:r w:rsidR="007B3165">
        <w:t xml:space="preserve">в </w:t>
      </w:r>
      <w:r w:rsidRPr="00152835">
        <w:t>том случае, если</w:t>
      </w:r>
      <w:r w:rsidRPr="00D92592">
        <w:rPr>
          <w:bCs/>
        </w:rPr>
        <w:t xml:space="preserve"> Исполнителем в качестве способа обеспечения исполнения Договора была выбрана банковская гарантия и</w:t>
      </w:r>
      <w:r w:rsidRPr="00152835">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3D8D7A2D" w14:textId="77777777" w:rsidR="00D92592" w:rsidRPr="001A5E13" w:rsidRDefault="00D92592" w:rsidP="00861CA4">
      <w:pPr>
        <w:numPr>
          <w:ilvl w:val="1"/>
          <w:numId w:val="7"/>
        </w:numPr>
        <w:spacing w:line="276" w:lineRule="auto"/>
        <w:ind w:left="0" w:right="140" w:hanging="567"/>
        <w:jc w:val="both"/>
      </w:pPr>
      <w:r w:rsidRPr="00152835">
        <w:t>Исполнитель при исполнении Договора</w:t>
      </w:r>
      <w:r>
        <w:t xml:space="preserve"> вправе предоставить Заказчику </w:t>
      </w:r>
      <w:r w:rsidRPr="00152835">
        <w:t>о</w:t>
      </w:r>
      <w:r>
        <w:t>беспечение исполнения Договора,</w:t>
      </w:r>
      <w:r w:rsidRPr="00152835">
        <w:t xml:space="preserve"> уменьшенное </w:t>
      </w:r>
      <w:r w:rsidRPr="00D92592">
        <w:rPr>
          <w:bCs/>
        </w:rPr>
        <w:t>пропорционально размеру</w:t>
      </w:r>
      <w:r w:rsidRPr="00152835">
        <w:t xml:space="preserve"> исполненных обязательств, предусмотренных Договором,</w:t>
      </w:r>
      <w:r>
        <w:t xml:space="preserve"> взамен ранее предоставленного </w:t>
      </w:r>
      <w:r w:rsidRPr="00152835">
        <w:t>о</w:t>
      </w:r>
      <w:r>
        <w:t>беспечения исполнения Договора</w:t>
      </w:r>
      <w:r w:rsidRPr="00152835">
        <w:t xml:space="preserve">. При </w:t>
      </w:r>
      <w:r>
        <w:t xml:space="preserve">этом может быть изменен способ </w:t>
      </w:r>
      <w:r w:rsidRPr="00152835">
        <w:t>о</w:t>
      </w:r>
      <w:r>
        <w:t>беспечения исполнения Договора.</w:t>
      </w:r>
    </w:p>
    <w:p w14:paraId="7794EEAE" w14:textId="77777777" w:rsidR="00604C22" w:rsidRPr="001A5E13" w:rsidRDefault="00AB3033" w:rsidP="00BA702F">
      <w:pPr>
        <w:pStyle w:val="a5"/>
        <w:numPr>
          <w:ilvl w:val="0"/>
          <w:numId w:val="7"/>
        </w:numPr>
        <w:spacing w:before="240" w:after="240" w:line="276" w:lineRule="auto"/>
        <w:ind w:left="357" w:right="142" w:hanging="357"/>
        <w:contextualSpacing w:val="0"/>
        <w:jc w:val="center"/>
        <w:rPr>
          <w:b/>
        </w:rPr>
      </w:pPr>
      <w:r w:rsidRPr="001A5E13">
        <w:rPr>
          <w:b/>
        </w:rPr>
        <w:t xml:space="preserve">Основания освобождения от ответственности. </w:t>
      </w:r>
      <w:r w:rsidR="00D67C42" w:rsidRPr="001A5E13">
        <w:rPr>
          <w:b/>
        </w:rPr>
        <w:br/>
      </w:r>
      <w:r w:rsidR="00604C22" w:rsidRPr="001A5E13">
        <w:rPr>
          <w:b/>
        </w:rPr>
        <w:t>Обстоятельства непреодолимой силы</w:t>
      </w:r>
    </w:p>
    <w:p w14:paraId="27957D5A" w14:textId="77777777" w:rsidR="006F3BC9" w:rsidRPr="001A5E13" w:rsidRDefault="006F3BC9" w:rsidP="00BA702F">
      <w:pPr>
        <w:pStyle w:val="a5"/>
        <w:numPr>
          <w:ilvl w:val="1"/>
          <w:numId w:val="7"/>
        </w:numPr>
        <w:spacing w:line="276" w:lineRule="auto"/>
        <w:ind w:left="0" w:right="140" w:hanging="567"/>
        <w:jc w:val="both"/>
        <w:rPr>
          <w:rFonts w:eastAsiaTheme="minorHAnsi"/>
          <w:bCs/>
        </w:rPr>
      </w:pPr>
      <w:r w:rsidRPr="001A5E13">
        <w:rPr>
          <w:rFonts w:eastAsiaTheme="minorHAnsi"/>
        </w:rPr>
        <w:t xml:space="preserve">Сторона освобождается от ответственности за неисполнение или </w:t>
      </w:r>
      <w:r w:rsidRPr="001A5E13">
        <w:t>ненадлежащее</w:t>
      </w:r>
      <w:r w:rsidRPr="001A5E1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A5E13">
        <w:t>Договор</w:t>
      </w:r>
      <w:r w:rsidRPr="001A5E13">
        <w:rPr>
          <w:rFonts w:eastAsiaTheme="minorHAnsi"/>
        </w:rPr>
        <w:t>ом, произошло вследствие действия обстоятельств непреодолимой силы или по вине другой Стороны.</w:t>
      </w:r>
      <w:r w:rsidRPr="001A5E1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CF6AE27" w14:textId="77777777" w:rsidR="006F3BC9" w:rsidRPr="001A5E13" w:rsidRDefault="006F3BC9" w:rsidP="00BA702F">
      <w:pPr>
        <w:pStyle w:val="a5"/>
        <w:numPr>
          <w:ilvl w:val="1"/>
          <w:numId w:val="7"/>
        </w:numPr>
        <w:spacing w:line="276" w:lineRule="auto"/>
        <w:ind w:left="0" w:right="140" w:hanging="567"/>
        <w:jc w:val="both"/>
        <w:rPr>
          <w:rFonts w:eastAsiaTheme="minorHAnsi"/>
        </w:rPr>
      </w:pPr>
      <w:r w:rsidRPr="001A5E1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w:t>
      </w:r>
      <w:r w:rsidR="00AB3033" w:rsidRPr="001A5E13">
        <w:rPr>
          <w:rFonts w:eastAsiaTheme="minorHAnsi"/>
        </w:rPr>
        <w:t xml:space="preserve">даты </w:t>
      </w:r>
      <w:r w:rsidRPr="001A5E13">
        <w:rPr>
          <w:rFonts w:eastAsia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r w:rsidR="004B1CC2" w:rsidRPr="001A5E13">
        <w:rPr>
          <w:rFonts w:eastAsiaTheme="minorHAnsi"/>
        </w:rPr>
        <w:t>Не извещение</w:t>
      </w:r>
      <w:r w:rsidRPr="001A5E1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E83DA73" w14:textId="77777777" w:rsidR="006F3BC9" w:rsidRPr="001A5E13" w:rsidRDefault="006F3BC9" w:rsidP="00BA702F">
      <w:pPr>
        <w:pStyle w:val="a5"/>
        <w:numPr>
          <w:ilvl w:val="1"/>
          <w:numId w:val="7"/>
        </w:numPr>
        <w:spacing w:line="276" w:lineRule="auto"/>
        <w:ind w:left="0" w:right="140" w:hanging="567"/>
        <w:jc w:val="both"/>
        <w:rPr>
          <w:rFonts w:eastAsiaTheme="minorHAnsi"/>
        </w:rPr>
      </w:pPr>
      <w:r w:rsidRPr="001A5E1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3601DCE" w14:textId="77777777" w:rsidR="006F3BC9" w:rsidRPr="001A5E13" w:rsidRDefault="006F3BC9" w:rsidP="00BA702F">
      <w:pPr>
        <w:pStyle w:val="a5"/>
        <w:numPr>
          <w:ilvl w:val="1"/>
          <w:numId w:val="7"/>
        </w:numPr>
        <w:spacing w:line="276" w:lineRule="auto"/>
        <w:ind w:left="0" w:right="140" w:hanging="567"/>
        <w:jc w:val="both"/>
      </w:pPr>
      <w:r w:rsidRPr="001A5E13">
        <w:t xml:space="preserve">Если обстоятельства непреодолимой силы продолжают действовать более 30 (тридцати) </w:t>
      </w:r>
      <w:r w:rsidRPr="001A5E13">
        <w:rPr>
          <w:rFonts w:eastAsiaTheme="minorHAnsi"/>
        </w:rPr>
        <w:t>календарных</w:t>
      </w:r>
      <w:r w:rsidRPr="001A5E13">
        <w:t xml:space="preserve"> дней, то любая из Сторон вправе расторгнуть Договор в одностороннем внесудебном порядке.</w:t>
      </w:r>
    </w:p>
    <w:p w14:paraId="4964523C" w14:textId="77777777" w:rsidR="00604C22" w:rsidRPr="001A5E13" w:rsidRDefault="00604C22" w:rsidP="00BA702F">
      <w:pPr>
        <w:pStyle w:val="a5"/>
        <w:numPr>
          <w:ilvl w:val="0"/>
          <w:numId w:val="7"/>
        </w:numPr>
        <w:spacing w:before="240" w:after="240" w:line="276" w:lineRule="auto"/>
        <w:ind w:left="357" w:right="142" w:hanging="357"/>
        <w:contextualSpacing w:val="0"/>
        <w:jc w:val="center"/>
        <w:rPr>
          <w:b/>
        </w:rPr>
      </w:pPr>
      <w:r w:rsidRPr="001A5E13">
        <w:rPr>
          <w:b/>
        </w:rPr>
        <w:lastRenderedPageBreak/>
        <w:t>Рассмотрение и разрешение споров</w:t>
      </w:r>
    </w:p>
    <w:p w14:paraId="28B39EF1" w14:textId="77777777" w:rsidR="006F3BC9" w:rsidRPr="001A5E13" w:rsidRDefault="00C14D50" w:rsidP="00BA702F">
      <w:pPr>
        <w:pStyle w:val="a5"/>
        <w:numPr>
          <w:ilvl w:val="1"/>
          <w:numId w:val="7"/>
        </w:numPr>
        <w:spacing w:line="276" w:lineRule="auto"/>
        <w:ind w:left="0" w:right="140" w:hanging="567"/>
        <w:jc w:val="both"/>
      </w:pPr>
      <w:r w:rsidRPr="001A5E13">
        <w:t>Договором предусматривается обязательный досудебный претензионный порядок урегулирования споров</w:t>
      </w:r>
      <w:r w:rsidR="006F3BC9" w:rsidRPr="001A5E13">
        <w:t>.</w:t>
      </w:r>
    </w:p>
    <w:p w14:paraId="0DE5408C" w14:textId="77777777" w:rsidR="006F3BC9" w:rsidRPr="001A5E13" w:rsidRDefault="006F3BC9" w:rsidP="00BA702F">
      <w:pPr>
        <w:pStyle w:val="a5"/>
        <w:numPr>
          <w:ilvl w:val="1"/>
          <w:numId w:val="7"/>
        </w:numPr>
        <w:spacing w:line="276" w:lineRule="auto"/>
        <w:ind w:left="0" w:right="140" w:hanging="567"/>
        <w:jc w:val="both"/>
      </w:pPr>
      <w:r w:rsidRPr="001A5E13">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w:t>
      </w:r>
      <w:r w:rsidR="00AB3033" w:rsidRPr="001A5E13">
        <w:t>документы, подтверждающие требования (</w:t>
      </w:r>
      <w:r w:rsidRPr="001A5E13">
        <w:t xml:space="preserve">заверенные </w:t>
      </w:r>
      <w:r w:rsidR="00C717DA" w:rsidRPr="001A5E13">
        <w:t>копии таких документов)</w:t>
      </w:r>
      <w:r w:rsidRPr="001A5E13">
        <w:t>.</w:t>
      </w:r>
    </w:p>
    <w:p w14:paraId="2EE9E8CB" w14:textId="77777777" w:rsidR="006F3BC9" w:rsidRPr="001A5E13" w:rsidRDefault="00C14D50" w:rsidP="00BA702F">
      <w:pPr>
        <w:pStyle w:val="a5"/>
        <w:numPr>
          <w:ilvl w:val="1"/>
          <w:numId w:val="7"/>
        </w:numPr>
        <w:spacing w:line="276" w:lineRule="auto"/>
        <w:ind w:left="0" w:right="140" w:hanging="567"/>
        <w:jc w:val="both"/>
      </w:pPr>
      <w:r w:rsidRPr="001A5E13">
        <w:t>Ответ на претензию должен быть направлен Стороной, получившей претензию, в адрес Стороны, направившей претензию, не позднее, чем через</w:t>
      </w:r>
      <w:r w:rsidR="006F3BC9" w:rsidRPr="001A5E13">
        <w:t xml:space="preserve"> 10 (</w:t>
      </w:r>
      <w:r w:rsidR="00AD0F7B" w:rsidRPr="001A5E13">
        <w:t>д</w:t>
      </w:r>
      <w:r w:rsidR="006F3BC9" w:rsidRPr="001A5E13">
        <w:t>есять) рабочих дней с даты получения претензии</w:t>
      </w:r>
      <w:r w:rsidR="000E4DC6" w:rsidRPr="001A5E13">
        <w:t xml:space="preserve"> Стороной</w:t>
      </w:r>
      <w:r w:rsidR="006F3BC9" w:rsidRPr="001A5E13">
        <w:t>.</w:t>
      </w:r>
    </w:p>
    <w:p w14:paraId="5E94747C" w14:textId="1E9A2065" w:rsidR="00AA3A5D" w:rsidRPr="001A5E13" w:rsidRDefault="006F3BC9" w:rsidP="00BA702F">
      <w:pPr>
        <w:pStyle w:val="a5"/>
        <w:numPr>
          <w:ilvl w:val="1"/>
          <w:numId w:val="7"/>
        </w:numPr>
        <w:spacing w:line="276" w:lineRule="auto"/>
        <w:ind w:left="0" w:right="140" w:hanging="567"/>
        <w:jc w:val="both"/>
      </w:pPr>
      <w:r w:rsidRPr="001A5E13">
        <w:t xml:space="preserve">При </w:t>
      </w:r>
      <w:proofErr w:type="spellStart"/>
      <w:r w:rsidRPr="001A5E13">
        <w:t>неурегулировании</w:t>
      </w:r>
      <w:proofErr w:type="spellEnd"/>
      <w:r w:rsidRPr="001A5E13">
        <w:t xml:space="preserve"> Сторонами спора в досудебном порядке, спор переда</w:t>
      </w:r>
      <w:r w:rsidR="00C717DA" w:rsidRPr="001A5E13">
        <w:t>е</w:t>
      </w:r>
      <w:r w:rsidRPr="001A5E13">
        <w:t xml:space="preserve">тся на рассмотрение суда, указанного в пункте </w:t>
      </w:r>
      <w:r w:rsidR="00AD3CBA">
        <w:fldChar w:fldCharType="begin"/>
      </w:r>
      <w:r w:rsidR="00AD3CBA">
        <w:instrText xml:space="preserve"> REF _Ref529550515 \r \h  \* MERGEFORMAT </w:instrText>
      </w:r>
      <w:r w:rsidR="00AD3CBA">
        <w:fldChar w:fldCharType="separate"/>
      </w:r>
      <w:r w:rsidR="007B5ABA">
        <w:t>1.18</w:t>
      </w:r>
      <w:r w:rsidR="00AD3CBA">
        <w:fldChar w:fldCharType="end"/>
      </w:r>
      <w:r w:rsidRPr="001A5E13">
        <w:t>Договора.</w:t>
      </w:r>
    </w:p>
    <w:p w14:paraId="0045907E" w14:textId="77777777" w:rsidR="003F27E0" w:rsidRPr="001A5E13" w:rsidRDefault="00AD0F7B" w:rsidP="00BA702F">
      <w:pPr>
        <w:pStyle w:val="a5"/>
        <w:numPr>
          <w:ilvl w:val="0"/>
          <w:numId w:val="7"/>
        </w:numPr>
        <w:spacing w:before="240" w:after="240" w:line="276" w:lineRule="auto"/>
        <w:ind w:left="357" w:right="142" w:hanging="357"/>
        <w:contextualSpacing w:val="0"/>
        <w:jc w:val="center"/>
        <w:rPr>
          <w:b/>
        </w:rPr>
      </w:pPr>
      <w:r w:rsidRPr="001A5E13">
        <w:rPr>
          <w:b/>
        </w:rPr>
        <w:t>Срок действия и порядок изменения Договора</w:t>
      </w:r>
    </w:p>
    <w:p w14:paraId="07C4E447" w14:textId="2F6D0BA1" w:rsidR="00AD0F7B" w:rsidRPr="001A5E13" w:rsidRDefault="00AD0F7B" w:rsidP="00BA702F">
      <w:pPr>
        <w:pStyle w:val="a5"/>
        <w:numPr>
          <w:ilvl w:val="1"/>
          <w:numId w:val="7"/>
        </w:numPr>
        <w:spacing w:line="276" w:lineRule="auto"/>
        <w:ind w:left="0" w:right="140" w:hanging="567"/>
        <w:jc w:val="both"/>
      </w:pPr>
      <w:r w:rsidRPr="001A5E13">
        <w:t>Договор действует в течение срока,</w:t>
      </w:r>
      <w:r w:rsidR="00D80FC7" w:rsidRPr="001A5E13">
        <w:t xml:space="preserve"> установленного в пункте </w:t>
      </w:r>
      <w:r w:rsidR="00AD3CBA">
        <w:fldChar w:fldCharType="begin"/>
      </w:r>
      <w:r w:rsidR="00AD3CBA">
        <w:instrText xml:space="preserve"> REF _Ref529550533 \r \h  \* MERGEFORMAT </w:instrText>
      </w:r>
      <w:r w:rsidR="00AD3CBA">
        <w:fldChar w:fldCharType="separate"/>
      </w:r>
      <w:r w:rsidR="002C0A35">
        <w:t>1.1</w:t>
      </w:r>
      <w:r w:rsidR="00D92592">
        <w:t>9</w:t>
      </w:r>
      <w:r w:rsidR="00AD3CBA">
        <w:fldChar w:fldCharType="end"/>
      </w:r>
      <w:r w:rsidR="0000473C">
        <w:t xml:space="preserve"> </w:t>
      </w:r>
      <w:r w:rsidRPr="001A5E13">
        <w:t xml:space="preserve">Договора. </w:t>
      </w:r>
      <w:r w:rsidR="00C14D50" w:rsidRPr="001A5E13">
        <w:t>Окончание срока действия Договора не влечет прекращения обязательств Сторон по Договору.</w:t>
      </w:r>
    </w:p>
    <w:p w14:paraId="27763B9B" w14:textId="77777777" w:rsidR="00AD0F7B" w:rsidRPr="001A5E13" w:rsidRDefault="00AD0F7B" w:rsidP="00BA702F">
      <w:pPr>
        <w:pStyle w:val="a5"/>
        <w:numPr>
          <w:ilvl w:val="1"/>
          <w:numId w:val="7"/>
        </w:numPr>
        <w:spacing w:line="276" w:lineRule="auto"/>
        <w:ind w:left="0" w:right="140" w:hanging="567"/>
        <w:jc w:val="both"/>
        <w:rPr>
          <w:bCs/>
          <w:lang w:eastAsia="ar-SA"/>
        </w:rPr>
      </w:pPr>
      <w:r w:rsidRPr="001A5E1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DD979EB" w14:textId="3736FC24" w:rsidR="00AD0F7B" w:rsidRPr="001A5E13" w:rsidRDefault="00AD0F7B" w:rsidP="00BA702F">
      <w:pPr>
        <w:pStyle w:val="a5"/>
        <w:numPr>
          <w:ilvl w:val="1"/>
          <w:numId w:val="7"/>
        </w:numPr>
        <w:spacing w:line="276" w:lineRule="auto"/>
        <w:ind w:left="0" w:right="140" w:hanging="567"/>
        <w:jc w:val="both"/>
      </w:pPr>
      <w:r w:rsidRPr="001A5E13">
        <w:t xml:space="preserve">При заключении и исполнении Договора изменение существенных условий Договора </w:t>
      </w:r>
      <w:r w:rsidR="00C8557C" w:rsidRPr="001A5E13">
        <w:t xml:space="preserve">(в том числе цены </w:t>
      </w:r>
      <w:r w:rsidRPr="001A5E13">
        <w:t xml:space="preserve">договора или единицы </w:t>
      </w:r>
      <w:r w:rsidR="00C8557C" w:rsidRPr="001A5E13">
        <w:t>Услуги, объема Услуг</w:t>
      </w:r>
      <w:r w:rsidRPr="001A5E13">
        <w:t xml:space="preserve">, обязательств </w:t>
      </w:r>
      <w:r w:rsidR="00C8557C" w:rsidRPr="001A5E13">
        <w:t>С</w:t>
      </w:r>
      <w:r w:rsidRPr="001A5E13">
        <w:t xml:space="preserve">торон и сроков их исполнения, условий </w:t>
      </w:r>
      <w:r w:rsidR="00C8557C" w:rsidRPr="001A5E13">
        <w:t xml:space="preserve">оказания Услуг </w:t>
      </w:r>
      <w:r w:rsidRPr="001A5E13">
        <w:t xml:space="preserve">и оплаты, гарантийных условий, условий обеспечения исполнения Договора, ответственности </w:t>
      </w:r>
      <w:r w:rsidR="00C8557C" w:rsidRPr="001A5E13">
        <w:t>С</w:t>
      </w:r>
      <w:r w:rsidRPr="001A5E13">
        <w:t>торон</w:t>
      </w:r>
      <w:r w:rsidR="00C8557C" w:rsidRPr="001A5E13">
        <w:t>)</w:t>
      </w:r>
      <w:r w:rsidRPr="001A5E13">
        <w:t xml:space="preserve">, по соглашению </w:t>
      </w:r>
      <w:r w:rsidR="00C8557C" w:rsidRPr="001A5E13">
        <w:t>С</w:t>
      </w:r>
      <w:r w:rsidRPr="001A5E13">
        <w:t xml:space="preserve">торон и в одностороннем порядке не допускается, за исключением случаев, установленных, </w:t>
      </w:r>
      <w:r w:rsidR="00FC7578" w:rsidRPr="00FC7578">
        <w:t>пунктом</w:t>
      </w:r>
      <w:r w:rsidR="007B5ABA">
        <w:t xml:space="preserve"> </w:t>
      </w:r>
      <w:r w:rsidR="00AD3CBA">
        <w:fldChar w:fldCharType="begin"/>
      </w:r>
      <w:r w:rsidR="00AD3CBA">
        <w:instrText xml:space="preserve"> REF _Ref529550543 \r \h  \* MERGEFORMAT </w:instrText>
      </w:r>
      <w:r w:rsidR="00AD3CBA">
        <w:fldChar w:fldCharType="separate"/>
      </w:r>
      <w:r w:rsidR="002C0A35">
        <w:t>10.4</w:t>
      </w:r>
      <w:r w:rsidR="00AD3CBA">
        <w:fldChar w:fldCharType="end"/>
      </w:r>
      <w:r w:rsidR="0000473C">
        <w:t xml:space="preserve"> </w:t>
      </w:r>
      <w:r w:rsidRPr="00FC7578">
        <w:t>Договора.</w:t>
      </w:r>
    </w:p>
    <w:p w14:paraId="1B272E69" w14:textId="77777777" w:rsidR="00AD0F7B" w:rsidRPr="001A5E13" w:rsidRDefault="00AD0F7B" w:rsidP="00D82C75">
      <w:pPr>
        <w:pStyle w:val="a5"/>
        <w:numPr>
          <w:ilvl w:val="1"/>
          <w:numId w:val="7"/>
        </w:numPr>
        <w:spacing w:line="276" w:lineRule="auto"/>
        <w:ind w:left="0" w:right="140" w:hanging="567"/>
        <w:jc w:val="both"/>
      </w:pPr>
      <w:bookmarkStart w:id="20" w:name="_Ref529550543"/>
      <w:r w:rsidRPr="001A5E13">
        <w:t xml:space="preserve">Изменение условий Договора путем заключения дополнительных соглашений допускается в </w:t>
      </w:r>
      <w:r w:rsidR="00D82C75" w:rsidRPr="001A5E13">
        <w:t>случа</w:t>
      </w:r>
      <w:r w:rsidR="00D82C75">
        <w:t>ях, предусмотренных Положением о закупке Заказчика</w:t>
      </w:r>
      <w:bookmarkEnd w:id="20"/>
      <w:r w:rsidR="00D82C75">
        <w:t>.</w:t>
      </w:r>
    </w:p>
    <w:p w14:paraId="492C41F1" w14:textId="77777777" w:rsidR="00AD0F7B" w:rsidRPr="001A5E13" w:rsidRDefault="00AD0F7B" w:rsidP="00BA702F">
      <w:pPr>
        <w:pStyle w:val="a5"/>
        <w:numPr>
          <w:ilvl w:val="0"/>
          <w:numId w:val="7"/>
        </w:numPr>
        <w:spacing w:before="240" w:after="240" w:line="276" w:lineRule="auto"/>
        <w:ind w:left="357" w:right="142" w:hanging="357"/>
        <w:contextualSpacing w:val="0"/>
        <w:jc w:val="center"/>
        <w:rPr>
          <w:b/>
        </w:rPr>
      </w:pPr>
      <w:r w:rsidRPr="001A5E13">
        <w:rPr>
          <w:b/>
        </w:rPr>
        <w:t>Расторжение Договора</w:t>
      </w:r>
    </w:p>
    <w:p w14:paraId="41EAA58C"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pPr>
      <w:r w:rsidRPr="001A5E13">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1DDD462"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 xml:space="preserve">Заказчик вправе отказаться от исполнения Договора в </w:t>
      </w:r>
      <w:r w:rsidRPr="001A5E13">
        <w:t>одностороннем</w:t>
      </w:r>
      <w:r w:rsidRPr="001A5E13">
        <w:rPr>
          <w:rFonts w:eastAsia="Arial"/>
          <w:lang w:eastAsia="ar-SA"/>
        </w:rPr>
        <w:t xml:space="preserve"> внесудебном порядке в </w:t>
      </w:r>
      <w:r w:rsidRPr="001A5E13">
        <w:t xml:space="preserve">случаях, установленных </w:t>
      </w:r>
      <w:r w:rsidR="00690C1F">
        <w:t>Положением о закупке Заказчика,</w:t>
      </w:r>
      <w:r w:rsidR="00CE115D">
        <w:t xml:space="preserve"> </w:t>
      </w:r>
      <w:r w:rsidRPr="001A5E13">
        <w:t xml:space="preserve">законодательством </w:t>
      </w:r>
      <w:r w:rsidR="0052479A" w:rsidRPr="001A5E13">
        <w:t xml:space="preserve">Российской Федерации </w:t>
      </w:r>
      <w:r w:rsidRPr="001A5E13">
        <w:t>или Договором, а также в</w:t>
      </w:r>
      <w:r w:rsidRPr="001A5E13">
        <w:rPr>
          <w:rFonts w:eastAsia="Arial"/>
          <w:lang w:eastAsia="ar-SA"/>
        </w:rPr>
        <w:t xml:space="preserve"> случае существенного нарушения Исполнителем Договора, в том числе в случае:</w:t>
      </w:r>
    </w:p>
    <w:p w14:paraId="16299C5B" w14:textId="77777777" w:rsidR="00AD0F7B" w:rsidRPr="001A5E13" w:rsidRDefault="00AD0F7B" w:rsidP="00BA702F">
      <w:pPr>
        <w:pStyle w:val="a5"/>
        <w:numPr>
          <w:ilvl w:val="2"/>
          <w:numId w:val="7"/>
        </w:numPr>
        <w:spacing w:line="276" w:lineRule="auto"/>
        <w:ind w:left="1134" w:right="140" w:hanging="993"/>
        <w:contextualSpacing w:val="0"/>
        <w:jc w:val="both"/>
      </w:pPr>
      <w:r w:rsidRPr="001A5E13">
        <w:lastRenderedPageBreak/>
        <w:t xml:space="preserve">если </w:t>
      </w:r>
      <w:r w:rsidR="00FA5963" w:rsidRPr="001A5E13">
        <w:t>Исполнителем</w:t>
      </w:r>
      <w:r w:rsidR="00CE115D">
        <w:t xml:space="preserve"> </w:t>
      </w:r>
      <w:r w:rsidR="00FA5963" w:rsidRPr="001A5E13">
        <w:t>оказан</w:t>
      </w:r>
      <w:r w:rsidR="00C8557C" w:rsidRPr="001A5E13">
        <w:t>ы</w:t>
      </w:r>
      <w:r w:rsidR="00FA5963" w:rsidRPr="001A5E13">
        <w:t xml:space="preserve"> Услуг</w:t>
      </w:r>
      <w:r w:rsidR="00C8557C" w:rsidRPr="001A5E13">
        <w:t>и</w:t>
      </w:r>
      <w:r w:rsidRPr="001A5E13">
        <w:t xml:space="preserve"> ненадлежащего качества с недостатками, которые не могут быть устранены в приемлемый для </w:t>
      </w:r>
      <w:r w:rsidR="00FA5963" w:rsidRPr="001A5E13">
        <w:t>Заказчика</w:t>
      </w:r>
      <w:r w:rsidRPr="001A5E13">
        <w:t xml:space="preserve"> срок, либо </w:t>
      </w:r>
      <w:r w:rsidR="00FA5963" w:rsidRPr="001A5E13">
        <w:t xml:space="preserve">если Исполнитель </w:t>
      </w:r>
      <w:r w:rsidRPr="001A5E13">
        <w:t>существенно</w:t>
      </w:r>
      <w:r w:rsidR="00FA5963" w:rsidRPr="001A5E13">
        <w:t xml:space="preserve"> или неоднократно</w:t>
      </w:r>
      <w:r w:rsidRPr="001A5E13">
        <w:t xml:space="preserve"> наруш</w:t>
      </w:r>
      <w:r w:rsidR="00FA5963" w:rsidRPr="001A5E13">
        <w:t>ил</w:t>
      </w:r>
      <w:r w:rsidR="00CE115D">
        <w:t xml:space="preserve"> </w:t>
      </w:r>
      <w:r w:rsidR="00FA5963" w:rsidRPr="001A5E13">
        <w:t>сроки оказания Услуг</w:t>
      </w:r>
      <w:r w:rsidRPr="001A5E13">
        <w:t>, предоставления документов, которые являются обязательными в соответствии с Договором;</w:t>
      </w:r>
    </w:p>
    <w:p w14:paraId="555FFFFC" w14:textId="77777777" w:rsidR="00AD0F7B" w:rsidRPr="001A5E13" w:rsidRDefault="00AD0F7B" w:rsidP="00BA702F">
      <w:pPr>
        <w:pStyle w:val="a5"/>
        <w:numPr>
          <w:ilvl w:val="2"/>
          <w:numId w:val="7"/>
        </w:numPr>
        <w:spacing w:line="276" w:lineRule="auto"/>
        <w:ind w:left="1134" w:right="140" w:hanging="993"/>
        <w:contextualSpacing w:val="0"/>
        <w:jc w:val="both"/>
      </w:pPr>
      <w:r w:rsidRPr="001A5E13">
        <w:t xml:space="preserve">нарушения обязательств воздерживаться от запрещенных в пунктах </w:t>
      </w:r>
      <w:r w:rsidR="00AD3CBA">
        <w:fldChar w:fldCharType="begin"/>
      </w:r>
      <w:r w:rsidR="00AD3CBA">
        <w:instrText xml:space="preserve"> REF _Ref529550640 \r \h  \* MERGEFORMAT </w:instrText>
      </w:r>
      <w:r w:rsidR="00AD3CBA">
        <w:fldChar w:fldCharType="separate"/>
      </w:r>
      <w:r w:rsidR="002C0A35">
        <w:t>12.1</w:t>
      </w:r>
      <w:r w:rsidR="00AD3CBA">
        <w:fldChar w:fldCharType="end"/>
      </w:r>
      <w:r w:rsidRPr="001A5E13">
        <w:t>-</w:t>
      </w:r>
      <w:r w:rsidR="00AD3CBA">
        <w:fldChar w:fldCharType="begin"/>
      </w:r>
      <w:r w:rsidR="00AD3CBA">
        <w:instrText xml:space="preserve"> REF _Ref529550650 \r \h  \* MERGEFORMAT </w:instrText>
      </w:r>
      <w:r w:rsidR="00AD3CBA">
        <w:fldChar w:fldCharType="separate"/>
      </w:r>
      <w:r w:rsidR="002C0A35">
        <w:t>12.2</w:t>
      </w:r>
      <w:r w:rsidR="00AD3CBA">
        <w:fldChar w:fldCharType="end"/>
      </w:r>
      <w:r w:rsidRPr="001A5E13">
        <w:t>Договора действий и/или неполучения в установленный Договором срок подтверждения, что нарушения не произошло или не произойдет;</w:t>
      </w:r>
    </w:p>
    <w:p w14:paraId="5EEC57D6" w14:textId="77777777" w:rsidR="00AD0F7B" w:rsidRPr="001A5E13" w:rsidRDefault="00C35758"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Исполнитель</w:t>
      </w:r>
      <w:r w:rsidR="00AD0F7B" w:rsidRPr="001A5E13">
        <w:rPr>
          <w:rFonts w:eastAsia="Arial"/>
          <w:lang w:eastAsia="ar-SA"/>
        </w:rPr>
        <w:t xml:space="preserve"> вправе отказаться от исполнения Договора в одностороннем внесудебном порядке в </w:t>
      </w:r>
      <w:r w:rsidR="00AD0F7B" w:rsidRPr="001A5E13">
        <w:t xml:space="preserve">случаях, установленных законодательством </w:t>
      </w:r>
      <w:r w:rsidR="0052479A" w:rsidRPr="001A5E13">
        <w:t xml:space="preserve">Российской Федерации </w:t>
      </w:r>
      <w:r w:rsidR="00AD0F7B" w:rsidRPr="001A5E13">
        <w:t>или Договором, а также в</w:t>
      </w:r>
      <w:r w:rsidR="00AD0F7B" w:rsidRPr="001A5E13">
        <w:rPr>
          <w:rFonts w:eastAsia="Arial"/>
          <w:lang w:eastAsia="ar-SA"/>
        </w:rPr>
        <w:t xml:space="preserve"> случае существенного нарушения </w:t>
      </w:r>
      <w:r w:rsidRPr="001A5E13">
        <w:rPr>
          <w:rFonts w:eastAsia="Arial"/>
          <w:lang w:eastAsia="ar-SA"/>
        </w:rPr>
        <w:t>Заказчиком</w:t>
      </w:r>
      <w:r w:rsidR="00AD0F7B" w:rsidRPr="001A5E13">
        <w:rPr>
          <w:rFonts w:eastAsia="Arial"/>
          <w:lang w:eastAsia="ar-SA"/>
        </w:rPr>
        <w:t xml:space="preserve"> Договора, в том числе в случае:</w:t>
      </w:r>
      <w:r w:rsidR="00CE115D">
        <w:rPr>
          <w:rFonts w:eastAsia="Arial"/>
          <w:lang w:eastAsia="ar-SA"/>
        </w:rPr>
        <w:t xml:space="preserve"> </w:t>
      </w:r>
      <w:r w:rsidR="00AD0F7B" w:rsidRPr="001A5E13">
        <w:t xml:space="preserve">существенного или неоднократного нарушения </w:t>
      </w:r>
      <w:r w:rsidRPr="001A5E13">
        <w:t>Заказчиком</w:t>
      </w:r>
      <w:r w:rsidR="00AD0F7B" w:rsidRPr="001A5E13">
        <w:t xml:space="preserve"> сроков оплаты по Договору. При этом под неоднократностью понимается нарушение сроков оплаты более чем 2 (</w:t>
      </w:r>
      <w:r w:rsidRPr="001A5E13">
        <w:t>д</w:t>
      </w:r>
      <w:r w:rsidR="00AD0F7B" w:rsidRPr="001A5E13">
        <w:t>ва) раза на срок, превышающий 30 (</w:t>
      </w:r>
      <w:r w:rsidRPr="001A5E13">
        <w:t>т</w:t>
      </w:r>
      <w:r w:rsidR="00AD0F7B" w:rsidRPr="001A5E13">
        <w:t>ридцать) рабочих дней с даты, когда должна быть совершена оплата</w:t>
      </w:r>
      <w:r w:rsidR="00C8557C" w:rsidRPr="001A5E13">
        <w:t xml:space="preserve"> в соответствии с условиями Договора</w:t>
      </w:r>
      <w:r w:rsidR="00987E5F" w:rsidRPr="001A5E13">
        <w:t>.</w:t>
      </w:r>
    </w:p>
    <w:p w14:paraId="2BF29F29" w14:textId="77777777" w:rsidR="00E72AE0" w:rsidRPr="001A5E13" w:rsidRDefault="00E72AE0"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t xml:space="preserve">Исполнитель </w:t>
      </w:r>
      <w:r w:rsidRPr="001A5E13">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15D0A962"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0FEE501" w14:textId="77777777" w:rsidR="00AD0F7B" w:rsidRPr="001A5E13" w:rsidRDefault="00AD0F7B" w:rsidP="00BA702F">
      <w:pPr>
        <w:pStyle w:val="a5"/>
        <w:numPr>
          <w:ilvl w:val="2"/>
          <w:numId w:val="7"/>
        </w:numPr>
        <w:tabs>
          <w:tab w:val="left" w:pos="1260"/>
        </w:tabs>
        <w:spacing w:line="276" w:lineRule="auto"/>
        <w:ind w:right="140" w:hanging="1082"/>
        <w:contextualSpacing w:val="0"/>
        <w:jc w:val="both"/>
      </w:pPr>
      <w:r w:rsidRPr="001A5E13">
        <w:t>реквизиты Сторон, наименование, место нахождения, почтовый адрес (фамилию, имя, отчество</w:t>
      </w:r>
      <w:r w:rsidR="00C8557C" w:rsidRPr="001A5E13">
        <w:t xml:space="preserve"> (при наличии)</w:t>
      </w:r>
      <w:r w:rsidRPr="001A5E13">
        <w:t>, сведения о месте жительства, почтовый адрес для физического лица), номер контактного телефона и факса, адрес электронный почты;</w:t>
      </w:r>
    </w:p>
    <w:p w14:paraId="4DA40704" w14:textId="77777777" w:rsidR="00AD0F7B" w:rsidRPr="001A5E13" w:rsidRDefault="00AD0F7B" w:rsidP="00BA702F">
      <w:pPr>
        <w:pStyle w:val="a5"/>
        <w:numPr>
          <w:ilvl w:val="2"/>
          <w:numId w:val="7"/>
        </w:numPr>
        <w:tabs>
          <w:tab w:val="left" w:pos="1260"/>
        </w:tabs>
        <w:spacing w:line="276" w:lineRule="auto"/>
        <w:ind w:right="140" w:hanging="1082"/>
        <w:contextualSpacing w:val="0"/>
        <w:jc w:val="both"/>
      </w:pPr>
      <w:r w:rsidRPr="001A5E13">
        <w:t>указание на предмет Договора;</w:t>
      </w:r>
    </w:p>
    <w:p w14:paraId="28AE1260" w14:textId="77777777" w:rsidR="00AD0F7B" w:rsidRPr="001A5E13" w:rsidRDefault="00AD0F7B" w:rsidP="00BA702F">
      <w:pPr>
        <w:pStyle w:val="a5"/>
        <w:numPr>
          <w:ilvl w:val="2"/>
          <w:numId w:val="7"/>
        </w:numPr>
        <w:tabs>
          <w:tab w:val="left" w:pos="1260"/>
        </w:tabs>
        <w:spacing w:line="276" w:lineRule="auto"/>
        <w:ind w:right="140" w:hanging="1082"/>
        <w:contextualSpacing w:val="0"/>
        <w:jc w:val="both"/>
      </w:pPr>
      <w:r w:rsidRPr="001A5E13">
        <w:t xml:space="preserve">указание на действия (бездействие) Стороны, связанные с неисполнением </w:t>
      </w:r>
      <w:r w:rsidR="00C8557C" w:rsidRPr="001A5E13">
        <w:t>или ненадлежащим исполнением обязательств</w:t>
      </w:r>
      <w:r w:rsidRPr="001A5E13">
        <w:t xml:space="preserve">, иные сведения, которые послужили основанием для отказа от исполнения Договора в одностороннем порядке, с обоснованием принятого решения. </w:t>
      </w:r>
    </w:p>
    <w:p w14:paraId="3903BDB9"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pPr>
      <w:r w:rsidRPr="001A5E1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F923BAB"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Уведомление о принятом решении об одностороннем отказе от исполнения Договора направляется другой Стороне в течение 3 (</w:t>
      </w:r>
      <w:r w:rsidR="00C35758" w:rsidRPr="001A5E13">
        <w:rPr>
          <w:rFonts w:eastAsia="Arial"/>
          <w:lang w:eastAsia="ar-SA"/>
        </w:rPr>
        <w:t>т</w:t>
      </w:r>
      <w:r w:rsidRPr="001A5E13">
        <w:rPr>
          <w:rFonts w:eastAsia="Arial"/>
          <w:lang w:eastAsia="ar-SA"/>
        </w:rPr>
        <w:t>рех)</w:t>
      </w:r>
      <w:r w:rsidR="008F63B9" w:rsidRPr="001A5E13">
        <w:rPr>
          <w:rFonts w:eastAsia="Arial"/>
          <w:lang w:eastAsia="ar-SA"/>
        </w:rPr>
        <w:t xml:space="preserve"> рабочих</w:t>
      </w:r>
      <w:r w:rsidRPr="001A5E13">
        <w:rPr>
          <w:rFonts w:eastAsia="Arial"/>
          <w:lang w:eastAsia="ar-SA"/>
        </w:rPr>
        <w:t xml:space="preserve">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8080AAE"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 xml:space="preserve">Договор считается расторгнутым с </w:t>
      </w:r>
      <w:r w:rsidR="00C8557C" w:rsidRPr="001A5E13">
        <w:rPr>
          <w:rFonts w:eastAsia="Arial"/>
          <w:lang w:eastAsia="ar-SA"/>
        </w:rPr>
        <w:t xml:space="preserve">даты </w:t>
      </w:r>
      <w:r w:rsidRPr="001A5E13">
        <w:rPr>
          <w:rFonts w:eastAsia="Arial"/>
          <w:lang w:eastAsia="ar-SA"/>
        </w:rPr>
        <w:t>получения одной Стороной уведомления другой Стороны об одностороннем отказе от исполнения Договора.</w:t>
      </w:r>
    </w:p>
    <w:p w14:paraId="378E7CD8"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 xml:space="preserve">В случае, когда направленное </w:t>
      </w:r>
      <w:r w:rsidR="00C35758" w:rsidRPr="001A5E13">
        <w:rPr>
          <w:rFonts w:eastAsia="Arial"/>
          <w:lang w:eastAsia="ar-SA"/>
        </w:rPr>
        <w:t>Исполнителю</w:t>
      </w:r>
      <w:r w:rsidRPr="001A5E13">
        <w:rPr>
          <w:rFonts w:eastAsia="Arial"/>
          <w:lang w:eastAsia="ar-SA"/>
        </w:rPr>
        <w:t xml:space="preserve"> уведомление об одностороннем отказе от исполнения Договора вернется к </w:t>
      </w:r>
      <w:r w:rsidR="00C35758" w:rsidRPr="001A5E13">
        <w:rPr>
          <w:rFonts w:eastAsia="Arial"/>
          <w:lang w:eastAsia="ar-SA"/>
        </w:rPr>
        <w:t>Заказчику</w:t>
      </w:r>
      <w:r w:rsidRPr="001A5E13">
        <w:rPr>
          <w:rFonts w:eastAsia="Arial"/>
          <w:lang w:eastAsia="ar-SA"/>
        </w:rPr>
        <w:t xml:space="preserve"> с отметкой почтового отделения об отсутствии адресата по адресу, указанному в разделе </w:t>
      </w:r>
      <w:r w:rsidR="00AD3CBA">
        <w:fldChar w:fldCharType="begin"/>
      </w:r>
      <w:r w:rsidR="00AD3CBA">
        <w:instrText xml:space="preserve"> REF _Ref529550186 \r \h  \* MERGEFORMAT </w:instrText>
      </w:r>
      <w:r w:rsidR="00AD3CBA">
        <w:fldChar w:fldCharType="separate"/>
      </w:r>
      <w:r w:rsidR="002C0A35">
        <w:rPr>
          <w:rFonts w:eastAsia="Arial"/>
          <w:lang w:eastAsia="ar-SA"/>
        </w:rPr>
        <w:t>15</w:t>
      </w:r>
      <w:r w:rsidR="00AD3CBA">
        <w:fldChar w:fldCharType="end"/>
      </w:r>
      <w:r w:rsidRPr="001A5E13">
        <w:rPr>
          <w:rFonts w:eastAsia="Arial"/>
          <w:lang w:eastAsia="ar-SA"/>
        </w:rPr>
        <w:t xml:space="preserve"> Договора, или с отметкой «истек </w:t>
      </w:r>
      <w:r w:rsidRPr="001A5E13">
        <w:rPr>
          <w:rFonts w:eastAsia="Arial"/>
          <w:lang w:eastAsia="ar-SA"/>
        </w:rPr>
        <w:lastRenderedPageBreak/>
        <w:t xml:space="preserve">срок хранения», то датой расторжения Договора будет считаться дата направления </w:t>
      </w:r>
      <w:r w:rsidR="00C35758" w:rsidRPr="001A5E13">
        <w:rPr>
          <w:rFonts w:eastAsia="Arial"/>
          <w:lang w:eastAsia="ar-SA"/>
        </w:rPr>
        <w:t>Заказчиком</w:t>
      </w:r>
      <w:r w:rsidR="00CE115D">
        <w:rPr>
          <w:rFonts w:eastAsia="Arial"/>
          <w:lang w:eastAsia="ar-SA"/>
        </w:rPr>
        <w:t xml:space="preserve"> </w:t>
      </w:r>
      <w:r w:rsidR="00C35758" w:rsidRPr="001A5E13">
        <w:rPr>
          <w:rFonts w:eastAsia="Arial"/>
          <w:lang w:eastAsia="ar-SA"/>
        </w:rPr>
        <w:t>Исполнителю</w:t>
      </w:r>
      <w:r w:rsidRPr="001A5E13">
        <w:rPr>
          <w:rFonts w:eastAsia="Arial"/>
          <w:lang w:eastAsia="ar-SA"/>
        </w:rPr>
        <w:t xml:space="preserve"> уведомления о расторжении Договора. </w:t>
      </w:r>
    </w:p>
    <w:p w14:paraId="705836D1" w14:textId="77777777" w:rsidR="00C8557C" w:rsidRPr="001A5E13" w:rsidRDefault="00C8557C"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033BF3A7" w14:textId="77777777" w:rsidR="00AD0F7B" w:rsidRPr="001A5E13" w:rsidRDefault="00AD0F7B" w:rsidP="00AD0F7B">
      <w:pPr>
        <w:pStyle w:val="a5"/>
        <w:tabs>
          <w:tab w:val="left" w:pos="142"/>
          <w:tab w:val="left" w:pos="284"/>
        </w:tabs>
        <w:autoSpaceDN w:val="0"/>
        <w:adjustRightInd w:val="0"/>
        <w:ind w:left="735"/>
        <w:jc w:val="both"/>
        <w:rPr>
          <w:rFonts w:eastAsia="Arial"/>
          <w:i/>
          <w:lang w:eastAsia="ar-SA"/>
        </w:rPr>
      </w:pPr>
    </w:p>
    <w:p w14:paraId="2DFF0DBC" w14:textId="77777777" w:rsidR="00AD0F7B" w:rsidRPr="001A5E13" w:rsidRDefault="00AD0F7B" w:rsidP="00BA702F">
      <w:pPr>
        <w:pStyle w:val="a5"/>
        <w:numPr>
          <w:ilvl w:val="0"/>
          <w:numId w:val="7"/>
        </w:numPr>
        <w:tabs>
          <w:tab w:val="left" w:pos="1260"/>
        </w:tabs>
        <w:spacing w:before="240" w:after="240" w:line="360" w:lineRule="auto"/>
        <w:ind w:left="357" w:right="142" w:hanging="357"/>
        <w:contextualSpacing w:val="0"/>
        <w:jc w:val="center"/>
        <w:rPr>
          <w:b/>
        </w:rPr>
      </w:pPr>
      <w:r w:rsidRPr="001A5E13">
        <w:rPr>
          <w:b/>
        </w:rPr>
        <w:t>Антикоррупционная оговорка</w:t>
      </w:r>
    </w:p>
    <w:p w14:paraId="2CBEA464"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bookmarkStart w:id="21" w:name="_Ref529550640"/>
      <w:r w:rsidRPr="001A5E13">
        <w:rPr>
          <w:rFonts w:eastAsia="Arial"/>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00C717DA" w:rsidRPr="001A5E13">
        <w:rPr>
          <w:rFonts w:eastAsia="Arial"/>
          <w:lang w:eastAsia="ar-SA"/>
        </w:rPr>
        <w:t xml:space="preserve">передачу </w:t>
      </w:r>
      <w:r w:rsidRPr="001A5E13">
        <w:rPr>
          <w:rFonts w:eastAsia="Arial"/>
          <w:lang w:eastAsia="ar-SA"/>
        </w:rPr>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1"/>
    </w:p>
    <w:p w14:paraId="28B55890"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bookmarkStart w:id="22" w:name="_Ref529550650"/>
      <w:r w:rsidRPr="001A5E13">
        <w:rPr>
          <w:rFonts w:eastAsia="Arial"/>
          <w:lang w:eastAsia="ar-SA"/>
        </w:rPr>
        <w:t>При исполнении своих обязательств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22"/>
    </w:p>
    <w:p w14:paraId="501343AF"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 xml:space="preserve">В случае возникновения у Стороны подозрений, что произошло или может произойти нарушение каких-либо положений пунктов </w:t>
      </w:r>
      <w:r w:rsidR="00AD3CBA">
        <w:fldChar w:fldCharType="begin"/>
      </w:r>
      <w:r w:rsidR="00AD3CBA">
        <w:instrText xml:space="preserve"> REF _Ref529550640 \r \h  \* MERGEFORMAT </w:instrText>
      </w:r>
      <w:r w:rsidR="00AD3CBA">
        <w:fldChar w:fldCharType="separate"/>
      </w:r>
      <w:r w:rsidR="002C0A35">
        <w:rPr>
          <w:rFonts w:eastAsia="Arial"/>
          <w:lang w:eastAsia="ar-SA"/>
        </w:rPr>
        <w:t>12.1</w:t>
      </w:r>
      <w:r w:rsidR="00AD3CBA">
        <w:fldChar w:fldCharType="end"/>
      </w:r>
      <w:r w:rsidRPr="001A5E13">
        <w:rPr>
          <w:rFonts w:eastAsia="Arial"/>
          <w:lang w:eastAsia="ar-SA"/>
        </w:rPr>
        <w:t>-</w:t>
      </w:r>
      <w:r w:rsidR="00AD3CBA">
        <w:fldChar w:fldCharType="begin"/>
      </w:r>
      <w:r w:rsidR="00AD3CBA">
        <w:instrText xml:space="preserve"> REF _Ref529550650 \r \h  \* MERGEFORMAT </w:instrText>
      </w:r>
      <w:r w:rsidR="00AD3CBA">
        <w:fldChar w:fldCharType="separate"/>
      </w:r>
      <w:r w:rsidR="002C0A35">
        <w:rPr>
          <w:rFonts w:eastAsia="Arial"/>
          <w:lang w:eastAsia="ar-SA"/>
        </w:rPr>
        <w:t>12.2</w:t>
      </w:r>
      <w:r w:rsidR="00AD3CBA">
        <w:fldChar w:fldCharType="end"/>
      </w:r>
      <w:r w:rsidRPr="001A5E13">
        <w:rPr>
          <w:rFonts w:eastAsia="Arial"/>
          <w:lang w:eastAsia="ar-SA"/>
        </w:rPr>
        <w:t xml:space="preserve">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E187355" w14:textId="77777777" w:rsidR="00AD0F7B" w:rsidRPr="001A5E13" w:rsidRDefault="00AD0F7B"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Подтверждение того, что нарушение не произошло или не произойдет должно быть направлено направившей уведомление Стороне в течение 10 (</w:t>
      </w:r>
      <w:r w:rsidR="00C35758" w:rsidRPr="001A5E13">
        <w:rPr>
          <w:rFonts w:eastAsia="Arial"/>
          <w:lang w:eastAsia="ar-SA"/>
        </w:rPr>
        <w:t>д</w:t>
      </w:r>
      <w:r w:rsidRPr="001A5E13">
        <w:rPr>
          <w:rFonts w:eastAsia="Arial"/>
          <w:lang w:eastAsia="ar-SA"/>
        </w:rPr>
        <w:t>есяти) рабочих дней с даты направления письменного уведомления.</w:t>
      </w:r>
    </w:p>
    <w:p w14:paraId="5B0D46CA" w14:textId="77777777" w:rsidR="00AD0F7B" w:rsidRPr="001A5E13" w:rsidRDefault="00AD0F7B" w:rsidP="00CE115D">
      <w:pPr>
        <w:pStyle w:val="a5"/>
        <w:numPr>
          <w:ilvl w:val="1"/>
          <w:numId w:val="7"/>
        </w:numPr>
        <w:tabs>
          <w:tab w:val="left" w:pos="1260"/>
        </w:tabs>
        <w:spacing w:line="276" w:lineRule="auto"/>
        <w:ind w:left="142" w:right="140" w:hanging="709"/>
        <w:contextualSpacing w:val="0"/>
        <w:jc w:val="both"/>
      </w:pPr>
      <w:r w:rsidRPr="001A5E13">
        <w:rPr>
          <w:rFonts w:eastAsia="Arial"/>
          <w:lang w:eastAsia="ar-SA"/>
        </w:rPr>
        <w:t xml:space="preserve">Каналы связи «Линия доверия» </w:t>
      </w:r>
      <w:r w:rsidR="00A142A3" w:rsidRPr="001A5E13">
        <w:rPr>
          <w:rFonts w:eastAsia="Arial"/>
          <w:lang w:eastAsia="ar-SA"/>
        </w:rPr>
        <w:t>Акционерное общество</w:t>
      </w:r>
      <w:r w:rsidRPr="001A5E13">
        <w:rPr>
          <w:rFonts w:eastAsia="Arial"/>
          <w:lang w:eastAsia="ar-SA"/>
        </w:rPr>
        <w:t xml:space="preserve"> «Почта России»: автоответчик (495) 739-47-12, факс (495) 232-49-86 и форма обратной связи на сайте.</w:t>
      </w:r>
    </w:p>
    <w:p w14:paraId="27619517" w14:textId="77777777" w:rsidR="00C35758" w:rsidRPr="001A5E13" w:rsidRDefault="00C35758" w:rsidP="00BA702F">
      <w:pPr>
        <w:pStyle w:val="a5"/>
        <w:numPr>
          <w:ilvl w:val="0"/>
          <w:numId w:val="7"/>
        </w:numPr>
        <w:tabs>
          <w:tab w:val="left" w:pos="1260"/>
        </w:tabs>
        <w:spacing w:before="240" w:after="240" w:line="360" w:lineRule="auto"/>
        <w:ind w:left="357" w:right="142" w:hanging="357"/>
        <w:contextualSpacing w:val="0"/>
        <w:jc w:val="center"/>
        <w:rPr>
          <w:b/>
        </w:rPr>
      </w:pPr>
      <w:r w:rsidRPr="001A5E13">
        <w:rPr>
          <w:b/>
        </w:rPr>
        <w:t>Прочие положения</w:t>
      </w:r>
    </w:p>
    <w:p w14:paraId="65A167CC" w14:textId="77777777" w:rsidR="00C35758" w:rsidRPr="001A5E13" w:rsidRDefault="00C35758" w:rsidP="00BA702F">
      <w:pPr>
        <w:pStyle w:val="a5"/>
        <w:numPr>
          <w:ilvl w:val="1"/>
          <w:numId w:val="7"/>
        </w:numPr>
        <w:tabs>
          <w:tab w:val="left" w:pos="1260"/>
        </w:tabs>
        <w:spacing w:line="276" w:lineRule="auto"/>
        <w:ind w:left="142" w:right="140" w:hanging="709"/>
        <w:contextualSpacing w:val="0"/>
        <w:jc w:val="both"/>
      </w:pPr>
      <w:r w:rsidRPr="001A5E13">
        <w:t xml:space="preserve">Во всем, </w:t>
      </w:r>
      <w:r w:rsidRPr="001A5E13">
        <w:rPr>
          <w:rFonts w:eastAsia="Arial"/>
          <w:lang w:eastAsia="ar-SA"/>
        </w:rPr>
        <w:t>что</w:t>
      </w:r>
      <w:r w:rsidRPr="001A5E13">
        <w:t xml:space="preserve"> не предусмотрено Договором, Стороны руководствуются законодательством Российской Федерации.</w:t>
      </w:r>
    </w:p>
    <w:p w14:paraId="7C17F225" w14:textId="77777777" w:rsidR="00C35758" w:rsidRPr="001A5E13" w:rsidRDefault="00C35758" w:rsidP="00BA702F">
      <w:pPr>
        <w:pStyle w:val="a5"/>
        <w:numPr>
          <w:ilvl w:val="1"/>
          <w:numId w:val="7"/>
        </w:numPr>
        <w:tabs>
          <w:tab w:val="left" w:pos="1260"/>
        </w:tabs>
        <w:spacing w:line="276" w:lineRule="auto"/>
        <w:ind w:left="142" w:right="140" w:hanging="709"/>
        <w:contextualSpacing w:val="0"/>
        <w:jc w:val="both"/>
      </w:pPr>
      <w:r w:rsidRPr="001A5E13">
        <w:t>Если одна из Сторон изменит свои почтовые, контактные и</w:t>
      </w:r>
      <w:r w:rsidR="00C717DA" w:rsidRPr="001A5E13">
        <w:t xml:space="preserve"> (или)</w:t>
      </w:r>
      <w:r w:rsidRPr="001A5E13">
        <w:t xml:space="preserve"> платежные реквизиты или подвергнется реорганизации или ликвидации, она обязана письменно </w:t>
      </w:r>
      <w:r w:rsidRPr="001A5E13">
        <w:lastRenderedPageBreak/>
        <w:t xml:space="preserve">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AD3CBA">
        <w:fldChar w:fldCharType="begin"/>
      </w:r>
      <w:r w:rsidR="00AD3CBA">
        <w:instrText xml:space="preserve"> REF _Ref529550664 \r \h  \* MERGEFORMAT </w:instrText>
      </w:r>
      <w:r w:rsidR="00AD3CBA">
        <w:fldChar w:fldCharType="separate"/>
      </w:r>
      <w:r w:rsidR="002C0A35">
        <w:t>3.4</w:t>
      </w:r>
      <w:r w:rsidR="00AD3CBA">
        <w:fldChar w:fldCharType="end"/>
      </w:r>
      <w:r w:rsidRPr="001A5E13">
        <w:t xml:space="preserve">Договора). </w:t>
      </w:r>
    </w:p>
    <w:p w14:paraId="3DB16B01" w14:textId="77777777" w:rsidR="0065775D" w:rsidRPr="001A5E13" w:rsidRDefault="0065775D" w:rsidP="00BA702F">
      <w:pPr>
        <w:pStyle w:val="a5"/>
        <w:numPr>
          <w:ilvl w:val="1"/>
          <w:numId w:val="7"/>
        </w:numPr>
        <w:tabs>
          <w:tab w:val="left" w:pos="1260"/>
        </w:tabs>
        <w:spacing w:line="276" w:lineRule="auto"/>
        <w:ind w:left="142" w:right="140" w:hanging="709"/>
        <w:contextualSpacing w:val="0"/>
        <w:jc w:val="both"/>
      </w:pPr>
      <w:bookmarkStart w:id="23" w:name="_ref_23030049"/>
      <w:r w:rsidRPr="001A5E13">
        <w:t>Стороны определили следующий порядок обмена документами и (или) юридически значимыми сообщениями:</w:t>
      </w:r>
      <w:bookmarkEnd w:id="23"/>
    </w:p>
    <w:p w14:paraId="5A62DF0D" w14:textId="77777777" w:rsidR="0065775D" w:rsidRPr="001A5E13" w:rsidRDefault="0065775D" w:rsidP="00BA702F">
      <w:pPr>
        <w:pStyle w:val="a5"/>
        <w:widowControl w:val="0"/>
        <w:numPr>
          <w:ilvl w:val="0"/>
          <w:numId w:val="12"/>
        </w:numPr>
        <w:autoSpaceDE w:val="0"/>
        <w:autoSpaceDN w:val="0"/>
        <w:adjustRightInd w:val="0"/>
        <w:spacing w:line="276" w:lineRule="auto"/>
        <w:ind w:left="709" w:hanging="567"/>
        <w:jc w:val="both"/>
      </w:pPr>
      <w:r w:rsidRPr="001A5E1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E13DFD3" w14:textId="77777777" w:rsidR="0065775D" w:rsidRPr="001A5E13" w:rsidRDefault="0065775D" w:rsidP="00BA702F">
      <w:pPr>
        <w:pStyle w:val="a5"/>
        <w:widowControl w:val="0"/>
        <w:numPr>
          <w:ilvl w:val="0"/>
          <w:numId w:val="12"/>
        </w:numPr>
        <w:autoSpaceDE w:val="0"/>
        <w:autoSpaceDN w:val="0"/>
        <w:adjustRightInd w:val="0"/>
        <w:spacing w:line="276" w:lineRule="auto"/>
        <w:ind w:left="709" w:hanging="567"/>
        <w:jc w:val="both"/>
      </w:pPr>
      <w:r w:rsidRPr="001A5E13">
        <w:t>заказным письмом с уведомлением о вручении;</w:t>
      </w:r>
    </w:p>
    <w:p w14:paraId="7B7E5CEB" w14:textId="77777777" w:rsidR="0065775D" w:rsidRPr="001A5E13" w:rsidRDefault="0065775D" w:rsidP="00BA702F">
      <w:pPr>
        <w:pStyle w:val="a5"/>
        <w:widowControl w:val="0"/>
        <w:numPr>
          <w:ilvl w:val="0"/>
          <w:numId w:val="12"/>
        </w:numPr>
        <w:autoSpaceDE w:val="0"/>
        <w:autoSpaceDN w:val="0"/>
        <w:adjustRightInd w:val="0"/>
        <w:spacing w:line="276" w:lineRule="auto"/>
        <w:ind w:left="709" w:hanging="567"/>
        <w:jc w:val="both"/>
      </w:pPr>
      <w:r w:rsidRPr="001A5E13">
        <w:t>электронной почтой, с последующим направлением документа и (или) юридически значимого сообщения</w:t>
      </w:r>
      <w:r w:rsidR="00CE115D">
        <w:t xml:space="preserve"> </w:t>
      </w:r>
      <w:r w:rsidRPr="001A5E13">
        <w:t>заказным письмом с уведомлением о вручении;</w:t>
      </w:r>
    </w:p>
    <w:p w14:paraId="39BF9736" w14:textId="77777777" w:rsidR="0065775D" w:rsidRPr="001A5E13" w:rsidRDefault="0065775D" w:rsidP="00BA702F">
      <w:pPr>
        <w:pStyle w:val="a5"/>
        <w:widowControl w:val="0"/>
        <w:numPr>
          <w:ilvl w:val="0"/>
          <w:numId w:val="12"/>
        </w:numPr>
        <w:autoSpaceDE w:val="0"/>
        <w:autoSpaceDN w:val="0"/>
        <w:adjustRightInd w:val="0"/>
        <w:spacing w:line="276" w:lineRule="auto"/>
        <w:ind w:left="709" w:hanging="567"/>
        <w:jc w:val="both"/>
      </w:pPr>
      <w:r w:rsidRPr="001A5E1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618C591" w14:textId="77777777" w:rsidR="00C35758" w:rsidRPr="001A5E13" w:rsidRDefault="00C35758" w:rsidP="00C35758">
      <w:pPr>
        <w:pStyle w:val="a5"/>
        <w:tabs>
          <w:tab w:val="left" w:pos="1260"/>
        </w:tabs>
        <w:spacing w:line="276" w:lineRule="auto"/>
        <w:ind w:left="142" w:right="140"/>
        <w:contextualSpacing w:val="0"/>
        <w:jc w:val="both"/>
      </w:pPr>
      <w:r w:rsidRPr="001A5E13">
        <w:t xml:space="preserve">Авторизированные адреса электронной почты Сторон указаны в разделе </w:t>
      </w:r>
      <w:r w:rsidR="00AD3CBA">
        <w:fldChar w:fldCharType="begin"/>
      </w:r>
      <w:r w:rsidR="00AD3CBA">
        <w:instrText xml:space="preserve"> REF _Ref529550186 \r \h  \* MERGEFORMAT </w:instrText>
      </w:r>
      <w:r w:rsidR="00AD3CBA">
        <w:fldChar w:fldCharType="separate"/>
      </w:r>
      <w:r w:rsidR="002C0A35">
        <w:t>15</w:t>
      </w:r>
      <w:r w:rsidR="00AD3CBA">
        <w:fldChar w:fldCharType="end"/>
      </w:r>
      <w:r w:rsidRPr="001A5E13">
        <w:t xml:space="preserve"> Договора.</w:t>
      </w:r>
    </w:p>
    <w:p w14:paraId="7F600212" w14:textId="77777777" w:rsidR="00C35758" w:rsidRPr="001A5E13" w:rsidRDefault="00C35758" w:rsidP="00C35758">
      <w:pPr>
        <w:pStyle w:val="a5"/>
        <w:tabs>
          <w:tab w:val="left" w:pos="1260"/>
        </w:tabs>
        <w:spacing w:line="276" w:lineRule="auto"/>
        <w:ind w:left="142" w:right="140"/>
        <w:contextualSpacing w:val="0"/>
        <w:jc w:val="both"/>
      </w:pPr>
      <w:r w:rsidRPr="001A5E13">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w:t>
      </w:r>
      <w:r w:rsidR="00C8557C" w:rsidRPr="001A5E13">
        <w:t xml:space="preserve">даты </w:t>
      </w:r>
      <w:r w:rsidRPr="001A5E13">
        <w:t>доставки соответствующего сообщения ей или её представителю.</w:t>
      </w:r>
    </w:p>
    <w:p w14:paraId="213C67CC" w14:textId="77777777" w:rsidR="00C35758" w:rsidRPr="001A5E13" w:rsidRDefault="00C35758" w:rsidP="00C35758">
      <w:pPr>
        <w:pStyle w:val="a5"/>
        <w:tabs>
          <w:tab w:val="left" w:pos="1260"/>
        </w:tabs>
        <w:spacing w:line="276" w:lineRule="auto"/>
        <w:ind w:left="142" w:right="140"/>
        <w:contextualSpacing w:val="0"/>
        <w:jc w:val="both"/>
      </w:pPr>
      <w:r w:rsidRPr="001A5E1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566CF4F" w14:textId="77777777" w:rsidR="00AE610D" w:rsidRPr="001A5E13" w:rsidRDefault="00D373D4" w:rsidP="00BA702F">
      <w:pPr>
        <w:pStyle w:val="a5"/>
        <w:numPr>
          <w:ilvl w:val="1"/>
          <w:numId w:val="7"/>
        </w:numPr>
        <w:tabs>
          <w:tab w:val="left" w:pos="1260"/>
        </w:tabs>
        <w:spacing w:line="276" w:lineRule="auto"/>
        <w:ind w:left="142" w:right="140" w:hanging="709"/>
        <w:contextualSpacing w:val="0"/>
        <w:jc w:val="both"/>
      </w:pPr>
      <w:r w:rsidRPr="001A5E13">
        <w:t>Исполнитель</w:t>
      </w:r>
      <w:r w:rsidR="00C35758" w:rsidRPr="001A5E13">
        <w:t xml:space="preserve"> в порядке ст</w:t>
      </w:r>
      <w:r w:rsidR="00C717DA" w:rsidRPr="001A5E13">
        <w:t>атьи</w:t>
      </w:r>
      <w:r w:rsidR="00C35758" w:rsidRPr="001A5E13">
        <w:t xml:space="preserve"> 406.1 Гражданского кодекса </w:t>
      </w:r>
      <w:r w:rsidR="00C717DA" w:rsidRPr="001A5E13">
        <w:t xml:space="preserve">Российской Федерации </w:t>
      </w:r>
      <w:r w:rsidR="00C35758" w:rsidRPr="001A5E13">
        <w:t xml:space="preserve">обязан возместить </w:t>
      </w:r>
      <w:r w:rsidRPr="001A5E13">
        <w:t>Заказчику</w:t>
      </w:r>
      <w:r w:rsidR="00CE115D">
        <w:t xml:space="preserve"> </w:t>
      </w:r>
      <w:r w:rsidR="008F63B9" w:rsidRPr="001A5E13">
        <w:t>в</w:t>
      </w:r>
      <w:r w:rsidR="00A44944" w:rsidRPr="001A5E13">
        <w:t>се имущественные потери</w:t>
      </w:r>
      <w:r w:rsidR="008F63B9" w:rsidRPr="001A5E13">
        <w:t xml:space="preserve">, </w:t>
      </w:r>
      <w:r w:rsidR="000B1F37" w:rsidRPr="001A5E13">
        <w:t xml:space="preserve">в размере, указанном в письменном требовании, предъявляемом третьими лицами или органами государственной власти к Заказчику, а также которые Заказчик </w:t>
      </w:r>
      <w:r w:rsidR="00C35758" w:rsidRPr="001A5E13">
        <w:t xml:space="preserve">понесет, в следующих, не связанных с нарушением </w:t>
      </w:r>
      <w:r w:rsidRPr="001A5E13">
        <w:t>Исполнителем</w:t>
      </w:r>
      <w:r w:rsidR="00C35758" w:rsidRPr="001A5E13">
        <w:t xml:space="preserve"> условий Договора, случаях: </w:t>
      </w:r>
    </w:p>
    <w:p w14:paraId="742BC723" w14:textId="77777777" w:rsidR="00AE610D" w:rsidRPr="001A5E13" w:rsidRDefault="00AE610D" w:rsidP="00BA702F">
      <w:pPr>
        <w:pStyle w:val="a5"/>
        <w:numPr>
          <w:ilvl w:val="2"/>
          <w:numId w:val="7"/>
        </w:numPr>
        <w:tabs>
          <w:tab w:val="left" w:pos="1260"/>
        </w:tabs>
        <w:spacing w:line="276" w:lineRule="auto"/>
        <w:ind w:right="140" w:hanging="1082"/>
        <w:contextualSpacing w:val="0"/>
        <w:jc w:val="both"/>
      </w:pPr>
      <w:r w:rsidRPr="001A5E13">
        <w:t xml:space="preserve">доначисления налоговым органом при проведении проверки </w:t>
      </w:r>
      <w:r w:rsidR="00BE03BF" w:rsidRPr="001A5E13">
        <w:t xml:space="preserve">Заказчика </w:t>
      </w:r>
      <w:r w:rsidRPr="001A5E13">
        <w:t xml:space="preserve">после даты заключения </w:t>
      </w:r>
      <w:r w:rsidR="00BE03BF" w:rsidRPr="001A5E13">
        <w:t>Д</w:t>
      </w:r>
      <w:r w:rsidRPr="001A5E13">
        <w:t>оговор</w:t>
      </w:r>
      <w:r w:rsidR="00BE03BF" w:rsidRPr="001A5E13">
        <w:t>а</w:t>
      </w:r>
      <w:r w:rsidRPr="001A5E13">
        <w:t xml:space="preserve"> каких-либо сумм налогов </w:t>
      </w:r>
      <w:r w:rsidR="00BE03BF" w:rsidRPr="001A5E13">
        <w:t xml:space="preserve">Заказчику </w:t>
      </w:r>
      <w:r w:rsidRPr="001A5E13">
        <w:t xml:space="preserve">по взаимоотношениям Заказчика и Исполнителя, в том числе в следующих случаях: </w:t>
      </w:r>
    </w:p>
    <w:p w14:paraId="4E8387D2" w14:textId="77777777" w:rsidR="00AE610D" w:rsidRPr="001A5E13" w:rsidRDefault="00AE610D" w:rsidP="00BA702F">
      <w:pPr>
        <w:widowControl w:val="0"/>
        <w:numPr>
          <w:ilvl w:val="0"/>
          <w:numId w:val="13"/>
        </w:numPr>
        <w:autoSpaceDE w:val="0"/>
        <w:autoSpaceDN w:val="0"/>
        <w:adjustRightInd w:val="0"/>
        <w:spacing w:line="276" w:lineRule="auto"/>
        <w:ind w:left="1843" w:hanging="709"/>
        <w:contextualSpacing/>
        <w:jc w:val="both"/>
      </w:pPr>
      <w:r w:rsidRPr="001A5E13">
        <w:t xml:space="preserve">в рамках проверки налоговым органом установлено, что обязательства по Договору не были исполнены Исполнителем непосредственно или привлеченным им в соответствии с действующим законодательством </w:t>
      </w:r>
      <w:r w:rsidR="0052479A" w:rsidRPr="001A5E13">
        <w:t>Российской Федерации</w:t>
      </w:r>
      <w:r w:rsidRPr="001A5E13">
        <w:t xml:space="preserve"> третьим лицом;</w:t>
      </w:r>
    </w:p>
    <w:p w14:paraId="26FE51BE" w14:textId="77777777" w:rsidR="00AE610D" w:rsidRPr="001A5E13" w:rsidRDefault="00AE610D" w:rsidP="00BA702F">
      <w:pPr>
        <w:widowControl w:val="0"/>
        <w:numPr>
          <w:ilvl w:val="0"/>
          <w:numId w:val="13"/>
        </w:numPr>
        <w:autoSpaceDE w:val="0"/>
        <w:autoSpaceDN w:val="0"/>
        <w:adjustRightInd w:val="0"/>
        <w:spacing w:line="276" w:lineRule="auto"/>
        <w:ind w:left="1843" w:hanging="709"/>
        <w:contextualSpacing/>
        <w:jc w:val="both"/>
      </w:pPr>
      <w:r w:rsidRPr="001A5E13">
        <w:t>доначисление с</w:t>
      </w:r>
      <w:r w:rsidR="00D80FC7" w:rsidRPr="001A5E13">
        <w:t>оответствующих налогов обосновано не</w:t>
      </w:r>
      <w:r w:rsidRPr="001A5E13">
        <w:t xml:space="preserve">исполнением или ненадлежащим исполнением Исполнителем обязательств, предусмотренных законодательством </w:t>
      </w:r>
      <w:r w:rsidR="0052479A" w:rsidRPr="001A5E13">
        <w:t>Российской Федерации</w:t>
      </w:r>
      <w:r w:rsidRPr="001A5E13">
        <w:t xml:space="preserve"> о налогах и сборах;</w:t>
      </w:r>
    </w:p>
    <w:p w14:paraId="0592A052" w14:textId="77777777" w:rsidR="00AE610D" w:rsidRPr="001A5E13" w:rsidRDefault="00AE610D" w:rsidP="00BA702F">
      <w:pPr>
        <w:widowControl w:val="0"/>
        <w:numPr>
          <w:ilvl w:val="0"/>
          <w:numId w:val="13"/>
        </w:numPr>
        <w:autoSpaceDE w:val="0"/>
        <w:autoSpaceDN w:val="0"/>
        <w:adjustRightInd w:val="0"/>
        <w:spacing w:line="276" w:lineRule="auto"/>
        <w:ind w:left="1843" w:hanging="709"/>
        <w:contextualSpacing/>
        <w:jc w:val="both"/>
      </w:pPr>
      <w:r w:rsidRPr="001A5E13">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51D2967" w14:textId="77777777" w:rsidR="00AE610D" w:rsidRPr="001A5E13" w:rsidRDefault="00AE610D" w:rsidP="00BA702F">
      <w:pPr>
        <w:widowControl w:val="0"/>
        <w:numPr>
          <w:ilvl w:val="0"/>
          <w:numId w:val="13"/>
        </w:numPr>
        <w:autoSpaceDE w:val="0"/>
        <w:autoSpaceDN w:val="0"/>
        <w:adjustRightInd w:val="0"/>
        <w:spacing w:line="276" w:lineRule="auto"/>
        <w:ind w:left="1843" w:hanging="709"/>
        <w:contextualSpacing/>
        <w:jc w:val="both"/>
      </w:pPr>
      <w:r w:rsidRPr="001A5E13">
        <w:lastRenderedPageBreak/>
        <w:t>представители Исполнителя или привлеченные им для исполнения Договора третьи лица ссылаются на то, что они не участвовали в заключении и/или исполнении Договора;</w:t>
      </w:r>
    </w:p>
    <w:p w14:paraId="2ACA366D" w14:textId="77777777" w:rsidR="00AE610D" w:rsidRPr="001A5E13" w:rsidRDefault="00AE610D" w:rsidP="00BA702F">
      <w:pPr>
        <w:widowControl w:val="0"/>
        <w:numPr>
          <w:ilvl w:val="0"/>
          <w:numId w:val="13"/>
        </w:numPr>
        <w:autoSpaceDE w:val="0"/>
        <w:autoSpaceDN w:val="0"/>
        <w:adjustRightInd w:val="0"/>
        <w:spacing w:line="276" w:lineRule="auto"/>
        <w:ind w:left="1843" w:hanging="709"/>
        <w:contextualSpacing/>
        <w:jc w:val="both"/>
      </w:pPr>
      <w:r w:rsidRPr="001A5E13">
        <w:t xml:space="preserve">по иным причинам, связанным с действиями или бездействием Исполнителя, включая привлеченных им к исполнению Договора третьих лиц или с показателями отчетности Исполнителя. </w:t>
      </w:r>
    </w:p>
    <w:p w14:paraId="2A96BD8E" w14:textId="77777777" w:rsidR="00AE610D" w:rsidRPr="001A5E13" w:rsidRDefault="00AE610D" w:rsidP="00AE610D">
      <w:pPr>
        <w:pStyle w:val="a5"/>
        <w:spacing w:line="276" w:lineRule="auto"/>
        <w:ind w:left="1134" w:right="140"/>
        <w:jc w:val="both"/>
        <w:rPr>
          <w:lang w:eastAsia="en-US"/>
        </w:rPr>
      </w:pPr>
      <w:r w:rsidRPr="001A5E13">
        <w:rPr>
          <w:lang w:eastAsia="en-US"/>
        </w:rPr>
        <w:t xml:space="preserve">В настоящем подпункте под имущественными потерями понимаются вся сумма таких </w:t>
      </w:r>
      <w:proofErr w:type="spellStart"/>
      <w:r w:rsidRPr="001A5E13">
        <w:rPr>
          <w:lang w:eastAsia="en-US"/>
        </w:rPr>
        <w:t>доначисленных</w:t>
      </w:r>
      <w:proofErr w:type="spellEnd"/>
      <w:r w:rsidRPr="001A5E13">
        <w:rPr>
          <w:lang w:eastAsia="en-US"/>
        </w:rPr>
        <w:t xml:space="preserve"> налогов, включая пени и штраф, согласно соответствующему решению налогового органа. Потери возмещаются Исполнителем в течение 10 (десяти) </w:t>
      </w:r>
      <w:r w:rsidR="0052479A" w:rsidRPr="001A5E13">
        <w:rPr>
          <w:lang w:eastAsia="en-US"/>
        </w:rPr>
        <w:t xml:space="preserve">рабочих </w:t>
      </w:r>
      <w:r w:rsidRPr="001A5E13">
        <w:rPr>
          <w:lang w:eastAsia="en-US"/>
        </w:rPr>
        <w:t>дней с даты получения от Заказчика соответствующего требования c приложенным решением налогового органа; и</w:t>
      </w:r>
    </w:p>
    <w:p w14:paraId="73F2AEC6" w14:textId="77777777" w:rsidR="00C35758" w:rsidRPr="001A5E13" w:rsidRDefault="00AE610D" w:rsidP="00BA702F">
      <w:pPr>
        <w:pStyle w:val="a5"/>
        <w:numPr>
          <w:ilvl w:val="2"/>
          <w:numId w:val="7"/>
        </w:numPr>
        <w:tabs>
          <w:tab w:val="left" w:pos="1260"/>
        </w:tabs>
        <w:spacing w:line="276" w:lineRule="auto"/>
        <w:ind w:right="140" w:hanging="1082"/>
        <w:contextualSpacing w:val="0"/>
        <w:jc w:val="both"/>
      </w:pPr>
      <w:r w:rsidRPr="001A5E13">
        <w:t xml:space="preserve">в иных случаях </w:t>
      </w:r>
      <w:r w:rsidR="00C35758" w:rsidRPr="001A5E13">
        <w:t xml:space="preserve">предъявления </w:t>
      </w:r>
      <w:r w:rsidR="00D373D4" w:rsidRPr="001A5E13">
        <w:t>Заказчику</w:t>
      </w:r>
      <w:r w:rsidR="00C35758" w:rsidRPr="001A5E13">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D373D4" w:rsidRPr="001A5E13">
        <w:t>Заказчику</w:t>
      </w:r>
      <w:r w:rsidR="00C35758" w:rsidRPr="001A5E13">
        <w:t xml:space="preserve"> каких-либо обязательных к уплате платежей, если они прямо или косвенно вытекают из Дого</w:t>
      </w:r>
      <w:r w:rsidR="00D80FC7" w:rsidRPr="001A5E13">
        <w:t xml:space="preserve">вора и связаны с действиями </w:t>
      </w:r>
      <w:r w:rsidR="00C35758" w:rsidRPr="001A5E13">
        <w:t xml:space="preserve">или бездействием </w:t>
      </w:r>
      <w:r w:rsidR="002A5FF9" w:rsidRPr="001A5E13">
        <w:t>Исполнителя,</w:t>
      </w:r>
      <w:r w:rsidR="00C35758" w:rsidRPr="001A5E13">
        <w:t xml:space="preserve"> или с его юридическим статусом. В </w:t>
      </w:r>
      <w:r w:rsidRPr="001A5E13">
        <w:t>настоящем подпункте</w:t>
      </w:r>
      <w:r w:rsidR="00C35758" w:rsidRPr="001A5E13">
        <w:t xml:space="preserve"> под имущественными потерями понимаются расходы </w:t>
      </w:r>
      <w:r w:rsidR="00D373D4" w:rsidRPr="001A5E13">
        <w:t>Заказчика</w:t>
      </w:r>
      <w:r w:rsidR="00C35758" w:rsidRPr="001A5E13">
        <w:t xml:space="preserve">,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D373D4" w:rsidRPr="001A5E13">
        <w:t>Исполнителем</w:t>
      </w:r>
      <w:r w:rsidR="00C35758" w:rsidRPr="001A5E13">
        <w:t xml:space="preserve"> в течение 10 (десяти) </w:t>
      </w:r>
      <w:r w:rsidR="0052479A" w:rsidRPr="001A5E13">
        <w:t xml:space="preserve">рабочих </w:t>
      </w:r>
      <w:r w:rsidR="00C35758" w:rsidRPr="001A5E13">
        <w:t xml:space="preserve">дней с даты получения от </w:t>
      </w:r>
      <w:r w:rsidR="00945810" w:rsidRPr="001A5E13">
        <w:t>Заказчика</w:t>
      </w:r>
      <w:r w:rsidR="00C35758" w:rsidRPr="001A5E13">
        <w:t xml:space="preserve"> соответствующего требования.</w:t>
      </w:r>
    </w:p>
    <w:p w14:paraId="4027D8FE" w14:textId="77777777" w:rsidR="00C35758" w:rsidRPr="001A5E13" w:rsidRDefault="00C35758" w:rsidP="00BA702F">
      <w:pPr>
        <w:pStyle w:val="a5"/>
        <w:numPr>
          <w:ilvl w:val="1"/>
          <w:numId w:val="7"/>
        </w:numPr>
        <w:tabs>
          <w:tab w:val="left" w:pos="1260"/>
        </w:tabs>
        <w:spacing w:line="276" w:lineRule="auto"/>
        <w:ind w:left="142" w:right="140" w:hanging="709"/>
        <w:contextualSpacing w:val="0"/>
        <w:jc w:val="both"/>
        <w:rPr>
          <w:rFonts w:eastAsia="Arial"/>
          <w:lang w:eastAsia="ar-SA"/>
        </w:rPr>
      </w:pPr>
      <w:r w:rsidRPr="001A5E13">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3BC53E0" w14:textId="77777777" w:rsidR="00C35758" w:rsidRPr="001A5E13" w:rsidRDefault="00C35758" w:rsidP="00BA702F">
      <w:pPr>
        <w:pStyle w:val="a5"/>
        <w:numPr>
          <w:ilvl w:val="2"/>
          <w:numId w:val="7"/>
        </w:numPr>
        <w:tabs>
          <w:tab w:val="left" w:pos="1260"/>
        </w:tabs>
        <w:spacing w:line="276" w:lineRule="auto"/>
        <w:ind w:right="140" w:hanging="1082"/>
        <w:contextualSpacing w:val="0"/>
        <w:jc w:val="both"/>
      </w:pPr>
      <w:r w:rsidRPr="001A5E13">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AEA9CC7" w14:textId="77777777" w:rsidR="00C35758" w:rsidRPr="001A5E13" w:rsidRDefault="00D80FC7" w:rsidP="00BA702F">
      <w:pPr>
        <w:pStyle w:val="a5"/>
        <w:numPr>
          <w:ilvl w:val="2"/>
          <w:numId w:val="7"/>
        </w:numPr>
        <w:tabs>
          <w:tab w:val="left" w:pos="1260"/>
        </w:tabs>
        <w:spacing w:line="276" w:lineRule="auto"/>
        <w:ind w:right="140" w:hanging="1082"/>
        <w:contextualSpacing w:val="0"/>
        <w:jc w:val="both"/>
      </w:pPr>
      <w:r w:rsidRPr="001A5E13">
        <w:t>с</w:t>
      </w:r>
      <w:r w:rsidR="00C35758" w:rsidRPr="001A5E13">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58D676C" w14:textId="77777777" w:rsidR="00C35758" w:rsidRPr="001A5E13" w:rsidRDefault="00D80FC7" w:rsidP="00BA702F">
      <w:pPr>
        <w:pStyle w:val="a5"/>
        <w:numPr>
          <w:ilvl w:val="2"/>
          <w:numId w:val="7"/>
        </w:numPr>
        <w:tabs>
          <w:tab w:val="left" w:pos="1260"/>
        </w:tabs>
        <w:spacing w:line="276" w:lineRule="auto"/>
        <w:ind w:right="140" w:hanging="1082"/>
        <w:contextualSpacing w:val="0"/>
        <w:jc w:val="both"/>
      </w:pPr>
      <w:r w:rsidRPr="001A5E13">
        <w:t>к</w:t>
      </w:r>
      <w:r w:rsidR="00C35758" w:rsidRPr="001A5E13">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4237735" w14:textId="0C089169" w:rsidR="0054694C" w:rsidRDefault="0054694C" w:rsidP="009D20D4">
      <w:pPr>
        <w:pStyle w:val="a5"/>
        <w:numPr>
          <w:ilvl w:val="1"/>
          <w:numId w:val="7"/>
        </w:numPr>
        <w:tabs>
          <w:tab w:val="left" w:pos="1276"/>
        </w:tabs>
        <w:spacing w:line="276" w:lineRule="auto"/>
        <w:ind w:left="142" w:right="140" w:hanging="709"/>
        <w:contextualSpacing w:val="0"/>
        <w:jc w:val="both"/>
      </w:pPr>
      <w:r w:rsidRPr="00E72BB7">
        <w:lastRenderedPageBreak/>
        <w:t xml:space="preserve">В соответствии со статьей 431.2 ГК РФ </w:t>
      </w:r>
      <w:r>
        <w:t>Исполнитель</w:t>
      </w:r>
      <w:r w:rsidRPr="00E72BB7">
        <w:t xml:space="preserve"> настоящим дает в отношении себя </w:t>
      </w:r>
      <w:r>
        <w:t>Заказчику</w:t>
      </w:r>
      <w:r w:rsidRPr="00E72BB7">
        <w:t xml:space="preserve"> следующие заверения об обстоятельствах на дату </w:t>
      </w:r>
      <w:r>
        <w:t>заключения настоящего Договора:</w:t>
      </w:r>
    </w:p>
    <w:p w14:paraId="0FA131A1" w14:textId="48CE471D" w:rsidR="0054694C" w:rsidRPr="00E72BB7" w:rsidRDefault="0054694C" w:rsidP="009D20D4">
      <w:pPr>
        <w:pStyle w:val="a5"/>
        <w:tabs>
          <w:tab w:val="left" w:pos="1276"/>
        </w:tabs>
        <w:spacing w:line="276" w:lineRule="auto"/>
        <w:ind w:left="360"/>
        <w:jc w:val="both"/>
      </w:pPr>
      <w:r>
        <w:t>13.6.1 он является юридическим лицом,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35F9AD41" w14:textId="64A84256" w:rsidR="0054694C" w:rsidRPr="00E72BB7" w:rsidRDefault="0054694C" w:rsidP="009D20D4">
      <w:pPr>
        <w:pStyle w:val="a5"/>
        <w:tabs>
          <w:tab w:val="left" w:pos="1560"/>
        </w:tabs>
        <w:spacing w:line="276" w:lineRule="auto"/>
        <w:ind w:left="360"/>
        <w:jc w:val="both"/>
      </w:pPr>
      <w:r>
        <w:t xml:space="preserve">13.6.2. </w:t>
      </w:r>
      <w:r w:rsidRPr="00E72BB7">
        <w:t>он об</w:t>
      </w:r>
      <w:r>
        <w:t xml:space="preserve">ладает полной правоспособностью </w:t>
      </w:r>
      <w:r w:rsidRPr="00E72BB7">
        <w:t>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6786031" w14:textId="3F0ADD93" w:rsidR="0054694C" w:rsidRPr="00E72BB7" w:rsidRDefault="0054694C" w:rsidP="009D20D4">
      <w:pPr>
        <w:tabs>
          <w:tab w:val="left" w:pos="1560"/>
        </w:tabs>
        <w:spacing w:line="276" w:lineRule="auto"/>
        <w:ind w:left="360"/>
        <w:jc w:val="both"/>
      </w:pPr>
      <w:r>
        <w:t xml:space="preserve">13.6.3. </w:t>
      </w:r>
      <w:r w:rsidRPr="00E72BB7">
        <w:t>он не находится в процессе ликвидации или реорганизации и не отвечает признакам банкротства (несостоятельности);</w:t>
      </w:r>
    </w:p>
    <w:p w14:paraId="130F1FE1" w14:textId="6096FDF0" w:rsidR="0054694C" w:rsidRPr="00E72BB7" w:rsidRDefault="00203C8C" w:rsidP="009D20D4">
      <w:pPr>
        <w:tabs>
          <w:tab w:val="left" w:pos="1560"/>
        </w:tabs>
        <w:spacing w:line="276" w:lineRule="auto"/>
        <w:ind w:left="360"/>
        <w:jc w:val="both"/>
      </w:pPr>
      <w:r>
        <w:t>13.6</w:t>
      </w:r>
      <w:r w:rsidR="0054694C">
        <w:t xml:space="preserve">.4. </w:t>
      </w:r>
      <w:r w:rsidR="0054694C" w:rsidRPr="00E72BB7">
        <w:t xml:space="preserve">настоящий Договор надлежащим образом заключен </w:t>
      </w:r>
      <w:r w:rsidR="0054694C">
        <w:t>Исполнителем</w:t>
      </w:r>
      <w:r w:rsidR="0054694C" w:rsidRPr="00E72BB7">
        <w:t>, является для не</w:t>
      </w:r>
      <w:r w:rsidR="0054694C">
        <w:t>го</w:t>
      </w:r>
      <w:r w:rsidR="0054694C" w:rsidRPr="00E72BB7">
        <w:t xml:space="preserve"> законным, действительным, юридически обязательным и может быть исполнен в принудительном порядке в отношении не</w:t>
      </w:r>
      <w:r w:rsidR="0054694C">
        <w:t>го</w:t>
      </w:r>
      <w:r w:rsidR="0054694C" w:rsidRPr="00E72BB7">
        <w:t>;</w:t>
      </w:r>
    </w:p>
    <w:p w14:paraId="4646B9AE" w14:textId="019FEBDA" w:rsidR="0054694C" w:rsidRPr="00E72BB7" w:rsidRDefault="00203C8C" w:rsidP="009D20D4">
      <w:pPr>
        <w:pStyle w:val="a5"/>
        <w:tabs>
          <w:tab w:val="left" w:pos="1560"/>
        </w:tabs>
        <w:spacing w:line="276" w:lineRule="auto"/>
        <w:ind w:left="360"/>
        <w:jc w:val="both"/>
      </w:pPr>
      <w:r>
        <w:t>13.6</w:t>
      </w:r>
      <w:r w:rsidR="0054694C">
        <w:t xml:space="preserve">.5. </w:t>
      </w:r>
      <w:r w:rsidR="0054694C" w:rsidRPr="00E72BB7">
        <w:t xml:space="preserve">лица, подписывающие от имени </w:t>
      </w:r>
      <w:r w:rsidR="0054694C">
        <w:t>Исполнителя</w:t>
      </w:r>
      <w:r w:rsidR="0054694C" w:rsidRPr="00E72BB7">
        <w:t xml:space="preserve"> настоящий Договор и любые связанные с ним документы, надлежащим образом уполномочены совершать данные действия от е</w:t>
      </w:r>
      <w:r w:rsidR="0054694C">
        <w:t>го</w:t>
      </w:r>
      <w:r w:rsidR="0054694C" w:rsidRPr="00E72BB7">
        <w:t xml:space="preserve"> имени;</w:t>
      </w:r>
    </w:p>
    <w:p w14:paraId="224E11DE" w14:textId="3DC421C9" w:rsidR="0054694C" w:rsidRPr="00E72BB7" w:rsidRDefault="00203C8C" w:rsidP="009D20D4">
      <w:pPr>
        <w:pStyle w:val="a5"/>
        <w:tabs>
          <w:tab w:val="left" w:pos="1560"/>
        </w:tabs>
        <w:spacing w:line="276" w:lineRule="auto"/>
        <w:ind w:left="360"/>
        <w:jc w:val="both"/>
      </w:pPr>
      <w:r>
        <w:t>13.6</w:t>
      </w:r>
      <w:r w:rsidR="0054694C">
        <w:t xml:space="preserve">.6. </w:t>
      </w:r>
      <w:r w:rsidR="0054694C" w:rsidRPr="00E72BB7">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095BFC63" w14:textId="77777777" w:rsidR="00203C8C" w:rsidRDefault="00203C8C" w:rsidP="009D20D4">
      <w:pPr>
        <w:pStyle w:val="a5"/>
        <w:tabs>
          <w:tab w:val="left" w:pos="1560"/>
        </w:tabs>
        <w:spacing w:line="276" w:lineRule="auto"/>
        <w:ind w:left="360"/>
        <w:jc w:val="both"/>
      </w:pPr>
      <w:r>
        <w:t>13.6</w:t>
      </w:r>
      <w:r w:rsidR="0054694C">
        <w:t xml:space="preserve">.7. </w:t>
      </w:r>
      <w:r w:rsidR="0054694C" w:rsidRPr="00E72BB7">
        <w:t xml:space="preserve">заключение и исполнение </w:t>
      </w:r>
      <w:r w:rsidR="0054694C">
        <w:t>Исполнителем</w:t>
      </w:r>
      <w:r w:rsidR="0054694C" w:rsidRPr="00E72BB7">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54694C">
        <w:t>Исполнителя</w:t>
      </w:r>
      <w:r w:rsidR="0054694C" w:rsidRPr="00E72BB7">
        <w:t>; (</w:t>
      </w:r>
      <w:proofErr w:type="spellStart"/>
      <w:r w:rsidR="0054694C" w:rsidRPr="00E72BB7">
        <w:t>ii</w:t>
      </w:r>
      <w:proofErr w:type="spellEnd"/>
      <w:r w:rsidR="0054694C" w:rsidRPr="00E72BB7">
        <w:t xml:space="preserve">) к нарушению или невыполнению каких-либо договорных обязательств </w:t>
      </w:r>
      <w:r w:rsidR="0054694C">
        <w:t>Исполнителя</w:t>
      </w:r>
      <w:r w:rsidR="0054694C" w:rsidRPr="00E72BB7">
        <w:t>.</w:t>
      </w:r>
    </w:p>
    <w:p w14:paraId="119A89B3" w14:textId="1BDD3C58" w:rsidR="0054694C" w:rsidRPr="00E72BB7" w:rsidRDefault="00203C8C" w:rsidP="009D20D4">
      <w:pPr>
        <w:tabs>
          <w:tab w:val="left" w:pos="1560"/>
        </w:tabs>
        <w:spacing w:line="276" w:lineRule="auto"/>
        <w:jc w:val="both"/>
      </w:pPr>
      <w:r>
        <w:rPr>
          <w:bCs/>
        </w:rPr>
        <w:t xml:space="preserve">13.7. </w:t>
      </w:r>
      <w:r w:rsidR="0054694C" w:rsidRPr="00203C8C">
        <w:rPr>
          <w:bCs/>
        </w:rPr>
        <w:t>В соответствии со статьей 431.2 ГК РФ Исполнитель дает Заказчику заверения о следующих обстоятельствах</w:t>
      </w:r>
      <w:r w:rsidR="0054694C" w:rsidRPr="00E72BB7">
        <w:t xml:space="preserve"> на дату заключения настоящего Договора и на дату подписания Сторонами Акта сдачи-приемки выполненных Услуг</w:t>
      </w:r>
      <w:r w:rsidR="0054694C" w:rsidRPr="00203C8C">
        <w:rPr>
          <w:bCs/>
        </w:rPr>
        <w:t>:</w:t>
      </w:r>
    </w:p>
    <w:p w14:paraId="70A1620E" w14:textId="6B02DB83" w:rsidR="0054694C" w:rsidRPr="0054694C" w:rsidRDefault="00203C8C" w:rsidP="009D20D4">
      <w:pPr>
        <w:pStyle w:val="a5"/>
        <w:tabs>
          <w:tab w:val="left" w:pos="1560"/>
        </w:tabs>
        <w:spacing w:line="276" w:lineRule="auto"/>
        <w:ind w:left="360"/>
        <w:jc w:val="both"/>
        <w:rPr>
          <w:bCs/>
        </w:rPr>
      </w:pPr>
      <w:r>
        <w:rPr>
          <w:bCs/>
        </w:rPr>
        <w:t>13.7</w:t>
      </w:r>
      <w:r w:rsidR="0054694C" w:rsidRPr="0054694C">
        <w:rPr>
          <w:bCs/>
        </w:rPr>
        <w:t xml:space="preserve">.1. 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A3B9E9B" w14:textId="458C5DD4" w:rsidR="0054694C" w:rsidRPr="0054694C" w:rsidRDefault="00203C8C" w:rsidP="009D20D4">
      <w:pPr>
        <w:pStyle w:val="a5"/>
        <w:tabs>
          <w:tab w:val="left" w:pos="1560"/>
        </w:tabs>
        <w:spacing w:line="276" w:lineRule="auto"/>
        <w:ind w:left="360"/>
        <w:jc w:val="both"/>
        <w:rPr>
          <w:bCs/>
        </w:rPr>
      </w:pPr>
      <w:r>
        <w:rPr>
          <w:bCs/>
        </w:rPr>
        <w:t>13.7.</w:t>
      </w:r>
      <w:r w:rsidR="0054694C" w:rsidRPr="0054694C">
        <w:rPr>
          <w:bCs/>
        </w:rPr>
        <w:t>2.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9E3FDA9" w14:textId="77777777" w:rsidR="00145B86" w:rsidRDefault="00203C8C" w:rsidP="009D20D4">
      <w:pPr>
        <w:pStyle w:val="a5"/>
        <w:tabs>
          <w:tab w:val="left" w:pos="1260"/>
        </w:tabs>
        <w:spacing w:line="276" w:lineRule="auto"/>
        <w:ind w:left="360"/>
        <w:jc w:val="both"/>
      </w:pPr>
      <w:r>
        <w:t>13.7.3.</w:t>
      </w:r>
      <w:r w:rsidR="0054694C">
        <w:t xml:space="preserve"> </w:t>
      </w:r>
      <w:r w:rsidR="0054694C" w:rsidRPr="00E72BB7">
        <w:t xml:space="preserve">Стороны признают, что данные в настоящем разделе Договора заверения об обстоятельствах имеют существенное значение для </w:t>
      </w:r>
      <w:r w:rsidR="0054694C">
        <w:t>Заказчика</w:t>
      </w:r>
      <w:r w:rsidR="0054694C" w:rsidRPr="00E72BB7">
        <w:t xml:space="preserve"> и для заключения, исполнения или прекращения Договора.</w:t>
      </w:r>
    </w:p>
    <w:p w14:paraId="3F702A4C" w14:textId="51ECF0F0" w:rsidR="00145B86" w:rsidRDefault="00203C8C" w:rsidP="00145B86">
      <w:pPr>
        <w:pStyle w:val="a5"/>
        <w:tabs>
          <w:tab w:val="left" w:pos="1276"/>
        </w:tabs>
        <w:spacing w:line="276" w:lineRule="auto"/>
        <w:ind w:left="0"/>
        <w:jc w:val="both"/>
      </w:pPr>
      <w:r>
        <w:t>13.8</w:t>
      </w:r>
      <w:r w:rsidR="0054694C">
        <w:t xml:space="preserve">. </w:t>
      </w:r>
      <w:r w:rsidR="0054694C" w:rsidRPr="00E72BB7">
        <w:t xml:space="preserve">Стороны безусловно соглашаются и подтверждают, что </w:t>
      </w:r>
      <w:r w:rsidR="0054694C">
        <w:t>Заказчик</w:t>
      </w:r>
      <w:r w:rsidR="0054694C" w:rsidRPr="00E72BB7">
        <w:t>, в пользу которо</w:t>
      </w:r>
      <w:r w:rsidR="0054694C">
        <w:t>го</w:t>
      </w:r>
      <w:r w:rsidR="0054694C" w:rsidRPr="00E72BB7">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CC547B7" w14:textId="28682C17" w:rsidR="00C8557C" w:rsidRPr="001A5E13" w:rsidRDefault="00145B86" w:rsidP="00145B86">
      <w:pPr>
        <w:tabs>
          <w:tab w:val="left" w:pos="1260"/>
        </w:tabs>
        <w:spacing w:line="276" w:lineRule="auto"/>
        <w:jc w:val="both"/>
      </w:pPr>
      <w:r>
        <w:lastRenderedPageBreak/>
        <w:t xml:space="preserve">13.9. </w:t>
      </w:r>
      <w:r w:rsidR="00C8557C" w:rsidRPr="001A5E13">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75D1B22" w14:textId="7FC2472D" w:rsidR="00604C22" w:rsidRPr="001A5E13" w:rsidRDefault="00C717DA" w:rsidP="00145B86">
      <w:pPr>
        <w:pStyle w:val="a5"/>
        <w:numPr>
          <w:ilvl w:val="1"/>
          <w:numId w:val="29"/>
        </w:numPr>
        <w:tabs>
          <w:tab w:val="left" w:pos="1260"/>
        </w:tabs>
        <w:spacing w:line="276" w:lineRule="auto"/>
        <w:ind w:right="140"/>
        <w:jc w:val="both"/>
      </w:pPr>
      <w:r w:rsidRPr="001A5E13">
        <w:t xml:space="preserve">Договор заключается Сторонами добровольно, Стороны не введены в заблуждение </w:t>
      </w:r>
      <w:r w:rsidRPr="00145B86">
        <w:rPr>
          <w:rFonts w:eastAsia="Arial"/>
        </w:rPr>
        <w:t>относительно</w:t>
      </w:r>
      <w:r w:rsidRPr="001A5E13">
        <w:t xml:space="preserve"> правовой природы сделки и/или правовых последствий, которые возникают у Сторон или могут возникнуть в связи с </w:t>
      </w:r>
      <w:r w:rsidRPr="00145B86">
        <w:rPr>
          <w:rFonts w:eastAsia="Arial"/>
        </w:rPr>
        <w:t>заключением</w:t>
      </w:r>
      <w:r w:rsidRPr="001A5E13">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00C35758" w:rsidRPr="00145B86">
        <w:rPr>
          <w:bCs/>
        </w:rPr>
        <w:t>.</w:t>
      </w:r>
    </w:p>
    <w:p w14:paraId="79E6D7AA" w14:textId="77777777" w:rsidR="002A5FF9" w:rsidRPr="001A5E13" w:rsidRDefault="00C8557C" w:rsidP="00145B86">
      <w:pPr>
        <w:pStyle w:val="a5"/>
        <w:numPr>
          <w:ilvl w:val="1"/>
          <w:numId w:val="29"/>
        </w:numPr>
        <w:tabs>
          <w:tab w:val="left" w:pos="1260"/>
        </w:tabs>
        <w:spacing w:line="276" w:lineRule="auto"/>
        <w:ind w:left="142" w:right="140" w:hanging="709"/>
        <w:contextualSpacing w:val="0"/>
        <w:jc w:val="both"/>
      </w:pPr>
      <w:r w:rsidRPr="001A5E13">
        <w:t xml:space="preserve">В случае, если между положениями Договора и </w:t>
      </w:r>
      <w:r w:rsidR="00C717DA" w:rsidRPr="001A5E13">
        <w:t>Т</w:t>
      </w:r>
      <w:r w:rsidRPr="001A5E13">
        <w:t>ехнического задания есть противоречия, то приоритет имеют положения Договора.</w:t>
      </w:r>
    </w:p>
    <w:p w14:paraId="27EC9FAD" w14:textId="77777777" w:rsidR="00773994" w:rsidRPr="001A5E13" w:rsidRDefault="00773994" w:rsidP="00145B86">
      <w:pPr>
        <w:pStyle w:val="a5"/>
        <w:numPr>
          <w:ilvl w:val="0"/>
          <w:numId w:val="29"/>
        </w:numPr>
        <w:tabs>
          <w:tab w:val="left" w:pos="1260"/>
        </w:tabs>
        <w:spacing w:before="240" w:line="360" w:lineRule="auto"/>
        <w:ind w:left="357" w:right="142" w:hanging="357"/>
        <w:contextualSpacing w:val="0"/>
        <w:jc w:val="center"/>
        <w:rPr>
          <w:b/>
        </w:rPr>
      </w:pPr>
      <w:r w:rsidRPr="001A5E13">
        <w:rPr>
          <w:b/>
        </w:rPr>
        <w:t xml:space="preserve"> Перечень приложений</w:t>
      </w:r>
    </w:p>
    <w:p w14:paraId="3BB680B2" w14:textId="77777777" w:rsidR="00773994" w:rsidRPr="001A5E13" w:rsidRDefault="00773994" w:rsidP="00145B86">
      <w:pPr>
        <w:pStyle w:val="a5"/>
        <w:numPr>
          <w:ilvl w:val="1"/>
          <w:numId w:val="29"/>
        </w:numPr>
        <w:tabs>
          <w:tab w:val="left" w:pos="1260"/>
        </w:tabs>
        <w:spacing w:line="276" w:lineRule="auto"/>
        <w:ind w:left="0" w:right="140" w:hanging="567"/>
        <w:contextualSpacing w:val="0"/>
        <w:jc w:val="both"/>
        <w:rPr>
          <w:bCs/>
        </w:rPr>
      </w:pPr>
      <w:r w:rsidRPr="001A5E13">
        <w:rPr>
          <w:bCs/>
        </w:rPr>
        <w:t xml:space="preserve">Неотъемлемой частью </w:t>
      </w:r>
      <w:r w:rsidR="00A87F7C" w:rsidRPr="001A5E13">
        <w:rPr>
          <w:bCs/>
        </w:rPr>
        <w:t>Договор</w:t>
      </w:r>
      <w:r w:rsidRPr="001A5E13">
        <w:rPr>
          <w:bCs/>
        </w:rPr>
        <w:t>а являются следующие приложения:</w:t>
      </w:r>
    </w:p>
    <w:p w14:paraId="63740620" w14:textId="77777777" w:rsidR="00D766A1" w:rsidRPr="001A5E13" w:rsidRDefault="00D766A1" w:rsidP="00D766A1">
      <w:pPr>
        <w:widowControl w:val="0"/>
        <w:autoSpaceDE w:val="0"/>
        <w:autoSpaceDN w:val="0"/>
        <w:adjustRightInd w:val="0"/>
        <w:jc w:val="both"/>
      </w:pPr>
      <w:r w:rsidRPr="001A5E13">
        <w:t>Приложение № 1. Техническое задание;</w:t>
      </w:r>
    </w:p>
    <w:p w14:paraId="751BF52E" w14:textId="77777777" w:rsidR="00D766A1" w:rsidRPr="001A5E13" w:rsidRDefault="00D766A1" w:rsidP="00D766A1">
      <w:pPr>
        <w:widowControl w:val="0"/>
        <w:autoSpaceDE w:val="0"/>
        <w:autoSpaceDN w:val="0"/>
        <w:adjustRightInd w:val="0"/>
        <w:jc w:val="both"/>
      </w:pPr>
      <w:r w:rsidRPr="001A5E13">
        <w:t xml:space="preserve">Приложение № 2. </w:t>
      </w:r>
      <w:r w:rsidR="00671740" w:rsidRPr="001A5E13">
        <w:t xml:space="preserve">Стоимость </w:t>
      </w:r>
      <w:r w:rsidR="00C717DA" w:rsidRPr="001A5E13">
        <w:t>У</w:t>
      </w:r>
      <w:r w:rsidR="00671740" w:rsidRPr="001A5E13">
        <w:t>слуг по Договору</w:t>
      </w:r>
      <w:r w:rsidRPr="001A5E13">
        <w:t>;</w:t>
      </w:r>
    </w:p>
    <w:p w14:paraId="4C99D3B5" w14:textId="77777777" w:rsidR="00D766A1" w:rsidRPr="001A5E13" w:rsidRDefault="00D766A1" w:rsidP="00D766A1">
      <w:pPr>
        <w:widowControl w:val="0"/>
        <w:autoSpaceDE w:val="0"/>
        <w:autoSpaceDN w:val="0"/>
        <w:adjustRightInd w:val="0"/>
        <w:jc w:val="both"/>
      </w:pPr>
      <w:r w:rsidRPr="001A5E13">
        <w:t xml:space="preserve">Приложение № 3. Форма </w:t>
      </w:r>
      <w:r w:rsidR="00C717DA" w:rsidRPr="001A5E13">
        <w:t>А</w:t>
      </w:r>
      <w:r w:rsidRPr="001A5E13">
        <w:t xml:space="preserve">кта сдачи-приема оказанных </w:t>
      </w:r>
      <w:r w:rsidR="006A0CDC" w:rsidRPr="001A5E13">
        <w:t>У</w:t>
      </w:r>
      <w:r w:rsidRPr="001A5E13">
        <w:t>слуг;</w:t>
      </w:r>
    </w:p>
    <w:p w14:paraId="445B931B" w14:textId="77777777" w:rsidR="00D766A1" w:rsidRDefault="00D766A1" w:rsidP="00D766A1">
      <w:pPr>
        <w:widowControl w:val="0"/>
        <w:autoSpaceDE w:val="0"/>
        <w:autoSpaceDN w:val="0"/>
        <w:adjustRightInd w:val="0"/>
        <w:jc w:val="both"/>
      </w:pPr>
      <w:r w:rsidRPr="001A5E13">
        <w:t xml:space="preserve">Приложение № 4. Форма </w:t>
      </w:r>
      <w:r w:rsidR="00C717DA" w:rsidRPr="001A5E13">
        <w:t>А</w:t>
      </w:r>
      <w:r w:rsidRPr="001A5E13">
        <w:t>кта о выявленных недостатках</w:t>
      </w:r>
      <w:r w:rsidR="00671740" w:rsidRPr="001A5E13">
        <w:t>.</w:t>
      </w:r>
    </w:p>
    <w:p w14:paraId="0827502C" w14:textId="77777777" w:rsidR="00E46F9E" w:rsidRDefault="00E46F9E" w:rsidP="00E46F9E">
      <w:pPr>
        <w:widowControl w:val="0"/>
        <w:autoSpaceDE w:val="0"/>
        <w:autoSpaceDN w:val="0"/>
        <w:adjustRightInd w:val="0"/>
        <w:jc w:val="both"/>
      </w:pPr>
      <w:r w:rsidRPr="001A5E13">
        <w:t xml:space="preserve">Приложение № </w:t>
      </w:r>
      <w:r>
        <w:t>5</w:t>
      </w:r>
      <w:r w:rsidRPr="001A5E13">
        <w:t xml:space="preserve">. </w:t>
      </w:r>
      <w:r>
        <w:t>Календарный план оказания услуг</w:t>
      </w:r>
      <w:r w:rsidRPr="001A5E13">
        <w:t>.</w:t>
      </w:r>
    </w:p>
    <w:p w14:paraId="673B67E5" w14:textId="77777777" w:rsidR="00981562" w:rsidRDefault="00981562" w:rsidP="00981562">
      <w:pPr>
        <w:widowControl w:val="0"/>
        <w:autoSpaceDE w:val="0"/>
        <w:autoSpaceDN w:val="0"/>
        <w:adjustRightInd w:val="0"/>
        <w:jc w:val="both"/>
      </w:pPr>
      <w:r w:rsidRPr="001A5E13">
        <w:t xml:space="preserve">Приложение № </w:t>
      </w:r>
      <w:r>
        <w:t>6</w:t>
      </w:r>
      <w:r w:rsidRPr="001A5E13">
        <w:t xml:space="preserve">. Форма </w:t>
      </w:r>
      <w:r>
        <w:t>Заявки</w:t>
      </w:r>
      <w:r w:rsidRPr="001A5E13">
        <w:t>.</w:t>
      </w:r>
    </w:p>
    <w:p w14:paraId="6D0DBA12" w14:textId="77777777" w:rsidR="00381922" w:rsidRPr="001A5E13" w:rsidRDefault="00381922" w:rsidP="00E46F9E">
      <w:pPr>
        <w:widowControl w:val="0"/>
        <w:autoSpaceDE w:val="0"/>
        <w:autoSpaceDN w:val="0"/>
        <w:adjustRightInd w:val="0"/>
        <w:jc w:val="both"/>
      </w:pPr>
      <w:r w:rsidRPr="001A5E13">
        <w:t xml:space="preserve">Приложение № </w:t>
      </w:r>
      <w:r w:rsidR="00981562">
        <w:t>7</w:t>
      </w:r>
      <w:r>
        <w:t xml:space="preserve">. </w:t>
      </w:r>
      <w:r w:rsidRPr="00381922">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t>.</w:t>
      </w:r>
    </w:p>
    <w:p w14:paraId="42A8245F" w14:textId="77777777" w:rsidR="00E46F9E" w:rsidRPr="001A5E13" w:rsidRDefault="00E46F9E" w:rsidP="00D766A1">
      <w:pPr>
        <w:widowControl w:val="0"/>
        <w:autoSpaceDE w:val="0"/>
        <w:autoSpaceDN w:val="0"/>
        <w:adjustRightInd w:val="0"/>
        <w:jc w:val="both"/>
      </w:pPr>
    </w:p>
    <w:p w14:paraId="478836A4" w14:textId="77777777" w:rsidR="00093766" w:rsidRPr="001A5E13" w:rsidRDefault="00093766" w:rsidP="00D766A1">
      <w:pPr>
        <w:widowControl w:val="0"/>
        <w:autoSpaceDE w:val="0"/>
        <w:autoSpaceDN w:val="0"/>
        <w:adjustRightInd w:val="0"/>
        <w:jc w:val="both"/>
      </w:pPr>
    </w:p>
    <w:p w14:paraId="4FA4FB28" w14:textId="77777777" w:rsidR="00093766" w:rsidRPr="001A5E13" w:rsidRDefault="00093766" w:rsidP="00D766A1">
      <w:pPr>
        <w:widowControl w:val="0"/>
        <w:autoSpaceDE w:val="0"/>
        <w:autoSpaceDN w:val="0"/>
        <w:adjustRightInd w:val="0"/>
        <w:jc w:val="both"/>
      </w:pPr>
    </w:p>
    <w:p w14:paraId="0744159C" w14:textId="77777777" w:rsidR="00093766" w:rsidRPr="001A5E13" w:rsidRDefault="00093766" w:rsidP="00D766A1">
      <w:pPr>
        <w:widowControl w:val="0"/>
        <w:autoSpaceDE w:val="0"/>
        <w:autoSpaceDN w:val="0"/>
        <w:adjustRightInd w:val="0"/>
        <w:jc w:val="both"/>
      </w:pPr>
    </w:p>
    <w:p w14:paraId="59FDC09C" w14:textId="77777777" w:rsidR="00773994" w:rsidRPr="001A5E13" w:rsidRDefault="0082290B" w:rsidP="00145B86">
      <w:pPr>
        <w:pStyle w:val="a5"/>
        <w:numPr>
          <w:ilvl w:val="0"/>
          <w:numId w:val="29"/>
        </w:numPr>
        <w:tabs>
          <w:tab w:val="left" w:pos="1260"/>
        </w:tabs>
        <w:spacing w:before="240" w:after="240" w:line="360" w:lineRule="auto"/>
        <w:ind w:left="357" w:right="142" w:hanging="357"/>
        <w:contextualSpacing w:val="0"/>
        <w:jc w:val="center"/>
        <w:rPr>
          <w:b/>
        </w:rPr>
      </w:pPr>
      <w:bookmarkStart w:id="24" w:name="_Ref529550186"/>
      <w:r w:rsidRPr="001A5E13">
        <w:rPr>
          <w:b/>
        </w:rPr>
        <w:t>Адреса</w:t>
      </w:r>
      <w:r w:rsidR="00773994" w:rsidRPr="001A5E13">
        <w:rPr>
          <w:b/>
        </w:rPr>
        <w:t xml:space="preserve"> и банковские реквизиты Сторон</w:t>
      </w:r>
      <w:bookmarkEnd w:id="24"/>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50422A" w:rsidRPr="001A5E13" w14:paraId="24DCFCD9" w14:textId="77777777" w:rsidTr="00D373D4">
        <w:tc>
          <w:tcPr>
            <w:tcW w:w="8477" w:type="dxa"/>
          </w:tcPr>
          <w:tbl>
            <w:tblPr>
              <w:tblW w:w="0" w:type="auto"/>
              <w:tblLayout w:type="fixed"/>
              <w:tblLook w:val="04A0" w:firstRow="1" w:lastRow="0" w:firstColumn="1" w:lastColumn="0" w:noHBand="0" w:noVBand="1"/>
            </w:tblPr>
            <w:tblGrid>
              <w:gridCol w:w="4390"/>
              <w:gridCol w:w="3827"/>
            </w:tblGrid>
            <w:tr w:rsidR="00CD1290" w:rsidRPr="001A5E13" w14:paraId="65C361A6" w14:textId="77777777" w:rsidTr="00F21001">
              <w:tc>
                <w:tcPr>
                  <w:tcW w:w="4390" w:type="dxa"/>
                </w:tcPr>
                <w:p w14:paraId="76D310B0" w14:textId="77777777" w:rsidR="00CD1290" w:rsidRPr="001A5E13" w:rsidRDefault="00CD1290" w:rsidP="00CD1290">
                  <w:pPr>
                    <w:spacing w:before="240" w:after="240"/>
                    <w:jc w:val="center"/>
                    <w:rPr>
                      <w:b/>
                      <w:bCs/>
                      <w:sz w:val="26"/>
                      <w:szCs w:val="26"/>
                    </w:rPr>
                  </w:pPr>
                  <w:r w:rsidRPr="001A5E13">
                    <w:rPr>
                      <w:b/>
                      <w:bCs/>
                      <w:sz w:val="26"/>
                      <w:szCs w:val="26"/>
                    </w:rPr>
                    <w:t>ЗАКАЗЧИК:</w:t>
                  </w:r>
                </w:p>
                <w:p w14:paraId="1A341EFC" w14:textId="77777777" w:rsidR="00CD1290" w:rsidRPr="001A5E13" w:rsidRDefault="00A142A3" w:rsidP="00CD1290">
                  <w:pPr>
                    <w:jc w:val="center"/>
                    <w:rPr>
                      <w:sz w:val="26"/>
                      <w:szCs w:val="26"/>
                    </w:rPr>
                  </w:pPr>
                  <w:r w:rsidRPr="001A5E13">
                    <w:rPr>
                      <w:bCs/>
                      <w:iCs/>
                    </w:rPr>
                    <w:t>Акционерное общество</w:t>
                  </w:r>
                  <w:r w:rsidR="00CD1290" w:rsidRPr="001A5E13">
                    <w:rPr>
                      <w:bCs/>
                      <w:iCs/>
                    </w:rPr>
                    <w:t xml:space="preserve"> «Почта России»</w:t>
                  </w:r>
                </w:p>
              </w:tc>
              <w:tc>
                <w:tcPr>
                  <w:tcW w:w="3827" w:type="dxa"/>
                </w:tcPr>
                <w:p w14:paraId="5C956484" w14:textId="77777777" w:rsidR="00CD1290" w:rsidRPr="001A5E13" w:rsidRDefault="00CD1290" w:rsidP="00CD1290">
                  <w:pPr>
                    <w:spacing w:before="240" w:after="240"/>
                    <w:jc w:val="center"/>
                    <w:rPr>
                      <w:b/>
                      <w:caps/>
                      <w:sz w:val="26"/>
                      <w:szCs w:val="26"/>
                    </w:rPr>
                  </w:pPr>
                  <w:r w:rsidRPr="001A5E13">
                    <w:rPr>
                      <w:b/>
                      <w:caps/>
                      <w:sz w:val="26"/>
                      <w:szCs w:val="26"/>
                    </w:rPr>
                    <w:t>исполнитель:</w:t>
                  </w:r>
                </w:p>
                <w:p w14:paraId="6A3DF3EB" w14:textId="77777777" w:rsidR="00CD1290" w:rsidRPr="001A5E13" w:rsidRDefault="00CD1290" w:rsidP="00CD1290">
                  <w:pPr>
                    <w:spacing w:before="240" w:after="240"/>
                    <w:jc w:val="center"/>
                    <w:rPr>
                      <w:b/>
                      <w:bCs/>
                      <w:sz w:val="26"/>
                      <w:szCs w:val="26"/>
                    </w:rPr>
                  </w:pPr>
                </w:p>
              </w:tc>
            </w:tr>
            <w:tr w:rsidR="00CD1290" w:rsidRPr="001A5E13" w14:paraId="42370D47" w14:textId="77777777" w:rsidTr="00F21001">
              <w:tc>
                <w:tcPr>
                  <w:tcW w:w="4390" w:type="dxa"/>
                </w:tcPr>
                <w:p w14:paraId="138610FF" w14:textId="77777777" w:rsidR="00CD1290" w:rsidRPr="001A5E13" w:rsidRDefault="00CD1290" w:rsidP="00CD1290">
                  <w:pPr>
                    <w:keepLines/>
                    <w:outlineLvl w:val="3"/>
                    <w:rPr>
                      <w:color w:val="000000"/>
                      <w:sz w:val="26"/>
                      <w:szCs w:val="26"/>
                    </w:rPr>
                  </w:pPr>
                  <w:r w:rsidRPr="001A5E13">
                    <w:rPr>
                      <w:sz w:val="26"/>
                      <w:szCs w:val="26"/>
                    </w:rPr>
                    <w:t xml:space="preserve">Адрес: </w:t>
                  </w:r>
                  <w:r w:rsidRPr="001A5E13">
                    <w:rPr>
                      <w:color w:val="000000"/>
                      <w:sz w:val="26"/>
                      <w:szCs w:val="26"/>
                    </w:rPr>
                    <w:t>Россия, 131000, г. Москва,</w:t>
                  </w:r>
                </w:p>
                <w:p w14:paraId="1946CB80" w14:textId="77777777" w:rsidR="00CD1290" w:rsidRPr="001A5E13" w:rsidRDefault="00CD1290" w:rsidP="00CD1290">
                  <w:pPr>
                    <w:jc w:val="both"/>
                    <w:rPr>
                      <w:sz w:val="26"/>
                      <w:szCs w:val="26"/>
                    </w:rPr>
                  </w:pPr>
                  <w:r w:rsidRPr="001A5E13">
                    <w:rPr>
                      <w:color w:val="000000"/>
                      <w:sz w:val="26"/>
                      <w:szCs w:val="26"/>
                    </w:rPr>
                    <w:t>Варшавское шоссе, д.37</w:t>
                  </w:r>
                </w:p>
              </w:tc>
              <w:tc>
                <w:tcPr>
                  <w:tcW w:w="3827" w:type="dxa"/>
                </w:tcPr>
                <w:p w14:paraId="4BF99E34" w14:textId="77777777" w:rsidR="00CD1290" w:rsidRPr="001A5E13" w:rsidRDefault="00CD1290" w:rsidP="009D1341">
                  <w:pPr>
                    <w:jc w:val="both"/>
                    <w:rPr>
                      <w:color w:val="000000"/>
                      <w:sz w:val="26"/>
                      <w:szCs w:val="26"/>
                    </w:rPr>
                  </w:pPr>
                  <w:r w:rsidRPr="001A5E13">
                    <w:rPr>
                      <w:color w:val="000000"/>
                      <w:sz w:val="26"/>
                      <w:szCs w:val="26"/>
                    </w:rPr>
                    <w:t xml:space="preserve">Адрес места нахождения: </w:t>
                  </w:r>
                </w:p>
              </w:tc>
            </w:tr>
            <w:tr w:rsidR="00CD1290" w:rsidRPr="009D1341" w14:paraId="2012B107" w14:textId="77777777" w:rsidTr="00F21001">
              <w:tc>
                <w:tcPr>
                  <w:tcW w:w="4390" w:type="dxa"/>
                </w:tcPr>
                <w:p w14:paraId="55053535" w14:textId="77777777" w:rsidR="00CD1290" w:rsidRPr="001A5E13" w:rsidRDefault="00CD1290" w:rsidP="00CD1290">
                  <w:pPr>
                    <w:pBdr>
                      <w:bottom w:val="single" w:sz="12" w:space="1" w:color="auto"/>
                    </w:pBdr>
                    <w:jc w:val="both"/>
                    <w:rPr>
                      <w:sz w:val="26"/>
                      <w:szCs w:val="26"/>
                    </w:rPr>
                  </w:pPr>
                </w:p>
                <w:p w14:paraId="43D718FB" w14:textId="77777777" w:rsidR="00CD1290" w:rsidRPr="001A5E13" w:rsidRDefault="00CD1290" w:rsidP="00CD1290">
                  <w:pPr>
                    <w:rPr>
                      <w:sz w:val="26"/>
                      <w:szCs w:val="26"/>
                    </w:rPr>
                  </w:pPr>
                  <w:r w:rsidRPr="001A5E13">
                    <w:rPr>
                      <w:sz w:val="26"/>
                      <w:szCs w:val="26"/>
                    </w:rPr>
                    <w:t>Телефон:</w:t>
                  </w:r>
                  <w:r w:rsidRPr="001A5E13">
                    <w:rPr>
                      <w:color w:val="000000"/>
                      <w:sz w:val="26"/>
                      <w:szCs w:val="26"/>
                    </w:rPr>
                    <w:t xml:space="preserve"> +7 (495) 956-20-67</w:t>
                  </w:r>
                </w:p>
                <w:p w14:paraId="2DE63026" w14:textId="77777777" w:rsidR="00CD1290" w:rsidRPr="001A5E13" w:rsidRDefault="00CD1290" w:rsidP="00CD1290">
                  <w:pPr>
                    <w:rPr>
                      <w:sz w:val="26"/>
                      <w:szCs w:val="26"/>
                    </w:rPr>
                  </w:pPr>
                  <w:r w:rsidRPr="001A5E13">
                    <w:rPr>
                      <w:sz w:val="26"/>
                      <w:szCs w:val="26"/>
                    </w:rPr>
                    <w:t>Факс:</w:t>
                  </w:r>
                  <w:r w:rsidRPr="001A5E13">
                    <w:rPr>
                      <w:color w:val="000000"/>
                      <w:sz w:val="26"/>
                      <w:szCs w:val="26"/>
                    </w:rPr>
                    <w:t xml:space="preserve"> +7 (495) 956-20-67</w:t>
                  </w:r>
                </w:p>
                <w:p w14:paraId="72D1E8E9" w14:textId="77777777" w:rsidR="00CD1290" w:rsidRPr="001F75B4" w:rsidRDefault="00CD1290" w:rsidP="00CD1290">
                  <w:pPr>
                    <w:jc w:val="both"/>
                    <w:rPr>
                      <w:sz w:val="26"/>
                      <w:szCs w:val="26"/>
                      <w:lang w:val="en-US"/>
                    </w:rPr>
                  </w:pPr>
                  <w:r w:rsidRPr="001A5E13">
                    <w:rPr>
                      <w:sz w:val="26"/>
                      <w:szCs w:val="26"/>
                      <w:lang w:val="en-US"/>
                    </w:rPr>
                    <w:t>e</w:t>
                  </w:r>
                  <w:r w:rsidRPr="001F75B4">
                    <w:rPr>
                      <w:sz w:val="26"/>
                      <w:szCs w:val="26"/>
                      <w:lang w:val="en-US"/>
                    </w:rPr>
                    <w:t>-</w:t>
                  </w:r>
                  <w:r w:rsidRPr="001A5E13">
                    <w:rPr>
                      <w:sz w:val="26"/>
                      <w:szCs w:val="26"/>
                      <w:lang w:val="en-US"/>
                    </w:rPr>
                    <w:t>mail</w:t>
                  </w:r>
                  <w:r w:rsidRPr="001F75B4">
                    <w:rPr>
                      <w:sz w:val="26"/>
                      <w:szCs w:val="26"/>
                      <w:lang w:val="en-US"/>
                    </w:rPr>
                    <w:t xml:space="preserve">: </w:t>
                  </w:r>
                  <w:r w:rsidRPr="001A5E13">
                    <w:rPr>
                      <w:sz w:val="26"/>
                      <w:szCs w:val="26"/>
                      <w:lang w:val="en-US"/>
                    </w:rPr>
                    <w:t>office</w:t>
                  </w:r>
                  <w:r w:rsidRPr="001F75B4">
                    <w:rPr>
                      <w:sz w:val="26"/>
                      <w:szCs w:val="26"/>
                      <w:lang w:val="en-US"/>
                    </w:rPr>
                    <w:t>@</w:t>
                  </w:r>
                  <w:r w:rsidRPr="001A5E13">
                    <w:rPr>
                      <w:sz w:val="26"/>
                      <w:szCs w:val="26"/>
                      <w:lang w:val="en-US"/>
                    </w:rPr>
                    <w:t>russianpost</w:t>
                  </w:r>
                  <w:r w:rsidRPr="001F75B4">
                    <w:rPr>
                      <w:sz w:val="26"/>
                      <w:szCs w:val="26"/>
                      <w:lang w:val="en-US"/>
                    </w:rPr>
                    <w:t>.</w:t>
                  </w:r>
                  <w:r w:rsidRPr="001A5E13">
                    <w:rPr>
                      <w:sz w:val="26"/>
                      <w:szCs w:val="26"/>
                      <w:lang w:val="en-US"/>
                    </w:rPr>
                    <w:t>ru</w:t>
                  </w:r>
                </w:p>
              </w:tc>
              <w:tc>
                <w:tcPr>
                  <w:tcW w:w="3827" w:type="dxa"/>
                </w:tcPr>
                <w:p w14:paraId="79E11AF1" w14:textId="77777777" w:rsidR="00CD1290" w:rsidRPr="001F75B4" w:rsidRDefault="00CD1290" w:rsidP="00CD1290">
                  <w:pPr>
                    <w:pBdr>
                      <w:bottom w:val="single" w:sz="12" w:space="1" w:color="auto"/>
                    </w:pBdr>
                    <w:jc w:val="both"/>
                    <w:rPr>
                      <w:color w:val="000000"/>
                      <w:sz w:val="26"/>
                      <w:szCs w:val="26"/>
                      <w:lang w:val="en-US"/>
                    </w:rPr>
                  </w:pPr>
                </w:p>
                <w:p w14:paraId="4BD389C2" w14:textId="77777777" w:rsidR="00CD1290" w:rsidRPr="001A5E13" w:rsidRDefault="009D1341" w:rsidP="00CD1290">
                  <w:pPr>
                    <w:jc w:val="both"/>
                    <w:rPr>
                      <w:color w:val="000000"/>
                      <w:sz w:val="26"/>
                      <w:szCs w:val="26"/>
                    </w:rPr>
                  </w:pPr>
                  <w:r>
                    <w:rPr>
                      <w:color w:val="000000"/>
                      <w:sz w:val="26"/>
                      <w:szCs w:val="26"/>
                    </w:rPr>
                    <w:t>Телефон:</w:t>
                  </w:r>
                </w:p>
                <w:p w14:paraId="0D58BB36" w14:textId="77777777" w:rsidR="00CD1290" w:rsidRPr="009D1341" w:rsidRDefault="00CD1290" w:rsidP="009D1341">
                  <w:pPr>
                    <w:jc w:val="both"/>
                    <w:rPr>
                      <w:color w:val="000000"/>
                      <w:sz w:val="26"/>
                      <w:szCs w:val="26"/>
                      <w:lang w:val="en-US"/>
                    </w:rPr>
                  </w:pPr>
                  <w:r w:rsidRPr="009D1341">
                    <w:rPr>
                      <w:color w:val="000000"/>
                      <w:sz w:val="26"/>
                      <w:szCs w:val="26"/>
                      <w:lang w:val="en-US"/>
                    </w:rPr>
                    <w:t>e-mail:</w:t>
                  </w:r>
                </w:p>
              </w:tc>
            </w:tr>
            <w:tr w:rsidR="00CD1290" w:rsidRPr="001A5E13" w14:paraId="2683E1E7" w14:textId="77777777" w:rsidTr="00F21001">
              <w:tc>
                <w:tcPr>
                  <w:tcW w:w="4390" w:type="dxa"/>
                </w:tcPr>
                <w:p w14:paraId="081E2C0B" w14:textId="77777777" w:rsidR="00CD1290" w:rsidRPr="001A5E13" w:rsidRDefault="00CD1290" w:rsidP="00CD1290">
                  <w:pPr>
                    <w:jc w:val="both"/>
                    <w:rPr>
                      <w:sz w:val="26"/>
                      <w:szCs w:val="26"/>
                    </w:rPr>
                  </w:pPr>
                  <w:r w:rsidRPr="001A5E13">
                    <w:rPr>
                      <w:sz w:val="26"/>
                      <w:szCs w:val="26"/>
                    </w:rPr>
                    <w:t xml:space="preserve">ИНН </w:t>
                  </w:r>
                  <w:r w:rsidR="00A07AD4" w:rsidRPr="00A07AD4">
                    <w:rPr>
                      <w:sz w:val="26"/>
                      <w:szCs w:val="26"/>
                    </w:rPr>
                    <w:t>7724490000</w:t>
                  </w:r>
                </w:p>
                <w:p w14:paraId="088C54F3" w14:textId="77777777" w:rsidR="00CD1290" w:rsidRPr="001A5E13" w:rsidRDefault="00CD1290" w:rsidP="00CD1290">
                  <w:pPr>
                    <w:jc w:val="both"/>
                    <w:rPr>
                      <w:sz w:val="26"/>
                      <w:szCs w:val="26"/>
                    </w:rPr>
                  </w:pPr>
                  <w:r w:rsidRPr="001A5E13">
                    <w:rPr>
                      <w:sz w:val="26"/>
                      <w:szCs w:val="26"/>
                    </w:rPr>
                    <w:t xml:space="preserve">КПП </w:t>
                  </w:r>
                  <w:r w:rsidR="009A2B50" w:rsidRPr="009A2B50">
                    <w:rPr>
                      <w:sz w:val="26"/>
                      <w:szCs w:val="26"/>
                    </w:rPr>
                    <w:t>997650001</w:t>
                  </w:r>
                </w:p>
              </w:tc>
              <w:tc>
                <w:tcPr>
                  <w:tcW w:w="3827" w:type="dxa"/>
                </w:tcPr>
                <w:p w14:paraId="0AA3B58A" w14:textId="77777777" w:rsidR="00CD1290" w:rsidRPr="001A5E13" w:rsidRDefault="00CD1290" w:rsidP="00CD1290">
                  <w:pPr>
                    <w:jc w:val="both"/>
                    <w:rPr>
                      <w:color w:val="000000"/>
                      <w:sz w:val="26"/>
                      <w:szCs w:val="26"/>
                    </w:rPr>
                  </w:pPr>
                  <w:r w:rsidRPr="001A5E13">
                    <w:rPr>
                      <w:color w:val="000000"/>
                      <w:sz w:val="26"/>
                      <w:szCs w:val="26"/>
                    </w:rPr>
                    <w:t>ИНН</w:t>
                  </w:r>
                </w:p>
                <w:p w14:paraId="457818A5" w14:textId="77777777" w:rsidR="00CD1290" w:rsidRPr="001A5E13" w:rsidRDefault="00CD1290" w:rsidP="00CD1290">
                  <w:pPr>
                    <w:jc w:val="both"/>
                    <w:rPr>
                      <w:color w:val="000000"/>
                      <w:sz w:val="26"/>
                      <w:szCs w:val="26"/>
                    </w:rPr>
                  </w:pPr>
                  <w:r w:rsidRPr="001A5E13">
                    <w:rPr>
                      <w:color w:val="000000"/>
                      <w:sz w:val="26"/>
                      <w:szCs w:val="26"/>
                    </w:rPr>
                    <w:t xml:space="preserve">КПП </w:t>
                  </w:r>
                </w:p>
                <w:p w14:paraId="2B563D8C" w14:textId="77777777" w:rsidR="00CD1290" w:rsidRPr="001A5E13" w:rsidRDefault="00CD1290" w:rsidP="00CD1290">
                  <w:pPr>
                    <w:jc w:val="both"/>
                    <w:rPr>
                      <w:color w:val="000000"/>
                      <w:sz w:val="26"/>
                      <w:szCs w:val="26"/>
                    </w:rPr>
                  </w:pPr>
                </w:p>
              </w:tc>
            </w:tr>
            <w:tr w:rsidR="00CD1290" w:rsidRPr="001A5E13" w14:paraId="20A37A94" w14:textId="77777777" w:rsidTr="00F21001">
              <w:tc>
                <w:tcPr>
                  <w:tcW w:w="4390" w:type="dxa"/>
                </w:tcPr>
                <w:p w14:paraId="2C7E1DAE" w14:textId="77777777" w:rsidR="00CD1290" w:rsidRPr="001A5E13" w:rsidRDefault="00CD1290" w:rsidP="00CD1290">
                  <w:pPr>
                    <w:pStyle w:val="31"/>
                    <w:spacing w:line="240" w:lineRule="auto"/>
                    <w:ind w:firstLine="0"/>
                    <w:rPr>
                      <w:sz w:val="26"/>
                      <w:szCs w:val="26"/>
                    </w:rPr>
                  </w:pPr>
                  <w:r w:rsidRPr="001A5E13">
                    <w:rPr>
                      <w:sz w:val="26"/>
                      <w:szCs w:val="26"/>
                    </w:rPr>
                    <w:t>Банковские реквизиты:</w:t>
                  </w:r>
                </w:p>
                <w:p w14:paraId="7D456FFA" w14:textId="77777777" w:rsidR="00CD1290" w:rsidRPr="001A5E13" w:rsidRDefault="00CD1290" w:rsidP="00CD1290">
                  <w:pPr>
                    <w:pStyle w:val="31"/>
                    <w:spacing w:line="240" w:lineRule="auto"/>
                    <w:ind w:firstLine="0"/>
                    <w:rPr>
                      <w:color w:val="000000"/>
                      <w:sz w:val="26"/>
                      <w:szCs w:val="26"/>
                    </w:rPr>
                  </w:pPr>
                  <w:r w:rsidRPr="001A5E13">
                    <w:rPr>
                      <w:sz w:val="26"/>
                      <w:szCs w:val="26"/>
                    </w:rPr>
                    <w:t xml:space="preserve">р/с </w:t>
                  </w:r>
                  <w:r w:rsidRPr="001A5E13">
                    <w:rPr>
                      <w:color w:val="000000"/>
                      <w:sz w:val="26"/>
                      <w:szCs w:val="26"/>
                    </w:rPr>
                    <w:t>40502810300060000094</w:t>
                  </w:r>
                </w:p>
                <w:p w14:paraId="6BE5CCDE" w14:textId="77777777" w:rsidR="00CD1290" w:rsidRPr="001A5E13" w:rsidRDefault="00CD1290" w:rsidP="00CD1290">
                  <w:pPr>
                    <w:pStyle w:val="a7"/>
                    <w:spacing w:after="0" w:line="240" w:lineRule="auto"/>
                    <w:ind w:left="0" w:firstLine="0"/>
                    <w:rPr>
                      <w:color w:val="000000"/>
                      <w:sz w:val="26"/>
                      <w:szCs w:val="26"/>
                    </w:rPr>
                  </w:pPr>
                  <w:r w:rsidRPr="001A5E13">
                    <w:rPr>
                      <w:sz w:val="26"/>
                      <w:szCs w:val="26"/>
                    </w:rPr>
                    <w:lastRenderedPageBreak/>
                    <w:t xml:space="preserve">к/с </w:t>
                  </w:r>
                  <w:r w:rsidRPr="001A5E13">
                    <w:rPr>
                      <w:color w:val="000000"/>
                      <w:sz w:val="26"/>
                      <w:szCs w:val="26"/>
                    </w:rPr>
                    <w:t xml:space="preserve">30101810700000000187 </w:t>
                  </w:r>
                </w:p>
                <w:p w14:paraId="69F15503" w14:textId="77777777" w:rsidR="00CD1290" w:rsidRPr="001A5E13" w:rsidRDefault="00CD1290" w:rsidP="00CD1290">
                  <w:pPr>
                    <w:pStyle w:val="31"/>
                    <w:spacing w:line="240" w:lineRule="auto"/>
                    <w:ind w:firstLine="0"/>
                    <w:rPr>
                      <w:sz w:val="26"/>
                      <w:szCs w:val="26"/>
                    </w:rPr>
                  </w:pPr>
                  <w:r w:rsidRPr="001A5E13">
                    <w:rPr>
                      <w:color w:val="000000"/>
                      <w:sz w:val="26"/>
                      <w:szCs w:val="26"/>
                    </w:rPr>
                    <w:t>в БАНК ВТБ (ПАО) г. Москва</w:t>
                  </w:r>
                </w:p>
              </w:tc>
              <w:tc>
                <w:tcPr>
                  <w:tcW w:w="3827" w:type="dxa"/>
                </w:tcPr>
                <w:p w14:paraId="6A573160" w14:textId="77777777" w:rsidR="00E137D9" w:rsidRPr="001A5E13" w:rsidRDefault="00E137D9" w:rsidP="00E137D9">
                  <w:pPr>
                    <w:rPr>
                      <w:color w:val="000000"/>
                      <w:sz w:val="26"/>
                      <w:szCs w:val="26"/>
                    </w:rPr>
                  </w:pPr>
                  <w:r w:rsidRPr="001A5E13">
                    <w:rPr>
                      <w:color w:val="000000"/>
                      <w:sz w:val="26"/>
                      <w:szCs w:val="26"/>
                    </w:rPr>
                    <w:lastRenderedPageBreak/>
                    <w:t xml:space="preserve">р/с </w:t>
                  </w:r>
                </w:p>
                <w:p w14:paraId="2E0E0F2F" w14:textId="77777777" w:rsidR="00CD1290" w:rsidRPr="001A5E13" w:rsidRDefault="00CD1290" w:rsidP="00E137D9">
                  <w:pPr>
                    <w:jc w:val="both"/>
                    <w:rPr>
                      <w:color w:val="000000"/>
                      <w:sz w:val="26"/>
                      <w:szCs w:val="26"/>
                    </w:rPr>
                  </w:pPr>
                  <w:r w:rsidRPr="001A5E13">
                    <w:rPr>
                      <w:color w:val="000000"/>
                      <w:sz w:val="26"/>
                      <w:szCs w:val="26"/>
                    </w:rPr>
                    <w:t xml:space="preserve">к/с </w:t>
                  </w:r>
                </w:p>
                <w:p w14:paraId="6C6959B6" w14:textId="77777777" w:rsidR="00E137D9" w:rsidRPr="001A5E13" w:rsidRDefault="00E137D9" w:rsidP="009D1341">
                  <w:pPr>
                    <w:rPr>
                      <w:color w:val="000000"/>
                      <w:sz w:val="26"/>
                      <w:szCs w:val="26"/>
                    </w:rPr>
                  </w:pPr>
                </w:p>
              </w:tc>
            </w:tr>
            <w:tr w:rsidR="00CD1290" w:rsidRPr="001A5E13" w14:paraId="055964AC" w14:textId="77777777" w:rsidTr="00F21001">
              <w:tc>
                <w:tcPr>
                  <w:tcW w:w="4390" w:type="dxa"/>
                </w:tcPr>
                <w:p w14:paraId="3AA24320" w14:textId="77777777" w:rsidR="00CD1290" w:rsidRPr="001A5E13" w:rsidRDefault="00CD1290" w:rsidP="00CD1290">
                  <w:pPr>
                    <w:jc w:val="both"/>
                    <w:rPr>
                      <w:sz w:val="26"/>
                      <w:szCs w:val="26"/>
                    </w:rPr>
                  </w:pPr>
                  <w:r w:rsidRPr="001A5E13">
                    <w:rPr>
                      <w:sz w:val="26"/>
                      <w:szCs w:val="26"/>
                    </w:rPr>
                    <w:lastRenderedPageBreak/>
                    <w:t xml:space="preserve">БИК </w:t>
                  </w:r>
                  <w:r w:rsidRPr="001A5E13">
                    <w:rPr>
                      <w:color w:val="000000"/>
                      <w:sz w:val="26"/>
                      <w:szCs w:val="26"/>
                    </w:rPr>
                    <w:t>044525187</w:t>
                  </w:r>
                </w:p>
                <w:p w14:paraId="7DF607C6" w14:textId="77777777" w:rsidR="00CD1290" w:rsidRPr="001A5E13" w:rsidRDefault="00CD1290" w:rsidP="00CD1290">
                  <w:pPr>
                    <w:jc w:val="both"/>
                    <w:rPr>
                      <w:sz w:val="26"/>
                      <w:szCs w:val="26"/>
                    </w:rPr>
                  </w:pPr>
                  <w:r w:rsidRPr="001A5E13">
                    <w:rPr>
                      <w:sz w:val="26"/>
                      <w:szCs w:val="26"/>
                    </w:rPr>
                    <w:t xml:space="preserve">ОКПО </w:t>
                  </w:r>
                  <w:r w:rsidRPr="001A5E13">
                    <w:rPr>
                      <w:color w:val="000000"/>
                      <w:sz w:val="26"/>
                      <w:szCs w:val="26"/>
                    </w:rPr>
                    <w:t>13580559</w:t>
                  </w:r>
                </w:p>
                <w:p w14:paraId="62953F5F" w14:textId="77777777" w:rsidR="00CD1290" w:rsidRPr="001A5E13" w:rsidRDefault="00CD1290" w:rsidP="00CD1290">
                  <w:pPr>
                    <w:jc w:val="both"/>
                    <w:rPr>
                      <w:sz w:val="26"/>
                      <w:szCs w:val="26"/>
                    </w:rPr>
                  </w:pPr>
                  <w:r w:rsidRPr="001A5E13">
                    <w:rPr>
                      <w:sz w:val="26"/>
                      <w:szCs w:val="26"/>
                    </w:rPr>
                    <w:t>ОКТМО 45918000</w:t>
                  </w:r>
                </w:p>
                <w:p w14:paraId="12AD16E0" w14:textId="77777777" w:rsidR="00CD1290" w:rsidRPr="001A5E13" w:rsidRDefault="00CD1290" w:rsidP="00CD1290">
                  <w:pPr>
                    <w:keepLines/>
                    <w:outlineLvl w:val="3"/>
                    <w:rPr>
                      <w:color w:val="FF0000"/>
                      <w:sz w:val="26"/>
                      <w:szCs w:val="26"/>
                    </w:rPr>
                  </w:pPr>
                  <w:r w:rsidRPr="001A5E13">
                    <w:rPr>
                      <w:color w:val="000000"/>
                      <w:sz w:val="26"/>
                      <w:szCs w:val="26"/>
                    </w:rPr>
                    <w:t xml:space="preserve">ОГРН </w:t>
                  </w:r>
                  <w:r w:rsidR="00A07AD4" w:rsidRPr="00A07AD4">
                    <w:rPr>
                      <w:color w:val="000000"/>
                      <w:sz w:val="26"/>
                      <w:szCs w:val="26"/>
                    </w:rPr>
                    <w:t>1197746000000</w:t>
                  </w:r>
                </w:p>
                <w:p w14:paraId="1553506A" w14:textId="77777777" w:rsidR="00CD1290" w:rsidRPr="001A5E13" w:rsidRDefault="00CD1290" w:rsidP="00CD1290">
                  <w:pPr>
                    <w:jc w:val="both"/>
                    <w:rPr>
                      <w:sz w:val="26"/>
                      <w:szCs w:val="26"/>
                    </w:rPr>
                  </w:pPr>
                </w:p>
                <w:p w14:paraId="3840BF76" w14:textId="77777777" w:rsidR="00CD1290" w:rsidRPr="001A5E13" w:rsidRDefault="00CD1290" w:rsidP="00CD1290">
                  <w:pPr>
                    <w:rPr>
                      <w:sz w:val="26"/>
                      <w:szCs w:val="26"/>
                    </w:rPr>
                  </w:pPr>
                </w:p>
              </w:tc>
              <w:tc>
                <w:tcPr>
                  <w:tcW w:w="3827" w:type="dxa"/>
                </w:tcPr>
                <w:p w14:paraId="26FDDA40" w14:textId="77777777" w:rsidR="00E137D9" w:rsidRPr="001A5E13" w:rsidRDefault="00CD1290" w:rsidP="00E137D9">
                  <w:pPr>
                    <w:rPr>
                      <w:color w:val="000000"/>
                      <w:sz w:val="26"/>
                      <w:szCs w:val="26"/>
                    </w:rPr>
                  </w:pPr>
                  <w:r w:rsidRPr="001A5E13">
                    <w:rPr>
                      <w:color w:val="000000"/>
                      <w:sz w:val="26"/>
                      <w:szCs w:val="26"/>
                    </w:rPr>
                    <w:t xml:space="preserve">БИК </w:t>
                  </w:r>
                </w:p>
                <w:p w14:paraId="73AA8E8E" w14:textId="77777777" w:rsidR="00E137D9" w:rsidRPr="001A5E13" w:rsidRDefault="00E137D9" w:rsidP="00E137D9">
                  <w:pPr>
                    <w:rPr>
                      <w:color w:val="000000"/>
                      <w:sz w:val="26"/>
                      <w:szCs w:val="26"/>
                    </w:rPr>
                  </w:pPr>
                  <w:r w:rsidRPr="001A5E13">
                    <w:rPr>
                      <w:color w:val="000000"/>
                      <w:sz w:val="26"/>
                      <w:szCs w:val="26"/>
                    </w:rPr>
                    <w:t xml:space="preserve">ОГРН </w:t>
                  </w:r>
                </w:p>
                <w:p w14:paraId="712BDE76" w14:textId="77777777" w:rsidR="00CD1290" w:rsidRPr="001A5E13" w:rsidRDefault="00CD1290" w:rsidP="00CD1290">
                  <w:pPr>
                    <w:jc w:val="both"/>
                    <w:rPr>
                      <w:color w:val="000000"/>
                      <w:sz w:val="26"/>
                      <w:szCs w:val="26"/>
                    </w:rPr>
                  </w:pPr>
                  <w:r w:rsidRPr="001A5E13">
                    <w:rPr>
                      <w:color w:val="000000"/>
                      <w:sz w:val="26"/>
                      <w:szCs w:val="26"/>
                    </w:rPr>
                    <w:t xml:space="preserve">ОКВЭД  </w:t>
                  </w:r>
                </w:p>
                <w:p w14:paraId="3B023EE4" w14:textId="77777777" w:rsidR="00E137D9" w:rsidRPr="001A5E13" w:rsidRDefault="00CD1290" w:rsidP="00E137D9">
                  <w:pPr>
                    <w:rPr>
                      <w:color w:val="000000"/>
                      <w:sz w:val="26"/>
                      <w:szCs w:val="26"/>
                    </w:rPr>
                  </w:pPr>
                  <w:r w:rsidRPr="001A5E13">
                    <w:rPr>
                      <w:color w:val="000000"/>
                      <w:sz w:val="26"/>
                      <w:szCs w:val="26"/>
                    </w:rPr>
                    <w:t xml:space="preserve">ОКПО </w:t>
                  </w:r>
                </w:p>
                <w:p w14:paraId="60338B91" w14:textId="77777777" w:rsidR="00381922" w:rsidRPr="00093766" w:rsidRDefault="00381922" w:rsidP="00381922">
                  <w:pPr>
                    <w:jc w:val="both"/>
                  </w:pPr>
                </w:p>
                <w:p w14:paraId="347E123E" w14:textId="77777777" w:rsidR="00381922" w:rsidRPr="00093766" w:rsidRDefault="00381922" w:rsidP="00381922">
                  <w:pPr>
                    <w:jc w:val="both"/>
                  </w:pPr>
                  <w:r w:rsidRPr="00093766">
                    <w:t>Паспортные данные исполнителя_____________</w:t>
                  </w:r>
                </w:p>
                <w:p w14:paraId="638EA2D2" w14:textId="77777777" w:rsidR="00381922" w:rsidRPr="00093766" w:rsidRDefault="00381922" w:rsidP="00381922">
                  <w:pPr>
                    <w:jc w:val="both"/>
                  </w:pPr>
                  <w:r w:rsidRPr="00093766">
                    <w:t>ИНН____________________</w:t>
                  </w:r>
                </w:p>
                <w:p w14:paraId="72094B5F" w14:textId="77777777" w:rsidR="00381922" w:rsidRPr="00093766" w:rsidRDefault="00381922" w:rsidP="00381922">
                  <w:r w:rsidRPr="00093766">
                    <w:t>СНИЛС__________________</w:t>
                  </w:r>
                  <w:r w:rsidRPr="00093766">
                    <w:rPr>
                      <w:rStyle w:val="af7"/>
                    </w:rPr>
                    <w:footnoteReference w:id="5"/>
                  </w:r>
                </w:p>
                <w:p w14:paraId="699D69BB" w14:textId="77777777" w:rsidR="00CD1290" w:rsidRPr="001A5E13" w:rsidRDefault="00CD1290" w:rsidP="00CD1290">
                  <w:pPr>
                    <w:rPr>
                      <w:color w:val="000000"/>
                      <w:sz w:val="26"/>
                      <w:szCs w:val="26"/>
                    </w:rPr>
                  </w:pPr>
                </w:p>
                <w:p w14:paraId="56EE0C44" w14:textId="77777777" w:rsidR="00CD1290" w:rsidRPr="001A5E13" w:rsidRDefault="00CD1290" w:rsidP="00CD1290">
                  <w:pPr>
                    <w:jc w:val="both"/>
                    <w:rPr>
                      <w:color w:val="000000"/>
                      <w:sz w:val="26"/>
                      <w:szCs w:val="26"/>
                    </w:rPr>
                  </w:pPr>
                </w:p>
              </w:tc>
            </w:tr>
            <w:tr w:rsidR="00CD1290" w:rsidRPr="001A5E13" w14:paraId="7F25FF3E" w14:textId="77777777" w:rsidTr="00F21001">
              <w:tc>
                <w:tcPr>
                  <w:tcW w:w="4390" w:type="dxa"/>
                </w:tcPr>
                <w:p w14:paraId="5177D766" w14:textId="77777777" w:rsidR="00CD1290" w:rsidRPr="001A5E13" w:rsidRDefault="00CD1290" w:rsidP="00CD1290">
                  <w:pPr>
                    <w:jc w:val="both"/>
                    <w:rPr>
                      <w:sz w:val="26"/>
                      <w:szCs w:val="26"/>
                    </w:rPr>
                  </w:pPr>
                </w:p>
              </w:tc>
              <w:tc>
                <w:tcPr>
                  <w:tcW w:w="3827" w:type="dxa"/>
                </w:tcPr>
                <w:p w14:paraId="7D8F57BE" w14:textId="77777777" w:rsidR="00CD1290" w:rsidRPr="001A5E13" w:rsidRDefault="00CD1290" w:rsidP="00CD1290">
                  <w:pPr>
                    <w:jc w:val="both"/>
                    <w:rPr>
                      <w:sz w:val="26"/>
                      <w:szCs w:val="26"/>
                    </w:rPr>
                  </w:pPr>
                </w:p>
              </w:tc>
            </w:tr>
            <w:tr w:rsidR="00CD1290" w:rsidRPr="001A5E13" w14:paraId="485881CB" w14:textId="77777777" w:rsidTr="00F21001">
              <w:tc>
                <w:tcPr>
                  <w:tcW w:w="4390" w:type="dxa"/>
                </w:tcPr>
                <w:p w14:paraId="6FBDEB07" w14:textId="77777777" w:rsidR="00CD1290" w:rsidRPr="001A5E13" w:rsidRDefault="00CD1290" w:rsidP="00CD1290">
                  <w:pPr>
                    <w:jc w:val="center"/>
                    <w:rPr>
                      <w:b/>
                      <w:caps/>
                      <w:sz w:val="26"/>
                      <w:szCs w:val="26"/>
                    </w:rPr>
                  </w:pPr>
                  <w:r w:rsidRPr="001A5E13">
                    <w:rPr>
                      <w:b/>
                      <w:caps/>
                      <w:sz w:val="26"/>
                      <w:szCs w:val="26"/>
                    </w:rPr>
                    <w:t>заказчик:</w:t>
                  </w:r>
                </w:p>
              </w:tc>
              <w:tc>
                <w:tcPr>
                  <w:tcW w:w="3827" w:type="dxa"/>
                </w:tcPr>
                <w:p w14:paraId="63EE4EF9" w14:textId="77777777" w:rsidR="00CD1290" w:rsidRPr="001A5E13" w:rsidRDefault="00CD1290" w:rsidP="00CD1290">
                  <w:pPr>
                    <w:jc w:val="center"/>
                    <w:rPr>
                      <w:b/>
                      <w:caps/>
                      <w:sz w:val="26"/>
                      <w:szCs w:val="26"/>
                    </w:rPr>
                  </w:pPr>
                  <w:r w:rsidRPr="001A5E13">
                    <w:rPr>
                      <w:b/>
                      <w:caps/>
                      <w:sz w:val="26"/>
                      <w:szCs w:val="26"/>
                    </w:rPr>
                    <w:t>исполнитель:</w:t>
                  </w:r>
                </w:p>
              </w:tc>
            </w:tr>
            <w:tr w:rsidR="00CD1290" w:rsidRPr="001A5E13" w14:paraId="20447420" w14:textId="77777777" w:rsidTr="00F21001">
              <w:tc>
                <w:tcPr>
                  <w:tcW w:w="4390" w:type="dxa"/>
                </w:tcPr>
                <w:p w14:paraId="067832B3" w14:textId="77777777" w:rsidR="00CD1290" w:rsidRDefault="00CD1290" w:rsidP="00CD1290">
                  <w:pPr>
                    <w:jc w:val="center"/>
                    <w:rPr>
                      <w:sz w:val="26"/>
                      <w:szCs w:val="26"/>
                    </w:rPr>
                  </w:pPr>
                </w:p>
                <w:p w14:paraId="4C3DAA5C" w14:textId="77777777" w:rsidR="00CA1054" w:rsidRPr="001A5E13" w:rsidRDefault="00CA1054" w:rsidP="00CD1290">
                  <w:pPr>
                    <w:jc w:val="center"/>
                    <w:rPr>
                      <w:sz w:val="26"/>
                      <w:szCs w:val="26"/>
                    </w:rPr>
                  </w:pPr>
                </w:p>
              </w:tc>
              <w:tc>
                <w:tcPr>
                  <w:tcW w:w="3827" w:type="dxa"/>
                </w:tcPr>
                <w:p w14:paraId="74BD6123" w14:textId="77777777" w:rsidR="00CD1290" w:rsidRPr="001A5E13" w:rsidRDefault="00CD1290" w:rsidP="00CD1290">
                  <w:pPr>
                    <w:jc w:val="center"/>
                    <w:rPr>
                      <w:sz w:val="26"/>
                      <w:szCs w:val="26"/>
                    </w:rPr>
                  </w:pPr>
                </w:p>
              </w:tc>
            </w:tr>
            <w:tr w:rsidR="00CD1290" w:rsidRPr="001A5E13" w14:paraId="364A1425" w14:textId="77777777" w:rsidTr="00F21001">
              <w:tc>
                <w:tcPr>
                  <w:tcW w:w="4390" w:type="dxa"/>
                </w:tcPr>
                <w:p w14:paraId="7D27C590" w14:textId="77777777" w:rsidR="00CD1290" w:rsidRPr="001A5E13" w:rsidRDefault="00CD1290" w:rsidP="00CD1290">
                  <w:pPr>
                    <w:jc w:val="center"/>
                    <w:rPr>
                      <w:sz w:val="26"/>
                      <w:szCs w:val="26"/>
                    </w:rPr>
                  </w:pPr>
                </w:p>
              </w:tc>
              <w:tc>
                <w:tcPr>
                  <w:tcW w:w="3827" w:type="dxa"/>
                </w:tcPr>
                <w:p w14:paraId="79D332A0" w14:textId="77777777" w:rsidR="00CD1290" w:rsidRPr="001A5E13" w:rsidRDefault="00CD1290" w:rsidP="00CD1290">
                  <w:pPr>
                    <w:jc w:val="center"/>
                    <w:rPr>
                      <w:sz w:val="26"/>
                      <w:szCs w:val="26"/>
                    </w:rPr>
                  </w:pPr>
                </w:p>
              </w:tc>
            </w:tr>
            <w:tr w:rsidR="00CD1290" w:rsidRPr="001A5E13" w14:paraId="59204F55" w14:textId="77777777" w:rsidTr="00F21001">
              <w:tc>
                <w:tcPr>
                  <w:tcW w:w="4390" w:type="dxa"/>
                </w:tcPr>
                <w:p w14:paraId="52F39832" w14:textId="77777777" w:rsidR="00CD1290" w:rsidRPr="001A5E13" w:rsidRDefault="00CD1290" w:rsidP="009D1341">
                  <w:pPr>
                    <w:jc w:val="center"/>
                    <w:rPr>
                      <w:sz w:val="26"/>
                      <w:szCs w:val="26"/>
                    </w:rPr>
                  </w:pPr>
                  <w:r w:rsidRPr="001A5E13">
                    <w:rPr>
                      <w:sz w:val="26"/>
                      <w:szCs w:val="26"/>
                    </w:rPr>
                    <w:t>________________/</w:t>
                  </w:r>
                  <w:r w:rsidR="009D1341">
                    <w:rPr>
                      <w:sz w:val="26"/>
                      <w:szCs w:val="26"/>
                    </w:rPr>
                    <w:t>_____</w:t>
                  </w:r>
                  <w:r w:rsidRPr="001A5E13">
                    <w:rPr>
                      <w:sz w:val="26"/>
                      <w:szCs w:val="26"/>
                    </w:rPr>
                    <w:t>/</w:t>
                  </w:r>
                </w:p>
              </w:tc>
              <w:tc>
                <w:tcPr>
                  <w:tcW w:w="3827" w:type="dxa"/>
                </w:tcPr>
                <w:p w14:paraId="66229E50" w14:textId="77777777" w:rsidR="00CD1290" w:rsidRPr="001A5E13" w:rsidRDefault="00CD1290" w:rsidP="009D1341">
                  <w:pPr>
                    <w:jc w:val="center"/>
                    <w:rPr>
                      <w:sz w:val="26"/>
                      <w:szCs w:val="26"/>
                    </w:rPr>
                  </w:pPr>
                  <w:r w:rsidRPr="001A5E13">
                    <w:rPr>
                      <w:sz w:val="26"/>
                      <w:szCs w:val="26"/>
                    </w:rPr>
                    <w:t>_____________/</w:t>
                  </w:r>
                  <w:r w:rsidR="009D1341">
                    <w:rPr>
                      <w:sz w:val="26"/>
                      <w:szCs w:val="26"/>
                    </w:rPr>
                    <w:t>_______</w:t>
                  </w:r>
                  <w:r w:rsidRPr="001A5E13">
                    <w:rPr>
                      <w:sz w:val="26"/>
                      <w:szCs w:val="26"/>
                    </w:rPr>
                    <w:t>/</w:t>
                  </w:r>
                </w:p>
              </w:tc>
            </w:tr>
            <w:tr w:rsidR="00CD1290" w:rsidRPr="001A5E13" w14:paraId="751CF5FD" w14:textId="77777777" w:rsidTr="00F21001">
              <w:tc>
                <w:tcPr>
                  <w:tcW w:w="4390" w:type="dxa"/>
                </w:tcPr>
                <w:p w14:paraId="47905BC7" w14:textId="77777777" w:rsidR="00CD1290" w:rsidRPr="001A5E13" w:rsidRDefault="00CD1290" w:rsidP="00CD1290">
                  <w:pPr>
                    <w:jc w:val="center"/>
                    <w:rPr>
                      <w:sz w:val="26"/>
                      <w:szCs w:val="26"/>
                      <w:vertAlign w:val="superscript"/>
                    </w:rPr>
                  </w:pPr>
                  <w:r w:rsidRPr="001A5E13">
                    <w:rPr>
                      <w:sz w:val="26"/>
                      <w:szCs w:val="26"/>
                      <w:vertAlign w:val="superscript"/>
                    </w:rPr>
                    <w:t>(подпись, фамилия и инициалы)</w:t>
                  </w:r>
                </w:p>
              </w:tc>
              <w:tc>
                <w:tcPr>
                  <w:tcW w:w="3827" w:type="dxa"/>
                </w:tcPr>
                <w:p w14:paraId="081DAA5A" w14:textId="77777777" w:rsidR="00CD1290" w:rsidRPr="001A5E13" w:rsidRDefault="00CD1290" w:rsidP="00CD1290">
                  <w:pPr>
                    <w:jc w:val="center"/>
                    <w:rPr>
                      <w:sz w:val="26"/>
                      <w:szCs w:val="26"/>
                      <w:vertAlign w:val="superscript"/>
                    </w:rPr>
                  </w:pPr>
                  <w:r w:rsidRPr="001A5E13">
                    <w:rPr>
                      <w:sz w:val="26"/>
                      <w:szCs w:val="26"/>
                      <w:vertAlign w:val="superscript"/>
                    </w:rPr>
                    <w:t>(подпись, фамилия и инициалы)</w:t>
                  </w:r>
                </w:p>
              </w:tc>
            </w:tr>
            <w:tr w:rsidR="00CD1290" w:rsidRPr="001A5E13" w14:paraId="2EDA8610" w14:textId="77777777" w:rsidTr="00F21001">
              <w:tc>
                <w:tcPr>
                  <w:tcW w:w="4390" w:type="dxa"/>
                </w:tcPr>
                <w:p w14:paraId="7315ED0F" w14:textId="77777777" w:rsidR="00CD1290" w:rsidRPr="001A5E13" w:rsidRDefault="00CD1290" w:rsidP="00CD1290">
                  <w:pPr>
                    <w:jc w:val="center"/>
                    <w:rPr>
                      <w:sz w:val="26"/>
                      <w:szCs w:val="26"/>
                    </w:rPr>
                  </w:pPr>
                  <w:r w:rsidRPr="001A5E13">
                    <w:rPr>
                      <w:sz w:val="26"/>
                      <w:szCs w:val="26"/>
                    </w:rPr>
                    <w:t>___ ____________ 20_ г.</w:t>
                  </w:r>
                </w:p>
                <w:p w14:paraId="2B3445EC" w14:textId="77777777" w:rsidR="00CD1290" w:rsidRPr="001A5E13" w:rsidRDefault="00CD1290" w:rsidP="00CD1290">
                  <w:pPr>
                    <w:jc w:val="center"/>
                    <w:rPr>
                      <w:sz w:val="26"/>
                      <w:szCs w:val="26"/>
                      <w:vertAlign w:val="superscript"/>
                    </w:rPr>
                  </w:pPr>
                </w:p>
              </w:tc>
              <w:tc>
                <w:tcPr>
                  <w:tcW w:w="3827" w:type="dxa"/>
                </w:tcPr>
                <w:p w14:paraId="0F6B30C0" w14:textId="77777777" w:rsidR="00CD1290" w:rsidRPr="001A5E13" w:rsidRDefault="00CD1290" w:rsidP="00CD1290">
                  <w:pPr>
                    <w:jc w:val="center"/>
                    <w:rPr>
                      <w:sz w:val="26"/>
                      <w:szCs w:val="26"/>
                    </w:rPr>
                  </w:pPr>
                  <w:r w:rsidRPr="001A5E13">
                    <w:rPr>
                      <w:sz w:val="26"/>
                      <w:szCs w:val="26"/>
                    </w:rPr>
                    <w:t>___ ____________ 20_ г.</w:t>
                  </w:r>
                </w:p>
                <w:p w14:paraId="1E39EA34" w14:textId="77777777" w:rsidR="00CD1290" w:rsidRPr="001A5E13" w:rsidRDefault="00CD1290" w:rsidP="00CD1290">
                  <w:pPr>
                    <w:jc w:val="center"/>
                    <w:rPr>
                      <w:sz w:val="26"/>
                      <w:szCs w:val="26"/>
                      <w:vertAlign w:val="superscript"/>
                    </w:rPr>
                  </w:pPr>
                </w:p>
              </w:tc>
            </w:tr>
          </w:tbl>
          <w:p w14:paraId="1055DDFF" w14:textId="77777777" w:rsidR="009A5D6E" w:rsidRPr="001A5E13" w:rsidRDefault="009A5D6E" w:rsidP="00EA450F">
            <w:pPr>
              <w:jc w:val="center"/>
              <w:rPr>
                <w:b/>
                <w:bCs/>
              </w:rPr>
            </w:pPr>
          </w:p>
        </w:tc>
        <w:tc>
          <w:tcPr>
            <w:tcW w:w="972" w:type="dxa"/>
          </w:tcPr>
          <w:p w14:paraId="49322C5E" w14:textId="77777777" w:rsidR="009A5D6E" w:rsidRPr="001A5E13" w:rsidRDefault="009A5D6E" w:rsidP="009A5D6E"/>
        </w:tc>
      </w:tr>
    </w:tbl>
    <w:p w14:paraId="4CDCDD7C" w14:textId="77777777" w:rsidR="00D16684" w:rsidRPr="001A5E13" w:rsidRDefault="00D373D4" w:rsidP="00D373D4">
      <w:pPr>
        <w:widowControl w:val="0"/>
        <w:tabs>
          <w:tab w:val="left" w:pos="1843"/>
          <w:tab w:val="left" w:pos="4962"/>
        </w:tabs>
        <w:autoSpaceDE w:val="0"/>
        <w:autoSpaceDN w:val="0"/>
        <w:adjustRightInd w:val="0"/>
        <w:jc w:val="both"/>
        <w:rPr>
          <w:sz w:val="26"/>
          <w:szCs w:val="26"/>
        </w:rPr>
      </w:pPr>
      <w:r w:rsidRPr="001A5E13">
        <w:tab/>
      </w:r>
      <w:r w:rsidRPr="001A5E13">
        <w:tab/>
      </w:r>
      <w:r w:rsidR="009B4045" w:rsidRPr="001A5E13">
        <w:t xml:space="preserve">М.П. (при наличии </w:t>
      </w:r>
      <w:r w:rsidR="009B4045" w:rsidRPr="001A5E13">
        <w:rPr>
          <w:sz w:val="26"/>
          <w:szCs w:val="26"/>
        </w:rPr>
        <w:t>печати)</w:t>
      </w:r>
      <w:r w:rsidR="00D16684" w:rsidRPr="001A5E13">
        <w:rPr>
          <w:rFonts w:eastAsia="Calibri"/>
          <w:sz w:val="26"/>
          <w:szCs w:val="26"/>
        </w:rPr>
        <w:br w:type="page"/>
      </w:r>
    </w:p>
    <w:p w14:paraId="5029B0EB" w14:textId="77777777" w:rsidR="00A63E4C" w:rsidRPr="001A5E13" w:rsidRDefault="00A63E4C" w:rsidP="00A63E4C">
      <w:pPr>
        <w:ind w:left="5103"/>
        <w:jc w:val="right"/>
        <w:rPr>
          <w:rFonts w:eastAsia="Calibri"/>
        </w:rPr>
      </w:pPr>
      <w:r w:rsidRPr="001A5E13">
        <w:rPr>
          <w:rFonts w:eastAsia="Calibri"/>
        </w:rPr>
        <w:lastRenderedPageBreak/>
        <w:t>Приложение № 1</w:t>
      </w:r>
    </w:p>
    <w:p w14:paraId="6A74FD29" w14:textId="77777777" w:rsidR="00A63E4C" w:rsidRPr="001A5E13" w:rsidRDefault="00A63E4C" w:rsidP="00A63E4C">
      <w:pPr>
        <w:ind w:left="5103"/>
        <w:jc w:val="right"/>
        <w:rPr>
          <w:rFonts w:eastAsia="Calibri"/>
        </w:rPr>
      </w:pPr>
      <w:r w:rsidRPr="001A5E13">
        <w:rPr>
          <w:rFonts w:eastAsia="Calibri"/>
        </w:rPr>
        <w:t xml:space="preserve">к </w:t>
      </w:r>
      <w:r w:rsidRPr="001A5E13">
        <w:t>Договор</w:t>
      </w:r>
      <w:r w:rsidRPr="001A5E13">
        <w:rPr>
          <w:rFonts w:eastAsia="Calibri"/>
        </w:rPr>
        <w:t xml:space="preserve">у </w:t>
      </w:r>
      <w:r w:rsidRPr="001A5E13">
        <w:rPr>
          <w:bCs/>
        </w:rPr>
        <w:t>на оказание услуг</w:t>
      </w:r>
    </w:p>
    <w:p w14:paraId="25210D46" w14:textId="77777777" w:rsidR="00A63E4C" w:rsidRPr="001A5E13" w:rsidRDefault="00A63E4C" w:rsidP="00A63E4C">
      <w:pPr>
        <w:ind w:left="5103"/>
        <w:jc w:val="right"/>
        <w:rPr>
          <w:bCs/>
        </w:rPr>
      </w:pPr>
      <w:r w:rsidRPr="001A5E13">
        <w:rPr>
          <w:b/>
        </w:rPr>
        <w:t>___________________</w:t>
      </w:r>
    </w:p>
    <w:p w14:paraId="0007082E" w14:textId="77777777" w:rsidR="00A63E4C" w:rsidRPr="001A5E13" w:rsidRDefault="00A63E4C" w:rsidP="00A63E4C">
      <w:pPr>
        <w:jc w:val="right"/>
        <w:rPr>
          <w:rFonts w:eastAsia="Calibri"/>
        </w:rPr>
      </w:pPr>
      <w:r w:rsidRPr="001A5E13">
        <w:rPr>
          <w:rFonts w:eastAsia="Calibri"/>
        </w:rPr>
        <w:t>от ___________ 20__ г.№____________</w:t>
      </w:r>
    </w:p>
    <w:p w14:paraId="28D186B5" w14:textId="77777777" w:rsidR="00A63E4C" w:rsidRPr="001A5E13" w:rsidRDefault="00A63E4C" w:rsidP="00A63E4C">
      <w:pPr>
        <w:jc w:val="center"/>
        <w:rPr>
          <w:b/>
        </w:rPr>
      </w:pPr>
    </w:p>
    <w:p w14:paraId="092997DD" w14:textId="77777777" w:rsidR="00A63E4C" w:rsidRPr="001A5E13" w:rsidRDefault="00A63E4C" w:rsidP="00A63E4C">
      <w:pPr>
        <w:jc w:val="center"/>
        <w:rPr>
          <w:b/>
        </w:rPr>
      </w:pPr>
    </w:p>
    <w:p w14:paraId="1BB3ACB0" w14:textId="77777777" w:rsidR="00BD6BC3" w:rsidRPr="001A5E13" w:rsidRDefault="00BD6BC3" w:rsidP="00BD6BC3">
      <w:pPr>
        <w:pStyle w:val="15"/>
      </w:pPr>
    </w:p>
    <w:p w14:paraId="56F4A6A4" w14:textId="77777777" w:rsidR="00BD6BC3" w:rsidRPr="001A5E13" w:rsidRDefault="00BD6BC3" w:rsidP="00BD6BC3">
      <w:pPr>
        <w:pStyle w:val="15"/>
        <w:jc w:val="center"/>
      </w:pPr>
    </w:p>
    <w:p w14:paraId="02A9BF18" w14:textId="77777777" w:rsidR="00BD6BC3" w:rsidRPr="001A5E13" w:rsidRDefault="00BD6BC3" w:rsidP="00BD6BC3">
      <w:pPr>
        <w:pStyle w:val="15"/>
        <w:jc w:val="center"/>
      </w:pPr>
    </w:p>
    <w:p w14:paraId="4514A335" w14:textId="77777777" w:rsidR="00BD6BC3" w:rsidRPr="001A5E13" w:rsidRDefault="00BD6BC3" w:rsidP="00BD6BC3">
      <w:pPr>
        <w:pStyle w:val="15"/>
        <w:jc w:val="center"/>
      </w:pPr>
    </w:p>
    <w:p w14:paraId="43C5F788" w14:textId="77777777" w:rsidR="00BD6BC3" w:rsidRPr="001A5E13" w:rsidRDefault="00BD6BC3" w:rsidP="00BD6BC3">
      <w:pPr>
        <w:pStyle w:val="15"/>
        <w:jc w:val="center"/>
      </w:pPr>
    </w:p>
    <w:p w14:paraId="1CB5EDA2" w14:textId="77777777" w:rsidR="00BD6BC3" w:rsidRPr="001A5E13" w:rsidRDefault="00BD6BC3" w:rsidP="00BD6BC3">
      <w:pPr>
        <w:pStyle w:val="15"/>
        <w:jc w:val="center"/>
      </w:pPr>
    </w:p>
    <w:p w14:paraId="0A6A0F6F" w14:textId="77777777" w:rsidR="00BD6BC3" w:rsidRPr="001A5E13" w:rsidRDefault="00BD6BC3" w:rsidP="00BD6BC3">
      <w:pPr>
        <w:pStyle w:val="15"/>
        <w:jc w:val="center"/>
      </w:pPr>
    </w:p>
    <w:p w14:paraId="21DED5EA" w14:textId="77777777" w:rsidR="00BD6BC3" w:rsidRPr="001A5E13" w:rsidRDefault="00BD6BC3" w:rsidP="00BD6BC3">
      <w:pPr>
        <w:pStyle w:val="15"/>
        <w:jc w:val="center"/>
      </w:pPr>
    </w:p>
    <w:p w14:paraId="7CC13B82" w14:textId="77777777" w:rsidR="00BD6BC3" w:rsidRPr="001A5E13" w:rsidRDefault="00BD6BC3" w:rsidP="00BD6BC3">
      <w:pPr>
        <w:pStyle w:val="15"/>
        <w:jc w:val="center"/>
      </w:pPr>
    </w:p>
    <w:p w14:paraId="1C14F1B3" w14:textId="77777777" w:rsidR="00BD6BC3" w:rsidRPr="001A5E13" w:rsidRDefault="00BD6BC3" w:rsidP="00BD6BC3">
      <w:pPr>
        <w:pStyle w:val="15"/>
        <w:jc w:val="center"/>
      </w:pPr>
    </w:p>
    <w:p w14:paraId="6A892316" w14:textId="77777777" w:rsidR="00BD6BC3" w:rsidRPr="001A5E13" w:rsidRDefault="00BD6BC3" w:rsidP="00BD6BC3">
      <w:pPr>
        <w:pStyle w:val="15"/>
        <w:jc w:val="center"/>
      </w:pPr>
    </w:p>
    <w:p w14:paraId="2A13F2A3" w14:textId="77777777" w:rsidR="00BD6BC3" w:rsidRPr="001A5E13" w:rsidRDefault="00BD6BC3" w:rsidP="00BD6BC3">
      <w:pPr>
        <w:pStyle w:val="15"/>
        <w:jc w:val="center"/>
      </w:pPr>
    </w:p>
    <w:p w14:paraId="5A50236A" w14:textId="77777777" w:rsidR="00BD6BC3" w:rsidRPr="001A5E13" w:rsidRDefault="00BD6BC3" w:rsidP="00BD6BC3">
      <w:pPr>
        <w:pStyle w:val="15"/>
        <w:jc w:val="center"/>
      </w:pPr>
    </w:p>
    <w:p w14:paraId="4F6B8F4B" w14:textId="77777777" w:rsidR="00BD6BC3" w:rsidRPr="001A5E13" w:rsidRDefault="00BD6BC3" w:rsidP="00BD6BC3">
      <w:pPr>
        <w:pStyle w:val="15"/>
        <w:jc w:val="center"/>
        <w:outlineLvl w:val="0"/>
      </w:pPr>
      <w:r w:rsidRPr="001A5E13">
        <w:rPr>
          <w:b/>
          <w:sz w:val="28"/>
          <w:szCs w:val="28"/>
        </w:rPr>
        <w:t>ТЕХНИЧЕСКОЕ ЗАДАНИЕ</w:t>
      </w:r>
    </w:p>
    <w:p w14:paraId="6C651EC3" w14:textId="77777777" w:rsidR="00BD6BC3" w:rsidRPr="001A5E13" w:rsidRDefault="00BD6BC3" w:rsidP="00BD6BC3">
      <w:pPr>
        <w:pStyle w:val="15"/>
        <w:tabs>
          <w:tab w:val="left" w:pos="567"/>
          <w:tab w:val="right" w:pos="9628"/>
        </w:tabs>
        <w:jc w:val="center"/>
        <w:rPr>
          <w:b/>
          <w:color w:val="000000" w:themeColor="text1"/>
          <w:sz w:val="28"/>
          <w:szCs w:val="28"/>
        </w:rPr>
      </w:pPr>
      <w:r w:rsidRPr="001A5E13">
        <w:rPr>
          <w:b/>
          <w:color w:val="000000" w:themeColor="text1"/>
          <w:sz w:val="28"/>
          <w:szCs w:val="28"/>
        </w:rPr>
        <w:t>на 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14:paraId="7E5A1BF7" w14:textId="77777777" w:rsidR="00BD6BC3" w:rsidRPr="001A5E13" w:rsidRDefault="00BD6BC3" w:rsidP="00BD6BC3">
      <w:pPr>
        <w:pStyle w:val="15"/>
        <w:tabs>
          <w:tab w:val="left" w:pos="567"/>
          <w:tab w:val="right" w:pos="9628"/>
        </w:tabs>
      </w:pPr>
    </w:p>
    <w:p w14:paraId="61EFE01E" w14:textId="77777777" w:rsidR="00BD6BC3" w:rsidRPr="001A5E13" w:rsidRDefault="00BD6BC3" w:rsidP="00BD6BC3">
      <w:pPr>
        <w:pStyle w:val="15"/>
        <w:tabs>
          <w:tab w:val="left" w:pos="567"/>
          <w:tab w:val="right" w:pos="9628"/>
        </w:tabs>
        <w:rPr>
          <w:b/>
          <w:color w:val="000000" w:themeColor="text1"/>
          <w:sz w:val="28"/>
          <w:szCs w:val="28"/>
        </w:rPr>
      </w:pPr>
    </w:p>
    <w:p w14:paraId="4A75D5CF" w14:textId="77777777" w:rsidR="00BD6BC3" w:rsidRPr="001A5E13" w:rsidRDefault="00BD6BC3" w:rsidP="00BD6BC3">
      <w:pPr>
        <w:pStyle w:val="15"/>
        <w:tabs>
          <w:tab w:val="left" w:pos="567"/>
          <w:tab w:val="right" w:pos="9628"/>
        </w:tabs>
      </w:pPr>
    </w:p>
    <w:p w14:paraId="25984A28" w14:textId="77777777" w:rsidR="00BD6BC3" w:rsidRPr="001A5E13" w:rsidRDefault="00BD6BC3" w:rsidP="00BD6BC3">
      <w:pPr>
        <w:pStyle w:val="15"/>
        <w:tabs>
          <w:tab w:val="left" w:pos="567"/>
          <w:tab w:val="right" w:pos="9628"/>
        </w:tabs>
      </w:pPr>
    </w:p>
    <w:p w14:paraId="5E619FD8" w14:textId="77777777" w:rsidR="00BD6BC3" w:rsidRPr="001A5E13" w:rsidRDefault="00BD6BC3" w:rsidP="00BD6BC3">
      <w:pPr>
        <w:pStyle w:val="15"/>
        <w:tabs>
          <w:tab w:val="left" w:pos="567"/>
          <w:tab w:val="right" w:pos="9628"/>
        </w:tabs>
      </w:pPr>
    </w:p>
    <w:p w14:paraId="623E0DF7" w14:textId="77777777" w:rsidR="00BD6BC3" w:rsidRPr="001A5E13" w:rsidRDefault="00BD6BC3" w:rsidP="00BD6BC3">
      <w:pPr>
        <w:pStyle w:val="15"/>
        <w:tabs>
          <w:tab w:val="left" w:pos="567"/>
          <w:tab w:val="right" w:pos="9628"/>
        </w:tabs>
      </w:pPr>
    </w:p>
    <w:p w14:paraId="01AA972C" w14:textId="77777777" w:rsidR="00BD6BC3" w:rsidRPr="001A5E13" w:rsidRDefault="00BD6BC3" w:rsidP="00BD6BC3">
      <w:pPr>
        <w:pStyle w:val="15"/>
        <w:tabs>
          <w:tab w:val="left" w:pos="567"/>
          <w:tab w:val="right" w:pos="9628"/>
        </w:tabs>
      </w:pPr>
    </w:p>
    <w:p w14:paraId="08762FAE" w14:textId="77777777" w:rsidR="00BD6BC3" w:rsidRPr="001A5E13" w:rsidRDefault="00BD6BC3" w:rsidP="00BD6BC3">
      <w:pPr>
        <w:pStyle w:val="15"/>
        <w:tabs>
          <w:tab w:val="left" w:pos="567"/>
          <w:tab w:val="right" w:pos="9628"/>
        </w:tabs>
      </w:pPr>
    </w:p>
    <w:p w14:paraId="390FDEA3" w14:textId="77777777" w:rsidR="00BD6BC3" w:rsidRPr="001A5E13" w:rsidRDefault="00BD6BC3" w:rsidP="00BD6BC3">
      <w:pPr>
        <w:pStyle w:val="15"/>
        <w:tabs>
          <w:tab w:val="left" w:pos="567"/>
          <w:tab w:val="right" w:pos="9628"/>
        </w:tabs>
      </w:pPr>
    </w:p>
    <w:p w14:paraId="30DCD512" w14:textId="77777777" w:rsidR="00BD6BC3" w:rsidRPr="001A5E13" w:rsidRDefault="00BD6BC3" w:rsidP="00BD6BC3">
      <w:pPr>
        <w:pStyle w:val="15"/>
        <w:tabs>
          <w:tab w:val="left" w:pos="567"/>
          <w:tab w:val="right" w:pos="9628"/>
        </w:tabs>
      </w:pPr>
    </w:p>
    <w:p w14:paraId="22E6D122" w14:textId="77777777" w:rsidR="00BD6BC3" w:rsidRPr="001A5E13" w:rsidRDefault="00BD6BC3" w:rsidP="00BD6BC3">
      <w:pPr>
        <w:pStyle w:val="15"/>
        <w:tabs>
          <w:tab w:val="left" w:pos="567"/>
          <w:tab w:val="right" w:pos="9628"/>
        </w:tabs>
      </w:pPr>
    </w:p>
    <w:p w14:paraId="0BF1C4AB" w14:textId="77777777" w:rsidR="00BD6BC3" w:rsidRPr="001A5E13" w:rsidRDefault="00BD6BC3" w:rsidP="00BD6BC3">
      <w:pPr>
        <w:pStyle w:val="15"/>
        <w:tabs>
          <w:tab w:val="left" w:pos="567"/>
          <w:tab w:val="right" w:pos="9628"/>
        </w:tabs>
      </w:pPr>
    </w:p>
    <w:p w14:paraId="55129A41" w14:textId="77777777" w:rsidR="00501B8B" w:rsidRPr="001A5E13" w:rsidRDefault="00501B8B" w:rsidP="00671740">
      <w:pPr>
        <w:spacing w:line="360" w:lineRule="auto"/>
        <w:ind w:left="5103"/>
        <w:jc w:val="right"/>
        <w:rPr>
          <w:rFonts w:eastAsia="Calibri"/>
        </w:rPr>
      </w:pPr>
    </w:p>
    <w:p w14:paraId="45B48A0D" w14:textId="77777777" w:rsidR="00A274A4" w:rsidRPr="00291C8E" w:rsidRDefault="00501B8B" w:rsidP="00A274A4">
      <w:pPr>
        <w:pStyle w:val="ConsPlusNormal"/>
        <w:widowControl w:val="0"/>
        <w:numPr>
          <w:ilvl w:val="0"/>
          <w:numId w:val="27"/>
        </w:numPr>
        <w:tabs>
          <w:tab w:val="left" w:pos="567"/>
          <w:tab w:val="right" w:pos="9628"/>
        </w:tabs>
        <w:spacing w:after="100"/>
        <w:jc w:val="center"/>
        <w:rPr>
          <w:rFonts w:ascii="Times New Roman" w:hAnsi="Times New Roman" w:cs="Times New Roman"/>
        </w:rPr>
      </w:pPr>
      <w:r w:rsidRPr="001A5E13">
        <w:rPr>
          <w:rFonts w:eastAsia="Calibri"/>
        </w:rPr>
        <w:br w:type="page"/>
      </w:r>
      <w:r w:rsidR="00A274A4" w:rsidRPr="00291C8E">
        <w:rPr>
          <w:rFonts w:ascii="Times New Roman" w:hAnsi="Times New Roman" w:cs="Times New Roman"/>
          <w:b/>
        </w:rPr>
        <w:lastRenderedPageBreak/>
        <w:t>ПЕРЕЧЕНЬ ПРИНЯТЫХ СОКРАЩЕНИЙ</w:t>
      </w:r>
    </w:p>
    <w:p w14:paraId="3A20F7C7" w14:textId="77777777" w:rsidR="00A274A4" w:rsidRPr="00291C8E" w:rsidRDefault="00A274A4" w:rsidP="00A274A4">
      <w:pPr>
        <w:pStyle w:val="ConsPlusNormal"/>
        <w:widowControl w:val="0"/>
        <w:tabs>
          <w:tab w:val="left" w:pos="567"/>
          <w:tab w:val="right" w:pos="9628"/>
        </w:tabs>
        <w:spacing w:after="100"/>
        <w:ind w:left="1440"/>
        <w:rPr>
          <w:rFonts w:ascii="Times New Roman" w:hAnsi="Times New Roman" w:cs="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2552"/>
        <w:gridCol w:w="6379"/>
      </w:tblGrid>
      <w:tr w:rsidR="00A274A4" w:rsidRPr="00291C8E" w14:paraId="1E7A7CA6" w14:textId="77777777" w:rsidTr="00861CA4">
        <w:tc>
          <w:tcPr>
            <w:tcW w:w="993" w:type="dxa"/>
            <w:vAlign w:val="center"/>
          </w:tcPr>
          <w:p w14:paraId="1DCE6C14" w14:textId="77777777" w:rsidR="00A274A4" w:rsidRPr="00291C8E" w:rsidRDefault="00A274A4" w:rsidP="00861CA4">
            <w:pPr>
              <w:pStyle w:val="ConsPlusNormal"/>
              <w:jc w:val="center"/>
              <w:rPr>
                <w:rFonts w:ascii="Times New Roman" w:hAnsi="Times New Roman" w:cs="Times New Roman"/>
                <w:sz w:val="24"/>
                <w:szCs w:val="24"/>
              </w:rPr>
            </w:pPr>
            <w:r w:rsidRPr="00291C8E">
              <w:rPr>
                <w:rFonts w:ascii="Times New Roman" w:hAnsi="Times New Roman" w:cs="Times New Roman"/>
                <w:sz w:val="24"/>
                <w:szCs w:val="24"/>
              </w:rPr>
              <w:t>№ п/п</w:t>
            </w:r>
          </w:p>
        </w:tc>
        <w:tc>
          <w:tcPr>
            <w:tcW w:w="2552" w:type="dxa"/>
            <w:vAlign w:val="center"/>
          </w:tcPr>
          <w:p w14:paraId="13150C7E" w14:textId="77777777" w:rsidR="00A274A4" w:rsidRPr="00291C8E" w:rsidRDefault="00A274A4" w:rsidP="00861CA4">
            <w:pPr>
              <w:pStyle w:val="ConsPlusNormal"/>
              <w:spacing w:line="240" w:lineRule="atLeast"/>
              <w:contextualSpacing/>
              <w:rPr>
                <w:rFonts w:ascii="Times New Roman" w:hAnsi="Times New Roman" w:cs="Times New Roman"/>
                <w:sz w:val="24"/>
                <w:szCs w:val="24"/>
              </w:rPr>
            </w:pPr>
            <w:r w:rsidRPr="00291C8E">
              <w:rPr>
                <w:rFonts w:ascii="Times New Roman" w:hAnsi="Times New Roman" w:cs="Times New Roman"/>
                <w:sz w:val="24"/>
                <w:szCs w:val="24"/>
              </w:rPr>
              <w:t>Сокращение</w:t>
            </w:r>
          </w:p>
        </w:tc>
        <w:tc>
          <w:tcPr>
            <w:tcW w:w="6379" w:type="dxa"/>
            <w:vAlign w:val="center"/>
          </w:tcPr>
          <w:p w14:paraId="298CED5B" w14:textId="77777777" w:rsidR="00A274A4" w:rsidRPr="00291C8E" w:rsidRDefault="00A274A4" w:rsidP="00861CA4">
            <w:pPr>
              <w:pStyle w:val="ConsPlusNormal"/>
              <w:spacing w:line="240" w:lineRule="atLeast"/>
              <w:contextualSpacing/>
              <w:jc w:val="center"/>
              <w:rPr>
                <w:rFonts w:ascii="Times New Roman" w:hAnsi="Times New Roman" w:cs="Times New Roman"/>
                <w:sz w:val="24"/>
                <w:szCs w:val="24"/>
              </w:rPr>
            </w:pPr>
            <w:r w:rsidRPr="00291C8E">
              <w:rPr>
                <w:rFonts w:ascii="Times New Roman" w:hAnsi="Times New Roman" w:cs="Times New Roman"/>
                <w:sz w:val="24"/>
                <w:szCs w:val="24"/>
              </w:rPr>
              <w:t>Расшифровка сокращения</w:t>
            </w:r>
          </w:p>
        </w:tc>
      </w:tr>
      <w:tr w:rsidR="00A274A4" w:rsidRPr="00291C8E" w14:paraId="5ABCB631" w14:textId="77777777" w:rsidTr="00861CA4">
        <w:tc>
          <w:tcPr>
            <w:tcW w:w="993" w:type="dxa"/>
          </w:tcPr>
          <w:p w14:paraId="5C0CB5CF"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w:t>
            </w:r>
          </w:p>
        </w:tc>
        <w:tc>
          <w:tcPr>
            <w:tcW w:w="2552" w:type="dxa"/>
          </w:tcPr>
          <w:p w14:paraId="6EA7A74E" w14:textId="77777777" w:rsidR="00A274A4" w:rsidRPr="00291C8E" w:rsidRDefault="00A274A4" w:rsidP="00861CA4">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color w:val="000000" w:themeColor="text1"/>
                <w:sz w:val="26"/>
                <w:szCs w:val="26"/>
              </w:rPr>
              <w:t>Целевая аудитория (ЦА)</w:t>
            </w:r>
          </w:p>
        </w:tc>
        <w:tc>
          <w:tcPr>
            <w:tcW w:w="6379" w:type="dxa"/>
          </w:tcPr>
          <w:p w14:paraId="30CA44C3" w14:textId="77777777" w:rsidR="00A274A4" w:rsidRPr="00291C8E" w:rsidRDefault="00A274A4" w:rsidP="00861CA4">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6"/>
                <w:szCs w:val="26"/>
              </w:rPr>
              <w:t>объект информационной кампании, совокупность реальных и потенциальных потребителей услуг, объединенных общими признаками.</w:t>
            </w:r>
          </w:p>
        </w:tc>
      </w:tr>
      <w:tr w:rsidR="00A274A4" w:rsidRPr="00291C8E" w14:paraId="72E96F92" w14:textId="77777777" w:rsidTr="00861CA4">
        <w:tc>
          <w:tcPr>
            <w:tcW w:w="993" w:type="dxa"/>
          </w:tcPr>
          <w:p w14:paraId="14A66F56"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2</w:t>
            </w:r>
          </w:p>
        </w:tc>
        <w:tc>
          <w:tcPr>
            <w:tcW w:w="2552" w:type="dxa"/>
          </w:tcPr>
          <w:p w14:paraId="500A018B"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СРТ</w:t>
            </w:r>
          </w:p>
        </w:tc>
        <w:tc>
          <w:tcPr>
            <w:tcW w:w="6379" w:type="dxa"/>
          </w:tcPr>
          <w:p w14:paraId="2AEA2064"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proofErr w:type="gramStart"/>
            <w:r w:rsidRPr="00291C8E">
              <w:rPr>
                <w:rFonts w:ascii="Times New Roman" w:hAnsi="Times New Roman" w:cs="Times New Roman"/>
                <w:color w:val="000000" w:themeColor="text1"/>
                <w:sz w:val="26"/>
                <w:szCs w:val="26"/>
                <w:lang w:val="en-US"/>
              </w:rPr>
              <w:t>cost</w:t>
            </w:r>
            <w:proofErr w:type="gramEnd"/>
            <w:r w:rsidRPr="00291C8E">
              <w:rPr>
                <w:rFonts w:ascii="Times New Roman" w:hAnsi="Times New Roman" w:cs="Times New Roman"/>
                <w:color w:val="000000" w:themeColor="text1"/>
                <w:sz w:val="26"/>
                <w:szCs w:val="26"/>
                <w:lang w:val="en-US"/>
              </w:rPr>
              <w:t xml:space="preserve"> per 1000 of contacts. </w:t>
            </w:r>
            <w:r w:rsidRPr="00291C8E">
              <w:rPr>
                <w:rFonts w:ascii="Times New Roman" w:hAnsi="Times New Roman" w:cs="Times New Roman"/>
                <w:color w:val="000000" w:themeColor="text1"/>
                <w:sz w:val="26"/>
                <w:szCs w:val="26"/>
              </w:rPr>
              <w:t>Цена за тысячу контактов.</w:t>
            </w:r>
          </w:p>
        </w:tc>
      </w:tr>
      <w:tr w:rsidR="00A274A4" w:rsidRPr="00291C8E" w14:paraId="579BEB9C" w14:textId="77777777" w:rsidTr="00861CA4">
        <w:tc>
          <w:tcPr>
            <w:tcW w:w="993" w:type="dxa"/>
          </w:tcPr>
          <w:p w14:paraId="006A2CAE"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3</w:t>
            </w:r>
          </w:p>
        </w:tc>
        <w:tc>
          <w:tcPr>
            <w:tcW w:w="2552" w:type="dxa"/>
          </w:tcPr>
          <w:p w14:paraId="0440AD69"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proofErr w:type="spellStart"/>
            <w:r w:rsidRPr="00291C8E">
              <w:rPr>
                <w:rFonts w:ascii="Times New Roman" w:hAnsi="Times New Roman" w:cs="Times New Roman"/>
                <w:color w:val="000000" w:themeColor="text1"/>
                <w:sz w:val="26"/>
                <w:szCs w:val="26"/>
              </w:rPr>
              <w:t>Таргетинг</w:t>
            </w:r>
            <w:proofErr w:type="spellEnd"/>
          </w:p>
        </w:tc>
        <w:tc>
          <w:tcPr>
            <w:tcW w:w="6379" w:type="dxa"/>
          </w:tcPr>
          <w:p w14:paraId="40495057"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настройка показа интернет-рекламы точно определенной группе людей, на которых нацелен рекламируемый товар или услуга.</w:t>
            </w:r>
          </w:p>
        </w:tc>
      </w:tr>
      <w:tr w:rsidR="00A274A4" w:rsidRPr="00291C8E" w14:paraId="60CECE4F" w14:textId="77777777" w:rsidTr="00861CA4">
        <w:tc>
          <w:tcPr>
            <w:tcW w:w="993" w:type="dxa"/>
          </w:tcPr>
          <w:p w14:paraId="13AA9DA3"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4</w:t>
            </w:r>
          </w:p>
        </w:tc>
        <w:tc>
          <w:tcPr>
            <w:tcW w:w="2552" w:type="dxa"/>
          </w:tcPr>
          <w:p w14:paraId="136E2127" w14:textId="77777777" w:rsidR="00A274A4" w:rsidRPr="005D16F0" w:rsidRDefault="00A274A4" w:rsidP="00861CA4">
            <w:pPr>
              <w:pStyle w:val="ConsPlusNormal"/>
              <w:spacing w:line="240" w:lineRule="atLeast"/>
              <w:contextualSpacing/>
              <w:rPr>
                <w:rFonts w:ascii="Times New Roman" w:hAnsi="Times New Roman" w:cs="Times New Roman"/>
                <w:color w:val="000000" w:themeColor="text1"/>
                <w:sz w:val="26"/>
                <w:szCs w:val="26"/>
                <w:lang w:val="en-US"/>
              </w:rPr>
            </w:pPr>
            <w:proofErr w:type="spellStart"/>
            <w:r w:rsidRPr="00291C8E">
              <w:rPr>
                <w:rFonts w:ascii="Times New Roman" w:hAnsi="Times New Roman" w:cs="Times New Roman"/>
                <w:color w:val="000000" w:themeColor="text1"/>
                <w:sz w:val="26"/>
                <w:szCs w:val="26"/>
              </w:rPr>
              <w:t>Медиастратегия</w:t>
            </w:r>
            <w:proofErr w:type="spellEnd"/>
          </w:p>
        </w:tc>
        <w:tc>
          <w:tcPr>
            <w:tcW w:w="6379" w:type="dxa"/>
          </w:tcPr>
          <w:p w14:paraId="02FA8BB8"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документ, определяющий каналы и форматы коммуникации, периоды проведения информационных кампаний, оптимальную частоту контактов с аудиторией, содержащий, в том числе, анализ целевой аудитории, включающий анализ отдельных социальных групп и их предпочтений по использованию медиа каналов и востребованных электронных услуг, а также содержащий предложения по коммуникационной и креативной концепции популяризации услуг и продуктов Почты России (возможные варианты идей позиционирования, включающие в себя вербальную и визуальную составляющие коммуникации.</w:t>
            </w:r>
          </w:p>
        </w:tc>
      </w:tr>
      <w:tr w:rsidR="00A274A4" w:rsidRPr="00291C8E" w14:paraId="379D555C" w14:textId="77777777" w:rsidTr="00861CA4">
        <w:tc>
          <w:tcPr>
            <w:tcW w:w="993" w:type="dxa"/>
          </w:tcPr>
          <w:p w14:paraId="78CD9CF1"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5</w:t>
            </w:r>
          </w:p>
        </w:tc>
        <w:tc>
          <w:tcPr>
            <w:tcW w:w="2552" w:type="dxa"/>
          </w:tcPr>
          <w:p w14:paraId="030ABE25"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Медиаплан</w:t>
            </w:r>
          </w:p>
        </w:tc>
        <w:tc>
          <w:tcPr>
            <w:tcW w:w="6379" w:type="dxa"/>
          </w:tcPr>
          <w:p w14:paraId="4E2D36D5"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документ, регламентирующий сроки проведения рекламной кампании в период оказания услуг, используемые каналы, настройки кампании, форматы размещения рекламы, финансовую информацию (стоимость размещения) и прогнозируемый результат, в том числе  хронометраж роликов размещения в секундах, наименование системы размещения/адреса Интернет-ресурса и/или Интернет-страниц соответствующих систем размещений, формат размещения (баннер, видео, </w:t>
            </w:r>
            <w:proofErr w:type="spellStart"/>
            <w:r w:rsidRPr="00291C8E">
              <w:rPr>
                <w:rFonts w:ascii="Times New Roman" w:hAnsi="Times New Roman" w:cs="Times New Roman"/>
                <w:color w:val="000000" w:themeColor="text1"/>
                <w:sz w:val="26"/>
                <w:szCs w:val="26"/>
              </w:rPr>
              <w:t>текстово</w:t>
            </w:r>
            <w:proofErr w:type="spellEnd"/>
            <w:r w:rsidRPr="00291C8E">
              <w:rPr>
                <w:rFonts w:ascii="Times New Roman" w:hAnsi="Times New Roman" w:cs="Times New Roman"/>
                <w:color w:val="000000" w:themeColor="text1"/>
                <w:sz w:val="26"/>
                <w:szCs w:val="26"/>
              </w:rPr>
              <w:t xml:space="preserve">-графический блок, текст), единицу измерения (1000 показов, клик, просмотр, показ, период), количество единиц (показов, количество кликов), планируемый уникальный охват, стоимость единицы охвата, стоимость клика, стоимость за 1000 показов (в случае закупки по показам), виды </w:t>
            </w:r>
            <w:proofErr w:type="spellStart"/>
            <w:r w:rsidRPr="00291C8E">
              <w:rPr>
                <w:rFonts w:ascii="Times New Roman" w:hAnsi="Times New Roman" w:cs="Times New Roman"/>
                <w:color w:val="000000" w:themeColor="text1"/>
                <w:sz w:val="26"/>
                <w:szCs w:val="26"/>
              </w:rPr>
              <w:t>таргетингов</w:t>
            </w:r>
            <w:proofErr w:type="spellEnd"/>
            <w:r w:rsidRPr="00291C8E">
              <w:rPr>
                <w:rFonts w:ascii="Times New Roman" w:hAnsi="Times New Roman" w:cs="Times New Roman"/>
                <w:color w:val="000000" w:themeColor="text1"/>
                <w:sz w:val="26"/>
                <w:szCs w:val="26"/>
              </w:rPr>
              <w:t xml:space="preserve">, общий бюджет, а также иную информацию в рамках Технического задания. </w:t>
            </w:r>
          </w:p>
        </w:tc>
      </w:tr>
      <w:tr w:rsidR="00A274A4" w:rsidRPr="00291C8E" w14:paraId="48066267" w14:textId="77777777" w:rsidTr="00861CA4">
        <w:tc>
          <w:tcPr>
            <w:tcW w:w="993" w:type="dxa"/>
          </w:tcPr>
          <w:p w14:paraId="29E07BF2"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6</w:t>
            </w:r>
          </w:p>
        </w:tc>
        <w:tc>
          <w:tcPr>
            <w:tcW w:w="2552" w:type="dxa"/>
          </w:tcPr>
          <w:p w14:paraId="23FFBE5E"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План размещения в заявленном периоде</w:t>
            </w:r>
          </w:p>
        </w:tc>
        <w:tc>
          <w:tcPr>
            <w:tcW w:w="6379" w:type="dxa"/>
          </w:tcPr>
          <w:p w14:paraId="2536F29E"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документ, регламентирующий сроки проведения рекламной кампании в период, указанный в конкретной Заявке, согласно </w:t>
            </w:r>
            <w:proofErr w:type="spellStart"/>
            <w:r w:rsidRPr="00291C8E">
              <w:rPr>
                <w:rFonts w:ascii="Times New Roman" w:hAnsi="Times New Roman" w:cs="Times New Roman"/>
                <w:color w:val="000000" w:themeColor="text1"/>
                <w:sz w:val="26"/>
                <w:szCs w:val="26"/>
              </w:rPr>
              <w:t>Медиаплана</w:t>
            </w:r>
            <w:proofErr w:type="spellEnd"/>
            <w:r w:rsidRPr="00291C8E">
              <w:rPr>
                <w:rFonts w:ascii="Times New Roman" w:hAnsi="Times New Roman" w:cs="Times New Roman"/>
                <w:color w:val="000000" w:themeColor="text1"/>
                <w:sz w:val="26"/>
                <w:szCs w:val="26"/>
              </w:rPr>
              <w:t>.</w:t>
            </w:r>
          </w:p>
        </w:tc>
      </w:tr>
      <w:tr w:rsidR="00A274A4" w:rsidRPr="00291C8E" w14:paraId="62DFB970" w14:textId="77777777" w:rsidTr="00861CA4">
        <w:tc>
          <w:tcPr>
            <w:tcW w:w="993" w:type="dxa"/>
          </w:tcPr>
          <w:p w14:paraId="37F9DC70"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lastRenderedPageBreak/>
              <w:t>6</w:t>
            </w:r>
          </w:p>
        </w:tc>
        <w:tc>
          <w:tcPr>
            <w:tcW w:w="2552" w:type="dxa"/>
          </w:tcPr>
          <w:p w14:paraId="078A986C"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Яндекс-Метрика </w:t>
            </w:r>
          </w:p>
        </w:tc>
        <w:tc>
          <w:tcPr>
            <w:tcW w:w="6379" w:type="dxa"/>
          </w:tcPr>
          <w:p w14:paraId="6B0611A4"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Бесплатный интернет-сервис компании Яндекс, предназначенный для оценки посещаемости веб-сайтов, и анализа поведения пользователей.</w:t>
            </w:r>
          </w:p>
        </w:tc>
      </w:tr>
      <w:tr w:rsidR="00A274A4" w:rsidRPr="00291C8E" w14:paraId="164B0806" w14:textId="77777777" w:rsidTr="00861CA4">
        <w:tc>
          <w:tcPr>
            <w:tcW w:w="993" w:type="dxa"/>
          </w:tcPr>
          <w:p w14:paraId="3BD9D714"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7</w:t>
            </w:r>
          </w:p>
        </w:tc>
        <w:tc>
          <w:tcPr>
            <w:tcW w:w="2552" w:type="dxa"/>
          </w:tcPr>
          <w:p w14:paraId="2F1CE87E"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CTR</w:t>
            </w:r>
          </w:p>
        </w:tc>
        <w:tc>
          <w:tcPr>
            <w:tcW w:w="6379" w:type="dxa"/>
          </w:tcPr>
          <w:p w14:paraId="030FF588"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 xml:space="preserve">показатель </w:t>
            </w:r>
            <w:proofErr w:type="spellStart"/>
            <w:r w:rsidRPr="00291C8E">
              <w:rPr>
                <w:rFonts w:ascii="Times New Roman" w:hAnsi="Times New Roman" w:cs="Times New Roman"/>
                <w:color w:val="000000" w:themeColor="text1"/>
                <w:sz w:val="26"/>
                <w:szCs w:val="26"/>
              </w:rPr>
              <w:t>кликабельности</w:t>
            </w:r>
            <w:proofErr w:type="spellEnd"/>
            <w:r w:rsidRPr="00291C8E">
              <w:rPr>
                <w:rFonts w:ascii="Times New Roman" w:hAnsi="Times New Roman" w:cs="Times New Roman"/>
                <w:color w:val="000000" w:themeColor="text1"/>
                <w:sz w:val="26"/>
                <w:szCs w:val="26"/>
              </w:rPr>
              <w:t>. CTR определяется как отношение числа кликов на баннер или рекламное объявление к числу показов, измеряется в процентах.</w:t>
            </w:r>
          </w:p>
        </w:tc>
      </w:tr>
      <w:tr w:rsidR="00A274A4" w:rsidRPr="00291C8E" w14:paraId="5AE47360" w14:textId="77777777" w:rsidTr="00861CA4">
        <w:tc>
          <w:tcPr>
            <w:tcW w:w="993" w:type="dxa"/>
          </w:tcPr>
          <w:p w14:paraId="577F88B3"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8</w:t>
            </w:r>
          </w:p>
        </w:tc>
        <w:tc>
          <w:tcPr>
            <w:tcW w:w="2552" w:type="dxa"/>
          </w:tcPr>
          <w:p w14:paraId="52AC268C"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lang w:val="en-US"/>
              </w:rPr>
              <w:t>CP</w:t>
            </w:r>
            <w:r w:rsidRPr="00291C8E">
              <w:rPr>
                <w:rFonts w:ascii="Times New Roman" w:hAnsi="Times New Roman" w:cs="Times New Roman"/>
                <w:color w:val="000000" w:themeColor="text1"/>
                <w:sz w:val="26"/>
                <w:szCs w:val="26"/>
              </w:rPr>
              <w:t>M</w:t>
            </w:r>
          </w:p>
        </w:tc>
        <w:tc>
          <w:tcPr>
            <w:tcW w:w="6379" w:type="dxa"/>
          </w:tcPr>
          <w:p w14:paraId="314FBBCD"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это рекламная модель, в которой цена устанавливается за тысячу показов рекламно-информационных материалов.</w:t>
            </w:r>
          </w:p>
        </w:tc>
      </w:tr>
      <w:tr w:rsidR="00A274A4" w:rsidRPr="00291C8E" w14:paraId="460C9661" w14:textId="77777777" w:rsidTr="00861CA4">
        <w:tc>
          <w:tcPr>
            <w:tcW w:w="993" w:type="dxa"/>
          </w:tcPr>
          <w:p w14:paraId="092B03CB"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9</w:t>
            </w:r>
          </w:p>
        </w:tc>
        <w:tc>
          <w:tcPr>
            <w:tcW w:w="2552" w:type="dxa"/>
          </w:tcPr>
          <w:p w14:paraId="523D3506"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lang w:val="en-US"/>
              </w:rPr>
            </w:pPr>
            <w:r w:rsidRPr="00291C8E">
              <w:rPr>
                <w:rFonts w:ascii="Times New Roman" w:hAnsi="Times New Roman" w:cs="Times New Roman"/>
                <w:color w:val="000000" w:themeColor="text1"/>
                <w:sz w:val="26"/>
                <w:szCs w:val="26"/>
              </w:rPr>
              <w:t>Контентное наполнение</w:t>
            </w:r>
          </w:p>
        </w:tc>
        <w:tc>
          <w:tcPr>
            <w:tcW w:w="6379" w:type="dxa"/>
          </w:tcPr>
          <w:p w14:paraId="1127FC74"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текстовая, графическая и иная информация.</w:t>
            </w:r>
          </w:p>
        </w:tc>
      </w:tr>
      <w:tr w:rsidR="00A274A4" w:rsidRPr="00291C8E" w14:paraId="562F8136" w14:textId="77777777" w:rsidTr="00861CA4">
        <w:tc>
          <w:tcPr>
            <w:tcW w:w="993" w:type="dxa"/>
          </w:tcPr>
          <w:p w14:paraId="6BF1CF78"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10</w:t>
            </w:r>
          </w:p>
        </w:tc>
        <w:tc>
          <w:tcPr>
            <w:tcW w:w="2552" w:type="dxa"/>
          </w:tcPr>
          <w:p w14:paraId="36B10C54"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Вёрстка </w:t>
            </w:r>
          </w:p>
        </w:tc>
        <w:tc>
          <w:tcPr>
            <w:tcW w:w="6379" w:type="dxa"/>
          </w:tcPr>
          <w:p w14:paraId="4132D559"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технологическая сборка страницы интернет-сайта, сообщения</w:t>
            </w:r>
            <w:r w:rsidRPr="00291C8E">
              <w:rPr>
                <w:rFonts w:ascii="Times New Roman" w:hAnsi="Times New Roman" w:cs="Times New Roman"/>
                <w:color w:val="000000" w:themeColor="text1"/>
                <w:sz w:val="26"/>
                <w:szCs w:val="26"/>
                <w:shd w:val="clear" w:color="auto" w:fill="FFFFFF"/>
              </w:rPr>
              <w:t xml:space="preserve"> электронной почты, печатного материала или другого</w:t>
            </w:r>
            <w:r w:rsidRPr="00291C8E">
              <w:rPr>
                <w:rStyle w:val="apple-converted-space"/>
                <w:rFonts w:ascii="Times New Roman" w:hAnsi="Times New Roman" w:cs="Times New Roman"/>
                <w:color w:val="000000" w:themeColor="text1"/>
                <w:sz w:val="26"/>
                <w:szCs w:val="26"/>
                <w:shd w:val="clear" w:color="auto" w:fill="FFFFFF"/>
              </w:rPr>
              <w:t xml:space="preserve"> информационного носителя </w:t>
            </w:r>
            <w:r w:rsidRPr="00291C8E">
              <w:rPr>
                <w:rFonts w:ascii="Times New Roman" w:hAnsi="Times New Roman" w:cs="Times New Roman"/>
                <w:color w:val="000000" w:themeColor="text1"/>
                <w:sz w:val="26"/>
                <w:szCs w:val="26"/>
                <w:shd w:val="clear" w:color="auto" w:fill="FFFFFF"/>
              </w:rPr>
              <w:t>из составных элементов:</w:t>
            </w:r>
            <w:r w:rsidRPr="00291C8E">
              <w:rPr>
                <w:rStyle w:val="apple-converted-space"/>
                <w:rFonts w:ascii="Times New Roman" w:hAnsi="Times New Roman" w:cs="Times New Roman"/>
                <w:color w:val="000000" w:themeColor="text1"/>
                <w:sz w:val="26"/>
                <w:szCs w:val="26"/>
                <w:shd w:val="clear" w:color="auto" w:fill="FFFFFF"/>
              </w:rPr>
              <w:t> </w:t>
            </w:r>
            <w:r w:rsidRPr="00291C8E">
              <w:rPr>
                <w:rFonts w:ascii="Times New Roman" w:hAnsi="Times New Roman" w:cs="Times New Roman"/>
                <w:color w:val="000000" w:themeColor="text1"/>
                <w:sz w:val="26"/>
                <w:szCs w:val="26"/>
                <w:shd w:val="clear" w:color="auto" w:fill="FFFFFF"/>
              </w:rPr>
              <w:t>текста, заголовков, таблиц, фотоизображений, иллюстраций и навигационных элементов для придания им завершенного, готового к производству вида.</w:t>
            </w:r>
            <w:r w:rsidRPr="00291C8E">
              <w:rPr>
                <w:rStyle w:val="apple-converted-space"/>
                <w:rFonts w:ascii="Times New Roman" w:hAnsi="Times New Roman" w:cs="Times New Roman"/>
                <w:color w:val="000000" w:themeColor="text1"/>
                <w:sz w:val="26"/>
                <w:szCs w:val="26"/>
                <w:shd w:val="clear" w:color="auto" w:fill="FFFFFF"/>
              </w:rPr>
              <w:t> </w:t>
            </w:r>
          </w:p>
        </w:tc>
      </w:tr>
      <w:tr w:rsidR="00A274A4" w:rsidRPr="00291C8E" w14:paraId="783F5605" w14:textId="77777777" w:rsidTr="00861CA4">
        <w:tc>
          <w:tcPr>
            <w:tcW w:w="993" w:type="dxa"/>
          </w:tcPr>
          <w:p w14:paraId="777CD233"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11</w:t>
            </w:r>
          </w:p>
        </w:tc>
        <w:tc>
          <w:tcPr>
            <w:tcW w:w="2552" w:type="dxa"/>
          </w:tcPr>
          <w:p w14:paraId="0A98E9B7"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Мобильное приложение</w:t>
            </w:r>
          </w:p>
        </w:tc>
        <w:tc>
          <w:tcPr>
            <w:tcW w:w="6379" w:type="dxa"/>
          </w:tcPr>
          <w:p w14:paraId="274AB646" w14:textId="77777777" w:rsidR="00A274A4" w:rsidRPr="00291C8E" w:rsidRDefault="00A274A4" w:rsidP="00861CA4">
            <w:pPr>
              <w:pStyle w:val="ConsPlusNormal"/>
              <w:spacing w:line="240" w:lineRule="atLeast"/>
              <w:contextualSpacing/>
              <w:jc w:val="both"/>
              <w:rPr>
                <w:rFonts w:ascii="Times New Roman" w:hAnsi="Times New Roman" w:cs="Times New Roman"/>
                <w:b/>
                <w:color w:val="000000" w:themeColor="text1"/>
                <w:sz w:val="26"/>
                <w:szCs w:val="26"/>
              </w:rPr>
            </w:pPr>
            <w:r w:rsidRPr="00291C8E">
              <w:rPr>
                <w:rFonts w:ascii="Times New Roman" w:hAnsi="Times New Roman" w:cs="Times New Roman"/>
                <w:sz w:val="26"/>
                <w:szCs w:val="26"/>
              </w:rPr>
              <w:t xml:space="preserve">набор приложений для операционных систем </w:t>
            </w:r>
            <w:proofErr w:type="spellStart"/>
            <w:r w:rsidRPr="00291C8E">
              <w:rPr>
                <w:rFonts w:ascii="Times New Roman" w:hAnsi="Times New Roman" w:cs="Times New Roman"/>
                <w:sz w:val="26"/>
                <w:szCs w:val="26"/>
              </w:rPr>
              <w:t>iOS</w:t>
            </w:r>
            <w:proofErr w:type="spellEnd"/>
            <w:r w:rsidRPr="00291C8E">
              <w:rPr>
                <w:rFonts w:ascii="Times New Roman" w:hAnsi="Times New Roman" w:cs="Times New Roman"/>
                <w:sz w:val="26"/>
                <w:szCs w:val="26"/>
              </w:rPr>
              <w:t xml:space="preserve"> и </w:t>
            </w:r>
            <w:proofErr w:type="spellStart"/>
            <w:r w:rsidRPr="00291C8E">
              <w:rPr>
                <w:rFonts w:ascii="Times New Roman" w:hAnsi="Times New Roman" w:cs="Times New Roman"/>
                <w:sz w:val="26"/>
                <w:szCs w:val="26"/>
              </w:rPr>
              <w:t>Android</w:t>
            </w:r>
            <w:proofErr w:type="spellEnd"/>
            <w:r w:rsidRPr="00291C8E">
              <w:rPr>
                <w:rFonts w:ascii="Times New Roman" w:hAnsi="Times New Roman" w:cs="Times New Roman"/>
                <w:sz w:val="26"/>
                <w:szCs w:val="26"/>
              </w:rPr>
              <w:t>, осуществляющих взаимодействие мобильных устройств с сервисами Почты России.</w:t>
            </w:r>
          </w:p>
        </w:tc>
      </w:tr>
      <w:tr w:rsidR="00A274A4" w:rsidRPr="00291C8E" w14:paraId="39B9680D" w14:textId="77777777" w:rsidTr="00861CA4">
        <w:tc>
          <w:tcPr>
            <w:tcW w:w="993" w:type="dxa"/>
          </w:tcPr>
          <w:p w14:paraId="30D3FFAB"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12</w:t>
            </w:r>
          </w:p>
        </w:tc>
        <w:tc>
          <w:tcPr>
            <w:tcW w:w="2552" w:type="dxa"/>
          </w:tcPr>
          <w:p w14:paraId="500414B8"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6"/>
                <w:szCs w:val="26"/>
              </w:rPr>
            </w:pPr>
            <w:r w:rsidRPr="00291C8E">
              <w:rPr>
                <w:rFonts w:ascii="Times New Roman" w:hAnsi="Times New Roman" w:cs="Times New Roman"/>
                <w:sz w:val="26"/>
                <w:szCs w:val="26"/>
              </w:rPr>
              <w:t>Промо-страница</w:t>
            </w:r>
          </w:p>
        </w:tc>
        <w:tc>
          <w:tcPr>
            <w:tcW w:w="6379" w:type="dxa"/>
          </w:tcPr>
          <w:p w14:paraId="479BA944"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6"/>
                <w:szCs w:val="26"/>
              </w:rPr>
            </w:pPr>
            <w:r w:rsidRPr="00291C8E">
              <w:rPr>
                <w:rFonts w:ascii="Times New Roman" w:hAnsi="Times New Roman" w:cs="Times New Roman"/>
                <w:sz w:val="26"/>
                <w:szCs w:val="26"/>
              </w:rPr>
              <w:t xml:space="preserve">страница, размещенная портале </w:t>
            </w:r>
            <w:proofErr w:type="spellStart"/>
            <w:r w:rsidRPr="00291C8E">
              <w:rPr>
                <w:rFonts w:ascii="Times New Roman" w:hAnsi="Times New Roman" w:cs="Times New Roman"/>
                <w:sz w:val="26"/>
                <w:szCs w:val="26"/>
                <w:lang w:val="en-US"/>
              </w:rPr>
              <w:t>pochta</w:t>
            </w:r>
            <w:proofErr w:type="spellEnd"/>
            <w:r w:rsidRPr="00291C8E">
              <w:rPr>
                <w:rFonts w:ascii="Times New Roman" w:hAnsi="Times New Roman" w:cs="Times New Roman"/>
                <w:sz w:val="26"/>
                <w:szCs w:val="26"/>
              </w:rPr>
              <w:t>.</w:t>
            </w:r>
            <w:proofErr w:type="spellStart"/>
            <w:r w:rsidRPr="00291C8E">
              <w:rPr>
                <w:rFonts w:ascii="Times New Roman" w:hAnsi="Times New Roman" w:cs="Times New Roman"/>
                <w:sz w:val="26"/>
                <w:szCs w:val="26"/>
                <w:lang w:val="en-US"/>
              </w:rPr>
              <w:t>ru</w:t>
            </w:r>
            <w:proofErr w:type="spellEnd"/>
            <w:r w:rsidRPr="00291C8E">
              <w:rPr>
                <w:rFonts w:ascii="Times New Roman" w:hAnsi="Times New Roman" w:cs="Times New Roman"/>
                <w:sz w:val="26"/>
                <w:szCs w:val="26"/>
              </w:rPr>
              <w:t>, созданная с целью популяризации определенных усл</w:t>
            </w:r>
            <w:r w:rsidRPr="00291C8E">
              <w:rPr>
                <w:rFonts w:ascii="Times New Roman" w:hAnsi="Times New Roman" w:cs="Times New Roman"/>
                <w:color w:val="000000" w:themeColor="text1"/>
                <w:sz w:val="26"/>
                <w:szCs w:val="26"/>
              </w:rPr>
              <w:t>уг, групп услуг или сервисов.</w:t>
            </w:r>
          </w:p>
        </w:tc>
      </w:tr>
      <w:tr w:rsidR="00A274A4" w:rsidRPr="00291C8E" w14:paraId="04A52B48" w14:textId="77777777" w:rsidTr="00861CA4">
        <w:tc>
          <w:tcPr>
            <w:tcW w:w="993" w:type="dxa"/>
          </w:tcPr>
          <w:p w14:paraId="18D9861A"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13</w:t>
            </w:r>
          </w:p>
        </w:tc>
        <w:tc>
          <w:tcPr>
            <w:tcW w:w="2552" w:type="dxa"/>
          </w:tcPr>
          <w:p w14:paraId="6BFA62F1" w14:textId="77777777" w:rsidR="00A274A4" w:rsidRPr="00291C8E" w:rsidRDefault="00A274A4" w:rsidP="00861CA4">
            <w:pPr>
              <w:pStyle w:val="ConsPlusNormal"/>
              <w:spacing w:line="240" w:lineRule="atLeast"/>
              <w:contextualSpacing/>
              <w:rPr>
                <w:rFonts w:ascii="Times New Roman" w:hAnsi="Times New Roman" w:cs="Times New Roman"/>
                <w:sz w:val="26"/>
                <w:szCs w:val="26"/>
              </w:rPr>
            </w:pPr>
            <w:proofErr w:type="spellStart"/>
            <w:r w:rsidRPr="00291C8E">
              <w:rPr>
                <w:rFonts w:ascii="Times New Roman" w:hAnsi="Times New Roman" w:cs="Times New Roman"/>
                <w:color w:val="000000" w:themeColor="text1"/>
                <w:sz w:val="24"/>
                <w:szCs w:val="24"/>
              </w:rPr>
              <w:t>Имиджевый</w:t>
            </w:r>
            <w:proofErr w:type="spellEnd"/>
            <w:r w:rsidRPr="00291C8E">
              <w:rPr>
                <w:rFonts w:ascii="Times New Roman" w:hAnsi="Times New Roman" w:cs="Times New Roman"/>
                <w:color w:val="000000" w:themeColor="text1"/>
                <w:sz w:val="24"/>
                <w:szCs w:val="24"/>
              </w:rPr>
              <w:t xml:space="preserve"> видеоролик</w:t>
            </w:r>
          </w:p>
        </w:tc>
        <w:tc>
          <w:tcPr>
            <w:tcW w:w="6379" w:type="dxa"/>
          </w:tcPr>
          <w:p w14:paraId="7FB2AD09" w14:textId="77777777" w:rsidR="00A274A4" w:rsidRPr="00291C8E" w:rsidRDefault="00A274A4" w:rsidP="00861CA4">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4"/>
                <w:szCs w:val="24"/>
              </w:rPr>
              <w:t>видеоролик, который направлен на продвижение бренда, а не продуктов, задача которого сделать товарный знак запоминающимся.</w:t>
            </w:r>
          </w:p>
        </w:tc>
      </w:tr>
      <w:tr w:rsidR="00A274A4" w:rsidRPr="00291C8E" w14:paraId="4D1CBF43" w14:textId="77777777" w:rsidTr="00861CA4">
        <w:tc>
          <w:tcPr>
            <w:tcW w:w="993" w:type="dxa"/>
          </w:tcPr>
          <w:p w14:paraId="4F7A2A1E"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14</w:t>
            </w:r>
          </w:p>
        </w:tc>
        <w:tc>
          <w:tcPr>
            <w:tcW w:w="2552" w:type="dxa"/>
          </w:tcPr>
          <w:p w14:paraId="1CAEAD3F" w14:textId="77777777" w:rsidR="00A274A4" w:rsidRPr="00291C8E" w:rsidRDefault="00A274A4" w:rsidP="00861CA4">
            <w:pPr>
              <w:pStyle w:val="ConsPlusNormal"/>
              <w:spacing w:line="240" w:lineRule="atLeast"/>
              <w:contextualSpacing/>
              <w:rPr>
                <w:rFonts w:ascii="Times New Roman" w:hAnsi="Times New Roman" w:cs="Times New Roman"/>
                <w:color w:val="000000" w:themeColor="text1"/>
                <w:sz w:val="24"/>
                <w:szCs w:val="24"/>
              </w:rPr>
            </w:pPr>
            <w:r w:rsidRPr="00291C8E">
              <w:rPr>
                <w:rFonts w:ascii="Times New Roman" w:hAnsi="Times New Roman" w:cs="Times New Roman"/>
                <w:sz w:val="26"/>
                <w:szCs w:val="26"/>
              </w:rPr>
              <w:t>персонализированный видеоролик</w:t>
            </w:r>
          </w:p>
        </w:tc>
        <w:tc>
          <w:tcPr>
            <w:tcW w:w="6379" w:type="dxa"/>
          </w:tcPr>
          <w:p w14:paraId="74391663"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4"/>
                <w:szCs w:val="24"/>
              </w:rPr>
            </w:pPr>
            <w:r w:rsidRPr="00291C8E">
              <w:rPr>
                <w:rFonts w:ascii="Times New Roman" w:hAnsi="Times New Roman" w:cs="Times New Roman"/>
                <w:color w:val="000000" w:themeColor="text1"/>
                <w:sz w:val="24"/>
                <w:szCs w:val="24"/>
              </w:rPr>
              <w:t>Видеоролик, который обладает убедительной, простой в понимании и индивидуальной для каждого клиента информацией.  Например для женщин показывается один креатив, для мужчин – другой</w:t>
            </w:r>
          </w:p>
        </w:tc>
      </w:tr>
      <w:tr w:rsidR="00A274A4" w:rsidRPr="00291C8E" w14:paraId="17D01ADB" w14:textId="77777777" w:rsidTr="00861CA4">
        <w:tc>
          <w:tcPr>
            <w:tcW w:w="993" w:type="dxa"/>
          </w:tcPr>
          <w:p w14:paraId="62E24B5F"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15</w:t>
            </w:r>
          </w:p>
        </w:tc>
        <w:tc>
          <w:tcPr>
            <w:tcW w:w="2552" w:type="dxa"/>
          </w:tcPr>
          <w:p w14:paraId="1E727A25" w14:textId="77777777" w:rsidR="00A274A4" w:rsidRPr="00291C8E" w:rsidRDefault="00A274A4" w:rsidP="00861CA4">
            <w:pPr>
              <w:pStyle w:val="ConsPlusNormal"/>
              <w:spacing w:line="240" w:lineRule="atLeast"/>
              <w:contextualSpacing/>
              <w:rPr>
                <w:rFonts w:ascii="Times New Roman" w:hAnsi="Times New Roman" w:cs="Times New Roman"/>
                <w:sz w:val="26"/>
                <w:szCs w:val="26"/>
              </w:rPr>
            </w:pPr>
            <w:proofErr w:type="spellStart"/>
            <w:r w:rsidRPr="00291C8E">
              <w:rPr>
                <w:rFonts w:ascii="Times New Roman" w:hAnsi="Times New Roman" w:cs="Times New Roman"/>
                <w:sz w:val="26"/>
                <w:szCs w:val="26"/>
              </w:rPr>
              <w:t>Медийная</w:t>
            </w:r>
            <w:proofErr w:type="spellEnd"/>
            <w:r w:rsidRPr="00291C8E">
              <w:rPr>
                <w:rFonts w:ascii="Times New Roman" w:hAnsi="Times New Roman" w:cs="Times New Roman"/>
                <w:sz w:val="26"/>
                <w:szCs w:val="26"/>
              </w:rPr>
              <w:t xml:space="preserve"> персона</w:t>
            </w:r>
          </w:p>
        </w:tc>
        <w:tc>
          <w:tcPr>
            <w:tcW w:w="6379" w:type="dxa"/>
          </w:tcPr>
          <w:p w14:paraId="28C48FDF" w14:textId="77777777" w:rsidR="00A274A4" w:rsidRPr="00291C8E" w:rsidRDefault="00A274A4" w:rsidP="00861CA4">
            <w:pPr>
              <w:pStyle w:val="ConsPlusNormal"/>
              <w:spacing w:line="240" w:lineRule="atLeast"/>
              <w:contextualSpacing/>
              <w:jc w:val="both"/>
              <w:rPr>
                <w:rFonts w:ascii="Times New Roman" w:hAnsi="Times New Roman" w:cs="Times New Roman"/>
                <w:color w:val="000000" w:themeColor="text1"/>
                <w:sz w:val="24"/>
                <w:szCs w:val="24"/>
              </w:rPr>
            </w:pPr>
            <w:r w:rsidRPr="00291C8E">
              <w:rPr>
                <w:rFonts w:ascii="Times New Roman" w:hAnsi="Times New Roman" w:cs="Times New Roman"/>
                <w:color w:val="000000" w:themeColor="text1"/>
                <w:sz w:val="24"/>
                <w:szCs w:val="24"/>
              </w:rPr>
              <w:t xml:space="preserve">Человек, о котором часто </w:t>
            </w:r>
            <w:proofErr w:type="spellStart"/>
            <w:r w:rsidRPr="00291C8E">
              <w:rPr>
                <w:rFonts w:ascii="Times New Roman" w:hAnsi="Times New Roman" w:cs="Times New Roman"/>
                <w:color w:val="000000" w:themeColor="text1"/>
                <w:sz w:val="24"/>
                <w:szCs w:val="24"/>
              </w:rPr>
              <w:t>упоминаетсяв</w:t>
            </w:r>
            <w:proofErr w:type="spellEnd"/>
            <w:r w:rsidRPr="00291C8E">
              <w:rPr>
                <w:rFonts w:ascii="Times New Roman" w:hAnsi="Times New Roman" w:cs="Times New Roman"/>
                <w:color w:val="000000" w:themeColor="text1"/>
                <w:sz w:val="24"/>
                <w:szCs w:val="24"/>
              </w:rPr>
              <w:t xml:space="preserve"> средствах массовой информации, известное лицо, например актер, музыкант, спортсмен или </w:t>
            </w:r>
            <w:proofErr w:type="spellStart"/>
            <w:r w:rsidRPr="00291C8E">
              <w:rPr>
                <w:rFonts w:ascii="Times New Roman" w:hAnsi="Times New Roman" w:cs="Times New Roman"/>
                <w:color w:val="000000" w:themeColor="text1"/>
                <w:sz w:val="24"/>
                <w:szCs w:val="24"/>
              </w:rPr>
              <w:t>блогер</w:t>
            </w:r>
            <w:proofErr w:type="spellEnd"/>
            <w:r w:rsidRPr="00291C8E">
              <w:rPr>
                <w:rFonts w:ascii="Times New Roman" w:hAnsi="Times New Roman" w:cs="Times New Roman"/>
                <w:color w:val="000000" w:themeColor="text1"/>
                <w:sz w:val="24"/>
                <w:szCs w:val="24"/>
              </w:rPr>
              <w:t>.</w:t>
            </w:r>
          </w:p>
        </w:tc>
      </w:tr>
      <w:tr w:rsidR="00A274A4" w:rsidRPr="00291C8E" w14:paraId="2AE509F3" w14:textId="77777777" w:rsidTr="00861CA4">
        <w:tc>
          <w:tcPr>
            <w:tcW w:w="993" w:type="dxa"/>
          </w:tcPr>
          <w:p w14:paraId="25A309EB" w14:textId="77777777" w:rsidR="00A274A4" w:rsidRPr="00291C8E" w:rsidRDefault="00A274A4" w:rsidP="00861CA4">
            <w:pPr>
              <w:pStyle w:val="ConsPlusNormal"/>
              <w:contextualSpacing/>
              <w:jc w:val="center"/>
              <w:rPr>
                <w:rFonts w:ascii="Times New Roman" w:hAnsi="Times New Roman" w:cs="Times New Roman"/>
                <w:sz w:val="26"/>
                <w:szCs w:val="26"/>
              </w:rPr>
            </w:pPr>
            <w:r w:rsidRPr="00291C8E">
              <w:rPr>
                <w:rFonts w:ascii="Times New Roman" w:hAnsi="Times New Roman" w:cs="Times New Roman"/>
                <w:sz w:val="26"/>
                <w:szCs w:val="26"/>
              </w:rPr>
              <w:t>16</w:t>
            </w:r>
          </w:p>
        </w:tc>
        <w:tc>
          <w:tcPr>
            <w:tcW w:w="2552" w:type="dxa"/>
          </w:tcPr>
          <w:p w14:paraId="7AC04559" w14:textId="77777777" w:rsidR="00A274A4" w:rsidRPr="00291C8E" w:rsidRDefault="00A274A4" w:rsidP="00861CA4">
            <w:pPr>
              <w:pStyle w:val="ConsPlusNormal"/>
              <w:spacing w:line="240" w:lineRule="atLeast"/>
              <w:contextualSpacing/>
              <w:rPr>
                <w:rFonts w:ascii="Times New Roman" w:hAnsi="Times New Roman" w:cs="Times New Roman"/>
                <w:sz w:val="26"/>
                <w:szCs w:val="26"/>
              </w:rPr>
            </w:pPr>
            <w:r w:rsidRPr="00291C8E">
              <w:rPr>
                <w:rFonts w:ascii="Times New Roman" w:hAnsi="Times New Roman" w:cs="Times New Roman"/>
                <w:color w:val="000000" w:themeColor="text1"/>
                <w:sz w:val="26"/>
                <w:szCs w:val="26"/>
              </w:rPr>
              <w:t>Руководство по использованию бренда (</w:t>
            </w:r>
            <w:proofErr w:type="spellStart"/>
            <w:r w:rsidRPr="00291C8E">
              <w:rPr>
                <w:rFonts w:ascii="Times New Roman" w:hAnsi="Times New Roman" w:cs="Times New Roman"/>
                <w:color w:val="000000" w:themeColor="text1"/>
                <w:sz w:val="26"/>
                <w:szCs w:val="26"/>
              </w:rPr>
              <w:t>Брендбук</w:t>
            </w:r>
            <w:proofErr w:type="spellEnd"/>
            <w:r w:rsidRPr="00291C8E">
              <w:rPr>
                <w:rFonts w:ascii="Times New Roman" w:hAnsi="Times New Roman" w:cs="Times New Roman"/>
                <w:color w:val="000000" w:themeColor="text1"/>
                <w:sz w:val="26"/>
                <w:szCs w:val="26"/>
              </w:rPr>
              <w:t>)</w:t>
            </w:r>
          </w:p>
        </w:tc>
        <w:tc>
          <w:tcPr>
            <w:tcW w:w="6379" w:type="dxa"/>
          </w:tcPr>
          <w:p w14:paraId="3D316463" w14:textId="77777777" w:rsidR="00A274A4" w:rsidRPr="00291C8E" w:rsidRDefault="00A274A4" w:rsidP="00861CA4">
            <w:pPr>
              <w:pStyle w:val="ConsPlusNormal"/>
              <w:spacing w:line="240" w:lineRule="atLeast"/>
              <w:contextualSpacing/>
              <w:jc w:val="both"/>
              <w:rPr>
                <w:rFonts w:ascii="Times New Roman" w:hAnsi="Times New Roman" w:cs="Times New Roman"/>
                <w:sz w:val="26"/>
                <w:szCs w:val="26"/>
              </w:rPr>
            </w:pPr>
            <w:r w:rsidRPr="00291C8E">
              <w:rPr>
                <w:rFonts w:ascii="Times New Roman" w:hAnsi="Times New Roman" w:cs="Times New Roman"/>
                <w:color w:val="000000" w:themeColor="text1"/>
                <w:sz w:val="26"/>
                <w:szCs w:val="26"/>
              </w:rPr>
              <w:t xml:space="preserve">документ, предоставляемый Заказчиком, содержащий информацию о платформе бренда – общие принципы, мифологию; правила использования базовых элементов бренда, а также правила оформления рекламных материалов (Приложение № 3 к Техническому заданию).  </w:t>
            </w:r>
          </w:p>
        </w:tc>
      </w:tr>
    </w:tbl>
    <w:p w14:paraId="2FBB7CE8" w14:textId="77777777" w:rsidR="00A274A4" w:rsidRPr="00291C8E" w:rsidRDefault="00A274A4" w:rsidP="00A274A4">
      <w:pPr>
        <w:pStyle w:val="15"/>
        <w:ind w:left="360"/>
        <w:rPr>
          <w:b/>
          <w:sz w:val="26"/>
          <w:szCs w:val="26"/>
        </w:rPr>
      </w:pPr>
    </w:p>
    <w:p w14:paraId="46B38AA6" w14:textId="77777777" w:rsidR="00A274A4" w:rsidRPr="00291C8E" w:rsidRDefault="00A274A4" w:rsidP="00A274A4">
      <w:pPr>
        <w:pStyle w:val="15"/>
        <w:ind w:left="360"/>
        <w:rPr>
          <w:b/>
          <w:sz w:val="26"/>
          <w:szCs w:val="26"/>
        </w:rPr>
      </w:pPr>
    </w:p>
    <w:p w14:paraId="70DAEF3F" w14:textId="77777777" w:rsidR="00A274A4" w:rsidRPr="00291C8E" w:rsidRDefault="00A274A4" w:rsidP="00A274A4">
      <w:pPr>
        <w:pStyle w:val="ConsPlusNormal"/>
        <w:widowControl w:val="0"/>
        <w:numPr>
          <w:ilvl w:val="0"/>
          <w:numId w:val="24"/>
        </w:numPr>
        <w:jc w:val="center"/>
        <w:rPr>
          <w:rFonts w:ascii="Times New Roman" w:hAnsi="Times New Roman" w:cs="Times New Roman"/>
          <w:b/>
          <w:sz w:val="26"/>
          <w:szCs w:val="26"/>
        </w:rPr>
      </w:pPr>
      <w:r w:rsidRPr="00291C8E">
        <w:rPr>
          <w:rFonts w:ascii="Times New Roman" w:hAnsi="Times New Roman" w:cs="Times New Roman"/>
          <w:b/>
          <w:sz w:val="26"/>
          <w:szCs w:val="26"/>
        </w:rPr>
        <w:t>НАИМЕНОВАНИЕ УСЛУГИ</w:t>
      </w:r>
    </w:p>
    <w:p w14:paraId="1A194823" w14:textId="77777777" w:rsidR="00A274A4" w:rsidRPr="00291C8E" w:rsidRDefault="00A274A4" w:rsidP="00A274A4">
      <w:pPr>
        <w:pStyle w:val="15"/>
        <w:tabs>
          <w:tab w:val="left" w:pos="567"/>
          <w:tab w:val="right" w:pos="9628"/>
        </w:tabs>
        <w:ind w:firstLine="567"/>
        <w:jc w:val="both"/>
        <w:rPr>
          <w:color w:val="000000" w:themeColor="text1"/>
          <w:sz w:val="26"/>
          <w:szCs w:val="26"/>
        </w:rPr>
      </w:pPr>
      <w:r w:rsidRPr="00291C8E">
        <w:rPr>
          <w:color w:val="000000" w:themeColor="text1"/>
          <w:sz w:val="26"/>
          <w:szCs w:val="26"/>
        </w:rPr>
        <w:t xml:space="preserve">Оказание услуг по информированию физических и юридических лиц Российской Федерации о доступных услугах Почты России, существующих </w:t>
      </w:r>
      <w:r w:rsidRPr="00291C8E">
        <w:rPr>
          <w:color w:val="000000" w:themeColor="text1"/>
          <w:sz w:val="26"/>
          <w:szCs w:val="26"/>
        </w:rPr>
        <w:br/>
        <w:t xml:space="preserve">и внедряемых, в том числе мобильного приложения и других цифровых продуктах, с помощью сети Интернет. </w:t>
      </w:r>
    </w:p>
    <w:p w14:paraId="56F1311E" w14:textId="77777777" w:rsidR="00A274A4" w:rsidRPr="00291C8E" w:rsidRDefault="00A274A4" w:rsidP="00A274A4">
      <w:pPr>
        <w:pStyle w:val="a5"/>
        <w:keepNext/>
        <w:tabs>
          <w:tab w:val="left" w:pos="709"/>
        </w:tabs>
        <w:suppressAutoHyphens/>
        <w:spacing w:after="100"/>
        <w:ind w:left="927"/>
        <w:contextualSpacing w:val="0"/>
        <w:jc w:val="both"/>
        <w:rPr>
          <w:b/>
          <w:vanish/>
          <w:sz w:val="26"/>
          <w:szCs w:val="26"/>
        </w:rPr>
      </w:pPr>
    </w:p>
    <w:p w14:paraId="7DF633E5" w14:textId="77777777" w:rsidR="00A274A4" w:rsidRPr="00291C8E" w:rsidRDefault="00A274A4" w:rsidP="00A274A4">
      <w:pPr>
        <w:pStyle w:val="15"/>
        <w:ind w:firstLine="567"/>
        <w:rPr>
          <w:color w:val="000000" w:themeColor="text1"/>
          <w:sz w:val="26"/>
          <w:szCs w:val="26"/>
        </w:rPr>
      </w:pPr>
    </w:p>
    <w:p w14:paraId="6931DCE3" w14:textId="77777777" w:rsidR="00A274A4" w:rsidRPr="00291C8E" w:rsidRDefault="00A274A4" w:rsidP="00A274A4">
      <w:pPr>
        <w:pStyle w:val="15"/>
        <w:keepNext/>
        <w:widowControl/>
        <w:numPr>
          <w:ilvl w:val="0"/>
          <w:numId w:val="20"/>
        </w:numPr>
        <w:tabs>
          <w:tab w:val="left" w:pos="709"/>
        </w:tabs>
        <w:suppressAutoHyphens/>
        <w:spacing w:before="0"/>
        <w:ind w:firstLine="567"/>
        <w:jc w:val="both"/>
        <w:rPr>
          <w:sz w:val="26"/>
          <w:szCs w:val="26"/>
        </w:rPr>
      </w:pPr>
      <w:r w:rsidRPr="00291C8E">
        <w:rPr>
          <w:b/>
          <w:sz w:val="26"/>
          <w:szCs w:val="26"/>
        </w:rPr>
        <w:t>ОПИСАНИЕ УСЛУГИ, ЦЕЛЬ И ЗАДАЧИ</w:t>
      </w:r>
    </w:p>
    <w:p w14:paraId="38F3E4AE" w14:textId="77777777" w:rsidR="00A274A4" w:rsidRPr="00291C8E" w:rsidRDefault="00A274A4" w:rsidP="00A274A4">
      <w:pPr>
        <w:pStyle w:val="a5"/>
        <w:keepNext/>
        <w:tabs>
          <w:tab w:val="left" w:pos="709"/>
        </w:tabs>
        <w:suppressAutoHyphens/>
        <w:spacing w:after="100"/>
        <w:ind w:left="927"/>
        <w:contextualSpacing w:val="0"/>
        <w:jc w:val="both"/>
        <w:rPr>
          <w:b/>
          <w:vanish/>
          <w:sz w:val="26"/>
          <w:szCs w:val="26"/>
        </w:rPr>
      </w:pPr>
    </w:p>
    <w:p w14:paraId="7F98B67B" w14:textId="77777777" w:rsidR="00A274A4" w:rsidRPr="00291C8E" w:rsidRDefault="00A274A4" w:rsidP="00A274A4">
      <w:pPr>
        <w:pStyle w:val="a5"/>
        <w:keepNext/>
        <w:tabs>
          <w:tab w:val="left" w:pos="709"/>
        </w:tabs>
        <w:suppressAutoHyphens/>
        <w:spacing w:after="100"/>
        <w:ind w:left="927"/>
        <w:contextualSpacing w:val="0"/>
        <w:jc w:val="both"/>
        <w:rPr>
          <w:b/>
          <w:vanish/>
          <w:sz w:val="26"/>
          <w:szCs w:val="26"/>
        </w:rPr>
      </w:pPr>
    </w:p>
    <w:p w14:paraId="209D93A2" w14:textId="77777777" w:rsidR="00A274A4" w:rsidRPr="00291C8E" w:rsidRDefault="00A274A4" w:rsidP="00A274A4">
      <w:pPr>
        <w:pStyle w:val="15"/>
        <w:keepNext/>
        <w:ind w:firstLine="567"/>
        <w:contextualSpacing/>
        <w:rPr>
          <w:sz w:val="26"/>
          <w:szCs w:val="26"/>
        </w:rPr>
      </w:pPr>
      <w:r w:rsidRPr="00291C8E">
        <w:rPr>
          <w:b/>
          <w:sz w:val="26"/>
          <w:szCs w:val="26"/>
        </w:rPr>
        <w:t>Цели оказания услуг</w:t>
      </w:r>
    </w:p>
    <w:p w14:paraId="58356692" w14:textId="77777777" w:rsidR="00A274A4" w:rsidRPr="00291C8E" w:rsidRDefault="00A274A4" w:rsidP="00A274A4">
      <w:pPr>
        <w:pStyle w:val="15"/>
        <w:spacing w:before="120"/>
        <w:ind w:firstLine="567"/>
        <w:contextualSpacing/>
        <w:jc w:val="both"/>
        <w:rPr>
          <w:color w:val="000000" w:themeColor="text1"/>
          <w:sz w:val="26"/>
          <w:szCs w:val="26"/>
        </w:rPr>
      </w:pPr>
      <w:r w:rsidRPr="00291C8E">
        <w:rPr>
          <w:color w:val="000000" w:themeColor="text1"/>
          <w:sz w:val="26"/>
          <w:szCs w:val="26"/>
        </w:rPr>
        <w:t>Целью оказания услуг является увеличение доли информированных граждан и коммерческих организаций об услугах и сервисах,</w:t>
      </w:r>
      <w:r>
        <w:rPr>
          <w:color w:val="000000" w:themeColor="text1"/>
          <w:sz w:val="26"/>
          <w:szCs w:val="26"/>
        </w:rPr>
        <w:t xml:space="preserve"> </w:t>
      </w:r>
      <w:r w:rsidRPr="00291C8E">
        <w:rPr>
          <w:color w:val="000000" w:themeColor="text1"/>
          <w:sz w:val="26"/>
          <w:szCs w:val="26"/>
        </w:rPr>
        <w:t xml:space="preserve">предоставляемых Почтой России, увеличение количества пользователей, использующих Мобильное приложение и другие цифровые продукты. </w:t>
      </w:r>
    </w:p>
    <w:p w14:paraId="13ACDC23" w14:textId="77777777" w:rsidR="00A274A4" w:rsidRPr="00291C8E" w:rsidRDefault="00A274A4" w:rsidP="00A274A4">
      <w:pPr>
        <w:pStyle w:val="15"/>
        <w:keepNext/>
        <w:ind w:firstLine="567"/>
        <w:contextualSpacing/>
        <w:jc w:val="both"/>
        <w:rPr>
          <w:sz w:val="26"/>
          <w:szCs w:val="26"/>
        </w:rPr>
      </w:pPr>
      <w:r w:rsidRPr="00291C8E">
        <w:rPr>
          <w:b/>
          <w:sz w:val="26"/>
          <w:szCs w:val="26"/>
        </w:rPr>
        <w:t>Задачи оказания услуг</w:t>
      </w:r>
    </w:p>
    <w:p w14:paraId="6985F02C" w14:textId="77777777" w:rsidR="00A274A4" w:rsidRPr="00291C8E" w:rsidRDefault="00A274A4" w:rsidP="00A274A4">
      <w:pPr>
        <w:pStyle w:val="15"/>
        <w:spacing w:before="120"/>
        <w:ind w:firstLine="567"/>
        <w:contextualSpacing/>
        <w:jc w:val="both"/>
        <w:rPr>
          <w:rStyle w:val="apple-converted-space"/>
          <w:sz w:val="26"/>
          <w:szCs w:val="26"/>
        </w:rPr>
      </w:pPr>
      <w:r w:rsidRPr="00291C8E">
        <w:rPr>
          <w:color w:val="000000" w:themeColor="text1"/>
          <w:sz w:val="26"/>
          <w:szCs w:val="26"/>
        </w:rPr>
        <w:t>Задачей</w:t>
      </w:r>
      <w:r w:rsidRPr="00291C8E">
        <w:rPr>
          <w:rStyle w:val="apple-converted-space"/>
          <w:sz w:val="26"/>
          <w:szCs w:val="26"/>
        </w:rPr>
        <w:t xml:space="preserve"> оказания услуг является </w:t>
      </w:r>
      <w:r w:rsidRPr="00291C8E">
        <w:rPr>
          <w:color w:val="000000"/>
          <w:sz w:val="26"/>
          <w:szCs w:val="26"/>
        </w:rPr>
        <w:t>распространение информации</w:t>
      </w:r>
      <w:r w:rsidRPr="00291C8E">
        <w:rPr>
          <w:rStyle w:val="apple-converted-space"/>
          <w:sz w:val="26"/>
          <w:szCs w:val="26"/>
        </w:rPr>
        <w:t xml:space="preserve">, информирование пользователей о доступных услугах, сервисах в Мобильном приложении Почты России, о преимуществах перехода на использование услуг и сервисов Почты России, а также информирование пользователей о появлении новых услуг, сервисов и функциях, за счет размещения рекламно-информационных материалов в сети Интернет и других рекламно-информационных каналах, а также формирование знания и доверия граждан и коммерческих организаций </w:t>
      </w:r>
      <w:r w:rsidRPr="00291C8E">
        <w:rPr>
          <w:rStyle w:val="apple-converted-space"/>
          <w:sz w:val="26"/>
          <w:szCs w:val="26"/>
        </w:rPr>
        <w:br/>
        <w:t>к получению услуг Почты России.</w:t>
      </w:r>
    </w:p>
    <w:p w14:paraId="525BB06F" w14:textId="77777777" w:rsidR="00A274A4" w:rsidRPr="00291C8E" w:rsidRDefault="00A274A4" w:rsidP="00A274A4">
      <w:pPr>
        <w:pStyle w:val="15"/>
        <w:spacing w:before="120"/>
        <w:ind w:firstLine="567"/>
        <w:rPr>
          <w:color w:val="000000" w:themeColor="text1"/>
          <w:sz w:val="26"/>
          <w:szCs w:val="26"/>
        </w:rPr>
      </w:pPr>
      <w:r w:rsidRPr="00291C8E">
        <w:rPr>
          <w:rStyle w:val="apple-converted-space"/>
          <w:sz w:val="26"/>
          <w:szCs w:val="26"/>
        </w:rPr>
        <w:tab/>
      </w:r>
    </w:p>
    <w:p w14:paraId="228C741C" w14:textId="77777777" w:rsidR="00A274A4" w:rsidRPr="00291C8E" w:rsidRDefault="00A274A4" w:rsidP="00A274A4">
      <w:pPr>
        <w:pStyle w:val="15"/>
        <w:keepNext/>
        <w:widowControl/>
        <w:numPr>
          <w:ilvl w:val="0"/>
          <w:numId w:val="20"/>
        </w:numPr>
        <w:tabs>
          <w:tab w:val="left" w:pos="709"/>
        </w:tabs>
        <w:suppressAutoHyphens/>
        <w:spacing w:before="0"/>
        <w:ind w:left="0" w:firstLine="567"/>
        <w:contextualSpacing/>
        <w:jc w:val="center"/>
        <w:rPr>
          <w:sz w:val="26"/>
          <w:szCs w:val="26"/>
        </w:rPr>
      </w:pPr>
      <w:r w:rsidRPr="00291C8E">
        <w:rPr>
          <w:b/>
          <w:sz w:val="26"/>
          <w:szCs w:val="26"/>
        </w:rPr>
        <w:t>ТРЕБОВАНИЯ К СРОКУ И МЕСТУ ОКАЗАНИЯ УСЛУГ</w:t>
      </w:r>
    </w:p>
    <w:p w14:paraId="014F0B3A" w14:textId="451F265C" w:rsidR="00A274A4" w:rsidRPr="00291C8E" w:rsidRDefault="00A274A4" w:rsidP="00A274A4">
      <w:pPr>
        <w:pStyle w:val="15"/>
        <w:ind w:firstLine="567"/>
        <w:contextualSpacing/>
        <w:jc w:val="both"/>
        <w:rPr>
          <w:color w:val="000000" w:themeColor="text1"/>
          <w:sz w:val="26"/>
          <w:szCs w:val="26"/>
        </w:rPr>
      </w:pPr>
      <w:r w:rsidRPr="00291C8E">
        <w:rPr>
          <w:color w:val="000000" w:themeColor="text1"/>
          <w:sz w:val="26"/>
          <w:szCs w:val="26"/>
        </w:rPr>
        <w:t xml:space="preserve">Срок оказания услуг: </w:t>
      </w:r>
      <w:r w:rsidR="00514210" w:rsidRPr="00514210">
        <w:rPr>
          <w:color w:val="000000" w:themeColor="text1"/>
          <w:sz w:val="26"/>
          <w:szCs w:val="26"/>
        </w:rPr>
        <w:t>в течение 12 (двенадцати) месяцев с даты заключения договора</w:t>
      </w:r>
      <w:r w:rsidRPr="00291C8E">
        <w:rPr>
          <w:color w:val="000000" w:themeColor="text1"/>
          <w:sz w:val="26"/>
          <w:szCs w:val="26"/>
        </w:rPr>
        <w:t>, в соответствии с календарным планом (Приложение № 2 к Техническому заданию).</w:t>
      </w:r>
    </w:p>
    <w:p w14:paraId="506E5443" w14:textId="77777777" w:rsidR="00A274A4" w:rsidRPr="00291C8E" w:rsidRDefault="00A274A4" w:rsidP="00A274A4">
      <w:pPr>
        <w:pStyle w:val="15"/>
        <w:ind w:firstLine="567"/>
        <w:contextualSpacing/>
        <w:jc w:val="both"/>
        <w:rPr>
          <w:sz w:val="26"/>
          <w:szCs w:val="26"/>
        </w:rPr>
      </w:pPr>
      <w:r w:rsidRPr="00291C8E">
        <w:rPr>
          <w:sz w:val="26"/>
          <w:szCs w:val="26"/>
        </w:rPr>
        <w:t>Место оказания услуг: Территория Российской Федерации. Определяется Исполнителем.</w:t>
      </w:r>
    </w:p>
    <w:p w14:paraId="33A35DEA" w14:textId="77777777" w:rsidR="00A274A4" w:rsidRPr="00291C8E" w:rsidRDefault="00A274A4" w:rsidP="00A274A4">
      <w:pPr>
        <w:pStyle w:val="15"/>
        <w:tabs>
          <w:tab w:val="left" w:pos="710"/>
        </w:tabs>
        <w:ind w:firstLine="567"/>
        <w:contextualSpacing/>
        <w:jc w:val="both"/>
        <w:rPr>
          <w:color w:val="000000" w:themeColor="text1"/>
          <w:sz w:val="26"/>
          <w:szCs w:val="26"/>
        </w:rPr>
      </w:pPr>
      <w:r w:rsidRPr="00291C8E">
        <w:rPr>
          <w:sz w:val="26"/>
          <w:szCs w:val="26"/>
        </w:rPr>
        <w:t>Место предоставления отчетных материалов: по месту нахождения Заказчика.</w:t>
      </w:r>
    </w:p>
    <w:p w14:paraId="1D56BB91" w14:textId="77777777" w:rsidR="00A274A4" w:rsidRPr="00291C8E" w:rsidRDefault="00A274A4" w:rsidP="00A274A4">
      <w:pPr>
        <w:pStyle w:val="15"/>
        <w:ind w:firstLine="567"/>
        <w:contextualSpacing/>
        <w:rPr>
          <w:color w:val="000000" w:themeColor="text1"/>
          <w:sz w:val="26"/>
          <w:szCs w:val="26"/>
        </w:rPr>
      </w:pPr>
    </w:p>
    <w:p w14:paraId="2366702F" w14:textId="77777777" w:rsidR="00A274A4" w:rsidRPr="00291C8E" w:rsidRDefault="00A274A4" w:rsidP="00A274A4">
      <w:pPr>
        <w:pStyle w:val="15"/>
        <w:keepNext/>
        <w:widowControl/>
        <w:numPr>
          <w:ilvl w:val="0"/>
          <w:numId w:val="20"/>
        </w:numPr>
        <w:tabs>
          <w:tab w:val="left" w:pos="709"/>
        </w:tabs>
        <w:suppressAutoHyphens/>
        <w:spacing w:before="0"/>
        <w:ind w:left="0" w:firstLine="567"/>
        <w:contextualSpacing/>
        <w:jc w:val="center"/>
        <w:rPr>
          <w:sz w:val="26"/>
          <w:szCs w:val="26"/>
        </w:rPr>
      </w:pPr>
      <w:r w:rsidRPr="00291C8E">
        <w:rPr>
          <w:b/>
          <w:sz w:val="26"/>
          <w:szCs w:val="26"/>
        </w:rPr>
        <w:t>ХАРАКТЕРИСТИКИ ОКАЗЫВАЕМЫХ УСЛУГ</w:t>
      </w:r>
    </w:p>
    <w:p w14:paraId="2BEA91FE" w14:textId="77777777" w:rsidR="00A274A4" w:rsidRPr="00291C8E" w:rsidRDefault="00A274A4" w:rsidP="00A274A4">
      <w:pPr>
        <w:pStyle w:val="15"/>
        <w:tabs>
          <w:tab w:val="left" w:pos="426"/>
        </w:tabs>
        <w:spacing w:before="120"/>
        <w:ind w:firstLine="567"/>
        <w:contextualSpacing/>
        <w:jc w:val="both"/>
        <w:rPr>
          <w:color w:val="000000" w:themeColor="text1"/>
          <w:sz w:val="26"/>
          <w:szCs w:val="26"/>
        </w:rPr>
      </w:pPr>
      <w:r w:rsidRPr="00291C8E">
        <w:rPr>
          <w:color w:val="000000" w:themeColor="text1"/>
          <w:sz w:val="26"/>
          <w:szCs w:val="26"/>
        </w:rPr>
        <w:t xml:space="preserve">Услуги по информированию ЦА в сети Интернет о доступных услугах и сервисах существующих и внедряемых, мобильном приложении и других цифровых продуктах Почты России, а также о преимуществах использования мобильного приложения, оказываются поэтапно в соответствии с календарным планом. </w:t>
      </w:r>
    </w:p>
    <w:p w14:paraId="60EF8BB9" w14:textId="77777777" w:rsidR="00A274A4" w:rsidRPr="00291C8E" w:rsidRDefault="00A274A4" w:rsidP="00A274A4">
      <w:pPr>
        <w:pStyle w:val="15"/>
        <w:spacing w:before="120"/>
        <w:contextualSpacing/>
        <w:jc w:val="both"/>
        <w:rPr>
          <w:rStyle w:val="apple-converted-space"/>
          <w:sz w:val="26"/>
          <w:szCs w:val="26"/>
        </w:rPr>
      </w:pPr>
      <w:r w:rsidRPr="00291C8E">
        <w:rPr>
          <w:rStyle w:val="apple-converted-space"/>
          <w:sz w:val="26"/>
          <w:szCs w:val="26"/>
        </w:rPr>
        <w:t>Приоритетными объектами популяризации являются наиболее</w:t>
      </w:r>
      <w:r>
        <w:rPr>
          <w:rStyle w:val="apple-converted-space"/>
          <w:sz w:val="26"/>
          <w:szCs w:val="26"/>
        </w:rPr>
        <w:t xml:space="preserve"> </w:t>
      </w:r>
      <w:r w:rsidRPr="00291C8E">
        <w:rPr>
          <w:rStyle w:val="apple-converted-space"/>
          <w:sz w:val="26"/>
          <w:szCs w:val="26"/>
        </w:rPr>
        <w:t xml:space="preserve">востребованные услуги Почты России: </w:t>
      </w:r>
    </w:p>
    <w:p w14:paraId="60D018DD"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Пункт выдачи заказов;</w:t>
      </w:r>
    </w:p>
    <w:p w14:paraId="2A56BC44"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Курьерская служба;</w:t>
      </w:r>
    </w:p>
    <w:p w14:paraId="5C813858"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proofErr w:type="spellStart"/>
      <w:r w:rsidRPr="00291C8E">
        <w:rPr>
          <w:rStyle w:val="apple-converted-space"/>
          <w:sz w:val="26"/>
          <w:szCs w:val="26"/>
        </w:rPr>
        <w:t>Предзаполненные</w:t>
      </w:r>
      <w:proofErr w:type="spellEnd"/>
      <w:r w:rsidRPr="00291C8E">
        <w:rPr>
          <w:rStyle w:val="apple-converted-space"/>
          <w:sz w:val="26"/>
          <w:szCs w:val="26"/>
        </w:rPr>
        <w:t xml:space="preserve"> и предоплаченные посылки;</w:t>
      </w:r>
    </w:p>
    <w:p w14:paraId="645B7849"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Электронные заказные письма;</w:t>
      </w:r>
    </w:p>
    <w:p w14:paraId="24226D13"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Сервис для юридических лиц otpravka.pochta.ru;</w:t>
      </w:r>
    </w:p>
    <w:p w14:paraId="57BF4299"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 xml:space="preserve">Мобильное приложение Почты России; </w:t>
      </w:r>
    </w:p>
    <w:p w14:paraId="5F6AD979"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Оплата наложенным платежом;</w:t>
      </w:r>
    </w:p>
    <w:p w14:paraId="2125D465"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ПОЧТАМАГ;</w:t>
      </w:r>
    </w:p>
    <w:p w14:paraId="4351ED93"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lastRenderedPageBreak/>
        <w:t>Простая электронная подпись;</w:t>
      </w:r>
    </w:p>
    <w:p w14:paraId="3913F3CC" w14:textId="77777777" w:rsidR="00A274A4" w:rsidRPr="00291C8E" w:rsidRDefault="00A274A4" w:rsidP="00A274A4">
      <w:pPr>
        <w:pStyle w:val="15"/>
        <w:widowControl/>
        <w:numPr>
          <w:ilvl w:val="0"/>
          <w:numId w:val="23"/>
        </w:numPr>
        <w:tabs>
          <w:tab w:val="left" w:pos="709"/>
        </w:tabs>
        <w:suppressAutoHyphens/>
        <w:spacing w:before="120"/>
        <w:contextualSpacing/>
        <w:jc w:val="both"/>
        <w:rPr>
          <w:rStyle w:val="apple-converted-space"/>
          <w:sz w:val="26"/>
          <w:szCs w:val="26"/>
        </w:rPr>
      </w:pPr>
      <w:r w:rsidRPr="00291C8E">
        <w:rPr>
          <w:rStyle w:val="apple-converted-space"/>
          <w:sz w:val="26"/>
          <w:szCs w:val="26"/>
        </w:rPr>
        <w:t>Денежные переводы.</w:t>
      </w:r>
    </w:p>
    <w:p w14:paraId="4D7CB951" w14:textId="77777777" w:rsidR="00A274A4" w:rsidRPr="00291C8E" w:rsidRDefault="00A274A4" w:rsidP="00A274A4">
      <w:pPr>
        <w:pStyle w:val="15"/>
        <w:keepNext/>
        <w:ind w:left="720" w:hanging="720"/>
        <w:jc w:val="both"/>
        <w:rPr>
          <w:b/>
          <w:bCs/>
          <w:sz w:val="26"/>
          <w:szCs w:val="26"/>
        </w:rPr>
      </w:pPr>
      <w:r w:rsidRPr="00291C8E">
        <w:rPr>
          <w:b/>
          <w:color w:val="000000" w:themeColor="text1"/>
          <w:sz w:val="26"/>
          <w:szCs w:val="26"/>
        </w:rPr>
        <w:t>5.1</w:t>
      </w:r>
      <w:r w:rsidRPr="00291C8E">
        <w:rPr>
          <w:b/>
          <w:color w:val="000000" w:themeColor="text1"/>
          <w:sz w:val="26"/>
          <w:szCs w:val="26"/>
        </w:rPr>
        <w:tab/>
        <w:t xml:space="preserve">Этап 1. </w:t>
      </w:r>
      <w:r w:rsidRPr="00291C8E">
        <w:rPr>
          <w:b/>
          <w:sz w:val="26"/>
          <w:szCs w:val="26"/>
        </w:rPr>
        <w:t>Разработка</w:t>
      </w:r>
      <w:r>
        <w:rPr>
          <w:b/>
          <w:sz w:val="26"/>
          <w:szCs w:val="26"/>
        </w:rPr>
        <w:t xml:space="preserve"> </w:t>
      </w:r>
      <w:proofErr w:type="spellStart"/>
      <w:r w:rsidRPr="00291C8E">
        <w:rPr>
          <w:b/>
          <w:sz w:val="26"/>
          <w:szCs w:val="26"/>
        </w:rPr>
        <w:t>Медиастратегии</w:t>
      </w:r>
      <w:proofErr w:type="spellEnd"/>
      <w:r w:rsidRPr="00291C8E">
        <w:rPr>
          <w:b/>
          <w:sz w:val="26"/>
          <w:szCs w:val="26"/>
        </w:rPr>
        <w:t>,</w:t>
      </w:r>
      <w:r>
        <w:rPr>
          <w:b/>
          <w:sz w:val="26"/>
          <w:szCs w:val="26"/>
        </w:rPr>
        <w:t xml:space="preserve"> </w:t>
      </w:r>
      <w:proofErr w:type="spellStart"/>
      <w:r w:rsidRPr="00291C8E">
        <w:rPr>
          <w:b/>
          <w:bCs/>
          <w:sz w:val="26"/>
          <w:szCs w:val="26"/>
        </w:rPr>
        <w:t>Медиаплана</w:t>
      </w:r>
      <w:proofErr w:type="spellEnd"/>
      <w:r w:rsidRPr="00291C8E">
        <w:rPr>
          <w:b/>
          <w:bCs/>
          <w:sz w:val="26"/>
          <w:szCs w:val="26"/>
        </w:rPr>
        <w:t xml:space="preserve"> проведения рекламной кампании на Интернет-площадках, рекламных сетях, поисковых системах.</w:t>
      </w:r>
    </w:p>
    <w:p w14:paraId="44DE3AF5" w14:textId="77777777" w:rsidR="00A274A4" w:rsidRPr="00291C8E" w:rsidRDefault="00A274A4" w:rsidP="00A274A4">
      <w:pPr>
        <w:pStyle w:val="15"/>
        <w:spacing w:before="120"/>
        <w:ind w:firstLine="720"/>
        <w:contextualSpacing/>
        <w:jc w:val="both"/>
        <w:rPr>
          <w:i/>
          <w:sz w:val="26"/>
          <w:szCs w:val="26"/>
        </w:rPr>
      </w:pPr>
      <w:r w:rsidRPr="00291C8E">
        <w:rPr>
          <w:color w:val="000000" w:themeColor="text1"/>
          <w:sz w:val="26"/>
          <w:szCs w:val="26"/>
        </w:rPr>
        <w:t>Услуги по этапу 1 оказываются в соответствии с календарным планом (</w:t>
      </w:r>
      <w:r w:rsidRPr="00291C8E">
        <w:rPr>
          <w:rStyle w:val="apple-converted-space"/>
          <w:sz w:val="26"/>
          <w:szCs w:val="26"/>
        </w:rPr>
        <w:t>Приложения № 2 к Техническому заданию</w:t>
      </w:r>
      <w:r w:rsidRPr="00291C8E">
        <w:rPr>
          <w:color w:val="000000" w:themeColor="text1"/>
          <w:sz w:val="26"/>
          <w:szCs w:val="26"/>
        </w:rPr>
        <w:t xml:space="preserve">). </w:t>
      </w:r>
      <w:r w:rsidRPr="00291C8E">
        <w:rPr>
          <w:sz w:val="26"/>
          <w:szCs w:val="26"/>
        </w:rPr>
        <w:t xml:space="preserve">Исполнитель должен разработать и представить Заказчику </w:t>
      </w:r>
      <w:proofErr w:type="spellStart"/>
      <w:r w:rsidRPr="00291C8E">
        <w:rPr>
          <w:sz w:val="26"/>
          <w:szCs w:val="26"/>
        </w:rPr>
        <w:t>Медиастратегию</w:t>
      </w:r>
      <w:proofErr w:type="spellEnd"/>
      <w:r w:rsidRPr="00291C8E">
        <w:rPr>
          <w:sz w:val="26"/>
          <w:szCs w:val="26"/>
        </w:rPr>
        <w:t xml:space="preserve"> проведения рекламной кампании. </w:t>
      </w:r>
      <w:r w:rsidRPr="00291C8E">
        <w:rPr>
          <w:sz w:val="26"/>
          <w:szCs w:val="26"/>
        </w:rPr>
        <w:br/>
        <w:t xml:space="preserve">В соответствии с </w:t>
      </w:r>
      <w:proofErr w:type="spellStart"/>
      <w:r w:rsidRPr="00291C8E">
        <w:rPr>
          <w:sz w:val="26"/>
          <w:szCs w:val="26"/>
        </w:rPr>
        <w:t>Медиастратегией</w:t>
      </w:r>
      <w:proofErr w:type="spellEnd"/>
      <w:r w:rsidRPr="00291C8E">
        <w:rPr>
          <w:sz w:val="26"/>
          <w:szCs w:val="26"/>
        </w:rPr>
        <w:t xml:space="preserve">, Исполнитель должен разработать и представить Заказчику Медиаплан проведения рекламной кампании в целом за весь период кампании, выполненный с применением индустриальных баз данных (общепринятых баз данных, используемых при планировании рекламных кампаний) и специализированного программного обеспечения, включающего исследования по пользовательским предпочтениям, объемы и характеристики Интернет аудитории, инструменты </w:t>
      </w:r>
      <w:proofErr w:type="spellStart"/>
      <w:r w:rsidRPr="00291C8E">
        <w:rPr>
          <w:sz w:val="26"/>
          <w:szCs w:val="26"/>
        </w:rPr>
        <w:t>медиапланирования</w:t>
      </w:r>
      <w:proofErr w:type="spellEnd"/>
      <w:r w:rsidRPr="00291C8E">
        <w:rPr>
          <w:sz w:val="26"/>
          <w:szCs w:val="26"/>
        </w:rPr>
        <w:t xml:space="preserve">, а также согласовать в порядке, описанном в п.6.2 настоящего Технического задания, в срок не позднее </w:t>
      </w:r>
      <w:r w:rsidRPr="00291C8E">
        <w:rPr>
          <w:sz w:val="26"/>
          <w:szCs w:val="26"/>
        </w:rPr>
        <w:br/>
        <w:t xml:space="preserve">5 (пяти) рабочих дней со дня заключения договора с Заказчиком период проведения рекламной кампании, состав Интернет-площадок, на которых будет осуществлено размещение, а также форматы рекламных материалов, параметры демонстрации рекламно-информационных материалов, сроки демонстрации рекламно-информационных материалов, количественные показатели демонстрации рекламно-информационных материалов, охват целевой аудитории, в соответствии с требованиями Заказчика к размещению рекламных материалов. Описать в </w:t>
      </w:r>
      <w:proofErr w:type="spellStart"/>
      <w:r w:rsidRPr="00291C8E">
        <w:rPr>
          <w:sz w:val="26"/>
          <w:szCs w:val="26"/>
        </w:rPr>
        <w:t>Медиаплане</w:t>
      </w:r>
      <w:proofErr w:type="spellEnd"/>
      <w:r w:rsidRPr="00291C8E">
        <w:rPr>
          <w:sz w:val="26"/>
          <w:szCs w:val="26"/>
        </w:rPr>
        <w:t xml:space="preserve"> количество и стоимость каждого разрабатываемого рекламно-информационного материала.</w:t>
      </w:r>
    </w:p>
    <w:p w14:paraId="1C889D60" w14:textId="77777777" w:rsidR="00A274A4" w:rsidRPr="00291C8E" w:rsidRDefault="00A274A4" w:rsidP="00A274A4">
      <w:pPr>
        <w:pStyle w:val="15"/>
        <w:tabs>
          <w:tab w:val="left" w:pos="709"/>
        </w:tabs>
        <w:suppressAutoHyphens/>
        <w:spacing w:before="120"/>
        <w:ind w:firstLine="720"/>
        <w:contextualSpacing/>
        <w:jc w:val="both"/>
        <w:rPr>
          <w:rStyle w:val="apple-converted-space"/>
          <w:sz w:val="26"/>
          <w:szCs w:val="26"/>
        </w:rPr>
      </w:pPr>
      <w:r w:rsidRPr="00291C8E">
        <w:rPr>
          <w:rStyle w:val="apple-converted-space"/>
          <w:sz w:val="26"/>
          <w:szCs w:val="26"/>
        </w:rPr>
        <w:t xml:space="preserve">Медиаплан должен содержать список Интернет-площадок и список </w:t>
      </w:r>
      <w:proofErr w:type="spellStart"/>
      <w:r w:rsidRPr="00291C8E">
        <w:rPr>
          <w:rStyle w:val="apple-converted-space"/>
          <w:sz w:val="26"/>
          <w:szCs w:val="26"/>
        </w:rPr>
        <w:t>видеосетей</w:t>
      </w:r>
      <w:proofErr w:type="spellEnd"/>
      <w:r w:rsidRPr="00291C8E">
        <w:rPr>
          <w:rStyle w:val="apple-converted-space"/>
          <w:sz w:val="26"/>
          <w:szCs w:val="26"/>
        </w:rPr>
        <w:t xml:space="preserve">, объем показов и форматов размещения на этих Интернет-площадках и </w:t>
      </w:r>
      <w:proofErr w:type="spellStart"/>
      <w:r w:rsidRPr="00291C8E">
        <w:rPr>
          <w:rStyle w:val="apple-converted-space"/>
          <w:sz w:val="26"/>
          <w:szCs w:val="26"/>
        </w:rPr>
        <w:t>видеосетях</w:t>
      </w:r>
      <w:proofErr w:type="spellEnd"/>
      <w:r w:rsidRPr="00291C8E">
        <w:rPr>
          <w:rStyle w:val="apple-converted-space"/>
          <w:sz w:val="26"/>
          <w:szCs w:val="26"/>
        </w:rPr>
        <w:t xml:space="preserve"> (Приложение № 1 к Техническому заданию). </w:t>
      </w:r>
      <w:r w:rsidRPr="00291C8E">
        <w:rPr>
          <w:sz w:val="26"/>
          <w:szCs w:val="26"/>
        </w:rPr>
        <w:t xml:space="preserve">Общий </w:t>
      </w:r>
      <w:r w:rsidRPr="00291C8E">
        <w:rPr>
          <w:rStyle w:val="apple-converted-space"/>
          <w:sz w:val="26"/>
          <w:szCs w:val="26"/>
        </w:rPr>
        <w:t xml:space="preserve">Медиаплан может включать в себя предложения по увеличению доли показов на сайтах, предложенных Заказчиком или предложения по размещению материалов на иных сайтах, отвечающих требованиям настоящего Технического задания. </w:t>
      </w:r>
    </w:p>
    <w:p w14:paraId="400A3395" w14:textId="77777777" w:rsidR="00A274A4" w:rsidRPr="00291C8E" w:rsidRDefault="00A274A4" w:rsidP="00A274A4">
      <w:pPr>
        <w:ind w:firstLine="720"/>
        <w:contextualSpacing/>
        <w:jc w:val="both"/>
        <w:rPr>
          <w:sz w:val="26"/>
          <w:szCs w:val="26"/>
        </w:rPr>
      </w:pPr>
      <w:r w:rsidRPr="00291C8E">
        <w:rPr>
          <w:sz w:val="26"/>
          <w:szCs w:val="26"/>
        </w:rPr>
        <w:t xml:space="preserve">Медиаплан является документом, в </w:t>
      </w:r>
      <w:proofErr w:type="gramStart"/>
      <w:r w:rsidRPr="00291C8E">
        <w:rPr>
          <w:sz w:val="26"/>
          <w:szCs w:val="26"/>
        </w:rPr>
        <w:t>котором  указывается</w:t>
      </w:r>
      <w:proofErr w:type="gramEnd"/>
      <w:r w:rsidRPr="00291C8E">
        <w:rPr>
          <w:sz w:val="26"/>
          <w:szCs w:val="26"/>
        </w:rPr>
        <w:t xml:space="preserve"> подробная стоимость размещения всех видов рекламно-информационных материалов на</w:t>
      </w:r>
      <w:r w:rsidRPr="00291C8E">
        <w:rPr>
          <w:rStyle w:val="apple-converted-space"/>
          <w:sz w:val="26"/>
          <w:szCs w:val="26"/>
        </w:rPr>
        <w:t xml:space="preserve"> Интернет-площадках, в </w:t>
      </w:r>
      <w:proofErr w:type="spellStart"/>
      <w:r w:rsidRPr="00291C8E">
        <w:rPr>
          <w:sz w:val="26"/>
          <w:szCs w:val="26"/>
        </w:rPr>
        <w:t>видеосетях</w:t>
      </w:r>
      <w:proofErr w:type="spellEnd"/>
      <w:r w:rsidRPr="00291C8E">
        <w:rPr>
          <w:sz w:val="26"/>
          <w:szCs w:val="26"/>
        </w:rPr>
        <w:t xml:space="preserve"> на весь период оказания услуг.  На основании </w:t>
      </w:r>
      <w:proofErr w:type="spellStart"/>
      <w:r w:rsidRPr="00291C8E">
        <w:rPr>
          <w:sz w:val="26"/>
          <w:szCs w:val="26"/>
        </w:rPr>
        <w:t>Медиаплана</w:t>
      </w:r>
      <w:proofErr w:type="spellEnd"/>
      <w:r w:rsidRPr="00291C8E">
        <w:rPr>
          <w:sz w:val="26"/>
          <w:szCs w:val="26"/>
        </w:rPr>
        <w:t xml:space="preserve">, Заказчик формирует </w:t>
      </w:r>
      <w:r w:rsidRPr="00291C8E">
        <w:rPr>
          <w:color w:val="000000" w:themeColor="text1"/>
          <w:sz w:val="26"/>
          <w:szCs w:val="26"/>
        </w:rPr>
        <w:t xml:space="preserve">План размещения в заявленном периоде, который направляет Исполнителю вместе с Заявкой на размещение </w:t>
      </w:r>
      <w:r w:rsidRPr="00291C8E">
        <w:rPr>
          <w:rStyle w:val="apple-converted-space"/>
          <w:sz w:val="26"/>
          <w:szCs w:val="26"/>
        </w:rPr>
        <w:t xml:space="preserve">рекламно-информационных материалов. </w:t>
      </w:r>
      <w:r w:rsidRPr="00291C8E">
        <w:rPr>
          <w:color w:val="000000" w:themeColor="text1"/>
          <w:sz w:val="26"/>
          <w:szCs w:val="26"/>
        </w:rPr>
        <w:t xml:space="preserve">План размещения в заявленном периоде </w:t>
      </w:r>
      <w:r w:rsidRPr="00291C8E">
        <w:rPr>
          <w:sz w:val="26"/>
          <w:szCs w:val="26"/>
        </w:rPr>
        <w:t xml:space="preserve">должен содержать </w:t>
      </w:r>
      <w:r w:rsidRPr="00291C8E">
        <w:rPr>
          <w:rStyle w:val="apple-converted-space"/>
          <w:sz w:val="26"/>
          <w:szCs w:val="26"/>
        </w:rPr>
        <w:t xml:space="preserve">список Интернет-площадок и </w:t>
      </w:r>
      <w:proofErr w:type="spellStart"/>
      <w:r w:rsidRPr="00291C8E">
        <w:rPr>
          <w:rStyle w:val="apple-converted-space"/>
          <w:sz w:val="26"/>
          <w:szCs w:val="26"/>
        </w:rPr>
        <w:t>видеосетей</w:t>
      </w:r>
      <w:proofErr w:type="spellEnd"/>
      <w:r w:rsidRPr="00291C8E">
        <w:rPr>
          <w:rStyle w:val="apple-converted-space"/>
          <w:sz w:val="26"/>
          <w:szCs w:val="26"/>
        </w:rPr>
        <w:t xml:space="preserve">, объем показов и форматов размещения на этих Интернет-площадках и </w:t>
      </w:r>
      <w:proofErr w:type="spellStart"/>
      <w:r w:rsidRPr="00291C8E">
        <w:rPr>
          <w:sz w:val="26"/>
          <w:szCs w:val="26"/>
        </w:rPr>
        <w:t>видеосетях</w:t>
      </w:r>
      <w:proofErr w:type="spellEnd"/>
      <w:r w:rsidRPr="00291C8E">
        <w:rPr>
          <w:rStyle w:val="apple-converted-space"/>
          <w:sz w:val="26"/>
          <w:szCs w:val="26"/>
        </w:rPr>
        <w:t xml:space="preserve"> (Приложение № 1 к Техническому заданию), </w:t>
      </w:r>
      <w:r w:rsidRPr="00291C8E">
        <w:rPr>
          <w:sz w:val="26"/>
          <w:szCs w:val="26"/>
        </w:rPr>
        <w:t>подробную стоимость размещения всех видов рекламно-информационных материалов на</w:t>
      </w:r>
      <w:r w:rsidRPr="00291C8E">
        <w:rPr>
          <w:rStyle w:val="apple-converted-space"/>
          <w:sz w:val="26"/>
          <w:szCs w:val="26"/>
        </w:rPr>
        <w:t xml:space="preserve"> Интернет-площадках, в </w:t>
      </w:r>
      <w:proofErr w:type="spellStart"/>
      <w:r w:rsidRPr="00291C8E">
        <w:rPr>
          <w:sz w:val="26"/>
          <w:szCs w:val="26"/>
        </w:rPr>
        <w:t>видеосетях</w:t>
      </w:r>
      <w:proofErr w:type="spellEnd"/>
      <w:r w:rsidRPr="00291C8E">
        <w:rPr>
          <w:sz w:val="26"/>
          <w:szCs w:val="26"/>
        </w:rPr>
        <w:t xml:space="preserve"> на период оказания услуг, указанный в Заявке.</w:t>
      </w:r>
    </w:p>
    <w:p w14:paraId="6269AE73" w14:textId="77777777" w:rsidR="00A274A4" w:rsidRPr="00291C8E" w:rsidRDefault="00A274A4" w:rsidP="00A274A4">
      <w:pPr>
        <w:pStyle w:val="15"/>
        <w:spacing w:before="120"/>
        <w:ind w:firstLine="720"/>
        <w:contextualSpacing/>
        <w:jc w:val="both"/>
        <w:rPr>
          <w:rStyle w:val="Hyperlink0"/>
          <w:sz w:val="26"/>
          <w:szCs w:val="26"/>
        </w:rPr>
      </w:pPr>
      <w:r w:rsidRPr="00291C8E">
        <w:rPr>
          <w:rStyle w:val="apple-converted-space"/>
          <w:sz w:val="26"/>
          <w:szCs w:val="26"/>
        </w:rPr>
        <w:t xml:space="preserve">В результате оказанных услуг Исполнитель не позднее 5 (пяти) рабочих дней с даты окончания оказания услуг по 1 этапу должен представить отчёт в текстовом формате </w:t>
      </w:r>
      <w:r w:rsidRPr="00291C8E">
        <w:rPr>
          <w:rStyle w:val="Hyperlink0"/>
          <w:sz w:val="26"/>
          <w:szCs w:val="26"/>
        </w:rPr>
        <w:t xml:space="preserve">о разработке </w:t>
      </w:r>
      <w:proofErr w:type="spellStart"/>
      <w:r w:rsidRPr="00291C8E">
        <w:rPr>
          <w:rStyle w:val="Hyperlink0"/>
          <w:sz w:val="26"/>
          <w:szCs w:val="26"/>
        </w:rPr>
        <w:t>Медиаплана</w:t>
      </w:r>
      <w:proofErr w:type="spellEnd"/>
      <w:r w:rsidRPr="00291C8E">
        <w:rPr>
          <w:rStyle w:val="Hyperlink0"/>
          <w:sz w:val="26"/>
          <w:szCs w:val="26"/>
        </w:rPr>
        <w:t xml:space="preserve"> проведения рекламной кампании на Интернет-площадках и </w:t>
      </w:r>
      <w:proofErr w:type="spellStart"/>
      <w:r w:rsidRPr="00291C8E">
        <w:rPr>
          <w:rStyle w:val="Hyperlink0"/>
          <w:sz w:val="26"/>
          <w:szCs w:val="26"/>
        </w:rPr>
        <w:t>видеосетях</w:t>
      </w:r>
      <w:proofErr w:type="spellEnd"/>
      <w:r w:rsidRPr="00291C8E">
        <w:rPr>
          <w:rStyle w:val="Hyperlink0"/>
          <w:sz w:val="26"/>
          <w:szCs w:val="26"/>
        </w:rPr>
        <w:t xml:space="preserve">, включающий в себя обоснование выбора Интернет-площадок и </w:t>
      </w:r>
      <w:proofErr w:type="spellStart"/>
      <w:r w:rsidRPr="00291C8E">
        <w:rPr>
          <w:rStyle w:val="Hyperlink0"/>
          <w:sz w:val="26"/>
          <w:szCs w:val="26"/>
        </w:rPr>
        <w:t>видеосетей</w:t>
      </w:r>
      <w:proofErr w:type="spellEnd"/>
      <w:r w:rsidRPr="00291C8E">
        <w:rPr>
          <w:rStyle w:val="Hyperlink0"/>
          <w:sz w:val="26"/>
          <w:szCs w:val="26"/>
        </w:rPr>
        <w:t xml:space="preserve">, а также Медиаплан в формате таблицы. </w:t>
      </w:r>
    </w:p>
    <w:p w14:paraId="0B564B05" w14:textId="77777777" w:rsidR="00A274A4" w:rsidRPr="00291C8E" w:rsidRDefault="00A274A4" w:rsidP="00A274A4">
      <w:pPr>
        <w:pStyle w:val="15"/>
        <w:spacing w:before="120"/>
        <w:ind w:firstLine="720"/>
        <w:rPr>
          <w:rStyle w:val="Hyperlink0"/>
          <w:sz w:val="26"/>
          <w:szCs w:val="26"/>
        </w:rPr>
      </w:pPr>
    </w:p>
    <w:p w14:paraId="0888BF1C" w14:textId="77777777" w:rsidR="00A274A4" w:rsidRPr="00291C8E" w:rsidRDefault="00A274A4" w:rsidP="00A274A4">
      <w:pPr>
        <w:pStyle w:val="15"/>
        <w:spacing w:before="120"/>
        <w:ind w:firstLine="720"/>
        <w:rPr>
          <w:rStyle w:val="Hyperlink0"/>
          <w:sz w:val="26"/>
          <w:szCs w:val="26"/>
        </w:rPr>
      </w:pPr>
    </w:p>
    <w:p w14:paraId="011842CF" w14:textId="77777777" w:rsidR="00A274A4" w:rsidRPr="00291C8E" w:rsidRDefault="00A274A4" w:rsidP="00A274A4">
      <w:pPr>
        <w:pStyle w:val="15"/>
        <w:keepNext/>
        <w:ind w:left="993" w:hanging="437"/>
        <w:jc w:val="both"/>
        <w:rPr>
          <w:b/>
          <w:sz w:val="26"/>
          <w:szCs w:val="26"/>
        </w:rPr>
      </w:pPr>
      <w:r w:rsidRPr="00291C8E">
        <w:rPr>
          <w:b/>
          <w:sz w:val="26"/>
          <w:szCs w:val="26"/>
        </w:rPr>
        <w:t>5.2.</w:t>
      </w:r>
      <w:r w:rsidRPr="00291C8E">
        <w:rPr>
          <w:b/>
          <w:sz w:val="26"/>
          <w:szCs w:val="26"/>
        </w:rPr>
        <w:tab/>
        <w:t xml:space="preserve">Этап 2. Разработка </w:t>
      </w:r>
      <w:r>
        <w:rPr>
          <w:b/>
          <w:sz w:val="26"/>
          <w:szCs w:val="26"/>
        </w:rPr>
        <w:t xml:space="preserve">и производство </w:t>
      </w:r>
      <w:r w:rsidRPr="00291C8E">
        <w:rPr>
          <w:b/>
          <w:sz w:val="26"/>
          <w:szCs w:val="26"/>
        </w:rPr>
        <w:t xml:space="preserve">сценариев, видеороликов, </w:t>
      </w:r>
      <w:r w:rsidRPr="00291C8E">
        <w:rPr>
          <w:b/>
          <w:color w:val="000000" w:themeColor="text1"/>
          <w:sz w:val="26"/>
          <w:szCs w:val="26"/>
        </w:rPr>
        <w:t xml:space="preserve">промо-страниц, </w:t>
      </w:r>
      <w:r w:rsidRPr="00291C8E">
        <w:rPr>
          <w:b/>
          <w:sz w:val="26"/>
          <w:szCs w:val="26"/>
        </w:rPr>
        <w:t>анимированных баннеров.</w:t>
      </w:r>
    </w:p>
    <w:p w14:paraId="1AC7A411" w14:textId="77777777" w:rsidR="00A274A4" w:rsidRPr="00291C8E" w:rsidRDefault="00A274A4" w:rsidP="00A274A4">
      <w:pPr>
        <w:pStyle w:val="15"/>
        <w:tabs>
          <w:tab w:val="left" w:pos="426"/>
        </w:tabs>
        <w:spacing w:before="120"/>
        <w:ind w:firstLine="567"/>
        <w:contextualSpacing/>
        <w:jc w:val="both"/>
        <w:rPr>
          <w:color w:val="000000" w:themeColor="text1"/>
          <w:sz w:val="26"/>
          <w:szCs w:val="26"/>
        </w:rPr>
      </w:pPr>
      <w:r w:rsidRPr="00291C8E">
        <w:rPr>
          <w:color w:val="000000" w:themeColor="text1"/>
          <w:sz w:val="26"/>
          <w:szCs w:val="26"/>
        </w:rPr>
        <w:t xml:space="preserve">Услуги по этапу 2 оказываются </w:t>
      </w:r>
      <w:r w:rsidRPr="00291C8E">
        <w:rPr>
          <w:sz w:val="26"/>
          <w:szCs w:val="26"/>
        </w:rPr>
        <w:t>на основании Заявок Заказчика.</w:t>
      </w:r>
      <w:r w:rsidRPr="00291C8E">
        <w:rPr>
          <w:color w:val="000000" w:themeColor="text1"/>
          <w:sz w:val="26"/>
          <w:szCs w:val="26"/>
        </w:rPr>
        <w:t xml:space="preserve"> Подписанная Заказчиком Заявка, с указанным в ней перечнем разрабатываемых </w:t>
      </w:r>
      <w:r w:rsidRPr="00291C8E">
        <w:rPr>
          <w:rStyle w:val="apple-converted-space"/>
          <w:sz w:val="26"/>
          <w:szCs w:val="26"/>
        </w:rPr>
        <w:t xml:space="preserve">рекламно-информационных материалов, </w:t>
      </w:r>
      <w:r w:rsidRPr="00291C8E">
        <w:rPr>
          <w:color w:val="000000" w:themeColor="text1"/>
          <w:sz w:val="26"/>
          <w:szCs w:val="26"/>
        </w:rPr>
        <w:t xml:space="preserve">направляется по электронной почте на электронный адрес Исполнителя.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Исполнитель в течение 20 рабочих дней, с даты получения Заявки, разрабатывает и производит указанные в Заявке </w:t>
      </w:r>
      <w:r w:rsidRPr="00291C8E">
        <w:rPr>
          <w:rStyle w:val="apple-converted-space"/>
          <w:sz w:val="26"/>
          <w:szCs w:val="26"/>
        </w:rPr>
        <w:t>рекламно-информационные материалы</w:t>
      </w:r>
      <w:r>
        <w:rPr>
          <w:rStyle w:val="apple-converted-space"/>
          <w:sz w:val="26"/>
          <w:szCs w:val="26"/>
        </w:rPr>
        <w:t xml:space="preserve">, количество заявок, перечень </w:t>
      </w:r>
      <w:r w:rsidRPr="00291C8E">
        <w:rPr>
          <w:color w:val="000000" w:themeColor="text1"/>
          <w:sz w:val="26"/>
          <w:szCs w:val="26"/>
        </w:rPr>
        <w:t xml:space="preserve">разрабатываемых </w:t>
      </w:r>
      <w:r w:rsidRPr="00291C8E">
        <w:rPr>
          <w:rStyle w:val="apple-converted-space"/>
          <w:sz w:val="26"/>
          <w:szCs w:val="26"/>
        </w:rPr>
        <w:t>рекламно-информационных материалов</w:t>
      </w:r>
      <w:r>
        <w:rPr>
          <w:rStyle w:val="apple-converted-space"/>
          <w:sz w:val="26"/>
          <w:szCs w:val="26"/>
        </w:rPr>
        <w:t xml:space="preserve"> определяет Заказчик</w:t>
      </w:r>
      <w:r w:rsidRPr="00291C8E">
        <w:rPr>
          <w:rStyle w:val="apple-converted-space"/>
          <w:sz w:val="26"/>
          <w:szCs w:val="26"/>
        </w:rPr>
        <w:t>.</w:t>
      </w:r>
    </w:p>
    <w:p w14:paraId="77EDE1BC" w14:textId="77777777" w:rsidR="00A274A4" w:rsidRPr="00291C8E" w:rsidRDefault="00A274A4" w:rsidP="00A274A4">
      <w:pPr>
        <w:pStyle w:val="15"/>
        <w:keepNext/>
        <w:ind w:left="1146"/>
        <w:rPr>
          <w:color w:val="000000" w:themeColor="text1"/>
          <w:sz w:val="26"/>
          <w:szCs w:val="26"/>
        </w:rPr>
      </w:pPr>
    </w:p>
    <w:p w14:paraId="7BF9F286" w14:textId="77777777" w:rsidR="00A274A4" w:rsidRPr="00291C8E" w:rsidRDefault="00A274A4" w:rsidP="00A274A4">
      <w:pPr>
        <w:pStyle w:val="15"/>
        <w:keepNext/>
        <w:jc w:val="both"/>
        <w:rPr>
          <w:sz w:val="26"/>
          <w:szCs w:val="26"/>
        </w:rPr>
      </w:pPr>
      <w:r w:rsidRPr="00291C8E">
        <w:rPr>
          <w:b/>
          <w:sz w:val="26"/>
          <w:szCs w:val="26"/>
        </w:rPr>
        <w:t xml:space="preserve">5.2.1. Разработка и производство сценариев видеороликов для проведения </w:t>
      </w:r>
      <w:proofErr w:type="spellStart"/>
      <w:r w:rsidRPr="00291C8E">
        <w:rPr>
          <w:b/>
          <w:sz w:val="26"/>
          <w:szCs w:val="26"/>
        </w:rPr>
        <w:t>популяризационной</w:t>
      </w:r>
      <w:proofErr w:type="spellEnd"/>
      <w:r w:rsidRPr="00291C8E">
        <w:rPr>
          <w:b/>
          <w:sz w:val="26"/>
          <w:szCs w:val="26"/>
        </w:rPr>
        <w:t xml:space="preserve"> кампании в сети Интернет.</w:t>
      </w:r>
    </w:p>
    <w:p w14:paraId="3EDA05A0"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Разработка и производство сценариев видеороликов осуществляется Исполнителем на основании Заявок Заказчика. Исполнитель в течение 20 рабочих дней, с даты получения Заявки, разрабатывает и производит указанные в Заявке сценарии видеороликов.   </w:t>
      </w:r>
    </w:p>
    <w:p w14:paraId="4D16AA35"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Pr>
          <w:rFonts w:ascii="Times New Roman" w:hAnsi="Times New Roman" w:cs="Times New Roman"/>
          <w:sz w:val="26"/>
          <w:szCs w:val="26"/>
        </w:rPr>
        <w:t>3</w:t>
      </w:r>
      <w:r w:rsidRPr="00291C8E">
        <w:rPr>
          <w:rFonts w:ascii="Times New Roman" w:hAnsi="Times New Roman" w:cs="Times New Roman"/>
          <w:sz w:val="26"/>
          <w:szCs w:val="26"/>
        </w:rPr>
        <w:t xml:space="preserve"> (</w:t>
      </w:r>
      <w:r>
        <w:rPr>
          <w:rFonts w:ascii="Times New Roman" w:hAnsi="Times New Roman" w:cs="Times New Roman"/>
          <w:sz w:val="26"/>
          <w:szCs w:val="26"/>
        </w:rPr>
        <w:t>три</w:t>
      </w:r>
      <w:r w:rsidRPr="00291C8E">
        <w:rPr>
          <w:rFonts w:ascii="Times New Roman" w:hAnsi="Times New Roman" w:cs="Times New Roman"/>
          <w:sz w:val="26"/>
          <w:szCs w:val="26"/>
        </w:rPr>
        <w:t>) сценари</w:t>
      </w:r>
      <w:r>
        <w:rPr>
          <w:rFonts w:ascii="Times New Roman" w:hAnsi="Times New Roman" w:cs="Times New Roman"/>
          <w:sz w:val="26"/>
          <w:szCs w:val="26"/>
        </w:rPr>
        <w:t>я</w:t>
      </w:r>
      <w:r w:rsidRPr="00291C8E">
        <w:rPr>
          <w:rFonts w:ascii="Times New Roman" w:hAnsi="Times New Roman" w:cs="Times New Roman"/>
          <w:sz w:val="26"/>
          <w:szCs w:val="26"/>
        </w:rPr>
        <w:t xml:space="preserve"> видеороликов о продуктах и услугах Почты России для размещения их в сети Интернет, выполненных с учетом Руководства по использованию бренда. </w:t>
      </w:r>
    </w:p>
    <w:p w14:paraId="798CA059"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Pr>
          <w:rFonts w:ascii="Times New Roman" w:hAnsi="Times New Roman" w:cs="Times New Roman"/>
          <w:sz w:val="26"/>
          <w:szCs w:val="26"/>
        </w:rPr>
        <w:t>2</w:t>
      </w:r>
      <w:r w:rsidRPr="00291C8E">
        <w:rPr>
          <w:rFonts w:ascii="Times New Roman" w:hAnsi="Times New Roman" w:cs="Times New Roman"/>
          <w:sz w:val="26"/>
          <w:szCs w:val="26"/>
        </w:rPr>
        <w:t xml:space="preserve"> (</w:t>
      </w:r>
      <w:r>
        <w:rPr>
          <w:rFonts w:ascii="Times New Roman" w:hAnsi="Times New Roman" w:cs="Times New Roman"/>
          <w:sz w:val="26"/>
          <w:szCs w:val="26"/>
        </w:rPr>
        <w:t>два</w:t>
      </w:r>
      <w:r w:rsidRPr="00291C8E">
        <w:rPr>
          <w:rFonts w:ascii="Times New Roman" w:hAnsi="Times New Roman" w:cs="Times New Roman"/>
          <w:sz w:val="26"/>
          <w:szCs w:val="26"/>
        </w:rPr>
        <w:t>) сценари</w:t>
      </w:r>
      <w:r>
        <w:rPr>
          <w:rFonts w:ascii="Times New Roman" w:hAnsi="Times New Roman" w:cs="Times New Roman"/>
          <w:sz w:val="26"/>
          <w:szCs w:val="26"/>
        </w:rPr>
        <w:t>я</w:t>
      </w:r>
      <w:r w:rsidRPr="00291C8E">
        <w:rPr>
          <w:rFonts w:ascii="Times New Roman" w:hAnsi="Times New Roman" w:cs="Times New Roman"/>
          <w:sz w:val="26"/>
          <w:szCs w:val="26"/>
        </w:rPr>
        <w:t xml:space="preserve"> </w:t>
      </w:r>
      <w:proofErr w:type="spellStart"/>
      <w:r w:rsidRPr="00291C8E">
        <w:rPr>
          <w:rFonts w:ascii="Times New Roman" w:hAnsi="Times New Roman" w:cs="Times New Roman"/>
          <w:sz w:val="26"/>
          <w:szCs w:val="26"/>
        </w:rPr>
        <w:t>имиджевых</w:t>
      </w:r>
      <w:proofErr w:type="spellEnd"/>
      <w:r w:rsidRPr="00291C8E">
        <w:rPr>
          <w:rFonts w:ascii="Times New Roman" w:hAnsi="Times New Roman" w:cs="Times New Roman"/>
          <w:sz w:val="26"/>
          <w:szCs w:val="26"/>
        </w:rPr>
        <w:t xml:space="preserve"> видеороликов для размещения их в сети Интернет, выполненных с учетом Руководства по использованию бренда. </w:t>
      </w:r>
    </w:p>
    <w:p w14:paraId="22F06228"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Pr>
          <w:rFonts w:ascii="Times New Roman" w:hAnsi="Times New Roman" w:cs="Times New Roman"/>
          <w:sz w:val="26"/>
          <w:szCs w:val="26"/>
        </w:rPr>
        <w:t>3</w:t>
      </w:r>
      <w:r w:rsidRPr="00291C8E">
        <w:rPr>
          <w:rFonts w:ascii="Times New Roman" w:hAnsi="Times New Roman" w:cs="Times New Roman"/>
          <w:sz w:val="26"/>
          <w:szCs w:val="26"/>
        </w:rPr>
        <w:t xml:space="preserve"> (</w:t>
      </w:r>
      <w:r>
        <w:rPr>
          <w:rFonts w:ascii="Times New Roman" w:hAnsi="Times New Roman" w:cs="Times New Roman"/>
          <w:sz w:val="26"/>
          <w:szCs w:val="26"/>
        </w:rPr>
        <w:t>три</w:t>
      </w:r>
      <w:r w:rsidRPr="00291C8E">
        <w:rPr>
          <w:rFonts w:ascii="Times New Roman" w:hAnsi="Times New Roman" w:cs="Times New Roman"/>
          <w:sz w:val="26"/>
          <w:szCs w:val="26"/>
        </w:rPr>
        <w:t>) сценари</w:t>
      </w:r>
      <w:r>
        <w:rPr>
          <w:rFonts w:ascii="Times New Roman" w:hAnsi="Times New Roman" w:cs="Times New Roman"/>
          <w:sz w:val="26"/>
          <w:szCs w:val="26"/>
        </w:rPr>
        <w:t>я</w:t>
      </w:r>
      <w:r w:rsidRPr="00291C8E">
        <w:rPr>
          <w:rFonts w:ascii="Times New Roman" w:hAnsi="Times New Roman" w:cs="Times New Roman"/>
          <w:sz w:val="26"/>
          <w:szCs w:val="26"/>
        </w:rPr>
        <w:t xml:space="preserve"> сценариев обучающих роликов о продуктах и услугах для размещения их в сети Интернет, выполненных с учетом Руководства по использованию бренда. </w:t>
      </w:r>
    </w:p>
    <w:p w14:paraId="7AF25AB1"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w:t>
      </w:r>
      <w:r>
        <w:rPr>
          <w:rFonts w:ascii="Times New Roman" w:hAnsi="Times New Roman" w:cs="Times New Roman"/>
          <w:sz w:val="26"/>
          <w:szCs w:val="26"/>
        </w:rPr>
        <w:t>2</w:t>
      </w:r>
      <w:r w:rsidRPr="00291C8E">
        <w:rPr>
          <w:rFonts w:ascii="Times New Roman" w:hAnsi="Times New Roman" w:cs="Times New Roman"/>
          <w:sz w:val="26"/>
          <w:szCs w:val="26"/>
        </w:rPr>
        <w:t xml:space="preserve"> (</w:t>
      </w:r>
      <w:r>
        <w:rPr>
          <w:rFonts w:ascii="Times New Roman" w:hAnsi="Times New Roman" w:cs="Times New Roman"/>
          <w:sz w:val="26"/>
          <w:szCs w:val="26"/>
        </w:rPr>
        <w:t>два</w:t>
      </w:r>
      <w:r w:rsidRPr="00291C8E">
        <w:rPr>
          <w:rFonts w:ascii="Times New Roman" w:hAnsi="Times New Roman" w:cs="Times New Roman"/>
          <w:sz w:val="26"/>
          <w:szCs w:val="26"/>
        </w:rPr>
        <w:t>) сценар</w:t>
      </w:r>
      <w:r>
        <w:rPr>
          <w:rFonts w:ascii="Times New Roman" w:hAnsi="Times New Roman" w:cs="Times New Roman"/>
          <w:sz w:val="26"/>
          <w:szCs w:val="26"/>
        </w:rPr>
        <w:t>ия</w:t>
      </w:r>
      <w:r w:rsidRPr="00291C8E">
        <w:rPr>
          <w:rFonts w:ascii="Times New Roman" w:hAnsi="Times New Roman" w:cs="Times New Roman"/>
          <w:sz w:val="26"/>
          <w:szCs w:val="26"/>
        </w:rPr>
        <w:t xml:space="preserve"> персонализированн</w:t>
      </w:r>
      <w:r>
        <w:rPr>
          <w:rFonts w:ascii="Times New Roman" w:hAnsi="Times New Roman" w:cs="Times New Roman"/>
          <w:sz w:val="26"/>
          <w:szCs w:val="26"/>
        </w:rPr>
        <w:t>ых</w:t>
      </w:r>
      <w:r w:rsidRPr="00291C8E">
        <w:rPr>
          <w:rFonts w:ascii="Times New Roman" w:hAnsi="Times New Roman" w:cs="Times New Roman"/>
          <w:sz w:val="26"/>
          <w:szCs w:val="26"/>
        </w:rPr>
        <w:t xml:space="preserve"> видеоролик</w:t>
      </w:r>
      <w:r>
        <w:rPr>
          <w:rFonts w:ascii="Times New Roman" w:hAnsi="Times New Roman" w:cs="Times New Roman"/>
          <w:sz w:val="26"/>
          <w:szCs w:val="26"/>
        </w:rPr>
        <w:t>ов</w:t>
      </w:r>
      <w:r w:rsidRPr="00291C8E">
        <w:rPr>
          <w:rFonts w:ascii="Times New Roman" w:hAnsi="Times New Roman" w:cs="Times New Roman"/>
          <w:sz w:val="26"/>
          <w:szCs w:val="26"/>
        </w:rPr>
        <w:t xml:space="preserve"> для размещения их в сети Интернет, выполненных с учетом Руководства по использованию бренда.</w:t>
      </w:r>
    </w:p>
    <w:p w14:paraId="3E8E210D" w14:textId="77777777" w:rsidR="00A274A4" w:rsidRPr="00291C8E" w:rsidRDefault="00A274A4" w:rsidP="00A274A4">
      <w:pPr>
        <w:pStyle w:val="15"/>
        <w:ind w:firstLine="709"/>
        <w:jc w:val="both"/>
        <w:rPr>
          <w:bCs/>
          <w:sz w:val="26"/>
          <w:szCs w:val="26"/>
        </w:rPr>
      </w:pPr>
      <w:r w:rsidRPr="00291C8E">
        <w:rPr>
          <w:bCs/>
          <w:sz w:val="26"/>
          <w:szCs w:val="26"/>
        </w:rPr>
        <w:t xml:space="preserve">Исполнителю необходимо согласовать </w:t>
      </w:r>
      <w:r w:rsidRPr="00291C8E">
        <w:rPr>
          <w:color w:val="000000" w:themeColor="text1"/>
          <w:sz w:val="26"/>
          <w:szCs w:val="26"/>
        </w:rPr>
        <w:t>в порядке, описанном в п.6.2 настоящего Технического задания,</w:t>
      </w:r>
      <w:r w:rsidRPr="00291C8E">
        <w:rPr>
          <w:bCs/>
          <w:sz w:val="26"/>
          <w:szCs w:val="26"/>
        </w:rPr>
        <w:t xml:space="preserve"> с Заказчиком каждый разработанный сценарий, в том числе:</w:t>
      </w:r>
    </w:p>
    <w:p w14:paraId="6D96C729" w14:textId="77777777" w:rsidR="00A274A4" w:rsidRPr="00291C8E" w:rsidRDefault="00A274A4" w:rsidP="00A274A4">
      <w:pPr>
        <w:pStyle w:val="a5"/>
        <w:numPr>
          <w:ilvl w:val="0"/>
          <w:numId w:val="22"/>
        </w:numPr>
        <w:tabs>
          <w:tab w:val="left" w:pos="709"/>
        </w:tabs>
        <w:suppressAutoHyphens/>
        <w:spacing w:before="120"/>
        <w:jc w:val="both"/>
        <w:rPr>
          <w:bCs/>
          <w:sz w:val="26"/>
          <w:szCs w:val="26"/>
        </w:rPr>
      </w:pPr>
      <w:r w:rsidRPr="00291C8E">
        <w:rPr>
          <w:bCs/>
          <w:sz w:val="26"/>
          <w:szCs w:val="26"/>
        </w:rPr>
        <w:t>Тип видеоролика (событийно-репортажный, постановочный, с участием актёров или без, анимационный и т.д.);</w:t>
      </w:r>
    </w:p>
    <w:p w14:paraId="4C636F1F"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 xml:space="preserve">Тональность (рациональный, эмоциональный, серьёзный, с юмором, </w:t>
      </w:r>
      <w:proofErr w:type="spellStart"/>
      <w:r w:rsidRPr="00291C8E">
        <w:rPr>
          <w:rFonts w:ascii="Times New Roman" w:hAnsi="Times New Roman" w:cs="Times New Roman"/>
          <w:bCs/>
          <w:sz w:val="26"/>
          <w:szCs w:val="26"/>
        </w:rPr>
        <w:t>имиджевый</w:t>
      </w:r>
      <w:proofErr w:type="spellEnd"/>
      <w:r w:rsidRPr="00291C8E">
        <w:rPr>
          <w:rFonts w:ascii="Times New Roman" w:hAnsi="Times New Roman" w:cs="Times New Roman"/>
          <w:bCs/>
          <w:sz w:val="26"/>
          <w:szCs w:val="26"/>
        </w:rPr>
        <w:t xml:space="preserve"> и т.д.);</w:t>
      </w:r>
    </w:p>
    <w:p w14:paraId="1DAAE296"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Наличие/отсутствие персонажей и их типажи;</w:t>
      </w:r>
    </w:p>
    <w:p w14:paraId="3FC364AA"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Наличие/необходимость и параметры анимационного наполнения (3D анимация, 2</w:t>
      </w:r>
      <w:r w:rsidRPr="00291C8E">
        <w:rPr>
          <w:rFonts w:ascii="Times New Roman" w:hAnsi="Times New Roman" w:cs="Times New Roman"/>
          <w:bCs/>
          <w:sz w:val="26"/>
          <w:szCs w:val="26"/>
          <w:lang w:val="en-US"/>
        </w:rPr>
        <w:t>D</w:t>
      </w:r>
      <w:r w:rsidRPr="00291C8E">
        <w:rPr>
          <w:rFonts w:ascii="Times New Roman" w:hAnsi="Times New Roman" w:cs="Times New Roman"/>
          <w:bCs/>
          <w:sz w:val="26"/>
          <w:szCs w:val="26"/>
        </w:rPr>
        <w:t xml:space="preserve"> анимация, мультипликационный герой, мультипликационный сюжет и т.д.);</w:t>
      </w:r>
    </w:p>
    <w:p w14:paraId="45F9B53C"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lastRenderedPageBreak/>
        <w:t>Тексты для озвучивания (дикторское озвучивание, озвучивание персонажей и т.д.);</w:t>
      </w:r>
    </w:p>
    <w:p w14:paraId="17AA92B8"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r w:rsidRPr="00291C8E">
        <w:rPr>
          <w:rFonts w:ascii="Times New Roman" w:hAnsi="Times New Roman" w:cs="Times New Roman"/>
          <w:bCs/>
          <w:sz w:val="26"/>
          <w:szCs w:val="26"/>
        </w:rPr>
        <w:t>Необходимость использования и характеристики авторской фоновой музыки или права на использование иной музыки;</w:t>
      </w:r>
    </w:p>
    <w:p w14:paraId="05CB611B"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bCs/>
          <w:sz w:val="26"/>
          <w:szCs w:val="26"/>
        </w:rPr>
      </w:pPr>
      <w:proofErr w:type="spellStart"/>
      <w:r w:rsidRPr="00291C8E">
        <w:rPr>
          <w:rFonts w:ascii="Times New Roman" w:hAnsi="Times New Roman" w:cs="Times New Roman"/>
          <w:bCs/>
          <w:sz w:val="26"/>
          <w:szCs w:val="26"/>
          <w:lang w:val="en-US"/>
        </w:rPr>
        <w:t>Раскадровку</w:t>
      </w:r>
      <w:proofErr w:type="spellEnd"/>
      <w:r w:rsidRPr="00291C8E">
        <w:rPr>
          <w:rFonts w:ascii="Times New Roman" w:hAnsi="Times New Roman" w:cs="Times New Roman"/>
          <w:bCs/>
          <w:sz w:val="26"/>
          <w:szCs w:val="26"/>
        </w:rPr>
        <w:t>.</w:t>
      </w:r>
    </w:p>
    <w:p w14:paraId="66590E7D" w14:textId="77777777" w:rsidR="00A274A4" w:rsidRPr="00291C8E" w:rsidRDefault="00A274A4" w:rsidP="00A274A4">
      <w:pPr>
        <w:pStyle w:val="ConsPlusNormal"/>
        <w:autoSpaceDE/>
        <w:autoSpaceDN/>
        <w:adjustRightInd/>
        <w:ind w:left="360"/>
        <w:jc w:val="both"/>
        <w:rPr>
          <w:rFonts w:ascii="Times New Roman" w:hAnsi="Times New Roman" w:cs="Times New Roman"/>
          <w:bCs/>
          <w:sz w:val="26"/>
          <w:szCs w:val="26"/>
        </w:rPr>
      </w:pPr>
    </w:p>
    <w:p w14:paraId="018DCEC5" w14:textId="77777777" w:rsidR="00A274A4" w:rsidRPr="00291C8E" w:rsidRDefault="00A274A4" w:rsidP="00A274A4">
      <w:pPr>
        <w:pStyle w:val="15"/>
        <w:spacing w:after="240"/>
        <w:ind w:firstLine="709"/>
        <w:jc w:val="both"/>
        <w:rPr>
          <w:rStyle w:val="apple-converted-space"/>
          <w:sz w:val="26"/>
          <w:szCs w:val="26"/>
        </w:rPr>
      </w:pPr>
      <w:r w:rsidRPr="00291C8E">
        <w:rPr>
          <w:rStyle w:val="apple-converted-space"/>
          <w:sz w:val="26"/>
          <w:szCs w:val="26"/>
        </w:rPr>
        <w:t xml:space="preserve">В срок, не позднее 5 (пяти) рабочих дней с даты окончания оказания услуг по соответствующей Заявке, Исполнитель должен предоставить сценарии видеороликов в электронном формате, в виде презентации, а также отчёт </w:t>
      </w:r>
      <w:r w:rsidRPr="00291C8E">
        <w:rPr>
          <w:rStyle w:val="apple-converted-space"/>
        </w:rPr>
        <w:t xml:space="preserve">в текстовом формате </w:t>
      </w:r>
      <w:r w:rsidRPr="00291C8E">
        <w:rPr>
          <w:rStyle w:val="apple-converted-space"/>
          <w:sz w:val="26"/>
          <w:szCs w:val="26"/>
        </w:rPr>
        <w:t>о разработке сценариев видеороликов, содержащий перечень и контентное наполнение разработанных сценариев видеороликов.</w:t>
      </w:r>
    </w:p>
    <w:p w14:paraId="38420A9F" w14:textId="77777777" w:rsidR="00A274A4" w:rsidRPr="00291C8E" w:rsidRDefault="00A274A4" w:rsidP="00A274A4">
      <w:pPr>
        <w:pStyle w:val="15"/>
        <w:keepNext/>
        <w:jc w:val="both"/>
        <w:rPr>
          <w:sz w:val="26"/>
          <w:szCs w:val="26"/>
        </w:rPr>
      </w:pPr>
      <w:r w:rsidRPr="00291C8E">
        <w:rPr>
          <w:b/>
          <w:sz w:val="26"/>
          <w:szCs w:val="26"/>
        </w:rPr>
        <w:t xml:space="preserve">5.2.2. Разработка и производство видеороликов для проведения </w:t>
      </w:r>
      <w:proofErr w:type="spellStart"/>
      <w:r w:rsidRPr="00291C8E">
        <w:rPr>
          <w:b/>
          <w:sz w:val="26"/>
          <w:szCs w:val="26"/>
        </w:rPr>
        <w:t>популяризационной</w:t>
      </w:r>
      <w:proofErr w:type="spellEnd"/>
      <w:r w:rsidRPr="00291C8E">
        <w:rPr>
          <w:b/>
          <w:sz w:val="26"/>
          <w:szCs w:val="26"/>
        </w:rPr>
        <w:t xml:space="preserve"> кампании в сети Интернет.</w:t>
      </w:r>
    </w:p>
    <w:p w14:paraId="589E524C"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видеороликов производится на основании Заявок Заказчика. Исполнитель в течение 20 рабочих дней, с даты получения Заявки, разрабатывает и производит указанные в Заявке видеоролики.</w:t>
      </w:r>
    </w:p>
    <w:p w14:paraId="4CC81F6D"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 Исполнитель должен произвести </w:t>
      </w:r>
      <w:r>
        <w:rPr>
          <w:rFonts w:ascii="Times New Roman" w:hAnsi="Times New Roman" w:cs="Times New Roman"/>
          <w:sz w:val="26"/>
          <w:szCs w:val="26"/>
        </w:rPr>
        <w:t>1</w:t>
      </w:r>
      <w:r w:rsidRPr="00291C8E">
        <w:rPr>
          <w:rFonts w:ascii="Times New Roman" w:hAnsi="Times New Roman" w:cs="Times New Roman"/>
          <w:sz w:val="26"/>
          <w:szCs w:val="26"/>
        </w:rPr>
        <w:t xml:space="preserve"> (</w:t>
      </w:r>
      <w:r>
        <w:rPr>
          <w:rFonts w:ascii="Times New Roman" w:hAnsi="Times New Roman" w:cs="Times New Roman"/>
          <w:sz w:val="26"/>
          <w:szCs w:val="26"/>
        </w:rPr>
        <w:t>один</w:t>
      </w:r>
      <w:r w:rsidRPr="00291C8E">
        <w:rPr>
          <w:rFonts w:ascii="Times New Roman" w:hAnsi="Times New Roman" w:cs="Times New Roman"/>
          <w:sz w:val="26"/>
          <w:szCs w:val="26"/>
        </w:rPr>
        <w:t>) видеоролик о продуктах и услугах Почты России для размещения</w:t>
      </w:r>
      <w:r>
        <w:rPr>
          <w:rFonts w:ascii="Times New Roman" w:hAnsi="Times New Roman" w:cs="Times New Roman"/>
          <w:sz w:val="26"/>
          <w:szCs w:val="26"/>
        </w:rPr>
        <w:t xml:space="preserve"> его</w:t>
      </w:r>
      <w:r w:rsidRPr="00291C8E">
        <w:rPr>
          <w:rFonts w:ascii="Times New Roman" w:hAnsi="Times New Roman" w:cs="Times New Roman"/>
          <w:sz w:val="26"/>
          <w:szCs w:val="26"/>
        </w:rPr>
        <w:t xml:space="preserve"> в сети Интернет, выполненн</w:t>
      </w:r>
      <w:r>
        <w:rPr>
          <w:rFonts w:ascii="Times New Roman" w:hAnsi="Times New Roman" w:cs="Times New Roman"/>
          <w:sz w:val="26"/>
          <w:szCs w:val="26"/>
        </w:rPr>
        <w:t xml:space="preserve">ого </w:t>
      </w:r>
      <w:r w:rsidRPr="00291C8E">
        <w:rPr>
          <w:rFonts w:ascii="Times New Roman" w:hAnsi="Times New Roman" w:cs="Times New Roman"/>
          <w:sz w:val="26"/>
          <w:szCs w:val="26"/>
        </w:rPr>
        <w:t>с учетом Руководства по использованию бренда.</w:t>
      </w:r>
    </w:p>
    <w:p w14:paraId="346A6F11"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произвести 1 (один) </w:t>
      </w:r>
      <w:proofErr w:type="spellStart"/>
      <w:r w:rsidRPr="00291C8E">
        <w:rPr>
          <w:rFonts w:ascii="Times New Roman" w:hAnsi="Times New Roman" w:cs="Times New Roman"/>
          <w:sz w:val="26"/>
          <w:szCs w:val="26"/>
        </w:rPr>
        <w:t>имиджевый</w:t>
      </w:r>
      <w:proofErr w:type="spellEnd"/>
      <w:r w:rsidRPr="00291C8E">
        <w:rPr>
          <w:rFonts w:ascii="Times New Roman" w:hAnsi="Times New Roman" w:cs="Times New Roman"/>
          <w:sz w:val="26"/>
          <w:szCs w:val="26"/>
        </w:rPr>
        <w:t xml:space="preserve"> видеоролик для размещения </w:t>
      </w:r>
      <w:r>
        <w:rPr>
          <w:rFonts w:ascii="Times New Roman" w:hAnsi="Times New Roman" w:cs="Times New Roman"/>
          <w:sz w:val="26"/>
          <w:szCs w:val="26"/>
        </w:rPr>
        <w:t xml:space="preserve">его </w:t>
      </w:r>
      <w:r w:rsidRPr="00291C8E">
        <w:rPr>
          <w:rFonts w:ascii="Times New Roman" w:hAnsi="Times New Roman" w:cs="Times New Roman"/>
          <w:sz w:val="26"/>
          <w:szCs w:val="26"/>
        </w:rPr>
        <w:t>в сети Интернет, выполненн</w:t>
      </w:r>
      <w:r>
        <w:rPr>
          <w:rFonts w:ascii="Times New Roman" w:hAnsi="Times New Roman" w:cs="Times New Roman"/>
          <w:sz w:val="26"/>
          <w:szCs w:val="26"/>
        </w:rPr>
        <w:t xml:space="preserve">ого </w:t>
      </w:r>
      <w:r w:rsidRPr="00291C8E">
        <w:rPr>
          <w:rFonts w:ascii="Times New Roman" w:hAnsi="Times New Roman" w:cs="Times New Roman"/>
          <w:sz w:val="26"/>
          <w:szCs w:val="26"/>
        </w:rPr>
        <w:t>с учетом Руководства по использованию бренда.</w:t>
      </w:r>
    </w:p>
    <w:p w14:paraId="7233AA2D"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Исполнитель должен произвести 2 (два) персонализированных видеоролика для размещения их в сети Интернет, выполненных с учетом Руководства по использованию бренда, а также согласно требованиям Заказчика:</w:t>
      </w:r>
    </w:p>
    <w:p w14:paraId="431479BB" w14:textId="77777777" w:rsidR="00A274A4" w:rsidRPr="00291C8E" w:rsidRDefault="00A274A4" w:rsidP="00A274A4">
      <w:pPr>
        <w:pStyle w:val="ConsPlusNormal"/>
        <w:ind w:firstLine="360"/>
        <w:jc w:val="both"/>
        <w:rPr>
          <w:rFonts w:ascii="Times New Roman" w:hAnsi="Times New Roman" w:cs="Times New Roman"/>
          <w:sz w:val="26"/>
          <w:szCs w:val="26"/>
        </w:rPr>
      </w:pPr>
    </w:p>
    <w:p w14:paraId="038EDEAB" w14:textId="77777777" w:rsidR="00A274A4" w:rsidRPr="00291C8E" w:rsidRDefault="00A274A4" w:rsidP="00A274A4">
      <w:pPr>
        <w:pStyle w:val="ConsPlusNormal"/>
        <w:ind w:firstLine="360"/>
        <w:jc w:val="both"/>
        <w:rPr>
          <w:rFonts w:ascii="Times New Roman" w:hAnsi="Times New Roman" w:cs="Times New Roman"/>
          <w:sz w:val="26"/>
          <w:szCs w:val="26"/>
        </w:rPr>
      </w:pPr>
      <w:r w:rsidRPr="00291C8E">
        <w:rPr>
          <w:rFonts w:ascii="Times New Roman" w:hAnsi="Times New Roman" w:cs="Times New Roman"/>
          <w:sz w:val="26"/>
          <w:szCs w:val="26"/>
        </w:rPr>
        <w:t xml:space="preserve">Видеосъемка видеоролика должна быть выполнена с использованием современных технологий, в том числе таких как: </w:t>
      </w:r>
    </w:p>
    <w:p w14:paraId="1B00F088"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беспилотный летательный аппарат, который управляется пультом дистанционного управления с земли. С установленной, на нём мини-камерой, позволяющей вести в полёте фото- и видеосъёмку (</w:t>
      </w:r>
      <w:proofErr w:type="spellStart"/>
      <w:r w:rsidRPr="00291C8E">
        <w:rPr>
          <w:rFonts w:ascii="Times New Roman" w:hAnsi="Times New Roman" w:cs="Times New Roman"/>
          <w:sz w:val="26"/>
          <w:szCs w:val="26"/>
        </w:rPr>
        <w:t>Коптер</w:t>
      </w:r>
      <w:proofErr w:type="spellEnd"/>
      <w:r w:rsidRPr="00291C8E">
        <w:rPr>
          <w:rFonts w:ascii="Times New Roman" w:hAnsi="Times New Roman" w:cs="Times New Roman"/>
          <w:sz w:val="26"/>
          <w:szCs w:val="26"/>
        </w:rPr>
        <w:t>).</w:t>
      </w:r>
    </w:p>
    <w:p w14:paraId="0E1863E8"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носимая система стабилизации съёмочной камеры для кино- или видеосъёмки в движении (</w:t>
      </w:r>
      <w:proofErr w:type="spellStart"/>
      <w:r w:rsidRPr="00291C8E">
        <w:rPr>
          <w:rFonts w:ascii="Times New Roman" w:hAnsi="Times New Roman" w:cs="Times New Roman"/>
          <w:sz w:val="26"/>
          <w:szCs w:val="26"/>
        </w:rPr>
        <w:t>Стендикам</w:t>
      </w:r>
      <w:proofErr w:type="spellEnd"/>
      <w:r w:rsidRPr="00291C8E">
        <w:rPr>
          <w:rFonts w:ascii="Times New Roman" w:hAnsi="Times New Roman" w:cs="Times New Roman"/>
          <w:sz w:val="26"/>
          <w:szCs w:val="26"/>
        </w:rPr>
        <w:t>).</w:t>
      </w:r>
    </w:p>
    <w:p w14:paraId="58BD6E3B"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 xml:space="preserve">Видеосъемка видеороликов предполагает привлечение не менее одной </w:t>
      </w:r>
      <w:proofErr w:type="spellStart"/>
      <w:r w:rsidRPr="00291C8E">
        <w:rPr>
          <w:rFonts w:ascii="Times New Roman" w:hAnsi="Times New Roman" w:cs="Times New Roman"/>
          <w:sz w:val="26"/>
          <w:szCs w:val="26"/>
        </w:rPr>
        <w:t>медийной</w:t>
      </w:r>
      <w:proofErr w:type="spellEnd"/>
      <w:r w:rsidRPr="00291C8E">
        <w:rPr>
          <w:rFonts w:ascii="Times New Roman" w:hAnsi="Times New Roman" w:cs="Times New Roman"/>
          <w:sz w:val="26"/>
          <w:szCs w:val="26"/>
        </w:rPr>
        <w:t xml:space="preserve"> персоны с общим количеством подписчиков в социальной сети </w:t>
      </w:r>
      <w:proofErr w:type="spellStart"/>
      <w:r w:rsidRPr="00291C8E">
        <w:rPr>
          <w:rFonts w:ascii="Times New Roman" w:hAnsi="Times New Roman" w:cs="Times New Roman"/>
          <w:sz w:val="26"/>
          <w:szCs w:val="26"/>
        </w:rPr>
        <w:t>Instagram</w:t>
      </w:r>
      <w:proofErr w:type="spellEnd"/>
      <w:r w:rsidRPr="00291C8E">
        <w:rPr>
          <w:rFonts w:ascii="Times New Roman" w:hAnsi="Times New Roman" w:cs="Times New Roman"/>
          <w:sz w:val="26"/>
          <w:szCs w:val="26"/>
        </w:rPr>
        <w:t xml:space="preserve"> не менее одного миллиона человек, а также одной </w:t>
      </w:r>
      <w:proofErr w:type="spellStart"/>
      <w:r w:rsidRPr="00291C8E">
        <w:rPr>
          <w:rFonts w:ascii="Times New Roman" w:hAnsi="Times New Roman" w:cs="Times New Roman"/>
          <w:sz w:val="26"/>
          <w:szCs w:val="26"/>
        </w:rPr>
        <w:t>медийной</w:t>
      </w:r>
      <w:proofErr w:type="spellEnd"/>
      <w:r w:rsidRPr="00291C8E">
        <w:rPr>
          <w:rFonts w:ascii="Times New Roman" w:hAnsi="Times New Roman" w:cs="Times New Roman"/>
          <w:sz w:val="26"/>
          <w:szCs w:val="26"/>
        </w:rPr>
        <w:t xml:space="preserve"> персоны, с не менее чем двести тысяч подписчиков в социальной сети </w:t>
      </w:r>
      <w:proofErr w:type="spellStart"/>
      <w:r w:rsidRPr="00291C8E">
        <w:rPr>
          <w:rFonts w:ascii="Times New Roman" w:hAnsi="Times New Roman" w:cs="Times New Roman"/>
          <w:sz w:val="26"/>
          <w:szCs w:val="26"/>
        </w:rPr>
        <w:t>Instagram</w:t>
      </w:r>
      <w:proofErr w:type="spellEnd"/>
      <w:r w:rsidRPr="00291C8E">
        <w:rPr>
          <w:rFonts w:ascii="Times New Roman" w:hAnsi="Times New Roman" w:cs="Times New Roman"/>
          <w:sz w:val="26"/>
          <w:szCs w:val="26"/>
        </w:rPr>
        <w:t xml:space="preserve"> на дату заключения договора.</w:t>
      </w:r>
    </w:p>
    <w:p w14:paraId="763ABB0D"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Базовый хронометраж каждого видеоролика должен быть 30 секунд;</w:t>
      </w:r>
    </w:p>
    <w:p w14:paraId="4626D7F6"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5 секундный хронометраж;</w:t>
      </w:r>
    </w:p>
    <w:p w14:paraId="5B37C41E"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6 секундный хронометраж;</w:t>
      </w:r>
    </w:p>
    <w:p w14:paraId="056BA53E"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10 секундный хронометраж;</w:t>
      </w:r>
    </w:p>
    <w:p w14:paraId="0DAEF60C"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lastRenderedPageBreak/>
        <w:t>Каждый из видеороликов должен быть адаптирован под 15 секундный хронометраж;</w:t>
      </w:r>
    </w:p>
    <w:p w14:paraId="0C21D885"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20 секундный хронометраж;</w:t>
      </w:r>
    </w:p>
    <w:p w14:paraId="097C159A"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Каждый из видеороликов должен быть адаптирован под 60 секундный хронометраж;</w:t>
      </w:r>
    </w:p>
    <w:p w14:paraId="785559A8"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Произведенные видеоролики должны учитывать технические требования, предъявляемые Интернет-ресурсами.</w:t>
      </w:r>
    </w:p>
    <w:p w14:paraId="7D5D8261"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sz w:val="26"/>
          <w:szCs w:val="26"/>
        </w:rPr>
      </w:pPr>
      <w:r w:rsidRPr="00291C8E">
        <w:rPr>
          <w:rFonts w:ascii="Times New Roman" w:hAnsi="Times New Roman" w:cs="Times New Roman"/>
          <w:sz w:val="26"/>
          <w:szCs w:val="26"/>
        </w:rPr>
        <w:t>Произведенные видеоролики должны соответствовать нормам Федерального закона от 13.03.2006 № 38-ФЗ «О рекламе».</w:t>
      </w:r>
    </w:p>
    <w:p w14:paraId="075FC94A" w14:textId="77777777" w:rsidR="00A274A4" w:rsidRPr="00291C8E" w:rsidRDefault="00A274A4" w:rsidP="00A274A4">
      <w:pPr>
        <w:pStyle w:val="15"/>
        <w:spacing w:after="240"/>
        <w:ind w:firstLine="709"/>
        <w:jc w:val="both"/>
        <w:rPr>
          <w:rStyle w:val="apple-converted-space"/>
          <w:color w:val="000000"/>
          <w:sz w:val="26"/>
          <w:szCs w:val="26"/>
        </w:rPr>
      </w:pPr>
      <w:r w:rsidRPr="00291C8E">
        <w:rPr>
          <w:rStyle w:val="apple-converted-space"/>
          <w:sz w:val="26"/>
          <w:szCs w:val="26"/>
        </w:rPr>
        <w:t>В срок, не позднее 5 (пяти) рабочих дней с даты окончания оказания услуг по соответствующей Заявке, Исполнитель должен предоставить видеоролики в форматах, отвечающих требованиям Интернет-площадок (.m</w:t>
      </w:r>
      <w:r w:rsidRPr="00291C8E">
        <w:rPr>
          <w:rStyle w:val="apple-converted-space"/>
          <w:sz w:val="26"/>
          <w:szCs w:val="26"/>
          <w:lang w:val="en-US"/>
        </w:rPr>
        <w:t>p</w:t>
      </w:r>
      <w:r w:rsidRPr="00291C8E">
        <w:rPr>
          <w:rStyle w:val="apple-converted-space"/>
          <w:sz w:val="26"/>
          <w:szCs w:val="26"/>
        </w:rPr>
        <w:t>4 и/или .</w:t>
      </w:r>
      <w:proofErr w:type="spellStart"/>
      <w:r w:rsidRPr="00291C8E">
        <w:rPr>
          <w:rStyle w:val="apple-converted-space"/>
          <w:sz w:val="26"/>
          <w:szCs w:val="26"/>
          <w:lang w:val="en-US"/>
        </w:rPr>
        <w:t>avi</w:t>
      </w:r>
      <w:proofErr w:type="spellEnd"/>
      <w:r w:rsidRPr="00291C8E">
        <w:rPr>
          <w:rStyle w:val="apple-converted-space"/>
          <w:sz w:val="26"/>
          <w:szCs w:val="26"/>
        </w:rPr>
        <w:t xml:space="preserve"> и/</w:t>
      </w:r>
      <w:proofErr w:type="gramStart"/>
      <w:r w:rsidRPr="00291C8E">
        <w:rPr>
          <w:rStyle w:val="apple-converted-space"/>
          <w:sz w:val="26"/>
          <w:szCs w:val="26"/>
        </w:rPr>
        <w:t>или .</w:t>
      </w:r>
      <w:proofErr w:type="spellStart"/>
      <w:r w:rsidRPr="00291C8E">
        <w:rPr>
          <w:rStyle w:val="apple-converted-space"/>
          <w:sz w:val="26"/>
          <w:szCs w:val="26"/>
          <w:lang w:val="en-US"/>
        </w:rPr>
        <w:t>mxf</w:t>
      </w:r>
      <w:proofErr w:type="spellEnd"/>
      <w:proofErr w:type="gramEnd"/>
      <w:r w:rsidRPr="00291C8E">
        <w:rPr>
          <w:rStyle w:val="apple-converted-space"/>
          <w:sz w:val="26"/>
          <w:szCs w:val="26"/>
        </w:rPr>
        <w:t xml:space="preserve"> и/или другой формат, согласованный с Заказчиком)</w:t>
      </w:r>
      <w:r w:rsidRPr="00291C8E">
        <w:rPr>
          <w:color w:val="000000" w:themeColor="text1"/>
          <w:sz w:val="26"/>
          <w:szCs w:val="26"/>
        </w:rPr>
        <w:t>,</w:t>
      </w:r>
      <w:r w:rsidRPr="00291C8E">
        <w:rPr>
          <w:rStyle w:val="apple-converted-space"/>
          <w:color w:val="000000" w:themeColor="text1"/>
          <w:sz w:val="26"/>
          <w:szCs w:val="26"/>
        </w:rPr>
        <w:t xml:space="preserve"> а также отчёт </w:t>
      </w:r>
      <w:r w:rsidRPr="00291C8E">
        <w:rPr>
          <w:color w:val="000000" w:themeColor="text1"/>
          <w:sz w:val="26"/>
          <w:szCs w:val="26"/>
        </w:rPr>
        <w:t xml:space="preserve">в текстовом формате </w:t>
      </w:r>
      <w:r w:rsidRPr="00291C8E">
        <w:rPr>
          <w:rStyle w:val="apple-converted-space"/>
          <w:color w:val="000000" w:themeColor="text1"/>
          <w:sz w:val="26"/>
          <w:szCs w:val="26"/>
        </w:rPr>
        <w:t>о разработке видеороликов</w:t>
      </w:r>
      <w:r w:rsidRPr="00291C8E">
        <w:rPr>
          <w:rStyle w:val="apple-converted-space"/>
          <w:sz w:val="26"/>
          <w:szCs w:val="26"/>
        </w:rPr>
        <w:t>.</w:t>
      </w:r>
    </w:p>
    <w:p w14:paraId="00B9CDB7" w14:textId="77777777" w:rsidR="00A274A4" w:rsidRPr="00291C8E" w:rsidRDefault="00A274A4" w:rsidP="00A274A4">
      <w:pPr>
        <w:pStyle w:val="ConsPlusNormal"/>
        <w:jc w:val="both"/>
        <w:rPr>
          <w:rFonts w:ascii="Times New Roman" w:hAnsi="Times New Roman" w:cs="Times New Roman"/>
          <w:b/>
          <w:snapToGrid w:val="0"/>
          <w:sz w:val="26"/>
          <w:szCs w:val="26"/>
        </w:rPr>
      </w:pPr>
      <w:r w:rsidRPr="00291C8E">
        <w:rPr>
          <w:rFonts w:ascii="Times New Roman" w:hAnsi="Times New Roman" w:cs="Times New Roman"/>
          <w:b/>
          <w:snapToGrid w:val="0"/>
          <w:sz w:val="26"/>
          <w:szCs w:val="26"/>
        </w:rPr>
        <w:t>5.2.3. Разработка промо-страниц.</w:t>
      </w:r>
    </w:p>
    <w:p w14:paraId="731590F0" w14:textId="77777777" w:rsidR="00A274A4" w:rsidRPr="00291C8E" w:rsidRDefault="00A274A4" w:rsidP="00A274A4">
      <w:pPr>
        <w:pStyle w:val="ConsPlusNormal"/>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промо-страниц производится на основании Заявок. Исполнитель в течение 20 рабочих дней, с даты получения Заявки, разрабатывает и производит указанные в Заявке промо-страницы.</w:t>
      </w:r>
    </w:p>
    <w:p w14:paraId="1D662E84" w14:textId="77777777" w:rsidR="00A274A4" w:rsidRPr="00291C8E" w:rsidRDefault="00A274A4" w:rsidP="00A274A4">
      <w:pPr>
        <w:pStyle w:val="15"/>
        <w:ind w:firstLine="567"/>
        <w:jc w:val="both"/>
        <w:rPr>
          <w:sz w:val="26"/>
          <w:szCs w:val="26"/>
        </w:rPr>
      </w:pPr>
      <w:r w:rsidRPr="00291C8E">
        <w:rPr>
          <w:sz w:val="26"/>
          <w:szCs w:val="26"/>
        </w:rPr>
        <w:t xml:space="preserve">Исполнитель должен осуществить разработку формата, структуры, визуального оформления и контентного наполнения </w:t>
      </w:r>
      <w:r>
        <w:rPr>
          <w:sz w:val="26"/>
          <w:szCs w:val="26"/>
        </w:rPr>
        <w:t>5</w:t>
      </w:r>
      <w:r w:rsidRPr="00291C8E">
        <w:rPr>
          <w:sz w:val="26"/>
          <w:szCs w:val="26"/>
        </w:rPr>
        <w:t xml:space="preserve"> (</w:t>
      </w:r>
      <w:r>
        <w:rPr>
          <w:sz w:val="26"/>
          <w:szCs w:val="26"/>
        </w:rPr>
        <w:t>пяти</w:t>
      </w:r>
      <w:r w:rsidRPr="00291C8E">
        <w:rPr>
          <w:sz w:val="26"/>
          <w:szCs w:val="26"/>
        </w:rPr>
        <w:t>) промо-страниц, содержащих обязательные блоки:</w:t>
      </w:r>
    </w:p>
    <w:p w14:paraId="74134F8C"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справочную информацию о рекламируемой услуге, сервисе, группе услуг, сервисах, мобильного Приложения Заказчика;</w:t>
      </w:r>
    </w:p>
    <w:p w14:paraId="23DFA6A5"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информацию о ключевых преимуществах и особенностях рекламируемой услуги, сервисе, группе услуг, сервисах, мобильного Приложения Заказчика;</w:t>
      </w:r>
    </w:p>
    <w:p w14:paraId="5608DA49"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Блок, содержащий информацию о процессе получения рекламируемой услуги, сервисе, группе услуг, сервисах, мобильного Приложения Заказчика;</w:t>
      </w:r>
    </w:p>
    <w:p w14:paraId="2CAB1443" w14:textId="77777777" w:rsidR="00A274A4" w:rsidRPr="00291C8E" w:rsidRDefault="00A274A4" w:rsidP="00A274A4">
      <w:pPr>
        <w:pStyle w:val="ConsPlusNormal"/>
        <w:numPr>
          <w:ilvl w:val="0"/>
          <w:numId w:val="22"/>
        </w:numPr>
        <w:autoSpaceDE/>
        <w:autoSpaceDN/>
        <w:adjustRightInd/>
        <w:jc w:val="both"/>
        <w:rPr>
          <w:rFonts w:ascii="Times New Roman" w:hAnsi="Times New Roman" w:cs="Times New Roman"/>
          <w:color w:val="000000" w:themeColor="text1"/>
          <w:sz w:val="26"/>
          <w:szCs w:val="26"/>
        </w:rPr>
      </w:pPr>
      <w:r w:rsidRPr="00291C8E">
        <w:rPr>
          <w:rFonts w:ascii="Times New Roman" w:hAnsi="Times New Roman" w:cs="Times New Roman"/>
          <w:color w:val="000000" w:themeColor="text1"/>
          <w:sz w:val="26"/>
          <w:szCs w:val="26"/>
        </w:rPr>
        <w:t>А также другие блоки (не более 10 блоков) по согласованию в порядке, описанном в п.6.2 настоящего Технического задания, с Заказчиком.</w:t>
      </w:r>
    </w:p>
    <w:p w14:paraId="3A351DD7" w14:textId="77777777" w:rsidR="00A274A4" w:rsidRPr="00291C8E" w:rsidRDefault="00A274A4" w:rsidP="00A274A4">
      <w:pPr>
        <w:pStyle w:val="15"/>
        <w:ind w:firstLine="567"/>
        <w:contextualSpacing/>
        <w:jc w:val="both"/>
        <w:rPr>
          <w:color w:val="000000" w:themeColor="text1"/>
          <w:sz w:val="26"/>
          <w:szCs w:val="26"/>
        </w:rPr>
      </w:pPr>
      <w:r w:rsidRPr="00291C8E">
        <w:rPr>
          <w:color w:val="000000" w:themeColor="text1"/>
          <w:sz w:val="26"/>
          <w:szCs w:val="26"/>
        </w:rPr>
        <w:t xml:space="preserve">Промо-страницы должны быть выполнены по принципам оформления графического интерфейса портала </w:t>
      </w:r>
      <w:proofErr w:type="spellStart"/>
      <w:r w:rsidRPr="00291C8E">
        <w:rPr>
          <w:color w:val="000000" w:themeColor="text1"/>
          <w:sz w:val="26"/>
          <w:szCs w:val="26"/>
          <w:lang w:val="en-US"/>
        </w:rPr>
        <w:t>pochta</w:t>
      </w:r>
      <w:proofErr w:type="spellEnd"/>
      <w:r w:rsidRPr="00291C8E">
        <w:rPr>
          <w:color w:val="000000" w:themeColor="text1"/>
          <w:sz w:val="26"/>
          <w:szCs w:val="26"/>
        </w:rPr>
        <w:t>.</w:t>
      </w:r>
      <w:proofErr w:type="spellStart"/>
      <w:r w:rsidRPr="00291C8E">
        <w:rPr>
          <w:color w:val="000000" w:themeColor="text1"/>
          <w:sz w:val="26"/>
          <w:szCs w:val="26"/>
          <w:lang w:val="en-US"/>
        </w:rPr>
        <w:t>ru</w:t>
      </w:r>
      <w:proofErr w:type="spellEnd"/>
      <w:r w:rsidRPr="00291C8E">
        <w:rPr>
          <w:color w:val="000000" w:themeColor="text1"/>
          <w:sz w:val="26"/>
          <w:szCs w:val="26"/>
        </w:rPr>
        <w:t>, а также согласно стандартов и принципов по требованию и согласованию с Заказчиком.</w:t>
      </w:r>
    </w:p>
    <w:p w14:paraId="22C6903B" w14:textId="77777777" w:rsidR="00A274A4" w:rsidRPr="00291C8E" w:rsidRDefault="00A274A4" w:rsidP="00A274A4">
      <w:pPr>
        <w:pStyle w:val="15"/>
        <w:ind w:firstLine="567"/>
        <w:contextualSpacing/>
        <w:jc w:val="both"/>
        <w:rPr>
          <w:color w:val="000000" w:themeColor="text1"/>
          <w:sz w:val="26"/>
          <w:szCs w:val="26"/>
        </w:rPr>
      </w:pPr>
      <w:r w:rsidRPr="00291C8E">
        <w:rPr>
          <w:color w:val="000000" w:themeColor="text1"/>
          <w:sz w:val="26"/>
          <w:szCs w:val="26"/>
        </w:rPr>
        <w:t xml:space="preserve"> Для контентного наполнения промо-страниц Исполнитель должен разработать тексты и графические изображения в соответствии с, </w:t>
      </w:r>
      <w:proofErr w:type="spellStart"/>
      <w:r w:rsidRPr="00291C8E">
        <w:rPr>
          <w:color w:val="000000" w:themeColor="text1"/>
          <w:sz w:val="26"/>
          <w:szCs w:val="26"/>
        </w:rPr>
        <w:t>Брендбуком</w:t>
      </w:r>
      <w:proofErr w:type="spellEnd"/>
      <w:r w:rsidRPr="00291C8E">
        <w:rPr>
          <w:color w:val="000000" w:themeColor="text1"/>
          <w:sz w:val="26"/>
          <w:szCs w:val="26"/>
        </w:rPr>
        <w:t xml:space="preserve">, предоставленными Заказчиком, согласовать в порядке, описанном в п.6.2 настоящего Технического задания, с Заказчиком и осуществить вёрстку промо-страниц для публикации в сети Интернет. </w:t>
      </w:r>
    </w:p>
    <w:p w14:paraId="3697FA15" w14:textId="77777777" w:rsidR="00A274A4" w:rsidRPr="00291C8E" w:rsidRDefault="00A274A4" w:rsidP="00A274A4">
      <w:pPr>
        <w:pStyle w:val="15"/>
        <w:spacing w:after="240"/>
        <w:ind w:firstLine="567"/>
        <w:contextualSpacing/>
        <w:jc w:val="both"/>
        <w:rPr>
          <w:color w:val="000000" w:themeColor="text1"/>
          <w:sz w:val="26"/>
          <w:szCs w:val="26"/>
        </w:rPr>
      </w:pPr>
      <w:r w:rsidRPr="00291C8E">
        <w:rPr>
          <w:color w:val="000000" w:themeColor="text1"/>
          <w:sz w:val="26"/>
          <w:szCs w:val="26"/>
        </w:rPr>
        <w:t xml:space="preserve">В срок, не позднее 5 (пяти) рабочих дней с даты окончания оказания услуг </w:t>
      </w:r>
      <w:r w:rsidRPr="00291C8E">
        <w:rPr>
          <w:rStyle w:val="apple-converted-space"/>
          <w:sz w:val="26"/>
          <w:szCs w:val="26"/>
        </w:rPr>
        <w:t>по соответствующей Заявке</w:t>
      </w:r>
      <w:r w:rsidRPr="00291C8E">
        <w:rPr>
          <w:color w:val="000000" w:themeColor="text1"/>
          <w:sz w:val="26"/>
          <w:szCs w:val="26"/>
        </w:rPr>
        <w:t xml:space="preserve">, Исполнитель должен передать Заказчику сверстанную промо-страницу, исходный код, использованные и разработанные </w:t>
      </w:r>
      <w:proofErr w:type="spellStart"/>
      <w:r w:rsidRPr="00291C8E">
        <w:rPr>
          <w:color w:val="000000" w:themeColor="text1"/>
          <w:sz w:val="26"/>
          <w:szCs w:val="26"/>
        </w:rPr>
        <w:t>текстово</w:t>
      </w:r>
      <w:proofErr w:type="spellEnd"/>
      <w:r w:rsidRPr="00291C8E">
        <w:rPr>
          <w:color w:val="000000" w:themeColor="text1"/>
          <w:sz w:val="26"/>
          <w:szCs w:val="26"/>
        </w:rPr>
        <w:t xml:space="preserve">-графические материалы, а также предоставить отчет в текстовом формате в электронной форме о разработке промо-страниц, содержащий контентное наполнение и дизайн-макеты промо-страниц, адаптированных под настольный компьютер, планшетный компьютер и мобильный телефон, корректное </w:t>
      </w:r>
      <w:r w:rsidRPr="00291C8E">
        <w:rPr>
          <w:color w:val="000000" w:themeColor="text1"/>
          <w:sz w:val="26"/>
          <w:szCs w:val="26"/>
        </w:rPr>
        <w:lastRenderedPageBreak/>
        <w:t xml:space="preserve">отображения промо-страницы должно обеспечиваться для браузеров с долей пользователей свыше 1% в России. На момент составления Технического задания это </w:t>
      </w:r>
      <w:proofErr w:type="spellStart"/>
      <w:r w:rsidRPr="00291C8E">
        <w:rPr>
          <w:color w:val="000000" w:themeColor="text1"/>
          <w:sz w:val="26"/>
          <w:szCs w:val="26"/>
        </w:rPr>
        <w:t>GoogleChrome</w:t>
      </w:r>
      <w:proofErr w:type="spellEnd"/>
      <w:r w:rsidRPr="00291C8E">
        <w:rPr>
          <w:color w:val="000000" w:themeColor="text1"/>
          <w:sz w:val="26"/>
          <w:szCs w:val="26"/>
        </w:rPr>
        <w:t xml:space="preserve">, </w:t>
      </w:r>
      <w:proofErr w:type="spellStart"/>
      <w:r w:rsidRPr="00291C8E">
        <w:rPr>
          <w:color w:val="000000" w:themeColor="text1"/>
          <w:sz w:val="26"/>
          <w:szCs w:val="26"/>
        </w:rPr>
        <w:t>YandexBrowser</w:t>
      </w:r>
      <w:proofErr w:type="spellEnd"/>
      <w:r w:rsidRPr="00291C8E">
        <w:rPr>
          <w:color w:val="000000" w:themeColor="text1"/>
          <w:sz w:val="26"/>
          <w:szCs w:val="26"/>
        </w:rPr>
        <w:t xml:space="preserve">, </w:t>
      </w:r>
      <w:proofErr w:type="spellStart"/>
      <w:r w:rsidRPr="00291C8E">
        <w:rPr>
          <w:color w:val="000000" w:themeColor="text1"/>
          <w:sz w:val="26"/>
          <w:szCs w:val="26"/>
        </w:rPr>
        <w:t>MozillaFirefox</w:t>
      </w:r>
      <w:proofErr w:type="spellEnd"/>
      <w:r w:rsidRPr="00291C8E">
        <w:rPr>
          <w:color w:val="000000" w:themeColor="text1"/>
          <w:sz w:val="26"/>
          <w:szCs w:val="26"/>
        </w:rPr>
        <w:t xml:space="preserve">, </w:t>
      </w:r>
      <w:proofErr w:type="spellStart"/>
      <w:r w:rsidRPr="00291C8E">
        <w:rPr>
          <w:color w:val="000000" w:themeColor="text1"/>
          <w:sz w:val="26"/>
          <w:szCs w:val="26"/>
        </w:rPr>
        <w:t>Opera</w:t>
      </w:r>
      <w:proofErr w:type="spellEnd"/>
      <w:r w:rsidRPr="00291C8E">
        <w:rPr>
          <w:color w:val="000000" w:themeColor="text1"/>
          <w:sz w:val="26"/>
          <w:szCs w:val="26"/>
        </w:rPr>
        <w:t xml:space="preserve">, </w:t>
      </w:r>
      <w:proofErr w:type="spellStart"/>
      <w:r w:rsidRPr="00291C8E">
        <w:rPr>
          <w:color w:val="000000" w:themeColor="text1"/>
          <w:sz w:val="26"/>
          <w:szCs w:val="26"/>
        </w:rPr>
        <w:t>Safari</w:t>
      </w:r>
      <w:proofErr w:type="spellEnd"/>
      <w:r w:rsidRPr="00291C8E">
        <w:rPr>
          <w:color w:val="000000" w:themeColor="text1"/>
          <w:sz w:val="26"/>
          <w:szCs w:val="26"/>
        </w:rPr>
        <w:t xml:space="preserve">, </w:t>
      </w:r>
      <w:proofErr w:type="spellStart"/>
      <w:r w:rsidRPr="00291C8E">
        <w:rPr>
          <w:color w:val="000000" w:themeColor="text1"/>
          <w:sz w:val="26"/>
          <w:szCs w:val="26"/>
        </w:rPr>
        <w:t>InternetExplorer</w:t>
      </w:r>
      <w:proofErr w:type="spellEnd"/>
      <w:r w:rsidRPr="00291C8E">
        <w:rPr>
          <w:color w:val="000000" w:themeColor="text1"/>
          <w:sz w:val="26"/>
          <w:szCs w:val="26"/>
        </w:rPr>
        <w:t xml:space="preserve">, </w:t>
      </w:r>
      <w:proofErr w:type="spellStart"/>
      <w:r w:rsidRPr="00291C8E">
        <w:rPr>
          <w:color w:val="000000" w:themeColor="text1"/>
          <w:sz w:val="26"/>
          <w:szCs w:val="26"/>
        </w:rPr>
        <w:t>AndroidBrowser</w:t>
      </w:r>
      <w:proofErr w:type="spellEnd"/>
      <w:r w:rsidRPr="00291C8E">
        <w:rPr>
          <w:color w:val="000000" w:themeColor="text1"/>
          <w:sz w:val="26"/>
          <w:szCs w:val="26"/>
        </w:rPr>
        <w:t xml:space="preserve">, </w:t>
      </w:r>
      <w:proofErr w:type="spellStart"/>
      <w:r w:rsidRPr="00291C8E">
        <w:rPr>
          <w:color w:val="000000" w:themeColor="text1"/>
          <w:sz w:val="26"/>
          <w:szCs w:val="26"/>
        </w:rPr>
        <w:t>Edge</w:t>
      </w:r>
      <w:proofErr w:type="spellEnd"/>
      <w:r w:rsidRPr="00291C8E">
        <w:rPr>
          <w:color w:val="000000" w:themeColor="text1"/>
          <w:sz w:val="26"/>
          <w:szCs w:val="26"/>
        </w:rPr>
        <w:t xml:space="preserve"> для официально поддерживаемых производителями версий браузеров, включая версии для мобильных устройств.</w:t>
      </w:r>
    </w:p>
    <w:p w14:paraId="7F61B883" w14:textId="77777777" w:rsidR="00A274A4" w:rsidRPr="00291C8E" w:rsidRDefault="00A274A4" w:rsidP="00A274A4">
      <w:pPr>
        <w:pStyle w:val="15"/>
        <w:spacing w:after="240"/>
        <w:ind w:firstLine="567"/>
        <w:contextualSpacing/>
        <w:jc w:val="both"/>
        <w:rPr>
          <w:color w:val="000000" w:themeColor="text1"/>
          <w:sz w:val="26"/>
          <w:szCs w:val="26"/>
        </w:rPr>
      </w:pPr>
    </w:p>
    <w:p w14:paraId="62F08554" w14:textId="77777777" w:rsidR="00A274A4" w:rsidRPr="00291C8E" w:rsidRDefault="00A274A4" w:rsidP="00A274A4">
      <w:pPr>
        <w:pStyle w:val="15"/>
        <w:keepNext/>
        <w:widowControl/>
        <w:tabs>
          <w:tab w:val="left" w:pos="709"/>
        </w:tabs>
        <w:suppressAutoHyphens/>
        <w:ind w:left="1146"/>
        <w:jc w:val="both"/>
        <w:rPr>
          <w:sz w:val="26"/>
          <w:szCs w:val="26"/>
        </w:rPr>
      </w:pPr>
      <w:r w:rsidRPr="00291C8E">
        <w:rPr>
          <w:b/>
          <w:sz w:val="26"/>
          <w:szCs w:val="26"/>
        </w:rPr>
        <w:t>5.2.4. Разработка анимированных баннеров для размещения в сети Интернет</w:t>
      </w:r>
      <w:r w:rsidRPr="00291C8E">
        <w:rPr>
          <w:sz w:val="26"/>
          <w:szCs w:val="26"/>
        </w:rPr>
        <w:t>.</w:t>
      </w:r>
    </w:p>
    <w:p w14:paraId="4037DE94" w14:textId="77777777" w:rsidR="00A274A4" w:rsidRPr="00291C8E" w:rsidRDefault="00A274A4" w:rsidP="00A274A4">
      <w:pPr>
        <w:pStyle w:val="ConsPlusNormal"/>
        <w:contextualSpacing/>
        <w:jc w:val="both"/>
        <w:rPr>
          <w:rFonts w:ascii="Times New Roman" w:hAnsi="Times New Roman" w:cs="Times New Roman"/>
          <w:sz w:val="26"/>
          <w:szCs w:val="26"/>
        </w:rPr>
      </w:pPr>
      <w:r w:rsidRPr="00291C8E">
        <w:rPr>
          <w:rFonts w:ascii="Times New Roman" w:hAnsi="Times New Roman" w:cs="Times New Roman"/>
          <w:sz w:val="26"/>
          <w:szCs w:val="26"/>
        </w:rPr>
        <w:t>Разработка и производство анимированных баннеров производится на основании Заявок. Исполнитель в течение 20 рабочих дней, с даты получения Заявки, разрабатывает и производит указанные в Заявке анимированные баннеры.</w:t>
      </w:r>
    </w:p>
    <w:p w14:paraId="3A629F4B" w14:textId="77777777" w:rsidR="00A274A4" w:rsidRPr="00291C8E" w:rsidRDefault="00A274A4" w:rsidP="00A274A4">
      <w:pPr>
        <w:pStyle w:val="ConsPlusNormal"/>
        <w:ind w:firstLine="720"/>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Исполнитель должен разработать </w:t>
      </w:r>
      <w:r>
        <w:rPr>
          <w:rFonts w:ascii="Times New Roman" w:hAnsi="Times New Roman" w:cs="Times New Roman"/>
          <w:sz w:val="26"/>
          <w:szCs w:val="26"/>
        </w:rPr>
        <w:t>1</w:t>
      </w:r>
      <w:r w:rsidRPr="00291C8E">
        <w:rPr>
          <w:rFonts w:ascii="Times New Roman" w:hAnsi="Times New Roman" w:cs="Times New Roman"/>
          <w:sz w:val="26"/>
          <w:szCs w:val="26"/>
        </w:rPr>
        <w:t>0 (</w:t>
      </w:r>
      <w:r>
        <w:rPr>
          <w:rFonts w:ascii="Times New Roman" w:hAnsi="Times New Roman" w:cs="Times New Roman"/>
          <w:sz w:val="26"/>
          <w:szCs w:val="26"/>
        </w:rPr>
        <w:t>десять</w:t>
      </w:r>
      <w:r w:rsidRPr="00291C8E">
        <w:rPr>
          <w:rFonts w:ascii="Times New Roman" w:hAnsi="Times New Roman" w:cs="Times New Roman"/>
          <w:sz w:val="26"/>
          <w:szCs w:val="26"/>
        </w:rPr>
        <w:t>) оригинальных макетов баннеров для размещения их в сети Интернет с адаптацией под необходимые форматы, каждый из которых должен быть выполнен не менее чем для 10 (десяти) форматов, выполненных с учетом руководства по использованию бренда, но не более 500 различных форматов в сумме.</w:t>
      </w:r>
    </w:p>
    <w:p w14:paraId="7485DDAE" w14:textId="77777777" w:rsidR="00A274A4" w:rsidRPr="00291C8E" w:rsidRDefault="00A274A4" w:rsidP="00A274A4">
      <w:pPr>
        <w:pStyle w:val="15"/>
        <w:ind w:firstLine="567"/>
        <w:contextualSpacing/>
        <w:jc w:val="both"/>
        <w:rPr>
          <w:sz w:val="26"/>
          <w:szCs w:val="26"/>
        </w:rPr>
      </w:pPr>
      <w:r w:rsidRPr="00291C8E">
        <w:rPr>
          <w:rStyle w:val="Hyperlink0"/>
          <w:sz w:val="26"/>
          <w:szCs w:val="26"/>
        </w:rPr>
        <w:t>Для каждого баннера Исполнитель предварительно согласовывает с Заказчиком исходные требования, в том числе:</w:t>
      </w:r>
    </w:p>
    <w:p w14:paraId="4E964975" w14:textId="77777777" w:rsidR="00A274A4" w:rsidRPr="00291C8E" w:rsidRDefault="00A274A4" w:rsidP="00A274A4">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Тематика баннера (конкретная услуга, комплекс услуг, сервис, мобильное приложение и т.д.);</w:t>
      </w:r>
    </w:p>
    <w:p w14:paraId="768CE10C" w14:textId="77777777" w:rsidR="00A274A4" w:rsidRPr="00291C8E" w:rsidRDefault="00A274A4" w:rsidP="00A274A4">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 xml:space="preserve">Контентное наполнение баннера (тексты, изображения, </w:t>
      </w:r>
      <w:proofErr w:type="spellStart"/>
      <w:r w:rsidRPr="00291C8E">
        <w:rPr>
          <w:rStyle w:val="apple-converted-space"/>
          <w:rFonts w:ascii="Times New Roman" w:hAnsi="Times New Roman" w:cs="Times New Roman"/>
          <w:sz w:val="26"/>
          <w:szCs w:val="26"/>
        </w:rPr>
        <w:t>инфографика</w:t>
      </w:r>
      <w:proofErr w:type="spellEnd"/>
      <w:r w:rsidRPr="00291C8E">
        <w:rPr>
          <w:rStyle w:val="apple-converted-space"/>
          <w:rFonts w:ascii="Times New Roman" w:hAnsi="Times New Roman" w:cs="Times New Roman"/>
          <w:sz w:val="26"/>
          <w:szCs w:val="26"/>
        </w:rPr>
        <w:t>, фотоматериалы и т.д.);</w:t>
      </w:r>
    </w:p>
    <w:p w14:paraId="15A27782" w14:textId="77777777" w:rsidR="00A274A4" w:rsidRPr="00291C8E" w:rsidRDefault="00A274A4" w:rsidP="00A274A4">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 xml:space="preserve">Варианты анимации и </w:t>
      </w:r>
      <w:proofErr w:type="spellStart"/>
      <w:r w:rsidRPr="00291C8E">
        <w:rPr>
          <w:rStyle w:val="apple-converted-space"/>
          <w:rFonts w:ascii="Times New Roman" w:hAnsi="Times New Roman" w:cs="Times New Roman"/>
          <w:sz w:val="26"/>
          <w:szCs w:val="26"/>
        </w:rPr>
        <w:t>раскадровку</w:t>
      </w:r>
      <w:proofErr w:type="spellEnd"/>
      <w:r w:rsidRPr="00291C8E">
        <w:rPr>
          <w:rStyle w:val="apple-converted-space"/>
          <w:rFonts w:ascii="Times New Roman" w:hAnsi="Times New Roman" w:cs="Times New Roman"/>
          <w:sz w:val="26"/>
          <w:szCs w:val="26"/>
          <w:lang w:val="en-US"/>
        </w:rPr>
        <w:t>;</w:t>
      </w:r>
    </w:p>
    <w:p w14:paraId="14CF6A4E" w14:textId="77777777" w:rsidR="00A274A4" w:rsidRPr="00291C8E" w:rsidRDefault="00A274A4" w:rsidP="00A274A4">
      <w:pPr>
        <w:pStyle w:val="ConsPlusNormal"/>
        <w:numPr>
          <w:ilvl w:val="0"/>
          <w:numId w:val="22"/>
        </w:numPr>
        <w:autoSpaceDE/>
        <w:autoSpaceDN/>
        <w:adjustRightInd/>
        <w:contextualSpacing/>
        <w:jc w:val="both"/>
        <w:rPr>
          <w:rStyle w:val="apple-converted-space"/>
          <w:rFonts w:ascii="Times New Roman" w:hAnsi="Times New Roman" w:cs="Times New Roman"/>
          <w:sz w:val="26"/>
          <w:szCs w:val="26"/>
        </w:rPr>
      </w:pPr>
      <w:r w:rsidRPr="00291C8E">
        <w:rPr>
          <w:rStyle w:val="apple-converted-space"/>
          <w:rFonts w:ascii="Times New Roman" w:hAnsi="Times New Roman" w:cs="Times New Roman"/>
          <w:sz w:val="26"/>
          <w:szCs w:val="26"/>
        </w:rPr>
        <w:t>Характеристики баннера (формат, размеры, механику анимации и т.д.).</w:t>
      </w:r>
    </w:p>
    <w:p w14:paraId="742DEF06" w14:textId="77777777" w:rsidR="00A274A4" w:rsidRPr="00291C8E" w:rsidRDefault="00A274A4" w:rsidP="00A274A4">
      <w:pPr>
        <w:pStyle w:val="15"/>
        <w:spacing w:before="120"/>
        <w:ind w:firstLine="709"/>
        <w:contextualSpacing/>
        <w:rPr>
          <w:rStyle w:val="apple-converted-space"/>
          <w:color w:val="000000"/>
          <w:sz w:val="26"/>
          <w:szCs w:val="26"/>
        </w:rPr>
      </w:pPr>
      <w:r w:rsidRPr="00291C8E">
        <w:rPr>
          <w:sz w:val="26"/>
          <w:szCs w:val="26"/>
        </w:rPr>
        <w:t>Все производимые в рамках настоящего Технического задания материалы должны соответствовать нормам Федерального закона от 13.03.2006 № 38-ФЗ «О рекламе».</w:t>
      </w:r>
    </w:p>
    <w:p w14:paraId="2137BE54" w14:textId="77777777" w:rsidR="00A274A4" w:rsidRPr="00291C8E" w:rsidRDefault="00A274A4" w:rsidP="00A274A4">
      <w:pPr>
        <w:pStyle w:val="15"/>
        <w:spacing w:after="240"/>
        <w:ind w:firstLine="709"/>
        <w:contextualSpacing/>
        <w:jc w:val="both"/>
        <w:rPr>
          <w:rStyle w:val="apple-converted-space"/>
          <w:sz w:val="26"/>
          <w:szCs w:val="26"/>
        </w:rPr>
      </w:pPr>
      <w:r w:rsidRPr="00291C8E">
        <w:rPr>
          <w:rStyle w:val="apple-converted-space"/>
          <w:sz w:val="26"/>
          <w:szCs w:val="26"/>
        </w:rPr>
        <w:t>В результате оказанных услуг в срок, не позднее 5 (пяти) рабочих дней с даты окончания оказания услуг по соответствующей Заявке, Исполнитель должен предоставить баннеры (после утверждения Заказчиком) в редактируемом формате (.PSD и/или .AI и/или другой формат, согласованный с Заказчиком) и в виде готового баннера (HTML5 и/или SWF и/или JPG и/или GIF и/или другой формат, согласованный с Заказчиком), сопровождающие текстовые объявления, а также отчёт в текстовом формате в электронном виде о разработке анимированных баннеров для сети Интернет содержащий перечень и контентное наполнение разработанных баннеров.</w:t>
      </w:r>
    </w:p>
    <w:p w14:paraId="728D6DCF" w14:textId="77777777" w:rsidR="00A274A4" w:rsidRPr="00291C8E" w:rsidRDefault="00A274A4" w:rsidP="00A274A4">
      <w:pPr>
        <w:pStyle w:val="15"/>
        <w:spacing w:after="240"/>
        <w:ind w:firstLine="709"/>
        <w:contextualSpacing/>
        <w:jc w:val="both"/>
        <w:rPr>
          <w:rStyle w:val="apple-converted-space"/>
          <w:color w:val="000000"/>
          <w:sz w:val="26"/>
          <w:szCs w:val="26"/>
        </w:rPr>
      </w:pPr>
    </w:p>
    <w:p w14:paraId="36BAA179" w14:textId="77777777" w:rsidR="00A274A4" w:rsidRPr="00291C8E" w:rsidRDefault="00A274A4" w:rsidP="00A274A4">
      <w:pPr>
        <w:pStyle w:val="15"/>
        <w:keepNext/>
        <w:widowControl/>
        <w:tabs>
          <w:tab w:val="left" w:pos="709"/>
        </w:tabs>
        <w:suppressAutoHyphens/>
        <w:ind w:left="426"/>
        <w:jc w:val="both"/>
        <w:rPr>
          <w:b/>
          <w:sz w:val="26"/>
          <w:szCs w:val="26"/>
        </w:rPr>
      </w:pPr>
      <w:r w:rsidRPr="00291C8E">
        <w:rPr>
          <w:b/>
          <w:sz w:val="26"/>
          <w:szCs w:val="26"/>
        </w:rPr>
        <w:t>5.3. Этап 3. Размещение рекламно-информационных материалов (баннеров и видеороликов) и рекламы в Интернете.</w:t>
      </w:r>
    </w:p>
    <w:p w14:paraId="30D181CA" w14:textId="77777777" w:rsidR="00A274A4" w:rsidRPr="002A2AE3" w:rsidRDefault="00A274A4" w:rsidP="00A274A4">
      <w:pPr>
        <w:pStyle w:val="15"/>
        <w:spacing w:after="240"/>
        <w:ind w:firstLine="709"/>
        <w:contextualSpacing/>
        <w:jc w:val="both"/>
        <w:rPr>
          <w:rStyle w:val="apple-converted-space"/>
        </w:rPr>
      </w:pPr>
      <w:r w:rsidRPr="002A2AE3">
        <w:rPr>
          <w:rStyle w:val="apple-converted-space"/>
          <w:sz w:val="26"/>
          <w:szCs w:val="26"/>
        </w:rPr>
        <w:t xml:space="preserve">Услуги по этапу 3 оказываются на основании Заявок Заказчика. Подписанная Заказчиком Заявка, с приложенным к ней планом размещения в заявленном периоде, направляется на электронный адрес Исполнителя, который будет включен в контактную информацию Исполнителя при подписании Договора.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который </w:t>
      </w:r>
      <w:r w:rsidRPr="002A2AE3">
        <w:rPr>
          <w:rStyle w:val="apple-converted-space"/>
          <w:sz w:val="26"/>
          <w:szCs w:val="26"/>
        </w:rPr>
        <w:lastRenderedPageBreak/>
        <w:t xml:space="preserve">будет включен в контактную информацию Заказчика при подписании Договора. Заявка должна содержать сроки размещения рекламно-информационных материалов, стоимость размещения в заявленном периоде. План размещения в заявленном периоде является приложением к Заявке, содержит </w:t>
      </w:r>
      <w:r w:rsidRPr="00291C8E">
        <w:rPr>
          <w:rStyle w:val="apple-converted-space"/>
          <w:sz w:val="26"/>
          <w:szCs w:val="26"/>
        </w:rPr>
        <w:t xml:space="preserve">список Интернет-площадок, объем показов и форматов размещения на этих Интернет-площадках (Приложения № 1 к Техническому заданию) на основании </w:t>
      </w:r>
      <w:proofErr w:type="spellStart"/>
      <w:r w:rsidRPr="00291C8E">
        <w:rPr>
          <w:rStyle w:val="apple-converted-space"/>
          <w:sz w:val="26"/>
          <w:szCs w:val="26"/>
        </w:rPr>
        <w:t>Медиаплана</w:t>
      </w:r>
      <w:proofErr w:type="spellEnd"/>
      <w:r w:rsidRPr="00291C8E">
        <w:rPr>
          <w:rStyle w:val="apple-converted-space"/>
          <w:sz w:val="26"/>
          <w:szCs w:val="26"/>
        </w:rPr>
        <w:t xml:space="preserve">, </w:t>
      </w:r>
      <w:r w:rsidRPr="002A2AE3">
        <w:rPr>
          <w:rStyle w:val="apple-converted-space"/>
          <w:sz w:val="26"/>
          <w:szCs w:val="26"/>
        </w:rPr>
        <w:t>подробную стоимость размещения всех видов рекламно-информационных материалов на</w:t>
      </w:r>
      <w:r w:rsidRPr="00291C8E">
        <w:rPr>
          <w:rStyle w:val="apple-converted-space"/>
          <w:sz w:val="26"/>
          <w:szCs w:val="26"/>
        </w:rPr>
        <w:t xml:space="preserve"> Интернет-площадках, в </w:t>
      </w:r>
      <w:proofErr w:type="spellStart"/>
      <w:r w:rsidRPr="002A2AE3">
        <w:rPr>
          <w:rStyle w:val="apple-converted-space"/>
          <w:sz w:val="26"/>
          <w:szCs w:val="26"/>
        </w:rPr>
        <w:t>видеосетях</w:t>
      </w:r>
      <w:proofErr w:type="spellEnd"/>
      <w:r w:rsidRPr="002A2AE3">
        <w:rPr>
          <w:rStyle w:val="apple-converted-space"/>
          <w:sz w:val="26"/>
          <w:szCs w:val="26"/>
        </w:rPr>
        <w:t xml:space="preserve"> на период оказания услуг, указанный в Заявке. Заказчик обязан направить Заявку не менее чем за 5 (пять) рабочих дней до начала периода размещения, указанный в Заявке.  Заказчик обязан направлять Заявки Исполнителю не чаще, чем один раз в 10 (десять) рабочих дней.</w:t>
      </w:r>
    </w:p>
    <w:p w14:paraId="706CEC42" w14:textId="77777777" w:rsidR="00A274A4" w:rsidRPr="00291C8E" w:rsidRDefault="00A274A4" w:rsidP="00A274A4">
      <w:pPr>
        <w:pStyle w:val="15"/>
        <w:keepNext/>
        <w:widowControl/>
        <w:tabs>
          <w:tab w:val="left" w:pos="709"/>
        </w:tabs>
        <w:suppressAutoHyphens/>
        <w:ind w:left="1146"/>
        <w:jc w:val="both"/>
        <w:rPr>
          <w:b/>
          <w:sz w:val="26"/>
          <w:szCs w:val="26"/>
        </w:rPr>
      </w:pPr>
    </w:p>
    <w:p w14:paraId="1DB0A3ED" w14:textId="77777777" w:rsidR="00A274A4" w:rsidRPr="00291C8E" w:rsidRDefault="00A274A4" w:rsidP="00A274A4">
      <w:pPr>
        <w:pStyle w:val="15"/>
        <w:keepNext/>
        <w:ind w:left="213"/>
        <w:rPr>
          <w:b/>
          <w:sz w:val="26"/>
          <w:szCs w:val="26"/>
        </w:rPr>
      </w:pPr>
      <w:r w:rsidRPr="00291C8E">
        <w:rPr>
          <w:b/>
          <w:sz w:val="26"/>
          <w:szCs w:val="26"/>
        </w:rPr>
        <w:t>5.3.1</w:t>
      </w:r>
      <w:r w:rsidRPr="00291C8E">
        <w:rPr>
          <w:sz w:val="26"/>
          <w:szCs w:val="26"/>
        </w:rPr>
        <w:t xml:space="preserve">. </w:t>
      </w:r>
      <w:r w:rsidRPr="00291C8E">
        <w:rPr>
          <w:b/>
          <w:sz w:val="26"/>
          <w:szCs w:val="26"/>
        </w:rPr>
        <w:t>Размещение рекламно-информационных материалов (баннеров и видеороликов) в Интернете</w:t>
      </w:r>
    </w:p>
    <w:p w14:paraId="1C8D8FFE" w14:textId="77777777" w:rsidR="00A274A4" w:rsidRPr="00291C8E" w:rsidRDefault="00A274A4" w:rsidP="00A274A4">
      <w:pPr>
        <w:pStyle w:val="15"/>
        <w:spacing w:before="120"/>
        <w:ind w:firstLine="709"/>
        <w:contextualSpacing/>
        <w:jc w:val="both"/>
        <w:rPr>
          <w:sz w:val="26"/>
          <w:szCs w:val="26"/>
        </w:rPr>
      </w:pPr>
    </w:p>
    <w:p w14:paraId="7DD9D564" w14:textId="77777777" w:rsidR="00A274A4" w:rsidRPr="00291C8E" w:rsidRDefault="00A274A4" w:rsidP="00A274A4">
      <w:pPr>
        <w:pStyle w:val="15"/>
        <w:spacing w:before="120"/>
        <w:ind w:firstLine="709"/>
        <w:contextualSpacing/>
        <w:jc w:val="both"/>
        <w:rPr>
          <w:sz w:val="26"/>
          <w:szCs w:val="26"/>
        </w:rPr>
      </w:pPr>
      <w:r w:rsidRPr="00291C8E">
        <w:rPr>
          <w:sz w:val="26"/>
          <w:szCs w:val="26"/>
        </w:rPr>
        <w:t>Размещение рекламно-информационных материалов (баннеров и видеороликов) и рекламы в Интернете производится на основании Заявок. Исполнитель в течение срока, указанного в Заявке,</w:t>
      </w:r>
      <w:r>
        <w:rPr>
          <w:sz w:val="26"/>
          <w:szCs w:val="26"/>
        </w:rPr>
        <w:t xml:space="preserve"> </w:t>
      </w:r>
      <w:r w:rsidRPr="00291C8E">
        <w:rPr>
          <w:sz w:val="26"/>
          <w:szCs w:val="26"/>
        </w:rPr>
        <w:t>осуществляет размещение рекламно-информационных материалов в Интернете.</w:t>
      </w:r>
    </w:p>
    <w:p w14:paraId="28DC6088" w14:textId="77777777" w:rsidR="00A274A4" w:rsidRPr="00291C8E" w:rsidRDefault="00A274A4" w:rsidP="00A274A4">
      <w:pPr>
        <w:pStyle w:val="a5"/>
        <w:tabs>
          <w:tab w:val="left" w:pos="709"/>
        </w:tabs>
        <w:suppressAutoHyphens/>
        <w:spacing w:after="100"/>
        <w:jc w:val="both"/>
        <w:rPr>
          <w:sz w:val="26"/>
          <w:szCs w:val="26"/>
        </w:rPr>
      </w:pPr>
      <w:r w:rsidRPr="00291C8E">
        <w:rPr>
          <w:sz w:val="26"/>
          <w:szCs w:val="26"/>
        </w:rPr>
        <w:t xml:space="preserve">В соответствии с </w:t>
      </w:r>
      <w:proofErr w:type="spellStart"/>
      <w:r w:rsidRPr="00291C8E">
        <w:rPr>
          <w:sz w:val="26"/>
          <w:szCs w:val="26"/>
        </w:rPr>
        <w:t>Медиастратегией</w:t>
      </w:r>
      <w:proofErr w:type="spellEnd"/>
      <w:r w:rsidRPr="00291C8E">
        <w:rPr>
          <w:sz w:val="26"/>
          <w:szCs w:val="26"/>
        </w:rPr>
        <w:t xml:space="preserve"> и направленной Заказчиком Заявкой с приложенным </w:t>
      </w:r>
      <w:r w:rsidRPr="00291C8E">
        <w:rPr>
          <w:color w:val="000000" w:themeColor="text1"/>
          <w:sz w:val="26"/>
          <w:szCs w:val="26"/>
        </w:rPr>
        <w:t xml:space="preserve">планом размещения в заявленном периоде, Исполнитель должен </w:t>
      </w:r>
      <w:r w:rsidRPr="00291C8E">
        <w:rPr>
          <w:bCs/>
          <w:color w:val="000000" w:themeColor="text1"/>
          <w:sz w:val="26"/>
          <w:szCs w:val="26"/>
        </w:rPr>
        <w:t xml:space="preserve">осуществить размещение рекламных материалов, </w:t>
      </w:r>
      <w:r w:rsidRPr="00291C8E">
        <w:rPr>
          <w:color w:val="000000" w:themeColor="text1"/>
          <w:sz w:val="26"/>
          <w:szCs w:val="26"/>
        </w:rPr>
        <w:t xml:space="preserve">разработанных в рамках исполнения настоящего Технического задания и/или представленных Заказчиком, направленных на информирование </w:t>
      </w:r>
      <w:r w:rsidRPr="00291C8E">
        <w:rPr>
          <w:bCs/>
          <w:color w:val="000000" w:themeColor="text1"/>
          <w:sz w:val="26"/>
          <w:szCs w:val="26"/>
        </w:rPr>
        <w:t xml:space="preserve">граждан или коммерческих организаций о преимуществах </w:t>
      </w:r>
      <w:r w:rsidRPr="00291C8E">
        <w:rPr>
          <w:color w:val="000000" w:themeColor="text1"/>
          <w:sz w:val="26"/>
          <w:szCs w:val="26"/>
        </w:rPr>
        <w:t>услуг и сервисов Почты России, использования мобильного приложения Почты России</w:t>
      </w:r>
      <w:r w:rsidRPr="00291C8E">
        <w:rPr>
          <w:bCs/>
          <w:color w:val="000000" w:themeColor="text1"/>
          <w:sz w:val="26"/>
          <w:szCs w:val="26"/>
        </w:rPr>
        <w:t xml:space="preserve"> и направленных на целевую аудиторию: мужчины и женщины, в возрасте 20-52 лет. </w:t>
      </w:r>
      <w:r w:rsidRPr="00291C8E">
        <w:rPr>
          <w:sz w:val="26"/>
          <w:szCs w:val="26"/>
        </w:rPr>
        <w:t>География размещения: на территории Российской Федерации;</w:t>
      </w:r>
    </w:p>
    <w:p w14:paraId="296FF6FB" w14:textId="77777777" w:rsidR="00A274A4" w:rsidRPr="00291C8E" w:rsidRDefault="00A274A4" w:rsidP="00A274A4">
      <w:pPr>
        <w:pStyle w:val="a5"/>
        <w:spacing w:after="100"/>
        <w:rPr>
          <w:bCs/>
          <w:color w:val="000000" w:themeColor="text1"/>
          <w:sz w:val="26"/>
          <w:szCs w:val="26"/>
        </w:rPr>
      </w:pPr>
    </w:p>
    <w:p w14:paraId="4762D027" w14:textId="77777777" w:rsidR="00A274A4" w:rsidRPr="00291C8E" w:rsidRDefault="00A274A4" w:rsidP="00A274A4">
      <w:pPr>
        <w:pStyle w:val="a5"/>
        <w:spacing w:before="120" w:after="100"/>
        <w:ind w:left="0" w:firstLine="567"/>
        <w:jc w:val="both"/>
        <w:rPr>
          <w:sz w:val="26"/>
          <w:szCs w:val="26"/>
        </w:rPr>
      </w:pPr>
      <w:r w:rsidRPr="00291C8E">
        <w:rPr>
          <w:color w:val="000000" w:themeColor="text1"/>
          <w:sz w:val="26"/>
          <w:szCs w:val="26"/>
        </w:rPr>
        <w:t xml:space="preserve">Размещение баннеров должно производиться на Интернет-площадках. Необходимый список Интернет-площадок утверждается Заказчиком на этапе разработки </w:t>
      </w:r>
      <w:proofErr w:type="spellStart"/>
      <w:r w:rsidRPr="00291C8E">
        <w:rPr>
          <w:color w:val="000000" w:themeColor="text1"/>
          <w:sz w:val="26"/>
          <w:szCs w:val="26"/>
        </w:rPr>
        <w:t>Медиаплана</w:t>
      </w:r>
      <w:proofErr w:type="spellEnd"/>
      <w:r w:rsidRPr="00291C8E">
        <w:rPr>
          <w:color w:val="000000" w:themeColor="text1"/>
          <w:sz w:val="26"/>
          <w:szCs w:val="26"/>
        </w:rPr>
        <w:t xml:space="preserve">. </w:t>
      </w:r>
      <w:r w:rsidRPr="00291C8E">
        <w:rPr>
          <w:sz w:val="26"/>
          <w:szCs w:val="26"/>
        </w:rPr>
        <w:t xml:space="preserve">Размещение видеороликов должно производиться только на интернет-площадках с лицензионным контентом. Итоговый список </w:t>
      </w:r>
      <w:proofErr w:type="spellStart"/>
      <w:r w:rsidRPr="00291C8E">
        <w:rPr>
          <w:sz w:val="26"/>
          <w:szCs w:val="26"/>
        </w:rPr>
        <w:t>видеосетей</w:t>
      </w:r>
      <w:proofErr w:type="spellEnd"/>
      <w:r w:rsidRPr="00291C8E">
        <w:rPr>
          <w:sz w:val="26"/>
          <w:szCs w:val="26"/>
        </w:rPr>
        <w:t xml:space="preserve"> утверждается с Заказчиком на этапе разработки </w:t>
      </w:r>
      <w:proofErr w:type="spellStart"/>
      <w:r w:rsidRPr="00291C8E">
        <w:rPr>
          <w:sz w:val="26"/>
          <w:szCs w:val="26"/>
        </w:rPr>
        <w:t>Медиаплана</w:t>
      </w:r>
      <w:proofErr w:type="spellEnd"/>
      <w:r w:rsidRPr="00291C8E">
        <w:rPr>
          <w:sz w:val="26"/>
          <w:szCs w:val="26"/>
        </w:rPr>
        <w:t xml:space="preserve"> в порядке, описанном в п. 5.1. настоящего Технического задания. </w:t>
      </w:r>
    </w:p>
    <w:p w14:paraId="34D84142" w14:textId="77777777" w:rsidR="00A274A4" w:rsidRPr="00291C8E" w:rsidRDefault="00A274A4" w:rsidP="00A274A4">
      <w:pPr>
        <w:pStyle w:val="a5"/>
        <w:spacing w:before="120" w:after="100"/>
        <w:ind w:left="0" w:firstLine="567"/>
        <w:jc w:val="both"/>
        <w:rPr>
          <w:bCs/>
          <w:sz w:val="26"/>
          <w:szCs w:val="26"/>
        </w:rPr>
      </w:pPr>
      <w:r w:rsidRPr="00291C8E">
        <w:rPr>
          <w:bCs/>
          <w:sz w:val="26"/>
          <w:szCs w:val="26"/>
        </w:rPr>
        <w:t xml:space="preserve">Данные по достижению запланированных и полученных в результате размещения рекламных материалов количественных метрик должны быть подтверждены независимыми технологическими платформами управления рекламой, сбора статистики и анализа эффективности проведения рекламных кампаний </w:t>
      </w:r>
      <w:proofErr w:type="spellStart"/>
      <w:r w:rsidRPr="00291C8E">
        <w:rPr>
          <w:bCs/>
          <w:sz w:val="26"/>
          <w:szCs w:val="26"/>
          <w:lang w:val="en-US"/>
        </w:rPr>
        <w:t>Adriver</w:t>
      </w:r>
      <w:proofErr w:type="spellEnd"/>
      <w:r w:rsidRPr="00291C8E">
        <w:rPr>
          <w:bCs/>
          <w:sz w:val="26"/>
          <w:szCs w:val="26"/>
        </w:rPr>
        <w:t xml:space="preserve">, </w:t>
      </w:r>
      <w:proofErr w:type="spellStart"/>
      <w:r w:rsidRPr="00291C8E">
        <w:rPr>
          <w:bCs/>
          <w:sz w:val="26"/>
          <w:szCs w:val="26"/>
          <w:lang w:val="en-US"/>
        </w:rPr>
        <w:t>Adfox</w:t>
      </w:r>
      <w:proofErr w:type="spellEnd"/>
      <w:r w:rsidRPr="00291C8E">
        <w:rPr>
          <w:bCs/>
          <w:sz w:val="26"/>
          <w:szCs w:val="26"/>
        </w:rPr>
        <w:t xml:space="preserve"> или иной платформой по согласованию с Заказчиком </w:t>
      </w:r>
      <w:r w:rsidRPr="00291C8E">
        <w:rPr>
          <w:color w:val="000000" w:themeColor="text1"/>
          <w:sz w:val="26"/>
          <w:szCs w:val="26"/>
        </w:rPr>
        <w:t>в порядке, описанном в п.6.2 настоящего Технического задания</w:t>
      </w:r>
      <w:r w:rsidRPr="00291C8E">
        <w:rPr>
          <w:bCs/>
          <w:sz w:val="26"/>
          <w:szCs w:val="26"/>
        </w:rPr>
        <w:t xml:space="preserve"> в формате отчета.</w:t>
      </w:r>
    </w:p>
    <w:p w14:paraId="674C59B1" w14:textId="77777777" w:rsidR="00A274A4" w:rsidRPr="00291C8E" w:rsidRDefault="00A274A4" w:rsidP="00A274A4">
      <w:pPr>
        <w:pStyle w:val="15"/>
        <w:spacing w:before="120"/>
        <w:ind w:firstLine="720"/>
        <w:contextualSpacing/>
        <w:jc w:val="both"/>
        <w:rPr>
          <w:bCs/>
          <w:sz w:val="26"/>
          <w:szCs w:val="26"/>
        </w:rPr>
      </w:pPr>
      <w:r w:rsidRPr="00291C8E">
        <w:rPr>
          <w:bCs/>
          <w:sz w:val="26"/>
          <w:szCs w:val="26"/>
        </w:rPr>
        <w:t xml:space="preserve">В ходе проведения рекламной кампании Заказчик вправе потребовать предоставлять еженедельные отчеты о ходе рекламной кампании, включающие в себя данные по произведенным показам/просмотрам рекламных материалов, количеству кликов, </w:t>
      </w:r>
      <w:r w:rsidRPr="00291C8E">
        <w:rPr>
          <w:bCs/>
          <w:sz w:val="26"/>
          <w:szCs w:val="26"/>
          <w:lang w:val="en-US"/>
        </w:rPr>
        <w:t>CTR</w:t>
      </w:r>
      <w:r w:rsidRPr="00291C8E">
        <w:rPr>
          <w:bCs/>
          <w:sz w:val="26"/>
          <w:szCs w:val="26"/>
        </w:rPr>
        <w:t xml:space="preserve">%, а также данные сервиса </w:t>
      </w:r>
      <w:proofErr w:type="spellStart"/>
      <w:r w:rsidRPr="00291C8E">
        <w:rPr>
          <w:bCs/>
          <w:sz w:val="26"/>
          <w:szCs w:val="26"/>
        </w:rPr>
        <w:t>Яндекс.Метрика</w:t>
      </w:r>
      <w:proofErr w:type="spellEnd"/>
      <w:r w:rsidRPr="00291C8E">
        <w:rPr>
          <w:bCs/>
          <w:sz w:val="26"/>
          <w:szCs w:val="26"/>
        </w:rPr>
        <w:t xml:space="preserve"> - показатель отказов, время, проведенное пользователем на сайте, глубину просмотра страниц и другие цели, согласованные с Заказчиком. </w:t>
      </w:r>
    </w:p>
    <w:p w14:paraId="7719B789" w14:textId="77777777" w:rsidR="00A274A4" w:rsidRPr="00291C8E" w:rsidRDefault="00A274A4" w:rsidP="00A274A4">
      <w:pPr>
        <w:pStyle w:val="15"/>
        <w:spacing w:before="120"/>
        <w:ind w:firstLine="720"/>
        <w:contextualSpacing/>
        <w:jc w:val="both"/>
        <w:rPr>
          <w:bCs/>
          <w:color w:val="000000" w:themeColor="text1"/>
          <w:sz w:val="26"/>
          <w:szCs w:val="26"/>
        </w:rPr>
      </w:pPr>
      <w:r w:rsidRPr="00291C8E">
        <w:rPr>
          <w:bCs/>
          <w:color w:val="000000" w:themeColor="text1"/>
          <w:sz w:val="26"/>
          <w:szCs w:val="26"/>
        </w:rPr>
        <w:lastRenderedPageBreak/>
        <w:t>Исполнитель должен производить анализ еженедельных данных по эффективности размещаемой рекламы, предлагать и реализовывать решения по ее повышению в части баннерной и видео рекламы.</w:t>
      </w:r>
    </w:p>
    <w:p w14:paraId="30A2F39D" w14:textId="77777777" w:rsidR="00A274A4" w:rsidRPr="00291C8E" w:rsidRDefault="00A274A4" w:rsidP="00A274A4">
      <w:pPr>
        <w:pStyle w:val="15"/>
        <w:spacing w:before="120"/>
        <w:ind w:firstLine="720"/>
        <w:contextualSpacing/>
        <w:jc w:val="both"/>
        <w:rPr>
          <w:bCs/>
          <w:color w:val="000000" w:themeColor="text1"/>
          <w:sz w:val="26"/>
          <w:szCs w:val="26"/>
        </w:rPr>
      </w:pPr>
      <w:r w:rsidRPr="00291C8E">
        <w:rPr>
          <w:bCs/>
          <w:color w:val="000000" w:themeColor="text1"/>
          <w:sz w:val="26"/>
          <w:szCs w:val="26"/>
        </w:rPr>
        <w:t xml:space="preserve">Исполнитель должен ежедневно предоставлять Заказчику операционную отчетность по электронной почте о ходе исполнения перечня и объемов оказанных услуг, зафиксированных в Заявке и </w:t>
      </w:r>
      <w:proofErr w:type="spellStart"/>
      <w:r w:rsidRPr="00291C8E">
        <w:rPr>
          <w:bCs/>
          <w:color w:val="000000" w:themeColor="text1"/>
          <w:sz w:val="26"/>
          <w:szCs w:val="26"/>
        </w:rPr>
        <w:t>Медиаплане</w:t>
      </w:r>
      <w:proofErr w:type="spellEnd"/>
      <w:r w:rsidR="003A479B">
        <w:rPr>
          <w:bCs/>
          <w:color w:val="000000" w:themeColor="text1"/>
          <w:sz w:val="26"/>
          <w:szCs w:val="26"/>
        </w:rPr>
        <w:t xml:space="preserve"> </w:t>
      </w:r>
      <w:r w:rsidRPr="00291C8E">
        <w:rPr>
          <w:color w:val="000000" w:themeColor="text1"/>
          <w:sz w:val="26"/>
          <w:szCs w:val="26"/>
        </w:rPr>
        <w:t>размещения в заявленном периоде</w:t>
      </w:r>
      <w:r w:rsidRPr="00291C8E">
        <w:rPr>
          <w:bCs/>
          <w:color w:val="000000" w:themeColor="text1"/>
          <w:sz w:val="26"/>
          <w:szCs w:val="26"/>
        </w:rPr>
        <w:t xml:space="preserve">. Для оптимизации процессов размещения баннерной и </w:t>
      </w:r>
      <w:proofErr w:type="spellStart"/>
      <w:r w:rsidRPr="00291C8E">
        <w:rPr>
          <w:bCs/>
          <w:color w:val="000000" w:themeColor="text1"/>
          <w:sz w:val="26"/>
          <w:szCs w:val="26"/>
        </w:rPr>
        <w:t>видеорекламы</w:t>
      </w:r>
      <w:proofErr w:type="spellEnd"/>
      <w:r w:rsidRPr="00291C8E">
        <w:rPr>
          <w:bCs/>
          <w:color w:val="000000" w:themeColor="text1"/>
          <w:sz w:val="26"/>
          <w:szCs w:val="26"/>
        </w:rPr>
        <w:t xml:space="preserve"> на Интернет-площадках, Исполнитель предлагает и согласовывает с Заказчиком реализацию дополнительных решений по размещению баннерной и видео рекламы. </w:t>
      </w:r>
    </w:p>
    <w:p w14:paraId="766896CA" w14:textId="77777777" w:rsidR="00A274A4" w:rsidRPr="00291C8E" w:rsidRDefault="00A274A4" w:rsidP="00A274A4">
      <w:pPr>
        <w:pStyle w:val="15"/>
        <w:spacing w:before="120"/>
        <w:ind w:firstLine="720"/>
        <w:contextualSpacing/>
        <w:jc w:val="both"/>
        <w:rPr>
          <w:sz w:val="26"/>
          <w:szCs w:val="26"/>
        </w:rPr>
      </w:pPr>
      <w:r w:rsidRPr="00291C8E">
        <w:rPr>
          <w:bCs/>
          <w:color w:val="000000" w:themeColor="text1"/>
          <w:sz w:val="26"/>
          <w:szCs w:val="26"/>
        </w:rPr>
        <w:t>Исполнитель обязан по требованию Заказчика предоставить доступы к системам размещения и мониторинга рекламы</w:t>
      </w:r>
      <w:r w:rsidRPr="00291C8E">
        <w:rPr>
          <w:bCs/>
          <w:sz w:val="26"/>
          <w:szCs w:val="26"/>
        </w:rPr>
        <w:t>, используемые Исполнителем.</w:t>
      </w:r>
    </w:p>
    <w:p w14:paraId="256DAB89" w14:textId="77777777" w:rsidR="00A274A4" w:rsidRPr="00291C8E" w:rsidRDefault="00A274A4" w:rsidP="00A274A4">
      <w:pPr>
        <w:pStyle w:val="15"/>
        <w:spacing w:before="120"/>
        <w:ind w:firstLine="720"/>
        <w:contextualSpacing/>
        <w:jc w:val="both"/>
        <w:rPr>
          <w:rStyle w:val="Hyperlink0"/>
          <w:sz w:val="26"/>
          <w:szCs w:val="26"/>
        </w:rPr>
      </w:pPr>
      <w:r w:rsidRPr="00291C8E">
        <w:rPr>
          <w:rStyle w:val="apple-converted-space"/>
          <w:sz w:val="26"/>
          <w:szCs w:val="26"/>
        </w:rPr>
        <w:t xml:space="preserve">В результате оказанных услуг Исполнитель не позднее 5 (пяти) рабочих дней с даты окончания услуг по соответствующей Заявке, в рамках 3 этапа, должен предоставить отчёт в текстовом формате </w:t>
      </w:r>
      <w:r w:rsidRPr="00291C8E">
        <w:rPr>
          <w:rStyle w:val="Hyperlink0"/>
          <w:sz w:val="26"/>
          <w:szCs w:val="26"/>
        </w:rPr>
        <w:t xml:space="preserve">по размещению рекламных материалов на каждой из указанных в </w:t>
      </w:r>
      <w:r w:rsidRPr="00291C8E">
        <w:rPr>
          <w:bCs/>
          <w:color w:val="000000" w:themeColor="text1"/>
          <w:sz w:val="26"/>
          <w:szCs w:val="26"/>
        </w:rPr>
        <w:t xml:space="preserve">Заявке и плане </w:t>
      </w:r>
      <w:r w:rsidRPr="00291C8E">
        <w:rPr>
          <w:color w:val="000000" w:themeColor="text1"/>
          <w:sz w:val="26"/>
          <w:szCs w:val="26"/>
        </w:rPr>
        <w:t>размещения в заявленном периоде</w:t>
      </w:r>
      <w:r w:rsidR="003A479B">
        <w:rPr>
          <w:color w:val="000000" w:themeColor="text1"/>
          <w:sz w:val="26"/>
          <w:szCs w:val="26"/>
        </w:rPr>
        <w:t xml:space="preserve"> </w:t>
      </w:r>
      <w:r w:rsidRPr="00291C8E">
        <w:rPr>
          <w:rStyle w:val="Hyperlink0"/>
          <w:sz w:val="26"/>
          <w:szCs w:val="26"/>
        </w:rPr>
        <w:t>Интернет-площадке.</w:t>
      </w:r>
      <w:r>
        <w:rPr>
          <w:rStyle w:val="Hyperlink0"/>
          <w:sz w:val="26"/>
          <w:szCs w:val="26"/>
        </w:rPr>
        <w:t xml:space="preserve"> </w:t>
      </w:r>
      <w:r w:rsidRPr="00291C8E">
        <w:rPr>
          <w:rStyle w:val="Hyperlink0"/>
          <w:sz w:val="26"/>
          <w:szCs w:val="26"/>
        </w:rPr>
        <w:t>Отчет должен включать статистику просмотров</w:t>
      </w:r>
      <w:r>
        <w:rPr>
          <w:rStyle w:val="Hyperlink0"/>
          <w:sz w:val="26"/>
          <w:szCs w:val="26"/>
        </w:rPr>
        <w:t xml:space="preserve"> </w:t>
      </w:r>
      <w:r w:rsidRPr="00291C8E">
        <w:rPr>
          <w:rStyle w:val="Hyperlink0"/>
          <w:sz w:val="26"/>
          <w:szCs w:val="26"/>
        </w:rPr>
        <w:t>рекламно-информационных материалов</w:t>
      </w:r>
      <w:r w:rsidR="003A479B">
        <w:rPr>
          <w:rStyle w:val="Hyperlink0"/>
          <w:sz w:val="26"/>
          <w:szCs w:val="26"/>
        </w:rPr>
        <w:t xml:space="preserve"> </w:t>
      </w:r>
      <w:r w:rsidRPr="00291C8E">
        <w:rPr>
          <w:rStyle w:val="Hyperlink0"/>
          <w:sz w:val="26"/>
          <w:szCs w:val="26"/>
        </w:rPr>
        <w:t xml:space="preserve">и переходов по ним, охват уникальных пользователей, а также показатели </w:t>
      </w:r>
      <w:r w:rsidRPr="00291C8E">
        <w:rPr>
          <w:rStyle w:val="apple-converted-space"/>
          <w:sz w:val="26"/>
          <w:szCs w:val="26"/>
        </w:rPr>
        <w:t xml:space="preserve">сервиса </w:t>
      </w:r>
      <w:proofErr w:type="spellStart"/>
      <w:r w:rsidRPr="00291C8E">
        <w:rPr>
          <w:rStyle w:val="apple-converted-space"/>
          <w:sz w:val="26"/>
          <w:szCs w:val="26"/>
        </w:rPr>
        <w:t>Яндекс.Метрика</w:t>
      </w:r>
      <w:proofErr w:type="spellEnd"/>
      <w:r w:rsidRPr="00291C8E">
        <w:rPr>
          <w:rStyle w:val="apple-converted-space"/>
          <w:sz w:val="26"/>
          <w:szCs w:val="26"/>
        </w:rPr>
        <w:t xml:space="preserve"> -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w:t>
      </w:r>
      <w:r w:rsidRPr="00291C8E">
        <w:rPr>
          <w:color w:val="000000" w:themeColor="text1"/>
          <w:sz w:val="26"/>
          <w:szCs w:val="26"/>
        </w:rPr>
        <w:t>в порядке, описанном в п.6.2 настоящего Технического задания</w:t>
      </w:r>
      <w:r w:rsidRPr="00291C8E">
        <w:rPr>
          <w:rStyle w:val="apple-converted-space"/>
          <w:sz w:val="26"/>
          <w:szCs w:val="26"/>
        </w:rPr>
        <w:t>,</w:t>
      </w:r>
      <w:r w:rsidRPr="00291C8E">
        <w:rPr>
          <w:rStyle w:val="Hyperlink0"/>
          <w:sz w:val="26"/>
          <w:szCs w:val="26"/>
        </w:rPr>
        <w:t xml:space="preserve">  с момента их размещения и до последнего дня рекламной кампании, а также документы, подтверждающие факт размещения рекламно-информационных материалов, предоставленные организациями, непосредственно продающими рекламные возможности в Интернете. </w:t>
      </w:r>
    </w:p>
    <w:p w14:paraId="7B5A6CD3" w14:textId="77777777" w:rsidR="00A274A4" w:rsidRPr="00291C8E" w:rsidRDefault="00A274A4" w:rsidP="00A274A4">
      <w:pPr>
        <w:pStyle w:val="15"/>
        <w:spacing w:before="120"/>
        <w:ind w:firstLine="720"/>
        <w:contextualSpacing/>
        <w:rPr>
          <w:rStyle w:val="Hyperlink0"/>
          <w:sz w:val="26"/>
          <w:szCs w:val="26"/>
        </w:rPr>
      </w:pPr>
    </w:p>
    <w:p w14:paraId="570DD47C" w14:textId="77777777" w:rsidR="00A274A4" w:rsidRPr="00291C8E" w:rsidRDefault="00A274A4" w:rsidP="00A274A4">
      <w:pPr>
        <w:pStyle w:val="15"/>
        <w:keepNext/>
        <w:spacing w:before="120"/>
        <w:ind w:left="426"/>
        <w:rPr>
          <w:bCs/>
          <w:sz w:val="26"/>
          <w:szCs w:val="26"/>
        </w:rPr>
      </w:pPr>
      <w:bookmarkStart w:id="25" w:name="_Toc410739633"/>
      <w:bookmarkStart w:id="26" w:name="_Toc419814441"/>
      <w:r w:rsidRPr="00291C8E">
        <w:rPr>
          <w:b/>
          <w:bCs/>
          <w:sz w:val="26"/>
          <w:szCs w:val="26"/>
        </w:rPr>
        <w:t xml:space="preserve">5.3.2. Размещение </w:t>
      </w:r>
      <w:bookmarkEnd w:id="25"/>
      <w:bookmarkEnd w:id="26"/>
      <w:r w:rsidRPr="00291C8E">
        <w:rPr>
          <w:b/>
          <w:bCs/>
          <w:sz w:val="26"/>
          <w:szCs w:val="26"/>
        </w:rPr>
        <w:t>рекламы в Интернете в поисковых системах</w:t>
      </w:r>
    </w:p>
    <w:p w14:paraId="489D805F" w14:textId="77777777" w:rsidR="00A274A4" w:rsidRPr="00291C8E" w:rsidRDefault="00A274A4" w:rsidP="00A274A4">
      <w:pPr>
        <w:pStyle w:val="15"/>
        <w:spacing w:before="120"/>
        <w:ind w:firstLine="709"/>
        <w:contextualSpacing/>
        <w:jc w:val="both"/>
        <w:rPr>
          <w:sz w:val="26"/>
          <w:szCs w:val="26"/>
        </w:rPr>
      </w:pPr>
      <w:r w:rsidRPr="00291C8E">
        <w:rPr>
          <w:bCs/>
          <w:sz w:val="26"/>
          <w:szCs w:val="26"/>
        </w:rPr>
        <w:t>Размещение контекстных объявлений в поисковых системах</w:t>
      </w:r>
      <w:r w:rsidRPr="00291C8E">
        <w:rPr>
          <w:sz w:val="26"/>
          <w:szCs w:val="26"/>
        </w:rPr>
        <w:t xml:space="preserve"> производится на основании Заявок. Исполнитель в течение срока, указанного в Заявке,</w:t>
      </w:r>
      <w:r w:rsidR="009A2B50">
        <w:rPr>
          <w:sz w:val="26"/>
          <w:szCs w:val="26"/>
        </w:rPr>
        <w:t xml:space="preserve"> </w:t>
      </w:r>
      <w:r w:rsidRPr="00291C8E">
        <w:rPr>
          <w:sz w:val="26"/>
          <w:szCs w:val="26"/>
        </w:rPr>
        <w:t xml:space="preserve">осуществляет размещение </w:t>
      </w:r>
      <w:r w:rsidRPr="00291C8E">
        <w:rPr>
          <w:bCs/>
          <w:sz w:val="26"/>
          <w:szCs w:val="26"/>
        </w:rPr>
        <w:t>контекстных объявлений в поисковых системах</w:t>
      </w:r>
      <w:r w:rsidRPr="00291C8E">
        <w:rPr>
          <w:sz w:val="26"/>
          <w:szCs w:val="26"/>
        </w:rPr>
        <w:t>.</w:t>
      </w:r>
    </w:p>
    <w:p w14:paraId="5D52A8DB" w14:textId="77777777" w:rsidR="00A274A4" w:rsidRPr="00291C8E" w:rsidRDefault="00A274A4" w:rsidP="00A274A4">
      <w:pPr>
        <w:pStyle w:val="15"/>
        <w:keepNext/>
        <w:spacing w:before="120"/>
        <w:contextualSpacing/>
        <w:rPr>
          <w:sz w:val="26"/>
          <w:szCs w:val="26"/>
        </w:rPr>
      </w:pPr>
      <w:r w:rsidRPr="00291C8E">
        <w:rPr>
          <w:sz w:val="26"/>
          <w:szCs w:val="26"/>
        </w:rPr>
        <w:t xml:space="preserve">В соответствии с </w:t>
      </w:r>
      <w:proofErr w:type="spellStart"/>
      <w:r w:rsidRPr="00291C8E">
        <w:rPr>
          <w:sz w:val="26"/>
          <w:szCs w:val="26"/>
        </w:rPr>
        <w:t>Медиастратегией</w:t>
      </w:r>
      <w:proofErr w:type="spellEnd"/>
      <w:r w:rsidRPr="00291C8E">
        <w:rPr>
          <w:sz w:val="26"/>
          <w:szCs w:val="26"/>
        </w:rPr>
        <w:t xml:space="preserve"> и направленной Заказчиком Заявке с приложенным </w:t>
      </w:r>
      <w:r w:rsidRPr="00291C8E">
        <w:rPr>
          <w:color w:val="000000" w:themeColor="text1"/>
          <w:sz w:val="26"/>
          <w:szCs w:val="26"/>
        </w:rPr>
        <w:t>планом размещения в заявленном периоде,</w:t>
      </w:r>
      <w:r>
        <w:rPr>
          <w:color w:val="000000" w:themeColor="text1"/>
          <w:sz w:val="26"/>
          <w:szCs w:val="26"/>
        </w:rPr>
        <w:t xml:space="preserve"> </w:t>
      </w:r>
      <w:r w:rsidRPr="00291C8E">
        <w:rPr>
          <w:bCs/>
          <w:sz w:val="26"/>
          <w:szCs w:val="26"/>
        </w:rPr>
        <w:t xml:space="preserve">Исполнитель должен осуществить размещение контекстных объявлений в поисковых системах. </w:t>
      </w:r>
    </w:p>
    <w:p w14:paraId="4724CC6C" w14:textId="77777777" w:rsidR="00A274A4" w:rsidRPr="00291C8E" w:rsidRDefault="00A274A4" w:rsidP="00A274A4">
      <w:pPr>
        <w:pStyle w:val="15"/>
        <w:keepNext/>
        <w:spacing w:before="120"/>
        <w:ind w:firstLine="709"/>
        <w:contextualSpacing/>
        <w:rPr>
          <w:sz w:val="26"/>
          <w:szCs w:val="26"/>
        </w:rPr>
      </w:pPr>
      <w:r w:rsidRPr="00291C8E">
        <w:rPr>
          <w:sz w:val="26"/>
          <w:szCs w:val="26"/>
        </w:rPr>
        <w:t>Требования к размещению контекстной рекламы:</w:t>
      </w:r>
    </w:p>
    <w:p w14:paraId="69C33688" w14:textId="77777777" w:rsidR="00A274A4" w:rsidRPr="00291C8E" w:rsidRDefault="00A274A4" w:rsidP="00A274A4">
      <w:pPr>
        <w:pStyle w:val="a5"/>
        <w:numPr>
          <w:ilvl w:val="0"/>
          <w:numId w:val="22"/>
        </w:numPr>
        <w:tabs>
          <w:tab w:val="left" w:pos="709"/>
        </w:tabs>
        <w:suppressAutoHyphens/>
        <w:spacing w:after="100"/>
        <w:jc w:val="both"/>
        <w:rPr>
          <w:bCs/>
          <w:color w:val="000000" w:themeColor="text1"/>
          <w:sz w:val="26"/>
          <w:szCs w:val="26"/>
        </w:rPr>
      </w:pPr>
      <w:r w:rsidRPr="00291C8E">
        <w:rPr>
          <w:bCs/>
          <w:color w:val="000000" w:themeColor="text1"/>
          <w:sz w:val="26"/>
          <w:szCs w:val="26"/>
        </w:rPr>
        <w:t xml:space="preserve">Период размещения рекламных материалов: согласно Заявке; </w:t>
      </w:r>
    </w:p>
    <w:p w14:paraId="010FDD72" w14:textId="77777777" w:rsidR="00A274A4" w:rsidRPr="00291C8E" w:rsidRDefault="00A274A4" w:rsidP="00A274A4">
      <w:pPr>
        <w:pStyle w:val="a5"/>
        <w:numPr>
          <w:ilvl w:val="0"/>
          <w:numId w:val="22"/>
        </w:numPr>
        <w:tabs>
          <w:tab w:val="left" w:pos="709"/>
        </w:tabs>
        <w:suppressAutoHyphens/>
        <w:spacing w:after="100"/>
        <w:jc w:val="both"/>
        <w:rPr>
          <w:bCs/>
          <w:color w:val="000000" w:themeColor="text1"/>
          <w:sz w:val="26"/>
          <w:szCs w:val="26"/>
        </w:rPr>
      </w:pPr>
      <w:r w:rsidRPr="00291C8E">
        <w:rPr>
          <w:bCs/>
          <w:color w:val="000000" w:themeColor="text1"/>
          <w:sz w:val="26"/>
          <w:szCs w:val="26"/>
        </w:rPr>
        <w:t>География размещения: на территории Российской Федерации;</w:t>
      </w:r>
    </w:p>
    <w:p w14:paraId="58AF1051" w14:textId="77777777" w:rsidR="00A274A4" w:rsidRPr="00291C8E" w:rsidRDefault="00A274A4" w:rsidP="00A274A4">
      <w:pPr>
        <w:pStyle w:val="a5"/>
        <w:numPr>
          <w:ilvl w:val="0"/>
          <w:numId w:val="22"/>
        </w:numPr>
        <w:tabs>
          <w:tab w:val="left" w:pos="709"/>
        </w:tabs>
        <w:suppressAutoHyphens/>
        <w:spacing w:after="100"/>
        <w:jc w:val="both"/>
        <w:rPr>
          <w:bCs/>
          <w:color w:val="000000" w:themeColor="text1"/>
          <w:sz w:val="26"/>
          <w:szCs w:val="26"/>
        </w:rPr>
      </w:pPr>
      <w:r w:rsidRPr="00291C8E">
        <w:rPr>
          <w:bCs/>
          <w:sz w:val="26"/>
          <w:szCs w:val="26"/>
        </w:rPr>
        <w:t xml:space="preserve">Перечень рекламируемых услуг и сервисов </w:t>
      </w:r>
      <w:r w:rsidRPr="00291C8E">
        <w:rPr>
          <w:bCs/>
          <w:color w:val="000000" w:themeColor="text1"/>
          <w:sz w:val="26"/>
          <w:szCs w:val="26"/>
        </w:rPr>
        <w:t>определяется Исполнителем по согласованию с Заказчиком.</w:t>
      </w:r>
    </w:p>
    <w:p w14:paraId="4F11CC37" w14:textId="77777777" w:rsidR="00A274A4" w:rsidRPr="00291C8E" w:rsidRDefault="00A274A4" w:rsidP="00A274A4">
      <w:pPr>
        <w:pStyle w:val="15"/>
        <w:spacing w:before="120"/>
        <w:ind w:firstLine="720"/>
        <w:contextualSpacing/>
        <w:jc w:val="both"/>
        <w:rPr>
          <w:bCs/>
          <w:sz w:val="26"/>
          <w:szCs w:val="26"/>
        </w:rPr>
      </w:pPr>
      <w:r w:rsidRPr="00291C8E">
        <w:rPr>
          <w:bCs/>
          <w:color w:val="000000" w:themeColor="text1"/>
          <w:sz w:val="26"/>
          <w:szCs w:val="26"/>
        </w:rPr>
        <w:t>Исполнитель должен производить анализ еженедельных данных по эффективности рекламной кампании, включающих в себя данные по согласованным с Заказчиком целям, предлагать, согласовывать с Заказчиком и реализовывать решения по ее повышению.</w:t>
      </w:r>
      <w:r w:rsidRPr="00291C8E">
        <w:rPr>
          <w:bCs/>
          <w:sz w:val="26"/>
          <w:szCs w:val="26"/>
        </w:rPr>
        <w:t xml:space="preserve"> Согласования и предоставление отчетности производятся </w:t>
      </w:r>
      <w:r w:rsidRPr="00291C8E">
        <w:rPr>
          <w:color w:val="000000" w:themeColor="text1"/>
          <w:sz w:val="26"/>
          <w:szCs w:val="26"/>
        </w:rPr>
        <w:t>в порядке, описанном в п.6.2 настоящего Технического задания, в срок не позднее 5 (пять) рабочих дней, следующих за отчетным периодом.</w:t>
      </w:r>
    </w:p>
    <w:p w14:paraId="78D448A5" w14:textId="77777777" w:rsidR="00A274A4" w:rsidRPr="00291C8E" w:rsidRDefault="00A274A4" w:rsidP="00A274A4">
      <w:pPr>
        <w:pStyle w:val="15"/>
        <w:ind w:firstLine="720"/>
        <w:contextualSpacing/>
        <w:jc w:val="both"/>
        <w:rPr>
          <w:bCs/>
          <w:color w:val="000000" w:themeColor="text1"/>
          <w:sz w:val="26"/>
          <w:szCs w:val="26"/>
        </w:rPr>
      </w:pPr>
      <w:r w:rsidRPr="00291C8E">
        <w:rPr>
          <w:bCs/>
          <w:color w:val="000000" w:themeColor="text1"/>
          <w:sz w:val="26"/>
          <w:szCs w:val="26"/>
        </w:rPr>
        <w:t xml:space="preserve">Кроме того, Исполнитель обязан на еженедельной основе предоставлять Заказчику информацию в формате операционной отчетности хода исполнения перечня и объемов оказанных услуг, </w:t>
      </w:r>
      <w:r w:rsidRPr="00291C8E">
        <w:rPr>
          <w:bCs/>
          <w:sz w:val="26"/>
          <w:szCs w:val="26"/>
        </w:rPr>
        <w:t xml:space="preserve">согласованных </w:t>
      </w:r>
      <w:r w:rsidRPr="00291C8E">
        <w:rPr>
          <w:bCs/>
          <w:color w:val="000000" w:themeColor="text1"/>
          <w:sz w:val="26"/>
          <w:szCs w:val="26"/>
        </w:rPr>
        <w:t>в Заявке и плане</w:t>
      </w:r>
      <w:r w:rsidRPr="00291C8E">
        <w:rPr>
          <w:color w:val="000000" w:themeColor="text1"/>
          <w:sz w:val="26"/>
          <w:szCs w:val="26"/>
        </w:rPr>
        <w:t xml:space="preserve"> размещения в </w:t>
      </w:r>
      <w:r w:rsidRPr="00291C8E">
        <w:rPr>
          <w:color w:val="000000" w:themeColor="text1"/>
          <w:sz w:val="26"/>
          <w:szCs w:val="26"/>
        </w:rPr>
        <w:lastRenderedPageBreak/>
        <w:t>заявленном периоде</w:t>
      </w:r>
      <w:r w:rsidRPr="00291C8E">
        <w:rPr>
          <w:bCs/>
          <w:color w:val="000000" w:themeColor="text1"/>
          <w:sz w:val="26"/>
          <w:szCs w:val="26"/>
        </w:rPr>
        <w:t>.</w:t>
      </w:r>
    </w:p>
    <w:p w14:paraId="02F3ED03" w14:textId="77777777" w:rsidR="00A274A4" w:rsidRPr="00291C8E" w:rsidRDefault="00A274A4" w:rsidP="00A274A4">
      <w:pPr>
        <w:pStyle w:val="15"/>
        <w:spacing w:before="120"/>
        <w:ind w:firstLine="720"/>
        <w:contextualSpacing/>
        <w:jc w:val="both"/>
        <w:rPr>
          <w:sz w:val="26"/>
          <w:szCs w:val="26"/>
        </w:rPr>
      </w:pPr>
      <w:r w:rsidRPr="00291C8E">
        <w:rPr>
          <w:bCs/>
          <w:sz w:val="26"/>
          <w:szCs w:val="26"/>
        </w:rPr>
        <w:t>Также Исполнитель обязан по требованию Заказчика предоставить доступы к системам размещения рекламы, используемые Исполнителем.</w:t>
      </w:r>
    </w:p>
    <w:p w14:paraId="62D8445C" w14:textId="77777777" w:rsidR="00A274A4" w:rsidRPr="00291C8E" w:rsidRDefault="00A274A4" w:rsidP="00A274A4">
      <w:pPr>
        <w:pStyle w:val="15"/>
        <w:spacing w:before="120"/>
        <w:ind w:firstLine="720"/>
        <w:contextualSpacing/>
        <w:jc w:val="both"/>
        <w:rPr>
          <w:rStyle w:val="Hyperlink0"/>
          <w:sz w:val="26"/>
          <w:szCs w:val="26"/>
        </w:rPr>
      </w:pPr>
      <w:r w:rsidRPr="00291C8E">
        <w:rPr>
          <w:rStyle w:val="apple-converted-space"/>
          <w:sz w:val="26"/>
          <w:szCs w:val="26"/>
        </w:rPr>
        <w:t>В результате оказанных услуг Исполнитель не позднее 5 (пяти) рабочих дней с даты окончания услуг по соответствующей Заявке, в рамках 3 этапа, представляет отчёт в текстовом формате</w:t>
      </w:r>
      <w:r>
        <w:rPr>
          <w:rStyle w:val="apple-converted-space"/>
          <w:sz w:val="26"/>
          <w:szCs w:val="26"/>
        </w:rPr>
        <w:t xml:space="preserve"> </w:t>
      </w:r>
      <w:r w:rsidRPr="00291C8E">
        <w:rPr>
          <w:rStyle w:val="apple-converted-space"/>
          <w:sz w:val="26"/>
          <w:szCs w:val="26"/>
        </w:rPr>
        <w:t xml:space="preserve">по размещению рекламных материалов, включающий статистику переходов по ним, </w:t>
      </w:r>
      <w:r w:rsidRPr="00291C8E">
        <w:rPr>
          <w:rStyle w:val="Hyperlink0"/>
          <w:sz w:val="26"/>
          <w:szCs w:val="26"/>
        </w:rPr>
        <w:t xml:space="preserve">а также показатели </w:t>
      </w:r>
      <w:r w:rsidRPr="00291C8E">
        <w:rPr>
          <w:rStyle w:val="apple-converted-space"/>
          <w:sz w:val="26"/>
          <w:szCs w:val="26"/>
        </w:rPr>
        <w:t xml:space="preserve">сервиса </w:t>
      </w:r>
      <w:proofErr w:type="spellStart"/>
      <w:r w:rsidRPr="00291C8E">
        <w:rPr>
          <w:rStyle w:val="apple-converted-space"/>
          <w:sz w:val="26"/>
          <w:szCs w:val="26"/>
        </w:rPr>
        <w:t>Яндекс.Метрика</w:t>
      </w:r>
      <w:proofErr w:type="spellEnd"/>
      <w:r w:rsidRPr="00291C8E">
        <w:rPr>
          <w:rStyle w:val="apple-converted-space"/>
          <w:sz w:val="26"/>
          <w:szCs w:val="26"/>
        </w:rPr>
        <w:t xml:space="preserve">, включая </w:t>
      </w:r>
      <w:proofErr w:type="spellStart"/>
      <w:r w:rsidRPr="00291C8E">
        <w:rPr>
          <w:rStyle w:val="apple-converted-space"/>
          <w:sz w:val="26"/>
          <w:szCs w:val="26"/>
          <w:lang w:val="en-US"/>
        </w:rPr>
        <w:t>AppMetrica</w:t>
      </w:r>
      <w:proofErr w:type="spellEnd"/>
      <w:r w:rsidRPr="00291C8E">
        <w:rPr>
          <w:rStyle w:val="apple-converted-space"/>
          <w:sz w:val="26"/>
          <w:szCs w:val="26"/>
        </w:rPr>
        <w:t xml:space="preserve"> - показатель отказов, время проведенное пользователем на сайте, глубину просмотра страниц, количество установок Приложений и другие цели, согласованные </w:t>
      </w:r>
      <w:r w:rsidRPr="00291C8E">
        <w:rPr>
          <w:color w:val="000000" w:themeColor="text1"/>
          <w:sz w:val="26"/>
          <w:szCs w:val="26"/>
        </w:rPr>
        <w:t>в порядке, описанном в п.6.2 настоящего Технического задания,</w:t>
      </w:r>
      <w:r w:rsidRPr="00291C8E">
        <w:rPr>
          <w:rStyle w:val="apple-converted-space"/>
          <w:sz w:val="26"/>
          <w:szCs w:val="26"/>
        </w:rPr>
        <w:t xml:space="preserve"> с Заказчиком,</w:t>
      </w:r>
      <w:r w:rsidRPr="00291C8E">
        <w:rPr>
          <w:rStyle w:val="Hyperlink0"/>
          <w:sz w:val="26"/>
          <w:szCs w:val="26"/>
        </w:rPr>
        <w:t xml:space="preserve">  с момента их размещения и до последнего дня рекламной кампании, а также документы, подтверждающие факт размещения рекламно-информационных материалов, предоставленные организациями, непосредственно продающими рекламные возможности в Интернете.</w:t>
      </w:r>
    </w:p>
    <w:p w14:paraId="1DC36713" w14:textId="77777777" w:rsidR="00A274A4" w:rsidRPr="00291C8E" w:rsidRDefault="00A274A4" w:rsidP="00A274A4">
      <w:pPr>
        <w:pStyle w:val="15"/>
        <w:spacing w:before="120"/>
        <w:ind w:firstLine="720"/>
        <w:contextualSpacing/>
        <w:jc w:val="both"/>
        <w:rPr>
          <w:rStyle w:val="Hyperlink0"/>
          <w:sz w:val="26"/>
          <w:szCs w:val="26"/>
        </w:rPr>
      </w:pPr>
    </w:p>
    <w:p w14:paraId="6C5612B9" w14:textId="77777777" w:rsidR="00A274A4" w:rsidRPr="00291C8E" w:rsidRDefault="00A274A4" w:rsidP="00A274A4">
      <w:pPr>
        <w:pStyle w:val="15"/>
        <w:keepNext/>
        <w:widowControl/>
        <w:numPr>
          <w:ilvl w:val="1"/>
          <w:numId w:val="28"/>
        </w:numPr>
        <w:tabs>
          <w:tab w:val="left" w:pos="709"/>
        </w:tabs>
        <w:suppressAutoHyphens/>
        <w:spacing w:before="0"/>
        <w:jc w:val="both"/>
        <w:rPr>
          <w:b/>
          <w:sz w:val="26"/>
          <w:szCs w:val="26"/>
        </w:rPr>
      </w:pPr>
      <w:r w:rsidRPr="00291C8E">
        <w:rPr>
          <w:b/>
          <w:sz w:val="26"/>
          <w:szCs w:val="26"/>
        </w:rPr>
        <w:t>Этап 4.  Итоговый экспертно-аналитический отчет</w:t>
      </w:r>
    </w:p>
    <w:p w14:paraId="3D1946B5"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r w:rsidRPr="00291C8E">
        <w:rPr>
          <w:rStyle w:val="apple-converted-space"/>
          <w:sz w:val="26"/>
          <w:szCs w:val="26"/>
        </w:rPr>
        <w:t>В результате оказанных услуг Исполнитель должен предоставить итоговый экспертно-аналитический отчёт в текстовом формате, содержащий полный обзор мероприятий, проведенных в соответствии с настоящим Техническим заданием, анализ их эффективности, описание преимуществ и недостатков выбранного подхода и используемых каналов, а также рекомендации по изменению подхода (в случае необходимости), суммарные количественные и качественные показатели размещения баннеров и видеороликов в сети Интернет и соответствие этих показателей требованиям настоящего Технического задания.</w:t>
      </w:r>
      <w:r>
        <w:rPr>
          <w:rStyle w:val="apple-converted-space"/>
          <w:sz w:val="26"/>
          <w:szCs w:val="26"/>
        </w:rPr>
        <w:t xml:space="preserve"> Э</w:t>
      </w:r>
      <w:r w:rsidRPr="00291C8E">
        <w:rPr>
          <w:rStyle w:val="apple-converted-space"/>
          <w:sz w:val="26"/>
          <w:szCs w:val="26"/>
        </w:rPr>
        <w:t>кспертно-аналитический отчёт</w:t>
      </w:r>
      <w:r>
        <w:rPr>
          <w:rStyle w:val="apple-converted-space"/>
          <w:sz w:val="26"/>
          <w:szCs w:val="26"/>
        </w:rPr>
        <w:t xml:space="preserve"> предоставляется Исполнителем в случае наличия Заявок в рамках исполнения Этапа 3.</w:t>
      </w:r>
    </w:p>
    <w:p w14:paraId="0DBA5F34"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r w:rsidRPr="00291C8E">
        <w:rPr>
          <w:rStyle w:val="apple-converted-space"/>
          <w:sz w:val="26"/>
          <w:szCs w:val="26"/>
        </w:rPr>
        <w:t>В отношении размещения баннеров в сети Интернет отчет должен содержать:</w:t>
      </w:r>
    </w:p>
    <w:p w14:paraId="41E31260"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r w:rsidRPr="00291C8E">
        <w:rPr>
          <w:rStyle w:val="apple-converted-space"/>
          <w:sz w:val="26"/>
          <w:szCs w:val="26"/>
        </w:rPr>
        <w:t>-</w:t>
      </w:r>
      <w:r w:rsidRPr="00291C8E">
        <w:rPr>
          <w:rStyle w:val="apple-converted-space"/>
          <w:sz w:val="26"/>
          <w:szCs w:val="26"/>
        </w:rPr>
        <w:tab/>
        <w:t>Описание и указание наименования Интернет-ресурса, количества показов баннеров с разбивкой по тематикам на каждом из ресурсов, периодов показов, количества кликов и CTR (отношение числа кликов по баннеру, к числу его показов) по каждому информационному баннеру, иной информации с приложением подтверждающих документов, а именно: оригиналы писем от всех Интернет-ресурсов (либо от компаний, объединяющих группу ресурсов-</w:t>
      </w:r>
      <w:proofErr w:type="spellStart"/>
      <w:r w:rsidRPr="00291C8E">
        <w:rPr>
          <w:rStyle w:val="apple-converted-space"/>
          <w:sz w:val="26"/>
          <w:szCs w:val="26"/>
        </w:rPr>
        <w:t>селлеров</w:t>
      </w:r>
      <w:proofErr w:type="spellEnd"/>
      <w:r w:rsidRPr="00291C8E">
        <w:rPr>
          <w:rStyle w:val="apple-converted-space"/>
          <w:sz w:val="26"/>
          <w:szCs w:val="26"/>
        </w:rPr>
        <w:t xml:space="preserve">, либо от компаний, предоставляющих независимый мониторинг факта и объема размещения), на которых были размещены информационные баннеры, с подтверждением объемов, сроков, качества и мест размещения; </w:t>
      </w:r>
    </w:p>
    <w:p w14:paraId="3F44C777"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r w:rsidRPr="00291C8E">
        <w:rPr>
          <w:rStyle w:val="apple-converted-space"/>
          <w:sz w:val="26"/>
          <w:szCs w:val="26"/>
        </w:rPr>
        <w:t>-</w:t>
      </w:r>
      <w:r w:rsidRPr="00291C8E">
        <w:rPr>
          <w:rStyle w:val="apple-converted-space"/>
          <w:sz w:val="26"/>
          <w:szCs w:val="26"/>
        </w:rPr>
        <w:tab/>
        <w:t>Скриншоты размещений по каждому Интернет-ресурсу, где проводилось размещение.</w:t>
      </w:r>
    </w:p>
    <w:p w14:paraId="4CA4EADC"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r w:rsidRPr="00291C8E">
        <w:rPr>
          <w:rStyle w:val="apple-converted-space"/>
          <w:sz w:val="26"/>
          <w:szCs w:val="26"/>
        </w:rPr>
        <w:t xml:space="preserve">В отношении размещения видеороликов в сети Интернет отчет должен содержать количество просмотров в каждой </w:t>
      </w:r>
      <w:proofErr w:type="spellStart"/>
      <w:r w:rsidRPr="00291C8E">
        <w:rPr>
          <w:rStyle w:val="apple-converted-space"/>
          <w:sz w:val="26"/>
          <w:szCs w:val="26"/>
        </w:rPr>
        <w:t>видеосети</w:t>
      </w:r>
      <w:proofErr w:type="spellEnd"/>
      <w:r w:rsidRPr="00291C8E">
        <w:rPr>
          <w:rStyle w:val="apple-converted-space"/>
          <w:sz w:val="26"/>
          <w:szCs w:val="26"/>
        </w:rPr>
        <w:t xml:space="preserve"> с разбивкой по тематикам видеороликов, длительности просмотра видеороликов, периода размещения, с приложением подтверждающих документов, а именно писем от всех Интернет-ресурсов (либо от компаний, объединяющих группу ресурсов-</w:t>
      </w:r>
      <w:proofErr w:type="spellStart"/>
      <w:r w:rsidRPr="00291C8E">
        <w:rPr>
          <w:rStyle w:val="apple-converted-space"/>
          <w:sz w:val="26"/>
          <w:szCs w:val="26"/>
        </w:rPr>
        <w:t>селлеров</w:t>
      </w:r>
      <w:proofErr w:type="spellEnd"/>
      <w:r w:rsidRPr="00291C8E">
        <w:rPr>
          <w:rStyle w:val="apple-converted-space"/>
          <w:sz w:val="26"/>
          <w:szCs w:val="26"/>
        </w:rPr>
        <w:t>, либо от компаний, предоставляющих независимый мониторинг факта и объема размещения), на которых были размещены информационные видеоролики, с подтверждением объемов, сроков, качества согласно требованиями настоящего Технического задания.</w:t>
      </w:r>
    </w:p>
    <w:p w14:paraId="6DD2D076"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bookmarkStart w:id="27" w:name="_Hlk4623186"/>
      <w:bookmarkEnd w:id="27"/>
    </w:p>
    <w:p w14:paraId="4B943734" w14:textId="77777777" w:rsidR="00A274A4" w:rsidRPr="00291C8E" w:rsidRDefault="00A274A4" w:rsidP="00A274A4">
      <w:pPr>
        <w:pStyle w:val="15"/>
        <w:tabs>
          <w:tab w:val="left" w:pos="709"/>
        </w:tabs>
        <w:suppressAutoHyphens/>
        <w:ind w:firstLine="567"/>
        <w:contextualSpacing/>
        <w:jc w:val="both"/>
        <w:rPr>
          <w:rStyle w:val="apple-converted-space"/>
          <w:sz w:val="26"/>
          <w:szCs w:val="26"/>
        </w:rPr>
      </w:pPr>
    </w:p>
    <w:p w14:paraId="101694F1" w14:textId="77777777" w:rsidR="00A274A4" w:rsidRPr="00291C8E" w:rsidRDefault="00A274A4" w:rsidP="00A274A4">
      <w:pPr>
        <w:pStyle w:val="a5"/>
        <w:numPr>
          <w:ilvl w:val="0"/>
          <w:numId w:val="25"/>
        </w:numPr>
        <w:tabs>
          <w:tab w:val="left" w:pos="993"/>
        </w:tabs>
        <w:contextualSpacing w:val="0"/>
        <w:jc w:val="both"/>
        <w:rPr>
          <w:b/>
          <w:color w:val="000000"/>
          <w:sz w:val="26"/>
          <w:szCs w:val="26"/>
        </w:rPr>
      </w:pPr>
      <w:r w:rsidRPr="00291C8E">
        <w:rPr>
          <w:b/>
          <w:color w:val="000000"/>
          <w:sz w:val="26"/>
          <w:szCs w:val="26"/>
        </w:rPr>
        <w:t>ТРЕБОВАНИЯ К ПОРЯДКУ ОКАЗАНИЯ УСЛУГ</w:t>
      </w:r>
    </w:p>
    <w:p w14:paraId="4D5CAD3A" w14:textId="77777777" w:rsidR="00A274A4" w:rsidRPr="00291C8E" w:rsidRDefault="00A274A4" w:rsidP="00A274A4">
      <w:pPr>
        <w:pStyle w:val="15"/>
        <w:tabs>
          <w:tab w:val="left" w:pos="709"/>
        </w:tabs>
        <w:suppressAutoHyphens/>
        <w:ind w:firstLine="360"/>
        <w:jc w:val="both"/>
        <w:rPr>
          <w:rStyle w:val="apple-converted-space"/>
          <w:sz w:val="26"/>
          <w:szCs w:val="26"/>
        </w:rPr>
      </w:pPr>
    </w:p>
    <w:p w14:paraId="776E7571" w14:textId="77777777" w:rsidR="00A274A4" w:rsidRPr="00291C8E" w:rsidRDefault="00A274A4" w:rsidP="00A274A4">
      <w:pPr>
        <w:pStyle w:val="ConsPlusNormal"/>
        <w:widowControl w:val="0"/>
        <w:ind w:firstLine="709"/>
        <w:contextualSpacing/>
        <w:jc w:val="center"/>
        <w:rPr>
          <w:rFonts w:ascii="Times New Roman" w:hAnsi="Times New Roman" w:cs="Times New Roman"/>
          <w:b/>
          <w:sz w:val="26"/>
          <w:szCs w:val="26"/>
        </w:rPr>
      </w:pPr>
      <w:r w:rsidRPr="00291C8E">
        <w:rPr>
          <w:rFonts w:ascii="Times New Roman" w:hAnsi="Times New Roman" w:cs="Times New Roman"/>
          <w:b/>
          <w:sz w:val="26"/>
          <w:szCs w:val="26"/>
        </w:rPr>
        <w:t>6.1</w:t>
      </w:r>
      <w:r w:rsidRPr="00291C8E">
        <w:rPr>
          <w:rFonts w:ascii="Times New Roman" w:hAnsi="Times New Roman" w:cs="Times New Roman"/>
          <w:sz w:val="26"/>
          <w:szCs w:val="26"/>
        </w:rPr>
        <w:t xml:space="preserve">. </w:t>
      </w:r>
      <w:r w:rsidRPr="00291C8E">
        <w:rPr>
          <w:rFonts w:ascii="Times New Roman" w:hAnsi="Times New Roman" w:cs="Times New Roman"/>
          <w:b/>
          <w:sz w:val="26"/>
          <w:szCs w:val="26"/>
        </w:rPr>
        <w:t>Требования к качеству оказываемых услуг</w:t>
      </w:r>
    </w:p>
    <w:p w14:paraId="639C550D" w14:textId="77777777" w:rsidR="00A274A4" w:rsidRPr="00291C8E" w:rsidRDefault="00A274A4" w:rsidP="00A274A4">
      <w:pPr>
        <w:pStyle w:val="15"/>
        <w:spacing w:before="120"/>
        <w:ind w:firstLine="709"/>
        <w:contextualSpacing/>
        <w:jc w:val="both"/>
        <w:rPr>
          <w:color w:val="000000" w:themeColor="text1"/>
          <w:sz w:val="26"/>
          <w:szCs w:val="26"/>
        </w:rPr>
      </w:pPr>
      <w:r w:rsidRPr="00291C8E">
        <w:rPr>
          <w:sz w:val="26"/>
          <w:szCs w:val="26"/>
        </w:rPr>
        <w:t xml:space="preserve">Исполнитель гарантирует качество и безопасность оказываемых услуг, в соответствии с договором, действующими стандартами и техническими требованиями, нормативно-правовыми актами и обычаями делового оборота в данной сфере. </w:t>
      </w:r>
      <w:r w:rsidRPr="00291C8E">
        <w:rPr>
          <w:rStyle w:val="apple-converted-space"/>
          <w:sz w:val="26"/>
          <w:szCs w:val="26"/>
        </w:rPr>
        <w:t>По результатам оказанных услуг Исполнитель должен предоставить итоговый экспертно-аналитический отчёт, в соответствии с п. 5.4.</w:t>
      </w:r>
      <w:r w:rsidRPr="00291C8E">
        <w:rPr>
          <w:color w:val="000000" w:themeColor="text1"/>
          <w:sz w:val="26"/>
          <w:szCs w:val="26"/>
        </w:rPr>
        <w:t xml:space="preserve"> настоящего Технического задания.</w:t>
      </w:r>
    </w:p>
    <w:p w14:paraId="7F77CE3A" w14:textId="77777777" w:rsidR="00A274A4" w:rsidRPr="00291C8E" w:rsidRDefault="00A274A4" w:rsidP="00A274A4">
      <w:pPr>
        <w:pStyle w:val="15"/>
        <w:spacing w:before="120"/>
        <w:ind w:firstLine="709"/>
        <w:contextualSpacing/>
        <w:rPr>
          <w:rStyle w:val="apple-converted-space"/>
          <w:sz w:val="26"/>
          <w:szCs w:val="26"/>
        </w:rPr>
      </w:pPr>
    </w:p>
    <w:p w14:paraId="322F8699" w14:textId="77777777" w:rsidR="00A274A4" w:rsidRPr="00291C8E" w:rsidRDefault="00A274A4" w:rsidP="00A274A4">
      <w:pPr>
        <w:pStyle w:val="110"/>
        <w:keepNext/>
        <w:numPr>
          <w:ilvl w:val="1"/>
          <w:numId w:val="25"/>
        </w:numPr>
        <w:tabs>
          <w:tab w:val="left" w:pos="709"/>
        </w:tabs>
        <w:suppressAutoHyphens/>
        <w:spacing w:after="100"/>
        <w:ind w:left="0" w:firstLine="709"/>
        <w:jc w:val="center"/>
        <w:rPr>
          <w:rFonts w:ascii="Times New Roman" w:hAnsi="Times New Roman" w:cs="Times New Roman"/>
          <w:bCs/>
          <w:sz w:val="26"/>
          <w:szCs w:val="26"/>
        </w:rPr>
      </w:pPr>
      <w:r w:rsidRPr="00291C8E">
        <w:rPr>
          <w:rFonts w:ascii="Times New Roman" w:eastAsia="Times New Roman" w:hAnsi="Times New Roman" w:cs="Times New Roman"/>
          <w:b/>
          <w:color w:val="auto"/>
          <w:sz w:val="26"/>
          <w:szCs w:val="26"/>
        </w:rPr>
        <w:t>организация взаимодействия с заказчиком при оказании услуг</w:t>
      </w:r>
    </w:p>
    <w:p w14:paraId="644B7B6A" w14:textId="77777777" w:rsidR="00A274A4" w:rsidRPr="00291C8E" w:rsidRDefault="00A274A4" w:rsidP="00A274A4">
      <w:pPr>
        <w:pStyle w:val="110"/>
        <w:keepNext/>
        <w:tabs>
          <w:tab w:val="left" w:pos="284"/>
          <w:tab w:val="left" w:pos="1134"/>
        </w:tabs>
        <w:suppressAutoHyphens/>
        <w:spacing w:after="100" w:line="240" w:lineRule="atLeast"/>
        <w:ind w:firstLine="709"/>
        <w:contextualSpacing/>
        <w:jc w:val="both"/>
        <w:rPr>
          <w:rFonts w:ascii="Times New Roman" w:eastAsia="Times New Roman" w:hAnsi="Times New Roman" w:cs="Times New Roman"/>
          <w:bCs/>
          <w:color w:val="auto"/>
          <w:sz w:val="26"/>
          <w:szCs w:val="26"/>
        </w:rPr>
      </w:pPr>
      <w:r w:rsidRPr="00291C8E">
        <w:rPr>
          <w:rFonts w:ascii="Times New Roman" w:hAnsi="Times New Roman" w:cs="Times New Roman"/>
          <w:bCs/>
          <w:color w:val="auto"/>
          <w:sz w:val="26"/>
          <w:szCs w:val="26"/>
        </w:rPr>
        <w:t xml:space="preserve">Для осуществления контроля над ходом оказания услуг Исполнитель по запросу Заказчика </w:t>
      </w:r>
      <w:r w:rsidRPr="00291C8E">
        <w:rPr>
          <w:rFonts w:ascii="Times New Roman" w:eastAsia="Times New Roman" w:hAnsi="Times New Roman" w:cs="Times New Roman"/>
          <w:bCs/>
          <w:color w:val="auto"/>
          <w:sz w:val="26"/>
          <w:szCs w:val="26"/>
        </w:rPr>
        <w:t>представляет необходимую документацию, относящуюся к услугам, и создает Заказчику условия для проверки хода оказания услуг по договору.</w:t>
      </w:r>
    </w:p>
    <w:p w14:paraId="3ECA778F" w14:textId="77777777" w:rsidR="00A274A4" w:rsidRPr="00291C8E" w:rsidRDefault="00A274A4" w:rsidP="00A274A4">
      <w:pPr>
        <w:pStyle w:val="a5"/>
        <w:tabs>
          <w:tab w:val="left" w:pos="1134"/>
        </w:tabs>
        <w:spacing w:line="240" w:lineRule="atLeast"/>
        <w:ind w:left="0" w:firstLine="709"/>
        <w:jc w:val="both"/>
        <w:rPr>
          <w:bCs/>
          <w:sz w:val="26"/>
          <w:szCs w:val="26"/>
        </w:rPr>
      </w:pPr>
      <w:r w:rsidRPr="00291C8E">
        <w:rPr>
          <w:bCs/>
          <w:sz w:val="26"/>
          <w:szCs w:val="26"/>
        </w:rPr>
        <w:t>Согласование любых предлагаемых Исполнителем материалов, документов в рамках настоящего Технического задания, в том числе</w:t>
      </w:r>
      <w:r w:rsidRPr="00291C8E">
        <w:rPr>
          <w:sz w:val="26"/>
          <w:szCs w:val="26"/>
        </w:rPr>
        <w:t xml:space="preserve"> креативных концепций и дизайн-решений видеороликов, </w:t>
      </w:r>
      <w:r w:rsidRPr="00291C8E">
        <w:rPr>
          <w:bCs/>
          <w:sz w:val="26"/>
          <w:szCs w:val="26"/>
        </w:rPr>
        <w:t xml:space="preserve">сценариев видеороликов, графиков размещения материалов, </w:t>
      </w:r>
      <w:proofErr w:type="spellStart"/>
      <w:r w:rsidRPr="00291C8E">
        <w:rPr>
          <w:bCs/>
          <w:sz w:val="26"/>
          <w:szCs w:val="26"/>
        </w:rPr>
        <w:t>Медиаплана</w:t>
      </w:r>
      <w:proofErr w:type="spellEnd"/>
      <w:r w:rsidRPr="00291C8E">
        <w:rPr>
          <w:bCs/>
          <w:sz w:val="26"/>
          <w:szCs w:val="26"/>
        </w:rPr>
        <w:t xml:space="preserve"> осуществляется в пределах сроков начала и окончания оказания услуги, согласно календарному плану и в следующем порядке: </w:t>
      </w:r>
    </w:p>
    <w:p w14:paraId="785991EC" w14:textId="77777777" w:rsidR="00A274A4" w:rsidRPr="00291C8E" w:rsidRDefault="00A274A4" w:rsidP="00A274A4">
      <w:pPr>
        <w:pStyle w:val="a5"/>
        <w:numPr>
          <w:ilvl w:val="2"/>
          <w:numId w:val="26"/>
        </w:numPr>
        <w:tabs>
          <w:tab w:val="left" w:pos="709"/>
          <w:tab w:val="left" w:pos="1134"/>
        </w:tabs>
        <w:suppressAutoHyphens/>
        <w:spacing w:line="240" w:lineRule="atLeast"/>
        <w:ind w:left="0" w:firstLine="709"/>
        <w:jc w:val="both"/>
        <w:rPr>
          <w:bCs/>
          <w:sz w:val="26"/>
          <w:szCs w:val="26"/>
        </w:rPr>
      </w:pPr>
      <w:r w:rsidRPr="00291C8E">
        <w:rPr>
          <w:bCs/>
          <w:sz w:val="26"/>
          <w:szCs w:val="26"/>
        </w:rPr>
        <w:t xml:space="preserve">Исполнитель в сроки, установленные Техническим заданием, но не выходящие за рамки окончания сроков оказания услуги, осуществляет разработку и представление Заказчику на согласование материалов. </w:t>
      </w:r>
    </w:p>
    <w:p w14:paraId="1F3FF6EF" w14:textId="77777777" w:rsidR="00A274A4" w:rsidRPr="00291C8E" w:rsidRDefault="00A274A4" w:rsidP="00A274A4">
      <w:pPr>
        <w:pStyle w:val="a5"/>
        <w:numPr>
          <w:ilvl w:val="2"/>
          <w:numId w:val="26"/>
        </w:numPr>
        <w:tabs>
          <w:tab w:val="left" w:pos="709"/>
          <w:tab w:val="left" w:pos="1134"/>
        </w:tabs>
        <w:suppressAutoHyphens/>
        <w:spacing w:line="240" w:lineRule="atLeast"/>
        <w:ind w:left="0" w:firstLine="709"/>
        <w:jc w:val="both"/>
        <w:rPr>
          <w:bCs/>
          <w:sz w:val="26"/>
          <w:szCs w:val="26"/>
        </w:rPr>
      </w:pPr>
      <w:r w:rsidRPr="00291C8E">
        <w:rPr>
          <w:bCs/>
          <w:sz w:val="26"/>
          <w:szCs w:val="26"/>
        </w:rPr>
        <w:t>Заказчик в срок не позднее 5 (пяти) рабочих дней с даты получения таких материалов утверждает их или направляет Исполнителю замечания. В случае наличия замечаний со стороны Заказчика Исполнитель осуществляет доработку материалов и предоставляет на повторное согласование Заказчику доработанные материалы. Материалы считаются согласованными (утвержденными) Заказчиком после устранения всех замечаний Заказчика.</w:t>
      </w:r>
    </w:p>
    <w:p w14:paraId="73F0ED63" w14:textId="77777777" w:rsidR="00A274A4" w:rsidRPr="00291C8E" w:rsidRDefault="00A274A4" w:rsidP="00A274A4">
      <w:pPr>
        <w:pStyle w:val="a5"/>
        <w:tabs>
          <w:tab w:val="left" w:pos="1134"/>
        </w:tabs>
        <w:spacing w:line="240" w:lineRule="atLeast"/>
        <w:ind w:left="0" w:firstLine="709"/>
        <w:jc w:val="both"/>
        <w:rPr>
          <w:bCs/>
          <w:sz w:val="26"/>
          <w:szCs w:val="26"/>
        </w:rPr>
      </w:pPr>
      <w:r w:rsidRPr="00291C8E">
        <w:rPr>
          <w:bCs/>
          <w:sz w:val="26"/>
          <w:szCs w:val="26"/>
        </w:rPr>
        <w:t xml:space="preserve">Заказчик имеет право требовать отчеты о ходе оказания услуг согласно условиям п. 5.3 Технического задания. Исполнитель по запросу Заказчика в срок не позднее 5 (пяти) рабочих дней с даты получения такого запроса предоставляет Заказчику материалы, подтверждающие оказание услуг, согласно условиям настоящего Технического задания. </w:t>
      </w:r>
    </w:p>
    <w:p w14:paraId="7CCFE280" w14:textId="77777777" w:rsidR="00A274A4" w:rsidRPr="00291C8E" w:rsidRDefault="00A274A4" w:rsidP="00A274A4">
      <w:pPr>
        <w:pStyle w:val="a5"/>
        <w:tabs>
          <w:tab w:val="left" w:pos="1134"/>
        </w:tabs>
        <w:ind w:left="0" w:firstLine="709"/>
        <w:rPr>
          <w:bCs/>
          <w:sz w:val="26"/>
          <w:szCs w:val="26"/>
        </w:rPr>
      </w:pPr>
    </w:p>
    <w:p w14:paraId="4E314C4C" w14:textId="77777777" w:rsidR="00A274A4" w:rsidRPr="00291C8E" w:rsidRDefault="00A274A4" w:rsidP="00A274A4">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Условия оказания услуг</w:t>
      </w:r>
    </w:p>
    <w:p w14:paraId="5448ECEE" w14:textId="77777777" w:rsidR="00A274A4" w:rsidRPr="00291C8E" w:rsidRDefault="00A274A4" w:rsidP="00A274A4">
      <w:pPr>
        <w:pStyle w:val="ConsPlusNormal"/>
        <w:widowControl w:val="0"/>
        <w:ind w:firstLine="709"/>
        <w:rPr>
          <w:rFonts w:ascii="Times New Roman" w:hAnsi="Times New Roman" w:cs="Times New Roman"/>
          <w:sz w:val="26"/>
          <w:szCs w:val="26"/>
        </w:rPr>
      </w:pPr>
      <w:r w:rsidRPr="00291C8E">
        <w:rPr>
          <w:rFonts w:ascii="Times New Roman" w:hAnsi="Times New Roman" w:cs="Times New Roman"/>
          <w:sz w:val="26"/>
          <w:szCs w:val="26"/>
        </w:rPr>
        <w:t>Услуги оказываются поэтапно, в соответствии с календарным планом</w:t>
      </w:r>
      <w:r w:rsidRPr="00291C8E">
        <w:rPr>
          <w:rFonts w:ascii="Times New Roman" w:hAnsi="Times New Roman" w:cs="Times New Roman"/>
          <w:color w:val="000000" w:themeColor="text1"/>
          <w:sz w:val="26"/>
          <w:szCs w:val="26"/>
        </w:rPr>
        <w:t xml:space="preserve"> (Приложение № 2 к Техническому заданию).</w:t>
      </w:r>
    </w:p>
    <w:p w14:paraId="0CB640D4" w14:textId="77777777" w:rsidR="00A274A4" w:rsidRPr="00291C8E" w:rsidRDefault="00A274A4" w:rsidP="00A274A4">
      <w:pPr>
        <w:pStyle w:val="ConsPlusNormal"/>
        <w:widowControl w:val="0"/>
        <w:ind w:firstLine="709"/>
        <w:rPr>
          <w:rFonts w:ascii="Times New Roman" w:hAnsi="Times New Roman" w:cs="Times New Roman"/>
          <w:b/>
          <w:sz w:val="26"/>
          <w:szCs w:val="26"/>
        </w:rPr>
      </w:pPr>
    </w:p>
    <w:p w14:paraId="46E1BABD" w14:textId="77777777" w:rsidR="00A274A4" w:rsidRPr="00291C8E" w:rsidRDefault="00A274A4" w:rsidP="00A274A4">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Требования к безопасности</w:t>
      </w:r>
    </w:p>
    <w:p w14:paraId="5CC5C790" w14:textId="77777777" w:rsidR="00A274A4" w:rsidRPr="00291C8E" w:rsidRDefault="00A274A4" w:rsidP="00A274A4">
      <w:pPr>
        <w:pStyle w:val="ConsPlusNormal"/>
        <w:widowControl w:val="0"/>
        <w:ind w:firstLine="709"/>
        <w:rPr>
          <w:rFonts w:ascii="Times New Roman" w:hAnsi="Times New Roman" w:cs="Times New Roman"/>
          <w:sz w:val="26"/>
          <w:szCs w:val="26"/>
        </w:rPr>
      </w:pPr>
      <w:r w:rsidRPr="00291C8E">
        <w:rPr>
          <w:rFonts w:ascii="Times New Roman" w:hAnsi="Times New Roman" w:cs="Times New Roman"/>
          <w:sz w:val="26"/>
          <w:szCs w:val="26"/>
        </w:rPr>
        <w:t>В соответствии с условиями договора</w:t>
      </w:r>
    </w:p>
    <w:p w14:paraId="2A85D686" w14:textId="77777777" w:rsidR="00A274A4" w:rsidRPr="00291C8E" w:rsidRDefault="00A274A4" w:rsidP="00A274A4">
      <w:pPr>
        <w:pStyle w:val="ConsPlusNormal"/>
        <w:widowControl w:val="0"/>
        <w:ind w:firstLine="709"/>
        <w:rPr>
          <w:rFonts w:ascii="Times New Roman" w:hAnsi="Times New Roman" w:cs="Times New Roman"/>
          <w:sz w:val="26"/>
          <w:szCs w:val="26"/>
        </w:rPr>
      </w:pPr>
    </w:p>
    <w:p w14:paraId="6B83AC24" w14:textId="77777777" w:rsidR="00A274A4" w:rsidRPr="00291C8E" w:rsidRDefault="00A274A4" w:rsidP="00A274A4">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t>Требования к конфиденциальности</w:t>
      </w:r>
    </w:p>
    <w:p w14:paraId="356FDCA3" w14:textId="77777777" w:rsidR="00A274A4" w:rsidRPr="00291C8E" w:rsidRDefault="00A274A4" w:rsidP="00A274A4">
      <w:pPr>
        <w:pStyle w:val="110"/>
        <w:tabs>
          <w:tab w:val="left" w:pos="709"/>
        </w:tabs>
        <w:suppressAutoHyphens/>
        <w:spacing w:before="120" w:after="100"/>
        <w:ind w:firstLine="709"/>
        <w:contextualSpacing/>
        <w:jc w:val="both"/>
        <w:rPr>
          <w:rFonts w:ascii="Times New Roman" w:eastAsia="Times New Roman" w:hAnsi="Times New Roman" w:cs="Times New Roman"/>
          <w:color w:val="auto"/>
          <w:sz w:val="26"/>
          <w:szCs w:val="26"/>
        </w:rPr>
      </w:pPr>
      <w:r w:rsidRPr="00291C8E">
        <w:rPr>
          <w:rFonts w:ascii="Times New Roman" w:eastAsia="Times New Roman" w:hAnsi="Times New Roman" w:cs="Times New Roman"/>
          <w:color w:val="auto"/>
          <w:sz w:val="26"/>
          <w:szCs w:val="26"/>
        </w:rPr>
        <w:t>В соответствии с условиями Договора</w:t>
      </w:r>
    </w:p>
    <w:p w14:paraId="1F7020EC" w14:textId="77777777" w:rsidR="00A274A4" w:rsidRPr="00291C8E" w:rsidRDefault="00A274A4" w:rsidP="00A274A4">
      <w:pPr>
        <w:pStyle w:val="110"/>
        <w:tabs>
          <w:tab w:val="left" w:pos="709"/>
        </w:tabs>
        <w:suppressAutoHyphens/>
        <w:spacing w:before="120" w:after="100"/>
        <w:ind w:firstLine="709"/>
        <w:contextualSpacing/>
        <w:jc w:val="both"/>
        <w:rPr>
          <w:rFonts w:ascii="Times New Roman" w:eastAsia="Times New Roman" w:hAnsi="Times New Roman" w:cs="Times New Roman"/>
          <w:color w:val="auto"/>
          <w:sz w:val="26"/>
          <w:szCs w:val="26"/>
        </w:rPr>
      </w:pPr>
    </w:p>
    <w:p w14:paraId="2BABD10E" w14:textId="77777777" w:rsidR="00A274A4" w:rsidRPr="00291C8E" w:rsidRDefault="00A274A4" w:rsidP="00A274A4">
      <w:pPr>
        <w:pStyle w:val="ConsPlusNormal"/>
        <w:widowControl w:val="0"/>
        <w:numPr>
          <w:ilvl w:val="1"/>
          <w:numId w:val="25"/>
        </w:numPr>
        <w:ind w:left="0" w:firstLine="709"/>
        <w:jc w:val="center"/>
        <w:rPr>
          <w:rFonts w:ascii="Times New Roman" w:hAnsi="Times New Roman" w:cs="Times New Roman"/>
          <w:b/>
          <w:sz w:val="26"/>
          <w:szCs w:val="26"/>
        </w:rPr>
      </w:pPr>
      <w:r w:rsidRPr="00291C8E">
        <w:rPr>
          <w:rFonts w:ascii="Times New Roman" w:hAnsi="Times New Roman" w:cs="Times New Roman"/>
          <w:b/>
          <w:sz w:val="26"/>
          <w:szCs w:val="26"/>
        </w:rPr>
        <w:lastRenderedPageBreak/>
        <w:t>Требования по приемке оказанных услуг</w:t>
      </w:r>
    </w:p>
    <w:p w14:paraId="797FDF53" w14:textId="77777777" w:rsidR="00A274A4" w:rsidRPr="00291C8E" w:rsidRDefault="00A274A4" w:rsidP="00A274A4">
      <w:pPr>
        <w:pStyle w:val="ConsPlusNormal"/>
        <w:contextualSpacing/>
        <w:jc w:val="both"/>
        <w:rPr>
          <w:rFonts w:ascii="Times New Roman" w:hAnsi="Times New Roman" w:cs="Times New Roman"/>
          <w:sz w:val="26"/>
          <w:szCs w:val="26"/>
        </w:rPr>
      </w:pPr>
      <w:r w:rsidRPr="00291C8E">
        <w:rPr>
          <w:rFonts w:ascii="Times New Roman" w:hAnsi="Times New Roman" w:cs="Times New Roman"/>
          <w:sz w:val="26"/>
          <w:szCs w:val="26"/>
        </w:rPr>
        <w:t>Сдача-приемка услуг осуществляется:</w:t>
      </w:r>
    </w:p>
    <w:p w14:paraId="39A759CE"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1 Этап: в соответствии с календарным планом. Исполнитель в течение 5 (пяти) рабочих дней после окончания оказания услуг по соответствующему этапу, направляет Заказчику подписанный Акт сдачи-приемки оказанных услуг и отчетные материалы по соответствующему этапу в 2 (двух) экземплярах, в соответствии с п. 6.7. настоящего Технического задания. </w:t>
      </w:r>
    </w:p>
    <w:p w14:paraId="642D07FB"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2 Этап: в соответствии Заявками. Исполнитель в течение 5 (пяти) рабочих дней после окончания оказания услуг по соответствующей Заявке, направляет Заказчику подписанный Акт сдачи-приемки оказанных услуг и отчетные материалы по соответствующему этапу в 2 (двух) экземплярах, в соответствии с п. 6.7. настоящего Технического задания. </w:t>
      </w:r>
    </w:p>
    <w:p w14:paraId="2E98015A"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3 Этап: В соответствии с Заявками. Исполнитель в течение 5 (пяти) рабочих дней после окончания оказания услуг по соответствующей Заявке, направляет Заказчику подписанный Акт сдачи-приемки оказанных услуг и отчетные материалы по соответствующей Заявке в 2 (двух) экземплярах, в соответствии с п. 6.7. настоящего Технического задания.</w:t>
      </w:r>
    </w:p>
    <w:p w14:paraId="18789305"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4 Этап:</w:t>
      </w:r>
      <w:r w:rsidRPr="00291C8E">
        <w:rPr>
          <w:rFonts w:ascii="Times New Roman" w:hAnsi="Times New Roman" w:cs="Times New Roman"/>
          <w:sz w:val="26"/>
        </w:rPr>
        <w:t xml:space="preserve"> в соответствии с календарным планом. Исполнитель в течение </w:t>
      </w:r>
      <w:r w:rsidRPr="00291C8E">
        <w:rPr>
          <w:rFonts w:ascii="Times New Roman" w:hAnsi="Times New Roman" w:cs="Times New Roman"/>
          <w:sz w:val="26"/>
          <w:szCs w:val="26"/>
        </w:rPr>
        <w:t>5 (пяти</w:t>
      </w:r>
      <w:r w:rsidRPr="00291C8E">
        <w:rPr>
          <w:rFonts w:ascii="Times New Roman" w:hAnsi="Times New Roman" w:cs="Times New Roman"/>
          <w:sz w:val="26"/>
        </w:rPr>
        <w:t>) рабочих дней после окончания оказания услуг по соответствующему этапу</w:t>
      </w:r>
      <w:r w:rsidRPr="00291C8E">
        <w:rPr>
          <w:rFonts w:ascii="Times New Roman" w:hAnsi="Times New Roman" w:cs="Times New Roman"/>
          <w:sz w:val="26"/>
          <w:szCs w:val="26"/>
        </w:rPr>
        <w:t xml:space="preserve">, направляет Заказчику подписанный Акт сдачи-приемки оказанных услуг и </w:t>
      </w:r>
      <w:r w:rsidRPr="00291C8E">
        <w:rPr>
          <w:rStyle w:val="apple-converted-space"/>
          <w:rFonts w:ascii="Times New Roman" w:hAnsi="Times New Roman" w:cs="Times New Roman"/>
          <w:sz w:val="24"/>
          <w:szCs w:val="24"/>
        </w:rPr>
        <w:t>экспертно-аналитический отчёт</w:t>
      </w:r>
      <w:r w:rsidRPr="00291C8E">
        <w:rPr>
          <w:rFonts w:ascii="Times New Roman" w:hAnsi="Times New Roman" w:cs="Times New Roman"/>
          <w:sz w:val="26"/>
          <w:szCs w:val="26"/>
        </w:rPr>
        <w:t xml:space="preserve">, в соответствии с п. 6.7. настоящего Технического задания. </w:t>
      </w:r>
    </w:p>
    <w:p w14:paraId="64ACD891" w14:textId="77777777" w:rsidR="00A274A4" w:rsidRPr="00291C8E" w:rsidRDefault="00A274A4" w:rsidP="00A274A4">
      <w:pPr>
        <w:pStyle w:val="ConsPlusNormal"/>
        <w:ind w:firstLine="709"/>
        <w:contextualSpacing/>
        <w:jc w:val="both"/>
        <w:rPr>
          <w:rFonts w:ascii="Times New Roman" w:hAnsi="Times New Roman" w:cs="Times New Roman"/>
          <w:sz w:val="26"/>
          <w:szCs w:val="26"/>
        </w:rPr>
      </w:pPr>
    </w:p>
    <w:p w14:paraId="55FD23E4" w14:textId="77777777" w:rsidR="00A274A4" w:rsidRPr="00291C8E" w:rsidRDefault="00A274A4" w:rsidP="00A274A4">
      <w:pPr>
        <w:pStyle w:val="ConsPlusNormal"/>
        <w:keepNext/>
        <w:numPr>
          <w:ilvl w:val="1"/>
          <w:numId w:val="25"/>
        </w:numPr>
        <w:ind w:left="709" w:firstLine="0"/>
        <w:contextualSpacing/>
        <w:jc w:val="both"/>
        <w:rPr>
          <w:rFonts w:ascii="Times New Roman" w:hAnsi="Times New Roman" w:cs="Times New Roman"/>
          <w:b/>
          <w:sz w:val="26"/>
          <w:szCs w:val="26"/>
        </w:rPr>
      </w:pPr>
      <w:r w:rsidRPr="00291C8E">
        <w:rPr>
          <w:rFonts w:ascii="Times New Roman" w:hAnsi="Times New Roman" w:cs="Times New Roman"/>
          <w:b/>
          <w:sz w:val="26"/>
          <w:szCs w:val="26"/>
        </w:rPr>
        <w:t>Требования по передаче заказчику закупки технических и иных документов (оформление результатов оказанных услуг)</w:t>
      </w:r>
    </w:p>
    <w:p w14:paraId="6B56CD46" w14:textId="77777777" w:rsidR="00A274A4" w:rsidRPr="00291C8E" w:rsidRDefault="00A274A4" w:rsidP="00A274A4">
      <w:pPr>
        <w:pStyle w:val="ConsPlusNormal"/>
        <w:keepNext/>
        <w:ind w:left="2138"/>
        <w:contextualSpacing/>
        <w:jc w:val="both"/>
        <w:rPr>
          <w:rFonts w:ascii="Times New Roman" w:hAnsi="Times New Roman" w:cs="Times New Roman"/>
          <w:b/>
          <w:sz w:val="26"/>
          <w:szCs w:val="26"/>
        </w:rPr>
      </w:pPr>
    </w:p>
    <w:p w14:paraId="7C0DE266"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14:paraId="3BB35984"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Отчетная документация предоставляется Исполнителем в срок не более </w:t>
      </w:r>
      <w:r w:rsidRPr="00291C8E">
        <w:rPr>
          <w:rFonts w:ascii="Times New Roman" w:hAnsi="Times New Roman" w:cs="Times New Roman"/>
          <w:sz w:val="26"/>
          <w:szCs w:val="26"/>
        </w:rPr>
        <w:br/>
        <w:t xml:space="preserve">5 (пяти) рабочих дней с даты окончания срока оказания услуг согласно календарному плану, в соответствии с п.6.2. настоящего Технического задания. </w:t>
      </w:r>
    </w:p>
    <w:p w14:paraId="6A7DFD89"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Еженедельная операционная отчетность предоставляется Исполнителем </w:t>
      </w:r>
      <w:r w:rsidRPr="00291C8E">
        <w:rPr>
          <w:rFonts w:ascii="Times New Roman" w:hAnsi="Times New Roman" w:cs="Times New Roman"/>
          <w:sz w:val="26"/>
          <w:szCs w:val="26"/>
        </w:rPr>
        <w:br/>
        <w:t>на адрес электронной почты Заказчика: report.adv</w:t>
      </w:r>
      <w:hyperlink r:id="rId13" w:history="1">
        <w:r w:rsidRPr="00291C8E">
          <w:rPr>
            <w:rFonts w:ascii="Times New Roman" w:hAnsi="Times New Roman" w:cs="Times New Roman"/>
            <w:sz w:val="26"/>
            <w:szCs w:val="26"/>
          </w:rPr>
          <w:t>@russianpost.ru</w:t>
        </w:r>
      </w:hyperlink>
      <w:r w:rsidRPr="00291C8E">
        <w:rPr>
          <w:rFonts w:ascii="Times New Roman" w:hAnsi="Times New Roman" w:cs="Times New Roman"/>
          <w:sz w:val="26"/>
          <w:szCs w:val="26"/>
        </w:rPr>
        <w:t xml:space="preserve"> в течение 5 (пяти) рабочих дней, следующих за отчетным периодом (календарная неделя).</w:t>
      </w:r>
    </w:p>
    <w:p w14:paraId="7E744FC6"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r w:rsidRPr="00291C8E">
        <w:rPr>
          <w:rFonts w:ascii="Times New Roman" w:hAnsi="Times New Roman" w:cs="Times New Roman"/>
          <w:sz w:val="26"/>
          <w:szCs w:val="26"/>
        </w:rPr>
        <w:t xml:space="preserve">Отчётная документация экспертно-аналитического отчета предоставляется в бумажном и электронном виде на машинных носителях на CD/DVD, в 2 (двух) экземплярах. Все материалы, разработанные и подготовленные в рамках оказания услуг, предоставляются на отдельных CD\DVD дисках в формате для просмотра и формате, пригодном для редактирования, производства или размещения. </w:t>
      </w:r>
    </w:p>
    <w:p w14:paraId="4F256B6B" w14:textId="77777777" w:rsidR="00A274A4" w:rsidRPr="00291C8E" w:rsidRDefault="00A274A4" w:rsidP="00A274A4">
      <w:pPr>
        <w:pStyle w:val="ConsPlusNormal"/>
        <w:ind w:firstLine="567"/>
        <w:contextualSpacing/>
        <w:jc w:val="both"/>
        <w:rPr>
          <w:rFonts w:ascii="Times New Roman" w:hAnsi="Times New Roman" w:cs="Times New Roman"/>
          <w:sz w:val="26"/>
          <w:szCs w:val="26"/>
        </w:rPr>
      </w:pPr>
    </w:p>
    <w:p w14:paraId="6996D7E3" w14:textId="77777777" w:rsidR="00A274A4" w:rsidRPr="00291C8E" w:rsidRDefault="00A274A4" w:rsidP="00A274A4">
      <w:pPr>
        <w:pStyle w:val="a5"/>
        <w:keepNext/>
        <w:numPr>
          <w:ilvl w:val="0"/>
          <w:numId w:val="25"/>
        </w:numPr>
        <w:tabs>
          <w:tab w:val="left" w:pos="709"/>
        </w:tabs>
        <w:suppressAutoHyphens/>
        <w:spacing w:after="100"/>
        <w:ind w:left="0" w:firstLine="567"/>
        <w:jc w:val="center"/>
        <w:rPr>
          <w:sz w:val="26"/>
          <w:szCs w:val="26"/>
        </w:rPr>
      </w:pPr>
      <w:r w:rsidRPr="00291C8E">
        <w:rPr>
          <w:b/>
          <w:sz w:val="26"/>
          <w:szCs w:val="26"/>
        </w:rPr>
        <w:t>ОТРЕБОВАНИЯ К ГАРАНТИЙНЫМ ОБЯЗАТЕЛЬСТВАМ ОКАЗЫВАЕМЫХ УСЛУГ</w:t>
      </w:r>
    </w:p>
    <w:p w14:paraId="5AE50E82" w14:textId="77777777" w:rsidR="00A274A4" w:rsidRPr="00291C8E" w:rsidRDefault="00A274A4" w:rsidP="00A274A4">
      <w:pPr>
        <w:pStyle w:val="15"/>
        <w:spacing w:before="120"/>
        <w:ind w:firstLine="567"/>
        <w:contextualSpacing/>
        <w:jc w:val="both"/>
        <w:rPr>
          <w:sz w:val="26"/>
          <w:szCs w:val="26"/>
        </w:rPr>
      </w:pPr>
      <w:r w:rsidRPr="00291C8E">
        <w:rPr>
          <w:sz w:val="26"/>
          <w:szCs w:val="26"/>
        </w:rPr>
        <w:t>Исполнитель гарантирует качество и безопасность оказываемых услуг, в соответствии с договором, действующими стандартами и техническими требованиями, нормативно-правовыми актами и обычаями делового оборота в данной сфере.</w:t>
      </w:r>
    </w:p>
    <w:p w14:paraId="206A7269" w14:textId="77777777" w:rsidR="00A274A4" w:rsidRPr="00291C8E" w:rsidRDefault="00A274A4" w:rsidP="00A274A4">
      <w:pPr>
        <w:pStyle w:val="15"/>
        <w:tabs>
          <w:tab w:val="left" w:pos="709"/>
        </w:tabs>
        <w:suppressAutoHyphens/>
        <w:ind w:firstLine="567"/>
        <w:jc w:val="both"/>
        <w:rPr>
          <w:rStyle w:val="apple-converted-space"/>
          <w:sz w:val="26"/>
          <w:szCs w:val="26"/>
        </w:rPr>
      </w:pPr>
    </w:p>
    <w:p w14:paraId="2EB3F02D" w14:textId="77777777" w:rsidR="00A274A4" w:rsidRPr="00291C8E" w:rsidRDefault="00A274A4" w:rsidP="00A274A4">
      <w:pPr>
        <w:pStyle w:val="a5"/>
        <w:numPr>
          <w:ilvl w:val="0"/>
          <w:numId w:val="25"/>
        </w:numPr>
        <w:tabs>
          <w:tab w:val="left" w:pos="709"/>
        </w:tabs>
        <w:suppressAutoHyphens/>
        <w:ind w:left="0" w:firstLine="567"/>
        <w:jc w:val="center"/>
        <w:rPr>
          <w:b/>
          <w:sz w:val="26"/>
          <w:szCs w:val="26"/>
        </w:rPr>
      </w:pPr>
      <w:r w:rsidRPr="00291C8E">
        <w:rPr>
          <w:b/>
          <w:sz w:val="26"/>
          <w:szCs w:val="26"/>
        </w:rPr>
        <w:t>СПЕЦИАЛЬНЫЕ ТРЕБОВАНИЯ К ОКАЗЫВАЕМЫМ УСЛУГАМ</w:t>
      </w:r>
    </w:p>
    <w:p w14:paraId="4811B382" w14:textId="77777777" w:rsidR="00A274A4" w:rsidRPr="00291C8E" w:rsidRDefault="00A274A4" w:rsidP="00A274A4">
      <w:pPr>
        <w:pStyle w:val="15"/>
        <w:spacing w:before="120"/>
        <w:ind w:firstLine="567"/>
        <w:contextualSpacing/>
        <w:jc w:val="both"/>
        <w:rPr>
          <w:sz w:val="26"/>
          <w:szCs w:val="26"/>
        </w:rPr>
      </w:pPr>
      <w:r w:rsidRPr="00291C8E">
        <w:rPr>
          <w:sz w:val="26"/>
          <w:szCs w:val="26"/>
        </w:rPr>
        <w:t>Оказание услуг происходит с помощью средств Исполнителя (компьютерное оборудование, оргтехника, программное обеспечение, расходные материалы и т.д.). Исполнитель берет на себя все сопутствующие расходы, связанные с оказанием услуг.</w:t>
      </w:r>
    </w:p>
    <w:p w14:paraId="6A204ECD" w14:textId="77777777" w:rsidR="00A274A4" w:rsidRPr="00291C8E" w:rsidRDefault="00A274A4" w:rsidP="00A274A4">
      <w:pPr>
        <w:pStyle w:val="15"/>
        <w:spacing w:before="120"/>
        <w:ind w:firstLine="567"/>
        <w:contextualSpacing/>
        <w:jc w:val="both"/>
        <w:rPr>
          <w:sz w:val="26"/>
          <w:szCs w:val="26"/>
        </w:rPr>
      </w:pPr>
      <w:r w:rsidRPr="00291C8E">
        <w:rPr>
          <w:sz w:val="26"/>
          <w:szCs w:val="26"/>
        </w:rPr>
        <w:t>Исполнитель может привлечь к оказанию услуг третьих лиц. При этом Исполнитель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услуг по заключаемому договору.</w:t>
      </w:r>
    </w:p>
    <w:p w14:paraId="747C00BC" w14:textId="77777777" w:rsidR="00A274A4" w:rsidRPr="00291C8E" w:rsidRDefault="00A274A4" w:rsidP="00A274A4">
      <w:pPr>
        <w:pStyle w:val="15"/>
        <w:spacing w:before="120"/>
        <w:ind w:firstLine="567"/>
        <w:contextualSpacing/>
        <w:jc w:val="both"/>
        <w:rPr>
          <w:sz w:val="26"/>
          <w:szCs w:val="26"/>
        </w:rPr>
      </w:pPr>
      <w:r w:rsidRPr="00291C8E">
        <w:rPr>
          <w:sz w:val="26"/>
          <w:szCs w:val="26"/>
        </w:rPr>
        <w:t>Для обеспечения взаимодействия Исполнитель и Заказчик назначают ответственных контактных лиц с обеих сторон и предоставляют контактную информацию (номера телефонов, факсов, e-</w:t>
      </w:r>
      <w:proofErr w:type="spellStart"/>
      <w:r w:rsidRPr="00291C8E">
        <w:rPr>
          <w:sz w:val="26"/>
          <w:szCs w:val="26"/>
        </w:rPr>
        <w:t>mail</w:t>
      </w:r>
      <w:proofErr w:type="spellEnd"/>
      <w:r w:rsidRPr="00291C8E">
        <w:rPr>
          <w:sz w:val="26"/>
          <w:szCs w:val="26"/>
        </w:rPr>
        <w:t xml:space="preserve"> и т.д.).</w:t>
      </w:r>
    </w:p>
    <w:p w14:paraId="54352C93" w14:textId="77777777" w:rsidR="00A274A4" w:rsidRPr="00291C8E" w:rsidRDefault="00A274A4" w:rsidP="00A274A4">
      <w:pPr>
        <w:pStyle w:val="a5"/>
        <w:widowControl w:val="0"/>
        <w:rPr>
          <w:sz w:val="28"/>
          <w:szCs w:val="28"/>
        </w:rPr>
      </w:pPr>
    </w:p>
    <w:p w14:paraId="16FBDC0C" w14:textId="77777777" w:rsidR="00A274A4" w:rsidRPr="00291C8E" w:rsidRDefault="00A274A4" w:rsidP="00A274A4">
      <w:pPr>
        <w:pStyle w:val="a5"/>
        <w:widowControl w:val="0"/>
        <w:rPr>
          <w:sz w:val="28"/>
          <w:szCs w:val="28"/>
        </w:rPr>
      </w:pPr>
    </w:p>
    <w:p w14:paraId="57356743" w14:textId="77777777" w:rsidR="00A274A4" w:rsidRPr="00291C8E" w:rsidRDefault="00A274A4" w:rsidP="00A274A4">
      <w:pPr>
        <w:pStyle w:val="a5"/>
        <w:numPr>
          <w:ilvl w:val="0"/>
          <w:numId w:val="25"/>
        </w:numPr>
        <w:tabs>
          <w:tab w:val="left" w:pos="709"/>
        </w:tabs>
        <w:suppressAutoHyphens/>
        <w:ind w:left="709" w:firstLine="0"/>
        <w:jc w:val="center"/>
        <w:rPr>
          <w:b/>
          <w:sz w:val="26"/>
          <w:szCs w:val="26"/>
        </w:rPr>
      </w:pPr>
      <w:r w:rsidRPr="00291C8E">
        <w:rPr>
          <w:b/>
          <w:sz w:val="26"/>
          <w:szCs w:val="26"/>
        </w:rPr>
        <w:t xml:space="preserve"> ПЕРЕЧЕНЬ ПРИЛОЖЕНИЙ</w:t>
      </w:r>
    </w:p>
    <w:p w14:paraId="36C76A4E" w14:textId="77777777" w:rsidR="00A274A4" w:rsidRPr="00291C8E" w:rsidRDefault="00A274A4" w:rsidP="00A274A4">
      <w:pPr>
        <w:pStyle w:val="a5"/>
        <w:ind w:left="2204"/>
        <w:rPr>
          <w:b/>
          <w:sz w:val="26"/>
          <w:szCs w:val="26"/>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1984"/>
      </w:tblGrid>
      <w:tr w:rsidR="00A274A4" w:rsidRPr="00291C8E" w14:paraId="361800D4" w14:textId="77777777" w:rsidTr="00861CA4">
        <w:trPr>
          <w:trHeight w:val="481"/>
        </w:trPr>
        <w:tc>
          <w:tcPr>
            <w:tcW w:w="1418" w:type="dxa"/>
          </w:tcPr>
          <w:p w14:paraId="1B45FA92" w14:textId="77777777" w:rsidR="00A274A4" w:rsidRPr="00291C8E" w:rsidRDefault="00A274A4" w:rsidP="00861CA4">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Номер приложения</w:t>
            </w:r>
          </w:p>
        </w:tc>
        <w:tc>
          <w:tcPr>
            <w:tcW w:w="5528" w:type="dxa"/>
          </w:tcPr>
          <w:p w14:paraId="66AA6A69" w14:textId="77777777" w:rsidR="00A274A4" w:rsidRPr="00291C8E" w:rsidRDefault="00A274A4" w:rsidP="00861CA4">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Наименование приложения</w:t>
            </w:r>
          </w:p>
        </w:tc>
        <w:tc>
          <w:tcPr>
            <w:tcW w:w="1984" w:type="dxa"/>
          </w:tcPr>
          <w:p w14:paraId="32C120E7" w14:textId="77777777" w:rsidR="00A274A4" w:rsidRPr="00291C8E" w:rsidRDefault="00A274A4" w:rsidP="00861CA4">
            <w:pPr>
              <w:pStyle w:val="ConsPlusNormal"/>
              <w:jc w:val="center"/>
              <w:rPr>
                <w:rFonts w:ascii="Times New Roman" w:hAnsi="Times New Roman" w:cs="Times New Roman"/>
                <w:sz w:val="22"/>
                <w:szCs w:val="22"/>
              </w:rPr>
            </w:pPr>
            <w:r w:rsidRPr="00291C8E">
              <w:rPr>
                <w:rFonts w:ascii="Times New Roman" w:hAnsi="Times New Roman" w:cs="Times New Roman"/>
                <w:sz w:val="22"/>
                <w:szCs w:val="22"/>
              </w:rPr>
              <w:t>Номер страницы</w:t>
            </w:r>
          </w:p>
        </w:tc>
      </w:tr>
      <w:tr w:rsidR="00A274A4" w:rsidRPr="00291C8E" w14:paraId="188D532C" w14:textId="77777777" w:rsidTr="00861CA4">
        <w:tc>
          <w:tcPr>
            <w:tcW w:w="1418" w:type="dxa"/>
            <w:vAlign w:val="center"/>
          </w:tcPr>
          <w:p w14:paraId="51E4A6B9" w14:textId="77777777" w:rsidR="00A274A4" w:rsidRPr="00291C8E" w:rsidRDefault="00A274A4" w:rsidP="00861CA4">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1</w:t>
            </w:r>
          </w:p>
        </w:tc>
        <w:tc>
          <w:tcPr>
            <w:tcW w:w="5528" w:type="dxa"/>
          </w:tcPr>
          <w:p w14:paraId="4BDCDBA7" w14:textId="77777777" w:rsidR="00A274A4" w:rsidRPr="00291C8E" w:rsidRDefault="00A274A4" w:rsidP="00861CA4">
            <w:pPr>
              <w:pStyle w:val="ConsPlusNormal"/>
              <w:contextualSpacing/>
              <w:jc w:val="both"/>
              <w:rPr>
                <w:rFonts w:ascii="Times New Roman" w:hAnsi="Times New Roman" w:cs="Times New Roman"/>
                <w:sz w:val="24"/>
                <w:szCs w:val="24"/>
              </w:rPr>
            </w:pPr>
            <w:r w:rsidRPr="00291C8E">
              <w:rPr>
                <w:rStyle w:val="apple-converted-space"/>
                <w:rFonts w:ascii="Times New Roman" w:hAnsi="Times New Roman" w:cs="Times New Roman"/>
                <w:sz w:val="24"/>
                <w:szCs w:val="24"/>
              </w:rPr>
              <w:t xml:space="preserve">Объем показов и форматов размещения рекламно-информационных материалов на Интернет-площадках и в </w:t>
            </w:r>
            <w:proofErr w:type="spellStart"/>
            <w:r w:rsidRPr="00291C8E">
              <w:rPr>
                <w:rStyle w:val="apple-converted-space"/>
                <w:rFonts w:ascii="Times New Roman" w:hAnsi="Times New Roman" w:cs="Times New Roman"/>
                <w:sz w:val="24"/>
                <w:szCs w:val="24"/>
              </w:rPr>
              <w:t>видеосетях</w:t>
            </w:r>
            <w:proofErr w:type="spellEnd"/>
          </w:p>
        </w:tc>
        <w:tc>
          <w:tcPr>
            <w:tcW w:w="1984" w:type="dxa"/>
          </w:tcPr>
          <w:p w14:paraId="72E36457" w14:textId="77777777" w:rsidR="00A274A4" w:rsidRPr="00291C8E" w:rsidRDefault="00A274A4" w:rsidP="00861CA4">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16</w:t>
            </w:r>
          </w:p>
        </w:tc>
      </w:tr>
      <w:tr w:rsidR="00A274A4" w:rsidRPr="00291C8E" w14:paraId="6BF112F6" w14:textId="77777777" w:rsidTr="00861CA4">
        <w:tc>
          <w:tcPr>
            <w:tcW w:w="1418" w:type="dxa"/>
            <w:vAlign w:val="center"/>
          </w:tcPr>
          <w:p w14:paraId="00BC7250" w14:textId="77777777" w:rsidR="00A274A4" w:rsidRPr="00291C8E" w:rsidRDefault="00A274A4" w:rsidP="00861CA4">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2</w:t>
            </w:r>
          </w:p>
        </w:tc>
        <w:tc>
          <w:tcPr>
            <w:tcW w:w="5528" w:type="dxa"/>
          </w:tcPr>
          <w:p w14:paraId="587A2ACC" w14:textId="77777777" w:rsidR="00A274A4" w:rsidRPr="00291C8E" w:rsidRDefault="00A274A4" w:rsidP="00861CA4">
            <w:pPr>
              <w:pStyle w:val="ConsPlusNormal"/>
              <w:contextualSpacing/>
              <w:jc w:val="both"/>
              <w:rPr>
                <w:rFonts w:ascii="Times New Roman" w:hAnsi="Times New Roman" w:cs="Times New Roman"/>
                <w:sz w:val="24"/>
                <w:szCs w:val="24"/>
              </w:rPr>
            </w:pPr>
            <w:r w:rsidRPr="00291C8E">
              <w:rPr>
                <w:rFonts w:ascii="Times New Roman" w:hAnsi="Times New Roman" w:cs="Times New Roman"/>
                <w:sz w:val="24"/>
                <w:szCs w:val="24"/>
              </w:rPr>
              <w:t>Календарный план</w:t>
            </w:r>
          </w:p>
        </w:tc>
        <w:tc>
          <w:tcPr>
            <w:tcW w:w="1984" w:type="dxa"/>
          </w:tcPr>
          <w:p w14:paraId="61C8B5BE" w14:textId="77777777" w:rsidR="00A274A4" w:rsidRPr="00291C8E" w:rsidRDefault="00A274A4" w:rsidP="00861CA4">
            <w:pPr>
              <w:pStyle w:val="ConsPlusNormal"/>
              <w:contextualSpacing/>
              <w:jc w:val="center"/>
              <w:rPr>
                <w:rFonts w:ascii="Times New Roman" w:hAnsi="Times New Roman" w:cs="Times New Roman"/>
                <w:sz w:val="24"/>
                <w:szCs w:val="24"/>
                <w:lang w:val="en-US"/>
              </w:rPr>
            </w:pPr>
            <w:r w:rsidRPr="00291C8E">
              <w:rPr>
                <w:rFonts w:ascii="Times New Roman" w:hAnsi="Times New Roman" w:cs="Times New Roman"/>
                <w:sz w:val="24"/>
                <w:szCs w:val="24"/>
              </w:rPr>
              <w:t>21</w:t>
            </w:r>
          </w:p>
        </w:tc>
      </w:tr>
      <w:tr w:rsidR="00A274A4" w:rsidRPr="00291C8E" w14:paraId="6E462C79" w14:textId="77777777" w:rsidTr="00861CA4">
        <w:tc>
          <w:tcPr>
            <w:tcW w:w="1418" w:type="dxa"/>
            <w:vAlign w:val="center"/>
          </w:tcPr>
          <w:p w14:paraId="1A715883" w14:textId="77777777" w:rsidR="00A274A4" w:rsidRPr="00291C8E" w:rsidRDefault="00A274A4" w:rsidP="00861CA4">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3</w:t>
            </w:r>
          </w:p>
        </w:tc>
        <w:tc>
          <w:tcPr>
            <w:tcW w:w="5528" w:type="dxa"/>
          </w:tcPr>
          <w:p w14:paraId="095D57DC" w14:textId="77777777" w:rsidR="00A274A4" w:rsidRPr="00291C8E" w:rsidRDefault="00A274A4" w:rsidP="00861CA4">
            <w:pPr>
              <w:pStyle w:val="ConsPlusNormal"/>
              <w:contextualSpacing/>
              <w:jc w:val="both"/>
              <w:rPr>
                <w:rFonts w:ascii="Times New Roman" w:hAnsi="Times New Roman" w:cs="Times New Roman"/>
                <w:sz w:val="24"/>
                <w:szCs w:val="24"/>
              </w:rPr>
            </w:pPr>
            <w:r w:rsidRPr="00291C8E">
              <w:rPr>
                <w:rFonts w:ascii="Times New Roman" w:hAnsi="Times New Roman" w:cs="Times New Roman"/>
                <w:color w:val="000000" w:themeColor="text1"/>
                <w:sz w:val="24"/>
                <w:szCs w:val="24"/>
              </w:rPr>
              <w:t>Руководство по использованию бренда (</w:t>
            </w:r>
            <w:proofErr w:type="spellStart"/>
            <w:r w:rsidRPr="00291C8E">
              <w:rPr>
                <w:rFonts w:ascii="Times New Roman" w:hAnsi="Times New Roman" w:cs="Times New Roman"/>
                <w:color w:val="000000" w:themeColor="text1"/>
                <w:sz w:val="24"/>
                <w:szCs w:val="24"/>
              </w:rPr>
              <w:t>Брендбук</w:t>
            </w:r>
            <w:proofErr w:type="spellEnd"/>
            <w:r w:rsidRPr="00291C8E">
              <w:rPr>
                <w:rFonts w:ascii="Times New Roman" w:hAnsi="Times New Roman" w:cs="Times New Roman"/>
                <w:color w:val="000000" w:themeColor="text1"/>
                <w:sz w:val="24"/>
                <w:szCs w:val="24"/>
              </w:rPr>
              <w:t>)</w:t>
            </w:r>
          </w:p>
        </w:tc>
        <w:tc>
          <w:tcPr>
            <w:tcW w:w="1984" w:type="dxa"/>
          </w:tcPr>
          <w:p w14:paraId="5D004439" w14:textId="77777777" w:rsidR="00A274A4" w:rsidRPr="00291C8E" w:rsidRDefault="00A274A4" w:rsidP="00861CA4">
            <w:pPr>
              <w:pStyle w:val="ConsPlusNormal"/>
              <w:contextualSpacing/>
              <w:jc w:val="center"/>
              <w:rPr>
                <w:rFonts w:ascii="Times New Roman" w:hAnsi="Times New Roman" w:cs="Times New Roman"/>
                <w:sz w:val="24"/>
                <w:szCs w:val="24"/>
              </w:rPr>
            </w:pPr>
            <w:r w:rsidRPr="00291C8E">
              <w:rPr>
                <w:rFonts w:ascii="Times New Roman" w:hAnsi="Times New Roman" w:cs="Times New Roman"/>
                <w:sz w:val="24"/>
                <w:szCs w:val="24"/>
              </w:rPr>
              <w:t>Отдельный файл</w:t>
            </w:r>
          </w:p>
        </w:tc>
      </w:tr>
    </w:tbl>
    <w:p w14:paraId="15252222" w14:textId="77777777" w:rsidR="00A274A4" w:rsidRPr="00291C8E" w:rsidRDefault="00A274A4" w:rsidP="00A274A4">
      <w:pPr>
        <w:widowControl w:val="0"/>
        <w:rPr>
          <w:sz w:val="28"/>
          <w:szCs w:val="28"/>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A274A4" w:rsidRPr="00291C8E" w14:paraId="5F09AABA" w14:textId="77777777" w:rsidTr="00861CA4">
        <w:trPr>
          <w:trHeight w:val="422"/>
        </w:trPr>
        <w:tc>
          <w:tcPr>
            <w:tcW w:w="4786" w:type="dxa"/>
          </w:tcPr>
          <w:p w14:paraId="4C9B35B6" w14:textId="77777777" w:rsidR="00A274A4" w:rsidRPr="00291C8E" w:rsidRDefault="00A274A4" w:rsidP="00861CA4">
            <w:pPr>
              <w:spacing w:line="276" w:lineRule="auto"/>
              <w:jc w:val="center"/>
              <w:rPr>
                <w:b/>
                <w:bCs/>
                <w:caps/>
              </w:rPr>
            </w:pPr>
            <w:r w:rsidRPr="00291C8E">
              <w:rPr>
                <w:b/>
                <w:bCs/>
                <w:caps/>
              </w:rPr>
              <w:t>Исполнитель:</w:t>
            </w:r>
          </w:p>
          <w:p w14:paraId="79686C44" w14:textId="77777777" w:rsidR="00A274A4" w:rsidRPr="00291C8E" w:rsidRDefault="00A274A4" w:rsidP="00861CA4">
            <w:pPr>
              <w:spacing w:line="276" w:lineRule="auto"/>
              <w:jc w:val="center"/>
            </w:pPr>
            <w:r w:rsidRPr="00291C8E">
              <w:t>____________________________</w:t>
            </w:r>
          </w:p>
          <w:p w14:paraId="360E7526" w14:textId="77777777" w:rsidR="00A274A4" w:rsidRPr="00291C8E" w:rsidRDefault="00A274A4" w:rsidP="00861CA4">
            <w:pPr>
              <w:spacing w:line="276" w:lineRule="auto"/>
              <w:jc w:val="center"/>
            </w:pPr>
            <w:r w:rsidRPr="00291C8E">
              <w:rPr>
                <w:vertAlign w:val="superscript"/>
              </w:rPr>
              <w:t>(должность)</w:t>
            </w:r>
          </w:p>
          <w:p w14:paraId="63B103CD" w14:textId="77777777" w:rsidR="00A274A4" w:rsidRPr="00291C8E" w:rsidRDefault="00A274A4" w:rsidP="00861CA4">
            <w:pPr>
              <w:spacing w:line="276" w:lineRule="auto"/>
              <w:jc w:val="center"/>
            </w:pPr>
            <w:r w:rsidRPr="00291C8E">
              <w:t>____________________________</w:t>
            </w:r>
          </w:p>
          <w:p w14:paraId="18EBB6E0" w14:textId="77777777" w:rsidR="00A274A4" w:rsidRPr="00291C8E" w:rsidRDefault="00A274A4" w:rsidP="00861CA4">
            <w:pPr>
              <w:spacing w:line="276" w:lineRule="auto"/>
              <w:jc w:val="center"/>
              <w:rPr>
                <w:vertAlign w:val="superscript"/>
              </w:rPr>
            </w:pPr>
            <w:r w:rsidRPr="00291C8E">
              <w:rPr>
                <w:vertAlign w:val="superscript"/>
              </w:rPr>
              <w:t>(подпись, фамилия и инициалы)</w:t>
            </w:r>
          </w:p>
          <w:p w14:paraId="25D37C54" w14:textId="77777777" w:rsidR="00A274A4" w:rsidRPr="00291C8E" w:rsidRDefault="00A274A4" w:rsidP="00861CA4">
            <w:pPr>
              <w:spacing w:line="276" w:lineRule="auto"/>
              <w:jc w:val="center"/>
            </w:pPr>
            <w:r w:rsidRPr="00291C8E">
              <w:t>___ ____________ 20__ г.</w:t>
            </w:r>
          </w:p>
          <w:p w14:paraId="3D556AE6" w14:textId="77777777" w:rsidR="00A274A4" w:rsidRPr="00291C8E" w:rsidRDefault="00A274A4" w:rsidP="00861CA4">
            <w:pPr>
              <w:spacing w:line="276" w:lineRule="auto"/>
            </w:pPr>
          </w:p>
          <w:p w14:paraId="10F2BEDE" w14:textId="77777777" w:rsidR="00A274A4" w:rsidRPr="00291C8E" w:rsidRDefault="00A274A4" w:rsidP="00861CA4">
            <w:pPr>
              <w:spacing w:line="276" w:lineRule="auto"/>
            </w:pPr>
            <w:r w:rsidRPr="00291C8E">
              <w:t xml:space="preserve"> М.П. (при наличии печати)</w:t>
            </w:r>
          </w:p>
        </w:tc>
        <w:tc>
          <w:tcPr>
            <w:tcW w:w="4677" w:type="dxa"/>
          </w:tcPr>
          <w:p w14:paraId="4B90FECC" w14:textId="77777777" w:rsidR="00A274A4" w:rsidRPr="00291C8E" w:rsidRDefault="00A274A4" w:rsidP="00861CA4">
            <w:pPr>
              <w:spacing w:line="276" w:lineRule="auto"/>
              <w:jc w:val="center"/>
              <w:rPr>
                <w:b/>
                <w:bCs/>
                <w:caps/>
              </w:rPr>
            </w:pPr>
            <w:r w:rsidRPr="00291C8E">
              <w:rPr>
                <w:b/>
                <w:bCs/>
                <w:caps/>
              </w:rPr>
              <w:t xml:space="preserve"> заказчик:</w:t>
            </w:r>
          </w:p>
          <w:p w14:paraId="148BC223" w14:textId="77777777" w:rsidR="00A274A4" w:rsidRPr="00291C8E" w:rsidRDefault="00A274A4" w:rsidP="00861CA4">
            <w:pPr>
              <w:spacing w:line="276" w:lineRule="auto"/>
              <w:jc w:val="center"/>
            </w:pPr>
            <w:r w:rsidRPr="00291C8E">
              <w:t>____________________________</w:t>
            </w:r>
          </w:p>
          <w:p w14:paraId="50A36D04" w14:textId="77777777" w:rsidR="00A274A4" w:rsidRPr="00291C8E" w:rsidRDefault="00A274A4" w:rsidP="00861CA4">
            <w:pPr>
              <w:spacing w:line="276" w:lineRule="auto"/>
              <w:jc w:val="center"/>
            </w:pPr>
            <w:r w:rsidRPr="00291C8E">
              <w:rPr>
                <w:vertAlign w:val="superscript"/>
              </w:rPr>
              <w:t>(должность)</w:t>
            </w:r>
          </w:p>
          <w:p w14:paraId="289A040D" w14:textId="77777777" w:rsidR="00A274A4" w:rsidRPr="00291C8E" w:rsidRDefault="00A274A4" w:rsidP="00861CA4">
            <w:pPr>
              <w:spacing w:line="276" w:lineRule="auto"/>
              <w:jc w:val="center"/>
            </w:pPr>
            <w:r w:rsidRPr="00291C8E">
              <w:t>____________________________</w:t>
            </w:r>
          </w:p>
          <w:p w14:paraId="379A3925" w14:textId="77777777" w:rsidR="00A274A4" w:rsidRPr="00291C8E" w:rsidRDefault="00A274A4" w:rsidP="00861CA4">
            <w:pPr>
              <w:spacing w:line="276" w:lineRule="auto"/>
              <w:jc w:val="center"/>
              <w:rPr>
                <w:vertAlign w:val="superscript"/>
              </w:rPr>
            </w:pPr>
            <w:r w:rsidRPr="00291C8E">
              <w:rPr>
                <w:vertAlign w:val="superscript"/>
              </w:rPr>
              <w:t>(подпись, фамилия и инициалы)</w:t>
            </w:r>
          </w:p>
          <w:p w14:paraId="328F12CA" w14:textId="77777777" w:rsidR="00A274A4" w:rsidRPr="00291C8E" w:rsidRDefault="00A274A4" w:rsidP="00861CA4">
            <w:pPr>
              <w:spacing w:line="276" w:lineRule="auto"/>
              <w:jc w:val="center"/>
            </w:pPr>
            <w:r w:rsidRPr="00291C8E">
              <w:t>___ ____________ 20__ г.</w:t>
            </w:r>
          </w:p>
          <w:p w14:paraId="35D09AC3" w14:textId="77777777" w:rsidR="00A274A4" w:rsidRPr="00291C8E" w:rsidRDefault="00A274A4" w:rsidP="00861CA4">
            <w:pPr>
              <w:spacing w:line="276" w:lineRule="auto"/>
            </w:pPr>
          </w:p>
          <w:p w14:paraId="1ECDFA57" w14:textId="77777777" w:rsidR="00A274A4" w:rsidRPr="00291C8E" w:rsidRDefault="00A274A4" w:rsidP="00861CA4">
            <w:pPr>
              <w:spacing w:line="276" w:lineRule="auto"/>
              <w:jc w:val="center"/>
            </w:pPr>
          </w:p>
        </w:tc>
      </w:tr>
    </w:tbl>
    <w:p w14:paraId="10E79A95" w14:textId="77777777" w:rsidR="00A274A4" w:rsidRPr="00291C8E" w:rsidRDefault="00A274A4" w:rsidP="00A274A4">
      <w:pPr>
        <w:widowControl w:val="0"/>
        <w:rPr>
          <w:sz w:val="28"/>
          <w:szCs w:val="28"/>
        </w:rPr>
      </w:pPr>
    </w:p>
    <w:p w14:paraId="20220705" w14:textId="77777777" w:rsidR="00A274A4" w:rsidRPr="00291C8E" w:rsidRDefault="00A274A4" w:rsidP="00A274A4">
      <w:pPr>
        <w:rPr>
          <w:sz w:val="28"/>
          <w:szCs w:val="28"/>
        </w:rPr>
      </w:pPr>
      <w:r w:rsidRPr="00291C8E">
        <w:rPr>
          <w:sz w:val="28"/>
          <w:szCs w:val="28"/>
        </w:rPr>
        <w:br w:type="page"/>
      </w:r>
    </w:p>
    <w:p w14:paraId="547409D5" w14:textId="77777777" w:rsidR="00A274A4" w:rsidRPr="00291C8E" w:rsidRDefault="00A274A4" w:rsidP="00A274A4">
      <w:pPr>
        <w:pStyle w:val="a5"/>
        <w:spacing w:before="120" w:after="100" w:line="276" w:lineRule="auto"/>
        <w:ind w:firstLine="6084"/>
        <w:rPr>
          <w:bCs/>
          <w:color w:val="000000" w:themeColor="text1"/>
        </w:rPr>
      </w:pPr>
      <w:r w:rsidRPr="00291C8E">
        <w:rPr>
          <w:bCs/>
          <w:color w:val="000000" w:themeColor="text1"/>
        </w:rPr>
        <w:lastRenderedPageBreak/>
        <w:t>Приложение № 1.</w:t>
      </w:r>
      <w:r w:rsidRPr="00291C8E">
        <w:rPr>
          <w:rStyle w:val="af7"/>
        </w:rPr>
        <w:footnoteReference w:id="6"/>
      </w:r>
    </w:p>
    <w:p w14:paraId="02AA0101" w14:textId="77777777" w:rsidR="00A274A4" w:rsidRPr="00291C8E" w:rsidRDefault="00A274A4" w:rsidP="00A274A4">
      <w:pPr>
        <w:pStyle w:val="15"/>
        <w:keepNext/>
        <w:jc w:val="right"/>
        <w:rPr>
          <w:szCs w:val="24"/>
        </w:rPr>
      </w:pPr>
      <w:r w:rsidRPr="00291C8E">
        <w:rPr>
          <w:bCs/>
          <w:color w:val="000000" w:themeColor="text1"/>
          <w:szCs w:val="24"/>
        </w:rPr>
        <w:t>к Техническому заданию</w:t>
      </w:r>
    </w:p>
    <w:p w14:paraId="4EF547EC" w14:textId="77777777" w:rsidR="00A274A4" w:rsidRPr="00291C8E" w:rsidRDefault="00A274A4" w:rsidP="00A274A4">
      <w:pPr>
        <w:pStyle w:val="a5"/>
        <w:spacing w:before="120" w:after="100" w:line="276" w:lineRule="auto"/>
        <w:jc w:val="right"/>
        <w:rPr>
          <w:sz w:val="28"/>
          <w:szCs w:val="28"/>
        </w:rPr>
      </w:pPr>
    </w:p>
    <w:p w14:paraId="32D50A4B" w14:textId="77777777" w:rsidR="00A274A4" w:rsidRPr="00291C8E" w:rsidRDefault="00A274A4" w:rsidP="00A274A4">
      <w:pPr>
        <w:pStyle w:val="a5"/>
        <w:spacing w:before="120" w:after="100" w:line="276" w:lineRule="auto"/>
        <w:jc w:val="center"/>
        <w:rPr>
          <w:rStyle w:val="apple-converted-space"/>
          <w:b/>
        </w:rPr>
      </w:pPr>
      <w:r w:rsidRPr="00291C8E">
        <w:rPr>
          <w:rStyle w:val="apple-converted-space"/>
          <w:b/>
        </w:rPr>
        <w:t xml:space="preserve">Объем показов и форматов размещения рекламно-информационных материалов на Интернет-площадках и в </w:t>
      </w:r>
      <w:proofErr w:type="spellStart"/>
      <w:r w:rsidRPr="00291C8E">
        <w:rPr>
          <w:rStyle w:val="apple-converted-space"/>
          <w:b/>
        </w:rPr>
        <w:t>видеосетях</w:t>
      </w:r>
      <w:proofErr w:type="spellEnd"/>
    </w:p>
    <w:p w14:paraId="31F8BCC2" w14:textId="77777777" w:rsidR="00A274A4" w:rsidRPr="00291C8E" w:rsidRDefault="00A274A4" w:rsidP="00A274A4">
      <w:pPr>
        <w:pStyle w:val="a5"/>
        <w:spacing w:before="120" w:after="100" w:line="276" w:lineRule="auto"/>
        <w:jc w:val="center"/>
        <w:rPr>
          <w:b/>
          <w:sz w:val="26"/>
          <w:szCs w:val="26"/>
        </w:rPr>
      </w:pPr>
    </w:p>
    <w:tbl>
      <w:tblPr>
        <w:tblW w:w="9576" w:type="dxa"/>
        <w:tblInd w:w="-5" w:type="dxa"/>
        <w:tblLook w:val="04A0" w:firstRow="1" w:lastRow="0" w:firstColumn="1" w:lastColumn="0" w:noHBand="0" w:noVBand="1"/>
      </w:tblPr>
      <w:tblGrid>
        <w:gridCol w:w="2183"/>
        <w:gridCol w:w="2031"/>
        <w:gridCol w:w="1874"/>
        <w:gridCol w:w="1813"/>
        <w:gridCol w:w="1675"/>
      </w:tblGrid>
      <w:tr w:rsidR="00A274A4" w:rsidRPr="00291C8E" w14:paraId="62E5C2F6" w14:textId="77777777" w:rsidTr="00861CA4">
        <w:trPr>
          <w:trHeight w:val="765"/>
        </w:trPr>
        <w:tc>
          <w:tcPr>
            <w:tcW w:w="21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6E2C54" w14:textId="77777777" w:rsidR="00A274A4" w:rsidRPr="00291C8E" w:rsidRDefault="00A274A4" w:rsidP="00861CA4">
            <w:pPr>
              <w:jc w:val="center"/>
              <w:rPr>
                <w:b/>
                <w:color w:val="000000"/>
                <w:sz w:val="20"/>
                <w:szCs w:val="20"/>
              </w:rPr>
            </w:pPr>
            <w:r w:rsidRPr="00291C8E">
              <w:rPr>
                <w:b/>
                <w:color w:val="000000"/>
                <w:sz w:val="20"/>
                <w:szCs w:val="20"/>
              </w:rPr>
              <w:t>площадка</w:t>
            </w:r>
          </w:p>
        </w:tc>
        <w:tc>
          <w:tcPr>
            <w:tcW w:w="2031" w:type="dxa"/>
            <w:tcBorders>
              <w:top w:val="single" w:sz="4" w:space="0" w:color="auto"/>
              <w:left w:val="nil"/>
              <w:bottom w:val="single" w:sz="4" w:space="0" w:color="auto"/>
              <w:right w:val="single" w:sz="4" w:space="0" w:color="auto"/>
            </w:tcBorders>
            <w:shd w:val="clear" w:color="000000" w:fill="FFFFFF"/>
            <w:vAlign w:val="bottom"/>
            <w:hideMark/>
          </w:tcPr>
          <w:p w14:paraId="53A761CA" w14:textId="77777777" w:rsidR="00A274A4" w:rsidRPr="00291C8E" w:rsidRDefault="00A274A4" w:rsidP="00861CA4">
            <w:pPr>
              <w:jc w:val="center"/>
              <w:rPr>
                <w:b/>
                <w:color w:val="000000"/>
                <w:sz w:val="20"/>
                <w:szCs w:val="20"/>
              </w:rPr>
            </w:pPr>
            <w:r w:rsidRPr="00291C8E">
              <w:rPr>
                <w:b/>
                <w:color w:val="000000"/>
                <w:sz w:val="20"/>
                <w:szCs w:val="20"/>
              </w:rPr>
              <w:t>Формат</w:t>
            </w:r>
          </w:p>
        </w:tc>
        <w:tc>
          <w:tcPr>
            <w:tcW w:w="1874" w:type="dxa"/>
            <w:tcBorders>
              <w:top w:val="single" w:sz="4" w:space="0" w:color="auto"/>
              <w:left w:val="nil"/>
              <w:bottom w:val="single" w:sz="4" w:space="0" w:color="auto"/>
              <w:right w:val="single" w:sz="4" w:space="0" w:color="auto"/>
            </w:tcBorders>
            <w:shd w:val="clear" w:color="000000" w:fill="FFFFFF"/>
            <w:vAlign w:val="bottom"/>
            <w:hideMark/>
          </w:tcPr>
          <w:p w14:paraId="575F62F7" w14:textId="77777777" w:rsidR="00A274A4" w:rsidRPr="00291C8E" w:rsidRDefault="00A274A4" w:rsidP="00861CA4">
            <w:pPr>
              <w:jc w:val="center"/>
              <w:rPr>
                <w:b/>
                <w:color w:val="000000"/>
                <w:sz w:val="20"/>
                <w:szCs w:val="20"/>
              </w:rPr>
            </w:pPr>
            <w:r w:rsidRPr="00291C8E">
              <w:rPr>
                <w:b/>
                <w:color w:val="000000"/>
                <w:sz w:val="20"/>
                <w:szCs w:val="20"/>
              </w:rPr>
              <w:t>настройки</w:t>
            </w:r>
          </w:p>
        </w:tc>
        <w:tc>
          <w:tcPr>
            <w:tcW w:w="1813" w:type="dxa"/>
            <w:tcBorders>
              <w:top w:val="single" w:sz="4" w:space="0" w:color="auto"/>
              <w:left w:val="nil"/>
              <w:bottom w:val="single" w:sz="4" w:space="0" w:color="auto"/>
              <w:right w:val="single" w:sz="4" w:space="0" w:color="auto"/>
            </w:tcBorders>
            <w:shd w:val="clear" w:color="000000" w:fill="FFFFFF"/>
            <w:vAlign w:val="bottom"/>
            <w:hideMark/>
          </w:tcPr>
          <w:p w14:paraId="01647CBE" w14:textId="77777777" w:rsidR="00A274A4" w:rsidRPr="00291C8E" w:rsidRDefault="00A274A4" w:rsidP="00861CA4">
            <w:pPr>
              <w:jc w:val="center"/>
              <w:rPr>
                <w:b/>
                <w:color w:val="000000"/>
                <w:sz w:val="20"/>
                <w:szCs w:val="20"/>
              </w:rPr>
            </w:pPr>
            <w:r w:rsidRPr="00291C8E">
              <w:rPr>
                <w:b/>
                <w:color w:val="000000"/>
                <w:sz w:val="20"/>
                <w:szCs w:val="20"/>
              </w:rPr>
              <w:t>единица измерения</w:t>
            </w:r>
          </w:p>
        </w:tc>
        <w:tc>
          <w:tcPr>
            <w:tcW w:w="1675" w:type="dxa"/>
            <w:tcBorders>
              <w:top w:val="single" w:sz="4" w:space="0" w:color="auto"/>
              <w:left w:val="nil"/>
              <w:bottom w:val="single" w:sz="4" w:space="0" w:color="auto"/>
              <w:right w:val="single" w:sz="4" w:space="0" w:color="auto"/>
            </w:tcBorders>
            <w:shd w:val="clear" w:color="000000" w:fill="FFFFFF"/>
            <w:vAlign w:val="bottom"/>
            <w:hideMark/>
          </w:tcPr>
          <w:p w14:paraId="071244CB" w14:textId="77777777" w:rsidR="00A274A4" w:rsidRPr="00291C8E" w:rsidRDefault="00A274A4" w:rsidP="00861CA4">
            <w:pPr>
              <w:jc w:val="center"/>
              <w:rPr>
                <w:b/>
                <w:color w:val="000000"/>
                <w:sz w:val="20"/>
                <w:szCs w:val="20"/>
              </w:rPr>
            </w:pPr>
            <w:r w:rsidRPr="00291C8E">
              <w:rPr>
                <w:b/>
                <w:color w:val="000000"/>
                <w:sz w:val="20"/>
                <w:szCs w:val="20"/>
              </w:rPr>
              <w:t>Прогнозный объем размещения</w:t>
            </w:r>
          </w:p>
        </w:tc>
      </w:tr>
      <w:tr w:rsidR="00A274A4" w:rsidRPr="00291C8E" w14:paraId="508AA11E"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3754AF2"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14:paraId="65C8F38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формат тру-вью 30''</w:t>
            </w:r>
          </w:p>
        </w:tc>
        <w:tc>
          <w:tcPr>
            <w:tcW w:w="1874" w:type="dxa"/>
            <w:tcBorders>
              <w:top w:val="nil"/>
              <w:left w:val="nil"/>
              <w:bottom w:val="single" w:sz="4" w:space="0" w:color="auto"/>
              <w:right w:val="single" w:sz="4" w:space="0" w:color="auto"/>
            </w:tcBorders>
            <w:shd w:val="clear" w:color="000000" w:fill="FFFFFF"/>
            <w:vAlign w:val="center"/>
            <w:hideMark/>
          </w:tcPr>
          <w:p w14:paraId="6933D5D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04A06C3C"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просмотр</w:t>
            </w:r>
          </w:p>
        </w:tc>
        <w:tc>
          <w:tcPr>
            <w:tcW w:w="1675" w:type="dxa"/>
            <w:tcBorders>
              <w:top w:val="nil"/>
              <w:left w:val="nil"/>
              <w:bottom w:val="single" w:sz="4" w:space="0" w:color="auto"/>
              <w:right w:val="single" w:sz="4" w:space="0" w:color="auto"/>
            </w:tcBorders>
            <w:shd w:val="clear" w:color="000000" w:fill="FFFFFF"/>
            <w:noWrap/>
            <w:vAlign w:val="center"/>
            <w:hideMark/>
          </w:tcPr>
          <w:p w14:paraId="1964F15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14 960 457</w:t>
            </w:r>
          </w:p>
        </w:tc>
      </w:tr>
      <w:tr w:rsidR="00A274A4" w:rsidRPr="00291C8E" w14:paraId="49575867"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7153DCEE"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14:paraId="394F78EB"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непропускаемый</w:t>
            </w:r>
            <w:proofErr w:type="spellEnd"/>
            <w:r w:rsidRPr="00742D74">
              <w:rPr>
                <w:rFonts w:ascii="Calibri (Body)" w:hAnsi="Calibri (Body)" w:cs="Calibri"/>
                <w:sz w:val="18"/>
                <w:szCs w:val="18"/>
              </w:rPr>
              <w:t xml:space="preserve"> пре-ролл</w:t>
            </w:r>
          </w:p>
        </w:tc>
        <w:tc>
          <w:tcPr>
            <w:tcW w:w="1874" w:type="dxa"/>
            <w:tcBorders>
              <w:top w:val="nil"/>
              <w:left w:val="nil"/>
              <w:bottom w:val="single" w:sz="4" w:space="0" w:color="auto"/>
              <w:right w:val="single" w:sz="4" w:space="0" w:color="auto"/>
            </w:tcBorders>
            <w:shd w:val="clear" w:color="000000" w:fill="FFFFFF"/>
            <w:vAlign w:val="center"/>
            <w:hideMark/>
          </w:tcPr>
          <w:p w14:paraId="38DE9CEC"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4F36E37F"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07C2703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10 472 </w:t>
            </w:r>
            <w:r>
              <w:rPr>
                <w:rFonts w:ascii="Calibri (Body)" w:hAnsi="Calibri (Body)" w:cs="Calibri"/>
                <w:sz w:val="18"/>
                <w:szCs w:val="18"/>
              </w:rPr>
              <w:t>000 показов</w:t>
            </w:r>
          </w:p>
        </w:tc>
      </w:tr>
      <w:tr w:rsidR="00A274A4" w:rsidRPr="00291C8E" w14:paraId="62520613"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36E73545"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YouTube.com</w:t>
            </w:r>
          </w:p>
        </w:tc>
        <w:tc>
          <w:tcPr>
            <w:tcW w:w="2031" w:type="dxa"/>
            <w:tcBorders>
              <w:top w:val="nil"/>
              <w:left w:val="nil"/>
              <w:bottom w:val="single" w:sz="4" w:space="0" w:color="auto"/>
              <w:right w:val="single" w:sz="4" w:space="0" w:color="auto"/>
            </w:tcBorders>
            <w:shd w:val="clear" w:color="000000" w:fill="FFFFFF"/>
            <w:vAlign w:val="center"/>
            <w:hideMark/>
          </w:tcPr>
          <w:p w14:paraId="5EF3675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бампер</w:t>
            </w:r>
          </w:p>
        </w:tc>
        <w:tc>
          <w:tcPr>
            <w:tcW w:w="1874" w:type="dxa"/>
            <w:tcBorders>
              <w:top w:val="nil"/>
              <w:left w:val="nil"/>
              <w:bottom w:val="single" w:sz="4" w:space="0" w:color="auto"/>
              <w:right w:val="single" w:sz="4" w:space="0" w:color="auto"/>
            </w:tcBorders>
            <w:shd w:val="clear" w:color="000000" w:fill="FFFFFF"/>
            <w:vAlign w:val="center"/>
            <w:hideMark/>
          </w:tcPr>
          <w:p w14:paraId="3AD0553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6560F172"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531B888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13 464 </w:t>
            </w:r>
            <w:r>
              <w:rPr>
                <w:rFonts w:ascii="Calibri (Body)" w:hAnsi="Calibri (Body)" w:cs="Calibri"/>
                <w:sz w:val="18"/>
                <w:szCs w:val="18"/>
              </w:rPr>
              <w:t>000 показов</w:t>
            </w:r>
          </w:p>
        </w:tc>
      </w:tr>
      <w:tr w:rsidR="00A274A4" w:rsidRPr="00291C8E" w14:paraId="47CD7150"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7FBFEEF9"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Nativeroll</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013FD221"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инрид</w:t>
            </w:r>
            <w:proofErr w:type="spellEnd"/>
            <w:r w:rsidRPr="00742D74">
              <w:rPr>
                <w:rFonts w:ascii="Calibri (Body)" w:hAnsi="Calibri (Body)" w:cs="Calibri"/>
                <w:sz w:val="18"/>
                <w:szCs w:val="18"/>
              </w:rPr>
              <w:t xml:space="preserve"> 20''</w:t>
            </w:r>
          </w:p>
        </w:tc>
        <w:tc>
          <w:tcPr>
            <w:tcW w:w="1874" w:type="dxa"/>
            <w:tcBorders>
              <w:top w:val="nil"/>
              <w:left w:val="nil"/>
              <w:bottom w:val="single" w:sz="4" w:space="0" w:color="auto"/>
              <w:right w:val="single" w:sz="4" w:space="0" w:color="auto"/>
            </w:tcBorders>
            <w:shd w:val="clear" w:color="000000" w:fill="FFFFFF"/>
            <w:vAlign w:val="center"/>
            <w:hideMark/>
          </w:tcPr>
          <w:p w14:paraId="086CDF4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53BE95D6" w14:textId="77777777" w:rsidR="00A274A4" w:rsidRPr="00742D74" w:rsidRDefault="00A274A4" w:rsidP="00861CA4">
            <w:pPr>
              <w:rPr>
                <w:rFonts w:ascii="Calibri (Body)" w:hAnsi="Calibri (Body)" w:cs="Calibri"/>
                <w:sz w:val="18"/>
                <w:szCs w:val="18"/>
              </w:rPr>
            </w:pPr>
            <w:proofErr w:type="spellStart"/>
            <w:r w:rsidRPr="00742D74">
              <w:rPr>
                <w:rFonts w:ascii="Calibri (Body)" w:hAnsi="Calibri (Body)" w:cs="Calibri"/>
                <w:sz w:val="18"/>
                <w:szCs w:val="18"/>
              </w:rPr>
              <w:t>промотр</w:t>
            </w:r>
            <w:proofErr w:type="spellEnd"/>
          </w:p>
        </w:tc>
        <w:tc>
          <w:tcPr>
            <w:tcW w:w="1675" w:type="dxa"/>
            <w:tcBorders>
              <w:top w:val="nil"/>
              <w:left w:val="nil"/>
              <w:bottom w:val="single" w:sz="4" w:space="0" w:color="auto"/>
              <w:right w:val="single" w:sz="4" w:space="0" w:color="auto"/>
            </w:tcBorders>
            <w:shd w:val="clear" w:color="000000" w:fill="FFFFFF"/>
            <w:noWrap/>
            <w:vAlign w:val="center"/>
            <w:hideMark/>
          </w:tcPr>
          <w:p w14:paraId="51871F6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748 023</w:t>
            </w:r>
          </w:p>
        </w:tc>
      </w:tr>
      <w:tr w:rsidR="00A274A4" w:rsidRPr="00291C8E" w14:paraId="081D5CC3"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F80E64D"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GPMD</w:t>
            </w:r>
          </w:p>
        </w:tc>
        <w:tc>
          <w:tcPr>
            <w:tcW w:w="2031" w:type="dxa"/>
            <w:tcBorders>
              <w:top w:val="nil"/>
              <w:left w:val="nil"/>
              <w:bottom w:val="single" w:sz="4" w:space="0" w:color="auto"/>
              <w:right w:val="single" w:sz="4" w:space="0" w:color="auto"/>
            </w:tcBorders>
            <w:shd w:val="clear" w:color="000000" w:fill="FFFFFF"/>
            <w:vAlign w:val="center"/>
            <w:hideMark/>
          </w:tcPr>
          <w:p w14:paraId="7F0FE273"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in-roll</w:t>
            </w:r>
            <w:proofErr w:type="spellEnd"/>
            <w:r w:rsidRPr="00742D74">
              <w:rPr>
                <w:rFonts w:ascii="Calibri (Body)" w:hAnsi="Calibri (Body)" w:cs="Calibri"/>
                <w:sz w:val="18"/>
                <w:szCs w:val="18"/>
              </w:rPr>
              <w:t xml:space="preserve"> 20''</w:t>
            </w:r>
          </w:p>
        </w:tc>
        <w:tc>
          <w:tcPr>
            <w:tcW w:w="1874" w:type="dxa"/>
            <w:tcBorders>
              <w:top w:val="nil"/>
              <w:left w:val="nil"/>
              <w:bottom w:val="single" w:sz="4" w:space="0" w:color="auto"/>
              <w:right w:val="single" w:sz="4" w:space="0" w:color="auto"/>
            </w:tcBorders>
            <w:shd w:val="clear" w:color="000000" w:fill="FFFFFF"/>
            <w:vAlign w:val="center"/>
            <w:hideMark/>
          </w:tcPr>
          <w:p w14:paraId="1F6F44C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0AAD2DAE"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30BE1AF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22 440 </w:t>
            </w:r>
            <w:r>
              <w:rPr>
                <w:rFonts w:ascii="Calibri (Body)" w:hAnsi="Calibri (Body)" w:cs="Calibri"/>
                <w:sz w:val="18"/>
                <w:szCs w:val="18"/>
              </w:rPr>
              <w:t>000 показов</w:t>
            </w:r>
          </w:p>
        </w:tc>
      </w:tr>
      <w:tr w:rsidR="00A274A4" w:rsidRPr="00291C8E" w14:paraId="147488B1"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697C4EF3"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IMHO</w:t>
            </w:r>
          </w:p>
        </w:tc>
        <w:tc>
          <w:tcPr>
            <w:tcW w:w="2031" w:type="dxa"/>
            <w:tcBorders>
              <w:top w:val="nil"/>
              <w:left w:val="nil"/>
              <w:bottom w:val="single" w:sz="4" w:space="0" w:color="auto"/>
              <w:right w:val="single" w:sz="4" w:space="0" w:color="auto"/>
            </w:tcBorders>
            <w:shd w:val="clear" w:color="000000" w:fill="FFFFFF"/>
            <w:vAlign w:val="center"/>
            <w:hideMark/>
          </w:tcPr>
          <w:p w14:paraId="60ED9D43"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мультирол</w:t>
            </w:r>
            <w:proofErr w:type="spellEnd"/>
            <w:r w:rsidRPr="00742D74">
              <w:rPr>
                <w:rFonts w:ascii="Calibri (Body)" w:hAnsi="Calibri (Body)" w:cs="Calibri"/>
                <w:sz w:val="18"/>
                <w:szCs w:val="18"/>
              </w:rPr>
              <w:t xml:space="preserve"> 20''</w:t>
            </w:r>
          </w:p>
        </w:tc>
        <w:tc>
          <w:tcPr>
            <w:tcW w:w="1874" w:type="dxa"/>
            <w:tcBorders>
              <w:top w:val="nil"/>
              <w:left w:val="nil"/>
              <w:bottom w:val="single" w:sz="4" w:space="0" w:color="auto"/>
              <w:right w:val="single" w:sz="4" w:space="0" w:color="auto"/>
            </w:tcBorders>
            <w:shd w:val="clear" w:color="000000" w:fill="FFFFFF"/>
            <w:vAlign w:val="center"/>
            <w:hideMark/>
          </w:tcPr>
          <w:p w14:paraId="16B6FD2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051A13D7"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5477D6B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18 700 </w:t>
            </w:r>
            <w:r>
              <w:rPr>
                <w:rFonts w:ascii="Calibri (Body)" w:hAnsi="Calibri (Body)" w:cs="Calibri"/>
                <w:sz w:val="18"/>
                <w:szCs w:val="18"/>
              </w:rPr>
              <w:t>000 показов</w:t>
            </w:r>
          </w:p>
        </w:tc>
      </w:tr>
      <w:tr w:rsidR="00A274A4" w:rsidRPr="00291C8E" w14:paraId="099E9567"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55ACA4D9"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 xml:space="preserve">IVI.ru // </w:t>
            </w:r>
            <w:proofErr w:type="spellStart"/>
            <w:r>
              <w:rPr>
                <w:rFonts w:ascii="Calibri (Body)" w:hAnsi="Calibri (Body)" w:cs="Calibri"/>
                <w:sz w:val="18"/>
                <w:szCs w:val="18"/>
              </w:rPr>
              <w:t>smart</w:t>
            </w:r>
            <w:proofErr w:type="spellEnd"/>
            <w:r>
              <w:rPr>
                <w:rFonts w:ascii="Calibri (Body)" w:hAnsi="Calibri (Body)" w:cs="Calibri"/>
                <w:sz w:val="18"/>
                <w:szCs w:val="18"/>
              </w:rPr>
              <w:t xml:space="preserve"> TV</w:t>
            </w:r>
          </w:p>
        </w:tc>
        <w:tc>
          <w:tcPr>
            <w:tcW w:w="2031" w:type="dxa"/>
            <w:tcBorders>
              <w:top w:val="nil"/>
              <w:left w:val="nil"/>
              <w:bottom w:val="single" w:sz="4" w:space="0" w:color="auto"/>
              <w:right w:val="single" w:sz="4" w:space="0" w:color="auto"/>
            </w:tcBorders>
            <w:shd w:val="clear" w:color="000000" w:fill="FFFFFF"/>
            <w:vAlign w:val="center"/>
            <w:hideMark/>
          </w:tcPr>
          <w:p w14:paraId="5B3CFBA9"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мультирол</w:t>
            </w:r>
            <w:proofErr w:type="spellEnd"/>
            <w:r w:rsidRPr="00742D74">
              <w:rPr>
                <w:rFonts w:ascii="Calibri (Body)" w:hAnsi="Calibri (Body)" w:cs="Calibri"/>
                <w:sz w:val="18"/>
                <w:szCs w:val="18"/>
              </w:rPr>
              <w:t xml:space="preserve"> 20''</w:t>
            </w:r>
          </w:p>
        </w:tc>
        <w:tc>
          <w:tcPr>
            <w:tcW w:w="1874" w:type="dxa"/>
            <w:tcBorders>
              <w:top w:val="nil"/>
              <w:left w:val="nil"/>
              <w:bottom w:val="single" w:sz="4" w:space="0" w:color="auto"/>
              <w:right w:val="single" w:sz="4" w:space="0" w:color="auto"/>
            </w:tcBorders>
            <w:shd w:val="clear" w:color="000000" w:fill="FFFFFF"/>
            <w:vAlign w:val="center"/>
            <w:hideMark/>
          </w:tcPr>
          <w:p w14:paraId="4D8F72A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132DB4CE"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5B7DF14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11 968 </w:t>
            </w:r>
            <w:r>
              <w:rPr>
                <w:rFonts w:ascii="Calibri (Body)" w:hAnsi="Calibri (Body)" w:cs="Calibri"/>
                <w:sz w:val="18"/>
                <w:szCs w:val="18"/>
              </w:rPr>
              <w:t>000 показов</w:t>
            </w:r>
          </w:p>
        </w:tc>
      </w:tr>
      <w:tr w:rsidR="00A274A4" w:rsidRPr="00291C8E" w14:paraId="0D2DD020"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3D64B04"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YandexVideonetwork</w:t>
            </w:r>
            <w:proofErr w:type="spellEnd"/>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6F088D93"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Preroll</w:t>
            </w:r>
            <w:proofErr w:type="spellEnd"/>
            <w:r w:rsidRPr="00742D74">
              <w:rPr>
                <w:rFonts w:ascii="Calibri (Body)" w:hAnsi="Calibri (Body)" w:cs="Calibri"/>
                <w:sz w:val="18"/>
                <w:szCs w:val="18"/>
              </w:rPr>
              <w:t xml:space="preserve"> до 30 сек / аукцион</w:t>
            </w:r>
          </w:p>
        </w:tc>
        <w:tc>
          <w:tcPr>
            <w:tcW w:w="1874" w:type="dxa"/>
            <w:tcBorders>
              <w:top w:val="nil"/>
              <w:left w:val="nil"/>
              <w:bottom w:val="single" w:sz="4" w:space="0" w:color="auto"/>
              <w:right w:val="single" w:sz="4" w:space="0" w:color="auto"/>
            </w:tcBorders>
            <w:shd w:val="clear" w:color="000000" w:fill="FFFFFF"/>
            <w:vAlign w:val="center"/>
            <w:hideMark/>
          </w:tcPr>
          <w:p w14:paraId="362C384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59783A56"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7462CBB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14 960 </w:t>
            </w:r>
            <w:r>
              <w:rPr>
                <w:rFonts w:ascii="Calibri (Body)" w:hAnsi="Calibri (Body)" w:cs="Calibri"/>
                <w:sz w:val="18"/>
                <w:szCs w:val="18"/>
              </w:rPr>
              <w:t>000 показов</w:t>
            </w:r>
          </w:p>
        </w:tc>
      </w:tr>
      <w:tr w:rsidR="00A274A4" w:rsidRPr="00291C8E" w14:paraId="6217827E"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3196085C"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VK</w:t>
            </w:r>
          </w:p>
        </w:tc>
        <w:tc>
          <w:tcPr>
            <w:tcW w:w="2031" w:type="dxa"/>
            <w:tcBorders>
              <w:top w:val="nil"/>
              <w:left w:val="nil"/>
              <w:bottom w:val="single" w:sz="4" w:space="0" w:color="auto"/>
              <w:right w:val="single" w:sz="4" w:space="0" w:color="auto"/>
            </w:tcBorders>
            <w:shd w:val="clear" w:color="000000" w:fill="FFFFFF"/>
            <w:vAlign w:val="center"/>
            <w:hideMark/>
          </w:tcPr>
          <w:p w14:paraId="63CB75C1"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nil"/>
              <w:left w:val="nil"/>
              <w:bottom w:val="single" w:sz="4" w:space="0" w:color="auto"/>
              <w:right w:val="single" w:sz="4" w:space="0" w:color="auto"/>
            </w:tcBorders>
            <w:shd w:val="clear" w:color="000000" w:fill="FFFFFF"/>
            <w:vAlign w:val="center"/>
            <w:hideMark/>
          </w:tcPr>
          <w:p w14:paraId="0F71602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0B81A4DD"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079E61B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200 000 000</w:t>
            </w:r>
            <w:r>
              <w:rPr>
                <w:rFonts w:ascii="Calibri (Body)" w:hAnsi="Calibri (Body)" w:cs="Calibri"/>
                <w:sz w:val="18"/>
                <w:szCs w:val="18"/>
              </w:rPr>
              <w:t xml:space="preserve"> показов</w:t>
            </w:r>
          </w:p>
        </w:tc>
      </w:tr>
      <w:tr w:rsidR="00A274A4" w:rsidRPr="00291C8E" w14:paraId="2287398E"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613E2"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OK</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0D65A57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14:paraId="0F8969F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14:paraId="25B34196"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14:paraId="68E7DFF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25 000 000</w:t>
            </w:r>
            <w:r>
              <w:rPr>
                <w:rFonts w:ascii="Calibri (Body)" w:hAnsi="Calibri (Body)" w:cs="Calibri"/>
                <w:sz w:val="18"/>
                <w:szCs w:val="18"/>
              </w:rPr>
              <w:t xml:space="preserve"> показов</w:t>
            </w:r>
          </w:p>
        </w:tc>
      </w:tr>
      <w:tr w:rsidR="00A274A4" w:rsidRPr="00291C8E" w14:paraId="3801E81C"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7D2FB"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FB</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5AB3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65A7C"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A2A7A"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C659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50 000 000</w:t>
            </w:r>
            <w:r>
              <w:rPr>
                <w:rFonts w:ascii="Calibri (Body)" w:hAnsi="Calibri (Body)" w:cs="Calibri"/>
                <w:sz w:val="18"/>
                <w:szCs w:val="18"/>
              </w:rPr>
              <w:t xml:space="preserve"> показов</w:t>
            </w:r>
          </w:p>
        </w:tc>
      </w:tr>
      <w:tr w:rsidR="00A274A4" w:rsidRPr="00291C8E" w14:paraId="7E938E1A"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25210"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FB</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30C1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карусель</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4F91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41276"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51A6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100 000</w:t>
            </w:r>
          </w:p>
        </w:tc>
      </w:tr>
      <w:tr w:rsidR="00A274A4" w:rsidRPr="00291C8E" w14:paraId="12FB748A"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F78B9"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Instagram</w:t>
            </w:r>
            <w:proofErr w:type="spellEnd"/>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3587460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14:paraId="21960E8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14:paraId="14B8FDCF"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14:paraId="17EDA5B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70 000 000</w:t>
            </w:r>
            <w:r>
              <w:rPr>
                <w:rFonts w:ascii="Calibri (Body)" w:hAnsi="Calibri (Body)" w:cs="Calibri"/>
                <w:sz w:val="18"/>
                <w:szCs w:val="18"/>
              </w:rPr>
              <w:t xml:space="preserve"> показов</w:t>
            </w:r>
          </w:p>
        </w:tc>
      </w:tr>
      <w:tr w:rsidR="00A274A4" w:rsidRPr="00291C8E" w14:paraId="06214D73"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53B28CCD"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facebook+Instagram</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03D076E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промо-пост с видео или без видео</w:t>
            </w:r>
          </w:p>
        </w:tc>
        <w:tc>
          <w:tcPr>
            <w:tcW w:w="1874" w:type="dxa"/>
            <w:tcBorders>
              <w:top w:val="nil"/>
              <w:left w:val="nil"/>
              <w:bottom w:val="single" w:sz="4" w:space="0" w:color="auto"/>
              <w:right w:val="single" w:sz="4" w:space="0" w:color="auto"/>
            </w:tcBorders>
            <w:shd w:val="clear" w:color="000000" w:fill="FFFFFF"/>
            <w:vAlign w:val="center"/>
            <w:hideMark/>
          </w:tcPr>
          <w:p w14:paraId="6F6F55DC"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1D3DCB1D"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66A5EA7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40 000 000</w:t>
            </w:r>
            <w:r>
              <w:rPr>
                <w:rFonts w:ascii="Calibri (Body)" w:hAnsi="Calibri (Body)" w:cs="Calibri"/>
                <w:sz w:val="18"/>
                <w:szCs w:val="18"/>
              </w:rPr>
              <w:t xml:space="preserve"> показов</w:t>
            </w:r>
          </w:p>
        </w:tc>
      </w:tr>
      <w:tr w:rsidR="00A274A4" w:rsidRPr="00291C8E" w14:paraId="1167755C"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46A4E34F"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Яндекс Аудитории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3EB11FD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240x400, 300x300, 728x90 и </w:t>
            </w:r>
            <w:proofErr w:type="spellStart"/>
            <w:r w:rsidRPr="00742D74">
              <w:rPr>
                <w:rFonts w:ascii="Calibri (Body)" w:hAnsi="Calibri (Body)" w:cs="Calibri"/>
                <w:sz w:val="18"/>
                <w:szCs w:val="18"/>
              </w:rPr>
              <w:t>тд</w:t>
            </w:r>
            <w:proofErr w:type="spellEnd"/>
          </w:p>
        </w:tc>
        <w:tc>
          <w:tcPr>
            <w:tcW w:w="1874" w:type="dxa"/>
            <w:tcBorders>
              <w:top w:val="nil"/>
              <w:left w:val="nil"/>
              <w:bottom w:val="single" w:sz="4" w:space="0" w:color="auto"/>
              <w:right w:val="single" w:sz="4" w:space="0" w:color="auto"/>
            </w:tcBorders>
            <w:shd w:val="clear" w:color="000000" w:fill="FFFFFF"/>
            <w:vAlign w:val="center"/>
            <w:hideMark/>
          </w:tcPr>
          <w:p w14:paraId="2C1E982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2CBEDF7D"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31908C6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112 203 </w:t>
            </w:r>
            <w:r>
              <w:rPr>
                <w:rFonts w:ascii="Calibri (Body)" w:hAnsi="Calibri (Body)" w:cs="Calibri"/>
                <w:sz w:val="18"/>
                <w:szCs w:val="18"/>
              </w:rPr>
              <w:t>000 показов</w:t>
            </w:r>
          </w:p>
        </w:tc>
      </w:tr>
      <w:tr w:rsidR="00A274A4" w:rsidRPr="00291C8E" w14:paraId="161BB0E2"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490DFC66"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Rambler.ru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3898B4D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nil"/>
              <w:left w:val="nil"/>
              <w:bottom w:val="single" w:sz="4" w:space="0" w:color="auto"/>
              <w:right w:val="single" w:sz="4" w:space="0" w:color="auto"/>
            </w:tcBorders>
            <w:shd w:val="clear" w:color="000000" w:fill="FFFFFF"/>
            <w:vAlign w:val="center"/>
            <w:hideMark/>
          </w:tcPr>
          <w:p w14:paraId="555D6EA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7C6A9D09"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21174E1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6 732 </w:t>
            </w:r>
            <w:r>
              <w:rPr>
                <w:rFonts w:ascii="Calibri (Body)" w:hAnsi="Calibri (Body)" w:cs="Calibri"/>
                <w:sz w:val="18"/>
                <w:szCs w:val="18"/>
              </w:rPr>
              <w:t>000 показов</w:t>
            </w:r>
          </w:p>
        </w:tc>
      </w:tr>
      <w:tr w:rsidR="00A274A4" w:rsidRPr="00291C8E" w14:paraId="202B9D8E"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3F5D907D"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Rambler.ru // все страницы / первый экран</w:t>
            </w:r>
          </w:p>
        </w:tc>
        <w:tc>
          <w:tcPr>
            <w:tcW w:w="2031" w:type="dxa"/>
            <w:tcBorders>
              <w:top w:val="nil"/>
              <w:left w:val="nil"/>
              <w:bottom w:val="single" w:sz="4" w:space="0" w:color="auto"/>
              <w:right w:val="single" w:sz="4" w:space="0" w:color="auto"/>
            </w:tcBorders>
            <w:shd w:val="clear" w:color="000000" w:fill="FFFFFF"/>
            <w:vAlign w:val="center"/>
            <w:hideMark/>
          </w:tcPr>
          <w:p w14:paraId="037CE2B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300x600</w:t>
            </w:r>
          </w:p>
        </w:tc>
        <w:tc>
          <w:tcPr>
            <w:tcW w:w="1874" w:type="dxa"/>
            <w:tcBorders>
              <w:top w:val="nil"/>
              <w:left w:val="nil"/>
              <w:bottom w:val="single" w:sz="4" w:space="0" w:color="auto"/>
              <w:right w:val="single" w:sz="4" w:space="0" w:color="auto"/>
            </w:tcBorders>
            <w:shd w:val="clear" w:color="000000" w:fill="FFFFFF"/>
            <w:vAlign w:val="center"/>
            <w:hideMark/>
          </w:tcPr>
          <w:p w14:paraId="6911DE51"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6D8ABBD7"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7E550EF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3 740 </w:t>
            </w:r>
            <w:r>
              <w:rPr>
                <w:rFonts w:ascii="Calibri (Body)" w:hAnsi="Calibri (Body)" w:cs="Calibri"/>
                <w:sz w:val="18"/>
                <w:szCs w:val="18"/>
              </w:rPr>
              <w:t>000 показов</w:t>
            </w:r>
          </w:p>
        </w:tc>
      </w:tr>
      <w:tr w:rsidR="00A274A4" w:rsidRPr="00291C8E" w14:paraId="40370318"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44480E41"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Rambler.ru</w:t>
            </w:r>
          </w:p>
        </w:tc>
        <w:tc>
          <w:tcPr>
            <w:tcW w:w="2031" w:type="dxa"/>
            <w:tcBorders>
              <w:top w:val="nil"/>
              <w:left w:val="nil"/>
              <w:bottom w:val="single" w:sz="4" w:space="0" w:color="auto"/>
              <w:right w:val="single" w:sz="4" w:space="0" w:color="auto"/>
            </w:tcBorders>
            <w:shd w:val="clear" w:color="000000" w:fill="FFFFFF"/>
            <w:vAlign w:val="center"/>
            <w:hideMark/>
          </w:tcPr>
          <w:p w14:paraId="1B5799E6" w14:textId="77777777" w:rsidR="00A274A4" w:rsidRPr="00742D74" w:rsidRDefault="003A479B" w:rsidP="00861CA4">
            <w:pPr>
              <w:jc w:val="center"/>
              <w:rPr>
                <w:rFonts w:ascii="Calibri (Body)" w:hAnsi="Calibri (Body)" w:cs="Calibri"/>
                <w:sz w:val="18"/>
                <w:szCs w:val="18"/>
              </w:rPr>
            </w:pPr>
            <w:proofErr w:type="spellStart"/>
            <w:r w:rsidRPr="00742D74">
              <w:rPr>
                <w:rFonts w:ascii="Calibri (Body)" w:hAnsi="Calibri (Body)" w:cs="Calibri"/>
                <w:sz w:val="18"/>
                <w:szCs w:val="18"/>
              </w:rPr>
              <w:t>Н</w:t>
            </w:r>
            <w:r w:rsidR="00A274A4" w:rsidRPr="00742D74">
              <w:rPr>
                <w:rFonts w:ascii="Calibri (Body)" w:hAnsi="Calibri (Body)" w:cs="Calibri"/>
                <w:sz w:val="18"/>
                <w:szCs w:val="18"/>
              </w:rPr>
              <w:t>ативный</w:t>
            </w:r>
            <w:proofErr w:type="spellEnd"/>
            <w:r>
              <w:rPr>
                <w:rFonts w:ascii="Calibri (Body)" w:hAnsi="Calibri (Body)" w:cs="Calibri"/>
                <w:sz w:val="18"/>
                <w:szCs w:val="18"/>
              </w:rPr>
              <w:t xml:space="preserve"> </w:t>
            </w:r>
            <w:proofErr w:type="spellStart"/>
            <w:r w:rsidR="00A274A4" w:rsidRPr="00742D74">
              <w:rPr>
                <w:rFonts w:ascii="Calibri (Body)" w:hAnsi="Calibri (Body)" w:cs="Calibri"/>
                <w:sz w:val="18"/>
                <w:szCs w:val="18"/>
              </w:rPr>
              <w:t>фортма</w:t>
            </w:r>
            <w:proofErr w:type="spellEnd"/>
            <w:r w:rsidR="00A274A4" w:rsidRPr="00742D74">
              <w:rPr>
                <w:rFonts w:ascii="Calibri (Body)" w:hAnsi="Calibri (Body)" w:cs="Calibri"/>
                <w:sz w:val="18"/>
                <w:szCs w:val="18"/>
              </w:rPr>
              <w:t xml:space="preserve">, </w:t>
            </w:r>
            <w:proofErr w:type="spellStart"/>
            <w:r w:rsidR="00A274A4" w:rsidRPr="00742D74">
              <w:rPr>
                <w:rFonts w:ascii="Calibri (Body)" w:hAnsi="Calibri (Body)" w:cs="Calibri"/>
                <w:sz w:val="18"/>
                <w:szCs w:val="18"/>
              </w:rPr>
              <w:t>тгб</w:t>
            </w:r>
            <w:proofErr w:type="spellEnd"/>
          </w:p>
        </w:tc>
        <w:tc>
          <w:tcPr>
            <w:tcW w:w="1874" w:type="dxa"/>
            <w:tcBorders>
              <w:top w:val="nil"/>
              <w:left w:val="nil"/>
              <w:bottom w:val="single" w:sz="4" w:space="0" w:color="auto"/>
              <w:right w:val="single" w:sz="4" w:space="0" w:color="auto"/>
            </w:tcBorders>
            <w:shd w:val="clear" w:color="000000" w:fill="FFFFFF"/>
            <w:vAlign w:val="center"/>
            <w:hideMark/>
          </w:tcPr>
          <w:p w14:paraId="0AB7CE9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487C6B7D"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683479F1"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14 960 </w:t>
            </w:r>
            <w:r>
              <w:rPr>
                <w:rFonts w:ascii="Calibri (Body)" w:hAnsi="Calibri (Body)" w:cs="Calibri"/>
                <w:sz w:val="18"/>
                <w:szCs w:val="18"/>
              </w:rPr>
              <w:t>000 показов</w:t>
            </w:r>
          </w:p>
        </w:tc>
      </w:tr>
      <w:tr w:rsidR="00A274A4" w:rsidRPr="00291C8E" w14:paraId="3ECA8C8E"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97E82D1"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Mail.ru // Главная страница</w:t>
            </w:r>
          </w:p>
        </w:tc>
        <w:tc>
          <w:tcPr>
            <w:tcW w:w="2031" w:type="dxa"/>
            <w:tcBorders>
              <w:top w:val="nil"/>
              <w:left w:val="nil"/>
              <w:bottom w:val="single" w:sz="4" w:space="0" w:color="auto"/>
              <w:right w:val="single" w:sz="4" w:space="0" w:color="auto"/>
            </w:tcBorders>
            <w:shd w:val="clear" w:color="000000" w:fill="FFFFFF"/>
            <w:vAlign w:val="center"/>
            <w:hideMark/>
          </w:tcPr>
          <w:p w14:paraId="256D504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300Х300</w:t>
            </w:r>
          </w:p>
        </w:tc>
        <w:tc>
          <w:tcPr>
            <w:tcW w:w="1874" w:type="dxa"/>
            <w:tcBorders>
              <w:top w:val="nil"/>
              <w:left w:val="nil"/>
              <w:bottom w:val="single" w:sz="4" w:space="0" w:color="auto"/>
              <w:right w:val="single" w:sz="4" w:space="0" w:color="auto"/>
            </w:tcBorders>
            <w:shd w:val="clear" w:color="000000" w:fill="FFFFFF"/>
            <w:vAlign w:val="center"/>
            <w:hideMark/>
          </w:tcPr>
          <w:p w14:paraId="6DACE6F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1D267126"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66CF6E6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16 456 </w:t>
            </w:r>
            <w:r>
              <w:rPr>
                <w:rFonts w:ascii="Calibri (Body)" w:hAnsi="Calibri (Body)" w:cs="Calibri"/>
                <w:sz w:val="18"/>
                <w:szCs w:val="18"/>
              </w:rPr>
              <w:t>000 показов</w:t>
            </w:r>
          </w:p>
        </w:tc>
      </w:tr>
      <w:tr w:rsidR="00A274A4" w:rsidRPr="00291C8E" w14:paraId="3A09A550"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7B7EED16"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Mail.ru // Главная страница</w:t>
            </w:r>
          </w:p>
        </w:tc>
        <w:tc>
          <w:tcPr>
            <w:tcW w:w="2031" w:type="dxa"/>
            <w:tcBorders>
              <w:top w:val="nil"/>
              <w:left w:val="nil"/>
              <w:bottom w:val="single" w:sz="4" w:space="0" w:color="auto"/>
              <w:right w:val="single" w:sz="4" w:space="0" w:color="auto"/>
            </w:tcBorders>
            <w:shd w:val="clear" w:color="000000" w:fill="FFFFFF"/>
            <w:vAlign w:val="center"/>
            <w:hideMark/>
          </w:tcPr>
          <w:p w14:paraId="4F5A6C7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ТГБ</w:t>
            </w:r>
          </w:p>
        </w:tc>
        <w:tc>
          <w:tcPr>
            <w:tcW w:w="1874" w:type="dxa"/>
            <w:tcBorders>
              <w:top w:val="nil"/>
              <w:left w:val="nil"/>
              <w:bottom w:val="single" w:sz="4" w:space="0" w:color="auto"/>
              <w:right w:val="single" w:sz="4" w:space="0" w:color="auto"/>
            </w:tcBorders>
            <w:shd w:val="clear" w:color="000000" w:fill="FFFFFF"/>
            <w:vAlign w:val="center"/>
            <w:hideMark/>
          </w:tcPr>
          <w:p w14:paraId="5AFFD44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23800A87"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0220A94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17 204 </w:t>
            </w:r>
            <w:r>
              <w:rPr>
                <w:rFonts w:ascii="Calibri (Body)" w:hAnsi="Calibri (Body)" w:cs="Calibri"/>
                <w:sz w:val="18"/>
                <w:szCs w:val="18"/>
              </w:rPr>
              <w:t>000 показов</w:t>
            </w:r>
          </w:p>
        </w:tc>
      </w:tr>
      <w:tr w:rsidR="00A274A4" w:rsidRPr="00291C8E" w14:paraId="57CC4238"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F17B639"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Mail.ru // Почта</w:t>
            </w:r>
          </w:p>
        </w:tc>
        <w:tc>
          <w:tcPr>
            <w:tcW w:w="2031" w:type="dxa"/>
            <w:tcBorders>
              <w:top w:val="nil"/>
              <w:left w:val="nil"/>
              <w:bottom w:val="single" w:sz="4" w:space="0" w:color="auto"/>
              <w:right w:val="single" w:sz="4" w:space="0" w:color="auto"/>
            </w:tcBorders>
            <w:shd w:val="clear" w:color="000000" w:fill="FFFFFF"/>
            <w:vAlign w:val="center"/>
            <w:hideMark/>
          </w:tcPr>
          <w:p w14:paraId="6BB6701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240х400</w:t>
            </w:r>
          </w:p>
        </w:tc>
        <w:tc>
          <w:tcPr>
            <w:tcW w:w="1874" w:type="dxa"/>
            <w:tcBorders>
              <w:top w:val="nil"/>
              <w:left w:val="nil"/>
              <w:bottom w:val="single" w:sz="4" w:space="0" w:color="auto"/>
              <w:right w:val="single" w:sz="4" w:space="0" w:color="auto"/>
            </w:tcBorders>
            <w:shd w:val="clear" w:color="000000" w:fill="FFFFFF"/>
            <w:vAlign w:val="center"/>
            <w:hideMark/>
          </w:tcPr>
          <w:p w14:paraId="50F7E65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514CA7B1"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04CA167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10 472 </w:t>
            </w:r>
            <w:r>
              <w:rPr>
                <w:rFonts w:ascii="Calibri (Body)" w:hAnsi="Calibri (Body)" w:cs="Calibri"/>
                <w:sz w:val="18"/>
                <w:szCs w:val="18"/>
              </w:rPr>
              <w:t>000 показов</w:t>
            </w:r>
          </w:p>
        </w:tc>
      </w:tr>
      <w:tr w:rsidR="00A274A4" w:rsidRPr="00291C8E" w14:paraId="343232C0"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521555A1"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Mail.ru // Почта</w:t>
            </w:r>
          </w:p>
        </w:tc>
        <w:tc>
          <w:tcPr>
            <w:tcW w:w="2031" w:type="dxa"/>
            <w:tcBorders>
              <w:top w:val="nil"/>
              <w:left w:val="nil"/>
              <w:bottom w:val="single" w:sz="4" w:space="0" w:color="auto"/>
              <w:right w:val="single" w:sz="4" w:space="0" w:color="auto"/>
            </w:tcBorders>
            <w:shd w:val="clear" w:color="000000" w:fill="FFFFFF"/>
            <w:vAlign w:val="center"/>
            <w:hideMark/>
          </w:tcPr>
          <w:p w14:paraId="1782E1EC"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100%х250</w:t>
            </w:r>
          </w:p>
        </w:tc>
        <w:tc>
          <w:tcPr>
            <w:tcW w:w="1874" w:type="dxa"/>
            <w:tcBorders>
              <w:top w:val="nil"/>
              <w:left w:val="nil"/>
              <w:bottom w:val="single" w:sz="4" w:space="0" w:color="auto"/>
              <w:right w:val="single" w:sz="4" w:space="0" w:color="auto"/>
            </w:tcBorders>
            <w:shd w:val="clear" w:color="000000" w:fill="FFFFFF"/>
            <w:vAlign w:val="center"/>
            <w:hideMark/>
          </w:tcPr>
          <w:p w14:paraId="1321EBC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17602C35"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5F8CB61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8 228 </w:t>
            </w:r>
            <w:r>
              <w:rPr>
                <w:rFonts w:ascii="Calibri (Body)" w:hAnsi="Calibri (Body)" w:cs="Calibri"/>
                <w:sz w:val="18"/>
                <w:szCs w:val="18"/>
              </w:rPr>
              <w:t>000 показов</w:t>
            </w:r>
          </w:p>
        </w:tc>
      </w:tr>
      <w:tr w:rsidR="00A274A4" w:rsidRPr="00291C8E" w14:paraId="770694FA"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1B18A" w14:textId="77777777" w:rsidR="00A274A4" w:rsidRDefault="00A274A4" w:rsidP="00861CA4">
            <w:pPr>
              <w:rPr>
                <w:rFonts w:ascii="Calibri (Body)" w:hAnsi="Calibri (Body)" w:cs="Calibri"/>
                <w:sz w:val="18"/>
                <w:szCs w:val="18"/>
              </w:rPr>
            </w:pPr>
            <w:r>
              <w:rPr>
                <w:rFonts w:ascii="Calibri (Body)" w:hAnsi="Calibri (Body)" w:cs="Calibri"/>
                <w:sz w:val="18"/>
                <w:szCs w:val="18"/>
              </w:rPr>
              <w:lastRenderedPageBreak/>
              <w:t>RBC // главная страница</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4C10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E888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89275"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7968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2 618 </w:t>
            </w:r>
            <w:r>
              <w:rPr>
                <w:rFonts w:ascii="Calibri (Body)" w:hAnsi="Calibri (Body)" w:cs="Calibri"/>
                <w:sz w:val="18"/>
                <w:szCs w:val="18"/>
              </w:rPr>
              <w:t>000 показов</w:t>
            </w:r>
          </w:p>
        </w:tc>
      </w:tr>
      <w:tr w:rsidR="00A274A4" w:rsidRPr="00291C8E" w14:paraId="0DBFB362"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E3627" w14:textId="77777777" w:rsidR="00A274A4" w:rsidRDefault="00A274A4" w:rsidP="00861CA4">
            <w:pPr>
              <w:rPr>
                <w:rFonts w:ascii="Calibri (Body)" w:hAnsi="Calibri (Body)" w:cs="Calibri"/>
                <w:sz w:val="18"/>
                <w:szCs w:val="18"/>
              </w:rPr>
            </w:pPr>
            <w:r>
              <w:rPr>
                <w:rFonts w:ascii="Calibri (Body)" w:hAnsi="Calibri (Body)" w:cs="Calibri"/>
                <w:sz w:val="18"/>
                <w:szCs w:val="18"/>
              </w:rPr>
              <w:t>RBC // все страницы</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04F6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240х400</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32F6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F8953"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3DA0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6 358 </w:t>
            </w:r>
            <w:r>
              <w:rPr>
                <w:rFonts w:ascii="Calibri (Body)" w:hAnsi="Calibri (Body)" w:cs="Calibri"/>
                <w:sz w:val="18"/>
                <w:szCs w:val="18"/>
              </w:rPr>
              <w:t>000 показов</w:t>
            </w:r>
          </w:p>
        </w:tc>
      </w:tr>
      <w:tr w:rsidR="00A274A4" w:rsidRPr="00291C8E" w14:paraId="410B451C" w14:textId="77777777" w:rsidTr="00861CA4">
        <w:trPr>
          <w:trHeight w:val="510"/>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1679C"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Gazeta.ru / все страницы</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6400773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100%X250</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14:paraId="00E9F43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single" w:sz="4" w:space="0" w:color="auto"/>
              <w:left w:val="nil"/>
              <w:bottom w:val="single" w:sz="4" w:space="0" w:color="auto"/>
              <w:right w:val="single" w:sz="4" w:space="0" w:color="auto"/>
            </w:tcBorders>
            <w:shd w:val="clear" w:color="000000" w:fill="FFFFFF"/>
            <w:noWrap/>
            <w:vAlign w:val="center"/>
            <w:hideMark/>
          </w:tcPr>
          <w:p w14:paraId="2A49974D"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14:paraId="643E31D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7 480 </w:t>
            </w:r>
            <w:r>
              <w:rPr>
                <w:rFonts w:ascii="Calibri (Body)" w:hAnsi="Calibri (Body)" w:cs="Calibri"/>
                <w:sz w:val="18"/>
                <w:szCs w:val="18"/>
              </w:rPr>
              <w:t>000 показов</w:t>
            </w:r>
          </w:p>
        </w:tc>
      </w:tr>
      <w:tr w:rsidR="00A274A4" w:rsidRPr="00291C8E" w14:paraId="37FA01EF"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68671B49"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Gazeta.ru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568EB0BC"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SuperFooter</w:t>
            </w:r>
            <w:proofErr w:type="spellEnd"/>
            <w:r w:rsidRPr="00742D74">
              <w:rPr>
                <w:rFonts w:ascii="Calibri (Body)" w:hAnsi="Calibri (Body)" w:cs="Calibri"/>
                <w:sz w:val="18"/>
                <w:szCs w:val="18"/>
              </w:rPr>
              <w:t xml:space="preserve"> 100%X240</w:t>
            </w:r>
          </w:p>
        </w:tc>
        <w:tc>
          <w:tcPr>
            <w:tcW w:w="1874" w:type="dxa"/>
            <w:tcBorders>
              <w:top w:val="nil"/>
              <w:left w:val="nil"/>
              <w:bottom w:val="single" w:sz="4" w:space="0" w:color="auto"/>
              <w:right w:val="single" w:sz="4" w:space="0" w:color="auto"/>
            </w:tcBorders>
            <w:shd w:val="clear" w:color="000000" w:fill="FFFFFF"/>
            <w:vAlign w:val="center"/>
            <w:hideMark/>
          </w:tcPr>
          <w:p w14:paraId="3B1F07B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3078EFFF"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2A9BD9A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7 480 </w:t>
            </w:r>
            <w:r>
              <w:rPr>
                <w:rFonts w:ascii="Calibri (Body)" w:hAnsi="Calibri (Body)" w:cs="Calibri"/>
                <w:sz w:val="18"/>
                <w:szCs w:val="18"/>
              </w:rPr>
              <w:t>000 показов</w:t>
            </w:r>
          </w:p>
        </w:tc>
      </w:tr>
      <w:tr w:rsidR="00A274A4" w:rsidRPr="00291C8E" w14:paraId="51E6FF7D"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0D2909FD"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Lenta.ru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7A70F26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100%х250</w:t>
            </w:r>
          </w:p>
        </w:tc>
        <w:tc>
          <w:tcPr>
            <w:tcW w:w="1874" w:type="dxa"/>
            <w:tcBorders>
              <w:top w:val="nil"/>
              <w:left w:val="nil"/>
              <w:bottom w:val="single" w:sz="4" w:space="0" w:color="auto"/>
              <w:right w:val="single" w:sz="4" w:space="0" w:color="auto"/>
            </w:tcBorders>
            <w:shd w:val="clear" w:color="000000" w:fill="FFFFFF"/>
            <w:vAlign w:val="center"/>
            <w:hideMark/>
          </w:tcPr>
          <w:p w14:paraId="5A10E5F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5552E835"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68A30AEC"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4 000 000</w:t>
            </w:r>
            <w:r>
              <w:rPr>
                <w:rFonts w:ascii="Calibri (Body)" w:hAnsi="Calibri (Body)" w:cs="Calibri"/>
                <w:sz w:val="18"/>
                <w:szCs w:val="18"/>
              </w:rPr>
              <w:t xml:space="preserve"> показов</w:t>
            </w:r>
          </w:p>
        </w:tc>
      </w:tr>
      <w:tr w:rsidR="00A274A4" w:rsidRPr="00291C8E" w14:paraId="308885C2"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5E42CA3"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Lenta.ru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3D9134F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десктоп 100%х600</w:t>
            </w:r>
          </w:p>
        </w:tc>
        <w:tc>
          <w:tcPr>
            <w:tcW w:w="1874" w:type="dxa"/>
            <w:tcBorders>
              <w:top w:val="nil"/>
              <w:left w:val="nil"/>
              <w:bottom w:val="single" w:sz="4" w:space="0" w:color="auto"/>
              <w:right w:val="single" w:sz="4" w:space="0" w:color="auto"/>
            </w:tcBorders>
            <w:shd w:val="clear" w:color="000000" w:fill="FFFFFF"/>
            <w:vAlign w:val="center"/>
            <w:hideMark/>
          </w:tcPr>
          <w:p w14:paraId="06A9DA1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3D1FC56C"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06E594C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1 500 000</w:t>
            </w:r>
            <w:r>
              <w:rPr>
                <w:rFonts w:ascii="Calibri (Body)" w:hAnsi="Calibri (Body)" w:cs="Calibri"/>
                <w:sz w:val="18"/>
                <w:szCs w:val="18"/>
              </w:rPr>
              <w:t xml:space="preserve"> показов</w:t>
            </w:r>
          </w:p>
        </w:tc>
      </w:tr>
      <w:tr w:rsidR="00A274A4" w:rsidRPr="00291C8E" w14:paraId="708E01B1"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00802E8F"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Ria.ru // все страницы</w:t>
            </w:r>
          </w:p>
        </w:tc>
        <w:tc>
          <w:tcPr>
            <w:tcW w:w="2031" w:type="dxa"/>
            <w:tcBorders>
              <w:top w:val="nil"/>
              <w:left w:val="nil"/>
              <w:bottom w:val="single" w:sz="4" w:space="0" w:color="auto"/>
              <w:right w:val="single" w:sz="4" w:space="0" w:color="auto"/>
            </w:tcBorders>
            <w:shd w:val="clear" w:color="000000" w:fill="FFFFFF"/>
            <w:vAlign w:val="center"/>
            <w:hideMark/>
          </w:tcPr>
          <w:p w14:paraId="5086D79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десктоп 100%х250 / </w:t>
            </w:r>
            <w:proofErr w:type="spellStart"/>
            <w:r w:rsidRPr="00742D74">
              <w:rPr>
                <w:rFonts w:ascii="Calibri (Body)" w:hAnsi="Calibri (Body)" w:cs="Calibri"/>
                <w:sz w:val="18"/>
                <w:szCs w:val="18"/>
              </w:rPr>
              <w:t>мобайл</w:t>
            </w:r>
            <w:proofErr w:type="spellEnd"/>
            <w:r w:rsidRPr="00742D74">
              <w:rPr>
                <w:rFonts w:ascii="Calibri (Body)" w:hAnsi="Calibri (Body)" w:cs="Calibri"/>
                <w:sz w:val="18"/>
                <w:szCs w:val="18"/>
              </w:rPr>
              <w:t xml:space="preserve"> 100%x100</w:t>
            </w:r>
          </w:p>
        </w:tc>
        <w:tc>
          <w:tcPr>
            <w:tcW w:w="1874" w:type="dxa"/>
            <w:tcBorders>
              <w:top w:val="nil"/>
              <w:left w:val="nil"/>
              <w:bottom w:val="single" w:sz="4" w:space="0" w:color="auto"/>
              <w:right w:val="single" w:sz="4" w:space="0" w:color="auto"/>
            </w:tcBorders>
            <w:shd w:val="clear" w:color="000000" w:fill="FFFFFF"/>
            <w:vAlign w:val="center"/>
            <w:hideMark/>
          </w:tcPr>
          <w:p w14:paraId="6009020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549F09B3"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7444055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3 740 </w:t>
            </w:r>
            <w:r>
              <w:rPr>
                <w:rFonts w:ascii="Calibri (Body)" w:hAnsi="Calibri (Body)" w:cs="Calibri"/>
                <w:sz w:val="18"/>
                <w:szCs w:val="18"/>
              </w:rPr>
              <w:t>000 показов</w:t>
            </w:r>
          </w:p>
        </w:tc>
      </w:tr>
      <w:tr w:rsidR="00A274A4" w:rsidRPr="00291C8E" w14:paraId="2B8263AE"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14:paraId="12E3E5E7"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Avito.ru</w:t>
            </w:r>
          </w:p>
        </w:tc>
        <w:tc>
          <w:tcPr>
            <w:tcW w:w="2031" w:type="dxa"/>
            <w:tcBorders>
              <w:top w:val="nil"/>
              <w:left w:val="nil"/>
              <w:bottom w:val="single" w:sz="4" w:space="0" w:color="auto"/>
              <w:right w:val="single" w:sz="4" w:space="0" w:color="auto"/>
            </w:tcBorders>
            <w:shd w:val="clear" w:color="000000" w:fill="FFFFFF"/>
            <w:vAlign w:val="center"/>
            <w:hideMark/>
          </w:tcPr>
          <w:p w14:paraId="4BF7997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300x600</w:t>
            </w:r>
          </w:p>
        </w:tc>
        <w:tc>
          <w:tcPr>
            <w:tcW w:w="1874" w:type="dxa"/>
            <w:tcBorders>
              <w:top w:val="nil"/>
              <w:left w:val="nil"/>
              <w:bottom w:val="single" w:sz="4" w:space="0" w:color="auto"/>
              <w:right w:val="single" w:sz="4" w:space="0" w:color="auto"/>
            </w:tcBorders>
            <w:shd w:val="clear" w:color="000000" w:fill="FFFFFF"/>
            <w:vAlign w:val="center"/>
            <w:hideMark/>
          </w:tcPr>
          <w:p w14:paraId="74C7868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Все, 20-55, </w:t>
            </w:r>
            <w:proofErr w:type="spellStart"/>
            <w:r w:rsidRPr="00742D74">
              <w:rPr>
                <w:rFonts w:ascii="Calibri (Body)" w:hAnsi="Calibri (Body)" w:cs="Calibri"/>
                <w:sz w:val="18"/>
                <w:szCs w:val="18"/>
              </w:rPr>
              <w:t>гео</w:t>
            </w:r>
            <w:proofErr w:type="spellEnd"/>
            <w:r w:rsidRPr="00742D74">
              <w:rPr>
                <w:rFonts w:ascii="Calibri (Body)" w:hAnsi="Calibri (Body)" w:cs="Calibri"/>
                <w:sz w:val="18"/>
                <w:szCs w:val="18"/>
              </w:rPr>
              <w:t>: РФ, частота не более 3</w:t>
            </w:r>
          </w:p>
        </w:tc>
        <w:tc>
          <w:tcPr>
            <w:tcW w:w="1813" w:type="dxa"/>
            <w:tcBorders>
              <w:top w:val="nil"/>
              <w:left w:val="nil"/>
              <w:bottom w:val="single" w:sz="4" w:space="0" w:color="auto"/>
              <w:right w:val="single" w:sz="4" w:space="0" w:color="auto"/>
            </w:tcBorders>
            <w:shd w:val="clear" w:color="000000" w:fill="FFFFFF"/>
            <w:noWrap/>
            <w:vAlign w:val="center"/>
            <w:hideMark/>
          </w:tcPr>
          <w:p w14:paraId="2580E580"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5CF12E1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5 236 </w:t>
            </w:r>
            <w:r>
              <w:rPr>
                <w:rFonts w:ascii="Calibri (Body)" w:hAnsi="Calibri (Body)" w:cs="Calibri"/>
                <w:sz w:val="18"/>
                <w:szCs w:val="18"/>
              </w:rPr>
              <w:t>000 показов</w:t>
            </w:r>
          </w:p>
        </w:tc>
      </w:tr>
      <w:tr w:rsidR="00A274A4" w:rsidRPr="00291C8E" w14:paraId="09BC6815"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14:paraId="4436C195"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Segmento</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03AD53E3" w14:textId="77777777" w:rsidR="00A274A4" w:rsidRPr="00E2136E" w:rsidRDefault="00A274A4" w:rsidP="00861CA4">
            <w:pPr>
              <w:jc w:val="center"/>
              <w:rPr>
                <w:rFonts w:ascii="Calibri (Body)" w:hAnsi="Calibri (Body)" w:cs="Calibri"/>
                <w:sz w:val="18"/>
                <w:szCs w:val="18"/>
              </w:rPr>
            </w:pPr>
            <w:r w:rsidRPr="00E2136E">
              <w:rPr>
                <w:rFonts w:ascii="Calibri (Body)" w:hAnsi="Calibri (Body)" w:cs="Calibri"/>
                <w:sz w:val="18"/>
                <w:szCs w:val="18"/>
              </w:rPr>
              <w:t>17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2B77EE61"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3300BA95"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3E02BA9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26 181</w:t>
            </w:r>
          </w:p>
        </w:tc>
      </w:tr>
      <w:tr w:rsidR="00A274A4" w:rsidRPr="00291C8E" w14:paraId="60FED249"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noWrap/>
            <w:vAlign w:val="center"/>
            <w:hideMark/>
          </w:tcPr>
          <w:p w14:paraId="1BF19678"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Getintent</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1E262CD9" w14:textId="77777777" w:rsidR="00A274A4" w:rsidRPr="00E2136E" w:rsidRDefault="00A274A4" w:rsidP="00861CA4">
            <w:pPr>
              <w:jc w:val="center"/>
              <w:rPr>
                <w:rFonts w:ascii="Calibri (Body)" w:hAnsi="Calibri (Body)" w:cs="Calibri"/>
                <w:sz w:val="18"/>
                <w:szCs w:val="18"/>
              </w:rPr>
            </w:pPr>
            <w:r w:rsidRPr="00E2136E">
              <w:rPr>
                <w:rFonts w:ascii="Calibri (Body)" w:hAnsi="Calibri (Body)" w:cs="Calibri"/>
                <w:sz w:val="18"/>
                <w:szCs w:val="18"/>
              </w:rPr>
              <w:t>18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39933D9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60AEFC55"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34133C5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26 181</w:t>
            </w:r>
          </w:p>
        </w:tc>
      </w:tr>
      <w:tr w:rsidR="00A274A4" w:rsidRPr="00291C8E" w14:paraId="10703C18"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AD61DF3"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Hybrid</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7347CE8A" w14:textId="77777777" w:rsidR="00A274A4" w:rsidRPr="00E2136E" w:rsidRDefault="00A274A4" w:rsidP="00861CA4">
            <w:pPr>
              <w:jc w:val="center"/>
              <w:rPr>
                <w:rFonts w:ascii="Calibri (Body)" w:hAnsi="Calibri (Body)" w:cs="Calibri"/>
                <w:sz w:val="18"/>
                <w:szCs w:val="18"/>
              </w:rPr>
            </w:pPr>
            <w:r w:rsidRPr="00E2136E">
              <w:rPr>
                <w:rFonts w:ascii="Calibri (Body)" w:hAnsi="Calibri (Body)" w:cs="Calibri"/>
                <w:sz w:val="18"/>
                <w:szCs w:val="18"/>
              </w:rPr>
              <w:t>19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 </w:t>
            </w:r>
          </w:p>
        </w:tc>
        <w:tc>
          <w:tcPr>
            <w:tcW w:w="1874" w:type="dxa"/>
            <w:tcBorders>
              <w:top w:val="nil"/>
              <w:left w:val="nil"/>
              <w:bottom w:val="single" w:sz="4" w:space="0" w:color="auto"/>
              <w:right w:val="single" w:sz="4" w:space="0" w:color="auto"/>
            </w:tcBorders>
            <w:shd w:val="clear" w:color="000000" w:fill="FFFFFF"/>
            <w:vAlign w:val="center"/>
            <w:hideMark/>
          </w:tcPr>
          <w:p w14:paraId="24CB671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2A3F9B6D"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653A80E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26 181</w:t>
            </w:r>
          </w:p>
        </w:tc>
      </w:tr>
      <w:tr w:rsidR="00A274A4" w:rsidRPr="00291C8E" w14:paraId="09C6670F"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3CBE2934"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DV360</w:t>
            </w:r>
          </w:p>
        </w:tc>
        <w:tc>
          <w:tcPr>
            <w:tcW w:w="2031" w:type="dxa"/>
            <w:tcBorders>
              <w:top w:val="nil"/>
              <w:left w:val="nil"/>
              <w:bottom w:val="single" w:sz="4" w:space="0" w:color="auto"/>
              <w:right w:val="single" w:sz="4" w:space="0" w:color="auto"/>
            </w:tcBorders>
            <w:shd w:val="clear" w:color="000000" w:fill="FFFFFF"/>
            <w:vAlign w:val="center"/>
            <w:hideMark/>
          </w:tcPr>
          <w:p w14:paraId="663F8A7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20 x 600</w:t>
            </w:r>
            <w:r w:rsidRPr="00742D74">
              <w:rPr>
                <w:rFonts w:ascii="Calibri (Body)" w:hAnsi="Calibri (Body)" w:cs="Calibri"/>
                <w:sz w:val="18"/>
                <w:szCs w:val="18"/>
              </w:rPr>
              <w:br/>
              <w:t>160 х 600</w:t>
            </w:r>
            <w:r w:rsidRPr="00742D74">
              <w:rPr>
                <w:rFonts w:ascii="Calibri (Body)" w:hAnsi="Calibri (Body)" w:cs="Calibri"/>
                <w:sz w:val="18"/>
                <w:szCs w:val="18"/>
              </w:rPr>
              <w:br/>
              <w:t>180 x 150</w:t>
            </w:r>
            <w:r w:rsidRPr="00742D74">
              <w:rPr>
                <w:rFonts w:ascii="Calibri (Body)" w:hAnsi="Calibri (Body)" w:cs="Calibri"/>
                <w:sz w:val="18"/>
                <w:szCs w:val="18"/>
              </w:rPr>
              <w:br/>
              <w:t>300 x 250</w:t>
            </w:r>
            <w:r w:rsidRPr="00742D74">
              <w:rPr>
                <w:rFonts w:ascii="Calibri (Body)" w:hAnsi="Calibri (Body)" w:cs="Calibri"/>
                <w:sz w:val="18"/>
                <w:szCs w:val="18"/>
              </w:rPr>
              <w:br/>
              <w:t>300 x 600</w:t>
            </w:r>
            <w:r w:rsidRPr="00742D74">
              <w:rPr>
                <w:rFonts w:ascii="Calibri (Body)" w:hAnsi="Calibri (Body)" w:cs="Calibri"/>
                <w:sz w:val="18"/>
                <w:szCs w:val="18"/>
              </w:rPr>
              <w:br/>
              <w:t>468 x 60</w:t>
            </w:r>
            <w:r w:rsidRPr="00742D74">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2EB05B5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3EABE29B"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6321264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20 196 </w:t>
            </w:r>
            <w:r>
              <w:rPr>
                <w:rFonts w:ascii="Calibri (Body)" w:hAnsi="Calibri (Body)" w:cs="Calibri"/>
                <w:sz w:val="18"/>
                <w:szCs w:val="18"/>
              </w:rPr>
              <w:t>000 показов</w:t>
            </w:r>
          </w:p>
        </w:tc>
      </w:tr>
      <w:tr w:rsidR="00A274A4" w:rsidRPr="00291C8E" w14:paraId="1878C39A"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B6C6831"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DV360</w:t>
            </w:r>
          </w:p>
        </w:tc>
        <w:tc>
          <w:tcPr>
            <w:tcW w:w="2031" w:type="dxa"/>
            <w:tcBorders>
              <w:top w:val="nil"/>
              <w:left w:val="nil"/>
              <w:bottom w:val="single" w:sz="4" w:space="0" w:color="auto"/>
              <w:right w:val="single" w:sz="4" w:space="0" w:color="auto"/>
            </w:tcBorders>
            <w:shd w:val="clear" w:color="000000" w:fill="FFFFFF"/>
            <w:vAlign w:val="center"/>
            <w:hideMark/>
          </w:tcPr>
          <w:p w14:paraId="28E5ED0E"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20 x 600</w:t>
            </w:r>
            <w:r w:rsidRPr="00742D74">
              <w:rPr>
                <w:rFonts w:ascii="Calibri (Body)" w:hAnsi="Calibri (Body)" w:cs="Calibri"/>
                <w:sz w:val="18"/>
                <w:szCs w:val="18"/>
              </w:rPr>
              <w:br/>
              <w:t>160 х 600</w:t>
            </w:r>
            <w:r w:rsidRPr="00742D74">
              <w:rPr>
                <w:rFonts w:ascii="Calibri (Body)" w:hAnsi="Calibri (Body)" w:cs="Calibri"/>
                <w:sz w:val="18"/>
                <w:szCs w:val="18"/>
              </w:rPr>
              <w:br/>
              <w:t>180 x 150</w:t>
            </w:r>
            <w:r w:rsidRPr="00742D74">
              <w:rPr>
                <w:rFonts w:ascii="Calibri (Body)" w:hAnsi="Calibri (Body)" w:cs="Calibri"/>
                <w:sz w:val="18"/>
                <w:szCs w:val="18"/>
              </w:rPr>
              <w:br/>
              <w:t>300 x 250</w:t>
            </w:r>
            <w:r w:rsidRPr="00742D74">
              <w:rPr>
                <w:rFonts w:ascii="Calibri (Body)" w:hAnsi="Calibri (Body)" w:cs="Calibri"/>
                <w:sz w:val="18"/>
                <w:szCs w:val="18"/>
              </w:rPr>
              <w:br/>
              <w:t>300 x 600</w:t>
            </w:r>
            <w:r w:rsidRPr="00742D74">
              <w:rPr>
                <w:rFonts w:ascii="Calibri (Body)" w:hAnsi="Calibri (Body)" w:cs="Calibri"/>
                <w:sz w:val="18"/>
                <w:szCs w:val="18"/>
              </w:rPr>
              <w:br/>
              <w:t>468 x 60</w:t>
            </w:r>
            <w:r w:rsidRPr="00742D74">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17C3EFF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52DA2502"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15CA99BE"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26 181</w:t>
            </w:r>
          </w:p>
        </w:tc>
      </w:tr>
      <w:tr w:rsidR="00A274A4" w:rsidRPr="00291C8E" w14:paraId="2DE74DBD"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6BF4998C"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Weborama</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21B38F51" w14:textId="77777777" w:rsidR="00A274A4" w:rsidRPr="00E2136E" w:rsidRDefault="00A274A4" w:rsidP="00861CA4">
            <w:pPr>
              <w:jc w:val="center"/>
              <w:rPr>
                <w:rFonts w:ascii="Calibri (Body)" w:hAnsi="Calibri (Body)" w:cs="Calibri"/>
                <w:sz w:val="18"/>
                <w:szCs w:val="18"/>
              </w:rPr>
            </w:pPr>
            <w:r w:rsidRPr="00E2136E">
              <w:rPr>
                <w:rFonts w:ascii="Calibri (Body)" w:hAnsi="Calibri (Body)" w:cs="Calibri"/>
                <w:sz w:val="18"/>
                <w:szCs w:val="18"/>
              </w:rPr>
              <w:t>21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008DC8D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5A5F3666" w14:textId="77777777" w:rsidR="00A274A4" w:rsidRPr="00742D74" w:rsidRDefault="00A274A4" w:rsidP="00861CA4">
            <w:pPr>
              <w:rPr>
                <w:rFonts w:ascii="Calibri (Body)" w:hAnsi="Calibri (Body)" w:cs="Calibri"/>
                <w:sz w:val="18"/>
                <w:szCs w:val="18"/>
              </w:rPr>
            </w:pPr>
            <w:r>
              <w:rPr>
                <w:rFonts w:ascii="Calibri (Body)" w:hAnsi="Calibri (Body)" w:cs="Calibri"/>
                <w:sz w:val="18"/>
                <w:szCs w:val="18"/>
              </w:rPr>
              <w:t>1 000 показов</w:t>
            </w:r>
          </w:p>
        </w:tc>
        <w:tc>
          <w:tcPr>
            <w:tcW w:w="1675" w:type="dxa"/>
            <w:tcBorders>
              <w:top w:val="nil"/>
              <w:left w:val="nil"/>
              <w:bottom w:val="single" w:sz="4" w:space="0" w:color="auto"/>
              <w:right w:val="single" w:sz="4" w:space="0" w:color="auto"/>
            </w:tcBorders>
            <w:shd w:val="clear" w:color="000000" w:fill="FFFFFF"/>
            <w:noWrap/>
            <w:vAlign w:val="center"/>
            <w:hideMark/>
          </w:tcPr>
          <w:p w14:paraId="11B6D3C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8 976 </w:t>
            </w:r>
            <w:r>
              <w:rPr>
                <w:rFonts w:ascii="Calibri (Body)" w:hAnsi="Calibri (Body)" w:cs="Calibri"/>
                <w:sz w:val="18"/>
                <w:szCs w:val="18"/>
              </w:rPr>
              <w:t>000 показов</w:t>
            </w:r>
          </w:p>
        </w:tc>
      </w:tr>
      <w:tr w:rsidR="00A274A4" w:rsidRPr="00291C8E" w14:paraId="45C9BB98"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D9E1A56"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OTM</w:t>
            </w:r>
          </w:p>
        </w:tc>
        <w:tc>
          <w:tcPr>
            <w:tcW w:w="2031" w:type="dxa"/>
            <w:tcBorders>
              <w:top w:val="nil"/>
              <w:left w:val="nil"/>
              <w:bottom w:val="single" w:sz="4" w:space="0" w:color="auto"/>
              <w:right w:val="single" w:sz="4" w:space="0" w:color="auto"/>
            </w:tcBorders>
            <w:shd w:val="clear" w:color="000000" w:fill="FFFFFF"/>
            <w:vAlign w:val="center"/>
            <w:hideMark/>
          </w:tcPr>
          <w:p w14:paraId="55652471" w14:textId="77777777" w:rsidR="00A274A4" w:rsidRPr="00E2136E" w:rsidRDefault="00A274A4" w:rsidP="00861CA4">
            <w:pPr>
              <w:jc w:val="center"/>
              <w:rPr>
                <w:rFonts w:ascii="Calibri (Body)" w:hAnsi="Calibri (Body)" w:cs="Calibri"/>
                <w:sz w:val="18"/>
                <w:szCs w:val="18"/>
              </w:rPr>
            </w:pPr>
            <w:r w:rsidRPr="00E2136E">
              <w:rPr>
                <w:rFonts w:ascii="Calibri (Body)" w:hAnsi="Calibri (Body)" w:cs="Calibri"/>
                <w:sz w:val="18"/>
                <w:szCs w:val="18"/>
              </w:rPr>
              <w:t>22 x 600</w:t>
            </w:r>
            <w:r w:rsidRPr="00E2136E">
              <w:rPr>
                <w:rFonts w:ascii="Calibri (Body)" w:hAnsi="Calibri (Body)" w:cs="Calibri"/>
                <w:sz w:val="18"/>
                <w:szCs w:val="18"/>
              </w:rPr>
              <w:br/>
              <w:t>160 х 600</w:t>
            </w:r>
            <w:r w:rsidRPr="00E2136E">
              <w:rPr>
                <w:rFonts w:ascii="Calibri (Body)" w:hAnsi="Calibri (Body)" w:cs="Calibri"/>
                <w:sz w:val="18"/>
                <w:szCs w:val="18"/>
              </w:rPr>
              <w:br/>
              <w:t>180 x 150</w:t>
            </w:r>
            <w:r w:rsidRPr="00E2136E">
              <w:rPr>
                <w:rFonts w:ascii="Calibri (Body)" w:hAnsi="Calibri (Body)" w:cs="Calibri"/>
                <w:sz w:val="18"/>
                <w:szCs w:val="18"/>
              </w:rPr>
              <w:br/>
              <w:t>300 x 250</w:t>
            </w:r>
            <w:r w:rsidRPr="00E2136E">
              <w:rPr>
                <w:rFonts w:ascii="Calibri (Body)" w:hAnsi="Calibri (Body)" w:cs="Calibri"/>
                <w:sz w:val="18"/>
                <w:szCs w:val="18"/>
              </w:rPr>
              <w:br/>
              <w:t>300 x 600</w:t>
            </w:r>
            <w:r w:rsidRPr="00E2136E">
              <w:rPr>
                <w:rFonts w:ascii="Calibri (Body)" w:hAnsi="Calibri (Body)" w:cs="Calibri"/>
                <w:sz w:val="18"/>
                <w:szCs w:val="18"/>
              </w:rPr>
              <w:br/>
              <w:t>468 x 60</w:t>
            </w:r>
            <w:r w:rsidRPr="00E2136E">
              <w:rPr>
                <w:rFonts w:ascii="Calibri (Body)" w:hAnsi="Calibri (Body)" w:cs="Calibri"/>
                <w:sz w:val="18"/>
                <w:szCs w:val="18"/>
              </w:rPr>
              <w:br/>
              <w:t>728 x 90</w:t>
            </w:r>
          </w:p>
        </w:tc>
        <w:tc>
          <w:tcPr>
            <w:tcW w:w="1874" w:type="dxa"/>
            <w:tcBorders>
              <w:top w:val="nil"/>
              <w:left w:val="nil"/>
              <w:bottom w:val="single" w:sz="4" w:space="0" w:color="auto"/>
              <w:right w:val="single" w:sz="4" w:space="0" w:color="auto"/>
            </w:tcBorders>
            <w:shd w:val="clear" w:color="000000" w:fill="FFFFFF"/>
            <w:vAlign w:val="center"/>
            <w:hideMark/>
          </w:tcPr>
          <w:p w14:paraId="2433DCA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различные аудиторные группы</w:t>
            </w:r>
          </w:p>
        </w:tc>
        <w:tc>
          <w:tcPr>
            <w:tcW w:w="1813" w:type="dxa"/>
            <w:tcBorders>
              <w:top w:val="nil"/>
              <w:left w:val="nil"/>
              <w:bottom w:val="single" w:sz="4" w:space="0" w:color="auto"/>
              <w:right w:val="single" w:sz="4" w:space="0" w:color="auto"/>
            </w:tcBorders>
            <w:shd w:val="clear" w:color="000000" w:fill="FFFFFF"/>
            <w:noWrap/>
            <w:vAlign w:val="center"/>
            <w:hideMark/>
          </w:tcPr>
          <w:p w14:paraId="74A548E3"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03EA123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14 960</w:t>
            </w:r>
          </w:p>
        </w:tc>
      </w:tr>
      <w:tr w:rsidR="00A274A4" w:rsidRPr="00291C8E" w14:paraId="216D2343"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672E9A79"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lastRenderedPageBreak/>
              <w:t>Яндекс контекст // брендовые запросы</w:t>
            </w:r>
          </w:p>
        </w:tc>
        <w:tc>
          <w:tcPr>
            <w:tcW w:w="2031" w:type="dxa"/>
            <w:tcBorders>
              <w:top w:val="nil"/>
              <w:left w:val="nil"/>
              <w:bottom w:val="single" w:sz="4" w:space="0" w:color="auto"/>
              <w:right w:val="single" w:sz="4" w:space="0" w:color="auto"/>
            </w:tcBorders>
            <w:shd w:val="clear" w:color="000000" w:fill="FFFFFF"/>
            <w:vAlign w:val="center"/>
            <w:hideMark/>
          </w:tcPr>
          <w:p w14:paraId="01E8EF2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14:paraId="602B3A7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Яндекс/ </w:t>
            </w:r>
            <w:proofErr w:type="spellStart"/>
            <w:r w:rsidRPr="00742D74">
              <w:rPr>
                <w:rFonts w:ascii="Calibri (Body)" w:hAnsi="Calibri (Body)" w:cs="Calibri"/>
                <w:sz w:val="18"/>
                <w:szCs w:val="18"/>
              </w:rPr>
              <w:t>Search&amp;Network</w:t>
            </w:r>
            <w:proofErr w:type="spellEnd"/>
            <w:r w:rsidRPr="00742D74">
              <w:rPr>
                <w:rFonts w:ascii="Calibri (Body)" w:hAnsi="Calibri (Body)" w:cs="Calibri"/>
                <w:sz w:val="18"/>
                <w:szCs w:val="18"/>
              </w:rPr>
              <w:t xml:space="preserve"> / </w:t>
            </w:r>
            <w:proofErr w:type="spellStart"/>
            <w:r w:rsidRPr="00742D74">
              <w:rPr>
                <w:rFonts w:ascii="Calibri (Body)" w:hAnsi="Calibri (Body)" w:cs="Calibri"/>
                <w:sz w:val="18"/>
                <w:szCs w:val="18"/>
              </w:rPr>
              <w:t>Brand</w:t>
            </w:r>
            <w:proofErr w:type="spellEnd"/>
          </w:p>
        </w:tc>
        <w:tc>
          <w:tcPr>
            <w:tcW w:w="1813" w:type="dxa"/>
            <w:tcBorders>
              <w:top w:val="nil"/>
              <w:left w:val="nil"/>
              <w:bottom w:val="single" w:sz="4" w:space="0" w:color="auto"/>
              <w:right w:val="single" w:sz="4" w:space="0" w:color="auto"/>
            </w:tcBorders>
            <w:shd w:val="clear" w:color="000000" w:fill="FFFFFF"/>
            <w:noWrap/>
            <w:vAlign w:val="center"/>
            <w:hideMark/>
          </w:tcPr>
          <w:p w14:paraId="756E5014"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2402FB3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320 581</w:t>
            </w:r>
          </w:p>
        </w:tc>
      </w:tr>
      <w:tr w:rsidR="00A274A4" w:rsidRPr="00291C8E" w14:paraId="07CF295F"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72EE7B7B"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Google</w:t>
            </w:r>
            <w:proofErr w:type="spellEnd"/>
            <w:r>
              <w:rPr>
                <w:rFonts w:ascii="Calibri (Body)" w:hAnsi="Calibri (Body)" w:cs="Calibri"/>
                <w:sz w:val="18"/>
                <w:szCs w:val="18"/>
              </w:rPr>
              <w:t xml:space="preserve"> контекст // брендовые запросы</w:t>
            </w:r>
          </w:p>
        </w:tc>
        <w:tc>
          <w:tcPr>
            <w:tcW w:w="2031" w:type="dxa"/>
            <w:tcBorders>
              <w:top w:val="nil"/>
              <w:left w:val="nil"/>
              <w:bottom w:val="single" w:sz="4" w:space="0" w:color="auto"/>
              <w:right w:val="single" w:sz="4" w:space="0" w:color="auto"/>
            </w:tcBorders>
            <w:shd w:val="clear" w:color="000000" w:fill="FFFFFF"/>
            <w:vAlign w:val="center"/>
            <w:hideMark/>
          </w:tcPr>
          <w:p w14:paraId="42041C1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текстовый блок (30+30+30+90+90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14:paraId="32B66251"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Google</w:t>
            </w:r>
            <w:proofErr w:type="spellEnd"/>
            <w:r w:rsidRPr="00742D74">
              <w:rPr>
                <w:rFonts w:ascii="Calibri (Body)" w:hAnsi="Calibri (Body)" w:cs="Calibri"/>
                <w:sz w:val="18"/>
                <w:szCs w:val="18"/>
              </w:rPr>
              <w:t xml:space="preserve">/ </w:t>
            </w:r>
            <w:proofErr w:type="spellStart"/>
            <w:r w:rsidRPr="00742D74">
              <w:rPr>
                <w:rFonts w:ascii="Calibri (Body)" w:hAnsi="Calibri (Body)" w:cs="Calibri"/>
                <w:sz w:val="18"/>
                <w:szCs w:val="18"/>
              </w:rPr>
              <w:t>Search&amp;Network</w:t>
            </w:r>
            <w:proofErr w:type="spellEnd"/>
            <w:r w:rsidRPr="00742D74">
              <w:rPr>
                <w:rFonts w:ascii="Calibri (Body)" w:hAnsi="Calibri (Body)" w:cs="Calibri"/>
                <w:sz w:val="18"/>
                <w:szCs w:val="18"/>
              </w:rPr>
              <w:t xml:space="preserve"> / </w:t>
            </w:r>
            <w:proofErr w:type="spellStart"/>
            <w:r w:rsidRPr="00742D74">
              <w:rPr>
                <w:rFonts w:ascii="Calibri (Body)" w:hAnsi="Calibri (Body)" w:cs="Calibri"/>
                <w:sz w:val="18"/>
                <w:szCs w:val="18"/>
              </w:rPr>
              <w:t>Brand</w:t>
            </w:r>
            <w:proofErr w:type="spellEnd"/>
          </w:p>
        </w:tc>
        <w:tc>
          <w:tcPr>
            <w:tcW w:w="1813" w:type="dxa"/>
            <w:tcBorders>
              <w:top w:val="nil"/>
              <w:left w:val="nil"/>
              <w:bottom w:val="single" w:sz="4" w:space="0" w:color="auto"/>
              <w:right w:val="single" w:sz="4" w:space="0" w:color="auto"/>
            </w:tcBorders>
            <w:shd w:val="clear" w:color="000000" w:fill="FFFFFF"/>
            <w:noWrap/>
            <w:vAlign w:val="center"/>
            <w:hideMark/>
          </w:tcPr>
          <w:p w14:paraId="19E68D9A"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3CD30E0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213 721</w:t>
            </w:r>
          </w:p>
        </w:tc>
      </w:tr>
      <w:tr w:rsidR="00A274A4" w:rsidRPr="00742D74" w14:paraId="53857A45"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3172E5C6"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Яндекс контекст // общие запросы</w:t>
            </w:r>
          </w:p>
        </w:tc>
        <w:tc>
          <w:tcPr>
            <w:tcW w:w="2031" w:type="dxa"/>
            <w:tcBorders>
              <w:top w:val="nil"/>
              <w:left w:val="nil"/>
              <w:bottom w:val="single" w:sz="4" w:space="0" w:color="auto"/>
              <w:right w:val="single" w:sz="4" w:space="0" w:color="auto"/>
            </w:tcBorders>
            <w:shd w:val="clear" w:color="000000" w:fill="FFFFFF"/>
            <w:vAlign w:val="center"/>
            <w:hideMark/>
          </w:tcPr>
          <w:p w14:paraId="1FE5A29E"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w:t>
            </w:r>
          </w:p>
        </w:tc>
        <w:tc>
          <w:tcPr>
            <w:tcW w:w="1874" w:type="dxa"/>
            <w:tcBorders>
              <w:top w:val="nil"/>
              <w:left w:val="nil"/>
              <w:bottom w:val="single" w:sz="4" w:space="0" w:color="auto"/>
              <w:right w:val="single" w:sz="4" w:space="0" w:color="auto"/>
            </w:tcBorders>
            <w:shd w:val="clear" w:color="000000" w:fill="FFFFFF"/>
            <w:vAlign w:val="center"/>
            <w:hideMark/>
          </w:tcPr>
          <w:p w14:paraId="479C3807" w14:textId="77777777" w:rsidR="00A274A4" w:rsidRPr="00742D74" w:rsidRDefault="00A274A4" w:rsidP="00861CA4">
            <w:pPr>
              <w:jc w:val="center"/>
              <w:rPr>
                <w:rFonts w:ascii="Calibri (Body)" w:hAnsi="Calibri (Body)" w:cs="Calibri"/>
                <w:sz w:val="18"/>
                <w:szCs w:val="18"/>
                <w:lang w:val="en-US"/>
              </w:rPr>
            </w:pPr>
            <w:r w:rsidRPr="00742D74">
              <w:rPr>
                <w:rFonts w:ascii="Calibri (Body)" w:hAnsi="Calibri (Body)" w:cs="Calibri"/>
                <w:sz w:val="18"/>
                <w:szCs w:val="18"/>
              </w:rPr>
              <w:t>Яндекс</w:t>
            </w:r>
            <w:r w:rsidRPr="00742D74">
              <w:rPr>
                <w:rFonts w:ascii="Calibri (Body)" w:hAnsi="Calibri (Body)" w:cs="Calibri"/>
                <w:sz w:val="18"/>
                <w:szCs w:val="18"/>
                <w:lang w:val="en-US"/>
              </w:rPr>
              <w:t>/ Search &amp; Network / Non-Brand</w:t>
            </w:r>
          </w:p>
        </w:tc>
        <w:tc>
          <w:tcPr>
            <w:tcW w:w="1813" w:type="dxa"/>
            <w:tcBorders>
              <w:top w:val="nil"/>
              <w:left w:val="nil"/>
              <w:bottom w:val="single" w:sz="4" w:space="0" w:color="auto"/>
              <w:right w:val="single" w:sz="4" w:space="0" w:color="auto"/>
            </w:tcBorders>
            <w:shd w:val="clear" w:color="000000" w:fill="FFFFFF"/>
            <w:noWrap/>
            <w:vAlign w:val="center"/>
            <w:hideMark/>
          </w:tcPr>
          <w:p w14:paraId="4F1E39F6"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55A26EE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598 418</w:t>
            </w:r>
          </w:p>
        </w:tc>
      </w:tr>
      <w:tr w:rsidR="00A274A4" w:rsidRPr="00742D74" w14:paraId="256179BA"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42B0878D"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Google</w:t>
            </w:r>
            <w:proofErr w:type="spellEnd"/>
            <w:r>
              <w:rPr>
                <w:rFonts w:ascii="Calibri (Body)" w:hAnsi="Calibri (Body)" w:cs="Calibri"/>
                <w:sz w:val="18"/>
                <w:szCs w:val="18"/>
              </w:rPr>
              <w:t xml:space="preserve"> контекст // общие запросы</w:t>
            </w:r>
          </w:p>
        </w:tc>
        <w:tc>
          <w:tcPr>
            <w:tcW w:w="2031" w:type="dxa"/>
            <w:tcBorders>
              <w:top w:val="nil"/>
              <w:left w:val="nil"/>
              <w:bottom w:val="single" w:sz="4" w:space="0" w:color="auto"/>
              <w:right w:val="single" w:sz="4" w:space="0" w:color="auto"/>
            </w:tcBorders>
            <w:shd w:val="clear" w:color="000000" w:fill="FFFFFF"/>
            <w:vAlign w:val="center"/>
            <w:hideMark/>
          </w:tcPr>
          <w:p w14:paraId="094D07F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текстовый блок (30+30+30+90+90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14:paraId="6B364240" w14:textId="77777777" w:rsidR="00A274A4" w:rsidRPr="00742D74" w:rsidRDefault="00A274A4" w:rsidP="00861CA4">
            <w:pPr>
              <w:jc w:val="center"/>
              <w:rPr>
                <w:rFonts w:ascii="Calibri (Body)" w:hAnsi="Calibri (Body)" w:cs="Calibri"/>
                <w:sz w:val="18"/>
                <w:szCs w:val="18"/>
                <w:lang w:val="en-US"/>
              </w:rPr>
            </w:pPr>
            <w:r w:rsidRPr="00742D74">
              <w:rPr>
                <w:rFonts w:ascii="Calibri (Body)" w:hAnsi="Calibri (Body)" w:cs="Calibri"/>
                <w:sz w:val="18"/>
                <w:szCs w:val="18"/>
                <w:lang w:val="en-US"/>
              </w:rPr>
              <w:t>Google/ Search &amp; Network / Non-Brand</w:t>
            </w:r>
          </w:p>
        </w:tc>
        <w:tc>
          <w:tcPr>
            <w:tcW w:w="1813" w:type="dxa"/>
            <w:tcBorders>
              <w:top w:val="nil"/>
              <w:left w:val="nil"/>
              <w:bottom w:val="single" w:sz="4" w:space="0" w:color="auto"/>
              <w:right w:val="single" w:sz="4" w:space="0" w:color="auto"/>
            </w:tcBorders>
            <w:shd w:val="clear" w:color="000000" w:fill="FFFFFF"/>
            <w:noWrap/>
            <w:vAlign w:val="center"/>
            <w:hideMark/>
          </w:tcPr>
          <w:p w14:paraId="1B9876B5"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430EAF22"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748 023</w:t>
            </w:r>
          </w:p>
        </w:tc>
      </w:tr>
      <w:tr w:rsidR="00A274A4" w:rsidRPr="00027B24" w14:paraId="3D9F0266"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2787AE43" w14:textId="77777777" w:rsidR="00A274A4" w:rsidRDefault="00A274A4" w:rsidP="00861CA4">
            <w:pPr>
              <w:jc w:val="center"/>
              <w:rPr>
                <w:rFonts w:ascii="Calibri (Body)" w:hAnsi="Calibri (Body)" w:cs="Calibri"/>
                <w:sz w:val="18"/>
                <w:szCs w:val="18"/>
              </w:rPr>
            </w:pPr>
            <w:r>
              <w:rPr>
                <w:rFonts w:ascii="Calibri (Body)" w:hAnsi="Calibri (Body)" w:cs="Calibri"/>
                <w:sz w:val="18"/>
                <w:szCs w:val="18"/>
              </w:rPr>
              <w:t>Яндекс контекст // конкурентные</w:t>
            </w:r>
          </w:p>
        </w:tc>
        <w:tc>
          <w:tcPr>
            <w:tcW w:w="2031" w:type="dxa"/>
            <w:tcBorders>
              <w:top w:val="nil"/>
              <w:left w:val="nil"/>
              <w:bottom w:val="single" w:sz="4" w:space="0" w:color="auto"/>
              <w:right w:val="single" w:sz="4" w:space="0" w:color="auto"/>
            </w:tcBorders>
            <w:shd w:val="clear" w:color="000000" w:fill="FFFFFF"/>
            <w:vAlign w:val="center"/>
            <w:hideMark/>
          </w:tcPr>
          <w:p w14:paraId="1B35041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текстовый блок (35+30+81 символов) + баннеры</w:t>
            </w:r>
          </w:p>
        </w:tc>
        <w:tc>
          <w:tcPr>
            <w:tcW w:w="1874" w:type="dxa"/>
            <w:tcBorders>
              <w:top w:val="nil"/>
              <w:left w:val="nil"/>
              <w:bottom w:val="single" w:sz="4" w:space="0" w:color="auto"/>
              <w:right w:val="single" w:sz="4" w:space="0" w:color="auto"/>
            </w:tcBorders>
            <w:shd w:val="clear" w:color="000000" w:fill="FFFFFF"/>
            <w:vAlign w:val="center"/>
            <w:hideMark/>
          </w:tcPr>
          <w:p w14:paraId="5BEA2E88"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Яндекс/ </w:t>
            </w:r>
            <w:proofErr w:type="spellStart"/>
            <w:r w:rsidRPr="00742D74">
              <w:rPr>
                <w:rFonts w:ascii="Calibri (Body)" w:hAnsi="Calibri (Body)" w:cs="Calibri"/>
                <w:sz w:val="18"/>
                <w:szCs w:val="18"/>
              </w:rPr>
              <w:t>Search&amp;Network</w:t>
            </w:r>
            <w:proofErr w:type="spellEnd"/>
            <w:r w:rsidRPr="00742D74">
              <w:rPr>
                <w:rFonts w:ascii="Calibri (Body)" w:hAnsi="Calibri (Body)" w:cs="Calibri"/>
                <w:sz w:val="18"/>
                <w:szCs w:val="18"/>
              </w:rPr>
              <w:t>/ r</w:t>
            </w:r>
          </w:p>
        </w:tc>
        <w:tc>
          <w:tcPr>
            <w:tcW w:w="1813" w:type="dxa"/>
            <w:tcBorders>
              <w:top w:val="nil"/>
              <w:left w:val="nil"/>
              <w:bottom w:val="single" w:sz="4" w:space="0" w:color="auto"/>
              <w:right w:val="single" w:sz="4" w:space="0" w:color="auto"/>
            </w:tcBorders>
            <w:shd w:val="clear" w:color="000000" w:fill="FFFFFF"/>
            <w:noWrap/>
            <w:vAlign w:val="center"/>
            <w:hideMark/>
          </w:tcPr>
          <w:p w14:paraId="42080B3F"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49A442A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106 860</w:t>
            </w:r>
          </w:p>
        </w:tc>
      </w:tr>
      <w:tr w:rsidR="00A274A4" w:rsidRPr="00291C8E" w14:paraId="2E6920F8"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82BE031"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Google</w:t>
            </w:r>
            <w:proofErr w:type="spellEnd"/>
            <w:r>
              <w:rPr>
                <w:rFonts w:ascii="Calibri (Body)" w:hAnsi="Calibri (Body)" w:cs="Calibri"/>
                <w:sz w:val="18"/>
                <w:szCs w:val="18"/>
              </w:rPr>
              <w:t xml:space="preserve"> контекст / конкурентные</w:t>
            </w:r>
          </w:p>
        </w:tc>
        <w:tc>
          <w:tcPr>
            <w:tcW w:w="2031" w:type="dxa"/>
            <w:tcBorders>
              <w:top w:val="nil"/>
              <w:left w:val="nil"/>
              <w:bottom w:val="single" w:sz="4" w:space="0" w:color="auto"/>
              <w:right w:val="single" w:sz="4" w:space="0" w:color="auto"/>
            </w:tcBorders>
            <w:shd w:val="clear" w:color="000000" w:fill="FFFFFF"/>
            <w:vAlign w:val="center"/>
            <w:hideMark/>
          </w:tcPr>
          <w:p w14:paraId="6644892C"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медийное</w:t>
            </w:r>
            <w:proofErr w:type="spellEnd"/>
            <w:r w:rsidRPr="00742D74">
              <w:rPr>
                <w:rFonts w:ascii="Calibri (Body)" w:hAnsi="Calibri (Body)" w:cs="Calibri"/>
                <w:sz w:val="18"/>
                <w:szCs w:val="18"/>
              </w:rPr>
              <w:t xml:space="preserve"> адаптивное объявление</w:t>
            </w:r>
          </w:p>
        </w:tc>
        <w:tc>
          <w:tcPr>
            <w:tcW w:w="1874" w:type="dxa"/>
            <w:tcBorders>
              <w:top w:val="nil"/>
              <w:left w:val="nil"/>
              <w:bottom w:val="single" w:sz="4" w:space="0" w:color="auto"/>
              <w:right w:val="single" w:sz="4" w:space="0" w:color="auto"/>
            </w:tcBorders>
            <w:shd w:val="clear" w:color="000000" w:fill="FFFFFF"/>
            <w:vAlign w:val="center"/>
            <w:hideMark/>
          </w:tcPr>
          <w:p w14:paraId="6E4F40DC" w14:textId="77777777" w:rsidR="00A274A4" w:rsidRPr="00742D74" w:rsidRDefault="00A274A4" w:rsidP="00861CA4">
            <w:pPr>
              <w:jc w:val="center"/>
              <w:rPr>
                <w:rFonts w:ascii="Calibri (Body)" w:hAnsi="Calibri (Body)" w:cs="Calibri"/>
                <w:sz w:val="18"/>
                <w:szCs w:val="18"/>
              </w:rPr>
            </w:pPr>
            <w:proofErr w:type="spellStart"/>
            <w:r w:rsidRPr="00742D74">
              <w:rPr>
                <w:rFonts w:ascii="Calibri (Body)" w:hAnsi="Calibri (Body)" w:cs="Calibri"/>
                <w:sz w:val="18"/>
                <w:szCs w:val="18"/>
              </w:rPr>
              <w:t>Google</w:t>
            </w:r>
            <w:proofErr w:type="spellEnd"/>
            <w:r w:rsidRPr="00742D74">
              <w:rPr>
                <w:rFonts w:ascii="Calibri (Body)" w:hAnsi="Calibri (Body)" w:cs="Calibri"/>
                <w:sz w:val="18"/>
                <w:szCs w:val="18"/>
              </w:rPr>
              <w:t xml:space="preserve"> / </w:t>
            </w:r>
            <w:proofErr w:type="spellStart"/>
            <w:r w:rsidRPr="00742D74">
              <w:rPr>
                <w:rFonts w:ascii="Calibri (Body)" w:hAnsi="Calibri (Body)" w:cs="Calibri"/>
                <w:sz w:val="18"/>
                <w:szCs w:val="18"/>
              </w:rPr>
              <w:t>Network</w:t>
            </w:r>
            <w:proofErr w:type="spellEnd"/>
            <w:r w:rsidRPr="00742D74">
              <w:rPr>
                <w:rFonts w:ascii="Calibri (Body)" w:hAnsi="Calibri (Body)" w:cs="Calibri"/>
                <w:sz w:val="18"/>
                <w:szCs w:val="18"/>
              </w:rPr>
              <w:t xml:space="preserve"> / </w:t>
            </w:r>
            <w:proofErr w:type="spellStart"/>
            <w:r w:rsidRPr="00742D74">
              <w:rPr>
                <w:rFonts w:ascii="Calibri (Body)" w:hAnsi="Calibri (Body)" w:cs="Calibri"/>
                <w:sz w:val="18"/>
                <w:szCs w:val="18"/>
              </w:rPr>
              <w:t>Remarketing</w:t>
            </w:r>
            <w:proofErr w:type="spellEnd"/>
          </w:p>
        </w:tc>
        <w:tc>
          <w:tcPr>
            <w:tcW w:w="1813" w:type="dxa"/>
            <w:tcBorders>
              <w:top w:val="nil"/>
              <w:left w:val="nil"/>
              <w:bottom w:val="single" w:sz="4" w:space="0" w:color="auto"/>
              <w:right w:val="single" w:sz="4" w:space="0" w:color="auto"/>
            </w:tcBorders>
            <w:shd w:val="clear" w:color="000000" w:fill="FFFFFF"/>
            <w:noWrap/>
            <w:vAlign w:val="center"/>
            <w:hideMark/>
          </w:tcPr>
          <w:p w14:paraId="71783CFE" w14:textId="77777777" w:rsidR="00A274A4" w:rsidRPr="00742D74" w:rsidRDefault="00A274A4" w:rsidP="00861CA4">
            <w:pPr>
              <w:rPr>
                <w:rFonts w:ascii="Calibri (Body)" w:hAnsi="Calibri (Body)" w:cs="Calibri"/>
                <w:sz w:val="18"/>
                <w:szCs w:val="18"/>
              </w:rPr>
            </w:pPr>
            <w:r w:rsidRPr="00742D74">
              <w:rPr>
                <w:rFonts w:ascii="Calibri (Body)" w:hAnsi="Calibri (Body)" w:cs="Calibri"/>
                <w:sz w:val="18"/>
                <w:szCs w:val="18"/>
              </w:rPr>
              <w:t>клик</w:t>
            </w:r>
          </w:p>
        </w:tc>
        <w:tc>
          <w:tcPr>
            <w:tcW w:w="1675" w:type="dxa"/>
            <w:tcBorders>
              <w:top w:val="nil"/>
              <w:left w:val="nil"/>
              <w:bottom w:val="single" w:sz="4" w:space="0" w:color="auto"/>
              <w:right w:val="single" w:sz="4" w:space="0" w:color="auto"/>
            </w:tcBorders>
            <w:shd w:val="clear" w:color="000000" w:fill="FFFFFF"/>
            <w:noWrap/>
            <w:vAlign w:val="center"/>
            <w:hideMark/>
          </w:tcPr>
          <w:p w14:paraId="2CC8CCE4"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128 232</w:t>
            </w:r>
          </w:p>
        </w:tc>
      </w:tr>
      <w:tr w:rsidR="00A274A4" w:rsidRPr="00742D74" w14:paraId="47CC2990"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12229147"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Google</w:t>
            </w:r>
            <w:proofErr w:type="spellEnd"/>
            <w:r>
              <w:rPr>
                <w:rFonts w:ascii="Calibri (Body)" w:hAnsi="Calibri (Body)" w:cs="Calibri"/>
                <w:sz w:val="18"/>
                <w:szCs w:val="18"/>
              </w:rPr>
              <w:t xml:space="preserve"> UAC</w:t>
            </w:r>
          </w:p>
        </w:tc>
        <w:tc>
          <w:tcPr>
            <w:tcW w:w="2031" w:type="dxa"/>
            <w:tcBorders>
              <w:top w:val="nil"/>
              <w:left w:val="nil"/>
              <w:bottom w:val="single" w:sz="4" w:space="0" w:color="auto"/>
              <w:right w:val="single" w:sz="4" w:space="0" w:color="auto"/>
            </w:tcBorders>
            <w:shd w:val="clear" w:color="000000" w:fill="FFFFFF"/>
            <w:vAlign w:val="center"/>
            <w:hideMark/>
          </w:tcPr>
          <w:p w14:paraId="532C19B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14:paraId="5DE2B7C0" w14:textId="77777777" w:rsidR="00A274A4" w:rsidRPr="00742D74" w:rsidRDefault="00A274A4" w:rsidP="00861CA4">
            <w:pPr>
              <w:jc w:val="center"/>
              <w:rPr>
                <w:rFonts w:ascii="Calibri (Body)" w:hAnsi="Calibri (Body)" w:cs="Calibri"/>
                <w:sz w:val="18"/>
                <w:szCs w:val="18"/>
                <w:lang w:val="en-US"/>
              </w:rPr>
            </w:pPr>
            <w:r w:rsidRPr="00742D74">
              <w:rPr>
                <w:rFonts w:ascii="Calibri (Body)" w:hAnsi="Calibri (Body)" w:cs="Calibri"/>
                <w:sz w:val="18"/>
                <w:szCs w:val="18"/>
                <w:lang w:val="en-US"/>
              </w:rPr>
              <w:t xml:space="preserve">Google Display Network, Google Search, Google Play, </w:t>
            </w:r>
            <w:proofErr w:type="spellStart"/>
            <w:r w:rsidRPr="00742D74">
              <w:rPr>
                <w:rFonts w:ascii="Calibri (Body)" w:hAnsi="Calibri (Body)" w:cs="Calibri"/>
                <w:sz w:val="18"/>
                <w:szCs w:val="18"/>
                <w:lang w:val="en-US"/>
              </w:rPr>
              <w:t>Youtube</w:t>
            </w:r>
            <w:proofErr w:type="spellEnd"/>
          </w:p>
        </w:tc>
        <w:tc>
          <w:tcPr>
            <w:tcW w:w="1813" w:type="dxa"/>
            <w:tcBorders>
              <w:top w:val="nil"/>
              <w:left w:val="nil"/>
              <w:bottom w:val="single" w:sz="4" w:space="0" w:color="auto"/>
              <w:right w:val="single" w:sz="4" w:space="0" w:color="auto"/>
            </w:tcBorders>
            <w:shd w:val="clear" w:color="000000" w:fill="FFFFFF"/>
            <w:noWrap/>
            <w:hideMark/>
          </w:tcPr>
          <w:p w14:paraId="5DB024C7" w14:textId="77777777" w:rsidR="00A274A4" w:rsidRDefault="00A274A4" w:rsidP="00861CA4">
            <w:r w:rsidRPr="0030484F">
              <w:rPr>
                <w:sz w:val="20"/>
                <w:szCs w:val="20"/>
              </w:rPr>
              <w:t xml:space="preserve">установка мобильного </w:t>
            </w:r>
            <w:r w:rsidRPr="0030484F">
              <w:rPr>
                <w:sz w:val="20"/>
                <w:szCs w:val="20"/>
              </w:rPr>
              <w:br/>
              <w:t>приложения (</w:t>
            </w:r>
            <w:proofErr w:type="spellStart"/>
            <w:r w:rsidRPr="0030484F">
              <w:rPr>
                <w:sz w:val="20"/>
                <w:szCs w:val="20"/>
              </w:rPr>
              <w:t>iOS</w:t>
            </w:r>
            <w:proofErr w:type="spellEnd"/>
            <w:r w:rsidRPr="0030484F">
              <w:rPr>
                <w:sz w:val="20"/>
                <w:szCs w:val="20"/>
              </w:rPr>
              <w:t>)</w:t>
            </w:r>
          </w:p>
        </w:tc>
        <w:tc>
          <w:tcPr>
            <w:tcW w:w="1675" w:type="dxa"/>
            <w:tcBorders>
              <w:top w:val="nil"/>
              <w:left w:val="nil"/>
              <w:bottom w:val="single" w:sz="4" w:space="0" w:color="auto"/>
              <w:right w:val="single" w:sz="4" w:space="0" w:color="auto"/>
            </w:tcBorders>
            <w:shd w:val="clear" w:color="000000" w:fill="FFFFFF"/>
            <w:noWrap/>
            <w:vAlign w:val="center"/>
            <w:hideMark/>
          </w:tcPr>
          <w:p w14:paraId="497FD2F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49 868</w:t>
            </w:r>
          </w:p>
        </w:tc>
      </w:tr>
      <w:tr w:rsidR="00A274A4" w:rsidRPr="00027B24" w14:paraId="6C604A2B" w14:textId="77777777" w:rsidTr="00861CA4">
        <w:trPr>
          <w:trHeight w:val="510"/>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7E63541F"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Facebook</w:t>
            </w:r>
            <w:proofErr w:type="spellEnd"/>
            <w:r>
              <w:rPr>
                <w:rFonts w:ascii="Calibri (Body)" w:hAnsi="Calibri (Body)" w:cs="Calibri"/>
                <w:sz w:val="18"/>
                <w:szCs w:val="18"/>
              </w:rPr>
              <w:t xml:space="preserve">/ </w:t>
            </w:r>
            <w:proofErr w:type="spellStart"/>
            <w:r>
              <w:rPr>
                <w:rFonts w:ascii="Calibri (Body)" w:hAnsi="Calibri (Body)" w:cs="Calibri"/>
                <w:sz w:val="18"/>
                <w:szCs w:val="18"/>
              </w:rPr>
              <w:t>Instagram</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439F2F29"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14:paraId="4CE10226"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Лента новостей </w:t>
            </w:r>
            <w:proofErr w:type="spellStart"/>
            <w:r w:rsidRPr="00742D74">
              <w:rPr>
                <w:rFonts w:ascii="Calibri (Body)" w:hAnsi="Calibri (Body)" w:cs="Calibri"/>
                <w:sz w:val="18"/>
                <w:szCs w:val="18"/>
              </w:rPr>
              <w:t>Facebook</w:t>
            </w:r>
            <w:proofErr w:type="spellEnd"/>
            <w:r w:rsidRPr="00742D74">
              <w:rPr>
                <w:rFonts w:ascii="Calibri (Body)" w:hAnsi="Calibri (Body)" w:cs="Calibri"/>
                <w:sz w:val="18"/>
                <w:szCs w:val="18"/>
              </w:rPr>
              <w:t xml:space="preserve"> и </w:t>
            </w:r>
            <w:proofErr w:type="spellStart"/>
            <w:r w:rsidRPr="00742D74">
              <w:rPr>
                <w:rFonts w:ascii="Calibri (Body)" w:hAnsi="Calibri (Body)" w:cs="Calibri"/>
                <w:sz w:val="18"/>
                <w:szCs w:val="18"/>
              </w:rPr>
              <w:t>Instagram</w:t>
            </w:r>
            <w:proofErr w:type="spellEnd"/>
            <w:r w:rsidRPr="00742D74">
              <w:rPr>
                <w:rFonts w:ascii="Calibri (Body)" w:hAnsi="Calibri (Body)" w:cs="Calibri"/>
                <w:sz w:val="18"/>
                <w:szCs w:val="18"/>
              </w:rPr>
              <w:t xml:space="preserve">, </w:t>
            </w:r>
            <w:proofErr w:type="spellStart"/>
            <w:r w:rsidRPr="00742D74">
              <w:rPr>
                <w:rFonts w:ascii="Calibri (Body)" w:hAnsi="Calibri (Body)" w:cs="Calibri"/>
                <w:sz w:val="18"/>
                <w:szCs w:val="18"/>
              </w:rPr>
              <w:t>InstgramStories</w:t>
            </w:r>
            <w:proofErr w:type="spellEnd"/>
            <w:r w:rsidRPr="00742D74">
              <w:rPr>
                <w:rFonts w:ascii="Calibri (Body)" w:hAnsi="Calibri (Body)" w:cs="Calibri"/>
                <w:sz w:val="18"/>
                <w:szCs w:val="18"/>
              </w:rPr>
              <w:t xml:space="preserve"> ЦА: МЖ 25-45, Интересы: одежда, покупки, модные аксессуары. Покупательские поведение: вовлеченные покупатели.</w:t>
            </w:r>
          </w:p>
        </w:tc>
        <w:tc>
          <w:tcPr>
            <w:tcW w:w="1813" w:type="dxa"/>
            <w:tcBorders>
              <w:top w:val="nil"/>
              <w:left w:val="nil"/>
              <w:bottom w:val="single" w:sz="4" w:space="0" w:color="auto"/>
              <w:right w:val="single" w:sz="4" w:space="0" w:color="auto"/>
            </w:tcBorders>
            <w:shd w:val="clear" w:color="000000" w:fill="FFFFFF"/>
            <w:noWrap/>
            <w:hideMark/>
          </w:tcPr>
          <w:p w14:paraId="6F1C45DE" w14:textId="77777777" w:rsidR="00A274A4" w:rsidRDefault="00A274A4" w:rsidP="00861CA4">
            <w:r w:rsidRPr="0030484F">
              <w:rPr>
                <w:sz w:val="20"/>
                <w:szCs w:val="20"/>
              </w:rPr>
              <w:t xml:space="preserve">установка мобильного </w:t>
            </w:r>
            <w:r w:rsidRPr="0030484F">
              <w:rPr>
                <w:sz w:val="20"/>
                <w:szCs w:val="20"/>
              </w:rPr>
              <w:br/>
              <w:t>приложения (</w:t>
            </w:r>
            <w:proofErr w:type="spellStart"/>
            <w:r w:rsidRPr="0030484F">
              <w:rPr>
                <w:sz w:val="20"/>
                <w:szCs w:val="20"/>
              </w:rPr>
              <w:t>iOS</w:t>
            </w:r>
            <w:proofErr w:type="spellEnd"/>
            <w:r w:rsidRPr="0030484F">
              <w:rPr>
                <w:sz w:val="20"/>
                <w:szCs w:val="20"/>
              </w:rPr>
              <w:t>)</w:t>
            </w:r>
          </w:p>
        </w:tc>
        <w:tc>
          <w:tcPr>
            <w:tcW w:w="1675" w:type="dxa"/>
            <w:tcBorders>
              <w:top w:val="nil"/>
              <w:left w:val="nil"/>
              <w:bottom w:val="single" w:sz="4" w:space="0" w:color="auto"/>
              <w:right w:val="single" w:sz="4" w:space="0" w:color="auto"/>
            </w:tcBorders>
            <w:shd w:val="clear" w:color="000000" w:fill="FFFFFF"/>
            <w:noWrap/>
            <w:vAlign w:val="center"/>
            <w:hideMark/>
          </w:tcPr>
          <w:p w14:paraId="2AB13C3A"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17 810</w:t>
            </w:r>
          </w:p>
        </w:tc>
      </w:tr>
      <w:tr w:rsidR="00A274A4" w:rsidRPr="00291C8E" w14:paraId="1F1E3ABE" w14:textId="77777777" w:rsidTr="00861CA4">
        <w:trPr>
          <w:trHeight w:val="25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A504D"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MyTarget</w:t>
            </w:r>
            <w:proofErr w:type="spellEnd"/>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77D6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2B3A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VK + OK, Рекламная сеть Mail.ru, мобильная версия сайта и приложение </w:t>
            </w:r>
            <w:proofErr w:type="spellStart"/>
            <w:r w:rsidRPr="00742D74">
              <w:rPr>
                <w:rFonts w:ascii="Calibri (Body)" w:hAnsi="Calibri (Body)" w:cs="Calibri"/>
                <w:sz w:val="18"/>
                <w:szCs w:val="18"/>
              </w:rPr>
              <w:t>Таргетинг</w:t>
            </w:r>
            <w:proofErr w:type="spellEnd"/>
            <w:r w:rsidRPr="00742D74">
              <w:rPr>
                <w:rFonts w:ascii="Calibri (Body)" w:hAnsi="Calibri (Body)" w:cs="Calibri"/>
                <w:sz w:val="18"/>
                <w:szCs w:val="18"/>
              </w:rPr>
              <w:t>: покупки, стиль, красота и мода, семья, одежда, мода/ Доход средний, средний +</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hideMark/>
          </w:tcPr>
          <w:p w14:paraId="20C3FD32" w14:textId="77777777" w:rsidR="00A274A4" w:rsidRDefault="00A274A4" w:rsidP="00861CA4">
            <w:r w:rsidRPr="0030484F">
              <w:rPr>
                <w:sz w:val="20"/>
                <w:szCs w:val="20"/>
              </w:rPr>
              <w:t xml:space="preserve">установка мобильного </w:t>
            </w:r>
            <w:r w:rsidRPr="0030484F">
              <w:rPr>
                <w:sz w:val="20"/>
                <w:szCs w:val="20"/>
              </w:rPr>
              <w:br/>
              <w:t>приложения (</w:t>
            </w:r>
            <w:proofErr w:type="spellStart"/>
            <w:r w:rsidRPr="0030484F">
              <w:rPr>
                <w:sz w:val="20"/>
                <w:szCs w:val="20"/>
              </w:rPr>
              <w:t>iOS</w:t>
            </w:r>
            <w:proofErr w:type="spellEnd"/>
            <w:r w:rsidRPr="0030484F">
              <w:rPr>
                <w:sz w:val="20"/>
                <w:szCs w:val="20"/>
              </w:rPr>
              <w:t>)</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5189F"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15 673</w:t>
            </w:r>
          </w:p>
        </w:tc>
      </w:tr>
      <w:tr w:rsidR="00A274A4" w:rsidRPr="00742D74" w14:paraId="66FCBBEF" w14:textId="77777777" w:rsidTr="00861CA4">
        <w:trPr>
          <w:trHeight w:val="178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06097"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Google</w:t>
            </w:r>
            <w:proofErr w:type="spellEnd"/>
            <w:r>
              <w:rPr>
                <w:rFonts w:ascii="Calibri (Body)" w:hAnsi="Calibri (Body)" w:cs="Calibri"/>
                <w:sz w:val="18"/>
                <w:szCs w:val="18"/>
              </w:rPr>
              <w:t xml:space="preserve"> UAC</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66B55"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053A0" w14:textId="77777777" w:rsidR="00A274A4" w:rsidRPr="00742D74" w:rsidRDefault="00A274A4" w:rsidP="00861CA4">
            <w:pPr>
              <w:jc w:val="center"/>
              <w:rPr>
                <w:rFonts w:ascii="Calibri (Body)" w:hAnsi="Calibri (Body)" w:cs="Calibri"/>
                <w:sz w:val="18"/>
                <w:szCs w:val="18"/>
                <w:lang w:val="en-US"/>
              </w:rPr>
            </w:pPr>
            <w:r w:rsidRPr="00742D74">
              <w:rPr>
                <w:rFonts w:ascii="Calibri (Body)" w:hAnsi="Calibri (Body)" w:cs="Calibri"/>
                <w:sz w:val="18"/>
                <w:szCs w:val="18"/>
                <w:lang w:val="en-US"/>
              </w:rPr>
              <w:t xml:space="preserve">Google Display Network, Google Search, Google Play, </w:t>
            </w:r>
            <w:proofErr w:type="spellStart"/>
            <w:r w:rsidRPr="00742D74">
              <w:rPr>
                <w:rFonts w:ascii="Calibri (Body)" w:hAnsi="Calibri (Body)" w:cs="Calibri"/>
                <w:sz w:val="18"/>
                <w:szCs w:val="18"/>
                <w:lang w:val="en-US"/>
              </w:rPr>
              <w:t>Youtube</w:t>
            </w:r>
            <w:proofErr w:type="spellEnd"/>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5005B" w14:textId="77777777" w:rsidR="00A274A4" w:rsidRPr="00027B24" w:rsidRDefault="00A274A4" w:rsidP="00861CA4">
            <w:pPr>
              <w:rPr>
                <w:color w:val="000000"/>
                <w:sz w:val="20"/>
                <w:szCs w:val="20"/>
                <w:lang w:val="en-US"/>
              </w:rPr>
            </w:pPr>
            <w:r w:rsidRPr="00B96F02">
              <w:rPr>
                <w:sz w:val="20"/>
                <w:szCs w:val="20"/>
              </w:rPr>
              <w:t xml:space="preserve">установка мобильного </w:t>
            </w:r>
            <w:r w:rsidRPr="00B96F02">
              <w:rPr>
                <w:sz w:val="20"/>
                <w:szCs w:val="20"/>
              </w:rPr>
              <w:br/>
              <w:t>приложения (</w:t>
            </w:r>
            <w:proofErr w:type="spellStart"/>
            <w:r w:rsidRPr="00B96F02">
              <w:rPr>
                <w:sz w:val="20"/>
                <w:szCs w:val="20"/>
              </w:rPr>
              <w:t>android</w:t>
            </w:r>
            <w:proofErr w:type="spellEnd"/>
            <w:r w:rsidRPr="00B96F02">
              <w:rPr>
                <w:sz w:val="20"/>
                <w:szCs w:val="20"/>
              </w:rPr>
              <w:t>)</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B9E17"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3 562</w:t>
            </w:r>
          </w:p>
        </w:tc>
      </w:tr>
      <w:tr w:rsidR="00A274A4" w:rsidRPr="00027B24" w14:paraId="77CCA334" w14:textId="77777777" w:rsidTr="00861CA4">
        <w:trPr>
          <w:trHeight w:val="1785"/>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2A907"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Facebook</w:t>
            </w:r>
            <w:proofErr w:type="spellEnd"/>
            <w:r>
              <w:rPr>
                <w:rFonts w:ascii="Calibri (Body)" w:hAnsi="Calibri (Body)" w:cs="Calibri"/>
                <w:sz w:val="18"/>
                <w:szCs w:val="18"/>
              </w:rPr>
              <w:t xml:space="preserve">/ </w:t>
            </w:r>
            <w:proofErr w:type="spellStart"/>
            <w:r>
              <w:rPr>
                <w:rFonts w:ascii="Calibri (Body)" w:hAnsi="Calibri (Body)" w:cs="Calibri"/>
                <w:sz w:val="18"/>
                <w:szCs w:val="18"/>
              </w:rPr>
              <w:t>Instagram</w:t>
            </w:r>
            <w:proofErr w:type="spellEnd"/>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2EDB25EB"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14:paraId="284A80F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Лента новостей </w:t>
            </w:r>
            <w:proofErr w:type="spellStart"/>
            <w:r w:rsidRPr="00742D74">
              <w:rPr>
                <w:rFonts w:ascii="Calibri (Body)" w:hAnsi="Calibri (Body)" w:cs="Calibri"/>
                <w:sz w:val="18"/>
                <w:szCs w:val="18"/>
              </w:rPr>
              <w:t>Facebook</w:t>
            </w:r>
            <w:proofErr w:type="spellEnd"/>
            <w:r w:rsidRPr="00742D74">
              <w:rPr>
                <w:rFonts w:ascii="Calibri (Body)" w:hAnsi="Calibri (Body)" w:cs="Calibri"/>
                <w:sz w:val="18"/>
                <w:szCs w:val="18"/>
              </w:rPr>
              <w:t xml:space="preserve"> и </w:t>
            </w:r>
            <w:proofErr w:type="spellStart"/>
            <w:r w:rsidRPr="00742D74">
              <w:rPr>
                <w:rFonts w:ascii="Calibri (Body)" w:hAnsi="Calibri (Body)" w:cs="Calibri"/>
                <w:sz w:val="18"/>
                <w:szCs w:val="18"/>
              </w:rPr>
              <w:t>Instagram</w:t>
            </w:r>
            <w:proofErr w:type="spellEnd"/>
            <w:r w:rsidRPr="00742D74">
              <w:rPr>
                <w:rFonts w:ascii="Calibri (Body)" w:hAnsi="Calibri (Body)" w:cs="Calibri"/>
                <w:sz w:val="18"/>
                <w:szCs w:val="18"/>
              </w:rPr>
              <w:t xml:space="preserve">, </w:t>
            </w:r>
            <w:proofErr w:type="spellStart"/>
            <w:r w:rsidRPr="00742D74">
              <w:rPr>
                <w:rFonts w:ascii="Calibri (Body)" w:hAnsi="Calibri (Body)" w:cs="Calibri"/>
                <w:sz w:val="18"/>
                <w:szCs w:val="18"/>
              </w:rPr>
              <w:t>InstgramStories</w:t>
            </w:r>
            <w:proofErr w:type="spellEnd"/>
            <w:r w:rsidRPr="00742D74">
              <w:rPr>
                <w:rFonts w:ascii="Calibri (Body)" w:hAnsi="Calibri (Body)" w:cs="Calibri"/>
                <w:sz w:val="18"/>
                <w:szCs w:val="18"/>
              </w:rPr>
              <w:t xml:space="preserve"> ЦА: МЖ 25-45, Интересы: одежда, покупки, модные аксессуары. Покупательские поведение: вовлеченные покупатели.</w:t>
            </w:r>
          </w:p>
        </w:tc>
        <w:tc>
          <w:tcPr>
            <w:tcW w:w="1813" w:type="dxa"/>
            <w:tcBorders>
              <w:top w:val="single" w:sz="4" w:space="0" w:color="auto"/>
              <w:left w:val="nil"/>
              <w:bottom w:val="single" w:sz="4" w:space="0" w:color="auto"/>
              <w:right w:val="single" w:sz="4" w:space="0" w:color="auto"/>
            </w:tcBorders>
            <w:shd w:val="clear" w:color="000000" w:fill="FFFFFF"/>
            <w:noWrap/>
            <w:vAlign w:val="bottom"/>
            <w:hideMark/>
          </w:tcPr>
          <w:p w14:paraId="4D41457D" w14:textId="77777777" w:rsidR="00A274A4" w:rsidRPr="00291C8E" w:rsidRDefault="00A274A4" w:rsidP="00861CA4">
            <w:pPr>
              <w:rPr>
                <w:color w:val="000000"/>
                <w:sz w:val="20"/>
                <w:szCs w:val="20"/>
              </w:rPr>
            </w:pPr>
            <w:r w:rsidRPr="00B96F02">
              <w:rPr>
                <w:sz w:val="20"/>
                <w:szCs w:val="20"/>
              </w:rPr>
              <w:t xml:space="preserve">установка мобильного </w:t>
            </w:r>
            <w:r w:rsidRPr="00B96F02">
              <w:rPr>
                <w:sz w:val="20"/>
                <w:szCs w:val="20"/>
              </w:rPr>
              <w:br/>
              <w:t>приложения (</w:t>
            </w:r>
            <w:proofErr w:type="spellStart"/>
            <w:r w:rsidRPr="00B96F02">
              <w:rPr>
                <w:sz w:val="20"/>
                <w:szCs w:val="20"/>
              </w:rPr>
              <w:t>android</w:t>
            </w:r>
            <w:proofErr w:type="spellEnd"/>
            <w:r w:rsidRPr="00B96F02">
              <w:rPr>
                <w:sz w:val="20"/>
                <w:szCs w:val="20"/>
              </w:rPr>
              <w:t>)</w:t>
            </w:r>
          </w:p>
        </w:tc>
        <w:tc>
          <w:tcPr>
            <w:tcW w:w="1675" w:type="dxa"/>
            <w:tcBorders>
              <w:top w:val="single" w:sz="4" w:space="0" w:color="auto"/>
              <w:left w:val="nil"/>
              <w:bottom w:val="single" w:sz="4" w:space="0" w:color="auto"/>
              <w:right w:val="single" w:sz="4" w:space="0" w:color="auto"/>
            </w:tcBorders>
            <w:shd w:val="clear" w:color="000000" w:fill="FFFFFF"/>
            <w:noWrap/>
            <w:vAlign w:val="center"/>
            <w:hideMark/>
          </w:tcPr>
          <w:p w14:paraId="5C139F21"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10 686</w:t>
            </w:r>
          </w:p>
        </w:tc>
      </w:tr>
      <w:tr w:rsidR="00A274A4" w:rsidRPr="00291C8E" w14:paraId="72605CF8" w14:textId="77777777" w:rsidTr="00861CA4">
        <w:trPr>
          <w:trHeight w:val="255"/>
        </w:trPr>
        <w:tc>
          <w:tcPr>
            <w:tcW w:w="2183" w:type="dxa"/>
            <w:tcBorders>
              <w:top w:val="nil"/>
              <w:left w:val="single" w:sz="4" w:space="0" w:color="auto"/>
              <w:bottom w:val="single" w:sz="4" w:space="0" w:color="auto"/>
              <w:right w:val="single" w:sz="4" w:space="0" w:color="auto"/>
            </w:tcBorders>
            <w:shd w:val="clear" w:color="000000" w:fill="FFFFFF"/>
            <w:vAlign w:val="center"/>
            <w:hideMark/>
          </w:tcPr>
          <w:p w14:paraId="009E0984" w14:textId="77777777" w:rsidR="00A274A4" w:rsidRDefault="00A274A4" w:rsidP="00861CA4">
            <w:pPr>
              <w:jc w:val="center"/>
              <w:rPr>
                <w:rFonts w:ascii="Calibri (Body)" w:hAnsi="Calibri (Body)" w:cs="Calibri"/>
                <w:sz w:val="18"/>
                <w:szCs w:val="18"/>
              </w:rPr>
            </w:pPr>
            <w:proofErr w:type="spellStart"/>
            <w:r>
              <w:rPr>
                <w:rFonts w:ascii="Calibri (Body)" w:hAnsi="Calibri (Body)" w:cs="Calibri"/>
                <w:sz w:val="18"/>
                <w:szCs w:val="18"/>
              </w:rPr>
              <w:t>MyTarget</w:t>
            </w:r>
            <w:proofErr w:type="spellEnd"/>
          </w:p>
        </w:tc>
        <w:tc>
          <w:tcPr>
            <w:tcW w:w="2031" w:type="dxa"/>
            <w:tcBorders>
              <w:top w:val="nil"/>
              <w:left w:val="nil"/>
              <w:bottom w:val="single" w:sz="4" w:space="0" w:color="auto"/>
              <w:right w:val="single" w:sz="4" w:space="0" w:color="auto"/>
            </w:tcBorders>
            <w:shd w:val="clear" w:color="000000" w:fill="FFFFFF"/>
            <w:vAlign w:val="center"/>
            <w:hideMark/>
          </w:tcPr>
          <w:p w14:paraId="49DFB7BD"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Текст, Баннер, Видео</w:t>
            </w:r>
          </w:p>
        </w:tc>
        <w:tc>
          <w:tcPr>
            <w:tcW w:w="1874" w:type="dxa"/>
            <w:tcBorders>
              <w:top w:val="nil"/>
              <w:left w:val="nil"/>
              <w:bottom w:val="single" w:sz="4" w:space="0" w:color="auto"/>
              <w:right w:val="single" w:sz="4" w:space="0" w:color="auto"/>
            </w:tcBorders>
            <w:shd w:val="clear" w:color="000000" w:fill="FFFFFF"/>
            <w:vAlign w:val="center"/>
            <w:hideMark/>
          </w:tcPr>
          <w:p w14:paraId="26989CA3"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 xml:space="preserve">VK + OK, Рекламная сеть Mail.ru, мобильная версия сайта и приложение </w:t>
            </w:r>
            <w:proofErr w:type="spellStart"/>
            <w:r w:rsidRPr="00742D74">
              <w:rPr>
                <w:rFonts w:ascii="Calibri (Body)" w:hAnsi="Calibri (Body)" w:cs="Calibri"/>
                <w:sz w:val="18"/>
                <w:szCs w:val="18"/>
              </w:rPr>
              <w:t>Таргетинг</w:t>
            </w:r>
            <w:proofErr w:type="spellEnd"/>
            <w:r w:rsidRPr="00742D74">
              <w:rPr>
                <w:rFonts w:ascii="Calibri (Body)" w:hAnsi="Calibri (Body)" w:cs="Calibri"/>
                <w:sz w:val="18"/>
                <w:szCs w:val="18"/>
              </w:rPr>
              <w:t>: покупки, стиль, красота и мода, семья, одежда, мода/ Доход средний, средний +</w:t>
            </w:r>
          </w:p>
        </w:tc>
        <w:tc>
          <w:tcPr>
            <w:tcW w:w="1813" w:type="dxa"/>
            <w:tcBorders>
              <w:top w:val="nil"/>
              <w:left w:val="nil"/>
              <w:bottom w:val="single" w:sz="4" w:space="0" w:color="auto"/>
              <w:right w:val="single" w:sz="4" w:space="0" w:color="auto"/>
            </w:tcBorders>
            <w:shd w:val="clear" w:color="000000" w:fill="FFFFFF"/>
            <w:noWrap/>
            <w:vAlign w:val="bottom"/>
            <w:hideMark/>
          </w:tcPr>
          <w:p w14:paraId="47BDE963" w14:textId="77777777" w:rsidR="00A274A4" w:rsidRPr="00291C8E" w:rsidRDefault="00A274A4" w:rsidP="00861CA4">
            <w:pPr>
              <w:rPr>
                <w:color w:val="000000"/>
                <w:sz w:val="20"/>
                <w:szCs w:val="20"/>
              </w:rPr>
            </w:pPr>
            <w:r w:rsidRPr="00B96F02">
              <w:rPr>
                <w:sz w:val="20"/>
                <w:szCs w:val="20"/>
              </w:rPr>
              <w:t xml:space="preserve">установка мобильного </w:t>
            </w:r>
            <w:r w:rsidRPr="00B96F02">
              <w:rPr>
                <w:sz w:val="20"/>
                <w:szCs w:val="20"/>
              </w:rPr>
              <w:br/>
              <w:t>приложения (</w:t>
            </w:r>
            <w:proofErr w:type="spellStart"/>
            <w:r w:rsidRPr="00B96F02">
              <w:rPr>
                <w:sz w:val="20"/>
                <w:szCs w:val="20"/>
              </w:rPr>
              <w:t>android</w:t>
            </w:r>
            <w:proofErr w:type="spellEnd"/>
            <w:r w:rsidRPr="00B96F02">
              <w:rPr>
                <w:sz w:val="20"/>
                <w:szCs w:val="20"/>
              </w:rPr>
              <w:t>)</w:t>
            </w:r>
          </w:p>
        </w:tc>
        <w:tc>
          <w:tcPr>
            <w:tcW w:w="1675" w:type="dxa"/>
            <w:tcBorders>
              <w:top w:val="nil"/>
              <w:left w:val="nil"/>
              <w:bottom w:val="single" w:sz="4" w:space="0" w:color="auto"/>
              <w:right w:val="single" w:sz="4" w:space="0" w:color="auto"/>
            </w:tcBorders>
            <w:shd w:val="clear" w:color="000000" w:fill="FFFFFF"/>
            <w:noWrap/>
            <w:vAlign w:val="center"/>
            <w:hideMark/>
          </w:tcPr>
          <w:p w14:paraId="5BAF6270" w14:textId="77777777" w:rsidR="00A274A4" w:rsidRPr="00742D74" w:rsidRDefault="00A274A4" w:rsidP="00861CA4">
            <w:pPr>
              <w:jc w:val="center"/>
              <w:rPr>
                <w:rFonts w:ascii="Calibri (Body)" w:hAnsi="Calibri (Body)" w:cs="Calibri"/>
                <w:sz w:val="18"/>
                <w:szCs w:val="18"/>
              </w:rPr>
            </w:pPr>
            <w:r w:rsidRPr="00742D74">
              <w:rPr>
                <w:rFonts w:ascii="Calibri (Body)" w:hAnsi="Calibri (Body)" w:cs="Calibri"/>
                <w:sz w:val="18"/>
                <w:szCs w:val="18"/>
              </w:rPr>
              <w:t>11 221</w:t>
            </w:r>
          </w:p>
        </w:tc>
      </w:tr>
    </w:tbl>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861CA4" w:rsidRPr="00093766" w14:paraId="368C24E6" w14:textId="77777777" w:rsidTr="00861CA4">
        <w:trPr>
          <w:trHeight w:val="422"/>
        </w:trPr>
        <w:tc>
          <w:tcPr>
            <w:tcW w:w="4786" w:type="dxa"/>
          </w:tcPr>
          <w:p w14:paraId="00E5D89B" w14:textId="77777777" w:rsidR="00861CA4" w:rsidRPr="00093766" w:rsidRDefault="00861CA4" w:rsidP="00861CA4">
            <w:pPr>
              <w:spacing w:line="276" w:lineRule="auto"/>
              <w:jc w:val="center"/>
              <w:rPr>
                <w:b/>
                <w:bCs/>
                <w:caps/>
              </w:rPr>
            </w:pPr>
            <w:r w:rsidRPr="00093766">
              <w:rPr>
                <w:b/>
                <w:bCs/>
                <w:caps/>
              </w:rPr>
              <w:lastRenderedPageBreak/>
              <w:t>Исполнитель:</w:t>
            </w:r>
          </w:p>
          <w:p w14:paraId="0CB369FC" w14:textId="77777777" w:rsidR="00861CA4" w:rsidRPr="00093766" w:rsidRDefault="00861CA4" w:rsidP="00861CA4">
            <w:pPr>
              <w:spacing w:line="276" w:lineRule="auto"/>
              <w:jc w:val="center"/>
            </w:pPr>
            <w:r w:rsidRPr="00093766">
              <w:t>____________________________</w:t>
            </w:r>
          </w:p>
          <w:p w14:paraId="59F59A73" w14:textId="77777777" w:rsidR="00861CA4" w:rsidRPr="00093766" w:rsidRDefault="00861CA4" w:rsidP="00861CA4">
            <w:pPr>
              <w:spacing w:line="276" w:lineRule="auto"/>
              <w:jc w:val="center"/>
            </w:pPr>
            <w:r w:rsidRPr="00093766">
              <w:rPr>
                <w:vertAlign w:val="superscript"/>
              </w:rPr>
              <w:t>(должность)</w:t>
            </w:r>
          </w:p>
          <w:p w14:paraId="3E331212" w14:textId="77777777" w:rsidR="00861CA4" w:rsidRPr="00093766" w:rsidRDefault="00861CA4" w:rsidP="00861CA4">
            <w:pPr>
              <w:spacing w:line="276" w:lineRule="auto"/>
              <w:jc w:val="center"/>
            </w:pPr>
            <w:r w:rsidRPr="00093766">
              <w:t>____________________________</w:t>
            </w:r>
          </w:p>
          <w:p w14:paraId="48490811" w14:textId="77777777" w:rsidR="00861CA4" w:rsidRPr="00093766" w:rsidRDefault="00861CA4" w:rsidP="00861CA4">
            <w:pPr>
              <w:spacing w:line="276" w:lineRule="auto"/>
              <w:jc w:val="center"/>
              <w:rPr>
                <w:vertAlign w:val="superscript"/>
              </w:rPr>
            </w:pPr>
            <w:r w:rsidRPr="00093766">
              <w:rPr>
                <w:vertAlign w:val="superscript"/>
              </w:rPr>
              <w:t>(подпись, фамилия и инициалы)</w:t>
            </w:r>
          </w:p>
          <w:p w14:paraId="34C7519D" w14:textId="77777777" w:rsidR="00861CA4" w:rsidRPr="00093766" w:rsidRDefault="00861CA4" w:rsidP="00861CA4">
            <w:pPr>
              <w:spacing w:line="276" w:lineRule="auto"/>
              <w:jc w:val="center"/>
            </w:pPr>
            <w:r w:rsidRPr="00093766">
              <w:t>___ ____________ 20__ г.</w:t>
            </w:r>
          </w:p>
          <w:p w14:paraId="5D92BAEA" w14:textId="77777777" w:rsidR="00861CA4" w:rsidRPr="00093766" w:rsidRDefault="00861CA4" w:rsidP="00861CA4">
            <w:pPr>
              <w:spacing w:line="276" w:lineRule="auto"/>
            </w:pPr>
          </w:p>
          <w:p w14:paraId="61199CC4" w14:textId="77777777" w:rsidR="00861CA4" w:rsidRPr="00093766" w:rsidRDefault="00861CA4" w:rsidP="00861CA4">
            <w:pPr>
              <w:spacing w:line="276" w:lineRule="auto"/>
            </w:pPr>
            <w:r w:rsidRPr="00093766">
              <w:t xml:space="preserve"> М.П. (при наличии печати)</w:t>
            </w:r>
          </w:p>
        </w:tc>
        <w:tc>
          <w:tcPr>
            <w:tcW w:w="4677" w:type="dxa"/>
          </w:tcPr>
          <w:p w14:paraId="2E9FEB6A" w14:textId="77777777" w:rsidR="00861CA4" w:rsidRPr="00093766" w:rsidRDefault="00861CA4" w:rsidP="00861CA4">
            <w:pPr>
              <w:spacing w:line="276" w:lineRule="auto"/>
              <w:jc w:val="center"/>
              <w:rPr>
                <w:b/>
                <w:bCs/>
                <w:caps/>
              </w:rPr>
            </w:pPr>
            <w:r w:rsidRPr="00093766">
              <w:rPr>
                <w:b/>
                <w:bCs/>
                <w:caps/>
              </w:rPr>
              <w:t xml:space="preserve"> заказчик:</w:t>
            </w:r>
          </w:p>
          <w:p w14:paraId="4816FDAD" w14:textId="77777777" w:rsidR="00861CA4" w:rsidRPr="00093766" w:rsidRDefault="00861CA4" w:rsidP="00861CA4">
            <w:pPr>
              <w:spacing w:line="276" w:lineRule="auto"/>
              <w:jc w:val="center"/>
            </w:pPr>
            <w:r w:rsidRPr="00093766">
              <w:t>____________________________</w:t>
            </w:r>
          </w:p>
          <w:p w14:paraId="350EAA38" w14:textId="77777777" w:rsidR="00861CA4" w:rsidRPr="00093766" w:rsidRDefault="00861CA4" w:rsidP="00861CA4">
            <w:pPr>
              <w:spacing w:line="276" w:lineRule="auto"/>
              <w:jc w:val="center"/>
            </w:pPr>
            <w:r w:rsidRPr="00093766">
              <w:rPr>
                <w:vertAlign w:val="superscript"/>
              </w:rPr>
              <w:t>(должность)</w:t>
            </w:r>
          </w:p>
          <w:p w14:paraId="0EA4EE0E" w14:textId="77777777" w:rsidR="00861CA4" w:rsidRPr="00093766" w:rsidRDefault="00861CA4" w:rsidP="00861CA4">
            <w:pPr>
              <w:spacing w:line="276" w:lineRule="auto"/>
              <w:jc w:val="center"/>
            </w:pPr>
            <w:r w:rsidRPr="00093766">
              <w:t>____________________________</w:t>
            </w:r>
          </w:p>
          <w:p w14:paraId="684D3C0A" w14:textId="77777777" w:rsidR="00861CA4" w:rsidRPr="00093766" w:rsidRDefault="00861CA4" w:rsidP="00861CA4">
            <w:pPr>
              <w:spacing w:line="276" w:lineRule="auto"/>
              <w:jc w:val="center"/>
              <w:rPr>
                <w:vertAlign w:val="superscript"/>
              </w:rPr>
            </w:pPr>
            <w:r w:rsidRPr="00093766">
              <w:rPr>
                <w:vertAlign w:val="superscript"/>
              </w:rPr>
              <w:t>(подпись, фамилия и инициалы)</w:t>
            </w:r>
          </w:p>
          <w:p w14:paraId="76054B3C" w14:textId="77777777" w:rsidR="00861CA4" w:rsidRPr="00093766" w:rsidRDefault="00861CA4" w:rsidP="00861CA4">
            <w:pPr>
              <w:spacing w:line="276" w:lineRule="auto"/>
              <w:jc w:val="center"/>
            </w:pPr>
            <w:r w:rsidRPr="00093766">
              <w:t>___ ____________ 20__ г.</w:t>
            </w:r>
          </w:p>
          <w:p w14:paraId="44242373" w14:textId="77777777" w:rsidR="00861CA4" w:rsidRPr="00093766" w:rsidRDefault="00861CA4" w:rsidP="00861CA4">
            <w:pPr>
              <w:spacing w:line="276" w:lineRule="auto"/>
            </w:pPr>
          </w:p>
          <w:p w14:paraId="3970C6EC" w14:textId="77777777" w:rsidR="00861CA4" w:rsidRPr="00093766" w:rsidRDefault="00861CA4" w:rsidP="00861CA4">
            <w:pPr>
              <w:spacing w:line="276" w:lineRule="auto"/>
              <w:jc w:val="center"/>
            </w:pPr>
          </w:p>
        </w:tc>
      </w:tr>
    </w:tbl>
    <w:p w14:paraId="39706B3D" w14:textId="77777777" w:rsidR="00A274A4" w:rsidRPr="00291C8E" w:rsidRDefault="00A274A4" w:rsidP="00A274A4">
      <w:pPr>
        <w:ind w:firstLine="5954"/>
        <w:jc w:val="center"/>
        <w:rPr>
          <w:bCs/>
          <w:color w:val="000000" w:themeColor="text1"/>
        </w:rPr>
      </w:pPr>
      <w:r w:rsidRPr="00291C8E">
        <w:rPr>
          <w:sz w:val="28"/>
          <w:szCs w:val="28"/>
        </w:rPr>
        <w:br w:type="page"/>
      </w:r>
      <w:r w:rsidRPr="00291C8E">
        <w:rPr>
          <w:bCs/>
          <w:color w:val="000000" w:themeColor="text1"/>
        </w:rPr>
        <w:lastRenderedPageBreak/>
        <w:t>Приложение № 2</w:t>
      </w:r>
    </w:p>
    <w:p w14:paraId="28CEDB47" w14:textId="77777777" w:rsidR="00A274A4" w:rsidRPr="00291C8E" w:rsidRDefault="00A274A4" w:rsidP="00A274A4">
      <w:pPr>
        <w:pStyle w:val="15"/>
        <w:keepNext/>
        <w:jc w:val="right"/>
        <w:rPr>
          <w:szCs w:val="24"/>
        </w:rPr>
      </w:pPr>
      <w:r w:rsidRPr="00291C8E">
        <w:rPr>
          <w:bCs/>
          <w:color w:val="000000" w:themeColor="text1"/>
          <w:szCs w:val="24"/>
        </w:rPr>
        <w:t>к Техническому заданию</w:t>
      </w:r>
    </w:p>
    <w:p w14:paraId="22BEFDA6" w14:textId="77777777" w:rsidR="00A274A4" w:rsidRPr="00291C8E" w:rsidRDefault="00A274A4" w:rsidP="00A274A4">
      <w:pPr>
        <w:pStyle w:val="15"/>
        <w:keepNext/>
        <w:jc w:val="center"/>
        <w:rPr>
          <w:b/>
          <w:sz w:val="28"/>
          <w:szCs w:val="28"/>
        </w:rPr>
      </w:pPr>
    </w:p>
    <w:p w14:paraId="14158E64" w14:textId="77777777" w:rsidR="00A274A4" w:rsidRPr="00291C8E" w:rsidRDefault="00A274A4" w:rsidP="00A274A4">
      <w:pPr>
        <w:pStyle w:val="15"/>
        <w:keepNext/>
        <w:jc w:val="center"/>
        <w:rPr>
          <w:b/>
          <w:sz w:val="28"/>
          <w:szCs w:val="28"/>
        </w:rPr>
      </w:pPr>
    </w:p>
    <w:p w14:paraId="1A0457F0" w14:textId="77777777" w:rsidR="00A274A4" w:rsidRPr="00291C8E" w:rsidRDefault="00A274A4" w:rsidP="00A274A4">
      <w:pPr>
        <w:pStyle w:val="15"/>
        <w:keepNext/>
        <w:jc w:val="center"/>
      </w:pPr>
      <w:r w:rsidRPr="00291C8E">
        <w:rPr>
          <w:b/>
        </w:rPr>
        <w:t>КАЛЕНДАРНЫЙ ПЛАН</w:t>
      </w:r>
    </w:p>
    <w:tbl>
      <w:tblPr>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884"/>
        <w:gridCol w:w="3652"/>
        <w:gridCol w:w="2527"/>
        <w:gridCol w:w="2229"/>
      </w:tblGrid>
      <w:tr w:rsidR="00A274A4" w:rsidRPr="00291C8E" w14:paraId="47431C26" w14:textId="77777777" w:rsidTr="00861CA4">
        <w:trPr>
          <w:trHeight w:val="900"/>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6236" w14:textId="77777777" w:rsidR="00A274A4" w:rsidRPr="00291C8E" w:rsidRDefault="00A274A4" w:rsidP="00861CA4">
            <w:pPr>
              <w:pStyle w:val="15"/>
              <w:ind w:hanging="82"/>
              <w:jc w:val="center"/>
              <w:rPr>
                <w:szCs w:val="24"/>
              </w:rPr>
            </w:pPr>
            <w:r w:rsidRPr="00291C8E">
              <w:rPr>
                <w:szCs w:val="24"/>
              </w:rPr>
              <w:t xml:space="preserve">Номер этапа  </w:t>
            </w:r>
          </w:p>
        </w:tc>
        <w:tc>
          <w:tcPr>
            <w:tcW w:w="3652" w:type="dxa"/>
            <w:tcBorders>
              <w:top w:val="single" w:sz="4" w:space="0" w:color="000000"/>
              <w:bottom w:val="single" w:sz="4" w:space="0" w:color="000000"/>
              <w:right w:val="single" w:sz="4" w:space="0" w:color="000000"/>
            </w:tcBorders>
            <w:shd w:val="clear" w:color="auto" w:fill="auto"/>
            <w:vAlign w:val="center"/>
          </w:tcPr>
          <w:p w14:paraId="43FA8B28" w14:textId="77777777" w:rsidR="00A274A4" w:rsidRPr="00291C8E" w:rsidRDefault="00A274A4" w:rsidP="00861CA4">
            <w:pPr>
              <w:pStyle w:val="15"/>
              <w:ind w:hanging="82"/>
              <w:jc w:val="center"/>
              <w:rPr>
                <w:szCs w:val="24"/>
              </w:rPr>
            </w:pPr>
            <w:r w:rsidRPr="00291C8E">
              <w:rPr>
                <w:szCs w:val="24"/>
              </w:rPr>
              <w:t>Наименование услуг</w:t>
            </w:r>
          </w:p>
        </w:tc>
        <w:tc>
          <w:tcPr>
            <w:tcW w:w="2527" w:type="dxa"/>
            <w:tcBorders>
              <w:top w:val="single" w:sz="4" w:space="0" w:color="000000"/>
              <w:bottom w:val="single" w:sz="4" w:space="0" w:color="000000"/>
              <w:right w:val="single" w:sz="4" w:space="0" w:color="000000"/>
            </w:tcBorders>
            <w:shd w:val="clear" w:color="auto" w:fill="auto"/>
            <w:vAlign w:val="center"/>
          </w:tcPr>
          <w:p w14:paraId="7DB959B1" w14:textId="77777777" w:rsidR="00A274A4" w:rsidRPr="00291C8E" w:rsidRDefault="00A274A4" w:rsidP="00861CA4">
            <w:pPr>
              <w:pStyle w:val="15"/>
              <w:ind w:hanging="82"/>
              <w:jc w:val="center"/>
              <w:rPr>
                <w:szCs w:val="24"/>
              </w:rPr>
            </w:pPr>
            <w:r w:rsidRPr="00291C8E">
              <w:rPr>
                <w:szCs w:val="24"/>
              </w:rPr>
              <w:t xml:space="preserve">Срок начала оказания услуг </w:t>
            </w:r>
          </w:p>
        </w:tc>
        <w:tc>
          <w:tcPr>
            <w:tcW w:w="2229" w:type="dxa"/>
            <w:tcBorders>
              <w:top w:val="single" w:sz="4" w:space="0" w:color="000000"/>
              <w:bottom w:val="single" w:sz="4" w:space="0" w:color="000000"/>
              <w:right w:val="single" w:sz="4" w:space="0" w:color="000000"/>
            </w:tcBorders>
            <w:shd w:val="clear" w:color="auto" w:fill="auto"/>
            <w:vAlign w:val="center"/>
          </w:tcPr>
          <w:p w14:paraId="4AB2C52D" w14:textId="77777777" w:rsidR="00A274A4" w:rsidRPr="00291C8E" w:rsidRDefault="00A274A4" w:rsidP="00861CA4">
            <w:pPr>
              <w:pStyle w:val="15"/>
              <w:ind w:hanging="82"/>
              <w:jc w:val="center"/>
              <w:rPr>
                <w:szCs w:val="24"/>
              </w:rPr>
            </w:pPr>
            <w:r w:rsidRPr="00291C8E">
              <w:rPr>
                <w:szCs w:val="24"/>
              </w:rPr>
              <w:t xml:space="preserve">Срок окончания оказания услуг </w:t>
            </w:r>
          </w:p>
        </w:tc>
      </w:tr>
      <w:tr w:rsidR="00A274A4" w:rsidRPr="00291C8E" w14:paraId="102D469E" w14:textId="77777777" w:rsidTr="00861CA4">
        <w:trPr>
          <w:trHeight w:val="340"/>
        </w:trPr>
        <w:tc>
          <w:tcPr>
            <w:tcW w:w="884" w:type="dxa"/>
            <w:tcBorders>
              <w:left w:val="single" w:sz="4" w:space="0" w:color="000000"/>
              <w:right w:val="single" w:sz="4" w:space="0" w:color="000000"/>
            </w:tcBorders>
            <w:shd w:val="clear" w:color="auto" w:fill="auto"/>
            <w:vAlign w:val="center"/>
          </w:tcPr>
          <w:p w14:paraId="749BBE9C" w14:textId="77777777" w:rsidR="00A274A4" w:rsidRPr="00291C8E" w:rsidRDefault="00A274A4" w:rsidP="00861CA4">
            <w:pPr>
              <w:pStyle w:val="15"/>
              <w:ind w:hanging="82"/>
              <w:jc w:val="center"/>
              <w:rPr>
                <w:szCs w:val="24"/>
              </w:rPr>
            </w:pPr>
            <w:r w:rsidRPr="00291C8E">
              <w:rPr>
                <w:szCs w:val="24"/>
              </w:rPr>
              <w:t>1</w:t>
            </w:r>
          </w:p>
        </w:tc>
        <w:tc>
          <w:tcPr>
            <w:tcW w:w="3652" w:type="dxa"/>
            <w:tcBorders>
              <w:right w:val="single" w:sz="4" w:space="0" w:color="000000"/>
            </w:tcBorders>
            <w:shd w:val="clear" w:color="auto" w:fill="auto"/>
          </w:tcPr>
          <w:p w14:paraId="15EC5A97" w14:textId="77777777" w:rsidR="00A274A4" w:rsidRPr="00291C8E" w:rsidRDefault="00A274A4" w:rsidP="00861CA4">
            <w:pPr>
              <w:pStyle w:val="15"/>
              <w:ind w:hanging="33"/>
              <w:rPr>
                <w:szCs w:val="24"/>
              </w:rPr>
            </w:pPr>
            <w:r w:rsidRPr="00291C8E">
              <w:rPr>
                <w:szCs w:val="24"/>
              </w:rPr>
              <w:t xml:space="preserve">Разработка </w:t>
            </w:r>
            <w:proofErr w:type="spellStart"/>
            <w:r w:rsidRPr="00291C8E">
              <w:rPr>
                <w:szCs w:val="24"/>
              </w:rPr>
              <w:t>Медиастратегии</w:t>
            </w:r>
            <w:proofErr w:type="spellEnd"/>
            <w:r w:rsidRPr="00291C8E">
              <w:rPr>
                <w:szCs w:val="24"/>
              </w:rPr>
              <w:t xml:space="preserve">, </w:t>
            </w:r>
            <w:proofErr w:type="spellStart"/>
            <w:r w:rsidRPr="00291C8E">
              <w:rPr>
                <w:szCs w:val="24"/>
              </w:rPr>
              <w:t>Медиаплана</w:t>
            </w:r>
            <w:proofErr w:type="spellEnd"/>
            <w:r w:rsidRPr="00291C8E">
              <w:rPr>
                <w:szCs w:val="24"/>
              </w:rPr>
              <w:t xml:space="preserve"> проведения рекламной кампании на Интернет-площадках, рекламных сетях, поисковых системах.</w:t>
            </w:r>
          </w:p>
        </w:tc>
        <w:tc>
          <w:tcPr>
            <w:tcW w:w="2527" w:type="dxa"/>
            <w:tcBorders>
              <w:left w:val="single" w:sz="4" w:space="0" w:color="000000"/>
              <w:right w:val="single" w:sz="4" w:space="0" w:color="000000"/>
            </w:tcBorders>
            <w:shd w:val="clear" w:color="auto" w:fill="auto"/>
            <w:vAlign w:val="center"/>
          </w:tcPr>
          <w:p w14:paraId="275C0655" w14:textId="77777777" w:rsidR="00A274A4" w:rsidRPr="00291C8E" w:rsidRDefault="00A274A4" w:rsidP="00861CA4">
            <w:pPr>
              <w:pStyle w:val="15"/>
              <w:ind w:hanging="33"/>
              <w:jc w:val="center"/>
              <w:rPr>
                <w:szCs w:val="24"/>
              </w:rPr>
            </w:pPr>
            <w:r w:rsidRPr="00291C8E">
              <w:rPr>
                <w:szCs w:val="24"/>
              </w:rPr>
              <w:t>с даты заключения договора</w:t>
            </w:r>
          </w:p>
        </w:tc>
        <w:tc>
          <w:tcPr>
            <w:tcW w:w="2229" w:type="dxa"/>
            <w:tcBorders>
              <w:left w:val="single" w:sz="4" w:space="0" w:color="000000"/>
              <w:right w:val="single" w:sz="4" w:space="0" w:color="000000"/>
            </w:tcBorders>
            <w:shd w:val="clear" w:color="auto" w:fill="auto"/>
            <w:vAlign w:val="center"/>
          </w:tcPr>
          <w:p w14:paraId="106BBC8E" w14:textId="77777777" w:rsidR="00A274A4" w:rsidRPr="00291C8E" w:rsidRDefault="00A274A4" w:rsidP="00861CA4">
            <w:pPr>
              <w:pStyle w:val="15"/>
              <w:ind w:hanging="33"/>
              <w:jc w:val="center"/>
              <w:rPr>
                <w:szCs w:val="24"/>
              </w:rPr>
            </w:pPr>
            <w:r w:rsidRPr="00291C8E">
              <w:rPr>
                <w:szCs w:val="24"/>
              </w:rPr>
              <w:t>5 рабочих дней с даты заключения договора</w:t>
            </w:r>
          </w:p>
        </w:tc>
      </w:tr>
      <w:tr w:rsidR="00A274A4" w:rsidRPr="00291C8E" w14:paraId="08F4BCB7" w14:textId="77777777" w:rsidTr="00861CA4">
        <w:trPr>
          <w:trHeight w:val="2392"/>
        </w:trPr>
        <w:tc>
          <w:tcPr>
            <w:tcW w:w="884" w:type="dxa"/>
            <w:tcBorders>
              <w:left w:val="single" w:sz="4" w:space="0" w:color="000000"/>
              <w:right w:val="single" w:sz="4" w:space="0" w:color="000000"/>
            </w:tcBorders>
            <w:shd w:val="clear" w:color="auto" w:fill="auto"/>
            <w:vAlign w:val="center"/>
          </w:tcPr>
          <w:p w14:paraId="33FAC343" w14:textId="77777777" w:rsidR="00A274A4" w:rsidRPr="00291C8E" w:rsidRDefault="00A274A4" w:rsidP="00861CA4">
            <w:pPr>
              <w:pStyle w:val="15"/>
              <w:ind w:hanging="82"/>
              <w:jc w:val="center"/>
              <w:rPr>
                <w:szCs w:val="24"/>
              </w:rPr>
            </w:pPr>
            <w:r w:rsidRPr="00291C8E">
              <w:rPr>
                <w:szCs w:val="24"/>
              </w:rPr>
              <w:t>2</w:t>
            </w:r>
          </w:p>
          <w:p w14:paraId="3621AD18" w14:textId="77777777" w:rsidR="00A274A4" w:rsidRPr="00291C8E" w:rsidRDefault="00A274A4" w:rsidP="00861CA4">
            <w:pPr>
              <w:pStyle w:val="15"/>
              <w:ind w:hanging="82"/>
              <w:jc w:val="center"/>
              <w:rPr>
                <w:szCs w:val="24"/>
              </w:rPr>
            </w:pPr>
          </w:p>
        </w:tc>
        <w:tc>
          <w:tcPr>
            <w:tcW w:w="3652" w:type="dxa"/>
            <w:tcBorders>
              <w:right w:val="single" w:sz="4" w:space="0" w:color="000000"/>
            </w:tcBorders>
            <w:shd w:val="clear" w:color="auto" w:fill="auto"/>
          </w:tcPr>
          <w:p w14:paraId="44FA3DB2" w14:textId="77777777" w:rsidR="00A274A4" w:rsidRPr="00291C8E" w:rsidRDefault="00A274A4" w:rsidP="00861CA4">
            <w:pPr>
              <w:pStyle w:val="15"/>
              <w:ind w:hanging="33"/>
              <w:rPr>
                <w:szCs w:val="24"/>
              </w:rPr>
            </w:pPr>
            <w:r w:rsidRPr="00291C8E">
              <w:rPr>
                <w:szCs w:val="24"/>
              </w:rPr>
              <w:t xml:space="preserve">Разработка </w:t>
            </w:r>
            <w:r>
              <w:rPr>
                <w:szCs w:val="24"/>
              </w:rPr>
              <w:t xml:space="preserve">и производство </w:t>
            </w:r>
            <w:r w:rsidRPr="00291C8E">
              <w:rPr>
                <w:szCs w:val="24"/>
              </w:rPr>
              <w:t>сценариев, видеороликов, промо-страниц, анимированных баннеров.</w:t>
            </w:r>
          </w:p>
        </w:tc>
        <w:tc>
          <w:tcPr>
            <w:tcW w:w="2527" w:type="dxa"/>
            <w:tcBorders>
              <w:left w:val="single" w:sz="4" w:space="0" w:color="000000"/>
              <w:right w:val="single" w:sz="4" w:space="0" w:color="000000"/>
            </w:tcBorders>
            <w:shd w:val="clear" w:color="auto" w:fill="auto"/>
          </w:tcPr>
          <w:p w14:paraId="4F1DB68C" w14:textId="77777777" w:rsidR="00A274A4" w:rsidRPr="00291C8E" w:rsidRDefault="00A274A4" w:rsidP="00861CA4">
            <w:pPr>
              <w:pStyle w:val="15"/>
              <w:ind w:hanging="33"/>
              <w:jc w:val="center"/>
              <w:rPr>
                <w:szCs w:val="24"/>
              </w:rPr>
            </w:pPr>
            <w:r w:rsidRPr="00291C8E">
              <w:rPr>
                <w:szCs w:val="24"/>
              </w:rPr>
              <w:t xml:space="preserve">с даты завершения    </w:t>
            </w:r>
          </w:p>
          <w:p w14:paraId="41F0ED61" w14:textId="77777777" w:rsidR="00A274A4" w:rsidRPr="00291C8E" w:rsidRDefault="00A274A4" w:rsidP="00861CA4">
            <w:pPr>
              <w:pStyle w:val="15"/>
              <w:ind w:hanging="33"/>
              <w:jc w:val="center"/>
              <w:rPr>
                <w:szCs w:val="24"/>
              </w:rPr>
            </w:pPr>
            <w:r w:rsidRPr="00291C8E">
              <w:rPr>
                <w:szCs w:val="24"/>
              </w:rPr>
              <w:t>1 этапа, согласно Заявке</w:t>
            </w:r>
          </w:p>
          <w:p w14:paraId="52CF77E1" w14:textId="77777777" w:rsidR="00A274A4" w:rsidRPr="00291C8E" w:rsidRDefault="00A274A4" w:rsidP="00861CA4">
            <w:pPr>
              <w:pStyle w:val="15"/>
              <w:ind w:hanging="33"/>
              <w:jc w:val="center"/>
              <w:rPr>
                <w:szCs w:val="24"/>
              </w:rPr>
            </w:pPr>
          </w:p>
        </w:tc>
        <w:tc>
          <w:tcPr>
            <w:tcW w:w="2229" w:type="dxa"/>
            <w:tcBorders>
              <w:left w:val="single" w:sz="4" w:space="0" w:color="000000"/>
              <w:right w:val="single" w:sz="4" w:space="0" w:color="000000"/>
            </w:tcBorders>
            <w:shd w:val="clear" w:color="auto" w:fill="auto"/>
            <w:vAlign w:val="center"/>
          </w:tcPr>
          <w:p w14:paraId="7C36E42D" w14:textId="77777777" w:rsidR="00A274A4" w:rsidRPr="00291C8E" w:rsidRDefault="00A274A4" w:rsidP="00861CA4">
            <w:pPr>
              <w:pStyle w:val="15"/>
              <w:ind w:hanging="33"/>
              <w:jc w:val="center"/>
              <w:rPr>
                <w:szCs w:val="24"/>
              </w:rPr>
            </w:pPr>
            <w:r w:rsidRPr="00291C8E">
              <w:rPr>
                <w:szCs w:val="24"/>
              </w:rPr>
              <w:t>20 рабочих дней с даты получения каждой Заявки</w:t>
            </w:r>
          </w:p>
          <w:p w14:paraId="60DC92B3" w14:textId="77777777" w:rsidR="00A274A4" w:rsidRPr="00291C8E" w:rsidRDefault="00A274A4" w:rsidP="00861CA4">
            <w:pPr>
              <w:pStyle w:val="15"/>
              <w:ind w:hanging="33"/>
              <w:jc w:val="center"/>
              <w:rPr>
                <w:szCs w:val="24"/>
              </w:rPr>
            </w:pPr>
          </w:p>
        </w:tc>
      </w:tr>
      <w:tr w:rsidR="00A274A4" w:rsidRPr="00291C8E" w14:paraId="49F5CFF9" w14:textId="77777777" w:rsidTr="00861CA4">
        <w:trPr>
          <w:trHeight w:val="340"/>
        </w:trPr>
        <w:tc>
          <w:tcPr>
            <w:tcW w:w="884" w:type="dxa"/>
            <w:tcBorders>
              <w:left w:val="single" w:sz="4" w:space="0" w:color="000000"/>
              <w:right w:val="single" w:sz="4" w:space="0" w:color="000000"/>
            </w:tcBorders>
            <w:shd w:val="clear" w:color="auto" w:fill="auto"/>
            <w:vAlign w:val="center"/>
          </w:tcPr>
          <w:p w14:paraId="2FF86A3C" w14:textId="77777777" w:rsidR="00A274A4" w:rsidRPr="00291C8E" w:rsidRDefault="00A274A4" w:rsidP="00861CA4">
            <w:pPr>
              <w:pStyle w:val="15"/>
              <w:ind w:hanging="82"/>
              <w:jc w:val="center"/>
              <w:rPr>
                <w:szCs w:val="24"/>
              </w:rPr>
            </w:pPr>
            <w:r w:rsidRPr="00291C8E">
              <w:rPr>
                <w:szCs w:val="24"/>
              </w:rPr>
              <w:t>3</w:t>
            </w:r>
          </w:p>
        </w:tc>
        <w:tc>
          <w:tcPr>
            <w:tcW w:w="3652" w:type="dxa"/>
            <w:tcBorders>
              <w:right w:val="single" w:sz="4" w:space="0" w:color="000000"/>
            </w:tcBorders>
            <w:shd w:val="clear" w:color="auto" w:fill="auto"/>
          </w:tcPr>
          <w:p w14:paraId="68104AA6" w14:textId="77777777" w:rsidR="00A274A4" w:rsidRPr="00291C8E" w:rsidRDefault="00A274A4" w:rsidP="00861CA4">
            <w:pPr>
              <w:pStyle w:val="15"/>
              <w:ind w:hanging="33"/>
              <w:rPr>
                <w:szCs w:val="24"/>
              </w:rPr>
            </w:pPr>
            <w:r w:rsidRPr="00291C8E">
              <w:rPr>
                <w:szCs w:val="24"/>
              </w:rPr>
              <w:t>Размещение рекламно-информационных материалов (баннеров и видеороликов) и</w:t>
            </w:r>
            <w:r w:rsidRPr="00291C8E">
              <w:t xml:space="preserve"> рекламы </w:t>
            </w:r>
            <w:r w:rsidRPr="00291C8E">
              <w:rPr>
                <w:szCs w:val="24"/>
              </w:rPr>
              <w:t xml:space="preserve"> в Интернете.</w:t>
            </w:r>
          </w:p>
        </w:tc>
        <w:tc>
          <w:tcPr>
            <w:tcW w:w="2527" w:type="dxa"/>
            <w:tcBorders>
              <w:left w:val="single" w:sz="4" w:space="0" w:color="000000"/>
              <w:right w:val="single" w:sz="4" w:space="0" w:color="000000"/>
            </w:tcBorders>
            <w:shd w:val="clear" w:color="auto" w:fill="auto"/>
          </w:tcPr>
          <w:p w14:paraId="540CADC0" w14:textId="77777777" w:rsidR="00A274A4" w:rsidRPr="00291C8E" w:rsidRDefault="00A274A4" w:rsidP="00861CA4">
            <w:pPr>
              <w:pStyle w:val="15"/>
              <w:ind w:hanging="33"/>
              <w:jc w:val="center"/>
              <w:rPr>
                <w:szCs w:val="24"/>
              </w:rPr>
            </w:pPr>
            <w:r w:rsidRPr="00291C8E">
              <w:rPr>
                <w:szCs w:val="24"/>
              </w:rPr>
              <w:t>с даты получения Заявки</w:t>
            </w:r>
          </w:p>
        </w:tc>
        <w:tc>
          <w:tcPr>
            <w:tcW w:w="2229" w:type="dxa"/>
            <w:tcBorders>
              <w:left w:val="single" w:sz="4" w:space="0" w:color="000000"/>
              <w:right w:val="single" w:sz="4" w:space="0" w:color="000000"/>
            </w:tcBorders>
            <w:shd w:val="clear" w:color="auto" w:fill="auto"/>
            <w:vAlign w:val="center"/>
          </w:tcPr>
          <w:p w14:paraId="46154622" w14:textId="77777777" w:rsidR="00514210" w:rsidRPr="00734C67" w:rsidRDefault="00514210" w:rsidP="00514210">
            <w:pPr>
              <w:widowControl w:val="0"/>
              <w:tabs>
                <w:tab w:val="left" w:pos="5670"/>
              </w:tabs>
              <w:autoSpaceDE w:val="0"/>
              <w:autoSpaceDN w:val="0"/>
              <w:adjustRightInd w:val="0"/>
            </w:pPr>
            <w:r w:rsidRPr="00734C67">
              <w:t>Срок окончания услуг по Заявке указывается в каждой Заявке.</w:t>
            </w:r>
          </w:p>
          <w:p w14:paraId="1640AB3C" w14:textId="39305CBF" w:rsidR="00A274A4" w:rsidRPr="00291C8E" w:rsidRDefault="00514210" w:rsidP="00514210">
            <w:pPr>
              <w:pStyle w:val="15"/>
              <w:ind w:hanging="33"/>
              <w:rPr>
                <w:szCs w:val="24"/>
              </w:rPr>
            </w:pPr>
            <w:r w:rsidRPr="00734C67">
              <w:t xml:space="preserve">Срок окончания услуг по этапу – не позднее 11 месяцев с даты </w:t>
            </w:r>
            <w:r w:rsidRPr="00734C67">
              <w:rPr>
                <w:szCs w:val="24"/>
              </w:rPr>
              <w:t>заключения договора</w:t>
            </w:r>
            <w:r w:rsidRPr="00734C67">
              <w:t>.</w:t>
            </w:r>
          </w:p>
        </w:tc>
      </w:tr>
      <w:tr w:rsidR="00A274A4" w:rsidRPr="00291C8E" w14:paraId="1FAAF88F" w14:textId="77777777" w:rsidTr="00861CA4">
        <w:trPr>
          <w:trHeight w:val="340"/>
        </w:trPr>
        <w:tc>
          <w:tcPr>
            <w:tcW w:w="884" w:type="dxa"/>
            <w:tcBorders>
              <w:left w:val="single" w:sz="4" w:space="0" w:color="000000"/>
              <w:right w:val="single" w:sz="4" w:space="0" w:color="000000"/>
            </w:tcBorders>
            <w:shd w:val="clear" w:color="auto" w:fill="auto"/>
            <w:vAlign w:val="center"/>
          </w:tcPr>
          <w:p w14:paraId="76385F9E" w14:textId="77777777" w:rsidR="00A274A4" w:rsidRPr="00291C8E" w:rsidRDefault="00A274A4" w:rsidP="00861CA4">
            <w:pPr>
              <w:pStyle w:val="15"/>
              <w:ind w:hanging="82"/>
              <w:jc w:val="center"/>
              <w:rPr>
                <w:szCs w:val="24"/>
              </w:rPr>
            </w:pPr>
            <w:r w:rsidRPr="00291C8E">
              <w:rPr>
                <w:szCs w:val="24"/>
              </w:rPr>
              <w:t>4</w:t>
            </w:r>
          </w:p>
        </w:tc>
        <w:tc>
          <w:tcPr>
            <w:tcW w:w="3652" w:type="dxa"/>
            <w:tcBorders>
              <w:right w:val="single" w:sz="4" w:space="0" w:color="000000"/>
            </w:tcBorders>
            <w:shd w:val="clear" w:color="auto" w:fill="auto"/>
          </w:tcPr>
          <w:p w14:paraId="6BB91A45" w14:textId="77777777" w:rsidR="00A274A4" w:rsidRPr="00291C8E" w:rsidRDefault="00A274A4" w:rsidP="00861CA4">
            <w:pPr>
              <w:pStyle w:val="15"/>
              <w:ind w:hanging="33"/>
              <w:rPr>
                <w:szCs w:val="24"/>
              </w:rPr>
            </w:pPr>
            <w:r w:rsidRPr="00291C8E">
              <w:rPr>
                <w:szCs w:val="24"/>
              </w:rPr>
              <w:t xml:space="preserve"> Итоговый экспертно-аналитический отчет</w:t>
            </w:r>
          </w:p>
        </w:tc>
        <w:tc>
          <w:tcPr>
            <w:tcW w:w="2527" w:type="dxa"/>
            <w:tcBorders>
              <w:left w:val="single" w:sz="4" w:space="0" w:color="000000"/>
              <w:right w:val="single" w:sz="4" w:space="0" w:color="000000"/>
            </w:tcBorders>
            <w:shd w:val="clear" w:color="auto" w:fill="auto"/>
            <w:vAlign w:val="center"/>
          </w:tcPr>
          <w:p w14:paraId="3731BC3B" w14:textId="77777777" w:rsidR="00A274A4" w:rsidRPr="00291C8E" w:rsidRDefault="00A274A4" w:rsidP="00861CA4">
            <w:pPr>
              <w:pStyle w:val="15"/>
              <w:ind w:hanging="33"/>
              <w:jc w:val="center"/>
              <w:rPr>
                <w:szCs w:val="24"/>
              </w:rPr>
            </w:pPr>
            <w:r w:rsidRPr="00291C8E">
              <w:rPr>
                <w:szCs w:val="24"/>
              </w:rPr>
              <w:t xml:space="preserve">с даты завершения    </w:t>
            </w:r>
          </w:p>
          <w:p w14:paraId="0A0F0452" w14:textId="77777777" w:rsidR="00A274A4" w:rsidRPr="00291C8E" w:rsidRDefault="00A274A4" w:rsidP="00861CA4">
            <w:pPr>
              <w:pStyle w:val="15"/>
              <w:ind w:hanging="33"/>
              <w:jc w:val="center"/>
              <w:rPr>
                <w:szCs w:val="24"/>
              </w:rPr>
            </w:pPr>
            <w:r w:rsidRPr="00291C8E">
              <w:rPr>
                <w:szCs w:val="24"/>
              </w:rPr>
              <w:t>3 этапа</w:t>
            </w:r>
          </w:p>
        </w:tc>
        <w:tc>
          <w:tcPr>
            <w:tcW w:w="2229" w:type="dxa"/>
            <w:tcBorders>
              <w:left w:val="single" w:sz="4" w:space="0" w:color="000000"/>
              <w:right w:val="single" w:sz="4" w:space="0" w:color="000000"/>
            </w:tcBorders>
            <w:shd w:val="clear" w:color="auto" w:fill="auto"/>
            <w:vAlign w:val="center"/>
          </w:tcPr>
          <w:p w14:paraId="27E2CDF9" w14:textId="77777777" w:rsidR="00514210" w:rsidRPr="00734C67" w:rsidRDefault="00514210" w:rsidP="00514210">
            <w:pPr>
              <w:pStyle w:val="15"/>
              <w:ind w:hanging="33"/>
              <w:jc w:val="center"/>
              <w:rPr>
                <w:szCs w:val="24"/>
              </w:rPr>
            </w:pPr>
            <w:r w:rsidRPr="00734C67">
              <w:t>30 календарных дней</w:t>
            </w:r>
            <w:r w:rsidRPr="00734C67">
              <w:rPr>
                <w:szCs w:val="24"/>
              </w:rPr>
              <w:t xml:space="preserve"> с даты завершения    </w:t>
            </w:r>
          </w:p>
          <w:p w14:paraId="7D256BF1" w14:textId="43048C38" w:rsidR="00A274A4" w:rsidRPr="00291C8E" w:rsidRDefault="00514210" w:rsidP="00514210">
            <w:pPr>
              <w:pStyle w:val="15"/>
              <w:ind w:hanging="33"/>
              <w:jc w:val="center"/>
              <w:rPr>
                <w:szCs w:val="24"/>
              </w:rPr>
            </w:pPr>
            <w:r w:rsidRPr="00734C67">
              <w:rPr>
                <w:szCs w:val="24"/>
              </w:rPr>
              <w:t>3 этапа.</w:t>
            </w:r>
          </w:p>
        </w:tc>
      </w:tr>
    </w:tbl>
    <w:p w14:paraId="7D0E5119" w14:textId="77777777" w:rsidR="00604BEA" w:rsidRPr="00BC26C9" w:rsidRDefault="00604BEA" w:rsidP="00A274A4">
      <w:pPr>
        <w:pStyle w:val="ConsPlusNormal"/>
        <w:widowControl w:val="0"/>
        <w:tabs>
          <w:tab w:val="left" w:pos="567"/>
          <w:tab w:val="right" w:pos="9628"/>
        </w:tabs>
        <w:spacing w:after="100"/>
        <w:ind w:left="1440"/>
        <w:jc w:val="center"/>
        <w:rPr>
          <w:b/>
          <w:szCs w:val="24"/>
        </w:rPr>
      </w:pPr>
    </w:p>
    <w:p w14:paraId="294A3367" w14:textId="77777777" w:rsidR="00981562" w:rsidRPr="00BC26C9" w:rsidRDefault="00981562" w:rsidP="00604BEA">
      <w:pPr>
        <w:pStyle w:val="ConsPlusNormal"/>
        <w:widowControl w:val="0"/>
        <w:tabs>
          <w:tab w:val="left" w:pos="567"/>
          <w:tab w:val="right" w:pos="9628"/>
        </w:tabs>
        <w:spacing w:after="100"/>
        <w:ind w:left="1080"/>
        <w:jc w:val="center"/>
        <w:rPr>
          <w:b/>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C0959" w:rsidRPr="00093766" w14:paraId="64660C74" w14:textId="77777777" w:rsidTr="00861CA4">
        <w:trPr>
          <w:trHeight w:val="422"/>
        </w:trPr>
        <w:tc>
          <w:tcPr>
            <w:tcW w:w="4786" w:type="dxa"/>
          </w:tcPr>
          <w:p w14:paraId="1EA2D20F" w14:textId="77777777" w:rsidR="00CC0959" w:rsidRPr="00093766" w:rsidRDefault="00CC0959" w:rsidP="00861CA4">
            <w:pPr>
              <w:spacing w:line="276" w:lineRule="auto"/>
              <w:jc w:val="center"/>
              <w:rPr>
                <w:b/>
                <w:bCs/>
                <w:caps/>
              </w:rPr>
            </w:pPr>
            <w:r w:rsidRPr="00093766">
              <w:rPr>
                <w:b/>
                <w:bCs/>
                <w:caps/>
              </w:rPr>
              <w:t>Исполнитель:</w:t>
            </w:r>
          </w:p>
          <w:p w14:paraId="6761428B" w14:textId="77777777" w:rsidR="00CC0959" w:rsidRPr="00093766" w:rsidRDefault="00CC0959" w:rsidP="00861CA4">
            <w:pPr>
              <w:spacing w:line="276" w:lineRule="auto"/>
              <w:jc w:val="center"/>
            </w:pPr>
            <w:r w:rsidRPr="00093766">
              <w:t>____________________________</w:t>
            </w:r>
          </w:p>
          <w:p w14:paraId="1942B813" w14:textId="77777777" w:rsidR="00CC0959" w:rsidRPr="00093766" w:rsidRDefault="00CC0959" w:rsidP="00861CA4">
            <w:pPr>
              <w:spacing w:line="276" w:lineRule="auto"/>
              <w:jc w:val="center"/>
            </w:pPr>
            <w:r w:rsidRPr="00093766">
              <w:rPr>
                <w:vertAlign w:val="superscript"/>
              </w:rPr>
              <w:t>(должность)</w:t>
            </w:r>
          </w:p>
          <w:p w14:paraId="2F9C61C2" w14:textId="77777777" w:rsidR="00CC0959" w:rsidRPr="00093766" w:rsidRDefault="00CC0959" w:rsidP="00861CA4">
            <w:pPr>
              <w:spacing w:line="276" w:lineRule="auto"/>
              <w:jc w:val="center"/>
            </w:pPr>
            <w:r w:rsidRPr="00093766">
              <w:t>____________________________</w:t>
            </w:r>
          </w:p>
          <w:p w14:paraId="1D5F1370" w14:textId="77777777" w:rsidR="00CC0959" w:rsidRPr="00093766" w:rsidRDefault="00CC0959" w:rsidP="00861CA4">
            <w:pPr>
              <w:spacing w:line="276" w:lineRule="auto"/>
              <w:jc w:val="center"/>
              <w:rPr>
                <w:vertAlign w:val="superscript"/>
              </w:rPr>
            </w:pPr>
            <w:r w:rsidRPr="00093766">
              <w:rPr>
                <w:vertAlign w:val="superscript"/>
              </w:rPr>
              <w:t>(подпись, фамилия и инициалы)</w:t>
            </w:r>
          </w:p>
          <w:p w14:paraId="63797FDC" w14:textId="77777777" w:rsidR="00CC0959" w:rsidRPr="00093766" w:rsidRDefault="00CC0959" w:rsidP="00861CA4">
            <w:pPr>
              <w:spacing w:line="276" w:lineRule="auto"/>
              <w:jc w:val="center"/>
            </w:pPr>
            <w:r w:rsidRPr="00093766">
              <w:t>___ ____________ 20__ г.</w:t>
            </w:r>
          </w:p>
          <w:p w14:paraId="472B0266" w14:textId="77777777" w:rsidR="00CC0959" w:rsidRPr="00093766" w:rsidRDefault="00CC0959" w:rsidP="00861CA4">
            <w:pPr>
              <w:spacing w:line="276" w:lineRule="auto"/>
            </w:pPr>
          </w:p>
          <w:p w14:paraId="5807D6F9" w14:textId="77777777" w:rsidR="00CC0959" w:rsidRPr="00093766" w:rsidRDefault="00CC0959" w:rsidP="00861CA4">
            <w:pPr>
              <w:spacing w:line="276" w:lineRule="auto"/>
            </w:pPr>
            <w:r w:rsidRPr="00093766">
              <w:t xml:space="preserve"> М.П. (при наличии печати)</w:t>
            </w:r>
          </w:p>
        </w:tc>
        <w:tc>
          <w:tcPr>
            <w:tcW w:w="4677" w:type="dxa"/>
          </w:tcPr>
          <w:p w14:paraId="3FCEF915" w14:textId="77777777" w:rsidR="00CC0959" w:rsidRPr="00093766" w:rsidRDefault="00CC0959" w:rsidP="00861CA4">
            <w:pPr>
              <w:spacing w:line="276" w:lineRule="auto"/>
              <w:jc w:val="center"/>
              <w:rPr>
                <w:b/>
                <w:bCs/>
                <w:caps/>
              </w:rPr>
            </w:pPr>
            <w:r w:rsidRPr="00093766">
              <w:rPr>
                <w:b/>
                <w:bCs/>
                <w:caps/>
              </w:rPr>
              <w:t xml:space="preserve"> заказчик:</w:t>
            </w:r>
          </w:p>
          <w:p w14:paraId="02366051" w14:textId="77777777" w:rsidR="00CC0959" w:rsidRPr="00093766" w:rsidRDefault="00CC0959" w:rsidP="00861CA4">
            <w:pPr>
              <w:spacing w:line="276" w:lineRule="auto"/>
              <w:jc w:val="center"/>
            </w:pPr>
            <w:r w:rsidRPr="00093766">
              <w:t>____________________________</w:t>
            </w:r>
          </w:p>
          <w:p w14:paraId="7B19B40D" w14:textId="77777777" w:rsidR="00CC0959" w:rsidRPr="00093766" w:rsidRDefault="00CC0959" w:rsidP="00861CA4">
            <w:pPr>
              <w:spacing w:line="276" w:lineRule="auto"/>
              <w:jc w:val="center"/>
            </w:pPr>
            <w:r w:rsidRPr="00093766">
              <w:rPr>
                <w:vertAlign w:val="superscript"/>
              </w:rPr>
              <w:t>(должность)</w:t>
            </w:r>
          </w:p>
          <w:p w14:paraId="241D5282" w14:textId="77777777" w:rsidR="00CC0959" w:rsidRPr="00093766" w:rsidRDefault="00CC0959" w:rsidP="00861CA4">
            <w:pPr>
              <w:spacing w:line="276" w:lineRule="auto"/>
              <w:jc w:val="center"/>
            </w:pPr>
            <w:r w:rsidRPr="00093766">
              <w:t>____________________________</w:t>
            </w:r>
          </w:p>
          <w:p w14:paraId="13F3127B" w14:textId="77777777" w:rsidR="00CC0959" w:rsidRPr="00093766" w:rsidRDefault="00CC0959" w:rsidP="00861CA4">
            <w:pPr>
              <w:spacing w:line="276" w:lineRule="auto"/>
              <w:jc w:val="center"/>
              <w:rPr>
                <w:vertAlign w:val="superscript"/>
              </w:rPr>
            </w:pPr>
            <w:r w:rsidRPr="00093766">
              <w:rPr>
                <w:vertAlign w:val="superscript"/>
              </w:rPr>
              <w:t>(подпись, фамилия и инициалы)</w:t>
            </w:r>
          </w:p>
          <w:p w14:paraId="6F18B692" w14:textId="77777777" w:rsidR="00CC0959" w:rsidRPr="00093766" w:rsidRDefault="00CC0959" w:rsidP="00861CA4">
            <w:pPr>
              <w:spacing w:line="276" w:lineRule="auto"/>
              <w:jc w:val="center"/>
            </w:pPr>
            <w:r w:rsidRPr="00093766">
              <w:t>___ ____________ 20__ г.</w:t>
            </w:r>
          </w:p>
          <w:p w14:paraId="22210098" w14:textId="77777777" w:rsidR="00CC0959" w:rsidRPr="00093766" w:rsidRDefault="00CC0959" w:rsidP="00861CA4">
            <w:pPr>
              <w:spacing w:line="276" w:lineRule="auto"/>
            </w:pPr>
          </w:p>
          <w:p w14:paraId="67207CF1" w14:textId="77777777" w:rsidR="00CC0959" w:rsidRPr="00093766" w:rsidRDefault="00CC0959" w:rsidP="00861CA4">
            <w:pPr>
              <w:spacing w:line="276" w:lineRule="auto"/>
              <w:jc w:val="center"/>
            </w:pPr>
          </w:p>
        </w:tc>
      </w:tr>
    </w:tbl>
    <w:p w14:paraId="0F8E81C1" w14:textId="77777777" w:rsidR="00BB495C" w:rsidRPr="00291C8E" w:rsidRDefault="00BB495C" w:rsidP="00BB495C">
      <w:pPr>
        <w:ind w:firstLine="5954"/>
        <w:jc w:val="center"/>
        <w:rPr>
          <w:bCs/>
          <w:color w:val="000000" w:themeColor="text1"/>
        </w:rPr>
      </w:pPr>
      <w:r>
        <w:rPr>
          <w:bCs/>
          <w:color w:val="000000" w:themeColor="text1"/>
        </w:rPr>
        <w:lastRenderedPageBreak/>
        <w:t>Приложение № 3</w:t>
      </w:r>
    </w:p>
    <w:p w14:paraId="691472D9" w14:textId="77777777" w:rsidR="00BB495C" w:rsidRPr="00291C8E" w:rsidRDefault="00BB495C" w:rsidP="00BB495C">
      <w:pPr>
        <w:pStyle w:val="15"/>
        <w:keepNext/>
        <w:jc w:val="right"/>
        <w:rPr>
          <w:szCs w:val="24"/>
        </w:rPr>
      </w:pPr>
      <w:r w:rsidRPr="00291C8E">
        <w:rPr>
          <w:bCs/>
          <w:color w:val="000000" w:themeColor="text1"/>
          <w:szCs w:val="24"/>
        </w:rPr>
        <w:t>к Техническому заданию</w:t>
      </w:r>
    </w:p>
    <w:p w14:paraId="5086CF57" w14:textId="77777777" w:rsidR="00BB495C" w:rsidRPr="00291C8E" w:rsidRDefault="00BB495C" w:rsidP="00BB495C">
      <w:pPr>
        <w:pStyle w:val="15"/>
        <w:keepNext/>
        <w:jc w:val="center"/>
        <w:rPr>
          <w:b/>
          <w:sz w:val="28"/>
          <w:szCs w:val="28"/>
        </w:rPr>
      </w:pPr>
    </w:p>
    <w:p w14:paraId="5ECD14A5" w14:textId="77777777" w:rsidR="00BB495C" w:rsidRDefault="00BB495C" w:rsidP="00BB495C">
      <w:pPr>
        <w:pStyle w:val="VL"/>
        <w:jc w:val="center"/>
        <w:rPr>
          <w:rFonts w:ascii="Times New Roman" w:hAnsi="Times New Roman"/>
          <w:b/>
          <w:color w:val="000000" w:themeColor="text1"/>
          <w:sz w:val="24"/>
          <w:szCs w:val="24"/>
        </w:rPr>
      </w:pPr>
      <w:r w:rsidRPr="00992B04">
        <w:rPr>
          <w:rFonts w:ascii="Times New Roman" w:hAnsi="Times New Roman"/>
          <w:b/>
          <w:color w:val="000000" w:themeColor="text1"/>
          <w:sz w:val="24"/>
          <w:szCs w:val="24"/>
        </w:rPr>
        <w:t>Руководство по использованию бренда (</w:t>
      </w:r>
      <w:proofErr w:type="spellStart"/>
      <w:r w:rsidRPr="00992B04">
        <w:rPr>
          <w:rFonts w:ascii="Times New Roman" w:hAnsi="Times New Roman"/>
          <w:b/>
          <w:color w:val="000000" w:themeColor="text1"/>
          <w:sz w:val="24"/>
          <w:szCs w:val="24"/>
        </w:rPr>
        <w:t>Брендбук</w:t>
      </w:r>
      <w:proofErr w:type="spellEnd"/>
      <w:r w:rsidRPr="00992B04">
        <w:rPr>
          <w:rFonts w:ascii="Times New Roman" w:hAnsi="Times New Roman"/>
          <w:b/>
          <w:color w:val="000000" w:themeColor="text1"/>
          <w:sz w:val="24"/>
          <w:szCs w:val="24"/>
        </w:rPr>
        <w:t>)</w:t>
      </w:r>
    </w:p>
    <w:p w14:paraId="1552172A" w14:textId="7C42A614" w:rsidR="00671740" w:rsidRPr="001A5E13" w:rsidRDefault="00BB495C" w:rsidP="00BB495C">
      <w:pPr>
        <w:pStyle w:val="VL"/>
        <w:jc w:val="center"/>
        <w:rPr>
          <w:rFonts w:ascii="Times New Roman" w:hAnsi="Times New Roman"/>
          <w:sz w:val="24"/>
          <w:szCs w:val="24"/>
        </w:rPr>
      </w:pPr>
      <w:r w:rsidRPr="00992B04">
        <w:rPr>
          <w:rFonts w:ascii="Times New Roman" w:hAnsi="Times New Roman"/>
          <w:i/>
          <w:color w:val="000000" w:themeColor="text1"/>
          <w:sz w:val="24"/>
          <w:szCs w:val="24"/>
        </w:rPr>
        <w:t>(прилагается отдельным файлом)</w:t>
      </w:r>
    </w:p>
    <w:p w14:paraId="094F5517" w14:textId="77777777" w:rsidR="00B96F02" w:rsidRDefault="00B96F02" w:rsidP="00F811B7">
      <w:pPr>
        <w:pStyle w:val="VL"/>
        <w:jc w:val="center"/>
        <w:rPr>
          <w:rFonts w:ascii="Times New Roman" w:hAnsi="Times New Roman"/>
          <w:b/>
          <w:sz w:val="24"/>
          <w:szCs w:val="24"/>
        </w:rPr>
        <w:sectPr w:rsidR="00B96F02" w:rsidSect="00214FFD">
          <w:headerReference w:type="default" r:id="rId14"/>
          <w:pgSz w:w="11906" w:h="16838" w:code="9"/>
          <w:pgMar w:top="1134" w:right="851" w:bottom="1134" w:left="1701" w:header="709" w:footer="709" w:gutter="0"/>
          <w:pgNumType w:start="1"/>
          <w:cols w:space="708"/>
          <w:titlePg/>
          <w:docGrid w:linePitch="360"/>
        </w:sectPr>
      </w:pPr>
    </w:p>
    <w:p w14:paraId="43801AFD" w14:textId="77777777" w:rsidR="00654DEC" w:rsidRPr="001A5E13" w:rsidRDefault="00654DEC" w:rsidP="00654DEC">
      <w:pPr>
        <w:ind w:left="5103"/>
        <w:jc w:val="right"/>
        <w:rPr>
          <w:rFonts w:eastAsia="Calibri"/>
        </w:rPr>
      </w:pPr>
      <w:r w:rsidRPr="001A5E13">
        <w:rPr>
          <w:rFonts w:eastAsia="Calibri"/>
        </w:rPr>
        <w:lastRenderedPageBreak/>
        <w:t>Приложение № 2</w:t>
      </w:r>
    </w:p>
    <w:p w14:paraId="24982844" w14:textId="77777777" w:rsidR="00654DEC" w:rsidRPr="001A5E13" w:rsidRDefault="00654DEC" w:rsidP="00654DEC">
      <w:pPr>
        <w:ind w:left="5103"/>
        <w:jc w:val="right"/>
        <w:rPr>
          <w:rFonts w:eastAsia="Calibri"/>
        </w:rPr>
      </w:pPr>
      <w:r w:rsidRPr="001A5E13">
        <w:rPr>
          <w:rFonts w:eastAsia="Calibri"/>
        </w:rPr>
        <w:t xml:space="preserve">к </w:t>
      </w:r>
      <w:r w:rsidRPr="001A5E13">
        <w:t>Договор</w:t>
      </w:r>
      <w:r w:rsidRPr="001A5E13">
        <w:rPr>
          <w:rFonts w:eastAsia="Calibri"/>
        </w:rPr>
        <w:t xml:space="preserve">у </w:t>
      </w:r>
      <w:r w:rsidRPr="001A5E13">
        <w:rPr>
          <w:bCs/>
        </w:rPr>
        <w:t>на оказание услуг</w:t>
      </w:r>
    </w:p>
    <w:p w14:paraId="7C4D6FB2" w14:textId="77777777" w:rsidR="00654DEC" w:rsidRPr="001A5E13" w:rsidRDefault="00654DEC" w:rsidP="00654DEC">
      <w:pPr>
        <w:ind w:left="5103"/>
        <w:jc w:val="right"/>
        <w:rPr>
          <w:bCs/>
        </w:rPr>
      </w:pPr>
      <w:r w:rsidRPr="001A5E13">
        <w:rPr>
          <w:b/>
        </w:rPr>
        <w:t>___________________</w:t>
      </w:r>
      <w:r w:rsidRPr="001A5E13">
        <w:rPr>
          <w:rStyle w:val="af7"/>
          <w:b/>
        </w:rPr>
        <w:footnoteReference w:id="7"/>
      </w:r>
    </w:p>
    <w:p w14:paraId="41C30C4E" w14:textId="77777777" w:rsidR="00654DEC" w:rsidRPr="001A5E13" w:rsidRDefault="00654DEC" w:rsidP="00654DEC">
      <w:pPr>
        <w:jc w:val="right"/>
        <w:rPr>
          <w:rFonts w:eastAsia="Calibri"/>
        </w:rPr>
      </w:pPr>
      <w:r w:rsidRPr="001A5E13">
        <w:rPr>
          <w:rFonts w:eastAsia="Calibri"/>
        </w:rPr>
        <w:t>от ___________ 20__ г.№____________</w:t>
      </w:r>
    </w:p>
    <w:p w14:paraId="72BBE3ED" w14:textId="77777777" w:rsidR="00654DEC" w:rsidRPr="001A5E13" w:rsidRDefault="00654DEC" w:rsidP="00654DEC">
      <w:pPr>
        <w:ind w:left="5103"/>
        <w:jc w:val="right"/>
        <w:rPr>
          <w:rFonts w:eastAsia="Calibri"/>
        </w:rPr>
      </w:pPr>
    </w:p>
    <w:p w14:paraId="549E167C" w14:textId="26F0BDF6" w:rsidR="00D33B43" w:rsidRPr="001A5E13" w:rsidRDefault="00671740" w:rsidP="00F811B7">
      <w:pPr>
        <w:pStyle w:val="VL"/>
        <w:jc w:val="center"/>
        <w:rPr>
          <w:rFonts w:ascii="Times New Roman" w:hAnsi="Times New Roman"/>
          <w:b/>
          <w:sz w:val="24"/>
          <w:szCs w:val="24"/>
        </w:rPr>
      </w:pPr>
      <w:r w:rsidRPr="001A5E13">
        <w:rPr>
          <w:rFonts w:ascii="Times New Roman" w:hAnsi="Times New Roman"/>
          <w:b/>
          <w:sz w:val="24"/>
          <w:szCs w:val="24"/>
        </w:rPr>
        <w:t>Стоимость услуг</w:t>
      </w:r>
      <w:r w:rsidR="00D33B43" w:rsidRPr="001A5E13">
        <w:rPr>
          <w:rFonts w:ascii="Times New Roman" w:hAnsi="Times New Roman"/>
          <w:b/>
          <w:sz w:val="24"/>
          <w:szCs w:val="24"/>
        </w:rPr>
        <w:t xml:space="preserve"> по </w:t>
      </w:r>
      <w:r w:rsidR="00317122" w:rsidRPr="001A5E13">
        <w:rPr>
          <w:rFonts w:ascii="Times New Roman" w:hAnsi="Times New Roman"/>
          <w:b/>
          <w:sz w:val="24"/>
          <w:szCs w:val="24"/>
        </w:rPr>
        <w:t>Договор</w:t>
      </w:r>
      <w:r w:rsidR="00D33B43" w:rsidRPr="001A5E13">
        <w:rPr>
          <w:rFonts w:ascii="Times New Roman" w:hAnsi="Times New Roman"/>
          <w:b/>
          <w:sz w:val="24"/>
          <w:szCs w:val="24"/>
        </w:rPr>
        <w:t>у</w:t>
      </w:r>
    </w:p>
    <w:p w14:paraId="4FD17C65" w14:textId="77777777" w:rsidR="00671740" w:rsidRDefault="00671740" w:rsidP="00671740"/>
    <w:p w14:paraId="329E175E" w14:textId="77777777" w:rsidR="009A2B50" w:rsidRDefault="009A2B50" w:rsidP="00671740"/>
    <w:tbl>
      <w:tblPr>
        <w:tblpPr w:leftFromText="180" w:rightFromText="180" w:vertAnchor="text" w:horzAnchor="margin" w:tblpY="-510"/>
        <w:tblW w:w="12434" w:type="dxa"/>
        <w:tblLook w:val="04A0" w:firstRow="1" w:lastRow="0" w:firstColumn="1" w:lastColumn="0" w:noHBand="0" w:noVBand="1"/>
      </w:tblPr>
      <w:tblGrid>
        <w:gridCol w:w="629"/>
        <w:gridCol w:w="2715"/>
        <w:gridCol w:w="3969"/>
        <w:gridCol w:w="1985"/>
        <w:gridCol w:w="3136"/>
      </w:tblGrid>
      <w:tr w:rsidR="001C6DF6" w:rsidRPr="001C6DF6" w14:paraId="66496EB4" w14:textId="77777777" w:rsidTr="00CF5451">
        <w:trPr>
          <w:trHeight w:val="207"/>
        </w:trPr>
        <w:tc>
          <w:tcPr>
            <w:tcW w:w="62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75F34178" w14:textId="77777777" w:rsidR="001C6DF6" w:rsidRPr="001C6DF6" w:rsidRDefault="001C6DF6" w:rsidP="00BB495C">
            <w:pPr>
              <w:ind w:firstLine="57"/>
              <w:contextualSpacing/>
              <w:jc w:val="center"/>
              <w:rPr>
                <w:color w:val="000000"/>
                <w:sz w:val="18"/>
                <w:szCs w:val="18"/>
              </w:rPr>
            </w:pPr>
            <w:r w:rsidRPr="001C6DF6">
              <w:rPr>
                <w:color w:val="000000"/>
                <w:sz w:val="18"/>
                <w:szCs w:val="18"/>
              </w:rPr>
              <w:t>№ этапа</w:t>
            </w:r>
          </w:p>
        </w:tc>
        <w:tc>
          <w:tcPr>
            <w:tcW w:w="6684" w:type="dxa"/>
            <w:gridSpan w:val="2"/>
            <w:vMerge w:val="restart"/>
            <w:tcBorders>
              <w:top w:val="single" w:sz="8" w:space="0" w:color="auto"/>
              <w:left w:val="single" w:sz="4" w:space="0" w:color="auto"/>
              <w:bottom w:val="nil"/>
              <w:right w:val="single" w:sz="4" w:space="0" w:color="000000"/>
            </w:tcBorders>
            <w:shd w:val="clear" w:color="auto" w:fill="auto"/>
            <w:vAlign w:val="center"/>
            <w:hideMark/>
          </w:tcPr>
          <w:p w14:paraId="10238E02" w14:textId="77777777" w:rsidR="001C6DF6" w:rsidRPr="001C6DF6" w:rsidRDefault="001C6DF6" w:rsidP="00BB495C">
            <w:pPr>
              <w:ind w:firstLine="57"/>
              <w:contextualSpacing/>
              <w:jc w:val="center"/>
              <w:rPr>
                <w:b/>
                <w:color w:val="000000"/>
                <w:sz w:val="18"/>
                <w:szCs w:val="18"/>
              </w:rPr>
            </w:pPr>
            <w:r w:rsidRPr="001C6DF6">
              <w:rPr>
                <w:b/>
                <w:color w:val="000000"/>
                <w:sz w:val="18"/>
                <w:szCs w:val="18"/>
              </w:rPr>
              <w:t>Наименование товара, работы, услуги</w:t>
            </w:r>
          </w:p>
        </w:tc>
        <w:tc>
          <w:tcPr>
            <w:tcW w:w="1985" w:type="dxa"/>
            <w:vMerge w:val="restart"/>
            <w:tcBorders>
              <w:top w:val="single" w:sz="8" w:space="0" w:color="auto"/>
              <w:left w:val="single" w:sz="4" w:space="0" w:color="auto"/>
              <w:bottom w:val="nil"/>
              <w:right w:val="single" w:sz="4" w:space="0" w:color="auto"/>
            </w:tcBorders>
            <w:shd w:val="clear" w:color="auto" w:fill="auto"/>
            <w:vAlign w:val="center"/>
            <w:hideMark/>
          </w:tcPr>
          <w:p w14:paraId="3F0BAE7B" w14:textId="77777777" w:rsidR="001C6DF6" w:rsidRPr="001C6DF6" w:rsidRDefault="001C6DF6" w:rsidP="00BB495C">
            <w:pPr>
              <w:ind w:firstLine="57"/>
              <w:contextualSpacing/>
              <w:jc w:val="center"/>
              <w:rPr>
                <w:b/>
                <w:color w:val="000000"/>
                <w:sz w:val="18"/>
                <w:szCs w:val="18"/>
              </w:rPr>
            </w:pPr>
            <w:r w:rsidRPr="001C6DF6">
              <w:rPr>
                <w:b/>
                <w:color w:val="000000"/>
                <w:sz w:val="18"/>
                <w:szCs w:val="18"/>
              </w:rPr>
              <w:t>Единица измерения</w:t>
            </w:r>
          </w:p>
        </w:tc>
        <w:tc>
          <w:tcPr>
            <w:tcW w:w="3136" w:type="dxa"/>
            <w:vMerge w:val="restart"/>
            <w:tcBorders>
              <w:top w:val="single" w:sz="8" w:space="0" w:color="auto"/>
              <w:left w:val="single" w:sz="4" w:space="0" w:color="auto"/>
              <w:bottom w:val="nil"/>
              <w:right w:val="single" w:sz="8" w:space="0" w:color="auto"/>
            </w:tcBorders>
            <w:shd w:val="clear" w:color="auto" w:fill="auto"/>
            <w:vAlign w:val="center"/>
            <w:hideMark/>
          </w:tcPr>
          <w:p w14:paraId="08314C51" w14:textId="3728E807" w:rsidR="001C6DF6" w:rsidRPr="001C6DF6" w:rsidRDefault="001C6DF6" w:rsidP="00BB495C">
            <w:pPr>
              <w:ind w:firstLine="57"/>
              <w:contextualSpacing/>
              <w:jc w:val="center"/>
              <w:rPr>
                <w:b/>
                <w:color w:val="000000"/>
                <w:sz w:val="18"/>
                <w:szCs w:val="18"/>
              </w:rPr>
            </w:pPr>
            <w:r w:rsidRPr="001C6DF6">
              <w:rPr>
                <w:b/>
                <w:sz w:val="20"/>
                <w:szCs w:val="20"/>
              </w:rPr>
              <w:t>цена   за единицу товара, работы, услуги, руб., без НДС</w:t>
            </w:r>
          </w:p>
        </w:tc>
      </w:tr>
      <w:tr w:rsidR="001C6DF6" w:rsidRPr="001C6DF6" w14:paraId="6F7E0FA9" w14:textId="77777777" w:rsidTr="00CF5451">
        <w:trPr>
          <w:trHeight w:val="517"/>
        </w:trPr>
        <w:tc>
          <w:tcPr>
            <w:tcW w:w="629" w:type="dxa"/>
            <w:vMerge/>
            <w:tcBorders>
              <w:top w:val="single" w:sz="8" w:space="0" w:color="auto"/>
              <w:left w:val="single" w:sz="8" w:space="0" w:color="auto"/>
              <w:bottom w:val="nil"/>
              <w:right w:val="single" w:sz="4" w:space="0" w:color="auto"/>
            </w:tcBorders>
            <w:vAlign w:val="center"/>
            <w:hideMark/>
          </w:tcPr>
          <w:p w14:paraId="2A28E0D5" w14:textId="77777777" w:rsidR="001C6DF6" w:rsidRPr="001C6DF6" w:rsidRDefault="001C6DF6" w:rsidP="00861CA4">
            <w:pPr>
              <w:rPr>
                <w:color w:val="000000"/>
                <w:sz w:val="18"/>
                <w:szCs w:val="18"/>
              </w:rPr>
            </w:pPr>
          </w:p>
        </w:tc>
        <w:tc>
          <w:tcPr>
            <w:tcW w:w="6684" w:type="dxa"/>
            <w:gridSpan w:val="2"/>
            <w:vMerge/>
            <w:tcBorders>
              <w:top w:val="single" w:sz="8" w:space="0" w:color="auto"/>
              <w:left w:val="single" w:sz="4" w:space="0" w:color="auto"/>
              <w:bottom w:val="nil"/>
              <w:right w:val="single" w:sz="4" w:space="0" w:color="000000"/>
            </w:tcBorders>
            <w:vAlign w:val="center"/>
            <w:hideMark/>
          </w:tcPr>
          <w:p w14:paraId="7D46255D" w14:textId="77777777" w:rsidR="001C6DF6" w:rsidRPr="001C6DF6" w:rsidRDefault="001C6DF6" w:rsidP="00861CA4">
            <w:pPr>
              <w:rPr>
                <w:color w:val="000000"/>
                <w:sz w:val="18"/>
                <w:szCs w:val="18"/>
              </w:rPr>
            </w:pPr>
          </w:p>
        </w:tc>
        <w:tc>
          <w:tcPr>
            <w:tcW w:w="1985" w:type="dxa"/>
            <w:vMerge/>
            <w:tcBorders>
              <w:top w:val="single" w:sz="8" w:space="0" w:color="auto"/>
              <w:left w:val="single" w:sz="4" w:space="0" w:color="auto"/>
              <w:bottom w:val="nil"/>
              <w:right w:val="single" w:sz="4" w:space="0" w:color="auto"/>
            </w:tcBorders>
            <w:vAlign w:val="center"/>
            <w:hideMark/>
          </w:tcPr>
          <w:p w14:paraId="071466C3" w14:textId="77777777" w:rsidR="001C6DF6" w:rsidRPr="001C6DF6" w:rsidRDefault="001C6DF6" w:rsidP="00861CA4">
            <w:pPr>
              <w:rPr>
                <w:color w:val="000000"/>
                <w:sz w:val="18"/>
                <w:szCs w:val="18"/>
              </w:rPr>
            </w:pPr>
          </w:p>
        </w:tc>
        <w:tc>
          <w:tcPr>
            <w:tcW w:w="3136" w:type="dxa"/>
            <w:vMerge/>
            <w:tcBorders>
              <w:top w:val="single" w:sz="8" w:space="0" w:color="auto"/>
              <w:left w:val="single" w:sz="4" w:space="0" w:color="auto"/>
              <w:bottom w:val="nil"/>
              <w:right w:val="single" w:sz="8" w:space="0" w:color="auto"/>
            </w:tcBorders>
            <w:vAlign w:val="center"/>
            <w:hideMark/>
          </w:tcPr>
          <w:p w14:paraId="2FD3E828" w14:textId="77777777" w:rsidR="001C6DF6" w:rsidRPr="001C6DF6" w:rsidRDefault="001C6DF6" w:rsidP="00861CA4">
            <w:pPr>
              <w:rPr>
                <w:color w:val="000000"/>
                <w:sz w:val="18"/>
                <w:szCs w:val="18"/>
              </w:rPr>
            </w:pPr>
          </w:p>
        </w:tc>
      </w:tr>
      <w:tr w:rsidR="001C6DF6" w:rsidRPr="001C6DF6" w14:paraId="3E1D67A9" w14:textId="77777777" w:rsidTr="00CF5451">
        <w:trPr>
          <w:trHeight w:val="517"/>
        </w:trPr>
        <w:tc>
          <w:tcPr>
            <w:tcW w:w="629" w:type="dxa"/>
            <w:vMerge/>
            <w:tcBorders>
              <w:top w:val="single" w:sz="8" w:space="0" w:color="auto"/>
              <w:left w:val="single" w:sz="8" w:space="0" w:color="auto"/>
              <w:bottom w:val="nil"/>
              <w:right w:val="single" w:sz="4" w:space="0" w:color="auto"/>
            </w:tcBorders>
            <w:vAlign w:val="center"/>
            <w:hideMark/>
          </w:tcPr>
          <w:p w14:paraId="522BAB06" w14:textId="77777777" w:rsidR="001C6DF6" w:rsidRPr="001C6DF6" w:rsidRDefault="001C6DF6" w:rsidP="00861CA4">
            <w:pPr>
              <w:rPr>
                <w:color w:val="000000"/>
                <w:sz w:val="18"/>
                <w:szCs w:val="18"/>
              </w:rPr>
            </w:pPr>
          </w:p>
        </w:tc>
        <w:tc>
          <w:tcPr>
            <w:tcW w:w="6684" w:type="dxa"/>
            <w:gridSpan w:val="2"/>
            <w:vMerge/>
            <w:tcBorders>
              <w:top w:val="single" w:sz="8" w:space="0" w:color="auto"/>
              <w:left w:val="single" w:sz="4" w:space="0" w:color="auto"/>
              <w:bottom w:val="nil"/>
              <w:right w:val="single" w:sz="4" w:space="0" w:color="000000"/>
            </w:tcBorders>
            <w:vAlign w:val="center"/>
            <w:hideMark/>
          </w:tcPr>
          <w:p w14:paraId="704CDCEB" w14:textId="77777777" w:rsidR="001C6DF6" w:rsidRPr="001C6DF6" w:rsidRDefault="001C6DF6" w:rsidP="00861CA4">
            <w:pPr>
              <w:rPr>
                <w:color w:val="000000"/>
                <w:sz w:val="18"/>
                <w:szCs w:val="18"/>
              </w:rPr>
            </w:pPr>
          </w:p>
        </w:tc>
        <w:tc>
          <w:tcPr>
            <w:tcW w:w="1985" w:type="dxa"/>
            <w:vMerge/>
            <w:tcBorders>
              <w:top w:val="single" w:sz="8" w:space="0" w:color="auto"/>
              <w:left w:val="single" w:sz="4" w:space="0" w:color="auto"/>
              <w:bottom w:val="nil"/>
              <w:right w:val="single" w:sz="4" w:space="0" w:color="auto"/>
            </w:tcBorders>
            <w:vAlign w:val="center"/>
            <w:hideMark/>
          </w:tcPr>
          <w:p w14:paraId="4FC4181C" w14:textId="77777777" w:rsidR="001C6DF6" w:rsidRPr="001C6DF6" w:rsidRDefault="001C6DF6" w:rsidP="00861CA4">
            <w:pPr>
              <w:rPr>
                <w:color w:val="000000"/>
                <w:sz w:val="18"/>
                <w:szCs w:val="18"/>
              </w:rPr>
            </w:pPr>
          </w:p>
        </w:tc>
        <w:tc>
          <w:tcPr>
            <w:tcW w:w="3136" w:type="dxa"/>
            <w:vMerge/>
            <w:tcBorders>
              <w:top w:val="single" w:sz="8" w:space="0" w:color="auto"/>
              <w:left w:val="single" w:sz="4" w:space="0" w:color="auto"/>
              <w:bottom w:val="nil"/>
              <w:right w:val="single" w:sz="8" w:space="0" w:color="auto"/>
            </w:tcBorders>
            <w:vAlign w:val="center"/>
            <w:hideMark/>
          </w:tcPr>
          <w:p w14:paraId="3AE6AA3B" w14:textId="77777777" w:rsidR="001C6DF6" w:rsidRPr="001C6DF6" w:rsidRDefault="001C6DF6" w:rsidP="00861CA4">
            <w:pPr>
              <w:rPr>
                <w:color w:val="000000"/>
                <w:sz w:val="18"/>
                <w:szCs w:val="18"/>
              </w:rPr>
            </w:pPr>
          </w:p>
        </w:tc>
      </w:tr>
      <w:tr w:rsidR="001C6DF6" w:rsidRPr="001C6DF6" w14:paraId="72BBD944" w14:textId="77777777" w:rsidTr="00CF5451">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E8A27" w14:textId="77777777" w:rsidR="001C6DF6" w:rsidRPr="001C6DF6" w:rsidRDefault="001C6DF6" w:rsidP="00861CA4">
            <w:pPr>
              <w:jc w:val="center"/>
              <w:rPr>
                <w:color w:val="000000"/>
              </w:rPr>
            </w:pPr>
            <w:bookmarkStart w:id="28" w:name="_GoBack"/>
            <w:bookmarkEnd w:id="28"/>
            <w:r w:rsidRPr="001C6DF6">
              <w:rPr>
                <w:color w:val="000000"/>
                <w:sz w:val="22"/>
                <w:szCs w:val="22"/>
              </w:rPr>
              <w:t>1</w:t>
            </w:r>
          </w:p>
        </w:tc>
        <w:tc>
          <w:tcPr>
            <w:tcW w:w="6684" w:type="dxa"/>
            <w:gridSpan w:val="2"/>
            <w:tcBorders>
              <w:top w:val="single" w:sz="4" w:space="0" w:color="auto"/>
              <w:left w:val="nil"/>
              <w:bottom w:val="single" w:sz="4" w:space="0" w:color="auto"/>
              <w:right w:val="single" w:sz="4" w:space="0" w:color="auto"/>
            </w:tcBorders>
            <w:shd w:val="clear" w:color="auto" w:fill="auto"/>
            <w:vAlign w:val="bottom"/>
            <w:hideMark/>
          </w:tcPr>
          <w:p w14:paraId="73A69FC7" w14:textId="77777777" w:rsidR="001C6DF6" w:rsidRPr="001C6DF6" w:rsidRDefault="001C6DF6" w:rsidP="00861CA4">
            <w:pPr>
              <w:rPr>
                <w:color w:val="000000"/>
              </w:rPr>
            </w:pPr>
            <w:r w:rsidRPr="001C6DF6">
              <w:rPr>
                <w:color w:val="000000"/>
                <w:sz w:val="22"/>
                <w:szCs w:val="22"/>
              </w:rPr>
              <w:t xml:space="preserve">Разработка </w:t>
            </w:r>
            <w:proofErr w:type="spellStart"/>
            <w:r w:rsidRPr="001C6DF6">
              <w:rPr>
                <w:color w:val="000000"/>
                <w:sz w:val="22"/>
                <w:szCs w:val="22"/>
              </w:rPr>
              <w:t>Медиастратегии</w:t>
            </w:r>
            <w:proofErr w:type="spellEnd"/>
            <w:r w:rsidRPr="001C6DF6">
              <w:rPr>
                <w:color w:val="000000"/>
                <w:sz w:val="22"/>
                <w:szCs w:val="22"/>
              </w:rPr>
              <w:t xml:space="preserve">, </w:t>
            </w:r>
            <w:r w:rsidRPr="001C6DF6">
              <w:rPr>
                <w:color w:val="000000"/>
                <w:sz w:val="22"/>
                <w:szCs w:val="22"/>
              </w:rPr>
              <w:br/>
            </w:r>
            <w:proofErr w:type="spellStart"/>
            <w:r w:rsidRPr="001C6DF6">
              <w:rPr>
                <w:color w:val="000000"/>
                <w:sz w:val="22"/>
                <w:szCs w:val="22"/>
              </w:rPr>
              <w:t>Медиаплана</w:t>
            </w:r>
            <w:proofErr w:type="spellEnd"/>
            <w:r w:rsidRPr="001C6DF6">
              <w:rPr>
                <w:color w:val="000000"/>
                <w:sz w:val="22"/>
                <w:szCs w:val="22"/>
              </w:rPr>
              <w:t xml:space="preserve"> проведения рекламной кампании на Интернет-площадках, рекламных сетях, поисковых системах.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A4C9C8A" w14:textId="77777777" w:rsidR="001C6DF6" w:rsidRPr="001C6DF6" w:rsidRDefault="001C6DF6" w:rsidP="00861CA4">
            <w:pPr>
              <w:jc w:val="center"/>
              <w:rPr>
                <w:color w:val="000000"/>
              </w:rPr>
            </w:pPr>
            <w:r w:rsidRPr="001C6DF6">
              <w:rPr>
                <w:color w:val="000000"/>
              </w:rPr>
              <w:t>шт.</w:t>
            </w:r>
          </w:p>
        </w:tc>
        <w:tc>
          <w:tcPr>
            <w:tcW w:w="3136" w:type="dxa"/>
            <w:tcBorders>
              <w:top w:val="single" w:sz="4" w:space="0" w:color="auto"/>
              <w:left w:val="nil"/>
              <w:bottom w:val="single" w:sz="4" w:space="0" w:color="auto"/>
              <w:right w:val="single" w:sz="4" w:space="0" w:color="auto"/>
            </w:tcBorders>
            <w:shd w:val="clear" w:color="auto" w:fill="auto"/>
            <w:noWrap/>
            <w:vAlign w:val="center"/>
            <w:hideMark/>
          </w:tcPr>
          <w:p w14:paraId="3E703C08" w14:textId="77777777" w:rsidR="001C6DF6" w:rsidRPr="001C6DF6" w:rsidRDefault="001C6DF6" w:rsidP="00861CA4">
            <w:pPr>
              <w:jc w:val="center"/>
              <w:rPr>
                <w:color w:val="000000"/>
              </w:rPr>
            </w:pPr>
            <w:r w:rsidRPr="001C6DF6">
              <w:rPr>
                <w:color w:val="000000"/>
                <w:sz w:val="22"/>
                <w:szCs w:val="22"/>
              </w:rPr>
              <w:t> </w:t>
            </w:r>
          </w:p>
        </w:tc>
      </w:tr>
      <w:tr w:rsidR="001C6DF6" w:rsidRPr="001C6DF6" w14:paraId="078FE372" w14:textId="77777777" w:rsidTr="00CF5451">
        <w:tc>
          <w:tcPr>
            <w:tcW w:w="6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B0828" w14:textId="46116697" w:rsidR="001C6DF6" w:rsidRPr="001C6DF6" w:rsidRDefault="001C6DF6" w:rsidP="00861CA4">
            <w:pPr>
              <w:jc w:val="center"/>
              <w:rPr>
                <w:color w:val="000000"/>
              </w:rPr>
            </w:pPr>
            <w:r w:rsidRPr="001C6DF6">
              <w:rPr>
                <w:color w:val="000000"/>
                <w:sz w:val="22"/>
                <w:szCs w:val="22"/>
              </w:rPr>
              <w:t>2</w:t>
            </w:r>
            <w:r w:rsidRPr="001C6DF6">
              <w:rPr>
                <w:rStyle w:val="af7"/>
                <w:color w:val="000000"/>
                <w:sz w:val="22"/>
                <w:szCs w:val="22"/>
              </w:rPr>
              <w:footnoteReference w:id="8"/>
            </w:r>
          </w:p>
        </w:tc>
        <w:tc>
          <w:tcPr>
            <w:tcW w:w="6684" w:type="dxa"/>
            <w:gridSpan w:val="2"/>
            <w:tcBorders>
              <w:top w:val="nil"/>
              <w:left w:val="nil"/>
              <w:bottom w:val="single" w:sz="4" w:space="0" w:color="auto"/>
              <w:right w:val="single" w:sz="4" w:space="0" w:color="auto"/>
            </w:tcBorders>
            <w:shd w:val="clear" w:color="auto" w:fill="auto"/>
            <w:vAlign w:val="bottom"/>
            <w:hideMark/>
          </w:tcPr>
          <w:p w14:paraId="0FC4A327" w14:textId="40A11F0A" w:rsidR="001C6DF6" w:rsidRPr="001C6DF6" w:rsidRDefault="001C6DF6" w:rsidP="00861CA4">
            <w:pPr>
              <w:rPr>
                <w:color w:val="000000"/>
              </w:rPr>
            </w:pPr>
            <w:r w:rsidRPr="001C6DF6">
              <w:rPr>
                <w:color w:val="000000"/>
                <w:sz w:val="22"/>
                <w:szCs w:val="22"/>
              </w:rPr>
              <w:t xml:space="preserve">Разработка  и производство сценариев </w:t>
            </w:r>
            <w:r w:rsidRPr="001C6DF6">
              <w:rPr>
                <w:color w:val="000000"/>
                <w:sz w:val="22"/>
                <w:szCs w:val="22"/>
              </w:rPr>
              <w:br/>
              <w:t>видеороликов</w:t>
            </w:r>
          </w:p>
        </w:tc>
        <w:tc>
          <w:tcPr>
            <w:tcW w:w="1985" w:type="dxa"/>
            <w:tcBorders>
              <w:top w:val="nil"/>
              <w:left w:val="nil"/>
              <w:bottom w:val="single" w:sz="4" w:space="0" w:color="auto"/>
              <w:right w:val="single" w:sz="4" w:space="0" w:color="auto"/>
            </w:tcBorders>
            <w:shd w:val="clear" w:color="auto" w:fill="auto"/>
            <w:vAlign w:val="center"/>
            <w:hideMark/>
          </w:tcPr>
          <w:p w14:paraId="05B3C0A0"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33B37B59" w14:textId="77777777" w:rsidR="001C6DF6" w:rsidRPr="001C6DF6" w:rsidRDefault="001C6DF6" w:rsidP="00861CA4">
            <w:pPr>
              <w:rPr>
                <w:color w:val="000000"/>
              </w:rPr>
            </w:pPr>
            <w:r w:rsidRPr="001C6DF6">
              <w:rPr>
                <w:color w:val="000000"/>
                <w:sz w:val="22"/>
                <w:szCs w:val="22"/>
              </w:rPr>
              <w:t> </w:t>
            </w:r>
          </w:p>
        </w:tc>
      </w:tr>
      <w:tr w:rsidR="001C6DF6" w:rsidRPr="001C6DF6" w14:paraId="6CDAD450"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36154549" w14:textId="77777777" w:rsidR="001C6DF6" w:rsidRPr="001C6DF6" w:rsidRDefault="001C6DF6" w:rsidP="00861CA4">
            <w:pPr>
              <w:rPr>
                <w:color w:val="000000"/>
              </w:rPr>
            </w:pPr>
          </w:p>
        </w:tc>
        <w:tc>
          <w:tcPr>
            <w:tcW w:w="2715" w:type="dxa"/>
            <w:vMerge w:val="restart"/>
            <w:tcBorders>
              <w:top w:val="nil"/>
              <w:left w:val="nil"/>
              <w:right w:val="single" w:sz="4" w:space="0" w:color="auto"/>
            </w:tcBorders>
            <w:shd w:val="clear" w:color="auto" w:fill="auto"/>
            <w:vAlign w:val="center"/>
            <w:hideMark/>
          </w:tcPr>
          <w:p w14:paraId="44E429A7" w14:textId="50454481" w:rsidR="001C6DF6" w:rsidRPr="001C6DF6" w:rsidRDefault="001C6DF6" w:rsidP="00BD4708">
            <w:pPr>
              <w:rPr>
                <w:color w:val="000000"/>
              </w:rPr>
            </w:pPr>
            <w:r w:rsidRPr="001C6DF6">
              <w:rPr>
                <w:color w:val="000000"/>
                <w:sz w:val="22"/>
                <w:szCs w:val="22"/>
              </w:rPr>
              <w:t xml:space="preserve">Разработка и производство видеороликов для проведения </w:t>
            </w:r>
            <w:proofErr w:type="spellStart"/>
            <w:r w:rsidRPr="001C6DF6">
              <w:rPr>
                <w:color w:val="000000"/>
                <w:sz w:val="22"/>
                <w:szCs w:val="22"/>
              </w:rPr>
              <w:t>популяризационной</w:t>
            </w:r>
            <w:proofErr w:type="spellEnd"/>
            <w:r w:rsidRPr="001C6DF6">
              <w:rPr>
                <w:color w:val="000000"/>
                <w:sz w:val="22"/>
                <w:szCs w:val="22"/>
              </w:rPr>
              <w:t xml:space="preserve"> кампании в сети Интернет </w:t>
            </w:r>
          </w:p>
        </w:tc>
        <w:tc>
          <w:tcPr>
            <w:tcW w:w="3969" w:type="dxa"/>
            <w:tcBorders>
              <w:top w:val="nil"/>
              <w:left w:val="nil"/>
              <w:bottom w:val="single" w:sz="4" w:space="0" w:color="auto"/>
              <w:right w:val="single" w:sz="4" w:space="0" w:color="auto"/>
            </w:tcBorders>
            <w:shd w:val="clear" w:color="auto" w:fill="auto"/>
            <w:vAlign w:val="center"/>
            <w:hideMark/>
          </w:tcPr>
          <w:p w14:paraId="001EC669" w14:textId="77777777" w:rsidR="001C6DF6" w:rsidRPr="001C6DF6" w:rsidRDefault="001C6DF6" w:rsidP="00861CA4">
            <w:pPr>
              <w:rPr>
                <w:color w:val="000000"/>
              </w:rPr>
            </w:pPr>
            <w:r w:rsidRPr="001C6DF6">
              <w:rPr>
                <w:color w:val="000000"/>
              </w:rPr>
              <w:t xml:space="preserve">видеоролик о продуктах и услугах </w:t>
            </w:r>
          </w:p>
        </w:tc>
        <w:tc>
          <w:tcPr>
            <w:tcW w:w="1985" w:type="dxa"/>
            <w:tcBorders>
              <w:top w:val="nil"/>
              <w:left w:val="nil"/>
              <w:bottom w:val="single" w:sz="4" w:space="0" w:color="auto"/>
              <w:right w:val="single" w:sz="4" w:space="0" w:color="auto"/>
            </w:tcBorders>
            <w:shd w:val="clear" w:color="auto" w:fill="auto"/>
            <w:vAlign w:val="center"/>
            <w:hideMark/>
          </w:tcPr>
          <w:p w14:paraId="37AE5C59"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0DDCDB6E" w14:textId="77777777" w:rsidR="001C6DF6" w:rsidRPr="001C6DF6" w:rsidRDefault="001C6DF6" w:rsidP="00861CA4">
            <w:pPr>
              <w:rPr>
                <w:color w:val="000000"/>
              </w:rPr>
            </w:pPr>
            <w:r w:rsidRPr="001C6DF6">
              <w:rPr>
                <w:color w:val="000000"/>
                <w:sz w:val="22"/>
                <w:szCs w:val="22"/>
              </w:rPr>
              <w:t> </w:t>
            </w:r>
          </w:p>
        </w:tc>
      </w:tr>
      <w:tr w:rsidR="001C6DF6" w:rsidRPr="001C6DF6" w14:paraId="795AA622"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220FFA99" w14:textId="77777777" w:rsidR="001C6DF6" w:rsidRPr="001C6DF6" w:rsidRDefault="001C6DF6" w:rsidP="00861CA4">
            <w:pPr>
              <w:rPr>
                <w:color w:val="000000"/>
              </w:rPr>
            </w:pPr>
          </w:p>
        </w:tc>
        <w:tc>
          <w:tcPr>
            <w:tcW w:w="2715" w:type="dxa"/>
            <w:vMerge/>
            <w:tcBorders>
              <w:left w:val="nil"/>
              <w:right w:val="single" w:sz="4" w:space="0" w:color="auto"/>
            </w:tcBorders>
            <w:shd w:val="clear" w:color="auto" w:fill="auto"/>
            <w:vAlign w:val="center"/>
            <w:hideMark/>
          </w:tcPr>
          <w:p w14:paraId="5A0D8B09" w14:textId="77777777" w:rsidR="001C6DF6" w:rsidRPr="001C6DF6" w:rsidRDefault="001C6DF6" w:rsidP="00861CA4">
            <w:pPr>
              <w:rPr>
                <w:color w:val="000000"/>
              </w:rPr>
            </w:pPr>
          </w:p>
        </w:tc>
        <w:tc>
          <w:tcPr>
            <w:tcW w:w="3969" w:type="dxa"/>
            <w:tcBorders>
              <w:top w:val="nil"/>
              <w:left w:val="nil"/>
              <w:bottom w:val="single" w:sz="4" w:space="0" w:color="auto"/>
              <w:right w:val="single" w:sz="4" w:space="0" w:color="auto"/>
            </w:tcBorders>
            <w:shd w:val="clear" w:color="auto" w:fill="auto"/>
            <w:vAlign w:val="center"/>
            <w:hideMark/>
          </w:tcPr>
          <w:p w14:paraId="549BAEBC" w14:textId="13C2ADC0" w:rsidR="001C6DF6" w:rsidRPr="001C6DF6" w:rsidRDefault="001C6DF6" w:rsidP="00861CA4">
            <w:pPr>
              <w:rPr>
                <w:color w:val="000000"/>
              </w:rPr>
            </w:pPr>
            <w:proofErr w:type="spellStart"/>
            <w:r w:rsidRPr="001C6DF6">
              <w:rPr>
                <w:color w:val="000000"/>
              </w:rPr>
              <w:t>имиджевый</w:t>
            </w:r>
            <w:proofErr w:type="spellEnd"/>
            <w:r w:rsidRPr="001C6DF6">
              <w:rPr>
                <w:color w:val="000000"/>
              </w:rPr>
              <w:t xml:space="preserve"> видеоролик</w:t>
            </w:r>
          </w:p>
        </w:tc>
        <w:tc>
          <w:tcPr>
            <w:tcW w:w="1985" w:type="dxa"/>
            <w:tcBorders>
              <w:top w:val="nil"/>
              <w:left w:val="nil"/>
              <w:bottom w:val="single" w:sz="4" w:space="0" w:color="auto"/>
              <w:right w:val="single" w:sz="4" w:space="0" w:color="auto"/>
            </w:tcBorders>
            <w:shd w:val="clear" w:color="auto" w:fill="auto"/>
            <w:vAlign w:val="center"/>
            <w:hideMark/>
          </w:tcPr>
          <w:p w14:paraId="738B53A9"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1F541FF4" w14:textId="77777777" w:rsidR="001C6DF6" w:rsidRPr="001C6DF6" w:rsidRDefault="001C6DF6" w:rsidP="00861CA4">
            <w:pPr>
              <w:rPr>
                <w:color w:val="000000"/>
              </w:rPr>
            </w:pPr>
            <w:r w:rsidRPr="001C6DF6">
              <w:rPr>
                <w:color w:val="000000"/>
                <w:sz w:val="22"/>
                <w:szCs w:val="22"/>
              </w:rPr>
              <w:t> </w:t>
            </w:r>
          </w:p>
        </w:tc>
      </w:tr>
      <w:tr w:rsidR="001C6DF6" w:rsidRPr="001C6DF6" w14:paraId="7FCACB37" w14:textId="77777777" w:rsidTr="00CF5451">
        <w:trPr>
          <w:trHeight w:val="945"/>
        </w:trPr>
        <w:tc>
          <w:tcPr>
            <w:tcW w:w="629" w:type="dxa"/>
            <w:vMerge/>
            <w:tcBorders>
              <w:top w:val="nil"/>
              <w:left w:val="single" w:sz="4" w:space="0" w:color="auto"/>
              <w:bottom w:val="single" w:sz="4" w:space="0" w:color="auto"/>
              <w:right w:val="single" w:sz="4" w:space="0" w:color="auto"/>
            </w:tcBorders>
            <w:vAlign w:val="center"/>
            <w:hideMark/>
          </w:tcPr>
          <w:p w14:paraId="25A46608" w14:textId="77777777" w:rsidR="001C6DF6" w:rsidRPr="001C6DF6" w:rsidRDefault="001C6DF6" w:rsidP="00861CA4">
            <w:pPr>
              <w:rPr>
                <w:color w:val="000000"/>
              </w:rPr>
            </w:pPr>
          </w:p>
        </w:tc>
        <w:tc>
          <w:tcPr>
            <w:tcW w:w="2715" w:type="dxa"/>
            <w:vMerge/>
            <w:tcBorders>
              <w:left w:val="nil"/>
              <w:bottom w:val="single" w:sz="4" w:space="0" w:color="auto"/>
              <w:right w:val="single" w:sz="4" w:space="0" w:color="auto"/>
            </w:tcBorders>
            <w:shd w:val="clear" w:color="auto" w:fill="auto"/>
            <w:vAlign w:val="center"/>
            <w:hideMark/>
          </w:tcPr>
          <w:p w14:paraId="2EEB082A" w14:textId="77777777" w:rsidR="001C6DF6" w:rsidRPr="001C6DF6" w:rsidRDefault="001C6DF6" w:rsidP="00861CA4">
            <w:pPr>
              <w:rPr>
                <w:color w:val="000000"/>
              </w:rPr>
            </w:pPr>
          </w:p>
        </w:tc>
        <w:tc>
          <w:tcPr>
            <w:tcW w:w="3969" w:type="dxa"/>
            <w:tcBorders>
              <w:top w:val="nil"/>
              <w:left w:val="nil"/>
              <w:bottom w:val="single" w:sz="4" w:space="0" w:color="auto"/>
              <w:right w:val="single" w:sz="4" w:space="0" w:color="auto"/>
            </w:tcBorders>
            <w:shd w:val="clear" w:color="auto" w:fill="auto"/>
            <w:vAlign w:val="center"/>
            <w:hideMark/>
          </w:tcPr>
          <w:p w14:paraId="09A50323" w14:textId="77777777" w:rsidR="001C6DF6" w:rsidRPr="001C6DF6" w:rsidRDefault="001C6DF6" w:rsidP="00861CA4">
            <w:pPr>
              <w:rPr>
                <w:color w:val="000000"/>
              </w:rPr>
            </w:pPr>
            <w:r w:rsidRPr="001C6DF6">
              <w:rPr>
                <w:color w:val="000000"/>
              </w:rPr>
              <w:t xml:space="preserve">персонализированный видеоролик </w:t>
            </w:r>
          </w:p>
          <w:p w14:paraId="1A75FAF5" w14:textId="77777777" w:rsidR="001C6DF6" w:rsidRPr="001C6DF6" w:rsidRDefault="001C6DF6" w:rsidP="00861CA4">
            <w:pPr>
              <w:rPr>
                <w:color w:val="000000"/>
              </w:rPr>
            </w:pPr>
            <w:r w:rsidRPr="001C6DF6">
              <w:rPr>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3B29470C"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23A4AE98" w14:textId="77777777" w:rsidR="001C6DF6" w:rsidRPr="001C6DF6" w:rsidRDefault="001C6DF6" w:rsidP="00861CA4">
            <w:pPr>
              <w:rPr>
                <w:color w:val="000000"/>
              </w:rPr>
            </w:pPr>
            <w:r w:rsidRPr="001C6DF6">
              <w:rPr>
                <w:color w:val="000000"/>
                <w:sz w:val="22"/>
                <w:szCs w:val="22"/>
              </w:rPr>
              <w:t> </w:t>
            </w:r>
          </w:p>
        </w:tc>
      </w:tr>
      <w:tr w:rsidR="001C6DF6" w:rsidRPr="001C6DF6" w14:paraId="08C4B8DD"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21E3008F" w14:textId="77777777" w:rsidR="001C6DF6" w:rsidRPr="001C6DF6" w:rsidRDefault="001C6DF6" w:rsidP="00861CA4">
            <w:pPr>
              <w:rPr>
                <w:color w:val="000000"/>
              </w:rPr>
            </w:pPr>
          </w:p>
        </w:tc>
        <w:tc>
          <w:tcPr>
            <w:tcW w:w="6684" w:type="dxa"/>
            <w:gridSpan w:val="2"/>
            <w:tcBorders>
              <w:top w:val="nil"/>
              <w:left w:val="nil"/>
              <w:bottom w:val="single" w:sz="4" w:space="0" w:color="auto"/>
              <w:right w:val="single" w:sz="4" w:space="0" w:color="auto"/>
            </w:tcBorders>
            <w:shd w:val="clear" w:color="auto" w:fill="auto"/>
            <w:noWrap/>
            <w:vAlign w:val="bottom"/>
            <w:hideMark/>
          </w:tcPr>
          <w:p w14:paraId="1C991FEE" w14:textId="48198BE2" w:rsidR="001C6DF6" w:rsidRPr="001C6DF6" w:rsidRDefault="001C6DF6" w:rsidP="00861CA4">
            <w:pPr>
              <w:rPr>
                <w:color w:val="000000"/>
              </w:rPr>
            </w:pPr>
            <w:r w:rsidRPr="001C6DF6">
              <w:rPr>
                <w:color w:val="000000"/>
                <w:sz w:val="22"/>
                <w:szCs w:val="22"/>
              </w:rPr>
              <w:t>Разработка промо-страниц</w:t>
            </w:r>
          </w:p>
        </w:tc>
        <w:tc>
          <w:tcPr>
            <w:tcW w:w="1985" w:type="dxa"/>
            <w:tcBorders>
              <w:top w:val="nil"/>
              <w:left w:val="nil"/>
              <w:bottom w:val="single" w:sz="4" w:space="0" w:color="auto"/>
              <w:right w:val="single" w:sz="4" w:space="0" w:color="auto"/>
            </w:tcBorders>
            <w:shd w:val="clear" w:color="auto" w:fill="auto"/>
            <w:vAlign w:val="center"/>
            <w:hideMark/>
          </w:tcPr>
          <w:p w14:paraId="396AA6DB"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2D5AA04F" w14:textId="77777777" w:rsidR="001C6DF6" w:rsidRPr="001C6DF6" w:rsidRDefault="001C6DF6" w:rsidP="00861CA4">
            <w:pPr>
              <w:rPr>
                <w:color w:val="000000"/>
              </w:rPr>
            </w:pPr>
            <w:r w:rsidRPr="001C6DF6">
              <w:rPr>
                <w:color w:val="000000"/>
                <w:sz w:val="22"/>
                <w:szCs w:val="22"/>
              </w:rPr>
              <w:t> </w:t>
            </w:r>
          </w:p>
        </w:tc>
      </w:tr>
      <w:tr w:rsidR="001C6DF6" w:rsidRPr="001C6DF6" w14:paraId="0CB74266" w14:textId="77777777" w:rsidTr="00CF5451">
        <w:trPr>
          <w:trHeight w:val="559"/>
        </w:trPr>
        <w:tc>
          <w:tcPr>
            <w:tcW w:w="629" w:type="dxa"/>
            <w:vMerge/>
            <w:tcBorders>
              <w:top w:val="nil"/>
              <w:left w:val="single" w:sz="4" w:space="0" w:color="auto"/>
              <w:bottom w:val="single" w:sz="4" w:space="0" w:color="auto"/>
              <w:right w:val="single" w:sz="4" w:space="0" w:color="auto"/>
            </w:tcBorders>
            <w:vAlign w:val="center"/>
            <w:hideMark/>
          </w:tcPr>
          <w:p w14:paraId="7DF4B8AB" w14:textId="77777777" w:rsidR="001C6DF6" w:rsidRPr="001C6DF6" w:rsidRDefault="001C6DF6" w:rsidP="00861CA4">
            <w:pPr>
              <w:rPr>
                <w:color w:val="000000"/>
              </w:rPr>
            </w:pPr>
          </w:p>
        </w:tc>
        <w:tc>
          <w:tcPr>
            <w:tcW w:w="6684" w:type="dxa"/>
            <w:gridSpan w:val="2"/>
            <w:tcBorders>
              <w:top w:val="nil"/>
              <w:left w:val="nil"/>
              <w:bottom w:val="single" w:sz="4" w:space="0" w:color="auto"/>
              <w:right w:val="single" w:sz="4" w:space="0" w:color="auto"/>
            </w:tcBorders>
            <w:shd w:val="clear" w:color="auto" w:fill="auto"/>
            <w:vAlign w:val="bottom"/>
            <w:hideMark/>
          </w:tcPr>
          <w:p w14:paraId="305D75C7" w14:textId="77777777" w:rsidR="001C6DF6" w:rsidRPr="001C6DF6" w:rsidRDefault="001C6DF6" w:rsidP="00861CA4">
            <w:pPr>
              <w:rPr>
                <w:color w:val="000000"/>
              </w:rPr>
            </w:pPr>
            <w:r w:rsidRPr="001C6DF6">
              <w:rPr>
                <w:color w:val="000000"/>
                <w:sz w:val="22"/>
                <w:szCs w:val="22"/>
              </w:rPr>
              <w:t>Разработка анимированных баннеров для размещения в сети Интернет</w:t>
            </w:r>
          </w:p>
        </w:tc>
        <w:tc>
          <w:tcPr>
            <w:tcW w:w="1985" w:type="dxa"/>
            <w:tcBorders>
              <w:top w:val="nil"/>
              <w:left w:val="nil"/>
              <w:bottom w:val="single" w:sz="4" w:space="0" w:color="auto"/>
              <w:right w:val="single" w:sz="4" w:space="0" w:color="auto"/>
            </w:tcBorders>
            <w:shd w:val="clear" w:color="auto" w:fill="auto"/>
            <w:vAlign w:val="center"/>
            <w:hideMark/>
          </w:tcPr>
          <w:p w14:paraId="0C7C1E4D" w14:textId="77777777" w:rsidR="001C6DF6" w:rsidRPr="001C6DF6" w:rsidRDefault="001C6DF6" w:rsidP="00861CA4">
            <w:pPr>
              <w:jc w:val="center"/>
              <w:rPr>
                <w:color w:val="000000"/>
              </w:rPr>
            </w:pPr>
            <w:r w:rsidRPr="001C6DF6">
              <w:rPr>
                <w:color w:val="000000"/>
              </w:rPr>
              <w:t>шт.</w:t>
            </w:r>
          </w:p>
        </w:tc>
        <w:tc>
          <w:tcPr>
            <w:tcW w:w="3136" w:type="dxa"/>
            <w:tcBorders>
              <w:top w:val="nil"/>
              <w:left w:val="nil"/>
              <w:bottom w:val="single" w:sz="4" w:space="0" w:color="auto"/>
              <w:right w:val="single" w:sz="4" w:space="0" w:color="auto"/>
            </w:tcBorders>
            <w:shd w:val="clear" w:color="auto" w:fill="auto"/>
            <w:noWrap/>
            <w:vAlign w:val="bottom"/>
            <w:hideMark/>
          </w:tcPr>
          <w:p w14:paraId="55DCA51E" w14:textId="77777777" w:rsidR="001C6DF6" w:rsidRPr="001C6DF6" w:rsidRDefault="001C6DF6" w:rsidP="00861CA4">
            <w:pPr>
              <w:rPr>
                <w:color w:val="000000"/>
              </w:rPr>
            </w:pPr>
            <w:r w:rsidRPr="001C6DF6">
              <w:rPr>
                <w:color w:val="000000"/>
                <w:sz w:val="22"/>
                <w:szCs w:val="22"/>
              </w:rPr>
              <w:t> </w:t>
            </w:r>
          </w:p>
        </w:tc>
      </w:tr>
    </w:tbl>
    <w:p w14:paraId="005E5E8A" w14:textId="77777777" w:rsidR="00CF5451" w:rsidRDefault="00CF5451"/>
    <w:tbl>
      <w:tblPr>
        <w:tblpPr w:leftFromText="180" w:rightFromText="180" w:vertAnchor="text" w:horzAnchor="margin" w:tblpY="-510"/>
        <w:tblW w:w="13882" w:type="dxa"/>
        <w:tblLook w:val="04A0" w:firstRow="1" w:lastRow="0" w:firstColumn="1" w:lastColumn="0" w:noHBand="0" w:noVBand="1"/>
      </w:tblPr>
      <w:tblGrid>
        <w:gridCol w:w="629"/>
        <w:gridCol w:w="1865"/>
        <w:gridCol w:w="2268"/>
        <w:gridCol w:w="2551"/>
        <w:gridCol w:w="1985"/>
        <w:gridCol w:w="2741"/>
        <w:gridCol w:w="1843"/>
      </w:tblGrid>
      <w:tr w:rsidR="001C6DF6" w:rsidRPr="001C6DF6" w14:paraId="0532FAB6" w14:textId="77777777" w:rsidTr="00CF5451">
        <w:trPr>
          <w:gridAfter w:val="3"/>
          <w:wAfter w:w="6569" w:type="dxa"/>
        </w:trPr>
        <w:tc>
          <w:tcPr>
            <w:tcW w:w="6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7AF601" w14:textId="77777777" w:rsidR="001C6DF6" w:rsidRPr="001C6DF6" w:rsidRDefault="001C6DF6" w:rsidP="00861CA4">
            <w:pPr>
              <w:jc w:val="center"/>
              <w:rPr>
                <w:color w:val="000000"/>
              </w:rPr>
            </w:pPr>
            <w:r w:rsidRPr="001C6DF6">
              <w:rPr>
                <w:color w:val="000000"/>
                <w:sz w:val="22"/>
                <w:szCs w:val="22"/>
              </w:rPr>
              <w:lastRenderedPageBreak/>
              <w:t>3</w:t>
            </w:r>
          </w:p>
        </w:tc>
        <w:tc>
          <w:tcPr>
            <w:tcW w:w="668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13C71FC" w14:textId="77777777" w:rsidR="001C6DF6" w:rsidRPr="001C6DF6" w:rsidRDefault="001C6DF6" w:rsidP="00861CA4">
            <w:pPr>
              <w:jc w:val="center"/>
              <w:rPr>
                <w:b/>
                <w:bCs/>
                <w:color w:val="000000"/>
              </w:rPr>
            </w:pPr>
            <w:r w:rsidRPr="001C6DF6">
              <w:rPr>
                <w:b/>
                <w:bCs/>
                <w:color w:val="000000"/>
                <w:sz w:val="22"/>
                <w:szCs w:val="22"/>
              </w:rPr>
              <w:t>Размещение рекламно-информационных материалов (баннеров и видеороликов) в Интернете.</w:t>
            </w:r>
            <w:r w:rsidRPr="001C6DF6">
              <w:rPr>
                <w:b/>
                <w:bCs/>
                <w:color w:val="000000"/>
                <w:sz w:val="22"/>
                <w:szCs w:val="22"/>
              </w:rPr>
              <w:br/>
              <w:t>Размещение рекламы в Интернете в поисковых системах.</w:t>
            </w:r>
          </w:p>
        </w:tc>
      </w:tr>
      <w:tr w:rsidR="001C6DF6" w:rsidRPr="001C6DF6" w14:paraId="262841A2" w14:textId="77777777" w:rsidTr="00CF5451">
        <w:trPr>
          <w:trHeight w:val="517"/>
        </w:trPr>
        <w:tc>
          <w:tcPr>
            <w:tcW w:w="629" w:type="dxa"/>
            <w:vMerge/>
            <w:tcBorders>
              <w:top w:val="nil"/>
              <w:left w:val="single" w:sz="4" w:space="0" w:color="auto"/>
              <w:bottom w:val="single" w:sz="4" w:space="0" w:color="auto"/>
              <w:right w:val="single" w:sz="4" w:space="0" w:color="auto"/>
            </w:tcBorders>
            <w:vAlign w:val="center"/>
            <w:hideMark/>
          </w:tcPr>
          <w:p w14:paraId="0FC8D20A" w14:textId="77777777" w:rsidR="001C6DF6" w:rsidRPr="001C6DF6" w:rsidRDefault="001C6DF6" w:rsidP="00861CA4">
            <w:pPr>
              <w:rPr>
                <w:color w:val="000000"/>
              </w:rPr>
            </w:pPr>
          </w:p>
        </w:tc>
        <w:tc>
          <w:tcPr>
            <w:tcW w:w="1865" w:type="dxa"/>
            <w:vMerge w:val="restart"/>
            <w:tcBorders>
              <w:top w:val="nil"/>
              <w:left w:val="nil"/>
              <w:bottom w:val="nil"/>
              <w:right w:val="single" w:sz="8" w:space="0" w:color="auto"/>
            </w:tcBorders>
            <w:shd w:val="clear" w:color="000000" w:fill="FFFFFF"/>
            <w:vAlign w:val="center"/>
            <w:hideMark/>
          </w:tcPr>
          <w:p w14:paraId="262E8CC5" w14:textId="77777777" w:rsidR="001C6DF6" w:rsidRPr="001C6DF6" w:rsidRDefault="001C6DF6" w:rsidP="00861CA4">
            <w:pPr>
              <w:jc w:val="center"/>
              <w:rPr>
                <w:b/>
                <w:bCs/>
                <w:color w:val="000000"/>
                <w:sz w:val="18"/>
                <w:szCs w:val="18"/>
              </w:rPr>
            </w:pPr>
            <w:r w:rsidRPr="001C6DF6">
              <w:rPr>
                <w:b/>
                <w:bCs/>
                <w:color w:val="000000"/>
                <w:sz w:val="18"/>
                <w:szCs w:val="18"/>
              </w:rPr>
              <w:t>площадка</w:t>
            </w:r>
          </w:p>
        </w:tc>
        <w:tc>
          <w:tcPr>
            <w:tcW w:w="2268" w:type="dxa"/>
            <w:vMerge w:val="restart"/>
            <w:tcBorders>
              <w:top w:val="nil"/>
              <w:left w:val="nil"/>
              <w:bottom w:val="nil"/>
              <w:right w:val="single" w:sz="4" w:space="0" w:color="auto"/>
            </w:tcBorders>
            <w:shd w:val="clear" w:color="000000" w:fill="FFFFFF"/>
            <w:vAlign w:val="center"/>
            <w:hideMark/>
          </w:tcPr>
          <w:p w14:paraId="62DB31D0" w14:textId="77777777" w:rsidR="001C6DF6" w:rsidRPr="001C6DF6" w:rsidRDefault="001C6DF6" w:rsidP="00861CA4">
            <w:pPr>
              <w:jc w:val="center"/>
              <w:rPr>
                <w:b/>
                <w:bCs/>
                <w:color w:val="000000"/>
                <w:sz w:val="18"/>
                <w:szCs w:val="18"/>
              </w:rPr>
            </w:pPr>
            <w:r w:rsidRPr="001C6DF6">
              <w:rPr>
                <w:b/>
                <w:bCs/>
                <w:color w:val="000000"/>
                <w:sz w:val="18"/>
                <w:szCs w:val="18"/>
              </w:rPr>
              <w:t>Формат</w:t>
            </w:r>
          </w:p>
        </w:tc>
        <w:tc>
          <w:tcPr>
            <w:tcW w:w="2551" w:type="dxa"/>
            <w:vMerge w:val="restart"/>
            <w:tcBorders>
              <w:top w:val="nil"/>
              <w:left w:val="single" w:sz="4" w:space="0" w:color="auto"/>
              <w:bottom w:val="nil"/>
              <w:right w:val="single" w:sz="4" w:space="0" w:color="auto"/>
            </w:tcBorders>
            <w:shd w:val="clear" w:color="000000" w:fill="FFFFFF"/>
            <w:vAlign w:val="center"/>
            <w:hideMark/>
          </w:tcPr>
          <w:p w14:paraId="0E12E703" w14:textId="77777777" w:rsidR="001C6DF6" w:rsidRPr="001C6DF6" w:rsidRDefault="001C6DF6" w:rsidP="00861CA4">
            <w:pPr>
              <w:jc w:val="center"/>
              <w:rPr>
                <w:b/>
                <w:bCs/>
                <w:color w:val="000000"/>
                <w:sz w:val="18"/>
                <w:szCs w:val="18"/>
              </w:rPr>
            </w:pPr>
            <w:r w:rsidRPr="001C6DF6">
              <w:rPr>
                <w:b/>
                <w:bCs/>
                <w:color w:val="000000"/>
                <w:sz w:val="18"/>
                <w:szCs w:val="18"/>
              </w:rPr>
              <w:t>настройки</w:t>
            </w:r>
          </w:p>
        </w:tc>
        <w:tc>
          <w:tcPr>
            <w:tcW w:w="1985" w:type="dxa"/>
            <w:vMerge w:val="restart"/>
            <w:tcBorders>
              <w:top w:val="single" w:sz="8" w:space="0" w:color="auto"/>
              <w:left w:val="single" w:sz="4" w:space="0" w:color="auto"/>
              <w:bottom w:val="nil"/>
              <w:right w:val="single" w:sz="4" w:space="0" w:color="auto"/>
            </w:tcBorders>
            <w:shd w:val="clear" w:color="auto" w:fill="auto"/>
            <w:vAlign w:val="center"/>
            <w:hideMark/>
          </w:tcPr>
          <w:p w14:paraId="06350787" w14:textId="77777777" w:rsidR="001C6DF6" w:rsidRPr="001C6DF6" w:rsidRDefault="001C6DF6" w:rsidP="00861CA4">
            <w:pPr>
              <w:jc w:val="center"/>
              <w:rPr>
                <w:color w:val="000000"/>
                <w:sz w:val="18"/>
                <w:szCs w:val="18"/>
              </w:rPr>
            </w:pPr>
            <w:r w:rsidRPr="001C6DF6">
              <w:rPr>
                <w:color w:val="000000"/>
                <w:sz w:val="18"/>
                <w:szCs w:val="18"/>
              </w:rPr>
              <w:t>Единица измерения</w:t>
            </w:r>
          </w:p>
        </w:tc>
        <w:tc>
          <w:tcPr>
            <w:tcW w:w="27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AF760" w14:textId="77777777" w:rsidR="001C6DF6" w:rsidRPr="001C6DF6" w:rsidRDefault="001C6DF6" w:rsidP="00861CA4">
            <w:pPr>
              <w:jc w:val="center"/>
              <w:rPr>
                <w:color w:val="000000"/>
                <w:sz w:val="18"/>
                <w:szCs w:val="18"/>
              </w:rPr>
            </w:pPr>
            <w:r w:rsidRPr="001C6DF6">
              <w:rPr>
                <w:color w:val="000000"/>
                <w:sz w:val="18"/>
                <w:szCs w:val="18"/>
              </w:rPr>
              <w:t>градация объема услуг от_ до _</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7780E042" w14:textId="42EAC2E6" w:rsidR="001C6DF6" w:rsidRPr="001C6DF6" w:rsidRDefault="001C6DF6" w:rsidP="003A479B">
            <w:pPr>
              <w:jc w:val="center"/>
              <w:rPr>
                <w:color w:val="000000"/>
                <w:sz w:val="18"/>
                <w:szCs w:val="18"/>
              </w:rPr>
            </w:pPr>
            <w:r w:rsidRPr="001C6DF6">
              <w:rPr>
                <w:sz w:val="20"/>
                <w:szCs w:val="20"/>
              </w:rPr>
              <w:t>цена   за единицу товара, работы, услуги, руб., без НДС</w:t>
            </w:r>
          </w:p>
        </w:tc>
      </w:tr>
      <w:tr w:rsidR="001C6DF6" w:rsidRPr="001C6DF6" w14:paraId="5BE8ACC5" w14:textId="77777777" w:rsidTr="00CF5451">
        <w:trPr>
          <w:trHeight w:val="517"/>
        </w:trPr>
        <w:tc>
          <w:tcPr>
            <w:tcW w:w="629" w:type="dxa"/>
            <w:vMerge/>
            <w:tcBorders>
              <w:top w:val="nil"/>
              <w:left w:val="single" w:sz="4" w:space="0" w:color="auto"/>
              <w:bottom w:val="single" w:sz="4" w:space="0" w:color="auto"/>
              <w:right w:val="single" w:sz="4" w:space="0" w:color="auto"/>
            </w:tcBorders>
            <w:vAlign w:val="center"/>
            <w:hideMark/>
          </w:tcPr>
          <w:p w14:paraId="716AAEDA" w14:textId="77777777" w:rsidR="001C6DF6" w:rsidRPr="001C6DF6" w:rsidRDefault="001C6DF6" w:rsidP="00861CA4">
            <w:pPr>
              <w:rPr>
                <w:color w:val="000000"/>
              </w:rPr>
            </w:pPr>
          </w:p>
        </w:tc>
        <w:tc>
          <w:tcPr>
            <w:tcW w:w="1865" w:type="dxa"/>
            <w:vMerge/>
            <w:tcBorders>
              <w:top w:val="nil"/>
              <w:left w:val="nil"/>
              <w:bottom w:val="nil"/>
              <w:right w:val="single" w:sz="8" w:space="0" w:color="auto"/>
            </w:tcBorders>
            <w:vAlign w:val="center"/>
            <w:hideMark/>
          </w:tcPr>
          <w:p w14:paraId="24C2DA95" w14:textId="77777777" w:rsidR="001C6DF6" w:rsidRPr="001C6DF6" w:rsidRDefault="001C6DF6" w:rsidP="00861CA4">
            <w:pPr>
              <w:rPr>
                <w:b/>
                <w:bCs/>
                <w:color w:val="000000"/>
                <w:sz w:val="18"/>
                <w:szCs w:val="18"/>
              </w:rPr>
            </w:pPr>
          </w:p>
        </w:tc>
        <w:tc>
          <w:tcPr>
            <w:tcW w:w="2268" w:type="dxa"/>
            <w:vMerge/>
            <w:tcBorders>
              <w:top w:val="nil"/>
              <w:left w:val="nil"/>
              <w:bottom w:val="nil"/>
              <w:right w:val="single" w:sz="4" w:space="0" w:color="auto"/>
            </w:tcBorders>
            <w:vAlign w:val="center"/>
            <w:hideMark/>
          </w:tcPr>
          <w:p w14:paraId="6248437E" w14:textId="77777777" w:rsidR="001C6DF6" w:rsidRPr="001C6DF6" w:rsidRDefault="001C6DF6" w:rsidP="00861CA4">
            <w:pPr>
              <w:rPr>
                <w:b/>
                <w:bCs/>
                <w:color w:val="000000"/>
                <w:sz w:val="18"/>
                <w:szCs w:val="18"/>
              </w:rPr>
            </w:pPr>
          </w:p>
        </w:tc>
        <w:tc>
          <w:tcPr>
            <w:tcW w:w="2551" w:type="dxa"/>
            <w:vMerge/>
            <w:tcBorders>
              <w:top w:val="nil"/>
              <w:left w:val="single" w:sz="4" w:space="0" w:color="auto"/>
              <w:bottom w:val="nil"/>
              <w:right w:val="single" w:sz="4" w:space="0" w:color="auto"/>
            </w:tcBorders>
            <w:vAlign w:val="center"/>
            <w:hideMark/>
          </w:tcPr>
          <w:p w14:paraId="09522FEA" w14:textId="77777777" w:rsidR="001C6DF6" w:rsidRPr="001C6DF6" w:rsidRDefault="001C6DF6" w:rsidP="00861CA4">
            <w:pPr>
              <w:rPr>
                <w:b/>
                <w:bCs/>
                <w:color w:val="000000"/>
                <w:sz w:val="18"/>
                <w:szCs w:val="18"/>
              </w:rPr>
            </w:pPr>
          </w:p>
        </w:tc>
        <w:tc>
          <w:tcPr>
            <w:tcW w:w="1985" w:type="dxa"/>
            <w:vMerge/>
            <w:tcBorders>
              <w:top w:val="single" w:sz="8" w:space="0" w:color="auto"/>
              <w:left w:val="single" w:sz="4" w:space="0" w:color="auto"/>
              <w:bottom w:val="nil"/>
              <w:right w:val="single" w:sz="4" w:space="0" w:color="auto"/>
            </w:tcBorders>
            <w:vAlign w:val="center"/>
            <w:hideMark/>
          </w:tcPr>
          <w:p w14:paraId="3104D024" w14:textId="77777777" w:rsidR="001C6DF6" w:rsidRPr="001C6DF6" w:rsidRDefault="001C6DF6" w:rsidP="00861CA4">
            <w:pPr>
              <w:rPr>
                <w:color w:val="000000"/>
                <w:sz w:val="18"/>
                <w:szCs w:val="18"/>
              </w:rPr>
            </w:pPr>
          </w:p>
        </w:tc>
        <w:tc>
          <w:tcPr>
            <w:tcW w:w="2741" w:type="dxa"/>
            <w:vMerge/>
            <w:tcBorders>
              <w:top w:val="single" w:sz="8" w:space="0" w:color="auto"/>
              <w:left w:val="single" w:sz="8" w:space="0" w:color="auto"/>
              <w:bottom w:val="single" w:sz="8" w:space="0" w:color="000000"/>
              <w:right w:val="single" w:sz="8" w:space="0" w:color="auto"/>
            </w:tcBorders>
            <w:vAlign w:val="center"/>
            <w:hideMark/>
          </w:tcPr>
          <w:p w14:paraId="6047BFF2" w14:textId="77777777" w:rsidR="001C6DF6" w:rsidRPr="001C6DF6" w:rsidRDefault="001C6DF6" w:rsidP="00861CA4">
            <w:pPr>
              <w:rPr>
                <w:color w:val="000000"/>
                <w:sz w:val="18"/>
                <w:szCs w:val="18"/>
              </w:rPr>
            </w:pP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3B9B9D27" w14:textId="77777777" w:rsidR="001C6DF6" w:rsidRPr="001C6DF6" w:rsidRDefault="001C6DF6" w:rsidP="00861CA4">
            <w:pPr>
              <w:rPr>
                <w:color w:val="000000"/>
                <w:sz w:val="18"/>
                <w:szCs w:val="18"/>
              </w:rPr>
            </w:pPr>
          </w:p>
        </w:tc>
      </w:tr>
      <w:tr w:rsidR="001C6DF6" w:rsidRPr="001C6DF6" w14:paraId="5D3F1253" w14:textId="77777777" w:rsidTr="00CF5451">
        <w:trPr>
          <w:trHeight w:val="517"/>
        </w:trPr>
        <w:tc>
          <w:tcPr>
            <w:tcW w:w="629" w:type="dxa"/>
            <w:vMerge/>
            <w:tcBorders>
              <w:top w:val="nil"/>
              <w:left w:val="single" w:sz="4" w:space="0" w:color="auto"/>
              <w:bottom w:val="single" w:sz="4" w:space="0" w:color="auto"/>
              <w:right w:val="single" w:sz="4" w:space="0" w:color="auto"/>
            </w:tcBorders>
            <w:vAlign w:val="center"/>
            <w:hideMark/>
          </w:tcPr>
          <w:p w14:paraId="0838E5F9" w14:textId="77777777" w:rsidR="001C6DF6" w:rsidRPr="001C6DF6" w:rsidRDefault="001C6DF6" w:rsidP="00861CA4">
            <w:pPr>
              <w:rPr>
                <w:color w:val="000000"/>
              </w:rPr>
            </w:pPr>
          </w:p>
        </w:tc>
        <w:tc>
          <w:tcPr>
            <w:tcW w:w="1865" w:type="dxa"/>
            <w:vMerge/>
            <w:tcBorders>
              <w:top w:val="nil"/>
              <w:left w:val="nil"/>
              <w:bottom w:val="nil"/>
              <w:right w:val="single" w:sz="8" w:space="0" w:color="auto"/>
            </w:tcBorders>
            <w:vAlign w:val="center"/>
            <w:hideMark/>
          </w:tcPr>
          <w:p w14:paraId="09DB4439" w14:textId="77777777" w:rsidR="001C6DF6" w:rsidRPr="001C6DF6" w:rsidRDefault="001C6DF6" w:rsidP="00861CA4">
            <w:pPr>
              <w:rPr>
                <w:b/>
                <w:bCs/>
                <w:color w:val="000000"/>
                <w:sz w:val="18"/>
                <w:szCs w:val="18"/>
              </w:rPr>
            </w:pPr>
          </w:p>
        </w:tc>
        <w:tc>
          <w:tcPr>
            <w:tcW w:w="2268" w:type="dxa"/>
            <w:vMerge/>
            <w:tcBorders>
              <w:top w:val="nil"/>
              <w:left w:val="nil"/>
              <w:bottom w:val="nil"/>
              <w:right w:val="single" w:sz="4" w:space="0" w:color="auto"/>
            </w:tcBorders>
            <w:vAlign w:val="center"/>
            <w:hideMark/>
          </w:tcPr>
          <w:p w14:paraId="3BD4EC1D" w14:textId="77777777" w:rsidR="001C6DF6" w:rsidRPr="001C6DF6" w:rsidRDefault="001C6DF6" w:rsidP="00861CA4">
            <w:pPr>
              <w:rPr>
                <w:b/>
                <w:bCs/>
                <w:color w:val="000000"/>
                <w:sz w:val="18"/>
                <w:szCs w:val="18"/>
              </w:rPr>
            </w:pPr>
          </w:p>
        </w:tc>
        <w:tc>
          <w:tcPr>
            <w:tcW w:w="2551" w:type="dxa"/>
            <w:vMerge/>
            <w:tcBorders>
              <w:top w:val="nil"/>
              <w:left w:val="single" w:sz="4" w:space="0" w:color="auto"/>
              <w:bottom w:val="nil"/>
              <w:right w:val="single" w:sz="4" w:space="0" w:color="auto"/>
            </w:tcBorders>
            <w:vAlign w:val="center"/>
            <w:hideMark/>
          </w:tcPr>
          <w:p w14:paraId="7272F138" w14:textId="77777777" w:rsidR="001C6DF6" w:rsidRPr="001C6DF6" w:rsidRDefault="001C6DF6" w:rsidP="00861CA4">
            <w:pPr>
              <w:rPr>
                <w:b/>
                <w:bCs/>
                <w:color w:val="000000"/>
                <w:sz w:val="18"/>
                <w:szCs w:val="18"/>
              </w:rPr>
            </w:pPr>
          </w:p>
        </w:tc>
        <w:tc>
          <w:tcPr>
            <w:tcW w:w="1985" w:type="dxa"/>
            <w:vMerge/>
            <w:tcBorders>
              <w:top w:val="single" w:sz="8" w:space="0" w:color="auto"/>
              <w:left w:val="single" w:sz="4" w:space="0" w:color="auto"/>
              <w:bottom w:val="nil"/>
              <w:right w:val="single" w:sz="4" w:space="0" w:color="auto"/>
            </w:tcBorders>
            <w:vAlign w:val="center"/>
            <w:hideMark/>
          </w:tcPr>
          <w:p w14:paraId="3E9CE5A2" w14:textId="77777777" w:rsidR="001C6DF6" w:rsidRPr="001C6DF6" w:rsidRDefault="001C6DF6" w:rsidP="00861CA4">
            <w:pPr>
              <w:rPr>
                <w:color w:val="000000"/>
                <w:sz w:val="18"/>
                <w:szCs w:val="18"/>
              </w:rPr>
            </w:pPr>
          </w:p>
        </w:tc>
        <w:tc>
          <w:tcPr>
            <w:tcW w:w="2741" w:type="dxa"/>
            <w:vMerge/>
            <w:tcBorders>
              <w:top w:val="single" w:sz="8" w:space="0" w:color="auto"/>
              <w:left w:val="single" w:sz="8" w:space="0" w:color="auto"/>
              <w:bottom w:val="single" w:sz="8" w:space="0" w:color="000000"/>
              <w:right w:val="single" w:sz="8" w:space="0" w:color="auto"/>
            </w:tcBorders>
            <w:vAlign w:val="center"/>
            <w:hideMark/>
          </w:tcPr>
          <w:p w14:paraId="531ACB2E" w14:textId="77777777" w:rsidR="001C6DF6" w:rsidRPr="001C6DF6" w:rsidRDefault="001C6DF6" w:rsidP="00861CA4">
            <w:pPr>
              <w:rPr>
                <w:color w:val="000000"/>
                <w:sz w:val="18"/>
                <w:szCs w:val="18"/>
              </w:rPr>
            </w:pP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45F18318" w14:textId="77777777" w:rsidR="001C6DF6" w:rsidRPr="001C6DF6" w:rsidRDefault="001C6DF6" w:rsidP="00861CA4">
            <w:pPr>
              <w:rPr>
                <w:color w:val="000000"/>
                <w:sz w:val="18"/>
                <w:szCs w:val="18"/>
              </w:rPr>
            </w:pPr>
          </w:p>
        </w:tc>
      </w:tr>
      <w:tr w:rsidR="001C6DF6" w:rsidRPr="001C6DF6" w14:paraId="726C5B1F"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57AED57D" w14:textId="77777777" w:rsidR="001C6DF6" w:rsidRPr="001C6DF6" w:rsidRDefault="001C6DF6" w:rsidP="00861CA4">
            <w:pPr>
              <w:rPr>
                <w:color w:val="000000"/>
              </w:rPr>
            </w:pPr>
          </w:p>
        </w:tc>
        <w:tc>
          <w:tcPr>
            <w:tcW w:w="186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941065B" w14:textId="77777777" w:rsidR="001C6DF6" w:rsidRPr="001C6DF6" w:rsidRDefault="001C6DF6" w:rsidP="00861CA4">
            <w:pPr>
              <w:jc w:val="center"/>
              <w:rPr>
                <w:color w:val="000000"/>
                <w:sz w:val="18"/>
                <w:szCs w:val="18"/>
              </w:rPr>
            </w:pPr>
            <w:r w:rsidRPr="001C6DF6">
              <w:rPr>
                <w:color w:val="000000"/>
                <w:sz w:val="18"/>
                <w:szCs w:val="18"/>
              </w:rPr>
              <w:t>YouTube.com</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7E9DCB1D" w14:textId="77777777" w:rsidR="001C6DF6" w:rsidRPr="001C6DF6" w:rsidRDefault="001C6DF6" w:rsidP="00861CA4">
            <w:pPr>
              <w:jc w:val="center"/>
              <w:rPr>
                <w:color w:val="000000"/>
                <w:sz w:val="18"/>
                <w:szCs w:val="18"/>
              </w:rPr>
            </w:pPr>
            <w:r w:rsidRPr="001C6DF6">
              <w:rPr>
                <w:color w:val="000000"/>
                <w:sz w:val="18"/>
                <w:szCs w:val="18"/>
              </w:rPr>
              <w:t>формат тру-вью 30''</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0686139F"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B6671" w14:textId="77777777" w:rsidR="001C6DF6" w:rsidRPr="001C6DF6" w:rsidRDefault="001C6DF6" w:rsidP="00861CA4">
            <w:pPr>
              <w:jc w:val="center"/>
              <w:rPr>
                <w:color w:val="000000"/>
                <w:sz w:val="18"/>
                <w:szCs w:val="18"/>
              </w:rPr>
            </w:pPr>
            <w:r w:rsidRPr="001C6DF6">
              <w:rPr>
                <w:color w:val="000000"/>
                <w:sz w:val="18"/>
                <w:szCs w:val="18"/>
              </w:rPr>
              <w:t>просмотр</w:t>
            </w:r>
          </w:p>
        </w:tc>
        <w:tc>
          <w:tcPr>
            <w:tcW w:w="2741" w:type="dxa"/>
            <w:tcBorders>
              <w:top w:val="nil"/>
              <w:left w:val="nil"/>
              <w:bottom w:val="single" w:sz="4" w:space="0" w:color="auto"/>
              <w:right w:val="single" w:sz="8" w:space="0" w:color="auto"/>
            </w:tcBorders>
            <w:shd w:val="clear" w:color="auto" w:fill="auto"/>
            <w:vAlign w:val="center"/>
            <w:hideMark/>
          </w:tcPr>
          <w:p w14:paraId="70B91F23" w14:textId="77777777" w:rsidR="001C6DF6" w:rsidRPr="001C6DF6" w:rsidRDefault="001C6DF6" w:rsidP="00861CA4">
            <w:pPr>
              <w:jc w:val="center"/>
              <w:rPr>
                <w:color w:val="000000"/>
                <w:sz w:val="18"/>
                <w:szCs w:val="18"/>
              </w:rPr>
            </w:pPr>
            <w:r w:rsidRPr="001C6DF6">
              <w:rPr>
                <w:color w:val="000000"/>
                <w:sz w:val="18"/>
                <w:szCs w:val="18"/>
              </w:rPr>
              <w:t>от 1 до 4 986 819</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8EC75B5" w14:textId="77777777" w:rsidR="001C6DF6" w:rsidRPr="001C6DF6" w:rsidRDefault="001C6DF6" w:rsidP="00861CA4">
            <w:pPr>
              <w:jc w:val="center"/>
              <w:rPr>
                <w:color w:val="000000"/>
              </w:rPr>
            </w:pPr>
            <w:r w:rsidRPr="001C6DF6">
              <w:rPr>
                <w:color w:val="000000"/>
                <w:sz w:val="22"/>
                <w:szCs w:val="22"/>
              </w:rPr>
              <w:t> </w:t>
            </w:r>
          </w:p>
        </w:tc>
      </w:tr>
      <w:tr w:rsidR="001C6DF6" w:rsidRPr="001C6DF6" w14:paraId="45F212CF"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41F0A135" w14:textId="77777777" w:rsidR="001C6DF6" w:rsidRPr="001C6DF6" w:rsidRDefault="001C6DF6" w:rsidP="00861CA4">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14:paraId="47654C4A" w14:textId="77777777" w:rsidR="001C6DF6" w:rsidRPr="001C6DF6" w:rsidRDefault="001C6DF6" w:rsidP="00861CA4">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2C8B27" w14:textId="77777777" w:rsidR="001C6DF6" w:rsidRPr="001C6DF6" w:rsidRDefault="001C6DF6" w:rsidP="00861CA4">
            <w:pPr>
              <w:rPr>
                <w:color w:val="000000"/>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E30999" w14:textId="77777777" w:rsidR="001C6DF6" w:rsidRPr="001C6DF6" w:rsidRDefault="001C6DF6" w:rsidP="00861CA4">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F3EF6D"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45BFF5FC" w14:textId="77777777" w:rsidR="001C6DF6" w:rsidRPr="001C6DF6" w:rsidRDefault="001C6DF6" w:rsidP="00861CA4">
            <w:pPr>
              <w:jc w:val="center"/>
              <w:rPr>
                <w:color w:val="000000"/>
                <w:sz w:val="18"/>
                <w:szCs w:val="18"/>
              </w:rPr>
            </w:pPr>
            <w:r w:rsidRPr="001C6DF6">
              <w:rPr>
                <w:color w:val="000000"/>
                <w:sz w:val="18"/>
                <w:szCs w:val="18"/>
              </w:rPr>
              <w:t>от 4 986 820 до 9 973 638</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04C9B63" w14:textId="77777777" w:rsidR="001C6DF6" w:rsidRPr="001C6DF6" w:rsidRDefault="001C6DF6" w:rsidP="00861CA4">
            <w:pPr>
              <w:rPr>
                <w:color w:val="000000"/>
              </w:rPr>
            </w:pPr>
          </w:p>
        </w:tc>
      </w:tr>
      <w:tr w:rsidR="001C6DF6" w:rsidRPr="001C6DF6" w14:paraId="7D0D9E3F"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72C87420" w14:textId="77777777" w:rsidR="001C6DF6" w:rsidRPr="001C6DF6" w:rsidRDefault="001C6DF6" w:rsidP="00861CA4">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14:paraId="0F1BE32B" w14:textId="77777777" w:rsidR="001C6DF6" w:rsidRPr="001C6DF6" w:rsidRDefault="001C6DF6" w:rsidP="00861CA4">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E69FB2" w14:textId="77777777" w:rsidR="001C6DF6" w:rsidRPr="001C6DF6" w:rsidRDefault="001C6DF6" w:rsidP="00861CA4">
            <w:pPr>
              <w:rPr>
                <w:color w:val="000000"/>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989368D" w14:textId="77777777" w:rsidR="001C6DF6" w:rsidRPr="001C6DF6" w:rsidRDefault="001C6DF6" w:rsidP="00861CA4">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FFE6C41"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76302FD1" w14:textId="77777777" w:rsidR="001C6DF6" w:rsidRPr="001C6DF6" w:rsidRDefault="001C6DF6" w:rsidP="00861CA4">
            <w:pPr>
              <w:jc w:val="center"/>
              <w:rPr>
                <w:color w:val="000000"/>
                <w:sz w:val="18"/>
                <w:szCs w:val="18"/>
              </w:rPr>
            </w:pPr>
            <w:r w:rsidRPr="001C6DF6">
              <w:rPr>
                <w:color w:val="000000"/>
                <w:sz w:val="18"/>
                <w:szCs w:val="18"/>
              </w:rPr>
              <w:t>свыше 9 973 638</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1A75FA9" w14:textId="77777777" w:rsidR="001C6DF6" w:rsidRPr="001C6DF6" w:rsidRDefault="001C6DF6" w:rsidP="00861CA4">
            <w:pPr>
              <w:rPr>
                <w:color w:val="000000"/>
              </w:rPr>
            </w:pPr>
          </w:p>
        </w:tc>
      </w:tr>
      <w:tr w:rsidR="001C6DF6" w:rsidRPr="001C6DF6" w14:paraId="78B58116"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0E7CDE83"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770F25F" w14:textId="77777777" w:rsidR="001C6DF6" w:rsidRPr="001C6DF6" w:rsidRDefault="001C6DF6" w:rsidP="00861CA4">
            <w:pPr>
              <w:jc w:val="center"/>
              <w:rPr>
                <w:color w:val="000000"/>
                <w:sz w:val="18"/>
                <w:szCs w:val="18"/>
              </w:rPr>
            </w:pPr>
            <w:r w:rsidRPr="001C6DF6">
              <w:rPr>
                <w:color w:val="000000"/>
                <w:sz w:val="18"/>
                <w:szCs w:val="18"/>
              </w:rPr>
              <w:t>YouTube.com</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30F1BD9" w14:textId="77777777" w:rsidR="001C6DF6" w:rsidRPr="001C6DF6" w:rsidRDefault="001C6DF6" w:rsidP="00861CA4">
            <w:pPr>
              <w:jc w:val="center"/>
              <w:rPr>
                <w:color w:val="000000"/>
                <w:sz w:val="18"/>
                <w:szCs w:val="18"/>
              </w:rPr>
            </w:pPr>
            <w:proofErr w:type="spellStart"/>
            <w:r w:rsidRPr="001C6DF6">
              <w:rPr>
                <w:color w:val="000000"/>
                <w:sz w:val="18"/>
                <w:szCs w:val="18"/>
              </w:rPr>
              <w:t>непропускаемый</w:t>
            </w:r>
            <w:proofErr w:type="spellEnd"/>
            <w:r w:rsidRPr="001C6DF6">
              <w:rPr>
                <w:color w:val="000000"/>
                <w:sz w:val="18"/>
                <w:szCs w:val="18"/>
              </w:rPr>
              <w:t xml:space="preserve"> пре-ролл</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25AC3EE8"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F6137C"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2FD2F87D"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3 490 667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B939B31" w14:textId="77777777" w:rsidR="001C6DF6" w:rsidRPr="001C6DF6" w:rsidRDefault="001C6DF6" w:rsidP="00861CA4">
            <w:pPr>
              <w:jc w:val="center"/>
              <w:rPr>
                <w:color w:val="000000"/>
              </w:rPr>
            </w:pPr>
            <w:r w:rsidRPr="001C6DF6">
              <w:rPr>
                <w:color w:val="000000"/>
                <w:sz w:val="22"/>
                <w:szCs w:val="22"/>
              </w:rPr>
              <w:t> </w:t>
            </w:r>
          </w:p>
        </w:tc>
      </w:tr>
      <w:tr w:rsidR="001C6DF6" w:rsidRPr="001C6DF6" w14:paraId="40524F9B"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66262479"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0521CF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92EC00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1895CC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DBA0E46"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1BE46466" w14:textId="77777777" w:rsidR="001C6DF6" w:rsidRPr="001C6DF6" w:rsidRDefault="001C6DF6" w:rsidP="00861CA4">
            <w:pPr>
              <w:jc w:val="center"/>
              <w:rPr>
                <w:b/>
                <w:bCs/>
                <w:color w:val="000000"/>
                <w:sz w:val="18"/>
                <w:szCs w:val="18"/>
              </w:rPr>
            </w:pPr>
            <w:r w:rsidRPr="001C6DF6">
              <w:rPr>
                <w:b/>
                <w:bCs/>
                <w:color w:val="000000"/>
                <w:sz w:val="18"/>
                <w:szCs w:val="18"/>
              </w:rPr>
              <w:t xml:space="preserve"> от 3 490 668 до 6 981 333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3EC6E5B" w14:textId="77777777" w:rsidR="001C6DF6" w:rsidRPr="001C6DF6" w:rsidRDefault="001C6DF6" w:rsidP="00861CA4">
            <w:pPr>
              <w:rPr>
                <w:color w:val="000000"/>
              </w:rPr>
            </w:pPr>
          </w:p>
        </w:tc>
      </w:tr>
      <w:tr w:rsidR="001C6DF6" w:rsidRPr="001C6DF6" w14:paraId="66E7DB01"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30C4D024"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971BEF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BB79A96"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DB267A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0402300"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41544D5D"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6 981 333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A28B656" w14:textId="77777777" w:rsidR="001C6DF6" w:rsidRPr="001C6DF6" w:rsidRDefault="001C6DF6" w:rsidP="00861CA4">
            <w:pPr>
              <w:rPr>
                <w:color w:val="000000"/>
              </w:rPr>
            </w:pPr>
          </w:p>
        </w:tc>
      </w:tr>
      <w:tr w:rsidR="001C6DF6" w:rsidRPr="001C6DF6" w14:paraId="5A33F99A"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67C9A66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3E02A779" w14:textId="77777777" w:rsidR="001C6DF6" w:rsidRPr="001C6DF6" w:rsidRDefault="001C6DF6" w:rsidP="00861CA4">
            <w:pPr>
              <w:jc w:val="center"/>
              <w:rPr>
                <w:color w:val="000000"/>
                <w:sz w:val="18"/>
                <w:szCs w:val="18"/>
              </w:rPr>
            </w:pPr>
            <w:r w:rsidRPr="001C6DF6">
              <w:rPr>
                <w:color w:val="000000"/>
                <w:sz w:val="18"/>
                <w:szCs w:val="18"/>
              </w:rPr>
              <w:t>YouTube.com</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6DF9AD0" w14:textId="77777777" w:rsidR="001C6DF6" w:rsidRPr="001C6DF6" w:rsidRDefault="001C6DF6" w:rsidP="00861CA4">
            <w:pPr>
              <w:jc w:val="center"/>
              <w:rPr>
                <w:color w:val="000000"/>
                <w:sz w:val="18"/>
                <w:szCs w:val="18"/>
              </w:rPr>
            </w:pPr>
            <w:r w:rsidRPr="001C6DF6">
              <w:rPr>
                <w:color w:val="000000"/>
                <w:sz w:val="18"/>
                <w:szCs w:val="18"/>
              </w:rPr>
              <w:t>бампер</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4B42C679"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C4F08A"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7400F434"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4 488 000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3A55ED5" w14:textId="77777777" w:rsidR="001C6DF6" w:rsidRPr="001C6DF6" w:rsidRDefault="001C6DF6" w:rsidP="00861CA4">
            <w:pPr>
              <w:jc w:val="center"/>
              <w:rPr>
                <w:color w:val="000000"/>
                <w:sz w:val="22"/>
                <w:szCs w:val="22"/>
              </w:rPr>
            </w:pPr>
            <w:r w:rsidRPr="001C6DF6">
              <w:rPr>
                <w:color w:val="000000"/>
                <w:sz w:val="22"/>
                <w:szCs w:val="22"/>
              </w:rPr>
              <w:t> </w:t>
            </w:r>
          </w:p>
        </w:tc>
      </w:tr>
      <w:tr w:rsidR="001C6DF6" w:rsidRPr="001C6DF6" w14:paraId="6F62CA4C"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16FB7C30"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8D7FED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158BAA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3FC664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4EC05E2"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258A723D" w14:textId="77777777" w:rsidR="001C6DF6" w:rsidRPr="001C6DF6" w:rsidRDefault="001C6DF6" w:rsidP="00861CA4">
            <w:pPr>
              <w:jc w:val="center"/>
              <w:rPr>
                <w:b/>
                <w:bCs/>
                <w:color w:val="000000"/>
                <w:sz w:val="18"/>
                <w:szCs w:val="18"/>
              </w:rPr>
            </w:pPr>
            <w:r w:rsidRPr="001C6DF6">
              <w:rPr>
                <w:b/>
                <w:bCs/>
                <w:color w:val="000000"/>
                <w:sz w:val="18"/>
                <w:szCs w:val="18"/>
              </w:rPr>
              <w:t xml:space="preserve"> от 4 488 001 до 8 976 000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B4D4BD3" w14:textId="77777777" w:rsidR="001C6DF6" w:rsidRPr="001C6DF6" w:rsidRDefault="001C6DF6" w:rsidP="000A3B14">
            <w:pPr>
              <w:jc w:val="center"/>
              <w:rPr>
                <w:color w:val="000000"/>
                <w:sz w:val="22"/>
                <w:szCs w:val="22"/>
              </w:rPr>
            </w:pPr>
          </w:p>
        </w:tc>
      </w:tr>
      <w:tr w:rsidR="001C6DF6" w:rsidRPr="001C6DF6" w14:paraId="254413B4"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BF7ADF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7DA777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324C3D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479621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FB44660" w14:textId="77777777" w:rsidR="001C6DF6" w:rsidRPr="001C6DF6" w:rsidRDefault="001C6DF6" w:rsidP="00861CA4">
            <w:pPr>
              <w:rPr>
                <w:color w:val="000000"/>
                <w:sz w:val="18"/>
                <w:szCs w:val="18"/>
              </w:rPr>
            </w:pPr>
          </w:p>
        </w:tc>
        <w:tc>
          <w:tcPr>
            <w:tcW w:w="2741" w:type="dxa"/>
            <w:tcBorders>
              <w:top w:val="nil"/>
              <w:left w:val="nil"/>
              <w:bottom w:val="nil"/>
              <w:right w:val="single" w:sz="8" w:space="0" w:color="auto"/>
            </w:tcBorders>
            <w:shd w:val="clear" w:color="auto" w:fill="auto"/>
            <w:vAlign w:val="center"/>
            <w:hideMark/>
          </w:tcPr>
          <w:p w14:paraId="44E063A5"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8 976 000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F5B8682" w14:textId="77777777" w:rsidR="001C6DF6" w:rsidRPr="001C6DF6" w:rsidRDefault="001C6DF6" w:rsidP="000A3B14">
            <w:pPr>
              <w:jc w:val="center"/>
              <w:rPr>
                <w:color w:val="000000"/>
                <w:sz w:val="22"/>
                <w:szCs w:val="22"/>
              </w:rPr>
            </w:pPr>
          </w:p>
        </w:tc>
      </w:tr>
      <w:tr w:rsidR="001C6DF6" w:rsidRPr="001C6DF6" w14:paraId="2A992351"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3FB49836"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E4035D3" w14:textId="77777777" w:rsidR="001C6DF6" w:rsidRPr="001C6DF6" w:rsidRDefault="001C6DF6" w:rsidP="00861CA4">
            <w:pPr>
              <w:jc w:val="center"/>
              <w:rPr>
                <w:color w:val="000000"/>
                <w:sz w:val="18"/>
                <w:szCs w:val="18"/>
              </w:rPr>
            </w:pPr>
            <w:proofErr w:type="spellStart"/>
            <w:r w:rsidRPr="001C6DF6">
              <w:rPr>
                <w:color w:val="000000"/>
                <w:sz w:val="18"/>
                <w:szCs w:val="18"/>
              </w:rPr>
              <w:t>Native</w:t>
            </w:r>
            <w:proofErr w:type="spellEnd"/>
            <w:r w:rsidRPr="001C6DF6">
              <w:rPr>
                <w:color w:val="000000"/>
                <w:sz w:val="18"/>
                <w:szCs w:val="18"/>
              </w:rPr>
              <w:t xml:space="preserve"> </w:t>
            </w:r>
            <w:proofErr w:type="spellStart"/>
            <w:r w:rsidRPr="001C6DF6">
              <w:rPr>
                <w:color w:val="000000"/>
                <w:sz w:val="18"/>
                <w:szCs w:val="18"/>
              </w:rPr>
              <w:t>roll</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05D89D6" w14:textId="77777777" w:rsidR="001C6DF6" w:rsidRPr="001C6DF6" w:rsidRDefault="001C6DF6" w:rsidP="00861CA4">
            <w:pPr>
              <w:jc w:val="center"/>
              <w:rPr>
                <w:color w:val="000000"/>
                <w:sz w:val="18"/>
                <w:szCs w:val="18"/>
              </w:rPr>
            </w:pPr>
            <w:proofErr w:type="spellStart"/>
            <w:r w:rsidRPr="001C6DF6">
              <w:rPr>
                <w:color w:val="000000"/>
                <w:sz w:val="18"/>
                <w:szCs w:val="18"/>
              </w:rPr>
              <w:t>инрид</w:t>
            </w:r>
            <w:proofErr w:type="spellEnd"/>
            <w:r w:rsidRPr="001C6DF6">
              <w:rPr>
                <w:color w:val="000000"/>
                <w:sz w:val="18"/>
                <w:szCs w:val="18"/>
              </w:rPr>
              <w:t xml:space="preserve"> 20''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2F7DBAB3"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5702458" w14:textId="77777777" w:rsidR="001C6DF6" w:rsidRPr="001C6DF6" w:rsidRDefault="001C6DF6" w:rsidP="00861CA4">
            <w:pPr>
              <w:jc w:val="center"/>
              <w:rPr>
                <w:color w:val="000000"/>
                <w:sz w:val="18"/>
                <w:szCs w:val="18"/>
              </w:rPr>
            </w:pPr>
            <w:proofErr w:type="spellStart"/>
            <w:r w:rsidRPr="001C6DF6">
              <w:rPr>
                <w:color w:val="000000"/>
                <w:sz w:val="18"/>
                <w:szCs w:val="18"/>
              </w:rPr>
              <w:t>промотр</w:t>
            </w:r>
            <w:proofErr w:type="spellEnd"/>
          </w:p>
        </w:tc>
        <w:tc>
          <w:tcPr>
            <w:tcW w:w="2741" w:type="dxa"/>
            <w:tcBorders>
              <w:top w:val="single" w:sz="8" w:space="0" w:color="auto"/>
              <w:left w:val="nil"/>
              <w:bottom w:val="single" w:sz="4" w:space="0" w:color="auto"/>
              <w:right w:val="single" w:sz="8" w:space="0" w:color="auto"/>
            </w:tcBorders>
            <w:shd w:val="clear" w:color="auto" w:fill="auto"/>
            <w:vAlign w:val="center"/>
            <w:hideMark/>
          </w:tcPr>
          <w:p w14:paraId="39A361E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249 341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BEEFE28" w14:textId="77777777" w:rsidR="001C6DF6" w:rsidRPr="001C6DF6" w:rsidRDefault="001C6DF6" w:rsidP="00861CA4">
            <w:pPr>
              <w:jc w:val="center"/>
              <w:rPr>
                <w:color w:val="000000"/>
                <w:sz w:val="22"/>
                <w:szCs w:val="22"/>
              </w:rPr>
            </w:pPr>
            <w:r w:rsidRPr="001C6DF6">
              <w:rPr>
                <w:color w:val="000000"/>
                <w:sz w:val="22"/>
                <w:szCs w:val="22"/>
              </w:rPr>
              <w:t> </w:t>
            </w:r>
          </w:p>
        </w:tc>
      </w:tr>
      <w:tr w:rsidR="001C6DF6" w:rsidRPr="001C6DF6" w14:paraId="5FF0082E"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FECABA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581D53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0DEB8D7"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B65D99D"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D5A16C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5969911F" w14:textId="77777777" w:rsidR="001C6DF6" w:rsidRPr="001C6DF6" w:rsidRDefault="001C6DF6" w:rsidP="00861CA4">
            <w:pPr>
              <w:jc w:val="center"/>
              <w:rPr>
                <w:b/>
                <w:bCs/>
                <w:color w:val="000000"/>
                <w:sz w:val="18"/>
                <w:szCs w:val="18"/>
              </w:rPr>
            </w:pPr>
            <w:r w:rsidRPr="001C6DF6">
              <w:rPr>
                <w:b/>
                <w:bCs/>
                <w:color w:val="000000"/>
                <w:sz w:val="18"/>
                <w:szCs w:val="18"/>
              </w:rPr>
              <w:t xml:space="preserve"> от 249 342 до 498 682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1F144FA" w14:textId="77777777" w:rsidR="001C6DF6" w:rsidRPr="001C6DF6" w:rsidRDefault="001C6DF6" w:rsidP="000A3B14">
            <w:pPr>
              <w:jc w:val="center"/>
              <w:rPr>
                <w:color w:val="000000"/>
                <w:sz w:val="22"/>
                <w:szCs w:val="22"/>
              </w:rPr>
            </w:pPr>
          </w:p>
        </w:tc>
      </w:tr>
      <w:tr w:rsidR="001C6DF6" w:rsidRPr="001C6DF6" w14:paraId="74BECDD0"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1676B2F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2BD6B6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7CF146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E4FA60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0A0AA10"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77745586"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498 682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501E519" w14:textId="77777777" w:rsidR="001C6DF6" w:rsidRPr="001C6DF6" w:rsidRDefault="001C6DF6" w:rsidP="000A3B14">
            <w:pPr>
              <w:jc w:val="center"/>
              <w:rPr>
                <w:color w:val="000000"/>
                <w:sz w:val="22"/>
                <w:szCs w:val="22"/>
              </w:rPr>
            </w:pPr>
          </w:p>
        </w:tc>
      </w:tr>
      <w:tr w:rsidR="001C6DF6" w:rsidRPr="001C6DF6" w14:paraId="6E5A595E"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6EAADA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415D5A4" w14:textId="77777777" w:rsidR="001C6DF6" w:rsidRPr="001C6DF6" w:rsidRDefault="001C6DF6" w:rsidP="00861CA4">
            <w:pPr>
              <w:jc w:val="center"/>
              <w:rPr>
                <w:color w:val="000000"/>
                <w:sz w:val="18"/>
                <w:szCs w:val="18"/>
              </w:rPr>
            </w:pPr>
            <w:r w:rsidRPr="001C6DF6">
              <w:rPr>
                <w:color w:val="000000"/>
                <w:sz w:val="18"/>
                <w:szCs w:val="18"/>
              </w:rPr>
              <w:t>GPMD</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4B1977E" w14:textId="77777777" w:rsidR="001C6DF6" w:rsidRPr="001C6DF6" w:rsidRDefault="001C6DF6" w:rsidP="00861CA4">
            <w:pPr>
              <w:jc w:val="center"/>
              <w:rPr>
                <w:color w:val="000000"/>
                <w:sz w:val="18"/>
                <w:szCs w:val="18"/>
              </w:rPr>
            </w:pPr>
            <w:proofErr w:type="spellStart"/>
            <w:r w:rsidRPr="001C6DF6">
              <w:rPr>
                <w:color w:val="000000"/>
                <w:sz w:val="18"/>
                <w:szCs w:val="18"/>
              </w:rPr>
              <w:t>in-roll</w:t>
            </w:r>
            <w:proofErr w:type="spellEnd"/>
            <w:r w:rsidRPr="001C6DF6">
              <w:rPr>
                <w:color w:val="000000"/>
                <w:sz w:val="18"/>
                <w:szCs w:val="18"/>
              </w:rPr>
              <w:t xml:space="preserve"> 20''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3C0DAF57"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0C6C07"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5FE237A7"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7 480 000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47DEF84" w14:textId="77777777" w:rsidR="001C6DF6" w:rsidRPr="001C6DF6" w:rsidRDefault="001C6DF6" w:rsidP="00861CA4">
            <w:pPr>
              <w:jc w:val="center"/>
              <w:rPr>
                <w:color w:val="000000"/>
                <w:sz w:val="22"/>
                <w:szCs w:val="22"/>
              </w:rPr>
            </w:pPr>
            <w:r w:rsidRPr="001C6DF6">
              <w:rPr>
                <w:color w:val="000000"/>
                <w:sz w:val="22"/>
                <w:szCs w:val="22"/>
              </w:rPr>
              <w:t> </w:t>
            </w:r>
          </w:p>
        </w:tc>
      </w:tr>
      <w:tr w:rsidR="001C6DF6" w:rsidRPr="001C6DF6" w14:paraId="51624D8A"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1B2350C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4DDBB4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66715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A176C6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FA5812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697D2D33" w14:textId="77777777" w:rsidR="001C6DF6" w:rsidRPr="001C6DF6" w:rsidRDefault="001C6DF6" w:rsidP="00861CA4">
            <w:pPr>
              <w:jc w:val="center"/>
              <w:rPr>
                <w:b/>
                <w:bCs/>
                <w:color w:val="000000"/>
                <w:sz w:val="18"/>
                <w:szCs w:val="18"/>
              </w:rPr>
            </w:pPr>
            <w:r w:rsidRPr="001C6DF6">
              <w:rPr>
                <w:b/>
                <w:bCs/>
                <w:color w:val="000000"/>
                <w:sz w:val="18"/>
                <w:szCs w:val="18"/>
              </w:rPr>
              <w:t xml:space="preserve"> от 7 480 001 до 14 960 000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23BF63E" w14:textId="77777777" w:rsidR="001C6DF6" w:rsidRPr="001C6DF6" w:rsidRDefault="001C6DF6" w:rsidP="00861CA4">
            <w:pPr>
              <w:rPr>
                <w:color w:val="000000"/>
              </w:rPr>
            </w:pPr>
          </w:p>
        </w:tc>
      </w:tr>
      <w:tr w:rsidR="001C6DF6" w:rsidRPr="001C6DF6" w14:paraId="40E2380E"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434576A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AE50AF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FE308C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3D408E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866DE4F"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1D36978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14 960 000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25FD103" w14:textId="77777777" w:rsidR="001C6DF6" w:rsidRPr="001C6DF6" w:rsidRDefault="001C6DF6" w:rsidP="00861CA4">
            <w:pPr>
              <w:rPr>
                <w:color w:val="000000"/>
              </w:rPr>
            </w:pPr>
          </w:p>
        </w:tc>
      </w:tr>
      <w:tr w:rsidR="001C6DF6" w:rsidRPr="001C6DF6" w14:paraId="2CCAF4F2"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418D545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5EA6779" w14:textId="77777777" w:rsidR="001C6DF6" w:rsidRPr="001C6DF6" w:rsidRDefault="001C6DF6" w:rsidP="00861CA4">
            <w:pPr>
              <w:jc w:val="center"/>
              <w:rPr>
                <w:color w:val="000000"/>
                <w:sz w:val="18"/>
                <w:szCs w:val="18"/>
              </w:rPr>
            </w:pPr>
            <w:r w:rsidRPr="001C6DF6">
              <w:rPr>
                <w:color w:val="000000"/>
                <w:sz w:val="18"/>
                <w:szCs w:val="18"/>
              </w:rPr>
              <w:t>IMHO</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C90782D" w14:textId="77777777" w:rsidR="001C6DF6" w:rsidRPr="001C6DF6" w:rsidRDefault="001C6DF6" w:rsidP="00861CA4">
            <w:pPr>
              <w:jc w:val="center"/>
              <w:rPr>
                <w:color w:val="000000"/>
                <w:sz w:val="18"/>
                <w:szCs w:val="18"/>
              </w:rPr>
            </w:pPr>
            <w:proofErr w:type="spellStart"/>
            <w:r w:rsidRPr="001C6DF6">
              <w:rPr>
                <w:color w:val="000000"/>
                <w:sz w:val="18"/>
                <w:szCs w:val="18"/>
              </w:rPr>
              <w:t>мультирол</w:t>
            </w:r>
            <w:proofErr w:type="spellEnd"/>
            <w:r w:rsidRPr="001C6DF6">
              <w:rPr>
                <w:color w:val="000000"/>
                <w:sz w:val="18"/>
                <w:szCs w:val="18"/>
              </w:rPr>
              <w:t xml:space="preserve"> 20''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D5F53C6"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1DD5D4"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1967308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6 233 333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26BC9C75" w14:textId="77777777" w:rsidR="001C6DF6" w:rsidRPr="001C6DF6" w:rsidRDefault="001C6DF6" w:rsidP="00861CA4">
            <w:pPr>
              <w:jc w:val="center"/>
              <w:rPr>
                <w:color w:val="000000"/>
              </w:rPr>
            </w:pPr>
            <w:r w:rsidRPr="001C6DF6">
              <w:rPr>
                <w:color w:val="000000"/>
                <w:sz w:val="22"/>
                <w:szCs w:val="22"/>
              </w:rPr>
              <w:t> </w:t>
            </w:r>
          </w:p>
        </w:tc>
      </w:tr>
      <w:tr w:rsidR="001C6DF6" w:rsidRPr="001C6DF6" w14:paraId="653FA4AF"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0123A37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F438F0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DD30E9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4E345E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DFE0F7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7525DE9B" w14:textId="77777777" w:rsidR="001C6DF6" w:rsidRPr="001C6DF6" w:rsidRDefault="001C6DF6" w:rsidP="00861CA4">
            <w:pPr>
              <w:jc w:val="center"/>
              <w:rPr>
                <w:b/>
                <w:bCs/>
                <w:color w:val="000000"/>
                <w:sz w:val="18"/>
                <w:szCs w:val="18"/>
              </w:rPr>
            </w:pPr>
            <w:r w:rsidRPr="001C6DF6">
              <w:rPr>
                <w:b/>
                <w:bCs/>
                <w:color w:val="000000"/>
                <w:sz w:val="18"/>
                <w:szCs w:val="18"/>
              </w:rPr>
              <w:t xml:space="preserve"> от 6 233 334 до 12 466 667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8D9C3F7" w14:textId="77777777" w:rsidR="001C6DF6" w:rsidRPr="001C6DF6" w:rsidRDefault="001C6DF6" w:rsidP="00861CA4">
            <w:pPr>
              <w:rPr>
                <w:color w:val="000000"/>
              </w:rPr>
            </w:pPr>
          </w:p>
        </w:tc>
      </w:tr>
      <w:tr w:rsidR="001C6DF6" w:rsidRPr="001C6DF6" w14:paraId="77C97B95"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559DB22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DC76CB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6A16778"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90B1DA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A7DF001"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52ED976D"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12 466 667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FD70AE2" w14:textId="77777777" w:rsidR="001C6DF6" w:rsidRPr="001C6DF6" w:rsidRDefault="001C6DF6" w:rsidP="00861CA4">
            <w:pPr>
              <w:rPr>
                <w:color w:val="000000"/>
              </w:rPr>
            </w:pPr>
          </w:p>
        </w:tc>
      </w:tr>
      <w:tr w:rsidR="001C6DF6" w:rsidRPr="001C6DF6" w14:paraId="51C90FA0"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796EA29"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3A1D114" w14:textId="77777777" w:rsidR="001C6DF6" w:rsidRPr="001C6DF6" w:rsidRDefault="001C6DF6" w:rsidP="00861CA4">
            <w:pPr>
              <w:jc w:val="center"/>
              <w:rPr>
                <w:color w:val="000000"/>
                <w:sz w:val="18"/>
                <w:szCs w:val="18"/>
              </w:rPr>
            </w:pPr>
            <w:r w:rsidRPr="001C6DF6">
              <w:rPr>
                <w:color w:val="000000"/>
                <w:sz w:val="18"/>
                <w:szCs w:val="18"/>
              </w:rPr>
              <w:t xml:space="preserve">IVI.ru // </w:t>
            </w:r>
            <w:proofErr w:type="spellStart"/>
            <w:r w:rsidRPr="001C6DF6">
              <w:rPr>
                <w:color w:val="000000"/>
                <w:sz w:val="18"/>
                <w:szCs w:val="18"/>
              </w:rPr>
              <w:t>smart</w:t>
            </w:r>
            <w:proofErr w:type="spellEnd"/>
            <w:r w:rsidRPr="001C6DF6">
              <w:rPr>
                <w:color w:val="000000"/>
                <w:sz w:val="18"/>
                <w:szCs w:val="18"/>
              </w:rPr>
              <w:t xml:space="preserve"> TV</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31DED039" w14:textId="77777777" w:rsidR="001C6DF6" w:rsidRPr="001C6DF6" w:rsidRDefault="001C6DF6" w:rsidP="00861CA4">
            <w:pPr>
              <w:jc w:val="center"/>
              <w:rPr>
                <w:color w:val="000000"/>
                <w:sz w:val="18"/>
                <w:szCs w:val="18"/>
              </w:rPr>
            </w:pPr>
            <w:proofErr w:type="spellStart"/>
            <w:r w:rsidRPr="001C6DF6">
              <w:rPr>
                <w:color w:val="000000"/>
                <w:sz w:val="18"/>
                <w:szCs w:val="18"/>
              </w:rPr>
              <w:t>мультирол</w:t>
            </w:r>
            <w:proofErr w:type="spellEnd"/>
            <w:r w:rsidRPr="001C6DF6">
              <w:rPr>
                <w:color w:val="000000"/>
                <w:sz w:val="18"/>
                <w:szCs w:val="18"/>
              </w:rPr>
              <w:t xml:space="preserve"> 20''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4BE6DA05"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246DE4F"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509A7AA1"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3 989 333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515F583D" w14:textId="77777777" w:rsidR="001C6DF6" w:rsidRPr="001C6DF6" w:rsidRDefault="001C6DF6" w:rsidP="00861CA4">
            <w:pPr>
              <w:jc w:val="center"/>
              <w:rPr>
                <w:color w:val="000000"/>
              </w:rPr>
            </w:pPr>
            <w:r w:rsidRPr="001C6DF6">
              <w:rPr>
                <w:color w:val="000000"/>
                <w:sz w:val="22"/>
                <w:szCs w:val="22"/>
              </w:rPr>
              <w:t> </w:t>
            </w:r>
          </w:p>
        </w:tc>
      </w:tr>
      <w:tr w:rsidR="001C6DF6" w:rsidRPr="001C6DF6" w14:paraId="68F19D44"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2969437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64D297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93D2EF3"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B3EDCE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5AD1503"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5A475F1B" w14:textId="77777777" w:rsidR="001C6DF6" w:rsidRPr="001C6DF6" w:rsidRDefault="001C6DF6" w:rsidP="00861CA4">
            <w:pPr>
              <w:jc w:val="center"/>
              <w:rPr>
                <w:b/>
                <w:bCs/>
                <w:color w:val="000000"/>
                <w:sz w:val="18"/>
                <w:szCs w:val="18"/>
              </w:rPr>
            </w:pPr>
            <w:r w:rsidRPr="001C6DF6">
              <w:rPr>
                <w:b/>
                <w:bCs/>
                <w:color w:val="000000"/>
                <w:sz w:val="18"/>
                <w:szCs w:val="18"/>
              </w:rPr>
              <w:t xml:space="preserve"> от 3 989 334 до 7 978 667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F187947" w14:textId="77777777" w:rsidR="001C6DF6" w:rsidRPr="001C6DF6" w:rsidRDefault="001C6DF6" w:rsidP="00861CA4">
            <w:pPr>
              <w:rPr>
                <w:color w:val="000000"/>
              </w:rPr>
            </w:pPr>
          </w:p>
        </w:tc>
      </w:tr>
      <w:tr w:rsidR="001C6DF6" w:rsidRPr="001C6DF6" w14:paraId="3283F4B8"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182B18F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86883D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C974C23"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350C3E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C78C2BF"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10F602F2"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7 978 667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8DBC792" w14:textId="77777777" w:rsidR="001C6DF6" w:rsidRPr="001C6DF6" w:rsidRDefault="001C6DF6" w:rsidP="00861CA4">
            <w:pPr>
              <w:rPr>
                <w:color w:val="000000"/>
              </w:rPr>
            </w:pPr>
          </w:p>
        </w:tc>
      </w:tr>
      <w:tr w:rsidR="001C6DF6" w:rsidRPr="001C6DF6" w14:paraId="6ADFE2AB"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B501807"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AB68E93" w14:textId="77777777" w:rsidR="001C6DF6" w:rsidRPr="001C6DF6" w:rsidRDefault="001C6DF6" w:rsidP="00861CA4">
            <w:pPr>
              <w:jc w:val="center"/>
              <w:rPr>
                <w:color w:val="000000"/>
                <w:sz w:val="18"/>
                <w:szCs w:val="18"/>
              </w:rPr>
            </w:pPr>
            <w:proofErr w:type="spellStart"/>
            <w:r w:rsidRPr="001C6DF6">
              <w:rPr>
                <w:color w:val="000000"/>
                <w:sz w:val="18"/>
                <w:szCs w:val="18"/>
              </w:rPr>
              <w:t>Yandex</w:t>
            </w:r>
            <w:proofErr w:type="spellEnd"/>
            <w:r w:rsidRPr="001C6DF6">
              <w:rPr>
                <w:color w:val="000000"/>
                <w:sz w:val="18"/>
                <w:szCs w:val="18"/>
              </w:rPr>
              <w:t xml:space="preserve"> </w:t>
            </w:r>
            <w:proofErr w:type="spellStart"/>
            <w:r w:rsidRPr="001C6DF6">
              <w:rPr>
                <w:color w:val="000000"/>
                <w:sz w:val="18"/>
                <w:szCs w:val="18"/>
              </w:rPr>
              <w:t>Videonetwork</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888628F" w14:textId="77777777" w:rsidR="001C6DF6" w:rsidRPr="001C6DF6" w:rsidRDefault="001C6DF6" w:rsidP="00861CA4">
            <w:pPr>
              <w:jc w:val="center"/>
              <w:rPr>
                <w:color w:val="000000"/>
                <w:sz w:val="18"/>
                <w:szCs w:val="18"/>
              </w:rPr>
            </w:pPr>
            <w:proofErr w:type="spellStart"/>
            <w:r w:rsidRPr="001C6DF6">
              <w:rPr>
                <w:color w:val="000000"/>
                <w:sz w:val="18"/>
                <w:szCs w:val="18"/>
              </w:rPr>
              <w:t>Pre</w:t>
            </w:r>
            <w:proofErr w:type="spellEnd"/>
            <w:r w:rsidRPr="001C6DF6">
              <w:rPr>
                <w:color w:val="000000"/>
                <w:sz w:val="18"/>
                <w:szCs w:val="18"/>
              </w:rPr>
              <w:t xml:space="preserve"> </w:t>
            </w:r>
            <w:proofErr w:type="spellStart"/>
            <w:r w:rsidRPr="001C6DF6">
              <w:rPr>
                <w:color w:val="000000"/>
                <w:sz w:val="18"/>
                <w:szCs w:val="18"/>
              </w:rPr>
              <w:t>roll</w:t>
            </w:r>
            <w:proofErr w:type="spellEnd"/>
            <w:r w:rsidRPr="001C6DF6">
              <w:rPr>
                <w:color w:val="000000"/>
                <w:sz w:val="18"/>
                <w:szCs w:val="18"/>
              </w:rPr>
              <w:t xml:space="preserve"> до 30 сек / аукцион</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39FAE3"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25AC8BA"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110F687A"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4 986 667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727BF3A" w14:textId="77777777" w:rsidR="001C6DF6" w:rsidRPr="001C6DF6" w:rsidRDefault="001C6DF6" w:rsidP="00861CA4">
            <w:pPr>
              <w:jc w:val="center"/>
              <w:rPr>
                <w:color w:val="000000"/>
              </w:rPr>
            </w:pPr>
            <w:r w:rsidRPr="001C6DF6">
              <w:rPr>
                <w:color w:val="000000"/>
                <w:sz w:val="22"/>
                <w:szCs w:val="22"/>
              </w:rPr>
              <w:t> </w:t>
            </w:r>
          </w:p>
        </w:tc>
      </w:tr>
      <w:tr w:rsidR="001C6DF6" w:rsidRPr="001C6DF6" w14:paraId="4B934E6A"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2A07A8B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2E0523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2BEEABC"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140179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2D534C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417B427D" w14:textId="77777777" w:rsidR="001C6DF6" w:rsidRPr="001C6DF6" w:rsidRDefault="001C6DF6" w:rsidP="00861CA4">
            <w:pPr>
              <w:jc w:val="center"/>
              <w:rPr>
                <w:b/>
                <w:bCs/>
                <w:color w:val="000000"/>
                <w:sz w:val="18"/>
                <w:szCs w:val="18"/>
              </w:rPr>
            </w:pPr>
            <w:r w:rsidRPr="001C6DF6">
              <w:rPr>
                <w:b/>
                <w:bCs/>
                <w:color w:val="000000"/>
                <w:sz w:val="18"/>
                <w:szCs w:val="18"/>
              </w:rPr>
              <w:t xml:space="preserve"> от 4 986 668 до 9 973 333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0B28489" w14:textId="77777777" w:rsidR="001C6DF6" w:rsidRPr="001C6DF6" w:rsidRDefault="001C6DF6" w:rsidP="00861CA4">
            <w:pPr>
              <w:rPr>
                <w:color w:val="000000"/>
              </w:rPr>
            </w:pPr>
          </w:p>
        </w:tc>
      </w:tr>
      <w:tr w:rsidR="001C6DF6" w:rsidRPr="001C6DF6" w14:paraId="373FD45D"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D341FC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3B33AD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DE5B44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041138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B96194D"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2F3155F5"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9 973 333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2BB51DA" w14:textId="77777777" w:rsidR="001C6DF6" w:rsidRPr="001C6DF6" w:rsidRDefault="001C6DF6" w:rsidP="00861CA4">
            <w:pPr>
              <w:rPr>
                <w:color w:val="000000"/>
              </w:rPr>
            </w:pPr>
          </w:p>
        </w:tc>
      </w:tr>
      <w:tr w:rsidR="001C6DF6" w:rsidRPr="001C6DF6" w14:paraId="162F8EE3"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6C2C828"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9856E3E" w14:textId="77777777" w:rsidR="001C6DF6" w:rsidRPr="001C6DF6" w:rsidRDefault="001C6DF6" w:rsidP="00861CA4">
            <w:pPr>
              <w:jc w:val="center"/>
              <w:rPr>
                <w:color w:val="000000"/>
                <w:sz w:val="18"/>
                <w:szCs w:val="18"/>
              </w:rPr>
            </w:pPr>
            <w:r w:rsidRPr="001C6DF6">
              <w:rPr>
                <w:color w:val="000000"/>
                <w:sz w:val="18"/>
                <w:szCs w:val="18"/>
              </w:rPr>
              <w:t>VK</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2EE2ED7B" w14:textId="77777777" w:rsidR="001C6DF6" w:rsidRPr="001C6DF6" w:rsidRDefault="001C6DF6" w:rsidP="00861CA4">
            <w:pPr>
              <w:jc w:val="center"/>
              <w:rPr>
                <w:color w:val="000000"/>
                <w:sz w:val="18"/>
                <w:szCs w:val="18"/>
              </w:rPr>
            </w:pPr>
            <w:r w:rsidRPr="001C6DF6">
              <w:rPr>
                <w:color w:val="000000"/>
                <w:sz w:val="18"/>
                <w:szCs w:val="18"/>
              </w:rPr>
              <w:t>промо-пост с видео или без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2BD60EC"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3C2463"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7720519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66 666 667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2DE71C25" w14:textId="77777777" w:rsidR="001C6DF6" w:rsidRPr="001C6DF6" w:rsidRDefault="001C6DF6" w:rsidP="00861CA4">
            <w:pPr>
              <w:jc w:val="center"/>
              <w:rPr>
                <w:color w:val="000000"/>
              </w:rPr>
            </w:pPr>
            <w:r w:rsidRPr="001C6DF6">
              <w:rPr>
                <w:color w:val="000000"/>
                <w:sz w:val="22"/>
                <w:szCs w:val="22"/>
              </w:rPr>
              <w:t> </w:t>
            </w:r>
          </w:p>
        </w:tc>
      </w:tr>
      <w:tr w:rsidR="001C6DF6" w:rsidRPr="001C6DF6" w14:paraId="0239759F"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39894CF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35A89E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3694B8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982F6AD"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03DF7A7"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23B6B2C6" w14:textId="77777777" w:rsidR="001C6DF6" w:rsidRPr="001C6DF6" w:rsidRDefault="001C6DF6" w:rsidP="00861CA4">
            <w:pPr>
              <w:jc w:val="center"/>
              <w:rPr>
                <w:b/>
                <w:bCs/>
                <w:color w:val="000000"/>
                <w:sz w:val="18"/>
                <w:szCs w:val="18"/>
              </w:rPr>
            </w:pPr>
            <w:r w:rsidRPr="001C6DF6">
              <w:rPr>
                <w:b/>
                <w:bCs/>
                <w:color w:val="000000"/>
                <w:sz w:val="18"/>
                <w:szCs w:val="18"/>
              </w:rPr>
              <w:t xml:space="preserve"> от 66 666 668 до 133 333 333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2F5292D" w14:textId="77777777" w:rsidR="001C6DF6" w:rsidRPr="001C6DF6" w:rsidRDefault="001C6DF6" w:rsidP="00861CA4">
            <w:pPr>
              <w:rPr>
                <w:color w:val="000000"/>
              </w:rPr>
            </w:pPr>
          </w:p>
        </w:tc>
      </w:tr>
      <w:tr w:rsidR="001C6DF6" w:rsidRPr="001C6DF6" w14:paraId="58162768"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7162192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B6C809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C8EA02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6A232C9"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7831B5F"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4729FA8B"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133 333 333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07D759F" w14:textId="77777777" w:rsidR="001C6DF6" w:rsidRPr="001C6DF6" w:rsidRDefault="001C6DF6" w:rsidP="00861CA4">
            <w:pPr>
              <w:rPr>
                <w:color w:val="000000"/>
              </w:rPr>
            </w:pPr>
          </w:p>
        </w:tc>
      </w:tr>
      <w:tr w:rsidR="001C6DF6" w:rsidRPr="001C6DF6" w14:paraId="284FD83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4F2A808"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C252049" w14:textId="77777777" w:rsidR="001C6DF6" w:rsidRPr="001C6DF6" w:rsidRDefault="001C6DF6" w:rsidP="00861CA4">
            <w:pPr>
              <w:jc w:val="center"/>
              <w:rPr>
                <w:color w:val="000000"/>
                <w:sz w:val="18"/>
                <w:szCs w:val="18"/>
              </w:rPr>
            </w:pPr>
            <w:r w:rsidRPr="001C6DF6">
              <w:rPr>
                <w:color w:val="000000"/>
                <w:sz w:val="18"/>
                <w:szCs w:val="18"/>
              </w:rPr>
              <w:t>OK</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47546124" w14:textId="77777777" w:rsidR="001C6DF6" w:rsidRPr="001C6DF6" w:rsidRDefault="001C6DF6" w:rsidP="00861CA4">
            <w:pPr>
              <w:jc w:val="center"/>
              <w:rPr>
                <w:color w:val="000000"/>
                <w:sz w:val="18"/>
                <w:szCs w:val="18"/>
              </w:rPr>
            </w:pPr>
            <w:r w:rsidRPr="001C6DF6">
              <w:rPr>
                <w:color w:val="000000"/>
                <w:sz w:val="18"/>
                <w:szCs w:val="18"/>
              </w:rPr>
              <w:t>промо-пост с видео или без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0B1F8D01"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711A8E"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8" w:space="0" w:color="auto"/>
            </w:tcBorders>
            <w:shd w:val="clear" w:color="auto" w:fill="auto"/>
            <w:vAlign w:val="center"/>
            <w:hideMark/>
          </w:tcPr>
          <w:p w14:paraId="3D42AD6C"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8 333 333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203D6AF" w14:textId="77777777" w:rsidR="001C6DF6" w:rsidRPr="001C6DF6" w:rsidRDefault="001C6DF6" w:rsidP="00861CA4">
            <w:pPr>
              <w:jc w:val="center"/>
              <w:rPr>
                <w:color w:val="000000"/>
              </w:rPr>
            </w:pPr>
            <w:r w:rsidRPr="001C6DF6">
              <w:rPr>
                <w:color w:val="000000"/>
                <w:sz w:val="22"/>
                <w:szCs w:val="22"/>
              </w:rPr>
              <w:t> </w:t>
            </w:r>
          </w:p>
        </w:tc>
      </w:tr>
      <w:tr w:rsidR="001C6DF6" w:rsidRPr="001C6DF6" w14:paraId="7204779A"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1A27356A"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D38DF2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D5A51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42C7AE4"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973547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8" w:space="0" w:color="auto"/>
            </w:tcBorders>
            <w:shd w:val="clear" w:color="auto" w:fill="auto"/>
            <w:vAlign w:val="center"/>
            <w:hideMark/>
          </w:tcPr>
          <w:p w14:paraId="2AFAD94F" w14:textId="77777777" w:rsidR="001C6DF6" w:rsidRPr="001C6DF6" w:rsidRDefault="001C6DF6" w:rsidP="00861CA4">
            <w:pPr>
              <w:jc w:val="center"/>
              <w:rPr>
                <w:b/>
                <w:bCs/>
                <w:color w:val="000000"/>
                <w:sz w:val="18"/>
                <w:szCs w:val="18"/>
              </w:rPr>
            </w:pPr>
            <w:r w:rsidRPr="001C6DF6">
              <w:rPr>
                <w:b/>
                <w:bCs/>
                <w:color w:val="000000"/>
                <w:sz w:val="18"/>
                <w:szCs w:val="18"/>
              </w:rPr>
              <w:t xml:space="preserve"> от 8 333 334 до 16 666 667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46F6F0F" w14:textId="77777777" w:rsidR="001C6DF6" w:rsidRPr="001C6DF6" w:rsidRDefault="001C6DF6" w:rsidP="00861CA4">
            <w:pPr>
              <w:rPr>
                <w:color w:val="000000"/>
              </w:rPr>
            </w:pPr>
          </w:p>
        </w:tc>
      </w:tr>
      <w:tr w:rsidR="001C6DF6" w:rsidRPr="001C6DF6" w14:paraId="75B0391D"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06D312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8046A4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C6E2B5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980902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4260353"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8" w:space="0" w:color="auto"/>
            </w:tcBorders>
            <w:shd w:val="clear" w:color="auto" w:fill="auto"/>
            <w:vAlign w:val="center"/>
            <w:hideMark/>
          </w:tcPr>
          <w:p w14:paraId="1586A815"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9EAF46F" w14:textId="77777777" w:rsidR="001C6DF6" w:rsidRPr="001C6DF6" w:rsidRDefault="001C6DF6" w:rsidP="00861CA4">
            <w:pPr>
              <w:rPr>
                <w:color w:val="000000"/>
              </w:rPr>
            </w:pPr>
          </w:p>
        </w:tc>
      </w:tr>
      <w:tr w:rsidR="001C6DF6" w:rsidRPr="001C6DF6" w14:paraId="74E2EC7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48BF1D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7CA8D85" w14:textId="77777777" w:rsidR="001C6DF6" w:rsidRPr="001C6DF6" w:rsidRDefault="001C6DF6" w:rsidP="00861CA4">
            <w:pPr>
              <w:jc w:val="center"/>
              <w:rPr>
                <w:color w:val="000000"/>
                <w:sz w:val="18"/>
                <w:szCs w:val="18"/>
              </w:rPr>
            </w:pPr>
            <w:r w:rsidRPr="001C6DF6">
              <w:rPr>
                <w:color w:val="000000"/>
                <w:sz w:val="18"/>
                <w:szCs w:val="18"/>
              </w:rPr>
              <w:t>FB</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0A3DFD1" w14:textId="77777777" w:rsidR="001C6DF6" w:rsidRPr="001C6DF6" w:rsidRDefault="001C6DF6" w:rsidP="00861CA4">
            <w:pPr>
              <w:jc w:val="center"/>
              <w:rPr>
                <w:color w:val="000000"/>
                <w:sz w:val="18"/>
                <w:szCs w:val="18"/>
              </w:rPr>
            </w:pPr>
            <w:r w:rsidRPr="001C6DF6">
              <w:rPr>
                <w:color w:val="000000"/>
                <w:sz w:val="18"/>
                <w:szCs w:val="18"/>
              </w:rPr>
              <w:t>промо-пост с видео или без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29CE06C1"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E5EBEF"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17D33557"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16 666 667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CB207D3" w14:textId="77777777" w:rsidR="001C6DF6" w:rsidRPr="001C6DF6" w:rsidRDefault="001C6DF6" w:rsidP="00861CA4">
            <w:pPr>
              <w:jc w:val="center"/>
              <w:rPr>
                <w:color w:val="000000"/>
              </w:rPr>
            </w:pPr>
            <w:r w:rsidRPr="001C6DF6">
              <w:rPr>
                <w:color w:val="000000"/>
                <w:sz w:val="22"/>
                <w:szCs w:val="22"/>
              </w:rPr>
              <w:t> </w:t>
            </w:r>
          </w:p>
        </w:tc>
      </w:tr>
      <w:tr w:rsidR="001C6DF6" w:rsidRPr="001C6DF6" w14:paraId="286D502C"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097522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8375473"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DAF6EA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E35FE2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864CC9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03D3C4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16 666 668 до 33 333 333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83D72E3" w14:textId="77777777" w:rsidR="001C6DF6" w:rsidRPr="001C6DF6" w:rsidRDefault="001C6DF6" w:rsidP="00861CA4">
            <w:pPr>
              <w:rPr>
                <w:color w:val="000000"/>
              </w:rPr>
            </w:pPr>
          </w:p>
        </w:tc>
      </w:tr>
      <w:tr w:rsidR="001C6DF6" w:rsidRPr="001C6DF6" w14:paraId="7FD01395"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04A97C6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51756A2"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B637A6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25C0E32"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0997E4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5F16AEF"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33 333 333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9A0259F" w14:textId="77777777" w:rsidR="001C6DF6" w:rsidRPr="001C6DF6" w:rsidRDefault="001C6DF6" w:rsidP="00861CA4">
            <w:pPr>
              <w:rPr>
                <w:color w:val="000000"/>
              </w:rPr>
            </w:pPr>
          </w:p>
        </w:tc>
      </w:tr>
      <w:tr w:rsidR="001C6DF6" w:rsidRPr="001C6DF6" w14:paraId="733667C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C8C3EA0"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B4B77EF" w14:textId="77777777" w:rsidR="001C6DF6" w:rsidRPr="001C6DF6" w:rsidRDefault="001C6DF6" w:rsidP="00861CA4">
            <w:pPr>
              <w:jc w:val="center"/>
              <w:rPr>
                <w:color w:val="000000"/>
                <w:sz w:val="18"/>
                <w:szCs w:val="18"/>
              </w:rPr>
            </w:pPr>
            <w:r w:rsidRPr="001C6DF6">
              <w:rPr>
                <w:color w:val="000000"/>
                <w:sz w:val="18"/>
                <w:szCs w:val="18"/>
              </w:rPr>
              <w:t>FB</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944F6BE" w14:textId="77777777" w:rsidR="001C6DF6" w:rsidRPr="001C6DF6" w:rsidRDefault="001C6DF6" w:rsidP="00861CA4">
            <w:pPr>
              <w:jc w:val="center"/>
              <w:rPr>
                <w:color w:val="000000"/>
                <w:sz w:val="18"/>
                <w:szCs w:val="18"/>
              </w:rPr>
            </w:pPr>
            <w:r w:rsidRPr="001C6DF6">
              <w:rPr>
                <w:color w:val="000000"/>
                <w:sz w:val="18"/>
                <w:szCs w:val="18"/>
              </w:rPr>
              <w:t>карусель</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65BADEF1"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07B092"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1807D867"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005A277" w14:textId="77777777" w:rsidR="001C6DF6" w:rsidRPr="001C6DF6" w:rsidRDefault="001C6DF6" w:rsidP="00861CA4">
            <w:pPr>
              <w:jc w:val="center"/>
              <w:rPr>
                <w:color w:val="000000"/>
              </w:rPr>
            </w:pPr>
            <w:r w:rsidRPr="001C6DF6">
              <w:rPr>
                <w:color w:val="000000"/>
                <w:sz w:val="22"/>
                <w:szCs w:val="22"/>
              </w:rPr>
              <w:t> </w:t>
            </w:r>
          </w:p>
        </w:tc>
      </w:tr>
      <w:tr w:rsidR="001C6DF6" w:rsidRPr="001C6DF6" w14:paraId="6D6178F7"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93902A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B26DC7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CE586D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C73DC6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3DA0DA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E6B4D06" w14:textId="77777777" w:rsidR="001C6DF6" w:rsidRPr="001C6DF6" w:rsidRDefault="001C6DF6" w:rsidP="00861CA4">
            <w:pPr>
              <w:jc w:val="center"/>
              <w:rPr>
                <w:b/>
                <w:bCs/>
                <w:color w:val="000000"/>
                <w:sz w:val="18"/>
                <w:szCs w:val="18"/>
              </w:rPr>
            </w:pPr>
            <w:r w:rsidRPr="001C6DF6">
              <w:rPr>
                <w:b/>
                <w:bCs/>
                <w:color w:val="000000"/>
                <w:sz w:val="18"/>
                <w:szCs w:val="18"/>
              </w:rPr>
              <w:t xml:space="preserve"> от 33 334 до 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576E5F9" w14:textId="77777777" w:rsidR="001C6DF6" w:rsidRPr="001C6DF6" w:rsidRDefault="001C6DF6" w:rsidP="00861CA4">
            <w:pPr>
              <w:rPr>
                <w:color w:val="000000"/>
              </w:rPr>
            </w:pPr>
          </w:p>
        </w:tc>
      </w:tr>
      <w:tr w:rsidR="001C6DF6" w:rsidRPr="001C6DF6" w14:paraId="134723EC"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4F6A9124"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64F0432"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60BE2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A6B4BF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14DF0E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FD39F41"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4913FBE" w14:textId="77777777" w:rsidR="001C6DF6" w:rsidRPr="001C6DF6" w:rsidRDefault="001C6DF6" w:rsidP="00861CA4">
            <w:pPr>
              <w:rPr>
                <w:color w:val="000000"/>
              </w:rPr>
            </w:pPr>
          </w:p>
        </w:tc>
      </w:tr>
      <w:tr w:rsidR="001C6DF6" w:rsidRPr="001C6DF6" w14:paraId="611404B7"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B39BFE5"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1837FA4" w14:textId="77777777" w:rsidR="001C6DF6" w:rsidRPr="001C6DF6" w:rsidRDefault="001C6DF6" w:rsidP="00861CA4">
            <w:pPr>
              <w:jc w:val="center"/>
              <w:rPr>
                <w:color w:val="000000"/>
                <w:sz w:val="18"/>
                <w:szCs w:val="18"/>
              </w:rPr>
            </w:pPr>
            <w:proofErr w:type="spellStart"/>
            <w:r w:rsidRPr="001C6DF6">
              <w:rPr>
                <w:color w:val="000000"/>
                <w:sz w:val="18"/>
                <w:szCs w:val="18"/>
              </w:rPr>
              <w:t>Instagram</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CC4B369" w14:textId="77777777" w:rsidR="001C6DF6" w:rsidRPr="001C6DF6" w:rsidRDefault="001C6DF6" w:rsidP="00861CA4">
            <w:pPr>
              <w:jc w:val="center"/>
              <w:rPr>
                <w:color w:val="000000"/>
                <w:sz w:val="18"/>
                <w:szCs w:val="18"/>
              </w:rPr>
            </w:pPr>
            <w:r w:rsidRPr="001C6DF6">
              <w:rPr>
                <w:color w:val="000000"/>
                <w:sz w:val="18"/>
                <w:szCs w:val="18"/>
              </w:rPr>
              <w:t>промо-пост с видео или без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1238E25"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C111AD2"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05322474"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23 333 333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FAD293D" w14:textId="77777777" w:rsidR="001C6DF6" w:rsidRPr="001C6DF6" w:rsidRDefault="001C6DF6" w:rsidP="00861CA4">
            <w:pPr>
              <w:jc w:val="center"/>
              <w:rPr>
                <w:color w:val="000000"/>
              </w:rPr>
            </w:pPr>
            <w:r w:rsidRPr="001C6DF6">
              <w:rPr>
                <w:color w:val="000000"/>
                <w:sz w:val="22"/>
                <w:szCs w:val="22"/>
              </w:rPr>
              <w:t> </w:t>
            </w:r>
          </w:p>
        </w:tc>
      </w:tr>
      <w:tr w:rsidR="001C6DF6" w:rsidRPr="001C6DF6" w14:paraId="429BCC9C"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5805CE8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1D1CA8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8540FB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BEC860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BDE6F2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39393F9" w14:textId="77777777" w:rsidR="001C6DF6" w:rsidRPr="001C6DF6" w:rsidRDefault="001C6DF6" w:rsidP="00861CA4">
            <w:pPr>
              <w:jc w:val="center"/>
              <w:rPr>
                <w:b/>
                <w:bCs/>
                <w:color w:val="000000"/>
                <w:sz w:val="18"/>
                <w:szCs w:val="18"/>
              </w:rPr>
            </w:pPr>
            <w:r w:rsidRPr="001C6DF6">
              <w:rPr>
                <w:b/>
                <w:bCs/>
                <w:color w:val="000000"/>
                <w:sz w:val="18"/>
                <w:szCs w:val="18"/>
              </w:rPr>
              <w:t xml:space="preserve"> от 23 333 334 до 46 666 667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FA0B065" w14:textId="77777777" w:rsidR="001C6DF6" w:rsidRPr="001C6DF6" w:rsidRDefault="001C6DF6" w:rsidP="00861CA4">
            <w:pPr>
              <w:rPr>
                <w:color w:val="000000"/>
              </w:rPr>
            </w:pPr>
          </w:p>
        </w:tc>
      </w:tr>
      <w:tr w:rsidR="001C6DF6" w:rsidRPr="001C6DF6" w14:paraId="6FDC10B6"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E05662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02D763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B1DA3F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B279E68"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9F4E2A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943A2B1"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2C522FC" w14:textId="77777777" w:rsidR="001C6DF6" w:rsidRPr="001C6DF6" w:rsidRDefault="001C6DF6" w:rsidP="00861CA4">
            <w:pPr>
              <w:rPr>
                <w:color w:val="000000"/>
              </w:rPr>
            </w:pPr>
          </w:p>
        </w:tc>
      </w:tr>
      <w:tr w:rsidR="001C6DF6" w:rsidRPr="001C6DF6" w14:paraId="761DE0B4"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879F6EC"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2A02AFA6" w14:textId="77777777" w:rsidR="001C6DF6" w:rsidRPr="001C6DF6" w:rsidRDefault="001C6DF6" w:rsidP="00861CA4">
            <w:pPr>
              <w:jc w:val="center"/>
              <w:rPr>
                <w:color w:val="000000"/>
                <w:sz w:val="18"/>
                <w:szCs w:val="18"/>
              </w:rPr>
            </w:pPr>
            <w:proofErr w:type="spellStart"/>
            <w:r w:rsidRPr="001C6DF6">
              <w:rPr>
                <w:color w:val="000000"/>
                <w:sz w:val="18"/>
                <w:szCs w:val="18"/>
              </w:rPr>
              <w:t>facebook+Instagram</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44194D12" w14:textId="77777777" w:rsidR="001C6DF6" w:rsidRPr="001C6DF6" w:rsidRDefault="001C6DF6" w:rsidP="00861CA4">
            <w:pPr>
              <w:jc w:val="center"/>
              <w:rPr>
                <w:color w:val="000000"/>
                <w:sz w:val="18"/>
                <w:szCs w:val="18"/>
              </w:rPr>
            </w:pPr>
            <w:r w:rsidRPr="001C6DF6">
              <w:rPr>
                <w:color w:val="000000"/>
                <w:sz w:val="18"/>
                <w:szCs w:val="18"/>
              </w:rPr>
              <w:t>промо-пост с видео или без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19AE763F"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FB0608"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0F85558A"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13 333 333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92F495B" w14:textId="77777777" w:rsidR="001C6DF6" w:rsidRPr="001C6DF6" w:rsidRDefault="001C6DF6" w:rsidP="00861CA4">
            <w:pPr>
              <w:jc w:val="center"/>
              <w:rPr>
                <w:color w:val="000000"/>
              </w:rPr>
            </w:pPr>
            <w:r w:rsidRPr="001C6DF6">
              <w:rPr>
                <w:color w:val="000000"/>
                <w:sz w:val="22"/>
                <w:szCs w:val="22"/>
              </w:rPr>
              <w:t> </w:t>
            </w:r>
          </w:p>
        </w:tc>
      </w:tr>
      <w:tr w:rsidR="001C6DF6" w:rsidRPr="001C6DF6" w14:paraId="1C116874"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73423F84"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F8B9AF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C50B37"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74BFEC4"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979917A"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0E32C9E" w14:textId="77777777" w:rsidR="001C6DF6" w:rsidRPr="001C6DF6" w:rsidRDefault="001C6DF6" w:rsidP="00861CA4">
            <w:pPr>
              <w:jc w:val="center"/>
              <w:rPr>
                <w:b/>
                <w:bCs/>
                <w:color w:val="000000"/>
                <w:sz w:val="18"/>
                <w:szCs w:val="18"/>
              </w:rPr>
            </w:pPr>
            <w:r w:rsidRPr="001C6DF6">
              <w:rPr>
                <w:b/>
                <w:bCs/>
                <w:color w:val="000000"/>
                <w:sz w:val="18"/>
                <w:szCs w:val="18"/>
              </w:rPr>
              <w:t xml:space="preserve"> от 13 333 334 до 26 666 667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63360B3" w14:textId="77777777" w:rsidR="001C6DF6" w:rsidRPr="001C6DF6" w:rsidRDefault="001C6DF6" w:rsidP="00861CA4">
            <w:pPr>
              <w:rPr>
                <w:color w:val="000000"/>
              </w:rPr>
            </w:pPr>
          </w:p>
        </w:tc>
      </w:tr>
      <w:tr w:rsidR="001C6DF6" w:rsidRPr="001C6DF6" w14:paraId="3CF6BF70"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2E0FCA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C4A427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7E4A7A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A004BA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863BA2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D9F0246"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26 666 667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8270BA6" w14:textId="77777777" w:rsidR="001C6DF6" w:rsidRPr="001C6DF6" w:rsidRDefault="001C6DF6" w:rsidP="00861CA4">
            <w:pPr>
              <w:rPr>
                <w:color w:val="000000"/>
              </w:rPr>
            </w:pPr>
          </w:p>
        </w:tc>
      </w:tr>
      <w:tr w:rsidR="001C6DF6" w:rsidRPr="001C6DF6" w14:paraId="30413592"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11B0740"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4F1FABD" w14:textId="77777777" w:rsidR="001C6DF6" w:rsidRPr="001C6DF6" w:rsidRDefault="001C6DF6" w:rsidP="00861CA4">
            <w:pPr>
              <w:jc w:val="center"/>
              <w:rPr>
                <w:color w:val="000000"/>
                <w:sz w:val="18"/>
                <w:szCs w:val="18"/>
              </w:rPr>
            </w:pPr>
            <w:r w:rsidRPr="001C6DF6">
              <w:rPr>
                <w:color w:val="000000"/>
                <w:sz w:val="18"/>
                <w:szCs w:val="18"/>
              </w:rPr>
              <w:t>Яндекс Аудитории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322D125B" w14:textId="77777777" w:rsidR="001C6DF6" w:rsidRPr="001C6DF6" w:rsidRDefault="001C6DF6" w:rsidP="00861CA4">
            <w:pPr>
              <w:jc w:val="center"/>
              <w:rPr>
                <w:color w:val="000000"/>
                <w:sz w:val="18"/>
                <w:szCs w:val="18"/>
              </w:rPr>
            </w:pPr>
            <w:r w:rsidRPr="001C6DF6">
              <w:rPr>
                <w:color w:val="000000"/>
                <w:sz w:val="18"/>
                <w:szCs w:val="18"/>
              </w:rPr>
              <w:t xml:space="preserve">240x400, 300x300, 728x90 и </w:t>
            </w:r>
            <w:proofErr w:type="spellStart"/>
            <w:r w:rsidRPr="001C6DF6">
              <w:rPr>
                <w:color w:val="000000"/>
                <w:sz w:val="18"/>
                <w:szCs w:val="18"/>
              </w:rPr>
              <w:t>тд</w:t>
            </w:r>
            <w:proofErr w:type="spellEnd"/>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062603E8"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707C65"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1DF4860F"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37 401 000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8C7B395" w14:textId="77777777" w:rsidR="001C6DF6" w:rsidRPr="001C6DF6" w:rsidRDefault="001C6DF6" w:rsidP="00861CA4">
            <w:pPr>
              <w:jc w:val="center"/>
              <w:rPr>
                <w:color w:val="000000"/>
              </w:rPr>
            </w:pPr>
            <w:r w:rsidRPr="001C6DF6">
              <w:rPr>
                <w:color w:val="000000"/>
                <w:sz w:val="22"/>
                <w:szCs w:val="22"/>
              </w:rPr>
              <w:t> </w:t>
            </w:r>
          </w:p>
        </w:tc>
      </w:tr>
      <w:tr w:rsidR="001C6DF6" w:rsidRPr="001C6DF6" w14:paraId="4CEED5A6"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50B0DEB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C5D8AB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B9F861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1E7101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86235DA"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B1F7522" w14:textId="77777777" w:rsidR="001C6DF6" w:rsidRPr="001C6DF6" w:rsidRDefault="001C6DF6" w:rsidP="00861CA4">
            <w:pPr>
              <w:jc w:val="center"/>
              <w:rPr>
                <w:b/>
                <w:bCs/>
                <w:color w:val="000000"/>
                <w:sz w:val="18"/>
                <w:szCs w:val="18"/>
              </w:rPr>
            </w:pPr>
            <w:r w:rsidRPr="001C6DF6">
              <w:rPr>
                <w:b/>
                <w:bCs/>
                <w:color w:val="000000"/>
                <w:sz w:val="18"/>
                <w:szCs w:val="18"/>
              </w:rPr>
              <w:t xml:space="preserve"> от 37 401 001 до 74 802 000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0DD82C8" w14:textId="77777777" w:rsidR="001C6DF6" w:rsidRPr="001C6DF6" w:rsidRDefault="001C6DF6" w:rsidP="00861CA4">
            <w:pPr>
              <w:rPr>
                <w:color w:val="000000"/>
              </w:rPr>
            </w:pPr>
          </w:p>
        </w:tc>
      </w:tr>
      <w:tr w:rsidR="001C6DF6" w:rsidRPr="001C6DF6" w14:paraId="7D9857F9"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0187147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629631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CCB29D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9121E0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716366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01546B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74 802 000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B469394" w14:textId="77777777" w:rsidR="001C6DF6" w:rsidRPr="001C6DF6" w:rsidRDefault="001C6DF6" w:rsidP="00861CA4">
            <w:pPr>
              <w:rPr>
                <w:color w:val="000000"/>
              </w:rPr>
            </w:pPr>
          </w:p>
        </w:tc>
      </w:tr>
      <w:tr w:rsidR="001C6DF6" w:rsidRPr="001C6DF6" w14:paraId="7EA2AC98"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873E909"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71BFE897" w14:textId="77777777" w:rsidR="001C6DF6" w:rsidRPr="001C6DF6" w:rsidRDefault="001C6DF6" w:rsidP="00861CA4">
            <w:pPr>
              <w:jc w:val="center"/>
              <w:rPr>
                <w:color w:val="000000"/>
                <w:sz w:val="18"/>
                <w:szCs w:val="18"/>
              </w:rPr>
            </w:pPr>
            <w:r w:rsidRPr="001C6DF6">
              <w:rPr>
                <w:color w:val="000000"/>
                <w:sz w:val="18"/>
                <w:szCs w:val="18"/>
              </w:rPr>
              <w:t>Rambler.ru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A4ADF64" w14:textId="77777777" w:rsidR="001C6DF6" w:rsidRPr="001C6DF6" w:rsidRDefault="001C6DF6" w:rsidP="00861CA4">
            <w:pPr>
              <w:jc w:val="center"/>
              <w:rPr>
                <w:color w:val="000000"/>
                <w:sz w:val="18"/>
                <w:szCs w:val="18"/>
              </w:rPr>
            </w:pPr>
            <w:r w:rsidRPr="001C6DF6">
              <w:rPr>
                <w:color w:val="000000"/>
                <w:sz w:val="18"/>
                <w:szCs w:val="18"/>
              </w:rPr>
              <w:t>100%x250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568E6F4"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71007F"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4C2DB6C0"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2 244 000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0C8B3B4" w14:textId="77777777" w:rsidR="001C6DF6" w:rsidRPr="001C6DF6" w:rsidRDefault="001C6DF6" w:rsidP="00861CA4">
            <w:pPr>
              <w:jc w:val="center"/>
              <w:rPr>
                <w:color w:val="000000"/>
              </w:rPr>
            </w:pPr>
            <w:r w:rsidRPr="001C6DF6">
              <w:rPr>
                <w:color w:val="000000"/>
                <w:sz w:val="22"/>
                <w:szCs w:val="22"/>
              </w:rPr>
              <w:t> </w:t>
            </w:r>
          </w:p>
        </w:tc>
      </w:tr>
      <w:tr w:rsidR="001C6DF6" w:rsidRPr="001C6DF6" w14:paraId="622D2AE1"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1C449D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2528CD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3F2AB23"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F9C480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98477C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7402DFB"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2 244 001 до 4 488 000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430E0CF" w14:textId="77777777" w:rsidR="001C6DF6" w:rsidRPr="001C6DF6" w:rsidRDefault="001C6DF6" w:rsidP="00861CA4">
            <w:pPr>
              <w:rPr>
                <w:color w:val="000000"/>
              </w:rPr>
            </w:pPr>
          </w:p>
        </w:tc>
      </w:tr>
      <w:tr w:rsidR="001C6DF6" w:rsidRPr="001C6DF6" w14:paraId="049C30AD"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79D2F71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D5E2923"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05D004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ADF7D9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AE25B6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DA1BAEA"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4 488 000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08C6219" w14:textId="77777777" w:rsidR="001C6DF6" w:rsidRPr="001C6DF6" w:rsidRDefault="001C6DF6" w:rsidP="00861CA4">
            <w:pPr>
              <w:rPr>
                <w:color w:val="000000"/>
              </w:rPr>
            </w:pPr>
          </w:p>
        </w:tc>
      </w:tr>
      <w:tr w:rsidR="001C6DF6" w:rsidRPr="001C6DF6" w14:paraId="297C5EC9"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77041D48"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73E45B73" w14:textId="77777777" w:rsidR="001C6DF6" w:rsidRPr="001C6DF6" w:rsidRDefault="001C6DF6" w:rsidP="00861CA4">
            <w:pPr>
              <w:jc w:val="center"/>
              <w:rPr>
                <w:color w:val="000000"/>
                <w:sz w:val="18"/>
                <w:szCs w:val="18"/>
              </w:rPr>
            </w:pPr>
            <w:r w:rsidRPr="001C6DF6">
              <w:rPr>
                <w:color w:val="000000"/>
                <w:sz w:val="18"/>
                <w:szCs w:val="18"/>
              </w:rPr>
              <w:t>Rambler.ru // все страницы / первый экран</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1A953434" w14:textId="77777777" w:rsidR="001C6DF6" w:rsidRPr="001C6DF6" w:rsidRDefault="001C6DF6" w:rsidP="00861CA4">
            <w:pPr>
              <w:jc w:val="center"/>
              <w:rPr>
                <w:color w:val="000000"/>
                <w:sz w:val="18"/>
                <w:szCs w:val="18"/>
              </w:rPr>
            </w:pPr>
            <w:r w:rsidRPr="001C6DF6">
              <w:rPr>
                <w:color w:val="000000"/>
                <w:sz w:val="18"/>
                <w:szCs w:val="18"/>
              </w:rPr>
              <w:t>300x600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6900783E"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211DC0E"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6E8E12A4"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1 246 667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5B6E172F" w14:textId="77777777" w:rsidR="001C6DF6" w:rsidRPr="001C6DF6" w:rsidRDefault="001C6DF6" w:rsidP="00861CA4">
            <w:pPr>
              <w:jc w:val="center"/>
              <w:rPr>
                <w:color w:val="000000"/>
              </w:rPr>
            </w:pPr>
            <w:r w:rsidRPr="001C6DF6">
              <w:rPr>
                <w:color w:val="000000"/>
                <w:sz w:val="22"/>
                <w:szCs w:val="22"/>
              </w:rPr>
              <w:t> </w:t>
            </w:r>
          </w:p>
        </w:tc>
      </w:tr>
      <w:tr w:rsidR="001C6DF6" w:rsidRPr="001C6DF6" w14:paraId="34078DCE"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234D106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E7AE88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C385EB6"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9963EC4"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3F2A617"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514EDE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1 246 668 до 2 493 333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EF83B4C" w14:textId="77777777" w:rsidR="001C6DF6" w:rsidRPr="001C6DF6" w:rsidRDefault="001C6DF6" w:rsidP="00861CA4">
            <w:pPr>
              <w:rPr>
                <w:color w:val="000000"/>
              </w:rPr>
            </w:pPr>
          </w:p>
        </w:tc>
      </w:tr>
      <w:tr w:rsidR="001C6DF6" w:rsidRPr="001C6DF6" w14:paraId="34492263"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20D7DE5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479ACE3"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AEA4EE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9E247A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8E42ABC"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53D8A4B"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2 493 333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4EF1D71" w14:textId="77777777" w:rsidR="001C6DF6" w:rsidRPr="001C6DF6" w:rsidRDefault="001C6DF6" w:rsidP="00861CA4">
            <w:pPr>
              <w:rPr>
                <w:color w:val="000000"/>
              </w:rPr>
            </w:pPr>
          </w:p>
        </w:tc>
      </w:tr>
      <w:tr w:rsidR="001C6DF6" w:rsidRPr="001C6DF6" w14:paraId="6E11EF0F"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74B8FB7D"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7794EE35" w14:textId="77777777" w:rsidR="001C6DF6" w:rsidRPr="001C6DF6" w:rsidRDefault="001C6DF6" w:rsidP="00861CA4">
            <w:pPr>
              <w:jc w:val="center"/>
              <w:rPr>
                <w:color w:val="000000"/>
                <w:sz w:val="18"/>
                <w:szCs w:val="18"/>
              </w:rPr>
            </w:pPr>
            <w:r w:rsidRPr="001C6DF6">
              <w:rPr>
                <w:color w:val="000000"/>
                <w:sz w:val="18"/>
                <w:szCs w:val="18"/>
              </w:rPr>
              <w:t>Rambler.ru</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27835493" w14:textId="77777777" w:rsidR="001C6DF6" w:rsidRPr="001C6DF6" w:rsidRDefault="001C6DF6" w:rsidP="00861CA4">
            <w:pPr>
              <w:jc w:val="center"/>
              <w:rPr>
                <w:color w:val="000000"/>
                <w:sz w:val="18"/>
                <w:szCs w:val="18"/>
              </w:rPr>
            </w:pPr>
            <w:proofErr w:type="spellStart"/>
            <w:r w:rsidRPr="001C6DF6">
              <w:rPr>
                <w:color w:val="000000"/>
                <w:sz w:val="18"/>
                <w:szCs w:val="18"/>
              </w:rPr>
              <w:t>нативный</w:t>
            </w:r>
            <w:proofErr w:type="spellEnd"/>
            <w:r w:rsidRPr="001C6DF6">
              <w:rPr>
                <w:color w:val="000000"/>
                <w:sz w:val="18"/>
                <w:szCs w:val="18"/>
              </w:rPr>
              <w:t xml:space="preserve"> </w:t>
            </w:r>
            <w:proofErr w:type="spellStart"/>
            <w:r w:rsidRPr="001C6DF6">
              <w:rPr>
                <w:color w:val="000000"/>
                <w:sz w:val="18"/>
                <w:szCs w:val="18"/>
              </w:rPr>
              <w:t>фортма</w:t>
            </w:r>
            <w:proofErr w:type="spellEnd"/>
            <w:r w:rsidRPr="001C6DF6">
              <w:rPr>
                <w:color w:val="000000"/>
                <w:sz w:val="18"/>
                <w:szCs w:val="18"/>
              </w:rPr>
              <w:t xml:space="preserve">, </w:t>
            </w:r>
            <w:proofErr w:type="spellStart"/>
            <w:r w:rsidRPr="001C6DF6">
              <w:rPr>
                <w:color w:val="000000"/>
                <w:sz w:val="18"/>
                <w:szCs w:val="18"/>
              </w:rPr>
              <w:t>тгб</w:t>
            </w:r>
            <w:proofErr w:type="spellEnd"/>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45065D7"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5FCC29"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5F59E72C"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4 986 667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706770D" w14:textId="77777777" w:rsidR="001C6DF6" w:rsidRPr="001C6DF6" w:rsidRDefault="001C6DF6" w:rsidP="00861CA4">
            <w:pPr>
              <w:jc w:val="center"/>
              <w:rPr>
                <w:color w:val="000000"/>
              </w:rPr>
            </w:pPr>
            <w:r w:rsidRPr="001C6DF6">
              <w:rPr>
                <w:color w:val="000000"/>
                <w:sz w:val="22"/>
                <w:szCs w:val="22"/>
              </w:rPr>
              <w:t> </w:t>
            </w:r>
          </w:p>
        </w:tc>
      </w:tr>
      <w:tr w:rsidR="001C6DF6" w:rsidRPr="001C6DF6" w14:paraId="2DE70374"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10CFB4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A108AC4"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7A84EF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EEABB7D"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E278F1D"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1209D45" w14:textId="77777777" w:rsidR="001C6DF6" w:rsidRPr="001C6DF6" w:rsidRDefault="001C6DF6" w:rsidP="00861CA4">
            <w:pPr>
              <w:jc w:val="center"/>
              <w:rPr>
                <w:b/>
                <w:bCs/>
                <w:color w:val="000000"/>
                <w:sz w:val="18"/>
                <w:szCs w:val="18"/>
              </w:rPr>
            </w:pPr>
            <w:r w:rsidRPr="001C6DF6">
              <w:rPr>
                <w:b/>
                <w:bCs/>
                <w:color w:val="000000"/>
                <w:sz w:val="18"/>
                <w:szCs w:val="18"/>
              </w:rPr>
              <w:t xml:space="preserve"> от 4 986 668 до 9 973 333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B3E3E40" w14:textId="77777777" w:rsidR="001C6DF6" w:rsidRPr="001C6DF6" w:rsidRDefault="001C6DF6" w:rsidP="00861CA4">
            <w:pPr>
              <w:rPr>
                <w:color w:val="000000"/>
              </w:rPr>
            </w:pPr>
          </w:p>
        </w:tc>
      </w:tr>
      <w:tr w:rsidR="001C6DF6" w:rsidRPr="001C6DF6" w14:paraId="420F4148"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127C49B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523C8E4"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8DEB88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359195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C2EB8DC"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FBCFFC0"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9 973 333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0AC6E47" w14:textId="77777777" w:rsidR="001C6DF6" w:rsidRPr="001C6DF6" w:rsidRDefault="001C6DF6" w:rsidP="00861CA4">
            <w:pPr>
              <w:rPr>
                <w:color w:val="000000"/>
              </w:rPr>
            </w:pPr>
          </w:p>
        </w:tc>
      </w:tr>
      <w:tr w:rsidR="001C6DF6" w:rsidRPr="001C6DF6" w14:paraId="457012A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E48366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35CFA8C" w14:textId="77777777" w:rsidR="001C6DF6" w:rsidRPr="001C6DF6" w:rsidRDefault="001C6DF6" w:rsidP="00861CA4">
            <w:pPr>
              <w:jc w:val="center"/>
              <w:rPr>
                <w:color w:val="000000"/>
                <w:sz w:val="18"/>
                <w:szCs w:val="18"/>
              </w:rPr>
            </w:pPr>
            <w:r w:rsidRPr="001C6DF6">
              <w:rPr>
                <w:color w:val="000000"/>
                <w:sz w:val="18"/>
                <w:szCs w:val="18"/>
              </w:rPr>
              <w:t>Mail.ru // Главная страница</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1048581" w14:textId="77777777" w:rsidR="001C6DF6" w:rsidRPr="001C6DF6" w:rsidRDefault="001C6DF6" w:rsidP="00861CA4">
            <w:pPr>
              <w:jc w:val="center"/>
              <w:rPr>
                <w:color w:val="000000"/>
                <w:sz w:val="18"/>
                <w:szCs w:val="18"/>
              </w:rPr>
            </w:pPr>
            <w:r w:rsidRPr="001C6DF6">
              <w:rPr>
                <w:color w:val="000000"/>
                <w:sz w:val="18"/>
                <w:szCs w:val="18"/>
              </w:rPr>
              <w:t>300Х300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5828BFD"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C4158EE"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32042543"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5 485 333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416455E" w14:textId="77777777" w:rsidR="001C6DF6" w:rsidRPr="001C6DF6" w:rsidRDefault="001C6DF6" w:rsidP="00861CA4">
            <w:pPr>
              <w:jc w:val="center"/>
              <w:rPr>
                <w:color w:val="000000"/>
              </w:rPr>
            </w:pPr>
            <w:r w:rsidRPr="001C6DF6">
              <w:rPr>
                <w:color w:val="000000"/>
                <w:sz w:val="22"/>
                <w:szCs w:val="22"/>
              </w:rPr>
              <w:t> </w:t>
            </w:r>
          </w:p>
        </w:tc>
      </w:tr>
      <w:tr w:rsidR="001C6DF6" w:rsidRPr="001C6DF6" w14:paraId="1A461C59"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77891D0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22CBAB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903D878"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3945334"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C48C30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9029688" w14:textId="77777777" w:rsidR="001C6DF6" w:rsidRPr="001C6DF6" w:rsidRDefault="001C6DF6" w:rsidP="00861CA4">
            <w:pPr>
              <w:jc w:val="center"/>
              <w:rPr>
                <w:b/>
                <w:bCs/>
                <w:color w:val="000000"/>
                <w:sz w:val="18"/>
                <w:szCs w:val="18"/>
              </w:rPr>
            </w:pPr>
            <w:r w:rsidRPr="001C6DF6">
              <w:rPr>
                <w:b/>
                <w:bCs/>
                <w:color w:val="000000"/>
                <w:sz w:val="18"/>
                <w:szCs w:val="18"/>
              </w:rPr>
              <w:t xml:space="preserve"> от 5 485 334 до 10 970 667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355B679" w14:textId="77777777" w:rsidR="001C6DF6" w:rsidRPr="001C6DF6" w:rsidRDefault="001C6DF6" w:rsidP="00861CA4">
            <w:pPr>
              <w:rPr>
                <w:color w:val="000000"/>
              </w:rPr>
            </w:pPr>
          </w:p>
        </w:tc>
      </w:tr>
      <w:tr w:rsidR="001C6DF6" w:rsidRPr="001C6DF6" w14:paraId="459F40F3"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0EBA346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8787A5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F9C37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8CD0CC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D7089A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DBB368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10 970 667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227A2DA" w14:textId="77777777" w:rsidR="001C6DF6" w:rsidRPr="001C6DF6" w:rsidRDefault="001C6DF6" w:rsidP="00861CA4">
            <w:pPr>
              <w:rPr>
                <w:color w:val="000000"/>
              </w:rPr>
            </w:pPr>
          </w:p>
        </w:tc>
      </w:tr>
      <w:tr w:rsidR="001C6DF6" w:rsidRPr="001C6DF6" w14:paraId="4ED7BC54"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98B91DF"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A67D3CE" w14:textId="77777777" w:rsidR="001C6DF6" w:rsidRPr="001C6DF6" w:rsidRDefault="001C6DF6" w:rsidP="00861CA4">
            <w:pPr>
              <w:jc w:val="center"/>
              <w:rPr>
                <w:color w:val="000000"/>
                <w:sz w:val="18"/>
                <w:szCs w:val="18"/>
              </w:rPr>
            </w:pPr>
            <w:r w:rsidRPr="001C6DF6">
              <w:rPr>
                <w:color w:val="000000"/>
                <w:sz w:val="18"/>
                <w:szCs w:val="18"/>
              </w:rPr>
              <w:t>Mail.ru // Главная страница</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C355DBB" w14:textId="77777777" w:rsidR="001C6DF6" w:rsidRPr="001C6DF6" w:rsidRDefault="001C6DF6" w:rsidP="00861CA4">
            <w:pPr>
              <w:jc w:val="center"/>
              <w:rPr>
                <w:color w:val="000000"/>
                <w:sz w:val="18"/>
                <w:szCs w:val="18"/>
              </w:rPr>
            </w:pPr>
            <w:r w:rsidRPr="001C6DF6">
              <w:rPr>
                <w:color w:val="000000"/>
                <w:sz w:val="18"/>
                <w:szCs w:val="18"/>
              </w:rPr>
              <w:t>ТГБ</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65984E1"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4BA38C"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69330636"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5 734 667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582327C" w14:textId="77777777" w:rsidR="001C6DF6" w:rsidRPr="001C6DF6" w:rsidRDefault="001C6DF6" w:rsidP="00861CA4">
            <w:pPr>
              <w:jc w:val="center"/>
              <w:rPr>
                <w:color w:val="000000"/>
              </w:rPr>
            </w:pPr>
            <w:r w:rsidRPr="001C6DF6">
              <w:rPr>
                <w:color w:val="000000"/>
                <w:sz w:val="22"/>
                <w:szCs w:val="22"/>
              </w:rPr>
              <w:t> </w:t>
            </w:r>
          </w:p>
        </w:tc>
      </w:tr>
      <w:tr w:rsidR="001C6DF6" w:rsidRPr="001C6DF6" w14:paraId="3A005C99"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560B0F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971D464"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EEDBFF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1E9628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176D1E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64445A8" w14:textId="77777777" w:rsidR="001C6DF6" w:rsidRPr="001C6DF6" w:rsidRDefault="001C6DF6" w:rsidP="00861CA4">
            <w:pPr>
              <w:jc w:val="center"/>
              <w:rPr>
                <w:b/>
                <w:bCs/>
                <w:color w:val="000000"/>
                <w:sz w:val="18"/>
                <w:szCs w:val="18"/>
              </w:rPr>
            </w:pPr>
            <w:r w:rsidRPr="001C6DF6">
              <w:rPr>
                <w:b/>
                <w:bCs/>
                <w:color w:val="000000"/>
                <w:sz w:val="18"/>
                <w:szCs w:val="18"/>
              </w:rPr>
              <w:t xml:space="preserve"> от 5 734 668 до 11 469 333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4311507" w14:textId="77777777" w:rsidR="001C6DF6" w:rsidRPr="001C6DF6" w:rsidRDefault="001C6DF6" w:rsidP="00861CA4">
            <w:pPr>
              <w:rPr>
                <w:color w:val="000000"/>
              </w:rPr>
            </w:pPr>
          </w:p>
        </w:tc>
      </w:tr>
      <w:tr w:rsidR="001C6DF6" w:rsidRPr="001C6DF6" w14:paraId="02378C12"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AED361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942034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4838CBC"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5BAE403"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DCA0727"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CCBD35A"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11 469 333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2780A7F" w14:textId="77777777" w:rsidR="001C6DF6" w:rsidRPr="001C6DF6" w:rsidRDefault="001C6DF6" w:rsidP="00861CA4">
            <w:pPr>
              <w:rPr>
                <w:color w:val="000000"/>
              </w:rPr>
            </w:pPr>
          </w:p>
        </w:tc>
      </w:tr>
      <w:tr w:rsidR="001C6DF6" w:rsidRPr="001C6DF6" w14:paraId="5DCDCE4E"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805519A"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F184A3A" w14:textId="77777777" w:rsidR="001C6DF6" w:rsidRPr="001C6DF6" w:rsidRDefault="001C6DF6" w:rsidP="00861CA4">
            <w:pPr>
              <w:jc w:val="center"/>
              <w:rPr>
                <w:color w:val="000000"/>
                <w:sz w:val="18"/>
                <w:szCs w:val="18"/>
              </w:rPr>
            </w:pPr>
            <w:r w:rsidRPr="001C6DF6">
              <w:rPr>
                <w:color w:val="000000"/>
                <w:sz w:val="18"/>
                <w:szCs w:val="18"/>
              </w:rPr>
              <w:t>Mail.ru // Почта</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11E47647" w14:textId="77777777" w:rsidR="001C6DF6" w:rsidRPr="001C6DF6" w:rsidRDefault="001C6DF6" w:rsidP="00861CA4">
            <w:pPr>
              <w:jc w:val="center"/>
              <w:rPr>
                <w:color w:val="000000"/>
                <w:sz w:val="18"/>
                <w:szCs w:val="18"/>
              </w:rPr>
            </w:pPr>
            <w:r w:rsidRPr="001C6DF6">
              <w:rPr>
                <w:color w:val="000000"/>
                <w:sz w:val="18"/>
                <w:szCs w:val="18"/>
              </w:rPr>
              <w:t>240х400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049A4828"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CEC926"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49CC210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3 490 667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371C9005" w14:textId="77777777" w:rsidR="001C6DF6" w:rsidRPr="001C6DF6" w:rsidRDefault="001C6DF6" w:rsidP="00861CA4">
            <w:pPr>
              <w:jc w:val="center"/>
              <w:rPr>
                <w:color w:val="000000"/>
              </w:rPr>
            </w:pPr>
            <w:r w:rsidRPr="001C6DF6">
              <w:rPr>
                <w:color w:val="000000"/>
                <w:sz w:val="22"/>
                <w:szCs w:val="22"/>
              </w:rPr>
              <w:t> </w:t>
            </w:r>
          </w:p>
        </w:tc>
      </w:tr>
      <w:tr w:rsidR="001C6DF6" w:rsidRPr="001C6DF6" w14:paraId="4E3AA22F"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3B7072E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3F50FB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B67B1D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41F972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AF740B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D95A341" w14:textId="77777777" w:rsidR="001C6DF6" w:rsidRPr="001C6DF6" w:rsidRDefault="001C6DF6" w:rsidP="00861CA4">
            <w:pPr>
              <w:jc w:val="center"/>
              <w:rPr>
                <w:b/>
                <w:bCs/>
                <w:color w:val="000000"/>
                <w:sz w:val="18"/>
                <w:szCs w:val="18"/>
              </w:rPr>
            </w:pPr>
            <w:r w:rsidRPr="001C6DF6">
              <w:rPr>
                <w:b/>
                <w:bCs/>
                <w:color w:val="000000"/>
                <w:sz w:val="18"/>
                <w:szCs w:val="18"/>
              </w:rPr>
              <w:t xml:space="preserve"> от 3 490 668 до 6 981 333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0A4D2E1" w14:textId="77777777" w:rsidR="001C6DF6" w:rsidRPr="001C6DF6" w:rsidRDefault="001C6DF6" w:rsidP="00861CA4">
            <w:pPr>
              <w:rPr>
                <w:color w:val="000000"/>
              </w:rPr>
            </w:pPr>
          </w:p>
        </w:tc>
      </w:tr>
      <w:tr w:rsidR="001C6DF6" w:rsidRPr="001C6DF6" w14:paraId="3EAE33EB"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A6CB18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6E26B4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73AF66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C0AFB38"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C548995"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C09BE5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6 981 333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CD7D25E" w14:textId="77777777" w:rsidR="001C6DF6" w:rsidRPr="001C6DF6" w:rsidRDefault="001C6DF6" w:rsidP="00861CA4">
            <w:pPr>
              <w:rPr>
                <w:color w:val="000000"/>
              </w:rPr>
            </w:pPr>
          </w:p>
        </w:tc>
      </w:tr>
      <w:tr w:rsidR="001C6DF6" w:rsidRPr="001C6DF6" w14:paraId="7C186D9B"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3C0A9B0F"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7DEB5C5F" w14:textId="77777777" w:rsidR="001C6DF6" w:rsidRPr="001C6DF6" w:rsidRDefault="001C6DF6" w:rsidP="00861CA4">
            <w:pPr>
              <w:jc w:val="center"/>
              <w:rPr>
                <w:color w:val="000000"/>
                <w:sz w:val="18"/>
                <w:szCs w:val="18"/>
              </w:rPr>
            </w:pPr>
            <w:r w:rsidRPr="001C6DF6">
              <w:rPr>
                <w:color w:val="000000"/>
                <w:sz w:val="18"/>
                <w:szCs w:val="18"/>
              </w:rPr>
              <w:t>Mail.ru // Почта</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4943A51E" w14:textId="77777777" w:rsidR="001C6DF6" w:rsidRPr="001C6DF6" w:rsidRDefault="001C6DF6" w:rsidP="00861CA4">
            <w:pPr>
              <w:jc w:val="center"/>
              <w:rPr>
                <w:color w:val="000000"/>
                <w:sz w:val="18"/>
                <w:szCs w:val="18"/>
              </w:rPr>
            </w:pPr>
            <w:r w:rsidRPr="001C6DF6">
              <w:rPr>
                <w:color w:val="000000"/>
                <w:sz w:val="18"/>
                <w:szCs w:val="18"/>
              </w:rPr>
              <w:t>100%х250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43224C6F"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DB24AE"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08F69B9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2 742 667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77BBD648" w14:textId="77777777" w:rsidR="001C6DF6" w:rsidRPr="001C6DF6" w:rsidRDefault="001C6DF6" w:rsidP="00861CA4">
            <w:pPr>
              <w:jc w:val="center"/>
              <w:rPr>
                <w:color w:val="000000"/>
              </w:rPr>
            </w:pPr>
            <w:r w:rsidRPr="001C6DF6">
              <w:rPr>
                <w:color w:val="000000"/>
                <w:sz w:val="22"/>
                <w:szCs w:val="22"/>
              </w:rPr>
              <w:t> </w:t>
            </w:r>
          </w:p>
        </w:tc>
      </w:tr>
      <w:tr w:rsidR="001C6DF6" w:rsidRPr="001C6DF6" w14:paraId="6E48DC64"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5031D16A"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23B9DF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427A0A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F4B595F"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8B0738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5BB5EA0"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2 742 668 до 5 485 333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029CA75" w14:textId="77777777" w:rsidR="001C6DF6" w:rsidRPr="001C6DF6" w:rsidRDefault="001C6DF6" w:rsidP="00861CA4">
            <w:pPr>
              <w:rPr>
                <w:color w:val="000000"/>
              </w:rPr>
            </w:pPr>
          </w:p>
        </w:tc>
      </w:tr>
      <w:tr w:rsidR="001C6DF6" w:rsidRPr="001C6DF6" w14:paraId="2C90C7DA"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7C3BEC20"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1DE74F3"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E39425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5B359C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C86F9A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8BB3325"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5 485 333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0A60814" w14:textId="77777777" w:rsidR="001C6DF6" w:rsidRPr="001C6DF6" w:rsidRDefault="001C6DF6" w:rsidP="00861CA4">
            <w:pPr>
              <w:rPr>
                <w:color w:val="000000"/>
              </w:rPr>
            </w:pPr>
          </w:p>
        </w:tc>
      </w:tr>
      <w:tr w:rsidR="001C6DF6" w:rsidRPr="001C6DF6" w14:paraId="3DF28BCE"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494FAEEA"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0F6341B" w14:textId="77777777" w:rsidR="001C6DF6" w:rsidRPr="001C6DF6" w:rsidRDefault="001C6DF6" w:rsidP="00861CA4">
            <w:pPr>
              <w:jc w:val="center"/>
              <w:rPr>
                <w:color w:val="000000"/>
                <w:sz w:val="18"/>
                <w:szCs w:val="18"/>
              </w:rPr>
            </w:pPr>
            <w:r w:rsidRPr="001C6DF6">
              <w:rPr>
                <w:color w:val="000000"/>
                <w:sz w:val="18"/>
                <w:szCs w:val="18"/>
              </w:rPr>
              <w:t>RBC // главная страница</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039B544" w14:textId="77777777" w:rsidR="001C6DF6" w:rsidRPr="001C6DF6" w:rsidRDefault="001C6DF6" w:rsidP="00861CA4">
            <w:pPr>
              <w:jc w:val="center"/>
              <w:rPr>
                <w:color w:val="000000"/>
                <w:sz w:val="18"/>
                <w:szCs w:val="18"/>
              </w:rPr>
            </w:pPr>
            <w:r w:rsidRPr="001C6DF6">
              <w:rPr>
                <w:color w:val="000000"/>
                <w:sz w:val="18"/>
                <w:szCs w:val="18"/>
              </w:rPr>
              <w:t>100%X250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0EBDA27"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1CEBF4"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6C7EE4D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872 667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5B1E8C20" w14:textId="77777777" w:rsidR="001C6DF6" w:rsidRPr="001C6DF6" w:rsidRDefault="001C6DF6" w:rsidP="00861CA4">
            <w:pPr>
              <w:jc w:val="center"/>
              <w:rPr>
                <w:color w:val="000000"/>
              </w:rPr>
            </w:pPr>
            <w:r w:rsidRPr="001C6DF6">
              <w:rPr>
                <w:color w:val="000000"/>
                <w:sz w:val="22"/>
                <w:szCs w:val="22"/>
              </w:rPr>
              <w:t> </w:t>
            </w:r>
          </w:p>
        </w:tc>
      </w:tr>
      <w:tr w:rsidR="001C6DF6" w:rsidRPr="001C6DF6" w14:paraId="673F6D63"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1CEA320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F8F233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146F6E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A7AFAC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AF3454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5BBBC8F" w14:textId="77777777" w:rsidR="001C6DF6" w:rsidRPr="001C6DF6" w:rsidRDefault="001C6DF6" w:rsidP="00861CA4">
            <w:pPr>
              <w:jc w:val="center"/>
              <w:rPr>
                <w:b/>
                <w:bCs/>
                <w:color w:val="000000"/>
                <w:sz w:val="18"/>
                <w:szCs w:val="18"/>
              </w:rPr>
            </w:pPr>
            <w:r w:rsidRPr="001C6DF6">
              <w:rPr>
                <w:b/>
                <w:bCs/>
                <w:color w:val="000000"/>
                <w:sz w:val="18"/>
                <w:szCs w:val="18"/>
              </w:rPr>
              <w:t xml:space="preserve"> от 872 668 до 1 745 333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E3D785E" w14:textId="77777777" w:rsidR="001C6DF6" w:rsidRPr="001C6DF6" w:rsidRDefault="001C6DF6" w:rsidP="00861CA4">
            <w:pPr>
              <w:rPr>
                <w:color w:val="000000"/>
              </w:rPr>
            </w:pPr>
          </w:p>
        </w:tc>
      </w:tr>
      <w:tr w:rsidR="001C6DF6" w:rsidRPr="001C6DF6" w14:paraId="45067662"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0754547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93A445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B5C538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FFE774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031DE7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9E37C54"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1 745 333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725825A" w14:textId="77777777" w:rsidR="001C6DF6" w:rsidRPr="001C6DF6" w:rsidRDefault="001C6DF6" w:rsidP="00861CA4">
            <w:pPr>
              <w:rPr>
                <w:color w:val="000000"/>
              </w:rPr>
            </w:pPr>
          </w:p>
        </w:tc>
      </w:tr>
      <w:tr w:rsidR="001C6DF6" w:rsidRPr="001C6DF6" w14:paraId="03217DCE"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3F87694"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DE9D19A" w14:textId="77777777" w:rsidR="001C6DF6" w:rsidRPr="001C6DF6" w:rsidRDefault="001C6DF6" w:rsidP="00861CA4">
            <w:pPr>
              <w:jc w:val="center"/>
              <w:rPr>
                <w:color w:val="000000"/>
                <w:sz w:val="18"/>
                <w:szCs w:val="18"/>
              </w:rPr>
            </w:pPr>
            <w:r w:rsidRPr="001C6DF6">
              <w:rPr>
                <w:color w:val="000000"/>
                <w:sz w:val="18"/>
                <w:szCs w:val="18"/>
              </w:rPr>
              <w:t>RBC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E1ABF82" w14:textId="77777777" w:rsidR="001C6DF6" w:rsidRPr="001C6DF6" w:rsidRDefault="001C6DF6" w:rsidP="00861CA4">
            <w:pPr>
              <w:jc w:val="center"/>
              <w:rPr>
                <w:color w:val="000000"/>
                <w:sz w:val="18"/>
                <w:szCs w:val="18"/>
              </w:rPr>
            </w:pPr>
            <w:r w:rsidRPr="001C6DF6">
              <w:rPr>
                <w:color w:val="000000"/>
                <w:sz w:val="18"/>
                <w:szCs w:val="18"/>
              </w:rPr>
              <w:t>240х400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4331D1C4"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49297D"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6B35917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2 119 333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11AFB25" w14:textId="77777777" w:rsidR="001C6DF6" w:rsidRPr="001C6DF6" w:rsidRDefault="001C6DF6" w:rsidP="00861CA4">
            <w:pPr>
              <w:jc w:val="center"/>
              <w:rPr>
                <w:color w:val="000000"/>
              </w:rPr>
            </w:pPr>
            <w:r w:rsidRPr="001C6DF6">
              <w:rPr>
                <w:color w:val="000000"/>
                <w:sz w:val="22"/>
                <w:szCs w:val="22"/>
              </w:rPr>
              <w:t> </w:t>
            </w:r>
          </w:p>
        </w:tc>
      </w:tr>
      <w:tr w:rsidR="001C6DF6" w:rsidRPr="001C6DF6" w14:paraId="25ED4DC5"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36E406A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4DF15B4"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D50895C"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5B268A2"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865035D"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7D70DCC"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2 119 334 до 4 238 667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0390123" w14:textId="77777777" w:rsidR="001C6DF6" w:rsidRPr="001C6DF6" w:rsidRDefault="001C6DF6" w:rsidP="00861CA4">
            <w:pPr>
              <w:rPr>
                <w:color w:val="000000"/>
              </w:rPr>
            </w:pPr>
          </w:p>
        </w:tc>
      </w:tr>
      <w:tr w:rsidR="001C6DF6" w:rsidRPr="001C6DF6" w14:paraId="714F9BCD"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1BCD3EE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BF419D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E8F02E0"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F6E1BB2"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E297114" w14:textId="77777777" w:rsidR="001C6DF6" w:rsidRPr="001C6DF6" w:rsidRDefault="001C6DF6" w:rsidP="00861CA4">
            <w:pPr>
              <w:rPr>
                <w:color w:val="000000"/>
                <w:sz w:val="18"/>
                <w:szCs w:val="18"/>
              </w:rPr>
            </w:pPr>
          </w:p>
        </w:tc>
        <w:tc>
          <w:tcPr>
            <w:tcW w:w="2741" w:type="dxa"/>
            <w:tcBorders>
              <w:top w:val="nil"/>
              <w:left w:val="nil"/>
              <w:bottom w:val="nil"/>
              <w:right w:val="single" w:sz="4" w:space="0" w:color="auto"/>
            </w:tcBorders>
            <w:shd w:val="clear" w:color="auto" w:fill="auto"/>
            <w:vAlign w:val="center"/>
            <w:hideMark/>
          </w:tcPr>
          <w:p w14:paraId="5DE023EC"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4 238 667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ACEF9BC" w14:textId="77777777" w:rsidR="001C6DF6" w:rsidRPr="001C6DF6" w:rsidRDefault="001C6DF6" w:rsidP="00861CA4">
            <w:pPr>
              <w:rPr>
                <w:color w:val="000000"/>
              </w:rPr>
            </w:pPr>
          </w:p>
        </w:tc>
      </w:tr>
      <w:tr w:rsidR="001C6DF6" w:rsidRPr="001C6DF6" w14:paraId="18900ED8"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16190714"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9314AA1" w14:textId="77777777" w:rsidR="001C6DF6" w:rsidRPr="001C6DF6" w:rsidRDefault="001C6DF6" w:rsidP="00861CA4">
            <w:pPr>
              <w:jc w:val="center"/>
              <w:rPr>
                <w:color w:val="000000"/>
                <w:sz w:val="18"/>
                <w:szCs w:val="18"/>
              </w:rPr>
            </w:pPr>
            <w:r w:rsidRPr="001C6DF6">
              <w:rPr>
                <w:color w:val="000000"/>
                <w:sz w:val="18"/>
                <w:szCs w:val="18"/>
              </w:rPr>
              <w:t>Gazeta.ru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08DD73" w14:textId="77777777" w:rsidR="001C6DF6" w:rsidRPr="001C6DF6" w:rsidRDefault="001C6DF6" w:rsidP="00861CA4">
            <w:pPr>
              <w:jc w:val="center"/>
              <w:rPr>
                <w:color w:val="000000"/>
                <w:sz w:val="18"/>
                <w:szCs w:val="18"/>
              </w:rPr>
            </w:pPr>
            <w:r w:rsidRPr="001C6DF6">
              <w:rPr>
                <w:color w:val="000000"/>
                <w:sz w:val="18"/>
                <w:szCs w:val="18"/>
              </w:rPr>
              <w:t>100%X250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16247240"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F3FC331"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single" w:sz="8" w:space="0" w:color="auto"/>
              <w:left w:val="nil"/>
              <w:bottom w:val="single" w:sz="4" w:space="0" w:color="auto"/>
              <w:right w:val="single" w:sz="4" w:space="0" w:color="auto"/>
            </w:tcBorders>
            <w:shd w:val="clear" w:color="auto" w:fill="auto"/>
            <w:vAlign w:val="center"/>
            <w:hideMark/>
          </w:tcPr>
          <w:p w14:paraId="732299CF"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2 493 333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1738A5F" w14:textId="77777777" w:rsidR="001C6DF6" w:rsidRPr="001C6DF6" w:rsidRDefault="001C6DF6" w:rsidP="00861CA4">
            <w:pPr>
              <w:jc w:val="center"/>
              <w:rPr>
                <w:color w:val="000000"/>
              </w:rPr>
            </w:pPr>
            <w:r w:rsidRPr="001C6DF6">
              <w:rPr>
                <w:color w:val="000000"/>
                <w:sz w:val="22"/>
                <w:szCs w:val="22"/>
              </w:rPr>
              <w:t> </w:t>
            </w:r>
          </w:p>
        </w:tc>
      </w:tr>
      <w:tr w:rsidR="001C6DF6" w:rsidRPr="001C6DF6" w14:paraId="5BFB3322"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69962E0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170161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0D1508"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4EC73C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E216E27"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63C5B78"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2 493 334 до 4 986 667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48DB8E6" w14:textId="77777777" w:rsidR="001C6DF6" w:rsidRPr="001C6DF6" w:rsidRDefault="001C6DF6" w:rsidP="00861CA4">
            <w:pPr>
              <w:rPr>
                <w:color w:val="000000"/>
              </w:rPr>
            </w:pPr>
          </w:p>
        </w:tc>
      </w:tr>
      <w:tr w:rsidR="001C6DF6" w:rsidRPr="001C6DF6" w14:paraId="417CD118"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4EE5888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6B463F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16BACE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AD61B1F"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2DB6D5A" w14:textId="77777777" w:rsidR="001C6DF6" w:rsidRPr="001C6DF6" w:rsidRDefault="001C6DF6" w:rsidP="00861CA4">
            <w:pPr>
              <w:rPr>
                <w:color w:val="000000"/>
                <w:sz w:val="18"/>
                <w:szCs w:val="18"/>
              </w:rPr>
            </w:pPr>
          </w:p>
        </w:tc>
        <w:tc>
          <w:tcPr>
            <w:tcW w:w="2741" w:type="dxa"/>
            <w:tcBorders>
              <w:top w:val="nil"/>
              <w:left w:val="nil"/>
              <w:bottom w:val="single" w:sz="8" w:space="0" w:color="auto"/>
              <w:right w:val="single" w:sz="4" w:space="0" w:color="auto"/>
            </w:tcBorders>
            <w:shd w:val="clear" w:color="auto" w:fill="auto"/>
            <w:vAlign w:val="center"/>
            <w:hideMark/>
          </w:tcPr>
          <w:p w14:paraId="64C68DB2"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4 986 667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036CDAA" w14:textId="77777777" w:rsidR="001C6DF6" w:rsidRPr="001C6DF6" w:rsidRDefault="001C6DF6" w:rsidP="00861CA4">
            <w:pPr>
              <w:rPr>
                <w:color w:val="000000"/>
              </w:rPr>
            </w:pPr>
          </w:p>
        </w:tc>
      </w:tr>
      <w:tr w:rsidR="001C6DF6" w:rsidRPr="001C6DF6" w14:paraId="4F0193D8"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C6E537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F85F771" w14:textId="77777777" w:rsidR="001C6DF6" w:rsidRPr="001C6DF6" w:rsidRDefault="001C6DF6" w:rsidP="00861CA4">
            <w:pPr>
              <w:jc w:val="center"/>
              <w:rPr>
                <w:color w:val="000000"/>
                <w:sz w:val="18"/>
                <w:szCs w:val="18"/>
              </w:rPr>
            </w:pPr>
            <w:r w:rsidRPr="001C6DF6">
              <w:rPr>
                <w:color w:val="000000"/>
                <w:sz w:val="18"/>
                <w:szCs w:val="18"/>
              </w:rPr>
              <w:t>Gazeta.ru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31728ED5" w14:textId="77777777" w:rsidR="001C6DF6" w:rsidRPr="001C6DF6" w:rsidRDefault="001C6DF6" w:rsidP="00861CA4">
            <w:pPr>
              <w:jc w:val="center"/>
              <w:rPr>
                <w:color w:val="000000"/>
                <w:sz w:val="18"/>
                <w:szCs w:val="18"/>
              </w:rPr>
            </w:pPr>
            <w:proofErr w:type="spellStart"/>
            <w:r w:rsidRPr="001C6DF6">
              <w:rPr>
                <w:color w:val="000000"/>
                <w:sz w:val="18"/>
                <w:szCs w:val="18"/>
              </w:rPr>
              <w:t>SuperFooter</w:t>
            </w:r>
            <w:proofErr w:type="spellEnd"/>
            <w:r w:rsidRPr="001C6DF6">
              <w:rPr>
                <w:color w:val="000000"/>
                <w:sz w:val="18"/>
                <w:szCs w:val="18"/>
              </w:rPr>
              <w:t xml:space="preserve"> 100%X240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12DE409F"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361D2EC"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281D8BDD"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2 493 333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08B672B" w14:textId="77777777" w:rsidR="001C6DF6" w:rsidRPr="001C6DF6" w:rsidRDefault="001C6DF6" w:rsidP="00861CA4">
            <w:pPr>
              <w:jc w:val="center"/>
              <w:rPr>
                <w:color w:val="000000"/>
              </w:rPr>
            </w:pPr>
            <w:r w:rsidRPr="001C6DF6">
              <w:rPr>
                <w:color w:val="000000"/>
                <w:sz w:val="22"/>
                <w:szCs w:val="22"/>
              </w:rPr>
              <w:t> </w:t>
            </w:r>
          </w:p>
        </w:tc>
      </w:tr>
      <w:tr w:rsidR="001C6DF6" w:rsidRPr="001C6DF6" w14:paraId="05373866"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0A919A4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ED8D40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F4B3E3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49F128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597C97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7187C9E"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2 493 334 до 4 986 667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1715E30" w14:textId="77777777" w:rsidR="001C6DF6" w:rsidRPr="001C6DF6" w:rsidRDefault="001C6DF6" w:rsidP="00861CA4">
            <w:pPr>
              <w:rPr>
                <w:color w:val="000000"/>
              </w:rPr>
            </w:pPr>
          </w:p>
        </w:tc>
      </w:tr>
      <w:tr w:rsidR="001C6DF6" w:rsidRPr="001C6DF6" w14:paraId="4F6B5BA9"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27B562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0A5F43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9976D40"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14706B9"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CD98BD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CFD586E"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4 986 667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E362D0F" w14:textId="77777777" w:rsidR="001C6DF6" w:rsidRPr="001C6DF6" w:rsidRDefault="001C6DF6" w:rsidP="00861CA4">
            <w:pPr>
              <w:rPr>
                <w:color w:val="000000"/>
              </w:rPr>
            </w:pPr>
          </w:p>
        </w:tc>
      </w:tr>
      <w:tr w:rsidR="001C6DF6" w:rsidRPr="001C6DF6" w14:paraId="0ED3DB50"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4A8399C"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24B6FFFF" w14:textId="77777777" w:rsidR="001C6DF6" w:rsidRPr="001C6DF6" w:rsidRDefault="001C6DF6" w:rsidP="00861CA4">
            <w:pPr>
              <w:jc w:val="center"/>
              <w:rPr>
                <w:color w:val="000000"/>
                <w:sz w:val="18"/>
                <w:szCs w:val="18"/>
              </w:rPr>
            </w:pPr>
            <w:r w:rsidRPr="001C6DF6">
              <w:rPr>
                <w:color w:val="000000"/>
                <w:sz w:val="18"/>
                <w:szCs w:val="18"/>
              </w:rPr>
              <w:t>Lenta.ru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1B87A9D0" w14:textId="77777777" w:rsidR="001C6DF6" w:rsidRPr="001C6DF6" w:rsidRDefault="001C6DF6" w:rsidP="00861CA4">
            <w:pPr>
              <w:jc w:val="center"/>
              <w:rPr>
                <w:color w:val="000000"/>
                <w:sz w:val="18"/>
                <w:szCs w:val="18"/>
              </w:rPr>
            </w:pPr>
            <w:r w:rsidRPr="001C6DF6">
              <w:rPr>
                <w:color w:val="000000"/>
                <w:sz w:val="18"/>
                <w:szCs w:val="18"/>
              </w:rPr>
              <w:t>100%х250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3E8A51AD"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6C2DC4"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788764B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1 333 333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7D2EFE04" w14:textId="77777777" w:rsidR="001C6DF6" w:rsidRPr="001C6DF6" w:rsidRDefault="001C6DF6" w:rsidP="00861CA4">
            <w:pPr>
              <w:jc w:val="center"/>
              <w:rPr>
                <w:color w:val="000000"/>
              </w:rPr>
            </w:pPr>
            <w:r w:rsidRPr="001C6DF6">
              <w:rPr>
                <w:color w:val="000000"/>
                <w:sz w:val="22"/>
                <w:szCs w:val="22"/>
              </w:rPr>
              <w:t> </w:t>
            </w:r>
          </w:p>
        </w:tc>
      </w:tr>
      <w:tr w:rsidR="001C6DF6" w:rsidRPr="001C6DF6" w14:paraId="7326DBEE"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7091494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0B511F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D80180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62603A9"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B67125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8DDF0CE"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1 333 334 до 2 666 667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56BC9BA" w14:textId="77777777" w:rsidR="001C6DF6" w:rsidRPr="001C6DF6" w:rsidRDefault="001C6DF6" w:rsidP="00861CA4">
            <w:pPr>
              <w:rPr>
                <w:color w:val="000000"/>
              </w:rPr>
            </w:pPr>
          </w:p>
        </w:tc>
      </w:tr>
      <w:tr w:rsidR="001C6DF6" w:rsidRPr="001C6DF6" w14:paraId="65ECA304"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4D020D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F898B3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AAF6B8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6BD78C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DD0515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C8056CC"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2 666 667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28EA8BF" w14:textId="77777777" w:rsidR="001C6DF6" w:rsidRPr="001C6DF6" w:rsidRDefault="001C6DF6" w:rsidP="00861CA4">
            <w:pPr>
              <w:rPr>
                <w:color w:val="000000"/>
              </w:rPr>
            </w:pPr>
          </w:p>
        </w:tc>
      </w:tr>
      <w:tr w:rsidR="001C6DF6" w:rsidRPr="001C6DF6" w14:paraId="1F44E401"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4236C591"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A4621D8" w14:textId="77777777" w:rsidR="001C6DF6" w:rsidRPr="001C6DF6" w:rsidRDefault="001C6DF6" w:rsidP="00861CA4">
            <w:pPr>
              <w:jc w:val="center"/>
              <w:rPr>
                <w:color w:val="000000"/>
                <w:sz w:val="18"/>
                <w:szCs w:val="18"/>
              </w:rPr>
            </w:pPr>
            <w:r w:rsidRPr="001C6DF6">
              <w:rPr>
                <w:color w:val="000000"/>
                <w:sz w:val="18"/>
                <w:szCs w:val="18"/>
              </w:rPr>
              <w:t>Lenta.ru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F8D30F5" w14:textId="77777777" w:rsidR="001C6DF6" w:rsidRPr="001C6DF6" w:rsidRDefault="001C6DF6" w:rsidP="00861CA4">
            <w:pPr>
              <w:jc w:val="center"/>
              <w:rPr>
                <w:color w:val="000000"/>
                <w:sz w:val="18"/>
                <w:szCs w:val="18"/>
              </w:rPr>
            </w:pPr>
            <w:r w:rsidRPr="001C6DF6">
              <w:rPr>
                <w:color w:val="000000"/>
                <w:sz w:val="18"/>
                <w:szCs w:val="18"/>
              </w:rPr>
              <w:t>десктоп 100%х600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669C30DF"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10BBD3F"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4BFED1C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500 000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9C32A92" w14:textId="77777777" w:rsidR="001C6DF6" w:rsidRPr="001C6DF6" w:rsidRDefault="001C6DF6" w:rsidP="00861CA4">
            <w:pPr>
              <w:jc w:val="center"/>
              <w:rPr>
                <w:color w:val="000000"/>
              </w:rPr>
            </w:pPr>
            <w:r w:rsidRPr="001C6DF6">
              <w:rPr>
                <w:color w:val="000000"/>
                <w:sz w:val="22"/>
                <w:szCs w:val="22"/>
              </w:rPr>
              <w:t> </w:t>
            </w:r>
          </w:p>
        </w:tc>
      </w:tr>
      <w:tr w:rsidR="001C6DF6" w:rsidRPr="001C6DF6" w14:paraId="0DE9D91D"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30EBC059"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F3EE2D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A90F0A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56DFAE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73E885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5D3D822" w14:textId="77777777" w:rsidR="001C6DF6" w:rsidRPr="001C6DF6" w:rsidRDefault="001C6DF6" w:rsidP="00861CA4">
            <w:pPr>
              <w:jc w:val="center"/>
              <w:rPr>
                <w:b/>
                <w:bCs/>
                <w:color w:val="000000"/>
                <w:sz w:val="18"/>
                <w:szCs w:val="18"/>
              </w:rPr>
            </w:pPr>
            <w:r w:rsidRPr="001C6DF6">
              <w:rPr>
                <w:b/>
                <w:bCs/>
                <w:color w:val="000000"/>
                <w:sz w:val="18"/>
                <w:szCs w:val="18"/>
              </w:rPr>
              <w:t xml:space="preserve"> от 500 001 до 1 000 000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B1774D5" w14:textId="77777777" w:rsidR="001C6DF6" w:rsidRPr="001C6DF6" w:rsidRDefault="001C6DF6" w:rsidP="00861CA4">
            <w:pPr>
              <w:rPr>
                <w:color w:val="000000"/>
              </w:rPr>
            </w:pPr>
          </w:p>
        </w:tc>
      </w:tr>
      <w:tr w:rsidR="001C6DF6" w:rsidRPr="001C6DF6" w14:paraId="74A7B4F3"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5F3AD6D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F501359"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E032E1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B0C5D29"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45EACE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88116A1"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1 000 000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B4DD9C1" w14:textId="77777777" w:rsidR="001C6DF6" w:rsidRPr="001C6DF6" w:rsidRDefault="001C6DF6" w:rsidP="00861CA4">
            <w:pPr>
              <w:rPr>
                <w:color w:val="000000"/>
              </w:rPr>
            </w:pPr>
          </w:p>
        </w:tc>
      </w:tr>
      <w:tr w:rsidR="001C6DF6" w:rsidRPr="001C6DF6" w14:paraId="606FE931"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0D5C796"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456A255" w14:textId="77777777" w:rsidR="001C6DF6" w:rsidRPr="001C6DF6" w:rsidRDefault="001C6DF6" w:rsidP="00861CA4">
            <w:pPr>
              <w:jc w:val="center"/>
              <w:rPr>
                <w:color w:val="000000"/>
                <w:sz w:val="18"/>
                <w:szCs w:val="18"/>
              </w:rPr>
            </w:pPr>
            <w:r w:rsidRPr="001C6DF6">
              <w:rPr>
                <w:color w:val="000000"/>
                <w:sz w:val="18"/>
                <w:szCs w:val="18"/>
              </w:rPr>
              <w:t>Ria.ru // все страницы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A9E4C62" w14:textId="77777777" w:rsidR="001C6DF6" w:rsidRPr="001C6DF6" w:rsidRDefault="001C6DF6" w:rsidP="00861CA4">
            <w:pPr>
              <w:jc w:val="center"/>
              <w:rPr>
                <w:color w:val="000000"/>
                <w:sz w:val="18"/>
                <w:szCs w:val="18"/>
              </w:rPr>
            </w:pPr>
            <w:r w:rsidRPr="001C6DF6">
              <w:rPr>
                <w:color w:val="000000"/>
                <w:sz w:val="18"/>
                <w:szCs w:val="18"/>
              </w:rPr>
              <w:t xml:space="preserve">десктоп 100%х250 / </w:t>
            </w:r>
            <w:proofErr w:type="spellStart"/>
            <w:r w:rsidRPr="001C6DF6">
              <w:rPr>
                <w:color w:val="000000"/>
                <w:sz w:val="18"/>
                <w:szCs w:val="18"/>
              </w:rPr>
              <w:t>мобайл</w:t>
            </w:r>
            <w:proofErr w:type="spellEnd"/>
            <w:r w:rsidRPr="001C6DF6">
              <w:rPr>
                <w:color w:val="000000"/>
                <w:sz w:val="18"/>
                <w:szCs w:val="18"/>
              </w:rPr>
              <w:t xml:space="preserve"> 100%x100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5E4F33C"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B54485E"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2F50570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1 246 667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38278D99" w14:textId="77777777" w:rsidR="001C6DF6" w:rsidRPr="001C6DF6" w:rsidRDefault="001C6DF6" w:rsidP="00861CA4">
            <w:pPr>
              <w:jc w:val="center"/>
              <w:rPr>
                <w:color w:val="000000"/>
              </w:rPr>
            </w:pPr>
            <w:r w:rsidRPr="001C6DF6">
              <w:rPr>
                <w:color w:val="000000"/>
                <w:sz w:val="22"/>
                <w:szCs w:val="22"/>
              </w:rPr>
              <w:t> </w:t>
            </w:r>
          </w:p>
        </w:tc>
      </w:tr>
      <w:tr w:rsidR="001C6DF6" w:rsidRPr="001C6DF6" w14:paraId="28CF7813"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051E8F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1646391"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34C7ED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8AB4E7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EEEA3FD"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046242D"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1 246 668 до 2 493 333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DE6C2E4" w14:textId="77777777" w:rsidR="001C6DF6" w:rsidRPr="001C6DF6" w:rsidRDefault="001C6DF6" w:rsidP="00861CA4">
            <w:pPr>
              <w:rPr>
                <w:color w:val="000000"/>
              </w:rPr>
            </w:pPr>
          </w:p>
        </w:tc>
      </w:tr>
      <w:tr w:rsidR="001C6DF6" w:rsidRPr="001C6DF6" w14:paraId="51BE5B14"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A3E432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1A3D9C3"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5E5BB1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9477CD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68CD90C"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E7DE2C2"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2 493 333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E710AF5" w14:textId="77777777" w:rsidR="001C6DF6" w:rsidRPr="001C6DF6" w:rsidRDefault="001C6DF6" w:rsidP="00861CA4">
            <w:pPr>
              <w:rPr>
                <w:color w:val="000000"/>
              </w:rPr>
            </w:pPr>
          </w:p>
        </w:tc>
      </w:tr>
      <w:tr w:rsidR="001C6DF6" w:rsidRPr="001C6DF6" w14:paraId="0412273A"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EB8F4B2"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68900FC0" w14:textId="77777777" w:rsidR="001C6DF6" w:rsidRPr="001C6DF6" w:rsidRDefault="001C6DF6" w:rsidP="00861CA4">
            <w:pPr>
              <w:jc w:val="center"/>
              <w:rPr>
                <w:color w:val="000000"/>
                <w:sz w:val="18"/>
                <w:szCs w:val="18"/>
              </w:rPr>
            </w:pPr>
            <w:r w:rsidRPr="001C6DF6">
              <w:rPr>
                <w:color w:val="000000"/>
                <w:sz w:val="18"/>
                <w:szCs w:val="18"/>
              </w:rPr>
              <w:t>Avito.ru</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9B936B4" w14:textId="77777777" w:rsidR="001C6DF6" w:rsidRPr="001C6DF6" w:rsidRDefault="001C6DF6" w:rsidP="00861CA4">
            <w:pPr>
              <w:jc w:val="center"/>
              <w:rPr>
                <w:color w:val="000000"/>
                <w:sz w:val="18"/>
                <w:szCs w:val="18"/>
              </w:rPr>
            </w:pPr>
            <w:r w:rsidRPr="001C6DF6">
              <w:rPr>
                <w:color w:val="000000"/>
                <w:sz w:val="18"/>
                <w:szCs w:val="18"/>
              </w:rPr>
              <w:t>300x600</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1747E31" w14:textId="77777777" w:rsidR="001C6DF6" w:rsidRPr="001C6DF6" w:rsidRDefault="001C6DF6" w:rsidP="00861CA4">
            <w:pPr>
              <w:jc w:val="center"/>
              <w:rPr>
                <w:color w:val="000000"/>
                <w:sz w:val="18"/>
                <w:szCs w:val="18"/>
              </w:rPr>
            </w:pPr>
            <w:r w:rsidRPr="001C6DF6">
              <w:rPr>
                <w:color w:val="000000"/>
                <w:sz w:val="18"/>
                <w:szCs w:val="18"/>
              </w:rPr>
              <w:t xml:space="preserve">Все, 20-55, </w:t>
            </w:r>
            <w:proofErr w:type="spellStart"/>
            <w:r w:rsidRPr="001C6DF6">
              <w:rPr>
                <w:color w:val="000000"/>
                <w:sz w:val="18"/>
                <w:szCs w:val="18"/>
              </w:rPr>
              <w:t>гео</w:t>
            </w:r>
            <w:proofErr w:type="spellEnd"/>
            <w:r w:rsidRPr="001C6DF6">
              <w:rPr>
                <w:color w:val="000000"/>
                <w:sz w:val="18"/>
                <w:szCs w:val="18"/>
              </w:rPr>
              <w:t>: РФ, частота не более 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19FFBB" w14:textId="77777777" w:rsidR="001C6DF6" w:rsidRPr="001C6DF6" w:rsidRDefault="001C6DF6" w:rsidP="00861CA4">
            <w:pPr>
              <w:jc w:val="cente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381CBCF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1 745 333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18AC772" w14:textId="77777777" w:rsidR="001C6DF6" w:rsidRPr="001C6DF6" w:rsidRDefault="001C6DF6" w:rsidP="00861CA4">
            <w:pPr>
              <w:jc w:val="center"/>
              <w:rPr>
                <w:color w:val="000000"/>
              </w:rPr>
            </w:pPr>
            <w:r w:rsidRPr="001C6DF6">
              <w:rPr>
                <w:color w:val="000000"/>
                <w:sz w:val="22"/>
                <w:szCs w:val="22"/>
              </w:rPr>
              <w:t> </w:t>
            </w:r>
          </w:p>
        </w:tc>
      </w:tr>
      <w:tr w:rsidR="001C6DF6" w:rsidRPr="001C6DF6" w14:paraId="1AB25508"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777822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EC836AE"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1E6935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5B0550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8BB3D05"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DA1DB29"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1 745 334 до 3 490 667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5618EDB" w14:textId="77777777" w:rsidR="001C6DF6" w:rsidRPr="001C6DF6" w:rsidRDefault="001C6DF6" w:rsidP="00861CA4">
            <w:pPr>
              <w:rPr>
                <w:color w:val="000000"/>
              </w:rPr>
            </w:pPr>
          </w:p>
        </w:tc>
      </w:tr>
      <w:tr w:rsidR="001C6DF6" w:rsidRPr="001C6DF6" w14:paraId="411881EE"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4674D5D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B3C9351"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DEC47B8"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C8827A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E65E1E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7C8FEB3"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3 490 667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4E0047A" w14:textId="77777777" w:rsidR="001C6DF6" w:rsidRPr="001C6DF6" w:rsidRDefault="001C6DF6" w:rsidP="00861CA4">
            <w:pPr>
              <w:rPr>
                <w:color w:val="000000"/>
              </w:rPr>
            </w:pPr>
          </w:p>
        </w:tc>
      </w:tr>
      <w:tr w:rsidR="001C6DF6" w:rsidRPr="001C6DF6" w14:paraId="71F95655"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43D577C"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520997" w14:textId="77777777" w:rsidR="001C6DF6" w:rsidRPr="001C6DF6" w:rsidRDefault="001C6DF6" w:rsidP="00861CA4">
            <w:pPr>
              <w:jc w:val="center"/>
              <w:rPr>
                <w:color w:val="000000"/>
                <w:sz w:val="18"/>
                <w:szCs w:val="18"/>
              </w:rPr>
            </w:pPr>
            <w:proofErr w:type="spellStart"/>
            <w:r w:rsidRPr="001C6DF6">
              <w:rPr>
                <w:color w:val="000000"/>
                <w:sz w:val="18"/>
                <w:szCs w:val="18"/>
              </w:rPr>
              <w:t>Segmento</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69BA8" w14:textId="77777777" w:rsidR="001C6DF6" w:rsidRPr="001C6DF6" w:rsidRDefault="001C6DF6" w:rsidP="00861CA4">
            <w:pPr>
              <w:jc w:val="center"/>
              <w:rPr>
                <w:color w:val="000000"/>
                <w:sz w:val="18"/>
                <w:szCs w:val="18"/>
              </w:rPr>
            </w:pPr>
            <w:r w:rsidRPr="001C6DF6">
              <w:rPr>
                <w:color w:val="000000"/>
                <w:sz w:val="18"/>
                <w:szCs w:val="18"/>
              </w:rPr>
              <w:t>17 x 600</w:t>
            </w:r>
            <w:r w:rsidRPr="001C6DF6">
              <w:rPr>
                <w:color w:val="000000"/>
                <w:sz w:val="18"/>
                <w:szCs w:val="18"/>
              </w:rPr>
              <w:br/>
              <w:t>160 х 600</w:t>
            </w:r>
            <w:r w:rsidRPr="001C6DF6">
              <w:rPr>
                <w:color w:val="000000"/>
                <w:sz w:val="18"/>
                <w:szCs w:val="18"/>
              </w:rPr>
              <w:br/>
            </w:r>
            <w:r w:rsidRPr="001C6DF6">
              <w:rPr>
                <w:color w:val="000000"/>
                <w:sz w:val="18"/>
                <w:szCs w:val="18"/>
              </w:rPr>
              <w:lastRenderedPageBreak/>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E3F8A" w14:textId="77777777" w:rsidR="001C6DF6" w:rsidRPr="001C6DF6" w:rsidRDefault="001C6DF6" w:rsidP="00861CA4">
            <w:pPr>
              <w:jc w:val="center"/>
              <w:rPr>
                <w:color w:val="000000"/>
                <w:sz w:val="18"/>
                <w:szCs w:val="18"/>
              </w:rPr>
            </w:pPr>
            <w:r w:rsidRPr="001C6DF6">
              <w:rPr>
                <w:color w:val="000000"/>
                <w:sz w:val="18"/>
                <w:szCs w:val="18"/>
              </w:rPr>
              <w:lastRenderedPageBreak/>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88439" w14:textId="77777777" w:rsidR="001C6DF6" w:rsidRPr="001C6DF6" w:rsidRDefault="001C6DF6" w:rsidP="00861CA4">
            <w:pP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4242C48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8 727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67A6ECC" w14:textId="77777777" w:rsidR="001C6DF6" w:rsidRPr="001C6DF6" w:rsidRDefault="001C6DF6" w:rsidP="00861CA4">
            <w:pPr>
              <w:jc w:val="center"/>
              <w:rPr>
                <w:color w:val="000000"/>
              </w:rPr>
            </w:pPr>
            <w:r w:rsidRPr="001C6DF6">
              <w:rPr>
                <w:color w:val="000000"/>
                <w:sz w:val="22"/>
                <w:szCs w:val="22"/>
              </w:rPr>
              <w:t> </w:t>
            </w:r>
          </w:p>
        </w:tc>
      </w:tr>
      <w:tr w:rsidR="001C6DF6" w:rsidRPr="001C6DF6" w14:paraId="4862DFA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571ED00"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E9DBEA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A94DC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E1A0EE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8BBA46A"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9A62362" w14:textId="77777777" w:rsidR="001C6DF6" w:rsidRPr="001C6DF6" w:rsidRDefault="001C6DF6" w:rsidP="00861CA4">
            <w:pPr>
              <w:jc w:val="center"/>
              <w:rPr>
                <w:b/>
                <w:bCs/>
                <w:color w:val="000000"/>
                <w:sz w:val="18"/>
                <w:szCs w:val="18"/>
              </w:rPr>
            </w:pPr>
            <w:r w:rsidRPr="001C6DF6">
              <w:rPr>
                <w:b/>
                <w:bCs/>
                <w:color w:val="000000"/>
                <w:sz w:val="18"/>
                <w:szCs w:val="18"/>
              </w:rPr>
              <w:t xml:space="preserve"> от 8 728 до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5A86622" w14:textId="77777777" w:rsidR="001C6DF6" w:rsidRPr="001C6DF6" w:rsidRDefault="001C6DF6" w:rsidP="00861CA4">
            <w:pPr>
              <w:rPr>
                <w:color w:val="000000"/>
              </w:rPr>
            </w:pPr>
          </w:p>
        </w:tc>
      </w:tr>
      <w:tr w:rsidR="001C6DF6" w:rsidRPr="001C6DF6" w14:paraId="1A6DB5CB" w14:textId="77777777" w:rsidTr="00CF5451">
        <w:trPr>
          <w:trHeight w:val="900"/>
        </w:trPr>
        <w:tc>
          <w:tcPr>
            <w:tcW w:w="629" w:type="dxa"/>
            <w:vMerge/>
            <w:tcBorders>
              <w:top w:val="nil"/>
              <w:left w:val="single" w:sz="4" w:space="0" w:color="auto"/>
              <w:bottom w:val="single" w:sz="4" w:space="0" w:color="auto"/>
              <w:right w:val="single" w:sz="4" w:space="0" w:color="auto"/>
            </w:tcBorders>
            <w:vAlign w:val="center"/>
            <w:hideMark/>
          </w:tcPr>
          <w:p w14:paraId="142BA19A"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8E35BC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5458C8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82E0F9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A17B10C"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65191B0"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24EF730" w14:textId="77777777" w:rsidR="001C6DF6" w:rsidRPr="001C6DF6" w:rsidRDefault="001C6DF6" w:rsidP="00861CA4">
            <w:pPr>
              <w:rPr>
                <w:color w:val="000000"/>
              </w:rPr>
            </w:pPr>
          </w:p>
        </w:tc>
      </w:tr>
      <w:tr w:rsidR="001C6DF6" w:rsidRPr="001C6DF6" w14:paraId="537D28D7"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7DE3FFEA"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noWrap/>
            <w:hideMark/>
          </w:tcPr>
          <w:p w14:paraId="2EDDA5AD" w14:textId="77777777" w:rsidR="001C6DF6" w:rsidRPr="001C6DF6" w:rsidRDefault="001C6DF6" w:rsidP="00861CA4">
            <w:pPr>
              <w:jc w:val="center"/>
              <w:rPr>
                <w:color w:val="000000"/>
                <w:sz w:val="18"/>
                <w:szCs w:val="18"/>
              </w:rPr>
            </w:pPr>
            <w:proofErr w:type="spellStart"/>
            <w:r w:rsidRPr="001C6DF6">
              <w:rPr>
                <w:color w:val="000000"/>
                <w:sz w:val="18"/>
                <w:szCs w:val="18"/>
              </w:rPr>
              <w:t>Getintent</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0829A675" w14:textId="77777777" w:rsidR="001C6DF6" w:rsidRPr="001C6DF6" w:rsidRDefault="001C6DF6" w:rsidP="00861CA4">
            <w:pPr>
              <w:jc w:val="center"/>
              <w:rPr>
                <w:color w:val="000000"/>
                <w:sz w:val="18"/>
                <w:szCs w:val="18"/>
              </w:rPr>
            </w:pPr>
            <w:r w:rsidRPr="001C6DF6">
              <w:rPr>
                <w:color w:val="000000"/>
                <w:sz w:val="18"/>
                <w:szCs w:val="18"/>
              </w:rPr>
              <w:t>18 x 600</w:t>
            </w:r>
            <w:r w:rsidRPr="001C6DF6">
              <w:rPr>
                <w:color w:val="000000"/>
                <w:sz w:val="18"/>
                <w:szCs w:val="18"/>
              </w:rPr>
              <w:br/>
              <w:t>160 х 600</w:t>
            </w:r>
            <w:r w:rsidRPr="001C6DF6">
              <w:rPr>
                <w:color w:val="000000"/>
                <w:sz w:val="18"/>
                <w:szCs w:val="18"/>
              </w:rPr>
              <w:br/>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40E38A5B"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743F9335" w14:textId="77777777" w:rsidR="001C6DF6" w:rsidRPr="001C6DF6" w:rsidRDefault="001C6DF6" w:rsidP="00861CA4">
            <w:pP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6CC996AA"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8 727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CA5E635" w14:textId="77777777" w:rsidR="001C6DF6" w:rsidRPr="001C6DF6" w:rsidRDefault="001C6DF6" w:rsidP="00861CA4">
            <w:pPr>
              <w:jc w:val="center"/>
              <w:rPr>
                <w:color w:val="000000"/>
              </w:rPr>
            </w:pPr>
            <w:r w:rsidRPr="001C6DF6">
              <w:rPr>
                <w:color w:val="000000"/>
                <w:sz w:val="22"/>
                <w:szCs w:val="22"/>
              </w:rPr>
              <w:t> </w:t>
            </w:r>
          </w:p>
        </w:tc>
      </w:tr>
      <w:tr w:rsidR="001C6DF6" w:rsidRPr="001C6DF6" w14:paraId="2EF11374"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39492A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5CBD721"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808F67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AE4E9A8"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AE4C07A"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24DA1A2" w14:textId="77777777" w:rsidR="001C6DF6" w:rsidRPr="001C6DF6" w:rsidRDefault="001C6DF6" w:rsidP="00861CA4">
            <w:pPr>
              <w:jc w:val="center"/>
              <w:rPr>
                <w:b/>
                <w:bCs/>
                <w:color w:val="000000"/>
                <w:sz w:val="18"/>
                <w:szCs w:val="18"/>
              </w:rPr>
            </w:pPr>
            <w:r w:rsidRPr="001C6DF6">
              <w:rPr>
                <w:b/>
                <w:bCs/>
                <w:color w:val="000000"/>
                <w:sz w:val="18"/>
                <w:szCs w:val="18"/>
              </w:rPr>
              <w:t xml:space="preserve"> от 8 728 до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73ECAA6" w14:textId="77777777" w:rsidR="001C6DF6" w:rsidRPr="001C6DF6" w:rsidRDefault="001C6DF6" w:rsidP="00861CA4">
            <w:pPr>
              <w:rPr>
                <w:color w:val="000000"/>
              </w:rPr>
            </w:pPr>
          </w:p>
        </w:tc>
      </w:tr>
      <w:tr w:rsidR="001C6DF6" w:rsidRPr="001C6DF6" w14:paraId="54CE2665" w14:textId="77777777" w:rsidTr="00CF5451">
        <w:trPr>
          <w:trHeight w:val="1005"/>
        </w:trPr>
        <w:tc>
          <w:tcPr>
            <w:tcW w:w="629" w:type="dxa"/>
            <w:vMerge/>
            <w:tcBorders>
              <w:top w:val="nil"/>
              <w:left w:val="single" w:sz="4" w:space="0" w:color="auto"/>
              <w:bottom w:val="single" w:sz="4" w:space="0" w:color="auto"/>
              <w:right w:val="single" w:sz="4" w:space="0" w:color="auto"/>
            </w:tcBorders>
            <w:vAlign w:val="center"/>
            <w:hideMark/>
          </w:tcPr>
          <w:p w14:paraId="7184181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39DFB9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ECA58E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3C0750D"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95727E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1B9B3EF"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C38A992" w14:textId="77777777" w:rsidR="001C6DF6" w:rsidRPr="001C6DF6" w:rsidRDefault="001C6DF6" w:rsidP="00861CA4">
            <w:pPr>
              <w:rPr>
                <w:color w:val="000000"/>
              </w:rPr>
            </w:pPr>
          </w:p>
        </w:tc>
      </w:tr>
      <w:tr w:rsidR="001C6DF6" w:rsidRPr="001C6DF6" w14:paraId="3A88C67F"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3A3E150"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hideMark/>
          </w:tcPr>
          <w:p w14:paraId="41076DC3" w14:textId="77777777" w:rsidR="001C6DF6" w:rsidRPr="001C6DF6" w:rsidRDefault="001C6DF6" w:rsidP="00861CA4">
            <w:pPr>
              <w:jc w:val="center"/>
              <w:rPr>
                <w:color w:val="000000"/>
                <w:sz w:val="18"/>
                <w:szCs w:val="18"/>
              </w:rPr>
            </w:pPr>
            <w:proofErr w:type="spellStart"/>
            <w:r w:rsidRPr="001C6DF6">
              <w:rPr>
                <w:color w:val="000000"/>
                <w:sz w:val="18"/>
                <w:szCs w:val="18"/>
              </w:rPr>
              <w:t>Hybrid</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550AB86A" w14:textId="77777777" w:rsidR="001C6DF6" w:rsidRPr="001C6DF6" w:rsidRDefault="001C6DF6" w:rsidP="00861CA4">
            <w:pPr>
              <w:jc w:val="center"/>
              <w:rPr>
                <w:color w:val="000000"/>
                <w:sz w:val="18"/>
                <w:szCs w:val="18"/>
              </w:rPr>
            </w:pPr>
            <w:r w:rsidRPr="001C6DF6">
              <w:rPr>
                <w:color w:val="000000"/>
                <w:sz w:val="18"/>
                <w:szCs w:val="18"/>
              </w:rPr>
              <w:t>19 x 600</w:t>
            </w:r>
            <w:r w:rsidRPr="001C6DF6">
              <w:rPr>
                <w:color w:val="000000"/>
                <w:sz w:val="18"/>
                <w:szCs w:val="18"/>
              </w:rPr>
              <w:br/>
              <w:t>160 х 600</w:t>
            </w:r>
            <w:r w:rsidRPr="001C6DF6">
              <w:rPr>
                <w:color w:val="000000"/>
                <w:sz w:val="18"/>
                <w:szCs w:val="18"/>
              </w:rPr>
              <w:br/>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 xml:space="preserve">728 x 90 </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1751ADE6"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33891FE8" w14:textId="77777777" w:rsidR="001C6DF6" w:rsidRPr="001C6DF6" w:rsidRDefault="001C6DF6" w:rsidP="00861CA4">
            <w:pP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5CAC7E7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8 727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07D1B2F" w14:textId="77777777" w:rsidR="001C6DF6" w:rsidRPr="001C6DF6" w:rsidRDefault="001C6DF6" w:rsidP="00861CA4">
            <w:pPr>
              <w:jc w:val="center"/>
              <w:rPr>
                <w:color w:val="000000"/>
              </w:rPr>
            </w:pPr>
            <w:r w:rsidRPr="001C6DF6">
              <w:rPr>
                <w:color w:val="000000"/>
                <w:sz w:val="22"/>
                <w:szCs w:val="22"/>
              </w:rPr>
              <w:t> </w:t>
            </w:r>
          </w:p>
        </w:tc>
      </w:tr>
      <w:tr w:rsidR="001C6DF6" w:rsidRPr="001C6DF6" w14:paraId="6F2D33E8"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C33C99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9CA267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B33417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862FA4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8272D6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CDBAA87" w14:textId="77777777" w:rsidR="001C6DF6" w:rsidRPr="001C6DF6" w:rsidRDefault="001C6DF6" w:rsidP="00861CA4">
            <w:pPr>
              <w:jc w:val="center"/>
              <w:rPr>
                <w:b/>
                <w:bCs/>
                <w:color w:val="000000"/>
                <w:sz w:val="18"/>
                <w:szCs w:val="18"/>
              </w:rPr>
            </w:pPr>
            <w:r w:rsidRPr="001C6DF6">
              <w:rPr>
                <w:b/>
                <w:bCs/>
                <w:color w:val="000000"/>
                <w:sz w:val="18"/>
                <w:szCs w:val="18"/>
              </w:rPr>
              <w:t xml:space="preserve"> от 8 728 до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229F874" w14:textId="77777777" w:rsidR="001C6DF6" w:rsidRPr="001C6DF6" w:rsidRDefault="001C6DF6" w:rsidP="00861CA4">
            <w:pPr>
              <w:rPr>
                <w:color w:val="000000"/>
              </w:rPr>
            </w:pPr>
          </w:p>
        </w:tc>
      </w:tr>
      <w:tr w:rsidR="001C6DF6" w:rsidRPr="001C6DF6" w14:paraId="7ECBDC9A" w14:textId="77777777" w:rsidTr="00CF5451">
        <w:trPr>
          <w:trHeight w:val="900"/>
        </w:trPr>
        <w:tc>
          <w:tcPr>
            <w:tcW w:w="629" w:type="dxa"/>
            <w:vMerge/>
            <w:tcBorders>
              <w:top w:val="nil"/>
              <w:left w:val="single" w:sz="4" w:space="0" w:color="auto"/>
              <w:bottom w:val="single" w:sz="4" w:space="0" w:color="auto"/>
              <w:right w:val="single" w:sz="4" w:space="0" w:color="auto"/>
            </w:tcBorders>
            <w:vAlign w:val="center"/>
            <w:hideMark/>
          </w:tcPr>
          <w:p w14:paraId="342D4D35"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8F7C2E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3FCA07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DA49D77"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F39CCD3"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8A9F0B9"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A84AC1E" w14:textId="77777777" w:rsidR="001C6DF6" w:rsidRPr="001C6DF6" w:rsidRDefault="001C6DF6" w:rsidP="00861CA4">
            <w:pPr>
              <w:rPr>
                <w:color w:val="000000"/>
              </w:rPr>
            </w:pPr>
          </w:p>
        </w:tc>
      </w:tr>
      <w:tr w:rsidR="001C6DF6" w:rsidRPr="001C6DF6" w14:paraId="636C0828"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6DDAFAC0"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hideMark/>
          </w:tcPr>
          <w:p w14:paraId="04D28CDE" w14:textId="77777777" w:rsidR="001C6DF6" w:rsidRPr="001C6DF6" w:rsidRDefault="001C6DF6" w:rsidP="00861CA4">
            <w:pPr>
              <w:jc w:val="center"/>
              <w:rPr>
                <w:color w:val="000000"/>
                <w:sz w:val="18"/>
                <w:szCs w:val="18"/>
              </w:rPr>
            </w:pPr>
            <w:r w:rsidRPr="001C6DF6">
              <w:rPr>
                <w:color w:val="000000"/>
                <w:sz w:val="18"/>
                <w:szCs w:val="18"/>
              </w:rPr>
              <w:t>DV360</w:t>
            </w:r>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1C72D088" w14:textId="77777777" w:rsidR="001C6DF6" w:rsidRPr="001C6DF6" w:rsidRDefault="001C6DF6" w:rsidP="00861CA4">
            <w:pPr>
              <w:jc w:val="center"/>
              <w:rPr>
                <w:color w:val="000000"/>
                <w:sz w:val="18"/>
                <w:szCs w:val="18"/>
              </w:rPr>
            </w:pPr>
            <w:r w:rsidRPr="001C6DF6">
              <w:rPr>
                <w:color w:val="000000"/>
                <w:sz w:val="18"/>
                <w:szCs w:val="18"/>
              </w:rPr>
              <w:t>20 x 600</w:t>
            </w:r>
            <w:r w:rsidRPr="001C6DF6">
              <w:rPr>
                <w:color w:val="000000"/>
                <w:sz w:val="18"/>
                <w:szCs w:val="18"/>
              </w:rPr>
              <w:br/>
              <w:t>160 х 600</w:t>
            </w:r>
            <w:r w:rsidRPr="001C6DF6">
              <w:rPr>
                <w:color w:val="000000"/>
                <w:sz w:val="18"/>
                <w:szCs w:val="18"/>
              </w:rPr>
              <w:br/>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7BB6A780"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2944DF40" w14:textId="77777777" w:rsidR="001C6DF6" w:rsidRPr="001C6DF6" w:rsidRDefault="001C6DF6" w:rsidP="00861CA4">
            <w:pP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6346DAF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6 732 000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304BB503" w14:textId="77777777" w:rsidR="001C6DF6" w:rsidRPr="001C6DF6" w:rsidRDefault="001C6DF6" w:rsidP="00861CA4">
            <w:pPr>
              <w:jc w:val="center"/>
              <w:rPr>
                <w:color w:val="000000"/>
              </w:rPr>
            </w:pPr>
            <w:r w:rsidRPr="001C6DF6">
              <w:rPr>
                <w:color w:val="000000"/>
                <w:sz w:val="22"/>
                <w:szCs w:val="22"/>
              </w:rPr>
              <w:t> </w:t>
            </w:r>
          </w:p>
        </w:tc>
      </w:tr>
      <w:tr w:rsidR="001C6DF6" w:rsidRPr="001C6DF6" w14:paraId="22C3F148"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4281DF1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B58592A"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76151A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B85A897"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1A1828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B62C0D9" w14:textId="77777777" w:rsidR="001C6DF6" w:rsidRPr="001C6DF6" w:rsidRDefault="001C6DF6" w:rsidP="00861CA4">
            <w:pPr>
              <w:jc w:val="center"/>
              <w:rPr>
                <w:b/>
                <w:bCs/>
                <w:color w:val="000000"/>
                <w:sz w:val="18"/>
                <w:szCs w:val="18"/>
              </w:rPr>
            </w:pPr>
            <w:r w:rsidRPr="001C6DF6">
              <w:rPr>
                <w:b/>
                <w:bCs/>
                <w:color w:val="000000"/>
                <w:sz w:val="18"/>
                <w:szCs w:val="18"/>
              </w:rPr>
              <w:t xml:space="preserve"> от 6 732 001 до 13 464 000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68D38AB" w14:textId="77777777" w:rsidR="001C6DF6" w:rsidRPr="001C6DF6" w:rsidRDefault="001C6DF6" w:rsidP="00861CA4">
            <w:pPr>
              <w:rPr>
                <w:color w:val="000000"/>
              </w:rPr>
            </w:pPr>
          </w:p>
        </w:tc>
      </w:tr>
      <w:tr w:rsidR="001C6DF6" w:rsidRPr="001C6DF6" w14:paraId="5904FE84" w14:textId="77777777" w:rsidTr="00CF5451">
        <w:trPr>
          <w:trHeight w:val="915"/>
        </w:trPr>
        <w:tc>
          <w:tcPr>
            <w:tcW w:w="629" w:type="dxa"/>
            <w:vMerge/>
            <w:tcBorders>
              <w:top w:val="nil"/>
              <w:left w:val="single" w:sz="4" w:space="0" w:color="auto"/>
              <w:bottom w:val="single" w:sz="4" w:space="0" w:color="auto"/>
              <w:right w:val="single" w:sz="4" w:space="0" w:color="auto"/>
            </w:tcBorders>
            <w:vAlign w:val="center"/>
            <w:hideMark/>
          </w:tcPr>
          <w:p w14:paraId="520C260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71CCB31"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6ABE40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B58AAF9"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3A41402"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D7B4A79"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13 464 000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DE4AE71" w14:textId="77777777" w:rsidR="001C6DF6" w:rsidRPr="001C6DF6" w:rsidRDefault="001C6DF6" w:rsidP="00861CA4">
            <w:pPr>
              <w:rPr>
                <w:color w:val="000000"/>
              </w:rPr>
            </w:pPr>
          </w:p>
        </w:tc>
      </w:tr>
      <w:tr w:rsidR="001C6DF6" w:rsidRPr="001C6DF6" w14:paraId="4C672BA0"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FA4E326"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hideMark/>
          </w:tcPr>
          <w:p w14:paraId="63AAF06F" w14:textId="77777777" w:rsidR="001C6DF6" w:rsidRPr="001C6DF6" w:rsidRDefault="001C6DF6" w:rsidP="00861CA4">
            <w:pPr>
              <w:jc w:val="center"/>
              <w:rPr>
                <w:color w:val="000000"/>
                <w:sz w:val="18"/>
                <w:szCs w:val="18"/>
              </w:rPr>
            </w:pPr>
            <w:r w:rsidRPr="001C6DF6">
              <w:rPr>
                <w:color w:val="000000"/>
                <w:sz w:val="18"/>
                <w:szCs w:val="18"/>
              </w:rPr>
              <w:t>DV360</w:t>
            </w:r>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2FD6C50A" w14:textId="77777777" w:rsidR="001C6DF6" w:rsidRPr="001C6DF6" w:rsidRDefault="001C6DF6" w:rsidP="00861CA4">
            <w:pPr>
              <w:jc w:val="center"/>
              <w:rPr>
                <w:color w:val="000000"/>
                <w:sz w:val="18"/>
                <w:szCs w:val="18"/>
              </w:rPr>
            </w:pPr>
            <w:r w:rsidRPr="001C6DF6">
              <w:rPr>
                <w:color w:val="000000"/>
                <w:sz w:val="18"/>
                <w:szCs w:val="18"/>
              </w:rPr>
              <w:t>20 x 600</w:t>
            </w:r>
            <w:r w:rsidRPr="001C6DF6">
              <w:rPr>
                <w:color w:val="000000"/>
                <w:sz w:val="18"/>
                <w:szCs w:val="18"/>
              </w:rPr>
              <w:br/>
              <w:t>160 х 600</w:t>
            </w:r>
            <w:r w:rsidRPr="001C6DF6">
              <w:rPr>
                <w:color w:val="000000"/>
                <w:sz w:val="18"/>
                <w:szCs w:val="18"/>
              </w:rPr>
              <w:br/>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5D51EDFE"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2B240F8D" w14:textId="77777777" w:rsidR="001C6DF6" w:rsidRPr="001C6DF6" w:rsidRDefault="001C6DF6" w:rsidP="00861CA4">
            <w:pP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30B3117F"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8 727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0B2F4D3" w14:textId="77777777" w:rsidR="001C6DF6" w:rsidRPr="001C6DF6" w:rsidRDefault="001C6DF6" w:rsidP="00861CA4">
            <w:pPr>
              <w:jc w:val="center"/>
              <w:rPr>
                <w:color w:val="000000"/>
              </w:rPr>
            </w:pPr>
            <w:r w:rsidRPr="001C6DF6">
              <w:rPr>
                <w:color w:val="000000"/>
                <w:sz w:val="22"/>
                <w:szCs w:val="22"/>
              </w:rPr>
              <w:t> </w:t>
            </w:r>
          </w:p>
        </w:tc>
      </w:tr>
      <w:tr w:rsidR="001C6DF6" w:rsidRPr="001C6DF6" w14:paraId="26BB663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D01855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E647FB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84830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6A3341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E12A8C1"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78ED836" w14:textId="77777777" w:rsidR="001C6DF6" w:rsidRPr="001C6DF6" w:rsidRDefault="001C6DF6" w:rsidP="00861CA4">
            <w:pPr>
              <w:jc w:val="center"/>
              <w:rPr>
                <w:b/>
                <w:bCs/>
                <w:color w:val="000000"/>
                <w:sz w:val="18"/>
                <w:szCs w:val="18"/>
              </w:rPr>
            </w:pPr>
            <w:r w:rsidRPr="001C6DF6">
              <w:rPr>
                <w:b/>
                <w:bCs/>
                <w:color w:val="000000"/>
                <w:sz w:val="18"/>
                <w:szCs w:val="18"/>
              </w:rPr>
              <w:t xml:space="preserve"> от 8 728 до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E0952D4" w14:textId="77777777" w:rsidR="001C6DF6" w:rsidRPr="001C6DF6" w:rsidRDefault="001C6DF6" w:rsidP="00861CA4">
            <w:pPr>
              <w:rPr>
                <w:color w:val="000000"/>
              </w:rPr>
            </w:pPr>
          </w:p>
        </w:tc>
      </w:tr>
      <w:tr w:rsidR="001C6DF6" w:rsidRPr="001C6DF6" w14:paraId="55A81B47" w14:textId="77777777" w:rsidTr="00CF5451">
        <w:trPr>
          <w:trHeight w:val="930"/>
        </w:trPr>
        <w:tc>
          <w:tcPr>
            <w:tcW w:w="629" w:type="dxa"/>
            <w:vMerge/>
            <w:tcBorders>
              <w:top w:val="nil"/>
              <w:left w:val="single" w:sz="4" w:space="0" w:color="auto"/>
              <w:bottom w:val="single" w:sz="4" w:space="0" w:color="auto"/>
              <w:right w:val="single" w:sz="4" w:space="0" w:color="auto"/>
            </w:tcBorders>
            <w:vAlign w:val="center"/>
            <w:hideMark/>
          </w:tcPr>
          <w:p w14:paraId="7E4DCFC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A2815A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ED368E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F6D545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04889C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74866CD"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17 454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F9C990C" w14:textId="77777777" w:rsidR="001C6DF6" w:rsidRPr="001C6DF6" w:rsidRDefault="001C6DF6" w:rsidP="00861CA4">
            <w:pPr>
              <w:rPr>
                <w:color w:val="000000"/>
              </w:rPr>
            </w:pPr>
          </w:p>
        </w:tc>
      </w:tr>
      <w:tr w:rsidR="001C6DF6" w:rsidRPr="001C6DF6" w14:paraId="0AC3D22A"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D2B5C4B"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hideMark/>
          </w:tcPr>
          <w:p w14:paraId="7380797E" w14:textId="77777777" w:rsidR="001C6DF6" w:rsidRPr="001C6DF6" w:rsidRDefault="001C6DF6" w:rsidP="00861CA4">
            <w:pPr>
              <w:jc w:val="center"/>
              <w:rPr>
                <w:color w:val="000000"/>
                <w:sz w:val="18"/>
                <w:szCs w:val="18"/>
              </w:rPr>
            </w:pPr>
            <w:proofErr w:type="spellStart"/>
            <w:r w:rsidRPr="001C6DF6">
              <w:rPr>
                <w:color w:val="000000"/>
                <w:sz w:val="18"/>
                <w:szCs w:val="18"/>
              </w:rPr>
              <w:t>Weborama</w:t>
            </w:r>
            <w:proofErr w:type="spellEnd"/>
            <w:r w:rsidRPr="001C6DF6">
              <w:rPr>
                <w:color w:val="000000"/>
                <w:sz w:val="18"/>
                <w:szCs w:val="18"/>
              </w:rPr>
              <w:t xml:space="preserve"> </w:t>
            </w:r>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22C1C538" w14:textId="77777777" w:rsidR="001C6DF6" w:rsidRPr="001C6DF6" w:rsidRDefault="001C6DF6" w:rsidP="00861CA4">
            <w:pPr>
              <w:jc w:val="center"/>
              <w:rPr>
                <w:color w:val="000000"/>
                <w:sz w:val="18"/>
                <w:szCs w:val="18"/>
              </w:rPr>
            </w:pPr>
            <w:r w:rsidRPr="001C6DF6">
              <w:rPr>
                <w:color w:val="000000"/>
                <w:sz w:val="18"/>
                <w:szCs w:val="18"/>
              </w:rPr>
              <w:t>21 x 600</w:t>
            </w:r>
            <w:r w:rsidRPr="001C6DF6">
              <w:rPr>
                <w:color w:val="000000"/>
                <w:sz w:val="18"/>
                <w:szCs w:val="18"/>
              </w:rPr>
              <w:br/>
              <w:t>160 х 600</w:t>
            </w:r>
            <w:r w:rsidRPr="001C6DF6">
              <w:rPr>
                <w:color w:val="000000"/>
                <w:sz w:val="18"/>
                <w:szCs w:val="18"/>
              </w:rPr>
              <w:br/>
              <w:t>180 x 150</w:t>
            </w:r>
            <w:r w:rsidRPr="001C6DF6">
              <w:rPr>
                <w:color w:val="000000"/>
                <w:sz w:val="18"/>
                <w:szCs w:val="18"/>
              </w:rPr>
              <w:br/>
            </w:r>
            <w:r w:rsidRPr="001C6DF6">
              <w:rPr>
                <w:color w:val="000000"/>
                <w:sz w:val="18"/>
                <w:szCs w:val="18"/>
              </w:rPr>
              <w:lastRenderedPageBreak/>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7EB7C54A" w14:textId="77777777" w:rsidR="001C6DF6" w:rsidRPr="001C6DF6" w:rsidRDefault="001C6DF6" w:rsidP="00861CA4">
            <w:pPr>
              <w:jc w:val="center"/>
              <w:rPr>
                <w:color w:val="000000"/>
                <w:sz w:val="18"/>
                <w:szCs w:val="18"/>
              </w:rPr>
            </w:pPr>
            <w:r w:rsidRPr="001C6DF6">
              <w:rPr>
                <w:color w:val="000000"/>
                <w:sz w:val="18"/>
                <w:szCs w:val="18"/>
              </w:rPr>
              <w:lastRenderedPageBreak/>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6B18A0D1" w14:textId="77777777" w:rsidR="001C6DF6" w:rsidRPr="001C6DF6" w:rsidRDefault="001C6DF6" w:rsidP="00861CA4">
            <w:pPr>
              <w:rPr>
                <w:color w:val="000000"/>
                <w:sz w:val="18"/>
                <w:szCs w:val="18"/>
              </w:rPr>
            </w:pPr>
            <w:r w:rsidRPr="001C6DF6">
              <w:rPr>
                <w:color w:val="000000"/>
                <w:sz w:val="18"/>
                <w:szCs w:val="18"/>
              </w:rPr>
              <w:t>1 000 показов</w:t>
            </w:r>
          </w:p>
        </w:tc>
        <w:tc>
          <w:tcPr>
            <w:tcW w:w="2741" w:type="dxa"/>
            <w:tcBorders>
              <w:top w:val="nil"/>
              <w:left w:val="nil"/>
              <w:bottom w:val="single" w:sz="4" w:space="0" w:color="auto"/>
              <w:right w:val="single" w:sz="4" w:space="0" w:color="auto"/>
            </w:tcBorders>
            <w:shd w:val="clear" w:color="auto" w:fill="auto"/>
            <w:vAlign w:val="center"/>
            <w:hideMark/>
          </w:tcPr>
          <w:p w14:paraId="2E0A649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2 992 000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5FC10403" w14:textId="77777777" w:rsidR="001C6DF6" w:rsidRPr="001C6DF6" w:rsidRDefault="001C6DF6" w:rsidP="00861CA4">
            <w:pPr>
              <w:jc w:val="center"/>
              <w:rPr>
                <w:color w:val="000000"/>
              </w:rPr>
            </w:pPr>
            <w:r w:rsidRPr="001C6DF6">
              <w:rPr>
                <w:color w:val="000000"/>
                <w:sz w:val="22"/>
                <w:szCs w:val="22"/>
              </w:rPr>
              <w:t> </w:t>
            </w:r>
          </w:p>
        </w:tc>
      </w:tr>
      <w:tr w:rsidR="001C6DF6" w:rsidRPr="001C6DF6" w14:paraId="6D41140B"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15625E64"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9CBE09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D73FEE3"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606120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1EE3591"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0366FA6" w14:textId="77777777" w:rsidR="001C6DF6" w:rsidRPr="001C6DF6" w:rsidRDefault="001C6DF6" w:rsidP="00861CA4">
            <w:pPr>
              <w:jc w:val="center"/>
              <w:rPr>
                <w:b/>
                <w:bCs/>
                <w:color w:val="000000"/>
                <w:sz w:val="18"/>
                <w:szCs w:val="18"/>
              </w:rPr>
            </w:pPr>
            <w:r w:rsidRPr="001C6DF6">
              <w:rPr>
                <w:b/>
                <w:bCs/>
                <w:color w:val="000000"/>
                <w:sz w:val="18"/>
                <w:szCs w:val="18"/>
              </w:rPr>
              <w:t xml:space="preserve"> от 2 992 001 до 5 984 000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3660E58" w14:textId="77777777" w:rsidR="001C6DF6" w:rsidRPr="001C6DF6" w:rsidRDefault="001C6DF6" w:rsidP="00861CA4">
            <w:pPr>
              <w:rPr>
                <w:color w:val="000000"/>
              </w:rPr>
            </w:pPr>
          </w:p>
        </w:tc>
      </w:tr>
      <w:tr w:rsidR="001C6DF6" w:rsidRPr="001C6DF6" w14:paraId="4A4ACB30" w14:textId="77777777" w:rsidTr="00CF5451">
        <w:trPr>
          <w:trHeight w:val="915"/>
        </w:trPr>
        <w:tc>
          <w:tcPr>
            <w:tcW w:w="629" w:type="dxa"/>
            <w:vMerge/>
            <w:tcBorders>
              <w:top w:val="nil"/>
              <w:left w:val="single" w:sz="4" w:space="0" w:color="auto"/>
              <w:bottom w:val="single" w:sz="4" w:space="0" w:color="auto"/>
              <w:right w:val="single" w:sz="4" w:space="0" w:color="auto"/>
            </w:tcBorders>
            <w:vAlign w:val="center"/>
            <w:hideMark/>
          </w:tcPr>
          <w:p w14:paraId="74AACE2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7B468A4"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F1F42C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D50C48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E901D6D"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E02B7BC"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5 984 000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94F826A" w14:textId="77777777" w:rsidR="001C6DF6" w:rsidRPr="001C6DF6" w:rsidRDefault="001C6DF6" w:rsidP="00861CA4">
            <w:pPr>
              <w:rPr>
                <w:color w:val="000000"/>
              </w:rPr>
            </w:pPr>
          </w:p>
        </w:tc>
      </w:tr>
      <w:tr w:rsidR="001C6DF6" w:rsidRPr="001C6DF6" w14:paraId="7204644B"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3261D07F"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hideMark/>
          </w:tcPr>
          <w:p w14:paraId="6D886CBA" w14:textId="77777777" w:rsidR="001C6DF6" w:rsidRPr="001C6DF6" w:rsidRDefault="001C6DF6" w:rsidP="00861CA4">
            <w:pPr>
              <w:jc w:val="center"/>
              <w:rPr>
                <w:color w:val="000000"/>
                <w:sz w:val="18"/>
                <w:szCs w:val="18"/>
              </w:rPr>
            </w:pPr>
            <w:r w:rsidRPr="001C6DF6">
              <w:rPr>
                <w:color w:val="000000"/>
                <w:sz w:val="18"/>
                <w:szCs w:val="18"/>
              </w:rPr>
              <w:t>OTM</w:t>
            </w:r>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25C01E8C" w14:textId="77777777" w:rsidR="001C6DF6" w:rsidRPr="001C6DF6" w:rsidRDefault="001C6DF6" w:rsidP="00861CA4">
            <w:pPr>
              <w:jc w:val="center"/>
              <w:rPr>
                <w:color w:val="000000"/>
                <w:sz w:val="18"/>
                <w:szCs w:val="18"/>
              </w:rPr>
            </w:pPr>
            <w:r w:rsidRPr="001C6DF6">
              <w:rPr>
                <w:color w:val="000000"/>
                <w:sz w:val="18"/>
                <w:szCs w:val="18"/>
              </w:rPr>
              <w:t>22 x 600</w:t>
            </w:r>
            <w:r w:rsidRPr="001C6DF6">
              <w:rPr>
                <w:color w:val="000000"/>
                <w:sz w:val="18"/>
                <w:szCs w:val="18"/>
              </w:rPr>
              <w:br/>
              <w:t>160 х 600</w:t>
            </w:r>
            <w:r w:rsidRPr="001C6DF6">
              <w:rPr>
                <w:color w:val="000000"/>
                <w:sz w:val="18"/>
                <w:szCs w:val="18"/>
              </w:rPr>
              <w:br/>
              <w:t>180 x 150</w:t>
            </w:r>
            <w:r w:rsidRPr="001C6DF6">
              <w:rPr>
                <w:color w:val="000000"/>
                <w:sz w:val="18"/>
                <w:szCs w:val="18"/>
              </w:rPr>
              <w:br/>
              <w:t>300 x 250</w:t>
            </w:r>
            <w:r w:rsidRPr="001C6DF6">
              <w:rPr>
                <w:color w:val="000000"/>
                <w:sz w:val="18"/>
                <w:szCs w:val="18"/>
              </w:rPr>
              <w:br/>
              <w:t>300 x 600</w:t>
            </w:r>
            <w:r w:rsidRPr="001C6DF6">
              <w:rPr>
                <w:color w:val="000000"/>
                <w:sz w:val="18"/>
                <w:szCs w:val="18"/>
              </w:rPr>
              <w:br/>
              <w:t>468 x 60</w:t>
            </w:r>
            <w:r w:rsidRPr="001C6DF6">
              <w:rPr>
                <w:color w:val="000000"/>
                <w:sz w:val="18"/>
                <w:szCs w:val="18"/>
              </w:rPr>
              <w:br/>
              <w:t>728 x 90</w:t>
            </w:r>
          </w:p>
        </w:tc>
        <w:tc>
          <w:tcPr>
            <w:tcW w:w="2551" w:type="dxa"/>
            <w:vMerge w:val="restart"/>
            <w:tcBorders>
              <w:top w:val="nil"/>
              <w:left w:val="single" w:sz="4" w:space="0" w:color="auto"/>
              <w:bottom w:val="single" w:sz="4" w:space="0" w:color="auto"/>
              <w:right w:val="single" w:sz="4" w:space="0" w:color="auto"/>
            </w:tcBorders>
            <w:shd w:val="clear" w:color="000000" w:fill="FFFFFF"/>
            <w:hideMark/>
          </w:tcPr>
          <w:p w14:paraId="5660A7D1" w14:textId="77777777" w:rsidR="001C6DF6" w:rsidRPr="001C6DF6" w:rsidRDefault="001C6DF6" w:rsidP="00861CA4">
            <w:pPr>
              <w:jc w:val="center"/>
              <w:rPr>
                <w:color w:val="000000"/>
                <w:sz w:val="18"/>
                <w:szCs w:val="18"/>
              </w:rPr>
            </w:pPr>
            <w:r w:rsidRPr="001C6DF6">
              <w:rPr>
                <w:color w:val="000000"/>
                <w:sz w:val="18"/>
                <w:szCs w:val="18"/>
              </w:rPr>
              <w:t>различные аудиторные группы</w:t>
            </w:r>
          </w:p>
        </w:tc>
        <w:tc>
          <w:tcPr>
            <w:tcW w:w="1985" w:type="dxa"/>
            <w:vMerge w:val="restart"/>
            <w:tcBorders>
              <w:top w:val="nil"/>
              <w:left w:val="single" w:sz="4" w:space="0" w:color="auto"/>
              <w:bottom w:val="single" w:sz="4" w:space="0" w:color="auto"/>
              <w:right w:val="single" w:sz="4" w:space="0" w:color="auto"/>
            </w:tcBorders>
            <w:shd w:val="clear" w:color="auto" w:fill="auto"/>
            <w:noWrap/>
            <w:hideMark/>
          </w:tcPr>
          <w:p w14:paraId="5512D74A" w14:textId="77777777" w:rsidR="001C6DF6" w:rsidRPr="001C6DF6" w:rsidRDefault="001C6DF6" w:rsidP="00861CA4">
            <w:pP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1E56C600"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4 987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1F6BEDA" w14:textId="77777777" w:rsidR="001C6DF6" w:rsidRPr="001C6DF6" w:rsidRDefault="001C6DF6" w:rsidP="00861CA4">
            <w:pPr>
              <w:jc w:val="center"/>
              <w:rPr>
                <w:color w:val="000000"/>
              </w:rPr>
            </w:pPr>
            <w:r w:rsidRPr="001C6DF6">
              <w:rPr>
                <w:color w:val="000000"/>
                <w:sz w:val="22"/>
                <w:szCs w:val="22"/>
              </w:rPr>
              <w:t> </w:t>
            </w:r>
          </w:p>
        </w:tc>
      </w:tr>
      <w:tr w:rsidR="001C6DF6" w:rsidRPr="001C6DF6" w14:paraId="6D8FD50B"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D888CC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A8E997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BA27A3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3387AB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8C8580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AF7C911" w14:textId="77777777" w:rsidR="001C6DF6" w:rsidRPr="001C6DF6" w:rsidRDefault="001C6DF6" w:rsidP="00861CA4">
            <w:pPr>
              <w:jc w:val="center"/>
              <w:rPr>
                <w:b/>
                <w:bCs/>
                <w:color w:val="000000"/>
                <w:sz w:val="18"/>
                <w:szCs w:val="18"/>
              </w:rPr>
            </w:pPr>
            <w:r w:rsidRPr="001C6DF6">
              <w:rPr>
                <w:b/>
                <w:bCs/>
                <w:color w:val="000000"/>
                <w:sz w:val="18"/>
                <w:szCs w:val="18"/>
              </w:rPr>
              <w:t xml:space="preserve"> от 4 988 до 9 973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4EE9773A" w14:textId="77777777" w:rsidR="001C6DF6" w:rsidRPr="001C6DF6" w:rsidRDefault="001C6DF6" w:rsidP="00861CA4">
            <w:pPr>
              <w:rPr>
                <w:color w:val="000000"/>
              </w:rPr>
            </w:pPr>
          </w:p>
        </w:tc>
      </w:tr>
      <w:tr w:rsidR="001C6DF6" w:rsidRPr="001C6DF6" w14:paraId="2DA77ED9" w14:textId="77777777" w:rsidTr="00CF5451">
        <w:trPr>
          <w:trHeight w:val="915"/>
        </w:trPr>
        <w:tc>
          <w:tcPr>
            <w:tcW w:w="629" w:type="dxa"/>
            <w:vMerge/>
            <w:tcBorders>
              <w:top w:val="nil"/>
              <w:left w:val="single" w:sz="4" w:space="0" w:color="auto"/>
              <w:bottom w:val="single" w:sz="4" w:space="0" w:color="auto"/>
              <w:right w:val="single" w:sz="4" w:space="0" w:color="auto"/>
            </w:tcBorders>
            <w:vAlign w:val="center"/>
            <w:hideMark/>
          </w:tcPr>
          <w:p w14:paraId="41ECF331"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A3A83B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1DC6A1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FDF917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EDC14E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2F32CE1"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9 973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60D7752" w14:textId="77777777" w:rsidR="001C6DF6" w:rsidRPr="001C6DF6" w:rsidRDefault="001C6DF6" w:rsidP="00861CA4">
            <w:pPr>
              <w:rPr>
                <w:color w:val="000000"/>
              </w:rPr>
            </w:pPr>
          </w:p>
        </w:tc>
      </w:tr>
      <w:tr w:rsidR="001C6DF6" w:rsidRPr="001C6DF6" w14:paraId="76E395CA"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DBA208E"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F9345" w14:textId="77777777" w:rsidR="001C6DF6" w:rsidRPr="001C6DF6" w:rsidRDefault="001C6DF6" w:rsidP="00861CA4">
            <w:pPr>
              <w:jc w:val="center"/>
              <w:rPr>
                <w:color w:val="000000"/>
                <w:sz w:val="18"/>
                <w:szCs w:val="18"/>
              </w:rPr>
            </w:pPr>
            <w:r w:rsidRPr="001C6DF6">
              <w:rPr>
                <w:color w:val="000000"/>
                <w:sz w:val="18"/>
                <w:szCs w:val="18"/>
              </w:rPr>
              <w:t>Яндекс контекст // брендовые запросы</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4193F0" w14:textId="77777777" w:rsidR="001C6DF6" w:rsidRPr="001C6DF6" w:rsidRDefault="001C6DF6" w:rsidP="00861CA4">
            <w:pPr>
              <w:jc w:val="center"/>
              <w:rPr>
                <w:color w:val="000000"/>
                <w:sz w:val="18"/>
                <w:szCs w:val="18"/>
              </w:rPr>
            </w:pPr>
            <w:r w:rsidRPr="001C6DF6">
              <w:rPr>
                <w:color w:val="000000"/>
                <w:sz w:val="18"/>
                <w:szCs w:val="18"/>
              </w:rPr>
              <w:t>текстовый блок (35+30+81 символов) + баннеры</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D517CF" w14:textId="77777777" w:rsidR="001C6DF6" w:rsidRPr="001C6DF6" w:rsidRDefault="001C6DF6" w:rsidP="00861CA4">
            <w:pPr>
              <w:jc w:val="center"/>
              <w:rPr>
                <w:color w:val="000000"/>
                <w:sz w:val="18"/>
                <w:szCs w:val="18"/>
              </w:rPr>
            </w:pPr>
            <w:r w:rsidRPr="001C6DF6">
              <w:rPr>
                <w:color w:val="000000"/>
                <w:sz w:val="18"/>
                <w:szCs w:val="18"/>
              </w:rPr>
              <w:t xml:space="preserve">Яндекс/ </w:t>
            </w:r>
            <w:proofErr w:type="spellStart"/>
            <w:r w:rsidRPr="001C6DF6">
              <w:rPr>
                <w:color w:val="000000"/>
                <w:sz w:val="18"/>
                <w:szCs w:val="18"/>
              </w:rPr>
              <w:t>Search</w:t>
            </w:r>
            <w:proofErr w:type="spellEnd"/>
            <w:r w:rsidRPr="001C6DF6">
              <w:rPr>
                <w:color w:val="000000"/>
                <w:sz w:val="18"/>
                <w:szCs w:val="18"/>
              </w:rPr>
              <w:t xml:space="preserve"> &amp; </w:t>
            </w:r>
            <w:proofErr w:type="spellStart"/>
            <w:r w:rsidRPr="001C6DF6">
              <w:rPr>
                <w:color w:val="000000"/>
                <w:sz w:val="18"/>
                <w:szCs w:val="18"/>
              </w:rPr>
              <w:t>Network</w:t>
            </w:r>
            <w:proofErr w:type="spellEnd"/>
            <w:r w:rsidRPr="001C6DF6">
              <w:rPr>
                <w:color w:val="000000"/>
                <w:sz w:val="18"/>
                <w:szCs w:val="18"/>
              </w:rPr>
              <w:t xml:space="preserve"> / </w:t>
            </w:r>
            <w:proofErr w:type="spellStart"/>
            <w:r w:rsidRPr="001C6DF6">
              <w:rPr>
                <w:color w:val="000000"/>
                <w:sz w:val="18"/>
                <w:szCs w:val="18"/>
              </w:rPr>
              <w:t>Brand</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F2DD3"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6CB3148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106 860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2D281CBF" w14:textId="77777777" w:rsidR="001C6DF6" w:rsidRPr="001C6DF6" w:rsidRDefault="001C6DF6" w:rsidP="00861CA4">
            <w:pPr>
              <w:jc w:val="center"/>
              <w:rPr>
                <w:color w:val="000000"/>
              </w:rPr>
            </w:pPr>
            <w:r w:rsidRPr="001C6DF6">
              <w:rPr>
                <w:color w:val="000000"/>
                <w:sz w:val="22"/>
                <w:szCs w:val="22"/>
              </w:rPr>
              <w:t> </w:t>
            </w:r>
          </w:p>
        </w:tc>
      </w:tr>
      <w:tr w:rsidR="001C6DF6" w:rsidRPr="001C6DF6" w14:paraId="0A4C6DE1"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13F64E6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B29E3E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11A3BF7"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67B3B3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09A6CB6"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1951B6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106 861 до 213 721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049624A" w14:textId="77777777" w:rsidR="001C6DF6" w:rsidRPr="001C6DF6" w:rsidRDefault="001C6DF6" w:rsidP="00861CA4">
            <w:pPr>
              <w:rPr>
                <w:color w:val="000000"/>
              </w:rPr>
            </w:pPr>
          </w:p>
        </w:tc>
      </w:tr>
      <w:tr w:rsidR="001C6DF6" w:rsidRPr="001C6DF6" w14:paraId="6C00661F"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11FFEA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379CD39"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2C2DB26"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85E19A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D0B9F4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BF3962F"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213 721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7AD5829B" w14:textId="77777777" w:rsidR="001C6DF6" w:rsidRPr="001C6DF6" w:rsidRDefault="001C6DF6" w:rsidP="00861CA4">
            <w:pPr>
              <w:rPr>
                <w:color w:val="000000"/>
              </w:rPr>
            </w:pPr>
          </w:p>
        </w:tc>
      </w:tr>
      <w:tr w:rsidR="001C6DF6" w:rsidRPr="001C6DF6" w14:paraId="439A2688" w14:textId="77777777" w:rsidTr="00CF5451">
        <w:trPr>
          <w:trHeight w:val="510"/>
        </w:trPr>
        <w:tc>
          <w:tcPr>
            <w:tcW w:w="629" w:type="dxa"/>
            <w:vMerge/>
            <w:tcBorders>
              <w:top w:val="nil"/>
              <w:left w:val="single" w:sz="4" w:space="0" w:color="auto"/>
              <w:bottom w:val="single" w:sz="4" w:space="0" w:color="auto"/>
              <w:right w:val="single" w:sz="4" w:space="0" w:color="auto"/>
            </w:tcBorders>
            <w:vAlign w:val="center"/>
            <w:hideMark/>
          </w:tcPr>
          <w:p w14:paraId="665AB02A"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02533AB"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контекст // брендовые запросы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E3BFCFD" w14:textId="77777777" w:rsidR="001C6DF6" w:rsidRPr="001C6DF6" w:rsidRDefault="001C6DF6" w:rsidP="00861CA4">
            <w:pPr>
              <w:jc w:val="center"/>
              <w:rPr>
                <w:color w:val="000000"/>
                <w:sz w:val="18"/>
                <w:szCs w:val="18"/>
              </w:rPr>
            </w:pPr>
            <w:r w:rsidRPr="001C6DF6">
              <w:rPr>
                <w:color w:val="000000"/>
                <w:sz w:val="18"/>
                <w:szCs w:val="18"/>
              </w:rPr>
              <w:t>текстовый блок (30+30+30+90+90 символов) + баннеры</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0E6555E6"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w:t>
            </w:r>
            <w:proofErr w:type="spellStart"/>
            <w:r w:rsidRPr="001C6DF6">
              <w:rPr>
                <w:color w:val="000000"/>
                <w:sz w:val="18"/>
                <w:szCs w:val="18"/>
              </w:rPr>
              <w:t>Search</w:t>
            </w:r>
            <w:proofErr w:type="spellEnd"/>
            <w:r w:rsidRPr="001C6DF6">
              <w:rPr>
                <w:color w:val="000000"/>
                <w:sz w:val="18"/>
                <w:szCs w:val="18"/>
              </w:rPr>
              <w:t xml:space="preserve"> &amp; </w:t>
            </w:r>
            <w:proofErr w:type="spellStart"/>
            <w:r w:rsidRPr="001C6DF6">
              <w:rPr>
                <w:color w:val="000000"/>
                <w:sz w:val="18"/>
                <w:szCs w:val="18"/>
              </w:rPr>
              <w:t>Network</w:t>
            </w:r>
            <w:proofErr w:type="spellEnd"/>
            <w:r w:rsidRPr="001C6DF6">
              <w:rPr>
                <w:color w:val="000000"/>
                <w:sz w:val="18"/>
                <w:szCs w:val="18"/>
              </w:rPr>
              <w:t xml:space="preserve"> / </w:t>
            </w:r>
            <w:proofErr w:type="spellStart"/>
            <w:r w:rsidRPr="001C6DF6">
              <w:rPr>
                <w:color w:val="000000"/>
                <w:sz w:val="18"/>
                <w:szCs w:val="18"/>
              </w:rPr>
              <w:t>Brand</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9CFFE4"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7C6DE4DD"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71 240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EF1F6EA" w14:textId="77777777" w:rsidR="001C6DF6" w:rsidRPr="001C6DF6" w:rsidRDefault="001C6DF6" w:rsidP="00861CA4">
            <w:pPr>
              <w:jc w:val="center"/>
              <w:rPr>
                <w:color w:val="000000"/>
              </w:rPr>
            </w:pPr>
            <w:r w:rsidRPr="001C6DF6">
              <w:rPr>
                <w:color w:val="000000"/>
                <w:sz w:val="22"/>
                <w:szCs w:val="22"/>
              </w:rPr>
              <w:t> </w:t>
            </w:r>
          </w:p>
        </w:tc>
      </w:tr>
      <w:tr w:rsidR="001C6DF6" w:rsidRPr="001C6DF6" w14:paraId="3227DBEB"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BC4F9B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EAD825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16DB2FA"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877C7D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63B0EC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73F8BA3" w14:textId="77777777" w:rsidR="001C6DF6" w:rsidRPr="001C6DF6" w:rsidRDefault="001C6DF6" w:rsidP="00861CA4">
            <w:pPr>
              <w:jc w:val="center"/>
              <w:rPr>
                <w:b/>
                <w:bCs/>
                <w:color w:val="000000"/>
                <w:sz w:val="18"/>
                <w:szCs w:val="18"/>
              </w:rPr>
            </w:pPr>
            <w:r w:rsidRPr="001C6DF6">
              <w:rPr>
                <w:b/>
                <w:bCs/>
                <w:color w:val="000000"/>
                <w:sz w:val="18"/>
                <w:szCs w:val="18"/>
              </w:rPr>
              <w:t xml:space="preserve"> от 71 241 до 142 481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BDCD6C4" w14:textId="77777777" w:rsidR="001C6DF6" w:rsidRPr="001C6DF6" w:rsidRDefault="001C6DF6" w:rsidP="00861CA4">
            <w:pPr>
              <w:rPr>
                <w:color w:val="000000"/>
              </w:rPr>
            </w:pPr>
          </w:p>
        </w:tc>
      </w:tr>
      <w:tr w:rsidR="001C6DF6" w:rsidRPr="001C6DF6" w14:paraId="5B4B5B21"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E2CA17C"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13BE71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21D3D6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6C9E01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9A7220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43BC89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142 481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48B33B4" w14:textId="77777777" w:rsidR="001C6DF6" w:rsidRPr="001C6DF6" w:rsidRDefault="001C6DF6" w:rsidP="00861CA4">
            <w:pPr>
              <w:rPr>
                <w:color w:val="000000"/>
              </w:rPr>
            </w:pPr>
          </w:p>
        </w:tc>
      </w:tr>
      <w:tr w:rsidR="001C6DF6" w:rsidRPr="001C6DF6" w14:paraId="58AAA137" w14:textId="77777777" w:rsidTr="00CF5451">
        <w:trPr>
          <w:trHeight w:val="510"/>
        </w:trPr>
        <w:tc>
          <w:tcPr>
            <w:tcW w:w="629" w:type="dxa"/>
            <w:vMerge/>
            <w:tcBorders>
              <w:top w:val="nil"/>
              <w:left w:val="single" w:sz="4" w:space="0" w:color="auto"/>
              <w:bottom w:val="single" w:sz="4" w:space="0" w:color="auto"/>
              <w:right w:val="single" w:sz="4" w:space="0" w:color="auto"/>
            </w:tcBorders>
            <w:vAlign w:val="center"/>
            <w:hideMark/>
          </w:tcPr>
          <w:p w14:paraId="74F3D98D"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49EDEAE3" w14:textId="77777777" w:rsidR="001C6DF6" w:rsidRPr="001C6DF6" w:rsidRDefault="001C6DF6" w:rsidP="00861CA4">
            <w:pPr>
              <w:jc w:val="center"/>
              <w:rPr>
                <w:color w:val="000000"/>
                <w:sz w:val="18"/>
                <w:szCs w:val="18"/>
              </w:rPr>
            </w:pPr>
            <w:r w:rsidRPr="001C6DF6">
              <w:rPr>
                <w:color w:val="000000"/>
                <w:sz w:val="18"/>
                <w:szCs w:val="18"/>
              </w:rPr>
              <w:t>Яндекс контекст // общие запросы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4758D943" w14:textId="77777777" w:rsidR="001C6DF6" w:rsidRPr="001C6DF6" w:rsidRDefault="001C6DF6" w:rsidP="00861CA4">
            <w:pPr>
              <w:jc w:val="center"/>
              <w:rPr>
                <w:color w:val="000000"/>
                <w:sz w:val="18"/>
                <w:szCs w:val="18"/>
              </w:rPr>
            </w:pPr>
            <w:r w:rsidRPr="001C6DF6">
              <w:rPr>
                <w:color w:val="000000"/>
                <w:sz w:val="18"/>
                <w:szCs w:val="18"/>
              </w:rPr>
              <w:t>текстовый блок (35+30+81 символов)</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3693AE2A" w14:textId="77777777" w:rsidR="001C6DF6" w:rsidRPr="001C6DF6" w:rsidRDefault="001C6DF6" w:rsidP="00861CA4">
            <w:pPr>
              <w:jc w:val="center"/>
              <w:rPr>
                <w:color w:val="000000"/>
                <w:sz w:val="18"/>
                <w:szCs w:val="18"/>
                <w:lang w:val="en-US"/>
              </w:rPr>
            </w:pPr>
            <w:r w:rsidRPr="001C6DF6">
              <w:rPr>
                <w:color w:val="000000"/>
                <w:sz w:val="18"/>
                <w:szCs w:val="18"/>
              </w:rPr>
              <w:t>Яндекс</w:t>
            </w:r>
            <w:r w:rsidRPr="001C6DF6">
              <w:rPr>
                <w:color w:val="000000"/>
                <w:sz w:val="18"/>
                <w:szCs w:val="18"/>
                <w:lang w:val="en-US"/>
              </w:rPr>
              <w:t>/ Search &amp; Network / Non-Brand</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A8D5E64"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33D3BBB1"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199 473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5CD45415" w14:textId="77777777" w:rsidR="001C6DF6" w:rsidRPr="001C6DF6" w:rsidRDefault="001C6DF6" w:rsidP="00861CA4">
            <w:pPr>
              <w:jc w:val="center"/>
              <w:rPr>
                <w:color w:val="000000"/>
              </w:rPr>
            </w:pPr>
            <w:r w:rsidRPr="001C6DF6">
              <w:rPr>
                <w:color w:val="000000"/>
                <w:sz w:val="22"/>
                <w:szCs w:val="22"/>
              </w:rPr>
              <w:t> </w:t>
            </w:r>
          </w:p>
        </w:tc>
      </w:tr>
      <w:tr w:rsidR="001C6DF6" w:rsidRPr="001C6DF6" w14:paraId="4B73DF02"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24F790E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87F94B0"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177ED7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0DCE928"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5E98CF5"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9CE28B9" w14:textId="77777777" w:rsidR="001C6DF6" w:rsidRPr="001C6DF6" w:rsidRDefault="001C6DF6" w:rsidP="00861CA4">
            <w:pPr>
              <w:jc w:val="center"/>
              <w:rPr>
                <w:b/>
                <w:bCs/>
                <w:color w:val="000000"/>
                <w:sz w:val="18"/>
                <w:szCs w:val="18"/>
              </w:rPr>
            </w:pPr>
            <w:r w:rsidRPr="001C6DF6">
              <w:rPr>
                <w:b/>
                <w:bCs/>
                <w:color w:val="000000"/>
                <w:sz w:val="18"/>
                <w:szCs w:val="18"/>
              </w:rPr>
              <w:t xml:space="preserve"> от 199 474 до 398 945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4FD10A2" w14:textId="77777777" w:rsidR="001C6DF6" w:rsidRPr="001C6DF6" w:rsidRDefault="001C6DF6" w:rsidP="00861CA4">
            <w:pPr>
              <w:rPr>
                <w:color w:val="000000"/>
              </w:rPr>
            </w:pPr>
          </w:p>
        </w:tc>
      </w:tr>
      <w:tr w:rsidR="001C6DF6" w:rsidRPr="001C6DF6" w14:paraId="135E72E8"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73F267F"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CB496A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7044735"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A2C7B1E"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77C16F3"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0C62113"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398 945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BEFA374" w14:textId="77777777" w:rsidR="001C6DF6" w:rsidRPr="001C6DF6" w:rsidRDefault="001C6DF6" w:rsidP="00861CA4">
            <w:pPr>
              <w:rPr>
                <w:color w:val="000000"/>
              </w:rPr>
            </w:pPr>
          </w:p>
        </w:tc>
      </w:tr>
      <w:tr w:rsidR="001C6DF6" w:rsidRPr="001C6DF6" w14:paraId="23AEB4E9" w14:textId="77777777" w:rsidTr="00CF5451">
        <w:trPr>
          <w:trHeight w:val="510"/>
        </w:trPr>
        <w:tc>
          <w:tcPr>
            <w:tcW w:w="629" w:type="dxa"/>
            <w:vMerge/>
            <w:tcBorders>
              <w:top w:val="nil"/>
              <w:left w:val="single" w:sz="4" w:space="0" w:color="auto"/>
              <w:bottom w:val="single" w:sz="4" w:space="0" w:color="auto"/>
              <w:right w:val="single" w:sz="4" w:space="0" w:color="auto"/>
            </w:tcBorders>
            <w:vAlign w:val="center"/>
            <w:hideMark/>
          </w:tcPr>
          <w:p w14:paraId="296AF8FD"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07DEB910"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контекст // общие запросы</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66E424E" w14:textId="77777777" w:rsidR="001C6DF6" w:rsidRPr="001C6DF6" w:rsidRDefault="001C6DF6" w:rsidP="00861CA4">
            <w:pPr>
              <w:jc w:val="center"/>
              <w:rPr>
                <w:color w:val="000000"/>
                <w:sz w:val="18"/>
                <w:szCs w:val="18"/>
              </w:rPr>
            </w:pPr>
            <w:r w:rsidRPr="001C6DF6">
              <w:rPr>
                <w:color w:val="000000"/>
                <w:sz w:val="18"/>
                <w:szCs w:val="18"/>
              </w:rPr>
              <w:t>текстовый блок (30+30+30+90+90 символов) + баннеры</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4EF2533F" w14:textId="77777777" w:rsidR="001C6DF6" w:rsidRPr="001C6DF6" w:rsidRDefault="001C6DF6" w:rsidP="00861CA4">
            <w:pPr>
              <w:jc w:val="center"/>
              <w:rPr>
                <w:color w:val="000000"/>
                <w:sz w:val="18"/>
                <w:szCs w:val="18"/>
                <w:lang w:val="en-US"/>
              </w:rPr>
            </w:pPr>
            <w:r w:rsidRPr="001C6DF6">
              <w:rPr>
                <w:color w:val="000000"/>
                <w:sz w:val="18"/>
                <w:szCs w:val="18"/>
                <w:lang w:val="en-US"/>
              </w:rPr>
              <w:t>Google/ Search &amp; Network / Non-Brand</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707878"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7B9B641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249 341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135AF67C" w14:textId="77777777" w:rsidR="001C6DF6" w:rsidRPr="001C6DF6" w:rsidRDefault="001C6DF6" w:rsidP="00861CA4">
            <w:pPr>
              <w:jc w:val="center"/>
              <w:rPr>
                <w:color w:val="000000"/>
              </w:rPr>
            </w:pPr>
            <w:r w:rsidRPr="001C6DF6">
              <w:rPr>
                <w:color w:val="000000"/>
                <w:sz w:val="22"/>
                <w:szCs w:val="22"/>
              </w:rPr>
              <w:t> </w:t>
            </w:r>
          </w:p>
        </w:tc>
      </w:tr>
      <w:tr w:rsidR="001C6DF6" w:rsidRPr="001C6DF6" w14:paraId="67B394CA" w14:textId="77777777" w:rsidTr="00CF5451">
        <w:trPr>
          <w:trHeight w:val="480"/>
        </w:trPr>
        <w:tc>
          <w:tcPr>
            <w:tcW w:w="629" w:type="dxa"/>
            <w:vMerge/>
            <w:tcBorders>
              <w:top w:val="nil"/>
              <w:left w:val="single" w:sz="4" w:space="0" w:color="auto"/>
              <w:bottom w:val="single" w:sz="4" w:space="0" w:color="auto"/>
              <w:right w:val="single" w:sz="4" w:space="0" w:color="auto"/>
            </w:tcBorders>
            <w:vAlign w:val="center"/>
            <w:hideMark/>
          </w:tcPr>
          <w:p w14:paraId="005F1B8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5BAFA51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C5D5326"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34BC15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C449C58"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8EB7275" w14:textId="77777777" w:rsidR="001C6DF6" w:rsidRPr="001C6DF6" w:rsidRDefault="001C6DF6" w:rsidP="00861CA4">
            <w:pPr>
              <w:jc w:val="center"/>
              <w:rPr>
                <w:b/>
                <w:bCs/>
                <w:color w:val="000000"/>
                <w:sz w:val="18"/>
                <w:szCs w:val="18"/>
              </w:rPr>
            </w:pPr>
            <w:r w:rsidRPr="001C6DF6">
              <w:rPr>
                <w:b/>
                <w:bCs/>
                <w:color w:val="000000"/>
                <w:sz w:val="18"/>
                <w:szCs w:val="18"/>
              </w:rPr>
              <w:t xml:space="preserve"> от 249 342 до 498 682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B92BEEF" w14:textId="77777777" w:rsidR="001C6DF6" w:rsidRPr="001C6DF6" w:rsidRDefault="001C6DF6" w:rsidP="00861CA4">
            <w:pPr>
              <w:rPr>
                <w:color w:val="000000"/>
              </w:rPr>
            </w:pPr>
          </w:p>
        </w:tc>
      </w:tr>
      <w:tr w:rsidR="001C6DF6" w:rsidRPr="001C6DF6" w14:paraId="523E26FC"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F5FEB89"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DDBE50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7EDF392"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EA5DA17"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BAC8B15"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20BB153"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498 682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59EA574" w14:textId="77777777" w:rsidR="001C6DF6" w:rsidRPr="001C6DF6" w:rsidRDefault="001C6DF6" w:rsidP="00861CA4">
            <w:pPr>
              <w:rPr>
                <w:color w:val="000000"/>
              </w:rPr>
            </w:pPr>
          </w:p>
        </w:tc>
      </w:tr>
      <w:tr w:rsidR="001C6DF6" w:rsidRPr="001C6DF6" w14:paraId="1A886D34" w14:textId="77777777" w:rsidTr="00CF5451">
        <w:trPr>
          <w:trHeight w:val="510"/>
        </w:trPr>
        <w:tc>
          <w:tcPr>
            <w:tcW w:w="629" w:type="dxa"/>
            <w:vMerge/>
            <w:tcBorders>
              <w:top w:val="nil"/>
              <w:left w:val="single" w:sz="4" w:space="0" w:color="auto"/>
              <w:bottom w:val="single" w:sz="4" w:space="0" w:color="auto"/>
              <w:right w:val="single" w:sz="4" w:space="0" w:color="auto"/>
            </w:tcBorders>
            <w:vAlign w:val="center"/>
            <w:hideMark/>
          </w:tcPr>
          <w:p w14:paraId="356A7534"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01F15B2" w14:textId="77777777" w:rsidR="001C6DF6" w:rsidRPr="001C6DF6" w:rsidRDefault="001C6DF6" w:rsidP="00861CA4">
            <w:pPr>
              <w:jc w:val="center"/>
              <w:rPr>
                <w:color w:val="000000"/>
                <w:sz w:val="18"/>
                <w:szCs w:val="18"/>
              </w:rPr>
            </w:pPr>
            <w:r w:rsidRPr="001C6DF6">
              <w:rPr>
                <w:color w:val="000000"/>
                <w:sz w:val="18"/>
                <w:szCs w:val="18"/>
              </w:rPr>
              <w:t>Яндекс контекст // конкурентные</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902448" w14:textId="77777777" w:rsidR="001C6DF6" w:rsidRPr="001C6DF6" w:rsidRDefault="001C6DF6" w:rsidP="00861CA4">
            <w:pPr>
              <w:jc w:val="center"/>
              <w:rPr>
                <w:color w:val="000000"/>
                <w:sz w:val="18"/>
                <w:szCs w:val="18"/>
              </w:rPr>
            </w:pPr>
            <w:r w:rsidRPr="001C6DF6">
              <w:rPr>
                <w:color w:val="000000"/>
                <w:sz w:val="18"/>
                <w:szCs w:val="18"/>
              </w:rPr>
              <w:t>текстовый блок (35+30+81 символов) + баннеры</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BCCB718" w14:textId="77777777" w:rsidR="001C6DF6" w:rsidRPr="001C6DF6" w:rsidRDefault="001C6DF6" w:rsidP="00861CA4">
            <w:pPr>
              <w:jc w:val="center"/>
              <w:rPr>
                <w:color w:val="000000"/>
                <w:sz w:val="18"/>
                <w:szCs w:val="18"/>
              </w:rPr>
            </w:pPr>
            <w:r w:rsidRPr="001C6DF6">
              <w:rPr>
                <w:color w:val="000000"/>
                <w:sz w:val="18"/>
                <w:szCs w:val="18"/>
              </w:rPr>
              <w:t xml:space="preserve">Яндекс/ </w:t>
            </w:r>
            <w:proofErr w:type="spellStart"/>
            <w:r w:rsidRPr="001C6DF6">
              <w:rPr>
                <w:color w:val="000000"/>
                <w:sz w:val="18"/>
                <w:szCs w:val="18"/>
              </w:rPr>
              <w:t>Search</w:t>
            </w:r>
            <w:proofErr w:type="spellEnd"/>
            <w:r w:rsidRPr="001C6DF6">
              <w:rPr>
                <w:color w:val="000000"/>
                <w:sz w:val="18"/>
                <w:szCs w:val="18"/>
              </w:rPr>
              <w:t xml:space="preserve"> &amp; </w:t>
            </w:r>
            <w:proofErr w:type="spellStart"/>
            <w:r w:rsidRPr="001C6DF6">
              <w:rPr>
                <w:color w:val="000000"/>
                <w:sz w:val="18"/>
                <w:szCs w:val="18"/>
              </w:rPr>
              <w:t>Network</w:t>
            </w:r>
            <w:proofErr w:type="spellEnd"/>
            <w:r w:rsidRPr="001C6DF6">
              <w:rPr>
                <w:color w:val="000000"/>
                <w:sz w:val="18"/>
                <w:szCs w:val="18"/>
              </w:rPr>
              <w:t>/ r</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79904DC"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04854927"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35 620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8540675" w14:textId="77777777" w:rsidR="001C6DF6" w:rsidRPr="001C6DF6" w:rsidRDefault="001C6DF6" w:rsidP="00861CA4">
            <w:pPr>
              <w:jc w:val="center"/>
              <w:rPr>
                <w:color w:val="000000"/>
              </w:rPr>
            </w:pPr>
            <w:r w:rsidRPr="001C6DF6">
              <w:rPr>
                <w:color w:val="000000"/>
                <w:sz w:val="22"/>
                <w:szCs w:val="22"/>
              </w:rPr>
              <w:t> </w:t>
            </w:r>
          </w:p>
        </w:tc>
      </w:tr>
      <w:tr w:rsidR="001C6DF6" w:rsidRPr="001C6DF6" w14:paraId="149B74D4"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7ED22E4A"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046DB3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955DE3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0E3AFE7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841A35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BF75FB0" w14:textId="77777777" w:rsidR="001C6DF6" w:rsidRPr="001C6DF6" w:rsidRDefault="001C6DF6" w:rsidP="00861CA4">
            <w:pPr>
              <w:jc w:val="center"/>
              <w:rPr>
                <w:b/>
                <w:bCs/>
                <w:color w:val="000000"/>
                <w:sz w:val="18"/>
                <w:szCs w:val="18"/>
              </w:rPr>
            </w:pPr>
            <w:r w:rsidRPr="001C6DF6">
              <w:rPr>
                <w:b/>
                <w:bCs/>
                <w:color w:val="000000"/>
                <w:sz w:val="18"/>
                <w:szCs w:val="18"/>
              </w:rPr>
              <w:t xml:space="preserve"> от 35 621 до 71 240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C1ECC97" w14:textId="77777777" w:rsidR="001C6DF6" w:rsidRPr="001C6DF6" w:rsidRDefault="001C6DF6" w:rsidP="00861CA4">
            <w:pPr>
              <w:rPr>
                <w:color w:val="000000"/>
              </w:rPr>
            </w:pPr>
          </w:p>
        </w:tc>
      </w:tr>
      <w:tr w:rsidR="001C6DF6" w:rsidRPr="001C6DF6" w14:paraId="5EEADC77"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2ADDB6CB"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6BA520E"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EAA16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83FB13C"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E7F0E14"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18726D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71 240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8E9DDB3" w14:textId="77777777" w:rsidR="001C6DF6" w:rsidRPr="001C6DF6" w:rsidRDefault="001C6DF6" w:rsidP="00861CA4">
            <w:pPr>
              <w:rPr>
                <w:color w:val="000000"/>
              </w:rPr>
            </w:pPr>
          </w:p>
        </w:tc>
      </w:tr>
      <w:tr w:rsidR="001C6DF6" w:rsidRPr="001C6DF6" w14:paraId="75399BF4"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7318A329"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338453F"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контекст / конкурентные</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0C54458" w14:textId="77777777" w:rsidR="001C6DF6" w:rsidRPr="001C6DF6" w:rsidRDefault="001C6DF6" w:rsidP="00861CA4">
            <w:pPr>
              <w:jc w:val="center"/>
              <w:rPr>
                <w:color w:val="000000"/>
                <w:sz w:val="18"/>
                <w:szCs w:val="18"/>
              </w:rPr>
            </w:pPr>
            <w:proofErr w:type="spellStart"/>
            <w:r w:rsidRPr="001C6DF6">
              <w:rPr>
                <w:color w:val="000000"/>
                <w:sz w:val="18"/>
                <w:szCs w:val="18"/>
              </w:rPr>
              <w:t>медийное</w:t>
            </w:r>
            <w:proofErr w:type="spellEnd"/>
            <w:r w:rsidRPr="001C6DF6">
              <w:rPr>
                <w:color w:val="000000"/>
                <w:sz w:val="18"/>
                <w:szCs w:val="18"/>
              </w:rPr>
              <w:t xml:space="preserve"> адаптивное объявление</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ADBE897"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 </w:t>
            </w:r>
            <w:proofErr w:type="spellStart"/>
            <w:r w:rsidRPr="001C6DF6">
              <w:rPr>
                <w:color w:val="000000"/>
                <w:sz w:val="18"/>
                <w:szCs w:val="18"/>
              </w:rPr>
              <w:t>Network</w:t>
            </w:r>
            <w:proofErr w:type="spellEnd"/>
            <w:r w:rsidRPr="001C6DF6">
              <w:rPr>
                <w:color w:val="000000"/>
                <w:sz w:val="18"/>
                <w:szCs w:val="18"/>
              </w:rPr>
              <w:t xml:space="preserve"> / </w:t>
            </w:r>
            <w:proofErr w:type="spellStart"/>
            <w:r w:rsidRPr="001C6DF6">
              <w:rPr>
                <w:color w:val="000000"/>
                <w:sz w:val="18"/>
                <w:szCs w:val="18"/>
              </w:rPr>
              <w:t>Remarketing</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76D62D" w14:textId="77777777" w:rsidR="001C6DF6" w:rsidRPr="001C6DF6" w:rsidRDefault="001C6DF6" w:rsidP="00861CA4">
            <w:pPr>
              <w:jc w:val="center"/>
              <w:rPr>
                <w:color w:val="000000"/>
                <w:sz w:val="18"/>
                <w:szCs w:val="18"/>
              </w:rPr>
            </w:pPr>
            <w:r w:rsidRPr="001C6DF6">
              <w:rPr>
                <w:color w:val="000000"/>
                <w:sz w:val="18"/>
                <w:szCs w:val="18"/>
              </w:rPr>
              <w:t>клик</w:t>
            </w:r>
          </w:p>
        </w:tc>
        <w:tc>
          <w:tcPr>
            <w:tcW w:w="2741" w:type="dxa"/>
            <w:tcBorders>
              <w:top w:val="nil"/>
              <w:left w:val="nil"/>
              <w:bottom w:val="single" w:sz="4" w:space="0" w:color="auto"/>
              <w:right w:val="single" w:sz="4" w:space="0" w:color="auto"/>
            </w:tcBorders>
            <w:shd w:val="clear" w:color="auto" w:fill="auto"/>
            <w:vAlign w:val="center"/>
            <w:hideMark/>
          </w:tcPr>
          <w:p w14:paraId="26226035"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42 744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FD18DCD" w14:textId="77777777" w:rsidR="001C6DF6" w:rsidRPr="001C6DF6" w:rsidRDefault="001C6DF6" w:rsidP="00861CA4">
            <w:pPr>
              <w:jc w:val="center"/>
              <w:rPr>
                <w:color w:val="000000"/>
              </w:rPr>
            </w:pPr>
            <w:r w:rsidRPr="001C6DF6">
              <w:rPr>
                <w:color w:val="000000"/>
                <w:sz w:val="22"/>
                <w:szCs w:val="22"/>
              </w:rPr>
              <w:t> </w:t>
            </w:r>
          </w:p>
        </w:tc>
      </w:tr>
      <w:tr w:rsidR="001C6DF6" w:rsidRPr="001C6DF6" w14:paraId="5A9D7FA5"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3E20DF7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E29D3F1"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5B473C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6C99D97"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FAF61A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5CB9345" w14:textId="77777777" w:rsidR="001C6DF6" w:rsidRPr="001C6DF6" w:rsidRDefault="001C6DF6" w:rsidP="00861CA4">
            <w:pPr>
              <w:jc w:val="center"/>
              <w:rPr>
                <w:b/>
                <w:bCs/>
                <w:color w:val="000000"/>
                <w:sz w:val="18"/>
                <w:szCs w:val="18"/>
              </w:rPr>
            </w:pPr>
            <w:r w:rsidRPr="001C6DF6">
              <w:rPr>
                <w:b/>
                <w:bCs/>
                <w:color w:val="000000"/>
                <w:sz w:val="18"/>
                <w:szCs w:val="18"/>
              </w:rPr>
              <w:t xml:space="preserve"> от 42 745 до 85 488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DDDA206" w14:textId="77777777" w:rsidR="001C6DF6" w:rsidRPr="001C6DF6" w:rsidRDefault="001C6DF6" w:rsidP="00861CA4">
            <w:pPr>
              <w:rPr>
                <w:color w:val="000000"/>
              </w:rPr>
            </w:pPr>
          </w:p>
        </w:tc>
      </w:tr>
      <w:tr w:rsidR="001C6DF6" w:rsidRPr="001C6DF6" w14:paraId="714359C5"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736B102"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38319249"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C5DE53"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1EEEDE5"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6293890"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055795E3"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85 488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C1DE0BD" w14:textId="77777777" w:rsidR="001C6DF6" w:rsidRPr="001C6DF6" w:rsidRDefault="001C6DF6" w:rsidP="00861CA4">
            <w:pPr>
              <w:rPr>
                <w:color w:val="000000"/>
              </w:rPr>
            </w:pPr>
          </w:p>
        </w:tc>
      </w:tr>
      <w:tr w:rsidR="001C6DF6" w:rsidRPr="001C6DF6" w14:paraId="7E6A7EA6"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FD7D3BA"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55E25578"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UAC</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6F5C0B2"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7CEE6046" w14:textId="77777777" w:rsidR="001C6DF6" w:rsidRPr="001C6DF6" w:rsidRDefault="001C6DF6" w:rsidP="00861CA4">
            <w:pPr>
              <w:jc w:val="center"/>
              <w:rPr>
                <w:color w:val="000000"/>
                <w:sz w:val="18"/>
                <w:szCs w:val="18"/>
                <w:lang w:val="en-US"/>
              </w:rPr>
            </w:pPr>
            <w:r w:rsidRPr="001C6DF6">
              <w:rPr>
                <w:color w:val="000000"/>
                <w:sz w:val="18"/>
                <w:szCs w:val="18"/>
                <w:lang w:val="en-US"/>
              </w:rPr>
              <w:t xml:space="preserve">Google Display Network, Google Search, Google Play, </w:t>
            </w:r>
            <w:proofErr w:type="spellStart"/>
            <w:r w:rsidRPr="001C6DF6">
              <w:rPr>
                <w:color w:val="000000"/>
                <w:sz w:val="18"/>
                <w:szCs w:val="18"/>
                <w:lang w:val="en-US"/>
              </w:rPr>
              <w:t>Youtube</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FF0680C"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iOS</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04CDE99E"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16 623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6A87FFBA" w14:textId="77777777" w:rsidR="001C6DF6" w:rsidRPr="001C6DF6" w:rsidRDefault="001C6DF6" w:rsidP="00861CA4">
            <w:pPr>
              <w:jc w:val="center"/>
              <w:rPr>
                <w:color w:val="000000"/>
              </w:rPr>
            </w:pPr>
            <w:r w:rsidRPr="001C6DF6">
              <w:rPr>
                <w:color w:val="000000"/>
                <w:sz w:val="22"/>
                <w:szCs w:val="22"/>
              </w:rPr>
              <w:t> </w:t>
            </w:r>
          </w:p>
        </w:tc>
      </w:tr>
      <w:tr w:rsidR="001C6DF6" w:rsidRPr="001C6DF6" w14:paraId="1D03A45A"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6899EB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89AA86C"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03C1E2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7D5EE117"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BEE1E66"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5EAE7DEE" w14:textId="77777777" w:rsidR="001C6DF6" w:rsidRPr="001C6DF6" w:rsidRDefault="001C6DF6" w:rsidP="00861CA4">
            <w:pPr>
              <w:jc w:val="center"/>
              <w:rPr>
                <w:b/>
                <w:bCs/>
                <w:color w:val="000000"/>
                <w:sz w:val="18"/>
                <w:szCs w:val="18"/>
              </w:rPr>
            </w:pPr>
            <w:r w:rsidRPr="001C6DF6">
              <w:rPr>
                <w:b/>
                <w:bCs/>
                <w:color w:val="000000"/>
                <w:sz w:val="18"/>
                <w:szCs w:val="18"/>
              </w:rPr>
              <w:t xml:space="preserve"> от 16 624 до 33 245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721F6BD" w14:textId="77777777" w:rsidR="001C6DF6" w:rsidRPr="001C6DF6" w:rsidRDefault="001C6DF6" w:rsidP="00861CA4">
            <w:pPr>
              <w:rPr>
                <w:color w:val="000000"/>
              </w:rPr>
            </w:pPr>
          </w:p>
        </w:tc>
      </w:tr>
      <w:tr w:rsidR="001C6DF6" w:rsidRPr="001C6DF6" w14:paraId="19CB8532"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2FC4D58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D417FA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4CB060E"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BB41F8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829583B"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B181461"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33 245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25D28F2D" w14:textId="77777777" w:rsidR="001C6DF6" w:rsidRPr="001C6DF6" w:rsidRDefault="001C6DF6" w:rsidP="00861CA4">
            <w:pPr>
              <w:rPr>
                <w:color w:val="000000"/>
              </w:rPr>
            </w:pPr>
          </w:p>
        </w:tc>
      </w:tr>
      <w:tr w:rsidR="001C6DF6" w:rsidRPr="001C6DF6" w14:paraId="30555017"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2FC18C75"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2F362E4F" w14:textId="77777777" w:rsidR="001C6DF6" w:rsidRPr="001C6DF6" w:rsidRDefault="001C6DF6" w:rsidP="00861CA4">
            <w:pPr>
              <w:jc w:val="center"/>
              <w:rPr>
                <w:color w:val="000000"/>
                <w:sz w:val="18"/>
                <w:szCs w:val="18"/>
              </w:rPr>
            </w:pPr>
            <w:proofErr w:type="spellStart"/>
            <w:r w:rsidRPr="001C6DF6">
              <w:rPr>
                <w:color w:val="000000"/>
                <w:sz w:val="18"/>
                <w:szCs w:val="18"/>
              </w:rPr>
              <w:t>Facebook</w:t>
            </w:r>
            <w:proofErr w:type="spellEnd"/>
            <w:r w:rsidRPr="001C6DF6">
              <w:rPr>
                <w:color w:val="000000"/>
                <w:sz w:val="18"/>
                <w:szCs w:val="18"/>
              </w:rPr>
              <w:t xml:space="preserve">/ </w:t>
            </w:r>
            <w:proofErr w:type="spellStart"/>
            <w:r w:rsidRPr="001C6DF6">
              <w:rPr>
                <w:color w:val="000000"/>
                <w:sz w:val="18"/>
                <w:szCs w:val="18"/>
              </w:rPr>
              <w:t>Instagram</w:t>
            </w:r>
            <w:proofErr w:type="spellEnd"/>
            <w:r w:rsidRPr="001C6DF6">
              <w:rPr>
                <w:color w:val="000000"/>
                <w:sz w:val="18"/>
                <w:szCs w:val="18"/>
              </w:rPr>
              <w:t xml:space="preserve"> </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4C9B6351"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003DF35F" w14:textId="77777777" w:rsidR="001C6DF6" w:rsidRPr="001C6DF6" w:rsidRDefault="001C6DF6" w:rsidP="00861CA4">
            <w:pPr>
              <w:jc w:val="center"/>
              <w:rPr>
                <w:color w:val="000000"/>
                <w:sz w:val="18"/>
                <w:szCs w:val="18"/>
              </w:rPr>
            </w:pPr>
            <w:r w:rsidRPr="001C6DF6">
              <w:rPr>
                <w:color w:val="000000"/>
                <w:sz w:val="18"/>
                <w:szCs w:val="18"/>
              </w:rPr>
              <w:t xml:space="preserve">Лента новостей </w:t>
            </w:r>
            <w:proofErr w:type="spellStart"/>
            <w:r w:rsidRPr="001C6DF6">
              <w:rPr>
                <w:color w:val="000000"/>
                <w:sz w:val="18"/>
                <w:szCs w:val="18"/>
              </w:rPr>
              <w:t>Facebook</w:t>
            </w:r>
            <w:proofErr w:type="spellEnd"/>
            <w:r w:rsidRPr="001C6DF6">
              <w:rPr>
                <w:color w:val="000000"/>
                <w:sz w:val="18"/>
                <w:szCs w:val="18"/>
              </w:rPr>
              <w:t xml:space="preserve"> и </w:t>
            </w:r>
            <w:proofErr w:type="spellStart"/>
            <w:r w:rsidRPr="001C6DF6">
              <w:rPr>
                <w:color w:val="000000"/>
                <w:sz w:val="18"/>
                <w:szCs w:val="18"/>
              </w:rPr>
              <w:t>Instagram</w:t>
            </w:r>
            <w:proofErr w:type="spellEnd"/>
            <w:r w:rsidRPr="001C6DF6">
              <w:rPr>
                <w:color w:val="000000"/>
                <w:sz w:val="18"/>
                <w:szCs w:val="18"/>
              </w:rPr>
              <w:t xml:space="preserve">, </w:t>
            </w:r>
            <w:proofErr w:type="spellStart"/>
            <w:r w:rsidRPr="001C6DF6">
              <w:rPr>
                <w:color w:val="000000"/>
                <w:sz w:val="18"/>
                <w:szCs w:val="18"/>
              </w:rPr>
              <w:t>Instgram</w:t>
            </w:r>
            <w:proofErr w:type="spellEnd"/>
            <w:r w:rsidRPr="001C6DF6">
              <w:rPr>
                <w:color w:val="000000"/>
                <w:sz w:val="18"/>
                <w:szCs w:val="18"/>
              </w:rPr>
              <w:t xml:space="preserve"> </w:t>
            </w:r>
            <w:proofErr w:type="spellStart"/>
            <w:r w:rsidRPr="001C6DF6">
              <w:rPr>
                <w:color w:val="000000"/>
                <w:sz w:val="18"/>
                <w:szCs w:val="18"/>
              </w:rPr>
              <w:t>Stories</w:t>
            </w:r>
            <w:proofErr w:type="spellEnd"/>
            <w:r w:rsidRPr="001C6DF6">
              <w:rPr>
                <w:color w:val="000000"/>
                <w:sz w:val="18"/>
                <w:szCs w:val="18"/>
              </w:rPr>
              <w:t xml:space="preserve"> ЦА: МЖ 25-45, Интересы: одежда, покупки, модные аксессуары. Покупательские поведение: вовлеченные покупатели.</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3AE27ED"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iOS</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1AB06CE2"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5 937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7D4DE4F4" w14:textId="77777777" w:rsidR="001C6DF6" w:rsidRPr="001C6DF6" w:rsidRDefault="001C6DF6" w:rsidP="00861CA4">
            <w:pPr>
              <w:jc w:val="center"/>
              <w:rPr>
                <w:color w:val="000000"/>
              </w:rPr>
            </w:pPr>
            <w:r w:rsidRPr="001C6DF6">
              <w:rPr>
                <w:color w:val="000000"/>
                <w:sz w:val="22"/>
                <w:szCs w:val="22"/>
              </w:rPr>
              <w:t> </w:t>
            </w:r>
          </w:p>
        </w:tc>
      </w:tr>
      <w:tr w:rsidR="001C6DF6" w:rsidRPr="001C6DF6" w14:paraId="258B0B00"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3EE481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7515E7E"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7A2FF70"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32E2250"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BE71A7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08FD002" w14:textId="77777777" w:rsidR="001C6DF6" w:rsidRPr="001C6DF6" w:rsidRDefault="001C6DF6" w:rsidP="00861CA4">
            <w:pPr>
              <w:jc w:val="center"/>
              <w:rPr>
                <w:b/>
                <w:bCs/>
                <w:color w:val="000000"/>
                <w:sz w:val="18"/>
                <w:szCs w:val="18"/>
              </w:rPr>
            </w:pPr>
            <w:r w:rsidRPr="001C6DF6">
              <w:rPr>
                <w:b/>
                <w:bCs/>
                <w:color w:val="000000"/>
                <w:sz w:val="18"/>
                <w:szCs w:val="18"/>
              </w:rPr>
              <w:t xml:space="preserve"> от 5 938 до 11 873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82BDB5B" w14:textId="77777777" w:rsidR="001C6DF6" w:rsidRPr="001C6DF6" w:rsidRDefault="001C6DF6" w:rsidP="00861CA4">
            <w:pPr>
              <w:rPr>
                <w:color w:val="000000"/>
              </w:rPr>
            </w:pPr>
          </w:p>
        </w:tc>
      </w:tr>
      <w:tr w:rsidR="001C6DF6" w:rsidRPr="001C6DF6" w14:paraId="092829C8" w14:textId="77777777" w:rsidTr="00CF5451">
        <w:trPr>
          <w:trHeight w:val="615"/>
        </w:trPr>
        <w:tc>
          <w:tcPr>
            <w:tcW w:w="629" w:type="dxa"/>
            <w:vMerge/>
            <w:tcBorders>
              <w:top w:val="nil"/>
              <w:left w:val="single" w:sz="4" w:space="0" w:color="auto"/>
              <w:bottom w:val="single" w:sz="4" w:space="0" w:color="auto"/>
              <w:right w:val="single" w:sz="4" w:space="0" w:color="auto"/>
            </w:tcBorders>
            <w:vAlign w:val="center"/>
            <w:hideMark/>
          </w:tcPr>
          <w:p w14:paraId="6231C9C7"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2B16BBC6"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22E64A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8D8770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35BBE0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1B480633"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11 873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35228A80" w14:textId="77777777" w:rsidR="001C6DF6" w:rsidRPr="001C6DF6" w:rsidRDefault="001C6DF6" w:rsidP="00861CA4">
            <w:pPr>
              <w:rPr>
                <w:color w:val="000000"/>
              </w:rPr>
            </w:pPr>
          </w:p>
        </w:tc>
      </w:tr>
      <w:tr w:rsidR="001C6DF6" w:rsidRPr="001C6DF6" w14:paraId="6760CB83"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64D78E3F"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3C78EC01" w14:textId="77777777" w:rsidR="001C6DF6" w:rsidRPr="001C6DF6" w:rsidRDefault="001C6DF6" w:rsidP="00861CA4">
            <w:pPr>
              <w:jc w:val="center"/>
              <w:rPr>
                <w:color w:val="000000"/>
                <w:sz w:val="18"/>
                <w:szCs w:val="18"/>
              </w:rPr>
            </w:pPr>
            <w:proofErr w:type="spellStart"/>
            <w:r w:rsidRPr="001C6DF6">
              <w:rPr>
                <w:color w:val="000000"/>
                <w:sz w:val="18"/>
                <w:szCs w:val="18"/>
              </w:rPr>
              <w:t>MyTarget</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0602ADBF"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2FD02186" w14:textId="77777777" w:rsidR="001C6DF6" w:rsidRPr="001C6DF6" w:rsidRDefault="001C6DF6" w:rsidP="00861CA4">
            <w:pPr>
              <w:jc w:val="center"/>
              <w:rPr>
                <w:color w:val="000000"/>
                <w:sz w:val="18"/>
                <w:szCs w:val="18"/>
              </w:rPr>
            </w:pPr>
            <w:r w:rsidRPr="001C6DF6">
              <w:rPr>
                <w:color w:val="000000"/>
                <w:sz w:val="18"/>
                <w:szCs w:val="18"/>
              </w:rPr>
              <w:t xml:space="preserve">VK + OK, Рекламная сеть Mail.ru, мобильная версия сайта и приложение </w:t>
            </w:r>
            <w:proofErr w:type="spellStart"/>
            <w:r w:rsidRPr="001C6DF6">
              <w:rPr>
                <w:color w:val="000000"/>
                <w:sz w:val="18"/>
                <w:szCs w:val="18"/>
              </w:rPr>
              <w:t>Таргетинг</w:t>
            </w:r>
            <w:proofErr w:type="spellEnd"/>
            <w:r w:rsidRPr="001C6DF6">
              <w:rPr>
                <w:color w:val="000000"/>
                <w:sz w:val="18"/>
                <w:szCs w:val="18"/>
              </w:rPr>
              <w:t>: покупки, стиль, красота и мода, семья, одежда, мода/ Доход средний, средний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A2E0CD"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iOS</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238682F0"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5 224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7A59F033" w14:textId="77777777" w:rsidR="001C6DF6" w:rsidRPr="001C6DF6" w:rsidRDefault="001C6DF6" w:rsidP="00861CA4">
            <w:pPr>
              <w:jc w:val="center"/>
              <w:rPr>
                <w:color w:val="000000"/>
              </w:rPr>
            </w:pPr>
            <w:r w:rsidRPr="001C6DF6">
              <w:rPr>
                <w:color w:val="000000"/>
                <w:sz w:val="22"/>
                <w:szCs w:val="22"/>
              </w:rPr>
              <w:t> </w:t>
            </w:r>
          </w:p>
        </w:tc>
      </w:tr>
      <w:tr w:rsidR="001C6DF6" w:rsidRPr="001C6DF6" w14:paraId="1BEFD171"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076C4B84"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099C225"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5B9F251"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991BDF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73214A1"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67F405A" w14:textId="77777777" w:rsidR="001C6DF6" w:rsidRPr="001C6DF6" w:rsidRDefault="001C6DF6" w:rsidP="00861CA4">
            <w:pPr>
              <w:jc w:val="center"/>
              <w:rPr>
                <w:b/>
                <w:bCs/>
                <w:color w:val="000000"/>
                <w:sz w:val="18"/>
                <w:szCs w:val="18"/>
              </w:rPr>
            </w:pPr>
            <w:r w:rsidRPr="001C6DF6">
              <w:rPr>
                <w:b/>
                <w:bCs/>
                <w:color w:val="000000"/>
                <w:sz w:val="18"/>
                <w:szCs w:val="18"/>
              </w:rPr>
              <w:t xml:space="preserve"> от 5 225 до 10 449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AD4ACA4" w14:textId="77777777" w:rsidR="001C6DF6" w:rsidRPr="001C6DF6" w:rsidRDefault="001C6DF6" w:rsidP="00861CA4">
            <w:pPr>
              <w:rPr>
                <w:color w:val="000000"/>
              </w:rPr>
            </w:pPr>
          </w:p>
        </w:tc>
      </w:tr>
      <w:tr w:rsidR="001C6DF6" w:rsidRPr="001C6DF6" w14:paraId="5CF454CB" w14:textId="77777777" w:rsidTr="00CF5451">
        <w:trPr>
          <w:trHeight w:val="795"/>
        </w:trPr>
        <w:tc>
          <w:tcPr>
            <w:tcW w:w="629" w:type="dxa"/>
            <w:vMerge/>
            <w:tcBorders>
              <w:top w:val="nil"/>
              <w:left w:val="single" w:sz="4" w:space="0" w:color="auto"/>
              <w:bottom w:val="single" w:sz="4" w:space="0" w:color="auto"/>
              <w:right w:val="single" w:sz="4" w:space="0" w:color="auto"/>
            </w:tcBorders>
            <w:vAlign w:val="center"/>
            <w:hideMark/>
          </w:tcPr>
          <w:p w14:paraId="5A42A8ED"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4A5773DF"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80521C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7EEB5F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BC7FF01"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28E30CB"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10 449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3F2996B" w14:textId="77777777" w:rsidR="001C6DF6" w:rsidRPr="001C6DF6" w:rsidRDefault="001C6DF6" w:rsidP="00861CA4">
            <w:pPr>
              <w:rPr>
                <w:color w:val="000000"/>
              </w:rPr>
            </w:pPr>
          </w:p>
        </w:tc>
      </w:tr>
      <w:tr w:rsidR="001C6DF6" w:rsidRPr="001C6DF6" w14:paraId="769528D0"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2465CF0F"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70C527B8" w14:textId="77777777" w:rsidR="001C6DF6" w:rsidRPr="001C6DF6" w:rsidRDefault="001C6DF6" w:rsidP="00861CA4">
            <w:pPr>
              <w:jc w:val="center"/>
              <w:rPr>
                <w:color w:val="000000"/>
                <w:sz w:val="18"/>
                <w:szCs w:val="18"/>
              </w:rPr>
            </w:pPr>
            <w:proofErr w:type="spellStart"/>
            <w:r w:rsidRPr="001C6DF6">
              <w:rPr>
                <w:color w:val="000000"/>
                <w:sz w:val="18"/>
                <w:szCs w:val="18"/>
              </w:rPr>
              <w:t>Google</w:t>
            </w:r>
            <w:proofErr w:type="spellEnd"/>
            <w:r w:rsidRPr="001C6DF6">
              <w:rPr>
                <w:color w:val="000000"/>
                <w:sz w:val="18"/>
                <w:szCs w:val="18"/>
              </w:rPr>
              <w:t xml:space="preserve"> UAC</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5691C3AA"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310C3A7C" w14:textId="77777777" w:rsidR="001C6DF6" w:rsidRPr="001C6DF6" w:rsidRDefault="001C6DF6" w:rsidP="00861CA4">
            <w:pPr>
              <w:jc w:val="center"/>
              <w:rPr>
                <w:color w:val="000000"/>
                <w:sz w:val="18"/>
                <w:szCs w:val="18"/>
                <w:lang w:val="en-US"/>
              </w:rPr>
            </w:pPr>
            <w:r w:rsidRPr="001C6DF6">
              <w:rPr>
                <w:color w:val="000000"/>
                <w:sz w:val="18"/>
                <w:szCs w:val="18"/>
                <w:lang w:val="en-US"/>
              </w:rPr>
              <w:t xml:space="preserve">Google Display Network, Google Search, Google Play, </w:t>
            </w:r>
            <w:proofErr w:type="spellStart"/>
            <w:r w:rsidRPr="001C6DF6">
              <w:rPr>
                <w:color w:val="000000"/>
                <w:sz w:val="18"/>
                <w:szCs w:val="18"/>
                <w:lang w:val="en-US"/>
              </w:rPr>
              <w:t>Youtube</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D2C65D6"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android</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4FFF0393"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1 187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0538FED7" w14:textId="77777777" w:rsidR="001C6DF6" w:rsidRPr="001C6DF6" w:rsidRDefault="001C6DF6" w:rsidP="00861CA4">
            <w:pPr>
              <w:jc w:val="center"/>
              <w:rPr>
                <w:color w:val="000000"/>
              </w:rPr>
            </w:pPr>
            <w:r w:rsidRPr="001C6DF6">
              <w:rPr>
                <w:color w:val="000000"/>
                <w:sz w:val="22"/>
                <w:szCs w:val="22"/>
              </w:rPr>
              <w:t> </w:t>
            </w:r>
          </w:p>
        </w:tc>
      </w:tr>
      <w:tr w:rsidR="001C6DF6" w:rsidRPr="001C6DF6" w14:paraId="102A3BBC" w14:textId="77777777" w:rsidTr="00CF5451">
        <w:trPr>
          <w:trHeight w:val="300"/>
        </w:trPr>
        <w:tc>
          <w:tcPr>
            <w:tcW w:w="629" w:type="dxa"/>
            <w:vMerge/>
            <w:tcBorders>
              <w:top w:val="nil"/>
              <w:left w:val="single" w:sz="4" w:space="0" w:color="auto"/>
              <w:bottom w:val="single" w:sz="4" w:space="0" w:color="auto"/>
              <w:right w:val="single" w:sz="4" w:space="0" w:color="auto"/>
            </w:tcBorders>
            <w:vAlign w:val="center"/>
            <w:hideMark/>
          </w:tcPr>
          <w:p w14:paraId="534BA1EE"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179016BB"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DC4D3A9"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2F8B80F"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ABA0419"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40367488"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1 188 до 2 375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042164F2" w14:textId="77777777" w:rsidR="001C6DF6" w:rsidRPr="001C6DF6" w:rsidRDefault="001C6DF6" w:rsidP="00861CA4">
            <w:pPr>
              <w:rPr>
                <w:color w:val="000000"/>
              </w:rPr>
            </w:pPr>
          </w:p>
        </w:tc>
      </w:tr>
      <w:tr w:rsidR="001C6DF6" w:rsidRPr="001C6DF6" w14:paraId="44617875" w14:textId="77777777" w:rsidTr="00CF5451">
        <w:trPr>
          <w:trHeight w:val="315"/>
        </w:trPr>
        <w:tc>
          <w:tcPr>
            <w:tcW w:w="629" w:type="dxa"/>
            <w:vMerge/>
            <w:tcBorders>
              <w:top w:val="nil"/>
              <w:left w:val="single" w:sz="4" w:space="0" w:color="auto"/>
              <w:bottom w:val="single" w:sz="4" w:space="0" w:color="auto"/>
              <w:right w:val="single" w:sz="4" w:space="0" w:color="auto"/>
            </w:tcBorders>
            <w:vAlign w:val="center"/>
            <w:hideMark/>
          </w:tcPr>
          <w:p w14:paraId="3F424808"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6CD21F3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54055A2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C61434A"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A5F7101"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C321BA0"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2 375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195A9DB9" w14:textId="77777777" w:rsidR="001C6DF6" w:rsidRPr="001C6DF6" w:rsidRDefault="001C6DF6" w:rsidP="00861CA4">
            <w:pPr>
              <w:rPr>
                <w:color w:val="000000"/>
              </w:rPr>
            </w:pPr>
          </w:p>
        </w:tc>
      </w:tr>
      <w:tr w:rsidR="001C6DF6" w:rsidRPr="001C6DF6" w14:paraId="67212095"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6A56E775"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22FA743C" w14:textId="77777777" w:rsidR="001C6DF6" w:rsidRPr="001C6DF6" w:rsidRDefault="001C6DF6" w:rsidP="00861CA4">
            <w:pPr>
              <w:jc w:val="center"/>
              <w:rPr>
                <w:color w:val="000000"/>
                <w:sz w:val="18"/>
                <w:szCs w:val="18"/>
              </w:rPr>
            </w:pPr>
            <w:proofErr w:type="spellStart"/>
            <w:r w:rsidRPr="001C6DF6">
              <w:rPr>
                <w:color w:val="000000"/>
                <w:sz w:val="18"/>
                <w:szCs w:val="18"/>
              </w:rPr>
              <w:t>Facebook</w:t>
            </w:r>
            <w:proofErr w:type="spellEnd"/>
            <w:r w:rsidRPr="001C6DF6">
              <w:rPr>
                <w:color w:val="000000"/>
                <w:sz w:val="18"/>
                <w:szCs w:val="18"/>
              </w:rPr>
              <w:t xml:space="preserve">/ </w:t>
            </w:r>
            <w:proofErr w:type="spellStart"/>
            <w:r w:rsidRPr="001C6DF6">
              <w:rPr>
                <w:color w:val="000000"/>
                <w:sz w:val="18"/>
                <w:szCs w:val="18"/>
              </w:rPr>
              <w:t>Instagram</w:t>
            </w:r>
            <w:proofErr w:type="spellEnd"/>
            <w:r w:rsidRPr="001C6DF6">
              <w:rPr>
                <w:color w:val="000000"/>
                <w:sz w:val="18"/>
                <w:szCs w:val="18"/>
              </w:rPr>
              <w:t xml:space="preserve"> </w:t>
            </w:r>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7D49D784"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14DDEC3A" w14:textId="77777777" w:rsidR="001C6DF6" w:rsidRPr="001C6DF6" w:rsidRDefault="001C6DF6" w:rsidP="00861CA4">
            <w:pPr>
              <w:jc w:val="center"/>
              <w:rPr>
                <w:color w:val="000000"/>
                <w:sz w:val="18"/>
                <w:szCs w:val="18"/>
              </w:rPr>
            </w:pPr>
            <w:r w:rsidRPr="001C6DF6">
              <w:rPr>
                <w:color w:val="000000"/>
                <w:sz w:val="18"/>
                <w:szCs w:val="18"/>
              </w:rPr>
              <w:t xml:space="preserve">Лента новостей </w:t>
            </w:r>
            <w:proofErr w:type="spellStart"/>
            <w:r w:rsidRPr="001C6DF6">
              <w:rPr>
                <w:color w:val="000000"/>
                <w:sz w:val="18"/>
                <w:szCs w:val="18"/>
              </w:rPr>
              <w:t>Facebook</w:t>
            </w:r>
            <w:proofErr w:type="spellEnd"/>
            <w:r w:rsidRPr="001C6DF6">
              <w:rPr>
                <w:color w:val="000000"/>
                <w:sz w:val="18"/>
                <w:szCs w:val="18"/>
              </w:rPr>
              <w:t xml:space="preserve"> и </w:t>
            </w:r>
            <w:proofErr w:type="spellStart"/>
            <w:r w:rsidRPr="001C6DF6">
              <w:rPr>
                <w:color w:val="000000"/>
                <w:sz w:val="18"/>
                <w:szCs w:val="18"/>
              </w:rPr>
              <w:t>Instagram</w:t>
            </w:r>
            <w:proofErr w:type="spellEnd"/>
            <w:r w:rsidRPr="001C6DF6">
              <w:rPr>
                <w:color w:val="000000"/>
                <w:sz w:val="18"/>
                <w:szCs w:val="18"/>
              </w:rPr>
              <w:t xml:space="preserve">, </w:t>
            </w:r>
            <w:proofErr w:type="spellStart"/>
            <w:r w:rsidRPr="001C6DF6">
              <w:rPr>
                <w:color w:val="000000"/>
                <w:sz w:val="18"/>
                <w:szCs w:val="18"/>
              </w:rPr>
              <w:t>Instgram</w:t>
            </w:r>
            <w:proofErr w:type="spellEnd"/>
            <w:r w:rsidRPr="001C6DF6">
              <w:rPr>
                <w:color w:val="000000"/>
                <w:sz w:val="18"/>
                <w:szCs w:val="18"/>
              </w:rPr>
              <w:t xml:space="preserve"> </w:t>
            </w:r>
            <w:proofErr w:type="spellStart"/>
            <w:r w:rsidRPr="001C6DF6">
              <w:rPr>
                <w:color w:val="000000"/>
                <w:sz w:val="18"/>
                <w:szCs w:val="18"/>
              </w:rPr>
              <w:t>Stories</w:t>
            </w:r>
            <w:proofErr w:type="spellEnd"/>
            <w:r w:rsidRPr="001C6DF6">
              <w:rPr>
                <w:color w:val="000000"/>
                <w:sz w:val="18"/>
                <w:szCs w:val="18"/>
              </w:rPr>
              <w:t xml:space="preserve"> ЦА: МЖ 25-45, Интересы: одежда, покупки, модные аксессуары. Покупательские поведение: вовлеченные покупатели.</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0BC178F"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android</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4103D3E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3 562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AE5A614" w14:textId="77777777" w:rsidR="001C6DF6" w:rsidRPr="001C6DF6" w:rsidRDefault="001C6DF6" w:rsidP="00861CA4">
            <w:pPr>
              <w:jc w:val="center"/>
              <w:rPr>
                <w:color w:val="000000"/>
              </w:rPr>
            </w:pPr>
            <w:r w:rsidRPr="001C6DF6">
              <w:rPr>
                <w:color w:val="000000"/>
                <w:sz w:val="22"/>
                <w:szCs w:val="22"/>
              </w:rPr>
              <w:t> </w:t>
            </w:r>
          </w:p>
        </w:tc>
      </w:tr>
      <w:tr w:rsidR="001C6DF6" w:rsidRPr="001C6DF6" w14:paraId="7748BE16"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7CEBF3BA"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2F23397"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20B1D5A4"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615DA761"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0EB2AEC"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34989E7C" w14:textId="77777777" w:rsidR="001C6DF6" w:rsidRPr="001C6DF6" w:rsidRDefault="001C6DF6" w:rsidP="00861CA4">
            <w:pPr>
              <w:jc w:val="center"/>
              <w:rPr>
                <w:b/>
                <w:bCs/>
                <w:color w:val="000000"/>
                <w:sz w:val="18"/>
                <w:szCs w:val="18"/>
              </w:rPr>
            </w:pPr>
            <w:r w:rsidRPr="001C6DF6">
              <w:rPr>
                <w:b/>
                <w:bCs/>
                <w:color w:val="000000"/>
                <w:sz w:val="18"/>
                <w:szCs w:val="18"/>
              </w:rPr>
              <w:t xml:space="preserve"> от 3 563 до 7 124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E04C00E" w14:textId="77777777" w:rsidR="001C6DF6" w:rsidRPr="001C6DF6" w:rsidRDefault="001C6DF6" w:rsidP="00861CA4">
            <w:pPr>
              <w:rPr>
                <w:color w:val="000000"/>
              </w:rPr>
            </w:pPr>
          </w:p>
        </w:tc>
      </w:tr>
      <w:tr w:rsidR="001C6DF6" w:rsidRPr="001C6DF6" w14:paraId="7F347756"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3CB14C80"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78D0A3BD"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726704F"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18AF813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1FFCA77F"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6B02F09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7 124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6AD4C272" w14:textId="77777777" w:rsidR="001C6DF6" w:rsidRPr="001C6DF6" w:rsidRDefault="001C6DF6" w:rsidP="00861CA4">
            <w:pPr>
              <w:rPr>
                <w:color w:val="000000"/>
              </w:rPr>
            </w:pPr>
          </w:p>
        </w:tc>
      </w:tr>
      <w:tr w:rsidR="001C6DF6" w:rsidRPr="001C6DF6" w14:paraId="1836E4E2"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1AD31C0D" w14:textId="77777777" w:rsidR="001C6DF6" w:rsidRPr="001C6DF6" w:rsidRDefault="001C6DF6" w:rsidP="00861CA4">
            <w:pPr>
              <w:rPr>
                <w:color w:val="000000"/>
              </w:rPr>
            </w:pPr>
          </w:p>
        </w:tc>
        <w:tc>
          <w:tcPr>
            <w:tcW w:w="1865" w:type="dxa"/>
            <w:vMerge w:val="restart"/>
            <w:tcBorders>
              <w:top w:val="nil"/>
              <w:left w:val="single" w:sz="4" w:space="0" w:color="auto"/>
              <w:bottom w:val="single" w:sz="4" w:space="0" w:color="auto"/>
              <w:right w:val="single" w:sz="4" w:space="0" w:color="auto"/>
            </w:tcBorders>
            <w:shd w:val="clear" w:color="000000" w:fill="FFFFFF"/>
            <w:vAlign w:val="bottom"/>
            <w:hideMark/>
          </w:tcPr>
          <w:p w14:paraId="2FE7D14D" w14:textId="77777777" w:rsidR="001C6DF6" w:rsidRPr="001C6DF6" w:rsidRDefault="001C6DF6" w:rsidP="00861CA4">
            <w:pPr>
              <w:jc w:val="center"/>
              <w:rPr>
                <w:color w:val="000000"/>
                <w:sz w:val="18"/>
                <w:szCs w:val="18"/>
              </w:rPr>
            </w:pPr>
            <w:proofErr w:type="spellStart"/>
            <w:r w:rsidRPr="001C6DF6">
              <w:rPr>
                <w:color w:val="000000"/>
                <w:sz w:val="18"/>
                <w:szCs w:val="18"/>
              </w:rPr>
              <w:t>MyTarget</w:t>
            </w:r>
            <w:proofErr w:type="spellEnd"/>
          </w:p>
        </w:tc>
        <w:tc>
          <w:tcPr>
            <w:tcW w:w="2268" w:type="dxa"/>
            <w:vMerge w:val="restart"/>
            <w:tcBorders>
              <w:top w:val="nil"/>
              <w:left w:val="single" w:sz="4" w:space="0" w:color="auto"/>
              <w:bottom w:val="single" w:sz="4" w:space="0" w:color="auto"/>
              <w:right w:val="single" w:sz="4" w:space="0" w:color="auto"/>
            </w:tcBorders>
            <w:shd w:val="clear" w:color="000000" w:fill="FFFFFF"/>
            <w:vAlign w:val="bottom"/>
            <w:hideMark/>
          </w:tcPr>
          <w:p w14:paraId="6B5541C0" w14:textId="77777777" w:rsidR="001C6DF6" w:rsidRPr="001C6DF6" w:rsidRDefault="001C6DF6" w:rsidP="00861CA4">
            <w:pPr>
              <w:jc w:val="center"/>
              <w:rPr>
                <w:color w:val="000000"/>
                <w:sz w:val="18"/>
                <w:szCs w:val="18"/>
              </w:rPr>
            </w:pPr>
            <w:r w:rsidRPr="001C6DF6">
              <w:rPr>
                <w:color w:val="000000"/>
                <w:sz w:val="18"/>
                <w:szCs w:val="18"/>
              </w:rPr>
              <w:t>Текст, Баннер, Видео</w:t>
            </w:r>
          </w:p>
        </w:tc>
        <w:tc>
          <w:tcPr>
            <w:tcW w:w="2551" w:type="dxa"/>
            <w:vMerge w:val="restart"/>
            <w:tcBorders>
              <w:top w:val="nil"/>
              <w:left w:val="single" w:sz="4" w:space="0" w:color="auto"/>
              <w:bottom w:val="single" w:sz="4" w:space="0" w:color="auto"/>
              <w:right w:val="single" w:sz="4" w:space="0" w:color="auto"/>
            </w:tcBorders>
            <w:shd w:val="clear" w:color="000000" w:fill="FFFFFF"/>
            <w:vAlign w:val="bottom"/>
            <w:hideMark/>
          </w:tcPr>
          <w:p w14:paraId="581CC3DD" w14:textId="77777777" w:rsidR="001C6DF6" w:rsidRDefault="001C6DF6" w:rsidP="00861CA4">
            <w:pPr>
              <w:jc w:val="center"/>
              <w:rPr>
                <w:color w:val="000000"/>
                <w:sz w:val="18"/>
                <w:szCs w:val="18"/>
              </w:rPr>
            </w:pPr>
            <w:r w:rsidRPr="001C6DF6">
              <w:rPr>
                <w:color w:val="000000"/>
                <w:sz w:val="18"/>
                <w:szCs w:val="18"/>
              </w:rPr>
              <w:t xml:space="preserve">VK + OK, Рекламная сеть Mail.ru, мобильная версия сайта и приложение </w:t>
            </w:r>
            <w:proofErr w:type="spellStart"/>
            <w:r w:rsidRPr="001C6DF6">
              <w:rPr>
                <w:color w:val="000000"/>
                <w:sz w:val="18"/>
                <w:szCs w:val="18"/>
              </w:rPr>
              <w:t>Таргетинг</w:t>
            </w:r>
            <w:proofErr w:type="spellEnd"/>
            <w:r w:rsidRPr="001C6DF6">
              <w:rPr>
                <w:color w:val="000000"/>
                <w:sz w:val="18"/>
                <w:szCs w:val="18"/>
              </w:rPr>
              <w:t>: покупки, стиль, красота и мода, семья, одежда, мода/ Доход средний, средний +</w:t>
            </w:r>
          </w:p>
          <w:p w14:paraId="35275569" w14:textId="77777777" w:rsidR="00553040" w:rsidRDefault="00553040" w:rsidP="00861CA4">
            <w:pPr>
              <w:jc w:val="center"/>
              <w:rPr>
                <w:color w:val="000000"/>
                <w:sz w:val="18"/>
                <w:szCs w:val="18"/>
              </w:rPr>
            </w:pPr>
          </w:p>
          <w:p w14:paraId="2307B302" w14:textId="77777777" w:rsidR="00553040" w:rsidRDefault="00553040" w:rsidP="00553040">
            <w:pPr>
              <w:rPr>
                <w:color w:val="000000"/>
                <w:sz w:val="18"/>
                <w:szCs w:val="18"/>
              </w:rPr>
            </w:pPr>
          </w:p>
          <w:p w14:paraId="40C8473B" w14:textId="5398ABE8" w:rsidR="00553040" w:rsidRPr="001C6DF6" w:rsidRDefault="00553040" w:rsidP="00553040">
            <w:pPr>
              <w:rPr>
                <w:color w:val="000000"/>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616C3D" w14:textId="77777777" w:rsidR="001C6DF6" w:rsidRPr="001C6DF6" w:rsidRDefault="001C6DF6" w:rsidP="00861CA4">
            <w:pPr>
              <w:jc w:val="center"/>
              <w:rPr>
                <w:color w:val="000000"/>
                <w:sz w:val="18"/>
                <w:szCs w:val="18"/>
              </w:rPr>
            </w:pPr>
            <w:r w:rsidRPr="001C6DF6">
              <w:rPr>
                <w:color w:val="000000"/>
                <w:sz w:val="18"/>
                <w:szCs w:val="18"/>
              </w:rPr>
              <w:t xml:space="preserve">установка мобильного </w:t>
            </w:r>
            <w:r w:rsidRPr="001C6DF6">
              <w:rPr>
                <w:color w:val="000000"/>
                <w:sz w:val="18"/>
                <w:szCs w:val="18"/>
              </w:rPr>
              <w:br/>
              <w:t>приложения (</w:t>
            </w:r>
            <w:proofErr w:type="spellStart"/>
            <w:r w:rsidRPr="001C6DF6">
              <w:rPr>
                <w:color w:val="000000"/>
                <w:sz w:val="18"/>
                <w:szCs w:val="18"/>
              </w:rPr>
              <w:t>android</w:t>
            </w:r>
            <w:proofErr w:type="spellEnd"/>
            <w:r w:rsidRPr="001C6DF6">
              <w:rPr>
                <w:color w:val="000000"/>
                <w:sz w:val="18"/>
                <w:szCs w:val="18"/>
              </w:rPr>
              <w:t>)</w:t>
            </w:r>
          </w:p>
        </w:tc>
        <w:tc>
          <w:tcPr>
            <w:tcW w:w="2741" w:type="dxa"/>
            <w:tcBorders>
              <w:top w:val="nil"/>
              <w:left w:val="nil"/>
              <w:bottom w:val="single" w:sz="4" w:space="0" w:color="auto"/>
              <w:right w:val="single" w:sz="4" w:space="0" w:color="auto"/>
            </w:tcBorders>
            <w:shd w:val="clear" w:color="auto" w:fill="auto"/>
            <w:vAlign w:val="center"/>
            <w:hideMark/>
          </w:tcPr>
          <w:p w14:paraId="507C493B" w14:textId="77777777" w:rsidR="001C6DF6" w:rsidRPr="001C6DF6" w:rsidRDefault="001C6DF6" w:rsidP="00861CA4">
            <w:pPr>
              <w:jc w:val="center"/>
              <w:rPr>
                <w:b/>
                <w:bCs/>
                <w:color w:val="000000"/>
                <w:sz w:val="18"/>
                <w:szCs w:val="18"/>
              </w:rPr>
            </w:pPr>
            <w:r w:rsidRPr="001C6DF6">
              <w:rPr>
                <w:b/>
                <w:bCs/>
                <w:color w:val="000000"/>
                <w:sz w:val="18"/>
                <w:szCs w:val="18"/>
              </w:rPr>
              <w:t xml:space="preserve"> от 1 до 3 740 </w:t>
            </w:r>
          </w:p>
        </w:tc>
        <w:tc>
          <w:tcPr>
            <w:tcW w:w="1843" w:type="dxa"/>
            <w:tcBorders>
              <w:top w:val="nil"/>
              <w:left w:val="single" w:sz="8" w:space="0" w:color="auto"/>
              <w:bottom w:val="single" w:sz="8" w:space="0" w:color="000000"/>
              <w:right w:val="single" w:sz="8" w:space="0" w:color="auto"/>
            </w:tcBorders>
            <w:shd w:val="clear" w:color="auto" w:fill="auto"/>
            <w:noWrap/>
            <w:vAlign w:val="center"/>
            <w:hideMark/>
          </w:tcPr>
          <w:p w14:paraId="4B124D93" w14:textId="77777777" w:rsidR="001C6DF6" w:rsidRPr="001C6DF6" w:rsidRDefault="001C6DF6" w:rsidP="00861CA4">
            <w:pPr>
              <w:jc w:val="center"/>
              <w:rPr>
                <w:color w:val="000000"/>
              </w:rPr>
            </w:pPr>
            <w:r w:rsidRPr="001C6DF6">
              <w:rPr>
                <w:color w:val="000000"/>
                <w:sz w:val="22"/>
                <w:szCs w:val="22"/>
              </w:rPr>
              <w:t> </w:t>
            </w:r>
          </w:p>
        </w:tc>
      </w:tr>
      <w:tr w:rsidR="001C6DF6" w:rsidRPr="001C6DF6" w14:paraId="53912088" w14:textId="77777777" w:rsidTr="00CF5451">
        <w:tc>
          <w:tcPr>
            <w:tcW w:w="629" w:type="dxa"/>
            <w:vMerge/>
            <w:tcBorders>
              <w:top w:val="nil"/>
              <w:left w:val="single" w:sz="4" w:space="0" w:color="auto"/>
              <w:bottom w:val="single" w:sz="4" w:space="0" w:color="auto"/>
              <w:right w:val="single" w:sz="4" w:space="0" w:color="auto"/>
            </w:tcBorders>
            <w:vAlign w:val="center"/>
            <w:hideMark/>
          </w:tcPr>
          <w:p w14:paraId="0CF77BD6"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D566A08"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472E6B9B"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5AE2E3B6"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D46A51E"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737B2192" w14:textId="77777777" w:rsidR="001C6DF6" w:rsidRPr="001C6DF6" w:rsidRDefault="001C6DF6" w:rsidP="00861CA4">
            <w:pPr>
              <w:jc w:val="center"/>
              <w:rPr>
                <w:b/>
                <w:bCs/>
                <w:color w:val="000000"/>
                <w:sz w:val="18"/>
                <w:szCs w:val="18"/>
              </w:rPr>
            </w:pPr>
            <w:r w:rsidRPr="001C6DF6">
              <w:rPr>
                <w:b/>
                <w:bCs/>
                <w:color w:val="000000"/>
                <w:sz w:val="18"/>
                <w:szCs w:val="18"/>
              </w:rPr>
              <w:t xml:space="preserve"> от 3 741 до 7 481 </w:t>
            </w:r>
          </w:p>
        </w:tc>
        <w:tc>
          <w:tcPr>
            <w:tcW w:w="1843" w:type="dxa"/>
            <w:tcBorders>
              <w:top w:val="nil"/>
              <w:left w:val="single" w:sz="8" w:space="0" w:color="auto"/>
              <w:bottom w:val="single" w:sz="8" w:space="0" w:color="000000"/>
              <w:right w:val="single" w:sz="8" w:space="0" w:color="auto"/>
            </w:tcBorders>
            <w:shd w:val="clear" w:color="auto" w:fill="auto"/>
            <w:vAlign w:val="center"/>
            <w:hideMark/>
          </w:tcPr>
          <w:p w14:paraId="55C3CCB5" w14:textId="77777777" w:rsidR="001C6DF6" w:rsidRPr="001C6DF6" w:rsidRDefault="001C6DF6" w:rsidP="00861CA4">
            <w:pPr>
              <w:rPr>
                <w:color w:val="000000"/>
              </w:rPr>
            </w:pPr>
          </w:p>
        </w:tc>
      </w:tr>
      <w:tr w:rsidR="001C6DF6" w:rsidRPr="001C6DF6" w14:paraId="3355B358" w14:textId="77777777" w:rsidTr="00553040">
        <w:tc>
          <w:tcPr>
            <w:tcW w:w="629" w:type="dxa"/>
            <w:vMerge/>
            <w:tcBorders>
              <w:top w:val="nil"/>
              <w:left w:val="single" w:sz="4" w:space="0" w:color="auto"/>
              <w:bottom w:val="single" w:sz="4" w:space="0" w:color="auto"/>
              <w:right w:val="single" w:sz="4" w:space="0" w:color="auto"/>
            </w:tcBorders>
            <w:vAlign w:val="center"/>
            <w:hideMark/>
          </w:tcPr>
          <w:p w14:paraId="0199E703" w14:textId="77777777" w:rsidR="001C6DF6" w:rsidRPr="001C6DF6" w:rsidRDefault="001C6DF6" w:rsidP="00861CA4">
            <w:pPr>
              <w:rPr>
                <w:color w:val="000000"/>
              </w:rPr>
            </w:pPr>
          </w:p>
        </w:tc>
        <w:tc>
          <w:tcPr>
            <w:tcW w:w="1865" w:type="dxa"/>
            <w:vMerge/>
            <w:tcBorders>
              <w:top w:val="nil"/>
              <w:left w:val="single" w:sz="4" w:space="0" w:color="auto"/>
              <w:bottom w:val="single" w:sz="4" w:space="0" w:color="auto"/>
              <w:right w:val="single" w:sz="4" w:space="0" w:color="auto"/>
            </w:tcBorders>
            <w:vAlign w:val="center"/>
            <w:hideMark/>
          </w:tcPr>
          <w:p w14:paraId="08401D42" w14:textId="77777777" w:rsidR="001C6DF6" w:rsidRPr="001C6DF6" w:rsidRDefault="001C6DF6" w:rsidP="00861CA4">
            <w:pPr>
              <w:rPr>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1EAF252D" w14:textId="77777777" w:rsidR="001C6DF6" w:rsidRPr="001C6DF6" w:rsidRDefault="001C6DF6" w:rsidP="00861CA4">
            <w:pP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4031F72B" w14:textId="77777777" w:rsidR="001C6DF6" w:rsidRPr="001C6DF6" w:rsidRDefault="001C6DF6" w:rsidP="00861CA4">
            <w:pPr>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57E3F736" w14:textId="77777777" w:rsidR="001C6DF6" w:rsidRPr="001C6DF6" w:rsidRDefault="001C6DF6" w:rsidP="00861CA4">
            <w:pPr>
              <w:rPr>
                <w:color w:val="000000"/>
                <w:sz w:val="18"/>
                <w:szCs w:val="18"/>
              </w:rPr>
            </w:pPr>
          </w:p>
        </w:tc>
        <w:tc>
          <w:tcPr>
            <w:tcW w:w="2741" w:type="dxa"/>
            <w:tcBorders>
              <w:top w:val="nil"/>
              <w:left w:val="nil"/>
              <w:bottom w:val="single" w:sz="4" w:space="0" w:color="auto"/>
              <w:right w:val="single" w:sz="4" w:space="0" w:color="auto"/>
            </w:tcBorders>
            <w:shd w:val="clear" w:color="auto" w:fill="auto"/>
            <w:vAlign w:val="center"/>
            <w:hideMark/>
          </w:tcPr>
          <w:p w14:paraId="27B220D7" w14:textId="77777777" w:rsidR="001C6DF6" w:rsidRPr="001C6DF6" w:rsidRDefault="001C6DF6" w:rsidP="00861CA4">
            <w:pPr>
              <w:jc w:val="center"/>
              <w:rPr>
                <w:b/>
                <w:bCs/>
                <w:color w:val="000000"/>
                <w:sz w:val="18"/>
                <w:szCs w:val="18"/>
              </w:rPr>
            </w:pPr>
            <w:r w:rsidRPr="001C6DF6">
              <w:rPr>
                <w:b/>
                <w:bCs/>
                <w:color w:val="000000"/>
                <w:sz w:val="18"/>
                <w:szCs w:val="18"/>
              </w:rPr>
              <w:t xml:space="preserve"> свыше 7 481 </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14:paraId="77A295B2" w14:textId="77777777" w:rsidR="001C6DF6" w:rsidRPr="001C6DF6" w:rsidRDefault="001C6DF6" w:rsidP="00861CA4">
            <w:pPr>
              <w:rPr>
                <w:color w:val="000000"/>
              </w:rPr>
            </w:pPr>
          </w:p>
        </w:tc>
      </w:tr>
      <w:tr w:rsidR="001C6DF6" w:rsidRPr="001C6DF6" w14:paraId="3A358432" w14:textId="77777777" w:rsidTr="00553040">
        <w:trPr>
          <w:trHeight w:val="207"/>
        </w:trPr>
        <w:tc>
          <w:tcPr>
            <w:tcW w:w="629"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79CDFD2C" w14:textId="77777777" w:rsidR="001C6DF6" w:rsidRPr="001C6DF6" w:rsidRDefault="001C6DF6" w:rsidP="00861CA4">
            <w:pPr>
              <w:jc w:val="center"/>
              <w:rPr>
                <w:color w:val="000000"/>
                <w:sz w:val="18"/>
                <w:szCs w:val="18"/>
              </w:rPr>
            </w:pPr>
            <w:r w:rsidRPr="001C6DF6">
              <w:rPr>
                <w:color w:val="000000"/>
                <w:sz w:val="18"/>
                <w:szCs w:val="18"/>
              </w:rPr>
              <w:lastRenderedPageBreak/>
              <w:t>№ этапа</w:t>
            </w:r>
          </w:p>
        </w:tc>
        <w:tc>
          <w:tcPr>
            <w:tcW w:w="66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7688C0" w14:textId="77777777" w:rsidR="001C6DF6" w:rsidRPr="001C6DF6" w:rsidRDefault="001C6DF6" w:rsidP="00861CA4">
            <w:pPr>
              <w:jc w:val="center"/>
              <w:rPr>
                <w:color w:val="000000"/>
                <w:sz w:val="18"/>
                <w:szCs w:val="18"/>
              </w:rPr>
            </w:pPr>
            <w:r w:rsidRPr="001C6DF6">
              <w:rPr>
                <w:color w:val="000000"/>
                <w:sz w:val="18"/>
                <w:szCs w:val="18"/>
              </w:rPr>
              <w:t>Наименование товара, работы, услуги</w:t>
            </w:r>
          </w:p>
        </w:tc>
        <w:tc>
          <w:tcPr>
            <w:tcW w:w="1985" w:type="dxa"/>
            <w:vMerge w:val="restart"/>
            <w:tcBorders>
              <w:top w:val="single" w:sz="8" w:space="0" w:color="auto"/>
              <w:left w:val="nil"/>
              <w:bottom w:val="single" w:sz="8" w:space="0" w:color="000000"/>
              <w:right w:val="nil"/>
            </w:tcBorders>
            <w:shd w:val="clear" w:color="auto" w:fill="auto"/>
            <w:vAlign w:val="center"/>
            <w:hideMark/>
          </w:tcPr>
          <w:p w14:paraId="5469330C" w14:textId="77777777" w:rsidR="001C6DF6" w:rsidRPr="001C6DF6" w:rsidRDefault="001C6DF6" w:rsidP="00861CA4">
            <w:pPr>
              <w:jc w:val="center"/>
              <w:rPr>
                <w:color w:val="000000"/>
                <w:sz w:val="18"/>
                <w:szCs w:val="18"/>
              </w:rPr>
            </w:pPr>
            <w:r w:rsidRPr="001C6DF6">
              <w:rPr>
                <w:color w:val="000000"/>
                <w:sz w:val="18"/>
                <w:szCs w:val="18"/>
              </w:rPr>
              <w:t>Единица измерения</w:t>
            </w:r>
          </w:p>
        </w:tc>
        <w:tc>
          <w:tcPr>
            <w:tcW w:w="27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B19C5E4" w14:textId="77777777" w:rsidR="001C6DF6" w:rsidRPr="001C6DF6" w:rsidRDefault="001C6DF6" w:rsidP="00861CA4">
            <w:pPr>
              <w:jc w:val="center"/>
              <w:rPr>
                <w:color w:val="000000"/>
                <w:sz w:val="18"/>
                <w:szCs w:val="18"/>
              </w:rPr>
            </w:pPr>
            <w:r w:rsidRPr="001C6DF6">
              <w:rPr>
                <w:color w:val="000000"/>
                <w:sz w:val="18"/>
                <w:szCs w:val="18"/>
              </w:rPr>
              <w:t>градация объема услуг от_ до _</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6C9790B" w14:textId="46E51DC5" w:rsidR="001C6DF6" w:rsidRPr="001C6DF6" w:rsidRDefault="001C6DF6" w:rsidP="003A479B">
            <w:pPr>
              <w:jc w:val="center"/>
              <w:rPr>
                <w:color w:val="000000"/>
                <w:sz w:val="18"/>
                <w:szCs w:val="18"/>
              </w:rPr>
            </w:pPr>
            <w:r w:rsidRPr="001C6DF6">
              <w:rPr>
                <w:sz w:val="20"/>
                <w:szCs w:val="20"/>
              </w:rPr>
              <w:t>цена   за единицу товара, работы, услуги, руб., без НДС</w:t>
            </w:r>
          </w:p>
        </w:tc>
      </w:tr>
      <w:tr w:rsidR="001C6DF6" w:rsidRPr="001C6DF6" w14:paraId="6BEE4632" w14:textId="77777777" w:rsidTr="00553040">
        <w:trPr>
          <w:trHeight w:val="517"/>
        </w:trPr>
        <w:tc>
          <w:tcPr>
            <w:tcW w:w="629" w:type="dxa"/>
            <w:vMerge/>
            <w:tcBorders>
              <w:top w:val="single" w:sz="8" w:space="0" w:color="auto"/>
              <w:left w:val="single" w:sz="8" w:space="0" w:color="auto"/>
              <w:bottom w:val="single" w:sz="8" w:space="0" w:color="000000"/>
              <w:right w:val="nil"/>
            </w:tcBorders>
            <w:vAlign w:val="center"/>
            <w:hideMark/>
          </w:tcPr>
          <w:p w14:paraId="321D4CE7" w14:textId="77777777" w:rsidR="001C6DF6" w:rsidRPr="001C6DF6" w:rsidRDefault="001C6DF6" w:rsidP="00861CA4">
            <w:pPr>
              <w:rPr>
                <w:color w:val="000000"/>
                <w:sz w:val="18"/>
                <w:szCs w:val="18"/>
              </w:rPr>
            </w:pPr>
          </w:p>
        </w:tc>
        <w:tc>
          <w:tcPr>
            <w:tcW w:w="6684" w:type="dxa"/>
            <w:gridSpan w:val="3"/>
            <w:vMerge/>
            <w:tcBorders>
              <w:top w:val="single" w:sz="8" w:space="0" w:color="auto"/>
              <w:left w:val="single" w:sz="8" w:space="0" w:color="auto"/>
              <w:bottom w:val="single" w:sz="8" w:space="0" w:color="000000"/>
              <w:right w:val="single" w:sz="8" w:space="0" w:color="000000"/>
            </w:tcBorders>
            <w:vAlign w:val="center"/>
            <w:hideMark/>
          </w:tcPr>
          <w:p w14:paraId="291C127C" w14:textId="77777777" w:rsidR="001C6DF6" w:rsidRPr="001C6DF6" w:rsidRDefault="001C6DF6" w:rsidP="00861CA4">
            <w:pPr>
              <w:rPr>
                <w:color w:val="000000"/>
                <w:sz w:val="18"/>
                <w:szCs w:val="18"/>
              </w:rPr>
            </w:pPr>
          </w:p>
        </w:tc>
        <w:tc>
          <w:tcPr>
            <w:tcW w:w="1985" w:type="dxa"/>
            <w:vMerge/>
            <w:tcBorders>
              <w:top w:val="single" w:sz="8" w:space="0" w:color="auto"/>
              <w:left w:val="nil"/>
              <w:bottom w:val="single" w:sz="8" w:space="0" w:color="000000"/>
              <w:right w:val="nil"/>
            </w:tcBorders>
            <w:vAlign w:val="center"/>
            <w:hideMark/>
          </w:tcPr>
          <w:p w14:paraId="34FDED59" w14:textId="77777777" w:rsidR="001C6DF6" w:rsidRPr="001C6DF6" w:rsidRDefault="001C6DF6" w:rsidP="00861CA4">
            <w:pPr>
              <w:rPr>
                <w:color w:val="000000"/>
                <w:sz w:val="18"/>
                <w:szCs w:val="18"/>
              </w:rPr>
            </w:pPr>
          </w:p>
        </w:tc>
        <w:tc>
          <w:tcPr>
            <w:tcW w:w="2741" w:type="dxa"/>
            <w:vMerge/>
            <w:tcBorders>
              <w:top w:val="single" w:sz="8" w:space="0" w:color="auto"/>
              <w:left w:val="single" w:sz="8" w:space="0" w:color="auto"/>
              <w:bottom w:val="single" w:sz="8" w:space="0" w:color="000000"/>
              <w:right w:val="single" w:sz="8" w:space="0" w:color="auto"/>
            </w:tcBorders>
            <w:vAlign w:val="center"/>
            <w:hideMark/>
          </w:tcPr>
          <w:p w14:paraId="3BFDDAF1" w14:textId="77777777" w:rsidR="001C6DF6" w:rsidRPr="001C6DF6" w:rsidRDefault="001C6DF6" w:rsidP="00861CA4">
            <w:pPr>
              <w:rPr>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4C530D0" w14:textId="77777777" w:rsidR="001C6DF6" w:rsidRPr="001C6DF6" w:rsidRDefault="001C6DF6" w:rsidP="00861CA4">
            <w:pPr>
              <w:rPr>
                <w:color w:val="000000"/>
                <w:sz w:val="18"/>
                <w:szCs w:val="18"/>
              </w:rPr>
            </w:pPr>
          </w:p>
        </w:tc>
      </w:tr>
      <w:tr w:rsidR="001C6DF6" w:rsidRPr="001C6DF6" w14:paraId="44A70A4D" w14:textId="77777777" w:rsidTr="00553040">
        <w:trPr>
          <w:trHeight w:val="1003"/>
        </w:trPr>
        <w:tc>
          <w:tcPr>
            <w:tcW w:w="629" w:type="dxa"/>
            <w:vMerge/>
            <w:tcBorders>
              <w:top w:val="single" w:sz="8" w:space="0" w:color="auto"/>
              <w:left w:val="single" w:sz="8" w:space="0" w:color="auto"/>
              <w:bottom w:val="single" w:sz="8" w:space="0" w:color="000000"/>
              <w:right w:val="nil"/>
            </w:tcBorders>
            <w:vAlign w:val="center"/>
            <w:hideMark/>
          </w:tcPr>
          <w:p w14:paraId="2F07D391" w14:textId="77777777" w:rsidR="001C6DF6" w:rsidRPr="001C6DF6" w:rsidRDefault="001C6DF6" w:rsidP="00861CA4">
            <w:pPr>
              <w:rPr>
                <w:color w:val="000000"/>
                <w:sz w:val="18"/>
                <w:szCs w:val="18"/>
              </w:rPr>
            </w:pPr>
          </w:p>
        </w:tc>
        <w:tc>
          <w:tcPr>
            <w:tcW w:w="6684" w:type="dxa"/>
            <w:gridSpan w:val="3"/>
            <w:vMerge/>
            <w:tcBorders>
              <w:top w:val="single" w:sz="8" w:space="0" w:color="auto"/>
              <w:left w:val="single" w:sz="8" w:space="0" w:color="auto"/>
              <w:bottom w:val="single" w:sz="8" w:space="0" w:color="000000"/>
              <w:right w:val="single" w:sz="8" w:space="0" w:color="000000"/>
            </w:tcBorders>
            <w:vAlign w:val="center"/>
            <w:hideMark/>
          </w:tcPr>
          <w:p w14:paraId="5A4C2EA0" w14:textId="77777777" w:rsidR="001C6DF6" w:rsidRPr="001C6DF6" w:rsidRDefault="001C6DF6" w:rsidP="00861CA4">
            <w:pPr>
              <w:rPr>
                <w:color w:val="000000"/>
                <w:sz w:val="18"/>
                <w:szCs w:val="18"/>
              </w:rPr>
            </w:pPr>
          </w:p>
        </w:tc>
        <w:tc>
          <w:tcPr>
            <w:tcW w:w="1985" w:type="dxa"/>
            <w:vMerge/>
            <w:tcBorders>
              <w:top w:val="single" w:sz="8" w:space="0" w:color="auto"/>
              <w:left w:val="nil"/>
              <w:bottom w:val="single" w:sz="8" w:space="0" w:color="000000"/>
              <w:right w:val="nil"/>
            </w:tcBorders>
            <w:vAlign w:val="center"/>
            <w:hideMark/>
          </w:tcPr>
          <w:p w14:paraId="37A59EDF" w14:textId="77777777" w:rsidR="001C6DF6" w:rsidRPr="001C6DF6" w:rsidRDefault="001C6DF6" w:rsidP="00861CA4">
            <w:pPr>
              <w:rPr>
                <w:color w:val="000000"/>
                <w:sz w:val="18"/>
                <w:szCs w:val="18"/>
              </w:rPr>
            </w:pPr>
          </w:p>
        </w:tc>
        <w:tc>
          <w:tcPr>
            <w:tcW w:w="2741" w:type="dxa"/>
            <w:vMerge/>
            <w:tcBorders>
              <w:top w:val="single" w:sz="8" w:space="0" w:color="auto"/>
              <w:left w:val="single" w:sz="8" w:space="0" w:color="auto"/>
              <w:bottom w:val="single" w:sz="8" w:space="0" w:color="000000"/>
              <w:right w:val="single" w:sz="8" w:space="0" w:color="auto"/>
            </w:tcBorders>
            <w:vAlign w:val="center"/>
            <w:hideMark/>
          </w:tcPr>
          <w:p w14:paraId="2EAFA24E" w14:textId="77777777" w:rsidR="001C6DF6" w:rsidRPr="001C6DF6" w:rsidRDefault="001C6DF6" w:rsidP="00861CA4">
            <w:pPr>
              <w:rPr>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2F24E00" w14:textId="77777777" w:rsidR="001C6DF6" w:rsidRPr="001C6DF6" w:rsidRDefault="001C6DF6" w:rsidP="00861CA4">
            <w:pPr>
              <w:rPr>
                <w:color w:val="000000"/>
                <w:sz w:val="18"/>
                <w:szCs w:val="18"/>
              </w:rPr>
            </w:pPr>
          </w:p>
        </w:tc>
      </w:tr>
      <w:tr w:rsidR="001C6DF6" w:rsidRPr="001C6DF6" w14:paraId="083D0892" w14:textId="77777777" w:rsidTr="00CF5451">
        <w:trPr>
          <w:trHeight w:val="30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742FD92" w14:textId="77777777" w:rsidR="001C6DF6" w:rsidRPr="001C6DF6" w:rsidRDefault="001C6DF6" w:rsidP="00861CA4">
            <w:pPr>
              <w:jc w:val="center"/>
              <w:rPr>
                <w:b/>
                <w:bCs/>
                <w:color w:val="000000"/>
              </w:rPr>
            </w:pPr>
            <w:r w:rsidRPr="001C6DF6">
              <w:rPr>
                <w:b/>
                <w:bCs/>
                <w:color w:val="000000"/>
                <w:sz w:val="22"/>
                <w:szCs w:val="22"/>
              </w:rPr>
              <w:t>4</w:t>
            </w:r>
          </w:p>
        </w:tc>
        <w:tc>
          <w:tcPr>
            <w:tcW w:w="6684" w:type="dxa"/>
            <w:gridSpan w:val="3"/>
            <w:tcBorders>
              <w:top w:val="nil"/>
              <w:left w:val="nil"/>
              <w:bottom w:val="single" w:sz="4" w:space="0" w:color="auto"/>
              <w:right w:val="single" w:sz="4" w:space="0" w:color="auto"/>
            </w:tcBorders>
            <w:shd w:val="clear" w:color="auto" w:fill="auto"/>
            <w:noWrap/>
            <w:vAlign w:val="bottom"/>
            <w:hideMark/>
          </w:tcPr>
          <w:p w14:paraId="40069C76" w14:textId="77777777" w:rsidR="001C6DF6" w:rsidRPr="001C6DF6" w:rsidRDefault="001C6DF6" w:rsidP="00861CA4">
            <w:pPr>
              <w:jc w:val="center"/>
              <w:rPr>
                <w:b/>
                <w:bCs/>
                <w:color w:val="000000"/>
              </w:rPr>
            </w:pPr>
            <w:r w:rsidRPr="001C6DF6">
              <w:rPr>
                <w:b/>
                <w:bCs/>
                <w:color w:val="000000"/>
                <w:sz w:val="22"/>
                <w:szCs w:val="22"/>
              </w:rPr>
              <w:t xml:space="preserve"> Итоговый экспертно-аналитический отчет</w:t>
            </w:r>
          </w:p>
        </w:tc>
        <w:tc>
          <w:tcPr>
            <w:tcW w:w="1985" w:type="dxa"/>
            <w:tcBorders>
              <w:top w:val="nil"/>
              <w:left w:val="nil"/>
              <w:bottom w:val="single" w:sz="4" w:space="0" w:color="auto"/>
              <w:right w:val="single" w:sz="4" w:space="0" w:color="auto"/>
            </w:tcBorders>
            <w:shd w:val="clear" w:color="auto" w:fill="auto"/>
            <w:noWrap/>
            <w:vAlign w:val="bottom"/>
            <w:hideMark/>
          </w:tcPr>
          <w:p w14:paraId="58AD2D36" w14:textId="77777777" w:rsidR="001C6DF6" w:rsidRPr="001C6DF6" w:rsidRDefault="001C6DF6" w:rsidP="00861CA4">
            <w:pPr>
              <w:rPr>
                <w:color w:val="000000"/>
              </w:rPr>
            </w:pPr>
            <w:proofErr w:type="spellStart"/>
            <w:r w:rsidRPr="001C6DF6">
              <w:rPr>
                <w:color w:val="000000"/>
                <w:sz w:val="22"/>
                <w:szCs w:val="22"/>
              </w:rPr>
              <w:t>шт</w:t>
            </w:r>
            <w:proofErr w:type="spellEnd"/>
          </w:p>
        </w:tc>
        <w:tc>
          <w:tcPr>
            <w:tcW w:w="2741" w:type="dxa"/>
            <w:tcBorders>
              <w:top w:val="nil"/>
              <w:left w:val="nil"/>
              <w:bottom w:val="single" w:sz="4" w:space="0" w:color="auto"/>
              <w:right w:val="single" w:sz="4" w:space="0" w:color="auto"/>
            </w:tcBorders>
            <w:shd w:val="clear" w:color="auto" w:fill="auto"/>
            <w:noWrap/>
            <w:vAlign w:val="center"/>
            <w:hideMark/>
          </w:tcPr>
          <w:p w14:paraId="1E4632EC" w14:textId="77777777" w:rsidR="001C6DF6" w:rsidRPr="001C6DF6" w:rsidRDefault="001C6DF6" w:rsidP="00861CA4">
            <w:pPr>
              <w:jc w:val="center"/>
              <w:rPr>
                <w:color w:val="000000"/>
              </w:rPr>
            </w:pPr>
            <w:r w:rsidRPr="001C6DF6">
              <w:rPr>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bottom"/>
            <w:hideMark/>
          </w:tcPr>
          <w:p w14:paraId="061C56DD" w14:textId="77777777" w:rsidR="001C6DF6" w:rsidRPr="001C6DF6" w:rsidRDefault="001C6DF6" w:rsidP="00861CA4">
            <w:pPr>
              <w:rPr>
                <w:color w:val="000000"/>
              </w:rPr>
            </w:pPr>
            <w:r w:rsidRPr="001C6DF6">
              <w:rPr>
                <w:color w:val="000000"/>
                <w:sz w:val="22"/>
                <w:szCs w:val="22"/>
              </w:rPr>
              <w:t> </w:t>
            </w:r>
          </w:p>
        </w:tc>
      </w:tr>
    </w:tbl>
    <w:p w14:paraId="287E89EE" w14:textId="77777777" w:rsidR="009A2B50" w:rsidRPr="001A5E13" w:rsidRDefault="009A2B50" w:rsidP="00671740"/>
    <w:p w14:paraId="197E2E7A" w14:textId="77777777" w:rsidR="007D5933" w:rsidRDefault="007D5933" w:rsidP="00B9334D">
      <w:pPr>
        <w:widowControl w:val="0"/>
        <w:tabs>
          <w:tab w:val="left" w:pos="5670"/>
        </w:tabs>
        <w:autoSpaceDE w:val="0"/>
        <w:autoSpaceDN w:val="0"/>
        <w:adjustRightInd w:val="0"/>
      </w:pPr>
    </w:p>
    <w:tbl>
      <w:tblPr>
        <w:tblpPr w:leftFromText="180" w:rightFromText="180" w:vertAnchor="text" w:horzAnchor="page" w:tblpX="2463" w:tblpY="5736"/>
        <w:tblW w:w="9463" w:type="dxa"/>
        <w:tblLook w:val="04A0" w:firstRow="1" w:lastRow="0" w:firstColumn="1" w:lastColumn="0" w:noHBand="0" w:noVBand="1"/>
      </w:tblPr>
      <w:tblGrid>
        <w:gridCol w:w="4786"/>
        <w:gridCol w:w="4677"/>
      </w:tblGrid>
      <w:tr w:rsidR="00C67287" w:rsidRPr="001A5E13" w14:paraId="779F3F28" w14:textId="77777777" w:rsidTr="00C67287">
        <w:trPr>
          <w:trHeight w:val="422"/>
        </w:trPr>
        <w:tc>
          <w:tcPr>
            <w:tcW w:w="4786" w:type="dxa"/>
            <w:hideMark/>
          </w:tcPr>
          <w:p w14:paraId="64FFF530" w14:textId="77777777" w:rsidR="00C67287" w:rsidRPr="00C67287" w:rsidRDefault="00C67287" w:rsidP="00C67287">
            <w:pPr>
              <w:jc w:val="center"/>
              <w:rPr>
                <w:b/>
                <w:bCs/>
                <w:caps/>
                <w:sz w:val="20"/>
                <w:szCs w:val="20"/>
              </w:rPr>
            </w:pPr>
          </w:p>
          <w:p w14:paraId="4A6E181D" w14:textId="77777777" w:rsidR="00C67287" w:rsidRPr="00C67287" w:rsidRDefault="00C67287" w:rsidP="00C67287">
            <w:pPr>
              <w:jc w:val="center"/>
              <w:rPr>
                <w:b/>
                <w:bCs/>
                <w:caps/>
                <w:sz w:val="20"/>
                <w:szCs w:val="20"/>
              </w:rPr>
            </w:pPr>
            <w:r w:rsidRPr="00C67287">
              <w:rPr>
                <w:b/>
                <w:bCs/>
                <w:caps/>
                <w:sz w:val="20"/>
                <w:szCs w:val="20"/>
              </w:rPr>
              <w:t>исполнитель:</w:t>
            </w:r>
          </w:p>
          <w:p w14:paraId="7C9FFD07" w14:textId="77777777" w:rsidR="00C67287" w:rsidRPr="00C67287" w:rsidRDefault="00C67287" w:rsidP="00C67287">
            <w:pPr>
              <w:jc w:val="center"/>
              <w:rPr>
                <w:sz w:val="20"/>
                <w:szCs w:val="20"/>
              </w:rPr>
            </w:pPr>
            <w:r w:rsidRPr="00C67287">
              <w:rPr>
                <w:sz w:val="20"/>
                <w:szCs w:val="20"/>
              </w:rPr>
              <w:t>____________________________</w:t>
            </w:r>
          </w:p>
          <w:p w14:paraId="20BAF659" w14:textId="77777777" w:rsidR="00C67287" w:rsidRPr="00C67287" w:rsidRDefault="00C67287" w:rsidP="00C67287">
            <w:pPr>
              <w:jc w:val="center"/>
              <w:rPr>
                <w:sz w:val="20"/>
                <w:szCs w:val="20"/>
              </w:rPr>
            </w:pPr>
            <w:r w:rsidRPr="00C67287">
              <w:rPr>
                <w:sz w:val="20"/>
                <w:szCs w:val="20"/>
                <w:vertAlign w:val="superscript"/>
              </w:rPr>
              <w:t>(должность)</w:t>
            </w:r>
          </w:p>
          <w:p w14:paraId="3F897119" w14:textId="77777777" w:rsidR="00C67287" w:rsidRPr="00C67287" w:rsidRDefault="00C67287" w:rsidP="00C67287">
            <w:pPr>
              <w:jc w:val="center"/>
              <w:rPr>
                <w:sz w:val="20"/>
                <w:szCs w:val="20"/>
              </w:rPr>
            </w:pPr>
            <w:r w:rsidRPr="00C67287">
              <w:rPr>
                <w:sz w:val="20"/>
                <w:szCs w:val="20"/>
              </w:rPr>
              <w:t>____________________________</w:t>
            </w:r>
          </w:p>
          <w:p w14:paraId="16C4B1D6" w14:textId="77777777" w:rsidR="00C67287" w:rsidRPr="00C67287" w:rsidRDefault="00C67287" w:rsidP="00C67287">
            <w:pPr>
              <w:jc w:val="center"/>
              <w:rPr>
                <w:sz w:val="20"/>
                <w:szCs w:val="20"/>
                <w:vertAlign w:val="superscript"/>
              </w:rPr>
            </w:pPr>
            <w:r w:rsidRPr="00C67287">
              <w:rPr>
                <w:sz w:val="20"/>
                <w:szCs w:val="20"/>
                <w:vertAlign w:val="superscript"/>
              </w:rPr>
              <w:t>(подпись, фамилия и инициалы)</w:t>
            </w:r>
          </w:p>
          <w:p w14:paraId="12E72BD9" w14:textId="77777777" w:rsidR="00C67287" w:rsidRPr="00C67287" w:rsidRDefault="00C67287" w:rsidP="00C67287">
            <w:pPr>
              <w:jc w:val="center"/>
              <w:rPr>
                <w:sz w:val="20"/>
                <w:szCs w:val="20"/>
              </w:rPr>
            </w:pPr>
            <w:r w:rsidRPr="00C67287">
              <w:rPr>
                <w:sz w:val="20"/>
                <w:szCs w:val="20"/>
              </w:rPr>
              <w:t>___ ____________ 20__ г.</w:t>
            </w:r>
          </w:p>
          <w:p w14:paraId="4989D3C9" w14:textId="77777777" w:rsidR="00C67287" w:rsidRPr="00C67287" w:rsidRDefault="00C67287" w:rsidP="00C67287">
            <w:pPr>
              <w:jc w:val="center"/>
              <w:rPr>
                <w:sz w:val="20"/>
                <w:szCs w:val="20"/>
              </w:rPr>
            </w:pPr>
            <w:r w:rsidRPr="00C67287">
              <w:rPr>
                <w:sz w:val="20"/>
                <w:szCs w:val="20"/>
              </w:rPr>
              <w:br/>
              <w:t>М.П. (при наличии печати)</w:t>
            </w:r>
          </w:p>
        </w:tc>
        <w:tc>
          <w:tcPr>
            <w:tcW w:w="4677" w:type="dxa"/>
            <w:hideMark/>
          </w:tcPr>
          <w:p w14:paraId="615654D9" w14:textId="77777777" w:rsidR="00C67287" w:rsidRPr="00C67287" w:rsidRDefault="00C67287" w:rsidP="00C67287">
            <w:pPr>
              <w:jc w:val="center"/>
              <w:rPr>
                <w:b/>
                <w:bCs/>
                <w:caps/>
                <w:sz w:val="20"/>
                <w:szCs w:val="20"/>
              </w:rPr>
            </w:pPr>
          </w:p>
          <w:p w14:paraId="4802048A" w14:textId="77777777" w:rsidR="00C67287" w:rsidRPr="00C67287" w:rsidRDefault="00C67287" w:rsidP="00C67287">
            <w:pPr>
              <w:jc w:val="center"/>
              <w:rPr>
                <w:b/>
                <w:bCs/>
                <w:caps/>
                <w:sz w:val="20"/>
                <w:szCs w:val="20"/>
              </w:rPr>
            </w:pPr>
            <w:r w:rsidRPr="00C67287">
              <w:rPr>
                <w:b/>
                <w:bCs/>
                <w:caps/>
                <w:sz w:val="20"/>
                <w:szCs w:val="20"/>
              </w:rPr>
              <w:t>заказчик:</w:t>
            </w:r>
          </w:p>
          <w:p w14:paraId="1074F7B4" w14:textId="77777777" w:rsidR="00C67287" w:rsidRPr="00C67287" w:rsidRDefault="00C67287" w:rsidP="00C67287">
            <w:pPr>
              <w:jc w:val="center"/>
              <w:rPr>
                <w:sz w:val="20"/>
                <w:szCs w:val="20"/>
              </w:rPr>
            </w:pPr>
            <w:r w:rsidRPr="00C67287">
              <w:rPr>
                <w:sz w:val="20"/>
                <w:szCs w:val="20"/>
              </w:rPr>
              <w:t>____________________________</w:t>
            </w:r>
          </w:p>
          <w:p w14:paraId="724F787F" w14:textId="77777777" w:rsidR="00C67287" w:rsidRPr="00C67287" w:rsidRDefault="00C67287" w:rsidP="00C67287">
            <w:pPr>
              <w:jc w:val="center"/>
              <w:rPr>
                <w:sz w:val="20"/>
                <w:szCs w:val="20"/>
              </w:rPr>
            </w:pPr>
            <w:r w:rsidRPr="00C67287">
              <w:rPr>
                <w:sz w:val="20"/>
                <w:szCs w:val="20"/>
                <w:vertAlign w:val="superscript"/>
              </w:rPr>
              <w:t>(должность)</w:t>
            </w:r>
          </w:p>
          <w:p w14:paraId="6DCEA49C" w14:textId="77777777" w:rsidR="00C67287" w:rsidRPr="00C67287" w:rsidRDefault="00C67287" w:rsidP="00C67287">
            <w:pPr>
              <w:jc w:val="center"/>
              <w:rPr>
                <w:sz w:val="20"/>
                <w:szCs w:val="20"/>
              </w:rPr>
            </w:pPr>
            <w:r w:rsidRPr="00C67287">
              <w:rPr>
                <w:sz w:val="20"/>
                <w:szCs w:val="20"/>
              </w:rPr>
              <w:t>____________________________</w:t>
            </w:r>
          </w:p>
          <w:p w14:paraId="2B8DD3E8" w14:textId="77777777" w:rsidR="00C67287" w:rsidRPr="00C67287" w:rsidRDefault="00C67287" w:rsidP="00C67287">
            <w:pPr>
              <w:jc w:val="center"/>
              <w:rPr>
                <w:sz w:val="20"/>
                <w:szCs w:val="20"/>
                <w:vertAlign w:val="superscript"/>
              </w:rPr>
            </w:pPr>
            <w:r w:rsidRPr="00C67287">
              <w:rPr>
                <w:sz w:val="20"/>
                <w:szCs w:val="20"/>
                <w:vertAlign w:val="superscript"/>
              </w:rPr>
              <w:t>(подпись, фамилия и инициалы)</w:t>
            </w:r>
          </w:p>
          <w:p w14:paraId="7B074006" w14:textId="77777777" w:rsidR="00C67287" w:rsidRPr="00C67287" w:rsidRDefault="00C67287" w:rsidP="00C67287">
            <w:pPr>
              <w:jc w:val="center"/>
              <w:rPr>
                <w:sz w:val="20"/>
                <w:szCs w:val="20"/>
              </w:rPr>
            </w:pPr>
            <w:r w:rsidRPr="00C67287">
              <w:rPr>
                <w:sz w:val="20"/>
                <w:szCs w:val="20"/>
              </w:rPr>
              <w:t>___ ____________ 20__ г.</w:t>
            </w:r>
          </w:p>
          <w:p w14:paraId="603010BA" w14:textId="77777777" w:rsidR="00C67287" w:rsidRPr="00C67287" w:rsidRDefault="00C67287" w:rsidP="00C67287">
            <w:pPr>
              <w:rPr>
                <w:sz w:val="20"/>
                <w:szCs w:val="20"/>
              </w:rPr>
            </w:pPr>
          </w:p>
          <w:p w14:paraId="2EFE94CD" w14:textId="77777777" w:rsidR="00C67287" w:rsidRPr="00C67287" w:rsidRDefault="00C67287" w:rsidP="00C67287">
            <w:pPr>
              <w:jc w:val="center"/>
              <w:rPr>
                <w:sz w:val="20"/>
                <w:szCs w:val="20"/>
              </w:rPr>
            </w:pPr>
          </w:p>
        </w:tc>
      </w:tr>
    </w:tbl>
    <w:p w14:paraId="18C9CEF2" w14:textId="77777777" w:rsidR="007D5933" w:rsidRPr="001A5E13" w:rsidRDefault="007D5933" w:rsidP="00B9334D">
      <w:pPr>
        <w:widowControl w:val="0"/>
        <w:tabs>
          <w:tab w:val="left" w:pos="5670"/>
        </w:tabs>
        <w:autoSpaceDE w:val="0"/>
        <w:autoSpaceDN w:val="0"/>
        <w:adjustRightInd w:val="0"/>
      </w:pPr>
    </w:p>
    <w:p w14:paraId="61EE3883" w14:textId="77777777" w:rsidR="00501B8B" w:rsidRPr="001A5E13" w:rsidRDefault="00501B8B">
      <w:r w:rsidRPr="001A5E13">
        <w:br w:type="page"/>
      </w:r>
    </w:p>
    <w:p w14:paraId="0AFADCB9" w14:textId="77777777" w:rsidR="00B96F02" w:rsidRDefault="00B96F02" w:rsidP="00B87697">
      <w:pPr>
        <w:ind w:left="5103"/>
        <w:jc w:val="right"/>
        <w:rPr>
          <w:rFonts w:eastAsia="Calibri"/>
        </w:rPr>
        <w:sectPr w:rsidR="00B96F02" w:rsidSect="00CF5451">
          <w:pgSz w:w="16838" w:h="11906" w:orient="landscape" w:code="9"/>
          <w:pgMar w:top="1135" w:right="1134" w:bottom="1560" w:left="1134" w:header="709" w:footer="709" w:gutter="0"/>
          <w:pgNumType w:start="1"/>
          <w:cols w:space="708"/>
          <w:titlePg/>
          <w:docGrid w:linePitch="360"/>
        </w:sectPr>
      </w:pPr>
    </w:p>
    <w:p w14:paraId="54F26498" w14:textId="77777777" w:rsidR="00B87697" w:rsidRPr="001A5E13" w:rsidRDefault="00B87697" w:rsidP="00B87697">
      <w:pPr>
        <w:ind w:left="5103"/>
        <w:jc w:val="right"/>
        <w:rPr>
          <w:rFonts w:eastAsia="Calibri"/>
        </w:rPr>
      </w:pPr>
      <w:r w:rsidRPr="001A5E13">
        <w:rPr>
          <w:rFonts w:eastAsia="Calibri"/>
        </w:rPr>
        <w:lastRenderedPageBreak/>
        <w:t>Приложение № 3</w:t>
      </w:r>
    </w:p>
    <w:p w14:paraId="720A0EAE" w14:textId="77777777" w:rsidR="00B87697" w:rsidRPr="001A5E13" w:rsidRDefault="00B87697" w:rsidP="00B87697">
      <w:pPr>
        <w:ind w:left="5103"/>
        <w:jc w:val="right"/>
        <w:rPr>
          <w:rFonts w:eastAsia="Calibri"/>
        </w:rPr>
      </w:pPr>
      <w:r w:rsidRPr="001A5E13">
        <w:rPr>
          <w:rFonts w:eastAsia="Calibri"/>
        </w:rPr>
        <w:t xml:space="preserve">к </w:t>
      </w:r>
      <w:r w:rsidRPr="001A5E13">
        <w:t>Договор</w:t>
      </w:r>
      <w:r w:rsidRPr="001A5E13">
        <w:rPr>
          <w:rFonts w:eastAsia="Calibri"/>
        </w:rPr>
        <w:t xml:space="preserve">у </w:t>
      </w:r>
      <w:r w:rsidRPr="001A5E13">
        <w:rPr>
          <w:bCs/>
        </w:rPr>
        <w:t>на оказание услуг</w:t>
      </w:r>
    </w:p>
    <w:p w14:paraId="06E225E5" w14:textId="77777777" w:rsidR="00B87697" w:rsidRPr="001A5E13" w:rsidRDefault="00B87697" w:rsidP="00B87697">
      <w:pPr>
        <w:ind w:left="5103"/>
        <w:jc w:val="right"/>
        <w:rPr>
          <w:bCs/>
        </w:rPr>
      </w:pPr>
      <w:r w:rsidRPr="001A5E13">
        <w:rPr>
          <w:b/>
        </w:rPr>
        <w:t>___________________</w:t>
      </w:r>
      <w:r w:rsidRPr="001A5E13">
        <w:rPr>
          <w:rStyle w:val="af7"/>
          <w:b/>
        </w:rPr>
        <w:footnoteReference w:id="9"/>
      </w:r>
    </w:p>
    <w:p w14:paraId="2CD47F42" w14:textId="77777777" w:rsidR="00B87697" w:rsidRPr="001A5E13" w:rsidRDefault="00B87697" w:rsidP="00B87697">
      <w:pPr>
        <w:jc w:val="right"/>
        <w:rPr>
          <w:rFonts w:eastAsia="Calibri"/>
        </w:rPr>
      </w:pPr>
      <w:r w:rsidRPr="001A5E13">
        <w:rPr>
          <w:rFonts w:eastAsia="Calibri"/>
        </w:rPr>
        <w:t>от ___________ 20__ г.№____________</w:t>
      </w:r>
    </w:p>
    <w:p w14:paraId="6F22E23D" w14:textId="77777777" w:rsidR="004404D0" w:rsidRPr="001A5E13" w:rsidRDefault="004404D0" w:rsidP="00B9334D">
      <w:pPr>
        <w:widowControl w:val="0"/>
        <w:tabs>
          <w:tab w:val="left" w:pos="5670"/>
        </w:tabs>
        <w:autoSpaceDE w:val="0"/>
        <w:autoSpaceDN w:val="0"/>
        <w:adjustRightInd w:val="0"/>
      </w:pPr>
    </w:p>
    <w:p w14:paraId="284E2124" w14:textId="77777777" w:rsidR="00907EA2" w:rsidRPr="001A5E13" w:rsidRDefault="00907EA2" w:rsidP="00907EA2">
      <w:r w:rsidRPr="001A5E13">
        <w:t>ФОРМА</w:t>
      </w:r>
    </w:p>
    <w:p w14:paraId="585A39F8" w14:textId="77777777" w:rsidR="00907EA2" w:rsidRPr="001A5E13" w:rsidRDefault="00907EA2" w:rsidP="00907EA2">
      <w:pPr>
        <w:jc w:val="center"/>
        <w:rPr>
          <w:b/>
        </w:rPr>
      </w:pPr>
    </w:p>
    <w:p w14:paraId="186EBB68" w14:textId="77777777" w:rsidR="00907EA2" w:rsidRPr="001A5E13" w:rsidRDefault="00907EA2" w:rsidP="00FB7CD3">
      <w:pPr>
        <w:jc w:val="center"/>
        <w:rPr>
          <w:b/>
        </w:rPr>
      </w:pPr>
      <w:r w:rsidRPr="001A5E13">
        <w:rPr>
          <w:b/>
        </w:rPr>
        <w:t>Акт сдачи-приема оказанных услуг</w:t>
      </w:r>
    </w:p>
    <w:p w14:paraId="6B18563A" w14:textId="77777777" w:rsidR="00671740" w:rsidRPr="001A5E13" w:rsidRDefault="007B5ABA" w:rsidP="00671740">
      <w:pPr>
        <w:spacing w:line="360" w:lineRule="auto"/>
        <w:ind w:left="-142"/>
        <w:jc w:val="center"/>
        <w:rPr>
          <w:bCs/>
        </w:rPr>
      </w:pPr>
      <w:r w:rsidRPr="001A5E13">
        <w:rPr>
          <w:b/>
        </w:rPr>
        <w:t>П</w:t>
      </w:r>
      <w:r w:rsidR="00F15521" w:rsidRPr="001A5E13">
        <w:rPr>
          <w:b/>
        </w:rPr>
        <w:t>о</w:t>
      </w:r>
      <w:r>
        <w:rPr>
          <w:b/>
        </w:rPr>
        <w:t xml:space="preserve"> </w:t>
      </w:r>
      <w:r w:rsidR="00317122" w:rsidRPr="001A5E13">
        <w:rPr>
          <w:b/>
        </w:rPr>
        <w:t xml:space="preserve">Договору </w:t>
      </w:r>
      <w:r w:rsidR="00317122" w:rsidRPr="001A5E13">
        <w:rPr>
          <w:b/>
          <w:bCs/>
        </w:rPr>
        <w:t xml:space="preserve">на </w:t>
      </w:r>
      <w:r w:rsidR="00671740" w:rsidRPr="001A5E13">
        <w:rPr>
          <w:b/>
          <w:bCs/>
        </w:rPr>
        <w:t>оказание услуг</w:t>
      </w:r>
      <w:r w:rsidR="00671740" w:rsidRPr="001A5E13">
        <w:rPr>
          <w:b/>
        </w:rPr>
        <w:t>_________</w:t>
      </w:r>
      <w:r w:rsidR="00671740" w:rsidRPr="001A5E13">
        <w:rPr>
          <w:rStyle w:val="af7"/>
          <w:b/>
        </w:rPr>
        <w:footnoteReference w:id="10"/>
      </w:r>
    </w:p>
    <w:p w14:paraId="1FB0D9EC" w14:textId="77777777" w:rsidR="004820E4" w:rsidRDefault="004820E4" w:rsidP="00671740">
      <w:pPr>
        <w:spacing w:line="360" w:lineRule="auto"/>
        <w:ind w:left="-142"/>
        <w:jc w:val="center"/>
        <w:rPr>
          <w:b/>
        </w:rPr>
      </w:pPr>
      <w:r w:rsidRPr="001A5E13">
        <w:rPr>
          <w:b/>
        </w:rPr>
        <w:t>от ______________ 20__ г. №_____________________</w:t>
      </w:r>
    </w:p>
    <w:p w14:paraId="5EA4E71C" w14:textId="04BC8344" w:rsidR="00052492" w:rsidRPr="001A5E13" w:rsidRDefault="00052492" w:rsidP="00671740">
      <w:pPr>
        <w:spacing w:line="360" w:lineRule="auto"/>
        <w:ind w:left="-142"/>
        <w:jc w:val="center"/>
        <w:rPr>
          <w:bCs/>
        </w:rPr>
      </w:pPr>
      <w:r>
        <w:rPr>
          <w:b/>
        </w:rPr>
        <w:t>Этап № _____</w:t>
      </w:r>
      <w:r w:rsidR="007B5ABA">
        <w:rPr>
          <w:b/>
        </w:rPr>
        <w:t>/Заявка №</w:t>
      </w:r>
      <w:r w:rsidR="00117BA4">
        <w:rPr>
          <w:b/>
        </w:rPr>
        <w:t>______</w:t>
      </w:r>
    </w:p>
    <w:p w14:paraId="7742F5BC" w14:textId="77777777" w:rsidR="00907EA2" w:rsidRPr="001A5E13" w:rsidRDefault="00907EA2" w:rsidP="00501B8B">
      <w:pPr>
        <w:tabs>
          <w:tab w:val="left" w:pos="6379"/>
        </w:tabs>
      </w:pPr>
      <w:r w:rsidRPr="001A5E13">
        <w:t>__________</w:t>
      </w:r>
      <w:r w:rsidRPr="001A5E13">
        <w:tab/>
        <w:t>«___</w:t>
      </w:r>
      <w:proofErr w:type="gramStart"/>
      <w:r w:rsidRPr="001A5E13">
        <w:t>_»_</w:t>
      </w:r>
      <w:proofErr w:type="gramEnd"/>
      <w:r w:rsidRPr="001A5E13">
        <w:t>________ 20__г.</w:t>
      </w:r>
    </w:p>
    <w:p w14:paraId="5EDA21F5" w14:textId="77777777" w:rsidR="00907EA2" w:rsidRPr="001A5E13" w:rsidRDefault="00907EA2" w:rsidP="00907EA2">
      <w:pPr>
        <w:ind w:firstLine="709"/>
        <w:jc w:val="both"/>
      </w:pPr>
    </w:p>
    <w:p w14:paraId="7155AD29" w14:textId="77777777" w:rsidR="00907EA2" w:rsidRPr="001A5E13" w:rsidRDefault="00A142A3" w:rsidP="00907EA2">
      <w:pPr>
        <w:ind w:firstLine="709"/>
        <w:jc w:val="both"/>
      </w:pPr>
      <w:r w:rsidRPr="001A5E13">
        <w:rPr>
          <w:bCs/>
        </w:rPr>
        <w:t>Акционерное общество</w:t>
      </w:r>
      <w:r w:rsidR="00907EA2" w:rsidRPr="001A5E13">
        <w:rPr>
          <w:bCs/>
        </w:rPr>
        <w:t xml:space="preserve"> «Почта России», именуемое в дальнейшем «</w:t>
      </w:r>
      <w:r w:rsidR="000B110A" w:rsidRPr="001A5E13">
        <w:rPr>
          <w:bCs/>
        </w:rPr>
        <w:t>Заказчик», в лице _____________</w:t>
      </w:r>
      <w:r w:rsidR="00907EA2" w:rsidRPr="001A5E13">
        <w:rPr>
          <w:bCs/>
        </w:rPr>
        <w:t xml:space="preserve">, </w:t>
      </w:r>
      <w:proofErr w:type="spellStart"/>
      <w:r w:rsidR="00907EA2" w:rsidRPr="001A5E13">
        <w:rPr>
          <w:bCs/>
        </w:rPr>
        <w:t>действующе</w:t>
      </w:r>
      <w:proofErr w:type="spellEnd"/>
      <w:r w:rsidR="000837F1" w:rsidRPr="001A5E13">
        <w:rPr>
          <w:bCs/>
        </w:rPr>
        <w:t>___</w:t>
      </w:r>
      <w:r w:rsidR="00907EA2" w:rsidRPr="001A5E13">
        <w:rPr>
          <w:bCs/>
        </w:rPr>
        <w:t xml:space="preserve"> на основании</w:t>
      </w:r>
      <w:r w:rsidR="00501B8B" w:rsidRPr="001A5E13">
        <w:rPr>
          <w:bCs/>
        </w:rPr>
        <w:t xml:space="preserve"> ____________, с одной стороны </w:t>
      </w:r>
      <w:r w:rsidR="00907EA2" w:rsidRPr="001A5E13">
        <w:rPr>
          <w:bCs/>
        </w:rPr>
        <w:t>и ________________</w:t>
      </w:r>
      <w:r w:rsidR="00671740" w:rsidRPr="001A5E13">
        <w:rPr>
          <w:bCs/>
        </w:rPr>
        <w:t>_____</w:t>
      </w:r>
      <w:r w:rsidR="00907EA2" w:rsidRPr="001A5E13">
        <w:rPr>
          <w:bCs/>
        </w:rPr>
        <w:t>, именуем__ в дальнейшем «Исполнитель», в лице __________</w:t>
      </w:r>
      <w:r w:rsidR="00671740" w:rsidRPr="001A5E13">
        <w:rPr>
          <w:bCs/>
        </w:rPr>
        <w:t>________</w:t>
      </w:r>
      <w:r w:rsidR="00907EA2" w:rsidRPr="001A5E13">
        <w:rPr>
          <w:bCs/>
        </w:rPr>
        <w:t xml:space="preserve">, </w:t>
      </w:r>
      <w:proofErr w:type="spellStart"/>
      <w:r w:rsidR="00907EA2" w:rsidRPr="001A5E13">
        <w:rPr>
          <w:bCs/>
        </w:rPr>
        <w:t>действующе</w:t>
      </w:r>
      <w:proofErr w:type="spellEnd"/>
      <w:r w:rsidR="000837F1" w:rsidRPr="001A5E13">
        <w:rPr>
          <w:bCs/>
        </w:rPr>
        <w:t>___</w:t>
      </w:r>
      <w:r w:rsidR="00907EA2" w:rsidRPr="001A5E13">
        <w:rPr>
          <w:bCs/>
        </w:rPr>
        <w:t xml:space="preserve"> на основании ___________________</w:t>
      </w:r>
      <w:r w:rsidR="00AA734A" w:rsidRPr="001A5E13">
        <w:rPr>
          <w:rStyle w:val="af7"/>
          <w:bCs/>
        </w:rPr>
        <w:footnoteReference w:id="11"/>
      </w:r>
      <w:r w:rsidR="00907EA2" w:rsidRPr="001A5E13">
        <w:rPr>
          <w:bCs/>
        </w:rPr>
        <w:t>, с другой стороны</w:t>
      </w:r>
      <w:r w:rsidR="00907EA2" w:rsidRPr="001A5E13">
        <w:t xml:space="preserve"> составили настоящий </w:t>
      </w:r>
      <w:r w:rsidR="00501B8B" w:rsidRPr="001A5E13">
        <w:t>а</w:t>
      </w:r>
      <w:r w:rsidR="00907EA2" w:rsidRPr="001A5E13">
        <w:t>кт о нижеследующем:</w:t>
      </w:r>
    </w:p>
    <w:p w14:paraId="7EE0F314" w14:textId="77777777" w:rsidR="00907EA2" w:rsidRPr="001A5E13" w:rsidRDefault="00907EA2" w:rsidP="00907EA2">
      <w:pPr>
        <w:ind w:firstLine="709"/>
        <w:jc w:val="both"/>
      </w:pPr>
    </w:p>
    <w:p w14:paraId="16DA49C5" w14:textId="0B513AB3" w:rsidR="00D766A1" w:rsidRPr="001A5E13" w:rsidRDefault="00907EA2" w:rsidP="00BA702F">
      <w:pPr>
        <w:numPr>
          <w:ilvl w:val="0"/>
          <w:numId w:val="1"/>
        </w:numPr>
        <w:tabs>
          <w:tab w:val="clear" w:pos="720"/>
        </w:tabs>
        <w:ind w:left="0" w:firstLine="567"/>
        <w:jc w:val="both"/>
      </w:pPr>
      <w:r w:rsidRPr="001A5E13">
        <w:t>В соответствии с условиями</w:t>
      </w:r>
      <w:r w:rsidR="00317122" w:rsidRPr="001A5E13">
        <w:t xml:space="preserve"> Договора</w:t>
      </w:r>
      <w:r w:rsidR="00117BA4">
        <w:t xml:space="preserve"> </w:t>
      </w:r>
      <w:r w:rsidR="00317122" w:rsidRPr="001A5E13">
        <w:t xml:space="preserve">на оказание услуг </w:t>
      </w:r>
      <w:r w:rsidR="00671740" w:rsidRPr="001A5E13">
        <w:rPr>
          <w:b/>
        </w:rPr>
        <w:t>_________</w:t>
      </w:r>
      <w:r w:rsidR="00671740" w:rsidRPr="001A5E13">
        <w:rPr>
          <w:rStyle w:val="af7"/>
          <w:b/>
        </w:rPr>
        <w:footnoteReference w:id="12"/>
      </w:r>
      <w:r w:rsidRPr="001A5E13">
        <w:t xml:space="preserve"> от ___________</w:t>
      </w:r>
      <w:r w:rsidR="00317122" w:rsidRPr="001A5E13">
        <w:t>__</w:t>
      </w:r>
      <w:r w:rsidR="00671740" w:rsidRPr="001A5E13">
        <w:t xml:space="preserve"> №________________</w:t>
      </w:r>
      <w:r w:rsidR="00317122" w:rsidRPr="001A5E13">
        <w:t xml:space="preserve"> Исполнитель</w:t>
      </w:r>
      <w:r w:rsidR="00A05EA7" w:rsidRPr="001A5E13">
        <w:t xml:space="preserve"> в период</w:t>
      </w:r>
      <w:r w:rsidR="00117BA4">
        <w:t xml:space="preserve"> </w:t>
      </w:r>
      <w:r w:rsidR="00A05EA7" w:rsidRPr="001A5E13">
        <w:t xml:space="preserve">с ______ по _______ </w:t>
      </w:r>
      <w:r w:rsidR="00317122" w:rsidRPr="001A5E13">
        <w:t xml:space="preserve">оказал Заказчику </w:t>
      </w:r>
      <w:r w:rsidR="00671740" w:rsidRPr="001A5E13">
        <w:t>следующие услуги:</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126"/>
        <w:gridCol w:w="1134"/>
        <w:gridCol w:w="851"/>
        <w:gridCol w:w="992"/>
        <w:gridCol w:w="851"/>
        <w:gridCol w:w="1211"/>
        <w:gridCol w:w="1550"/>
        <w:gridCol w:w="1429"/>
      </w:tblGrid>
      <w:tr w:rsidR="00FD0B55" w:rsidRPr="002E2BC3" w14:paraId="4BD8E7EE" w14:textId="77777777" w:rsidTr="006C0E25">
        <w:tc>
          <w:tcPr>
            <w:tcW w:w="1126" w:type="dxa"/>
            <w:tcBorders>
              <w:top w:val="single" w:sz="6" w:space="0" w:color="000000"/>
              <w:left w:val="single" w:sz="6" w:space="0" w:color="000000"/>
              <w:bottom w:val="single" w:sz="6" w:space="0" w:color="000000"/>
              <w:right w:val="single" w:sz="6" w:space="0" w:color="000000"/>
            </w:tcBorders>
            <w:vAlign w:val="center"/>
          </w:tcPr>
          <w:p w14:paraId="4F4CB5A6" w14:textId="77777777" w:rsidR="00FD0B55" w:rsidRPr="00FD0B55" w:rsidRDefault="00FD0B55" w:rsidP="00FD0B55">
            <w:pPr>
              <w:jc w:val="center"/>
              <w:rPr>
                <w:rFonts w:eastAsia="Arial Unicode MS"/>
                <w:sz w:val="26"/>
                <w:szCs w:val="26"/>
              </w:rPr>
            </w:pPr>
            <w:r w:rsidRPr="00FD0B55">
              <w:rPr>
                <w:bCs/>
                <w:sz w:val="26"/>
                <w:szCs w:val="26"/>
              </w:rPr>
              <w:t>Наименование услуги</w:t>
            </w:r>
          </w:p>
        </w:tc>
        <w:tc>
          <w:tcPr>
            <w:tcW w:w="1134" w:type="dxa"/>
            <w:tcBorders>
              <w:top w:val="single" w:sz="6" w:space="0" w:color="000000"/>
              <w:left w:val="single" w:sz="6" w:space="0" w:color="000000"/>
              <w:bottom w:val="single" w:sz="6" w:space="0" w:color="000000"/>
              <w:right w:val="single" w:sz="6" w:space="0" w:color="000000"/>
            </w:tcBorders>
          </w:tcPr>
          <w:p w14:paraId="4CE18C27" w14:textId="77777777" w:rsidR="00FD0B55" w:rsidRPr="002E2BC3" w:rsidRDefault="00FD0B55" w:rsidP="006C0E25">
            <w:pPr>
              <w:jc w:val="center"/>
              <w:rPr>
                <w:color w:val="000000"/>
                <w:spacing w:val="1"/>
                <w:sz w:val="26"/>
                <w:szCs w:val="26"/>
              </w:rPr>
            </w:pPr>
            <w:r w:rsidRPr="002E2BC3">
              <w:rPr>
                <w:bCs/>
                <w:sz w:val="26"/>
                <w:szCs w:val="26"/>
              </w:rPr>
              <w:t>Наименование объекта</w:t>
            </w:r>
          </w:p>
        </w:tc>
        <w:tc>
          <w:tcPr>
            <w:tcW w:w="851" w:type="dxa"/>
            <w:tcBorders>
              <w:top w:val="single" w:sz="6" w:space="0" w:color="000000"/>
              <w:left w:val="single" w:sz="6" w:space="0" w:color="000000"/>
              <w:bottom w:val="single" w:sz="6" w:space="0" w:color="000000"/>
              <w:right w:val="single" w:sz="6" w:space="0" w:color="000000"/>
            </w:tcBorders>
          </w:tcPr>
          <w:p w14:paraId="03CA8EC3" w14:textId="77777777" w:rsidR="00FD0B55" w:rsidRPr="002E2BC3" w:rsidRDefault="00FD0B55" w:rsidP="006C0E25">
            <w:pPr>
              <w:jc w:val="center"/>
              <w:rPr>
                <w:b/>
                <w:bCs/>
                <w:sz w:val="26"/>
                <w:szCs w:val="26"/>
              </w:rPr>
            </w:pPr>
            <w:r w:rsidRPr="002E2BC3">
              <w:rPr>
                <w:color w:val="000000"/>
                <w:spacing w:val="1"/>
                <w:sz w:val="26"/>
                <w:szCs w:val="26"/>
              </w:rPr>
              <w:t>Ед. изм.</w:t>
            </w:r>
          </w:p>
        </w:tc>
        <w:tc>
          <w:tcPr>
            <w:tcW w:w="992" w:type="dxa"/>
            <w:tcBorders>
              <w:top w:val="single" w:sz="6" w:space="0" w:color="000000"/>
              <w:left w:val="single" w:sz="6" w:space="0" w:color="000000"/>
              <w:bottom w:val="single" w:sz="6" w:space="0" w:color="000000"/>
              <w:right w:val="single" w:sz="6" w:space="0" w:color="000000"/>
            </w:tcBorders>
          </w:tcPr>
          <w:p w14:paraId="0CD3731C" w14:textId="77777777" w:rsidR="00FD0B55" w:rsidRPr="002E2BC3" w:rsidRDefault="00FD0B55" w:rsidP="006C0E25">
            <w:pPr>
              <w:jc w:val="center"/>
              <w:rPr>
                <w:b/>
                <w:bCs/>
                <w:sz w:val="26"/>
                <w:szCs w:val="26"/>
              </w:rPr>
            </w:pPr>
            <w:r w:rsidRPr="002E2BC3">
              <w:rPr>
                <w:color w:val="000000"/>
                <w:spacing w:val="1"/>
                <w:sz w:val="26"/>
                <w:szCs w:val="26"/>
              </w:rPr>
              <w:t>Объем услуг (количество ед.)</w:t>
            </w:r>
          </w:p>
        </w:tc>
        <w:tc>
          <w:tcPr>
            <w:tcW w:w="851" w:type="dxa"/>
            <w:tcBorders>
              <w:top w:val="single" w:sz="6" w:space="0" w:color="000000"/>
              <w:left w:val="single" w:sz="6" w:space="0" w:color="000000"/>
              <w:bottom w:val="single" w:sz="6" w:space="0" w:color="000000"/>
              <w:right w:val="single" w:sz="6" w:space="0" w:color="000000"/>
            </w:tcBorders>
          </w:tcPr>
          <w:p w14:paraId="26F3A95A" w14:textId="77777777" w:rsidR="00FD0B55" w:rsidRPr="002E2BC3" w:rsidRDefault="00FD0B55" w:rsidP="006C0E25">
            <w:pPr>
              <w:jc w:val="center"/>
              <w:rPr>
                <w:b/>
                <w:bCs/>
                <w:sz w:val="26"/>
                <w:szCs w:val="26"/>
              </w:rPr>
            </w:pPr>
            <w:r w:rsidRPr="002E2BC3">
              <w:rPr>
                <w:bCs/>
                <w:sz w:val="26"/>
                <w:szCs w:val="26"/>
              </w:rPr>
              <w:t>Цена за ед. услуги без НДС (руб.)</w:t>
            </w:r>
          </w:p>
        </w:tc>
        <w:tc>
          <w:tcPr>
            <w:tcW w:w="1211" w:type="dxa"/>
            <w:tcBorders>
              <w:top w:val="single" w:sz="6" w:space="0" w:color="000000"/>
              <w:left w:val="single" w:sz="6" w:space="0" w:color="000000"/>
              <w:bottom w:val="single" w:sz="6" w:space="0" w:color="000000"/>
              <w:right w:val="single" w:sz="6" w:space="0" w:color="000000"/>
            </w:tcBorders>
          </w:tcPr>
          <w:p w14:paraId="6CB4B3AA" w14:textId="77777777" w:rsidR="00FD0B55" w:rsidRPr="002E2BC3" w:rsidRDefault="00FD0B55" w:rsidP="006C0E25">
            <w:pPr>
              <w:jc w:val="center"/>
              <w:rPr>
                <w:b/>
                <w:bCs/>
                <w:sz w:val="26"/>
                <w:szCs w:val="26"/>
              </w:rPr>
            </w:pPr>
            <w:r w:rsidRPr="002E2BC3">
              <w:rPr>
                <w:bCs/>
                <w:sz w:val="26"/>
                <w:szCs w:val="26"/>
              </w:rPr>
              <w:t>Стоимость без НДС (руб.)</w:t>
            </w:r>
          </w:p>
        </w:tc>
        <w:tc>
          <w:tcPr>
            <w:tcW w:w="1550" w:type="dxa"/>
            <w:tcBorders>
              <w:top w:val="single" w:sz="6" w:space="0" w:color="000000"/>
              <w:left w:val="single" w:sz="6" w:space="0" w:color="000000"/>
              <w:bottom w:val="single" w:sz="6" w:space="0" w:color="000000"/>
              <w:right w:val="single" w:sz="6" w:space="0" w:color="000000"/>
            </w:tcBorders>
          </w:tcPr>
          <w:p w14:paraId="6B5D7605" w14:textId="77777777" w:rsidR="00FD0B55" w:rsidRPr="002E2BC3" w:rsidRDefault="00FD0B55">
            <w:pPr>
              <w:jc w:val="center"/>
              <w:rPr>
                <w:b/>
                <w:bCs/>
                <w:sz w:val="26"/>
                <w:szCs w:val="26"/>
              </w:rPr>
            </w:pPr>
            <w:r w:rsidRPr="002E2BC3">
              <w:rPr>
                <w:sz w:val="26"/>
                <w:szCs w:val="26"/>
                <w:lang w:eastAsia="ar-SA"/>
              </w:rPr>
              <w:t xml:space="preserve">Сумма НДС </w:t>
            </w:r>
            <w:r w:rsidR="00010087">
              <w:rPr>
                <w:sz w:val="26"/>
                <w:szCs w:val="26"/>
                <w:lang w:eastAsia="ar-SA"/>
              </w:rPr>
              <w:t>__</w:t>
            </w:r>
            <w:r w:rsidRPr="002E2BC3">
              <w:rPr>
                <w:sz w:val="26"/>
                <w:szCs w:val="26"/>
                <w:lang w:eastAsia="ar-SA"/>
              </w:rPr>
              <w:t>%, (руб.)</w:t>
            </w:r>
          </w:p>
        </w:tc>
        <w:tc>
          <w:tcPr>
            <w:tcW w:w="1429" w:type="dxa"/>
            <w:tcBorders>
              <w:top w:val="single" w:sz="6" w:space="0" w:color="000000"/>
              <w:left w:val="single" w:sz="6" w:space="0" w:color="000000"/>
              <w:bottom w:val="single" w:sz="6" w:space="0" w:color="000000"/>
              <w:right w:val="single" w:sz="6" w:space="0" w:color="000000"/>
            </w:tcBorders>
          </w:tcPr>
          <w:p w14:paraId="7B8581FE" w14:textId="77777777" w:rsidR="00FD0B55" w:rsidRPr="002E2BC3" w:rsidRDefault="00FD0B55" w:rsidP="006C0E25">
            <w:pPr>
              <w:jc w:val="center"/>
              <w:rPr>
                <w:b/>
                <w:bCs/>
                <w:sz w:val="26"/>
                <w:szCs w:val="26"/>
              </w:rPr>
            </w:pPr>
            <w:r w:rsidRPr="002E2BC3">
              <w:rPr>
                <w:bCs/>
                <w:sz w:val="26"/>
                <w:szCs w:val="26"/>
              </w:rPr>
              <w:t>Стоимость, в том числе с НДС (руб.)</w:t>
            </w:r>
          </w:p>
        </w:tc>
      </w:tr>
      <w:tr w:rsidR="00FD0B55" w:rsidRPr="002E2BC3" w14:paraId="389C83DD" w14:textId="77777777" w:rsidTr="006C0E25">
        <w:tc>
          <w:tcPr>
            <w:tcW w:w="1126" w:type="dxa"/>
            <w:tcBorders>
              <w:top w:val="single" w:sz="6" w:space="0" w:color="000000"/>
              <w:left w:val="single" w:sz="6" w:space="0" w:color="000000"/>
              <w:bottom w:val="single" w:sz="6" w:space="0" w:color="000000"/>
              <w:right w:val="single" w:sz="6" w:space="0" w:color="000000"/>
            </w:tcBorders>
          </w:tcPr>
          <w:p w14:paraId="5B467CA3" w14:textId="77777777" w:rsidR="00FD0B55" w:rsidRPr="002E2BC3" w:rsidRDefault="00FD0B55" w:rsidP="006C0E25">
            <w:pPr>
              <w:rPr>
                <w:rFonts w:eastAsia="Arial Unicode MS"/>
                <w:sz w:val="26"/>
                <w:szCs w:val="26"/>
              </w:rPr>
            </w:pPr>
          </w:p>
        </w:tc>
        <w:tc>
          <w:tcPr>
            <w:tcW w:w="1134" w:type="dxa"/>
            <w:tcBorders>
              <w:top w:val="single" w:sz="6" w:space="0" w:color="000000"/>
              <w:left w:val="single" w:sz="6" w:space="0" w:color="000000"/>
              <w:bottom w:val="single" w:sz="6" w:space="0" w:color="000000"/>
              <w:right w:val="single" w:sz="6" w:space="0" w:color="000000"/>
            </w:tcBorders>
          </w:tcPr>
          <w:p w14:paraId="3A2857A0" w14:textId="77777777" w:rsidR="00FD0B55" w:rsidRPr="002E2BC3" w:rsidRDefault="00FD0B55" w:rsidP="006C0E25">
            <w:pPr>
              <w:rPr>
                <w:rFonts w:eastAsia="Arial Unicode MS"/>
                <w:sz w:val="26"/>
                <w:szCs w:val="26"/>
              </w:rPr>
            </w:pPr>
          </w:p>
        </w:tc>
        <w:tc>
          <w:tcPr>
            <w:tcW w:w="851" w:type="dxa"/>
            <w:tcBorders>
              <w:top w:val="single" w:sz="6" w:space="0" w:color="000000"/>
              <w:left w:val="single" w:sz="6" w:space="0" w:color="000000"/>
              <w:bottom w:val="single" w:sz="6" w:space="0" w:color="000000"/>
              <w:right w:val="single" w:sz="6" w:space="0" w:color="000000"/>
            </w:tcBorders>
          </w:tcPr>
          <w:p w14:paraId="38B669DF" w14:textId="77777777" w:rsidR="00FD0B55" w:rsidRPr="002E2BC3" w:rsidRDefault="00FD0B55" w:rsidP="006C0E25">
            <w:pPr>
              <w:rPr>
                <w:rFonts w:eastAsia="Arial Unicode MS"/>
                <w:sz w:val="26"/>
                <w:szCs w:val="26"/>
              </w:rPr>
            </w:pPr>
          </w:p>
        </w:tc>
        <w:tc>
          <w:tcPr>
            <w:tcW w:w="992" w:type="dxa"/>
            <w:tcBorders>
              <w:top w:val="single" w:sz="6" w:space="0" w:color="000000"/>
              <w:left w:val="single" w:sz="6" w:space="0" w:color="000000"/>
              <w:bottom w:val="single" w:sz="6" w:space="0" w:color="000000"/>
              <w:right w:val="single" w:sz="6" w:space="0" w:color="000000"/>
            </w:tcBorders>
          </w:tcPr>
          <w:p w14:paraId="49085432" w14:textId="77777777" w:rsidR="00FD0B55" w:rsidRPr="002E2BC3" w:rsidRDefault="00FD0B55" w:rsidP="006C0E25">
            <w:pPr>
              <w:rPr>
                <w:rFonts w:eastAsia="Arial Unicode MS"/>
                <w:sz w:val="26"/>
                <w:szCs w:val="26"/>
              </w:rPr>
            </w:pPr>
          </w:p>
        </w:tc>
        <w:tc>
          <w:tcPr>
            <w:tcW w:w="851" w:type="dxa"/>
            <w:tcBorders>
              <w:top w:val="single" w:sz="6" w:space="0" w:color="000000"/>
              <w:left w:val="single" w:sz="6" w:space="0" w:color="000000"/>
              <w:bottom w:val="single" w:sz="6" w:space="0" w:color="000000"/>
              <w:right w:val="single" w:sz="6" w:space="0" w:color="000000"/>
            </w:tcBorders>
          </w:tcPr>
          <w:p w14:paraId="5F92E73E" w14:textId="77777777" w:rsidR="00FD0B55" w:rsidRPr="002E2BC3" w:rsidRDefault="00FD0B55" w:rsidP="006C0E25">
            <w:pPr>
              <w:rPr>
                <w:rFonts w:eastAsia="Arial Unicode MS"/>
                <w:sz w:val="26"/>
                <w:szCs w:val="26"/>
              </w:rPr>
            </w:pPr>
          </w:p>
        </w:tc>
        <w:tc>
          <w:tcPr>
            <w:tcW w:w="1211" w:type="dxa"/>
            <w:tcBorders>
              <w:top w:val="single" w:sz="6" w:space="0" w:color="000000"/>
              <w:left w:val="single" w:sz="6" w:space="0" w:color="000000"/>
              <w:bottom w:val="single" w:sz="6" w:space="0" w:color="000000"/>
              <w:right w:val="single" w:sz="6" w:space="0" w:color="000000"/>
            </w:tcBorders>
          </w:tcPr>
          <w:p w14:paraId="21BE10A3" w14:textId="77777777" w:rsidR="00FD0B55" w:rsidRPr="002E2BC3" w:rsidRDefault="00FD0B55" w:rsidP="006C0E25">
            <w:pPr>
              <w:rPr>
                <w:rFonts w:eastAsia="Arial Unicode MS"/>
                <w:sz w:val="26"/>
                <w:szCs w:val="26"/>
              </w:rPr>
            </w:pPr>
          </w:p>
        </w:tc>
        <w:tc>
          <w:tcPr>
            <w:tcW w:w="1550" w:type="dxa"/>
            <w:tcBorders>
              <w:top w:val="single" w:sz="6" w:space="0" w:color="000000"/>
              <w:left w:val="single" w:sz="6" w:space="0" w:color="000000"/>
              <w:bottom w:val="single" w:sz="6" w:space="0" w:color="000000"/>
              <w:right w:val="single" w:sz="6" w:space="0" w:color="000000"/>
            </w:tcBorders>
          </w:tcPr>
          <w:p w14:paraId="13911243" w14:textId="77777777" w:rsidR="00FD0B55" w:rsidRPr="002E2BC3" w:rsidRDefault="00FD0B55" w:rsidP="006C0E25">
            <w:pPr>
              <w:rPr>
                <w:rFonts w:eastAsia="Arial Unicode MS"/>
                <w:sz w:val="26"/>
                <w:szCs w:val="26"/>
              </w:rPr>
            </w:pPr>
          </w:p>
        </w:tc>
        <w:tc>
          <w:tcPr>
            <w:tcW w:w="1429" w:type="dxa"/>
            <w:tcBorders>
              <w:top w:val="single" w:sz="6" w:space="0" w:color="000000"/>
              <w:left w:val="single" w:sz="6" w:space="0" w:color="000000"/>
              <w:bottom w:val="single" w:sz="6" w:space="0" w:color="000000"/>
              <w:right w:val="single" w:sz="6" w:space="0" w:color="000000"/>
            </w:tcBorders>
          </w:tcPr>
          <w:p w14:paraId="3F764E09" w14:textId="77777777" w:rsidR="00FD0B55" w:rsidRPr="002E2BC3" w:rsidRDefault="00FD0B55" w:rsidP="006C0E25">
            <w:pPr>
              <w:rPr>
                <w:rFonts w:eastAsia="Arial Unicode MS"/>
                <w:sz w:val="26"/>
                <w:szCs w:val="26"/>
              </w:rPr>
            </w:pPr>
          </w:p>
        </w:tc>
      </w:tr>
    </w:tbl>
    <w:p w14:paraId="677B91E5" w14:textId="77777777" w:rsidR="00671740" w:rsidRPr="001A5E13" w:rsidRDefault="00671740" w:rsidP="00671740">
      <w:pPr>
        <w:jc w:val="both"/>
      </w:pPr>
    </w:p>
    <w:p w14:paraId="0A98EB84" w14:textId="77777777" w:rsidR="00671740" w:rsidRPr="001A5E13" w:rsidRDefault="00671740" w:rsidP="00671740">
      <w:pPr>
        <w:jc w:val="both"/>
      </w:pPr>
    </w:p>
    <w:p w14:paraId="278FDAF5" w14:textId="77777777" w:rsidR="00F90B43" w:rsidRPr="00EE23CD" w:rsidRDefault="00956FCC" w:rsidP="00BA702F">
      <w:pPr>
        <w:pStyle w:val="a5"/>
        <w:numPr>
          <w:ilvl w:val="0"/>
          <w:numId w:val="1"/>
        </w:numPr>
        <w:jc w:val="both"/>
      </w:pPr>
      <w:r w:rsidRPr="00EE23CD">
        <w:t xml:space="preserve">Цена </w:t>
      </w:r>
      <w:r w:rsidR="00317122" w:rsidRPr="00EE23CD">
        <w:t>услуг</w:t>
      </w:r>
      <w:r w:rsidR="00A05EA7" w:rsidRPr="00EE23CD">
        <w:t xml:space="preserve"> по этапу</w:t>
      </w:r>
      <w:r w:rsidR="00010087">
        <w:t>/Заявке</w:t>
      </w:r>
      <w:r w:rsidR="00A05EA7" w:rsidRPr="00EE23CD">
        <w:t>_______</w:t>
      </w:r>
      <w:r w:rsidR="00A05EA7" w:rsidRPr="00EE23CD">
        <w:rPr>
          <w:rStyle w:val="af7"/>
        </w:rPr>
        <w:footnoteReference w:id="13"/>
      </w:r>
      <w:r w:rsidR="00501B8B" w:rsidRPr="00EE23CD">
        <w:t xml:space="preserve">составила ____________ руб. </w:t>
      </w:r>
      <w:r w:rsidR="005F14BF" w:rsidRPr="00EE23CD">
        <w:t>________коп</w:t>
      </w:r>
      <w:r w:rsidR="005F14BF" w:rsidRPr="00EE23CD">
        <w:rPr>
          <w:rStyle w:val="af7"/>
        </w:rPr>
        <w:footnoteReference w:id="14"/>
      </w:r>
      <w:r w:rsidR="005F14BF" w:rsidRPr="00EE23CD">
        <w:t>.</w:t>
      </w:r>
      <w:r w:rsidR="00B74721" w:rsidRPr="00EE23CD">
        <w:t>/</w:t>
      </w:r>
    </w:p>
    <w:p w14:paraId="54CF9EBA" w14:textId="77777777" w:rsidR="00F90B43" w:rsidRDefault="00F90B43" w:rsidP="00F90B43">
      <w:pPr>
        <w:pStyle w:val="a5"/>
        <w:jc w:val="both"/>
      </w:pPr>
      <w:r w:rsidRPr="00EE23CD">
        <w:t>Для этапа № 2:</w:t>
      </w:r>
    </w:p>
    <w:p w14:paraId="3C09287A" w14:textId="77777777" w:rsidR="009853AA" w:rsidRPr="009853AA" w:rsidRDefault="009853AA" w:rsidP="00F90B43">
      <w:pPr>
        <w:pStyle w:val="a5"/>
        <w:jc w:val="both"/>
      </w:pPr>
      <w:r w:rsidRPr="003B302B">
        <w:t>По объекту____</w:t>
      </w:r>
      <w:proofErr w:type="gramStart"/>
      <w:r w:rsidRPr="003B302B">
        <w:t>_(</w:t>
      </w:r>
      <w:proofErr w:type="gramEnd"/>
      <w:r w:rsidRPr="003B302B">
        <w:t>заполняется по каждому объекту в случае передачи исключительных/неисключительных прав):</w:t>
      </w:r>
    </w:p>
    <w:p w14:paraId="4662A12B" w14:textId="77777777" w:rsidR="001A5E13" w:rsidRDefault="001A5E13" w:rsidP="00F90B43">
      <w:pPr>
        <w:pStyle w:val="a5"/>
        <w:jc w:val="both"/>
        <w:rPr>
          <w:i/>
        </w:rPr>
      </w:pPr>
      <w:r w:rsidRPr="00EE23CD">
        <w:rPr>
          <w:i/>
        </w:rPr>
        <w:t xml:space="preserve">вознаграждение за выполнение комплекса работ по разработке видеоматериалов/промо-страниц/анимированных баннеров по этапу № 2 составляет сумму в размере _______ (_____________________) рублей ___ копейки, в том числе НДС </w:t>
      </w:r>
      <w:r w:rsidR="00010087">
        <w:rPr>
          <w:i/>
        </w:rPr>
        <w:t>__</w:t>
      </w:r>
      <w:r w:rsidRPr="00EE23CD">
        <w:rPr>
          <w:i/>
        </w:rPr>
        <w:t xml:space="preserve">% в размере ________ (_______________) рубль ___ копеек а вознаграждение за передачу сроком на ___________ </w:t>
      </w:r>
      <w:r w:rsidRPr="00EE23CD">
        <w:rPr>
          <w:i/>
        </w:rPr>
        <w:lastRenderedPageBreak/>
        <w:t xml:space="preserve">(исключительного/неисключительного) права на результаты интеллектуальной деятельности, созданные Исполнителем или третьими лицами при выполнении комплекса работ составляет сумму в размере __________(______) рублей ____ копеек, в том числе НДС </w:t>
      </w:r>
      <w:r w:rsidR="00010087">
        <w:rPr>
          <w:i/>
        </w:rPr>
        <w:t>__</w:t>
      </w:r>
      <w:r w:rsidRPr="00EE23CD">
        <w:rPr>
          <w:i/>
        </w:rPr>
        <w:t>% в размере ______ (_________) рублей ____ копеек</w:t>
      </w:r>
      <w:r w:rsidRPr="00F90B43">
        <w:rPr>
          <w:i/>
          <w:sz w:val="28"/>
          <w:szCs w:val="28"/>
        </w:rPr>
        <w:t>.</w:t>
      </w:r>
    </w:p>
    <w:p w14:paraId="50CDC816" w14:textId="77777777" w:rsidR="00C97C87" w:rsidRPr="001A5E13" w:rsidRDefault="00C97C87" w:rsidP="00C97C87">
      <w:pPr>
        <w:ind w:firstLine="709"/>
        <w:jc w:val="both"/>
      </w:pPr>
    </w:p>
    <w:p w14:paraId="0181C931" w14:textId="77777777" w:rsidR="005F14BF" w:rsidRPr="001A5E13" w:rsidRDefault="001A5E13" w:rsidP="00C97C87">
      <w:pPr>
        <w:ind w:firstLine="709"/>
        <w:jc w:val="both"/>
      </w:pPr>
      <w:r>
        <w:t>3</w:t>
      </w:r>
      <w:r w:rsidR="00C72BE0" w:rsidRPr="001A5E13">
        <w:t xml:space="preserve">. </w:t>
      </w:r>
      <w:r w:rsidR="00707E1C" w:rsidRPr="001A5E13">
        <w:t>С</w:t>
      </w:r>
      <w:r w:rsidR="005F14BF" w:rsidRPr="001A5E13">
        <w:t xml:space="preserve">ледует к </w:t>
      </w:r>
      <w:r w:rsidR="00945810" w:rsidRPr="001A5E13">
        <w:t xml:space="preserve">перечислению ____________ руб. </w:t>
      </w:r>
      <w:r w:rsidR="005F14BF" w:rsidRPr="001A5E13">
        <w:t>________коп</w:t>
      </w:r>
      <w:r w:rsidR="001E24A5" w:rsidRPr="001A5E13">
        <w:rPr>
          <w:rStyle w:val="af7"/>
        </w:rPr>
        <w:footnoteReference w:id="15"/>
      </w:r>
    </w:p>
    <w:p w14:paraId="6B0FFE11" w14:textId="77777777" w:rsidR="00B1012D" w:rsidRPr="001A5E13" w:rsidRDefault="001A5E13" w:rsidP="00C97C87">
      <w:pPr>
        <w:tabs>
          <w:tab w:val="left" w:pos="-142"/>
          <w:tab w:val="left" w:pos="0"/>
          <w:tab w:val="left" w:pos="993"/>
        </w:tabs>
        <w:suppressAutoHyphens/>
        <w:spacing w:after="200" w:line="276" w:lineRule="auto"/>
        <w:ind w:firstLine="709"/>
        <w:jc w:val="both"/>
      </w:pPr>
      <w:r>
        <w:t>4</w:t>
      </w:r>
      <w:r w:rsidR="00501B8B" w:rsidRPr="001A5E13">
        <w:t xml:space="preserve">. </w:t>
      </w:r>
      <w:r w:rsidR="00501B8B" w:rsidRPr="001A5E13">
        <w:tab/>
      </w:r>
      <w:r w:rsidR="00B1012D" w:rsidRPr="001A5E13">
        <w:t>Акт составлен в двух экземплярах, имеющих равную силу, по одному для каждой Стороны.</w:t>
      </w:r>
    </w:p>
    <w:p w14:paraId="5F92C4E4" w14:textId="77777777" w:rsidR="00906C37" w:rsidRPr="001A5E13" w:rsidRDefault="005F14BF" w:rsidP="00906C37">
      <w:pPr>
        <w:widowControl w:val="0"/>
        <w:tabs>
          <w:tab w:val="left" w:pos="5670"/>
        </w:tabs>
        <w:autoSpaceDE w:val="0"/>
        <w:autoSpaceDN w:val="0"/>
        <w:adjustRightInd w:val="0"/>
      </w:pPr>
      <w:r w:rsidRPr="001A5E13">
        <w:t>Приложение:</w:t>
      </w:r>
    </w:p>
    <w:p w14:paraId="1C9847CE" w14:textId="77777777" w:rsidR="00906C37" w:rsidRPr="001A5E13" w:rsidRDefault="00906C37" w:rsidP="005F14BF">
      <w:pPr>
        <w:widowControl w:val="0"/>
        <w:tabs>
          <w:tab w:val="left" w:pos="5670"/>
        </w:tabs>
        <w:autoSpaceDE w:val="0"/>
        <w:autoSpaceDN w:val="0"/>
        <w:adjustRightInd w:val="0"/>
      </w:pPr>
    </w:p>
    <w:p w14:paraId="19076FAC" w14:textId="77777777" w:rsidR="004404D0" w:rsidRPr="001A5E13" w:rsidRDefault="004404D0" w:rsidP="00B9334D">
      <w:pPr>
        <w:widowControl w:val="0"/>
        <w:tabs>
          <w:tab w:val="left" w:pos="5670"/>
        </w:tabs>
        <w:autoSpaceDE w:val="0"/>
        <w:autoSpaceDN w:val="0"/>
        <w:adjustRightInd w:val="0"/>
      </w:pPr>
    </w:p>
    <w:p w14:paraId="4D53D80D" w14:textId="77777777" w:rsidR="00B25218" w:rsidRPr="001A5E13" w:rsidRDefault="00B25218" w:rsidP="00B9334D">
      <w:pPr>
        <w:widowControl w:val="0"/>
        <w:tabs>
          <w:tab w:val="left" w:pos="5670"/>
        </w:tabs>
        <w:autoSpaceDE w:val="0"/>
        <w:autoSpaceDN w:val="0"/>
        <w:adjustRightInd w:val="0"/>
      </w:pPr>
    </w:p>
    <w:p w14:paraId="249437E7" w14:textId="77777777" w:rsidR="004404D0" w:rsidRPr="001A5E13" w:rsidRDefault="004404D0" w:rsidP="00B9334D">
      <w:pPr>
        <w:widowControl w:val="0"/>
        <w:tabs>
          <w:tab w:val="left" w:pos="5670"/>
        </w:tabs>
        <w:autoSpaceDE w:val="0"/>
        <w:autoSpaceDN w:val="0"/>
        <w:adjustRightInd w:val="0"/>
      </w:pPr>
    </w:p>
    <w:p w14:paraId="65314FD7" w14:textId="77777777" w:rsidR="004404D0" w:rsidRPr="001A5E13" w:rsidRDefault="004404D0" w:rsidP="00B9334D">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1A5E13" w14:paraId="5BC8E097" w14:textId="77777777" w:rsidTr="00733260">
        <w:trPr>
          <w:trHeight w:val="422"/>
        </w:trPr>
        <w:tc>
          <w:tcPr>
            <w:tcW w:w="4786" w:type="dxa"/>
            <w:hideMark/>
          </w:tcPr>
          <w:p w14:paraId="2FD0CA6A" w14:textId="77777777" w:rsidR="00907EA2" w:rsidRPr="001A5E13" w:rsidRDefault="00907EA2" w:rsidP="00733260">
            <w:pPr>
              <w:jc w:val="center"/>
              <w:rPr>
                <w:b/>
                <w:bCs/>
                <w:caps/>
              </w:rPr>
            </w:pPr>
            <w:r w:rsidRPr="001A5E13">
              <w:rPr>
                <w:b/>
                <w:bCs/>
                <w:caps/>
              </w:rPr>
              <w:t>исполнитель:</w:t>
            </w:r>
          </w:p>
          <w:p w14:paraId="77F22024" w14:textId="77777777" w:rsidR="00907EA2" w:rsidRPr="001A5E13" w:rsidRDefault="00907EA2" w:rsidP="00733260">
            <w:pPr>
              <w:jc w:val="center"/>
            </w:pPr>
            <w:r w:rsidRPr="001A5E13">
              <w:t>____________________________</w:t>
            </w:r>
          </w:p>
          <w:p w14:paraId="1EC80AE7" w14:textId="77777777" w:rsidR="00907EA2" w:rsidRPr="001A5E13" w:rsidRDefault="00907EA2" w:rsidP="00733260">
            <w:pPr>
              <w:jc w:val="center"/>
            </w:pPr>
            <w:r w:rsidRPr="001A5E13">
              <w:rPr>
                <w:vertAlign w:val="superscript"/>
              </w:rPr>
              <w:t>(должность)</w:t>
            </w:r>
          </w:p>
          <w:p w14:paraId="7B570346" w14:textId="77777777" w:rsidR="00907EA2" w:rsidRPr="001A5E13" w:rsidRDefault="00907EA2" w:rsidP="00733260">
            <w:pPr>
              <w:jc w:val="center"/>
            </w:pPr>
            <w:r w:rsidRPr="001A5E13">
              <w:t>____________________________</w:t>
            </w:r>
          </w:p>
          <w:p w14:paraId="54259FF2" w14:textId="77777777" w:rsidR="00907EA2" w:rsidRPr="001A5E13" w:rsidRDefault="00907EA2" w:rsidP="00733260">
            <w:pPr>
              <w:jc w:val="center"/>
              <w:rPr>
                <w:vertAlign w:val="superscript"/>
              </w:rPr>
            </w:pPr>
            <w:r w:rsidRPr="001A5E13">
              <w:rPr>
                <w:vertAlign w:val="superscript"/>
              </w:rPr>
              <w:t>(подпись, фамилия и инициалы)</w:t>
            </w:r>
          </w:p>
          <w:p w14:paraId="4275E925" w14:textId="77777777" w:rsidR="00907EA2" w:rsidRPr="001A5E13" w:rsidRDefault="00907EA2" w:rsidP="00733260">
            <w:pPr>
              <w:jc w:val="center"/>
            </w:pPr>
            <w:r w:rsidRPr="001A5E13">
              <w:t>___ ____________ 20__ г.</w:t>
            </w:r>
          </w:p>
          <w:p w14:paraId="407E0F4D" w14:textId="77777777" w:rsidR="00907EA2" w:rsidRPr="001A5E13" w:rsidRDefault="00907EA2" w:rsidP="00733260">
            <w:pPr>
              <w:jc w:val="center"/>
            </w:pPr>
            <w:r w:rsidRPr="001A5E13">
              <w:br/>
              <w:t>М.П. (при наличии печати)</w:t>
            </w:r>
          </w:p>
        </w:tc>
        <w:tc>
          <w:tcPr>
            <w:tcW w:w="4677" w:type="dxa"/>
            <w:hideMark/>
          </w:tcPr>
          <w:p w14:paraId="3F1DD52A" w14:textId="77777777" w:rsidR="00907EA2" w:rsidRPr="001A5E13" w:rsidRDefault="00907EA2" w:rsidP="00733260">
            <w:pPr>
              <w:jc w:val="center"/>
              <w:rPr>
                <w:b/>
                <w:bCs/>
                <w:caps/>
              </w:rPr>
            </w:pPr>
            <w:r w:rsidRPr="001A5E13">
              <w:rPr>
                <w:b/>
                <w:bCs/>
                <w:caps/>
              </w:rPr>
              <w:t>заказчик:</w:t>
            </w:r>
          </w:p>
          <w:p w14:paraId="76877E14" w14:textId="77777777" w:rsidR="00907EA2" w:rsidRPr="001A5E13" w:rsidRDefault="00907EA2" w:rsidP="00733260">
            <w:pPr>
              <w:jc w:val="center"/>
            </w:pPr>
            <w:r w:rsidRPr="001A5E13">
              <w:t>____________________________</w:t>
            </w:r>
          </w:p>
          <w:p w14:paraId="46FCAC97" w14:textId="77777777" w:rsidR="00907EA2" w:rsidRPr="001A5E13" w:rsidRDefault="00907EA2" w:rsidP="00733260">
            <w:pPr>
              <w:jc w:val="center"/>
            </w:pPr>
            <w:r w:rsidRPr="001A5E13">
              <w:rPr>
                <w:vertAlign w:val="superscript"/>
              </w:rPr>
              <w:t>(должность)</w:t>
            </w:r>
          </w:p>
          <w:p w14:paraId="66760946" w14:textId="77777777" w:rsidR="00907EA2" w:rsidRPr="001A5E13" w:rsidRDefault="00907EA2" w:rsidP="00733260">
            <w:pPr>
              <w:jc w:val="center"/>
            </w:pPr>
            <w:r w:rsidRPr="001A5E13">
              <w:t>____________________________</w:t>
            </w:r>
          </w:p>
          <w:p w14:paraId="594EBC43" w14:textId="77777777" w:rsidR="00907EA2" w:rsidRPr="001A5E13" w:rsidRDefault="00907EA2" w:rsidP="00733260">
            <w:pPr>
              <w:jc w:val="center"/>
              <w:rPr>
                <w:vertAlign w:val="superscript"/>
              </w:rPr>
            </w:pPr>
            <w:r w:rsidRPr="001A5E13">
              <w:rPr>
                <w:vertAlign w:val="superscript"/>
              </w:rPr>
              <w:t>(подпись, фамилия и инициалы)</w:t>
            </w:r>
          </w:p>
          <w:p w14:paraId="3C993D84" w14:textId="77777777" w:rsidR="00907EA2" w:rsidRPr="001A5E13" w:rsidRDefault="00907EA2" w:rsidP="00733260">
            <w:pPr>
              <w:jc w:val="center"/>
            </w:pPr>
            <w:r w:rsidRPr="001A5E13">
              <w:t>___ ____________ 20__ г.</w:t>
            </w:r>
          </w:p>
          <w:p w14:paraId="5DD9CF5C" w14:textId="77777777" w:rsidR="00907EA2" w:rsidRPr="001A5E13" w:rsidRDefault="00907EA2" w:rsidP="00733260"/>
          <w:p w14:paraId="07F4F788" w14:textId="77777777" w:rsidR="00907EA2" w:rsidRPr="001A5E13" w:rsidRDefault="00907EA2" w:rsidP="00460757">
            <w:pPr>
              <w:jc w:val="center"/>
            </w:pPr>
          </w:p>
        </w:tc>
      </w:tr>
    </w:tbl>
    <w:p w14:paraId="445CE5EF" w14:textId="77777777" w:rsidR="007C64D7" w:rsidRPr="001A5E13" w:rsidRDefault="007C64D7" w:rsidP="00B9334D">
      <w:pPr>
        <w:widowControl w:val="0"/>
        <w:tabs>
          <w:tab w:val="left" w:pos="5670"/>
        </w:tabs>
        <w:autoSpaceDE w:val="0"/>
        <w:autoSpaceDN w:val="0"/>
        <w:adjustRightInd w:val="0"/>
      </w:pPr>
    </w:p>
    <w:p w14:paraId="3AEDDCF0" w14:textId="77777777" w:rsidR="00501B8B" w:rsidRPr="001A5E13" w:rsidRDefault="00501B8B">
      <w:pPr>
        <w:spacing w:after="200" w:line="276" w:lineRule="auto"/>
        <w:rPr>
          <w:rFonts w:eastAsia="Calibri"/>
        </w:rPr>
      </w:pPr>
      <w:r w:rsidRPr="001A5E13">
        <w:rPr>
          <w:rFonts w:eastAsia="Calibri"/>
        </w:rPr>
        <w:br w:type="page"/>
      </w:r>
    </w:p>
    <w:p w14:paraId="5241B83B" w14:textId="77777777" w:rsidR="00B87697" w:rsidRPr="001A5E13" w:rsidRDefault="00B87697" w:rsidP="00B87697">
      <w:pPr>
        <w:ind w:left="5103"/>
        <w:jc w:val="right"/>
        <w:rPr>
          <w:rFonts w:eastAsia="Calibri"/>
        </w:rPr>
      </w:pPr>
      <w:r w:rsidRPr="001A5E13">
        <w:rPr>
          <w:rFonts w:eastAsia="Calibri"/>
        </w:rPr>
        <w:lastRenderedPageBreak/>
        <w:t>Приложение № 4</w:t>
      </w:r>
    </w:p>
    <w:p w14:paraId="3E458F7E" w14:textId="77777777" w:rsidR="00B87697" w:rsidRPr="001A5E13" w:rsidRDefault="00B87697" w:rsidP="00B87697">
      <w:pPr>
        <w:ind w:left="5103"/>
        <w:jc w:val="right"/>
        <w:rPr>
          <w:rFonts w:eastAsia="Calibri"/>
        </w:rPr>
      </w:pPr>
      <w:r w:rsidRPr="001A5E13">
        <w:rPr>
          <w:rFonts w:eastAsia="Calibri"/>
        </w:rPr>
        <w:t xml:space="preserve">к </w:t>
      </w:r>
      <w:r w:rsidRPr="001A5E13">
        <w:t>Договор</w:t>
      </w:r>
      <w:r w:rsidRPr="001A5E13">
        <w:rPr>
          <w:rFonts w:eastAsia="Calibri"/>
        </w:rPr>
        <w:t xml:space="preserve">у </w:t>
      </w:r>
      <w:r w:rsidRPr="001A5E13">
        <w:rPr>
          <w:bCs/>
        </w:rPr>
        <w:t>на оказание услуг</w:t>
      </w:r>
    </w:p>
    <w:p w14:paraId="0D9EA95F" w14:textId="77777777" w:rsidR="00B87697" w:rsidRPr="001A5E13" w:rsidRDefault="00B87697" w:rsidP="00B87697">
      <w:pPr>
        <w:ind w:left="5103"/>
        <w:jc w:val="right"/>
        <w:rPr>
          <w:bCs/>
        </w:rPr>
      </w:pPr>
      <w:r w:rsidRPr="001A5E13">
        <w:rPr>
          <w:b/>
        </w:rPr>
        <w:t>___________________</w:t>
      </w:r>
      <w:r w:rsidRPr="001A5E13">
        <w:rPr>
          <w:rStyle w:val="af7"/>
          <w:b/>
        </w:rPr>
        <w:footnoteReference w:id="16"/>
      </w:r>
    </w:p>
    <w:p w14:paraId="1AD457C3" w14:textId="77777777" w:rsidR="00B87697" w:rsidRPr="001A5E13" w:rsidRDefault="00B87697" w:rsidP="00B87697">
      <w:pPr>
        <w:jc w:val="right"/>
        <w:rPr>
          <w:rFonts w:eastAsia="Calibri"/>
        </w:rPr>
      </w:pPr>
      <w:r w:rsidRPr="001A5E13">
        <w:rPr>
          <w:rFonts w:eastAsia="Calibri"/>
        </w:rPr>
        <w:t>от ___________ 20__ г.№____________</w:t>
      </w:r>
    </w:p>
    <w:p w14:paraId="5F379ACC" w14:textId="77777777" w:rsidR="00317122" w:rsidRPr="001A5E13" w:rsidRDefault="00317122" w:rsidP="00363062">
      <w:pPr>
        <w:ind w:left="5103"/>
        <w:jc w:val="right"/>
        <w:rPr>
          <w:rFonts w:eastAsia="Calibri"/>
        </w:rPr>
      </w:pPr>
    </w:p>
    <w:p w14:paraId="733A5E78" w14:textId="77777777" w:rsidR="00C97C87" w:rsidRPr="001A5E13" w:rsidRDefault="00C97C87" w:rsidP="00C97C87">
      <w:pPr>
        <w:ind w:left="5103"/>
        <w:jc w:val="right"/>
        <w:rPr>
          <w:rFonts w:eastAsia="Calibri"/>
        </w:rPr>
      </w:pPr>
    </w:p>
    <w:p w14:paraId="2147240C" w14:textId="77777777" w:rsidR="007E1D24" w:rsidRPr="001A5E13" w:rsidRDefault="007E1D24" w:rsidP="00B9334D">
      <w:pPr>
        <w:widowControl w:val="0"/>
        <w:tabs>
          <w:tab w:val="left" w:pos="5670"/>
        </w:tabs>
        <w:autoSpaceDE w:val="0"/>
        <w:autoSpaceDN w:val="0"/>
        <w:adjustRightInd w:val="0"/>
      </w:pPr>
    </w:p>
    <w:p w14:paraId="413E9CFA" w14:textId="77777777" w:rsidR="007E1D24" w:rsidRPr="001A5E13" w:rsidRDefault="00B87697" w:rsidP="00B87697">
      <w:r w:rsidRPr="001A5E13">
        <w:t>ФОРМА</w:t>
      </w:r>
    </w:p>
    <w:p w14:paraId="1A18FAA4" w14:textId="77777777" w:rsidR="007E1D24" w:rsidRPr="001A5E13" w:rsidRDefault="007E1D24" w:rsidP="007E1D24">
      <w:pPr>
        <w:jc w:val="center"/>
        <w:rPr>
          <w:b/>
        </w:rPr>
      </w:pPr>
      <w:r w:rsidRPr="001A5E13">
        <w:rPr>
          <w:b/>
        </w:rPr>
        <w:t xml:space="preserve">Акт о выявленных недостатках </w:t>
      </w:r>
      <w:r w:rsidR="00317122" w:rsidRPr="001A5E13">
        <w:rPr>
          <w:b/>
        </w:rPr>
        <w:t>по Договору</w:t>
      </w:r>
    </w:p>
    <w:p w14:paraId="4B54148F" w14:textId="77777777" w:rsidR="00671740" w:rsidRPr="001A5E13" w:rsidRDefault="00447F89" w:rsidP="00671740">
      <w:pPr>
        <w:pStyle w:val="37"/>
        <w:tabs>
          <w:tab w:val="clear" w:pos="2160"/>
          <w:tab w:val="num" w:pos="0"/>
        </w:tabs>
        <w:ind w:left="-142"/>
        <w:jc w:val="center"/>
        <w:textAlignment w:val="auto"/>
        <w:rPr>
          <w:b/>
          <w:szCs w:val="24"/>
        </w:rPr>
      </w:pPr>
      <w:r w:rsidRPr="001A5E13">
        <w:rPr>
          <w:b/>
          <w:bCs/>
          <w:szCs w:val="24"/>
        </w:rPr>
        <w:t xml:space="preserve">на </w:t>
      </w:r>
      <w:r w:rsidR="00317122" w:rsidRPr="001A5E13">
        <w:rPr>
          <w:b/>
          <w:bCs/>
          <w:szCs w:val="24"/>
        </w:rPr>
        <w:t xml:space="preserve">оказание услуг </w:t>
      </w:r>
      <w:r w:rsidR="00671740" w:rsidRPr="001A5E13">
        <w:rPr>
          <w:b/>
          <w:szCs w:val="24"/>
        </w:rPr>
        <w:t>_________</w:t>
      </w:r>
      <w:r w:rsidR="00671740" w:rsidRPr="001A5E13">
        <w:rPr>
          <w:rStyle w:val="af7"/>
          <w:b/>
          <w:szCs w:val="24"/>
        </w:rPr>
        <w:footnoteReference w:id="17"/>
      </w:r>
    </w:p>
    <w:p w14:paraId="73A58784" w14:textId="77777777" w:rsidR="00520484" w:rsidRPr="001A5E13" w:rsidRDefault="00520484" w:rsidP="00671740">
      <w:pPr>
        <w:pStyle w:val="37"/>
        <w:tabs>
          <w:tab w:val="clear" w:pos="2160"/>
          <w:tab w:val="num" w:pos="0"/>
        </w:tabs>
        <w:ind w:left="-142"/>
        <w:jc w:val="center"/>
        <w:textAlignment w:val="auto"/>
        <w:rPr>
          <w:b/>
          <w:szCs w:val="24"/>
        </w:rPr>
      </w:pPr>
      <w:r w:rsidRPr="001A5E13">
        <w:rPr>
          <w:b/>
          <w:szCs w:val="24"/>
        </w:rPr>
        <w:t>от ______________ 20__ г. №_____________________</w:t>
      </w:r>
    </w:p>
    <w:p w14:paraId="304CBD6D" w14:textId="77777777" w:rsidR="007E1D24" w:rsidRPr="001A5E13" w:rsidRDefault="007E1D24" w:rsidP="007E1D24">
      <w:pPr>
        <w:jc w:val="center"/>
        <w:rPr>
          <w:b/>
        </w:rPr>
      </w:pPr>
    </w:p>
    <w:p w14:paraId="0B0BDCC9" w14:textId="77777777" w:rsidR="007E1D24" w:rsidRPr="001A5E13" w:rsidRDefault="007E1D24" w:rsidP="00501B8B">
      <w:pPr>
        <w:tabs>
          <w:tab w:val="left" w:pos="6237"/>
        </w:tabs>
      </w:pPr>
      <w:r w:rsidRPr="001A5E13">
        <w:t>__________</w:t>
      </w:r>
      <w:r w:rsidRPr="001A5E13">
        <w:tab/>
        <w:t>«___</w:t>
      </w:r>
      <w:proofErr w:type="gramStart"/>
      <w:r w:rsidRPr="001A5E13">
        <w:t>_»_</w:t>
      </w:r>
      <w:proofErr w:type="gramEnd"/>
      <w:r w:rsidRPr="001A5E13">
        <w:t>________ 20__г.</w:t>
      </w:r>
    </w:p>
    <w:p w14:paraId="6121CADB" w14:textId="77777777" w:rsidR="007E1D24" w:rsidRPr="001A5E13" w:rsidRDefault="007E1D24" w:rsidP="007E1D24">
      <w:pPr>
        <w:ind w:firstLine="709"/>
        <w:jc w:val="both"/>
      </w:pPr>
    </w:p>
    <w:p w14:paraId="68702A78" w14:textId="77777777" w:rsidR="007E1D24" w:rsidRPr="001A5E13" w:rsidRDefault="00A142A3" w:rsidP="007E1D24">
      <w:pPr>
        <w:ind w:firstLine="709"/>
        <w:jc w:val="both"/>
      </w:pPr>
      <w:r w:rsidRPr="001A5E13">
        <w:rPr>
          <w:bCs/>
        </w:rPr>
        <w:t>Акционерное общество</w:t>
      </w:r>
      <w:r w:rsidR="007E1D24" w:rsidRPr="001A5E13">
        <w:rPr>
          <w:bCs/>
        </w:rPr>
        <w:t xml:space="preserve"> «Почта России», именуемое в дальнейшем «</w:t>
      </w:r>
      <w:r w:rsidR="00363062" w:rsidRPr="001A5E13">
        <w:rPr>
          <w:bCs/>
        </w:rPr>
        <w:t>Заказчик», в лице _____________</w:t>
      </w:r>
      <w:r w:rsidR="007E1D24" w:rsidRPr="001A5E13">
        <w:rPr>
          <w:bCs/>
        </w:rPr>
        <w:t xml:space="preserve">, </w:t>
      </w:r>
      <w:proofErr w:type="spellStart"/>
      <w:r w:rsidR="007E1D24" w:rsidRPr="001A5E13">
        <w:rPr>
          <w:bCs/>
        </w:rPr>
        <w:t>действующе</w:t>
      </w:r>
      <w:proofErr w:type="spellEnd"/>
      <w:r w:rsidR="007C64D7" w:rsidRPr="001A5E13">
        <w:rPr>
          <w:bCs/>
        </w:rPr>
        <w:t>___</w:t>
      </w:r>
      <w:r w:rsidR="007E1D24" w:rsidRPr="001A5E13">
        <w:rPr>
          <w:bCs/>
        </w:rPr>
        <w:t xml:space="preserve"> на основании</w:t>
      </w:r>
      <w:r w:rsidR="00B87697" w:rsidRPr="001A5E13">
        <w:rPr>
          <w:bCs/>
        </w:rPr>
        <w:t xml:space="preserve"> ____________, с одной стороны </w:t>
      </w:r>
      <w:r w:rsidR="007E1D24" w:rsidRPr="001A5E13">
        <w:rPr>
          <w:bCs/>
        </w:rPr>
        <w:t>и ________________</w:t>
      </w:r>
      <w:proofErr w:type="gramStart"/>
      <w:r w:rsidR="007E1D24" w:rsidRPr="001A5E13">
        <w:rPr>
          <w:bCs/>
        </w:rPr>
        <w:t>_ ,</w:t>
      </w:r>
      <w:proofErr w:type="gramEnd"/>
      <w:r w:rsidR="007E1D24" w:rsidRPr="001A5E13">
        <w:rPr>
          <w:bCs/>
        </w:rPr>
        <w:t xml:space="preserve"> именуем__ в дальнейшем </w:t>
      </w:r>
      <w:r w:rsidR="00363062" w:rsidRPr="001A5E13">
        <w:rPr>
          <w:bCs/>
        </w:rPr>
        <w:t>«Исполнитель», в лице __________________</w:t>
      </w:r>
      <w:r w:rsidR="007E1D24" w:rsidRPr="001A5E13">
        <w:rPr>
          <w:bCs/>
        </w:rPr>
        <w:t xml:space="preserve">, </w:t>
      </w:r>
      <w:proofErr w:type="spellStart"/>
      <w:r w:rsidR="007E1D24" w:rsidRPr="001A5E13">
        <w:rPr>
          <w:bCs/>
        </w:rPr>
        <w:t>действующе</w:t>
      </w:r>
      <w:proofErr w:type="spellEnd"/>
      <w:r w:rsidR="007C64D7" w:rsidRPr="001A5E13">
        <w:rPr>
          <w:bCs/>
        </w:rPr>
        <w:t>___</w:t>
      </w:r>
      <w:r w:rsidR="007E1D24" w:rsidRPr="001A5E13">
        <w:rPr>
          <w:bCs/>
        </w:rPr>
        <w:t xml:space="preserve"> н</w:t>
      </w:r>
      <w:r w:rsidR="00363062" w:rsidRPr="001A5E13">
        <w:rPr>
          <w:bCs/>
        </w:rPr>
        <w:t>а основании ___________________</w:t>
      </w:r>
      <w:r w:rsidR="007E1D24" w:rsidRPr="001A5E13">
        <w:rPr>
          <w:bCs/>
        </w:rPr>
        <w:t>, с другой стороны</w:t>
      </w:r>
      <w:r w:rsidR="007E1D24" w:rsidRPr="001A5E13">
        <w:t xml:space="preserve"> составили настоящий </w:t>
      </w:r>
      <w:r w:rsidR="00F811B7" w:rsidRPr="001A5E13">
        <w:t>а</w:t>
      </w:r>
      <w:r w:rsidR="007E1D24" w:rsidRPr="001A5E13">
        <w:t>кт о нижеследующем:</w:t>
      </w:r>
    </w:p>
    <w:p w14:paraId="321A218D" w14:textId="5C0AA177" w:rsidR="007E1D24" w:rsidRPr="001A5E13" w:rsidRDefault="00317122" w:rsidP="00317122">
      <w:pPr>
        <w:jc w:val="both"/>
      </w:pPr>
      <w:r w:rsidRPr="001A5E13">
        <w:tab/>
      </w:r>
      <w:r w:rsidR="007E1D24" w:rsidRPr="001A5E13">
        <w:t xml:space="preserve">1. В соответствии с условиями </w:t>
      </w:r>
      <w:r w:rsidRPr="001A5E13">
        <w:t>Договора</w:t>
      </w:r>
      <w:r w:rsidR="008F5945">
        <w:t xml:space="preserve"> </w:t>
      </w:r>
      <w:r w:rsidRPr="001A5E13">
        <w:t xml:space="preserve">на оказание услуг </w:t>
      </w:r>
      <w:r w:rsidR="00363062" w:rsidRPr="001A5E13">
        <w:rPr>
          <w:b/>
        </w:rPr>
        <w:t>________</w:t>
      </w:r>
      <w:r w:rsidR="00363062" w:rsidRPr="001A5E13">
        <w:t>_</w:t>
      </w:r>
      <w:r w:rsidR="00363062" w:rsidRPr="001A5E13">
        <w:rPr>
          <w:rStyle w:val="af7"/>
        </w:rPr>
        <w:footnoteReference w:id="18"/>
      </w:r>
      <w:r w:rsidR="00447F89" w:rsidRPr="001A5E13">
        <w:t>от _____________</w:t>
      </w:r>
      <w:r w:rsidR="00363062" w:rsidRPr="001A5E13">
        <w:t>№_______</w:t>
      </w:r>
      <w:r w:rsidR="007E1D24" w:rsidRPr="001A5E13">
        <w:t>_____ Исполнитель оказал Заказчику услуги ненадлежащим образом.</w:t>
      </w:r>
    </w:p>
    <w:p w14:paraId="2F85DD8A" w14:textId="6565D79E" w:rsidR="007E1D24" w:rsidRPr="001A5E13" w:rsidRDefault="00317122" w:rsidP="00317122">
      <w:pPr>
        <w:jc w:val="both"/>
      </w:pPr>
      <w:r w:rsidRPr="001A5E13">
        <w:tab/>
      </w:r>
      <w:r w:rsidR="007E1D24" w:rsidRPr="001A5E13">
        <w:t>2. При приемке оказанных услуг были выявлены следующие несоответствия условия</w:t>
      </w:r>
      <w:r w:rsidR="00B1012D" w:rsidRPr="001A5E13">
        <w:t>м</w:t>
      </w:r>
      <w:r w:rsidR="008F5945">
        <w:t xml:space="preserve"> </w:t>
      </w:r>
      <w:r w:rsidR="0089562F" w:rsidRPr="001A5E13">
        <w:t>Договор</w:t>
      </w:r>
      <w:r w:rsidR="00F811B7" w:rsidRPr="001A5E13">
        <w:t>а:</w:t>
      </w:r>
      <w:r w:rsidR="007E1D24" w:rsidRPr="001A5E13">
        <w:t xml:space="preserve"> - ________________________________;</w:t>
      </w:r>
    </w:p>
    <w:p w14:paraId="3D90BD44" w14:textId="77777777" w:rsidR="007E1D24" w:rsidRPr="001A5E13" w:rsidRDefault="00F811B7" w:rsidP="00317122">
      <w:pPr>
        <w:jc w:val="both"/>
      </w:pPr>
      <w:r w:rsidRPr="001A5E13">
        <w:t xml:space="preserve">- </w:t>
      </w:r>
      <w:r w:rsidR="007E1D24" w:rsidRPr="001A5E13">
        <w:t>_________________________________________;</w:t>
      </w:r>
    </w:p>
    <w:p w14:paraId="74B9B424" w14:textId="77777777" w:rsidR="007E1D24" w:rsidRPr="001A5E13" w:rsidRDefault="00F811B7" w:rsidP="00317122">
      <w:pPr>
        <w:jc w:val="both"/>
      </w:pPr>
      <w:r w:rsidRPr="001A5E13">
        <w:t xml:space="preserve">- </w:t>
      </w:r>
      <w:r w:rsidR="007E1D24" w:rsidRPr="001A5E13">
        <w:t>___________________________________________.</w:t>
      </w:r>
    </w:p>
    <w:p w14:paraId="1340AC23" w14:textId="77777777" w:rsidR="00A852DF" w:rsidRPr="001A5E13" w:rsidRDefault="000B110A" w:rsidP="007E1D24">
      <w:pPr>
        <w:ind w:left="360"/>
        <w:jc w:val="both"/>
      </w:pPr>
      <w:r w:rsidRPr="001A5E13">
        <w:t>3. Срок для устранения выявленных замечаний/недостатков составляет __________</w:t>
      </w:r>
      <w:r w:rsidRPr="001A5E13">
        <w:rPr>
          <w:rStyle w:val="af7"/>
        </w:rPr>
        <w:footnoteReference w:id="19"/>
      </w:r>
      <w:r w:rsidRPr="001A5E13">
        <w:t>.</w:t>
      </w:r>
    </w:p>
    <w:p w14:paraId="33187349" w14:textId="77777777" w:rsidR="007E1D24" w:rsidRPr="001A5E13" w:rsidRDefault="00A852DF" w:rsidP="00363062">
      <w:pPr>
        <w:widowControl w:val="0"/>
        <w:tabs>
          <w:tab w:val="left" w:pos="426"/>
        </w:tabs>
        <w:jc w:val="both"/>
      </w:pPr>
      <w:r w:rsidRPr="001A5E13">
        <w:tab/>
        <w:t xml:space="preserve">Приложения к </w:t>
      </w:r>
      <w:r w:rsidR="00F811B7" w:rsidRPr="001A5E13">
        <w:t>а</w:t>
      </w:r>
      <w:r w:rsidRPr="001A5E13">
        <w:t>кту:</w:t>
      </w:r>
      <w:r w:rsidRPr="001A5E13">
        <w:rPr>
          <w:rStyle w:val="af7"/>
        </w:rPr>
        <w:footnoteReference w:id="20"/>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1A5E13" w14:paraId="6A65F858" w14:textId="77777777" w:rsidTr="00363062">
        <w:tc>
          <w:tcPr>
            <w:tcW w:w="4786" w:type="dxa"/>
          </w:tcPr>
          <w:p w14:paraId="4C0B96AE" w14:textId="77777777" w:rsidR="007E1D24" w:rsidRPr="001A5E13" w:rsidRDefault="007E1D24" w:rsidP="00363062">
            <w:pPr>
              <w:jc w:val="center"/>
              <w:rPr>
                <w:b/>
                <w:bCs/>
                <w:caps/>
              </w:rPr>
            </w:pPr>
          </w:p>
        </w:tc>
        <w:tc>
          <w:tcPr>
            <w:tcW w:w="4677" w:type="dxa"/>
          </w:tcPr>
          <w:p w14:paraId="73A05EE9" w14:textId="77777777" w:rsidR="007E1D24" w:rsidRPr="001A5E13" w:rsidRDefault="007E1D24" w:rsidP="00363062">
            <w:pPr>
              <w:jc w:val="center"/>
              <w:rPr>
                <w:b/>
                <w:bCs/>
                <w:caps/>
              </w:rPr>
            </w:pPr>
          </w:p>
        </w:tc>
      </w:tr>
      <w:tr w:rsidR="0050422A" w:rsidRPr="001A5E13" w14:paraId="4AD78C78" w14:textId="77777777" w:rsidTr="00733260">
        <w:trPr>
          <w:trHeight w:val="422"/>
        </w:trPr>
        <w:tc>
          <w:tcPr>
            <w:tcW w:w="4786" w:type="dxa"/>
            <w:hideMark/>
          </w:tcPr>
          <w:p w14:paraId="64F530CB" w14:textId="77777777" w:rsidR="007E1D24" w:rsidRPr="001A5E13" w:rsidRDefault="007E1D24" w:rsidP="00363062">
            <w:pPr>
              <w:jc w:val="center"/>
              <w:rPr>
                <w:b/>
                <w:bCs/>
                <w:caps/>
              </w:rPr>
            </w:pPr>
            <w:r w:rsidRPr="001A5E13">
              <w:rPr>
                <w:b/>
                <w:bCs/>
                <w:caps/>
              </w:rPr>
              <w:t>исполнитель:</w:t>
            </w:r>
          </w:p>
          <w:p w14:paraId="2D5DBA02" w14:textId="77777777" w:rsidR="007E1D24" w:rsidRPr="001A5E13" w:rsidRDefault="007E1D24" w:rsidP="00363062">
            <w:pPr>
              <w:jc w:val="center"/>
            </w:pPr>
            <w:r w:rsidRPr="001A5E13">
              <w:t>____________________________</w:t>
            </w:r>
          </w:p>
          <w:p w14:paraId="7FB5A588" w14:textId="77777777" w:rsidR="007E1D24" w:rsidRPr="001A5E13" w:rsidRDefault="007E1D24" w:rsidP="00363062">
            <w:pPr>
              <w:jc w:val="center"/>
            </w:pPr>
            <w:r w:rsidRPr="001A5E13">
              <w:rPr>
                <w:vertAlign w:val="superscript"/>
              </w:rPr>
              <w:t>(должность)</w:t>
            </w:r>
          </w:p>
          <w:p w14:paraId="769C4532" w14:textId="77777777" w:rsidR="007E1D24" w:rsidRPr="001A5E13" w:rsidRDefault="007E1D24" w:rsidP="00363062">
            <w:pPr>
              <w:jc w:val="center"/>
            </w:pPr>
            <w:r w:rsidRPr="001A5E13">
              <w:t>____________________________</w:t>
            </w:r>
          </w:p>
          <w:p w14:paraId="6417737E" w14:textId="77777777" w:rsidR="007E1D24" w:rsidRPr="001A5E13" w:rsidRDefault="007E1D24" w:rsidP="00363062">
            <w:pPr>
              <w:jc w:val="center"/>
              <w:rPr>
                <w:vertAlign w:val="superscript"/>
              </w:rPr>
            </w:pPr>
            <w:r w:rsidRPr="001A5E13">
              <w:rPr>
                <w:vertAlign w:val="superscript"/>
              </w:rPr>
              <w:t>(подпись, фамилия и инициалы)</w:t>
            </w:r>
          </w:p>
          <w:p w14:paraId="72B68B00" w14:textId="77777777" w:rsidR="007E1D24" w:rsidRPr="001A5E13" w:rsidRDefault="007E1D24" w:rsidP="00363062">
            <w:pPr>
              <w:jc w:val="center"/>
            </w:pPr>
            <w:r w:rsidRPr="001A5E13">
              <w:t>___ ____________ 20__ г.</w:t>
            </w:r>
            <w:r w:rsidRPr="001A5E13">
              <w:br/>
              <w:t>М.П. (при наличии печати)</w:t>
            </w:r>
          </w:p>
        </w:tc>
        <w:tc>
          <w:tcPr>
            <w:tcW w:w="4677" w:type="dxa"/>
            <w:hideMark/>
          </w:tcPr>
          <w:p w14:paraId="5FFF8439" w14:textId="77777777" w:rsidR="007E1D24" w:rsidRPr="001A5E13" w:rsidRDefault="007E1D24" w:rsidP="00363062">
            <w:pPr>
              <w:jc w:val="center"/>
              <w:rPr>
                <w:b/>
                <w:bCs/>
                <w:caps/>
              </w:rPr>
            </w:pPr>
            <w:r w:rsidRPr="001A5E13">
              <w:rPr>
                <w:b/>
                <w:bCs/>
                <w:caps/>
              </w:rPr>
              <w:t>заказчик:</w:t>
            </w:r>
          </w:p>
          <w:p w14:paraId="6880570C" w14:textId="77777777" w:rsidR="007E1D24" w:rsidRPr="001A5E13" w:rsidRDefault="007E1D24" w:rsidP="00363062">
            <w:pPr>
              <w:jc w:val="center"/>
            </w:pPr>
            <w:r w:rsidRPr="001A5E13">
              <w:t>____________________________</w:t>
            </w:r>
          </w:p>
          <w:p w14:paraId="1E98471F" w14:textId="77777777" w:rsidR="007E1D24" w:rsidRPr="001A5E13" w:rsidRDefault="007E1D24" w:rsidP="00363062">
            <w:pPr>
              <w:jc w:val="center"/>
            </w:pPr>
            <w:r w:rsidRPr="001A5E13">
              <w:rPr>
                <w:vertAlign w:val="superscript"/>
              </w:rPr>
              <w:t>(должность)</w:t>
            </w:r>
          </w:p>
          <w:p w14:paraId="52ED28FB" w14:textId="77777777" w:rsidR="007E1D24" w:rsidRPr="001A5E13" w:rsidRDefault="007E1D24" w:rsidP="00363062">
            <w:pPr>
              <w:jc w:val="center"/>
            </w:pPr>
            <w:r w:rsidRPr="001A5E13">
              <w:t>____________________________</w:t>
            </w:r>
          </w:p>
          <w:p w14:paraId="6F4A1247" w14:textId="77777777" w:rsidR="007E1D24" w:rsidRPr="001A5E13" w:rsidRDefault="007E1D24" w:rsidP="00363062">
            <w:pPr>
              <w:jc w:val="center"/>
              <w:rPr>
                <w:vertAlign w:val="superscript"/>
              </w:rPr>
            </w:pPr>
            <w:r w:rsidRPr="001A5E13">
              <w:rPr>
                <w:vertAlign w:val="superscript"/>
              </w:rPr>
              <w:t>(подпись, фамилия и инициалы)</w:t>
            </w:r>
          </w:p>
          <w:p w14:paraId="07AC199E" w14:textId="77777777" w:rsidR="00460757" w:rsidRPr="001A5E13" w:rsidRDefault="007E1D24" w:rsidP="00363062">
            <w:pPr>
              <w:jc w:val="center"/>
            </w:pPr>
            <w:r w:rsidRPr="001A5E13">
              <w:t xml:space="preserve">___ ____________ </w:t>
            </w:r>
          </w:p>
          <w:p w14:paraId="705F848F" w14:textId="77777777" w:rsidR="007E1D24" w:rsidRPr="001A5E13" w:rsidRDefault="00460757" w:rsidP="00363062">
            <w:pPr>
              <w:jc w:val="center"/>
            </w:pPr>
            <w:r w:rsidRPr="001A5E13">
              <w:t>__ _______________</w:t>
            </w:r>
            <w:r w:rsidR="007E1D24" w:rsidRPr="001A5E13">
              <w:t>20__ г.</w:t>
            </w:r>
          </w:p>
          <w:p w14:paraId="1B6D4AB4" w14:textId="77777777" w:rsidR="007E1D24" w:rsidRPr="001A5E13" w:rsidRDefault="007E1D24" w:rsidP="00460757">
            <w:pPr>
              <w:jc w:val="center"/>
            </w:pPr>
          </w:p>
        </w:tc>
      </w:tr>
    </w:tbl>
    <w:p w14:paraId="4A34B075" w14:textId="77777777" w:rsidR="00C8557C" w:rsidRPr="001A5E13" w:rsidRDefault="00C8557C" w:rsidP="00CD599A">
      <w:pPr>
        <w:widowControl w:val="0"/>
        <w:tabs>
          <w:tab w:val="left" w:pos="5670"/>
        </w:tabs>
        <w:autoSpaceDE w:val="0"/>
        <w:autoSpaceDN w:val="0"/>
        <w:adjustRightInd w:val="0"/>
      </w:pPr>
    </w:p>
    <w:p w14:paraId="626262AD" w14:textId="77777777" w:rsidR="00C8557C" w:rsidRPr="001A5E13" w:rsidRDefault="00C8557C">
      <w:pPr>
        <w:spacing w:after="200" w:line="276" w:lineRule="auto"/>
      </w:pPr>
    </w:p>
    <w:p w14:paraId="73706F72" w14:textId="77777777" w:rsidR="009D1341" w:rsidRDefault="009D1341">
      <w:pPr>
        <w:spacing w:after="200" w:line="276" w:lineRule="auto"/>
      </w:pPr>
      <w:r>
        <w:br w:type="page"/>
      </w:r>
    </w:p>
    <w:p w14:paraId="3B705822" w14:textId="77777777" w:rsidR="009D1341" w:rsidRPr="005D2382" w:rsidRDefault="009D1341" w:rsidP="009D1341">
      <w:pPr>
        <w:widowControl w:val="0"/>
        <w:tabs>
          <w:tab w:val="left" w:pos="5670"/>
        </w:tabs>
        <w:autoSpaceDE w:val="0"/>
        <w:autoSpaceDN w:val="0"/>
        <w:adjustRightInd w:val="0"/>
        <w:jc w:val="right"/>
        <w:rPr>
          <w:sz w:val="26"/>
          <w:szCs w:val="26"/>
        </w:rPr>
      </w:pPr>
      <w:r w:rsidRPr="005D2382">
        <w:rPr>
          <w:sz w:val="26"/>
          <w:szCs w:val="26"/>
        </w:rPr>
        <w:lastRenderedPageBreak/>
        <w:t xml:space="preserve">Приложение № </w:t>
      </w:r>
      <w:r w:rsidR="00E46F9E">
        <w:rPr>
          <w:sz w:val="26"/>
          <w:szCs w:val="26"/>
        </w:rPr>
        <w:t>5</w:t>
      </w:r>
    </w:p>
    <w:p w14:paraId="5FF1E398" w14:textId="77777777" w:rsidR="009D1341" w:rsidRPr="005D2382" w:rsidRDefault="009D1341" w:rsidP="00E46F9E">
      <w:pPr>
        <w:ind w:left="5103"/>
        <w:jc w:val="right"/>
        <w:rPr>
          <w:bCs/>
          <w:sz w:val="26"/>
          <w:szCs w:val="26"/>
        </w:rPr>
      </w:pPr>
      <w:r w:rsidRPr="005D2382">
        <w:rPr>
          <w:rFonts w:eastAsia="Calibri"/>
          <w:sz w:val="26"/>
          <w:szCs w:val="26"/>
        </w:rPr>
        <w:t xml:space="preserve">к </w:t>
      </w:r>
      <w:r w:rsidRPr="005D2382">
        <w:rPr>
          <w:sz w:val="26"/>
          <w:szCs w:val="26"/>
        </w:rPr>
        <w:t>Договор</w:t>
      </w:r>
      <w:r w:rsidRPr="005D2382">
        <w:rPr>
          <w:rFonts w:eastAsia="Calibri"/>
          <w:sz w:val="26"/>
          <w:szCs w:val="26"/>
        </w:rPr>
        <w:t xml:space="preserve">у </w:t>
      </w:r>
      <w:r w:rsidR="00E46F9E">
        <w:rPr>
          <w:bCs/>
          <w:sz w:val="26"/>
          <w:szCs w:val="26"/>
        </w:rPr>
        <w:t>_______</w:t>
      </w:r>
    </w:p>
    <w:p w14:paraId="5DB536DA" w14:textId="77777777" w:rsidR="009D1341" w:rsidRPr="005D2382" w:rsidRDefault="009D1341" w:rsidP="009D1341">
      <w:pPr>
        <w:widowControl w:val="0"/>
        <w:tabs>
          <w:tab w:val="left" w:pos="5670"/>
        </w:tabs>
        <w:autoSpaceDE w:val="0"/>
        <w:autoSpaceDN w:val="0"/>
        <w:adjustRightInd w:val="0"/>
        <w:jc w:val="right"/>
        <w:rPr>
          <w:sz w:val="26"/>
          <w:szCs w:val="26"/>
        </w:rPr>
      </w:pPr>
      <w:r w:rsidRPr="005D2382">
        <w:rPr>
          <w:sz w:val="26"/>
          <w:szCs w:val="26"/>
        </w:rPr>
        <w:t>от ______ 20__ г. №__________</w:t>
      </w:r>
    </w:p>
    <w:p w14:paraId="0C0633F9" w14:textId="77777777" w:rsidR="009D1341" w:rsidRDefault="009D1341" w:rsidP="009D1341">
      <w:pPr>
        <w:widowControl w:val="0"/>
        <w:tabs>
          <w:tab w:val="left" w:pos="5670"/>
        </w:tabs>
        <w:autoSpaceDE w:val="0"/>
        <w:autoSpaceDN w:val="0"/>
        <w:adjustRightInd w:val="0"/>
        <w:jc w:val="right"/>
        <w:rPr>
          <w:sz w:val="26"/>
          <w:szCs w:val="26"/>
        </w:rPr>
      </w:pPr>
    </w:p>
    <w:p w14:paraId="650484B6" w14:textId="77777777" w:rsidR="00E46F9E" w:rsidRPr="005D2382" w:rsidRDefault="00E46F9E" w:rsidP="00E46F9E">
      <w:pPr>
        <w:widowControl w:val="0"/>
        <w:tabs>
          <w:tab w:val="left" w:pos="5670"/>
        </w:tabs>
        <w:autoSpaceDE w:val="0"/>
        <w:autoSpaceDN w:val="0"/>
        <w:adjustRightInd w:val="0"/>
        <w:jc w:val="center"/>
        <w:rPr>
          <w:b/>
          <w:sz w:val="26"/>
          <w:szCs w:val="26"/>
        </w:rPr>
      </w:pPr>
      <w:r w:rsidRPr="005D2382">
        <w:rPr>
          <w:b/>
          <w:sz w:val="26"/>
          <w:szCs w:val="26"/>
        </w:rPr>
        <w:t>Календарный план оказания услуг</w:t>
      </w:r>
    </w:p>
    <w:p w14:paraId="79642F3A" w14:textId="77777777" w:rsidR="00E46F9E" w:rsidRPr="005D2382" w:rsidRDefault="00E46F9E" w:rsidP="009D1341">
      <w:pPr>
        <w:widowControl w:val="0"/>
        <w:tabs>
          <w:tab w:val="left" w:pos="5670"/>
        </w:tabs>
        <w:autoSpaceDE w:val="0"/>
        <w:autoSpaceDN w:val="0"/>
        <w:adjustRightInd w:val="0"/>
        <w:jc w:val="right"/>
        <w:rPr>
          <w:sz w:val="26"/>
          <w:szCs w:val="26"/>
        </w:rPr>
      </w:pPr>
    </w:p>
    <w:tbl>
      <w:tblPr>
        <w:tblStyle w:val="aff7"/>
        <w:tblpPr w:leftFromText="180" w:rightFromText="180" w:vertAnchor="text" w:horzAnchor="margin" w:tblpXSpec="center" w:tblpY="119"/>
        <w:tblW w:w="10485" w:type="dxa"/>
        <w:tblLayout w:type="fixed"/>
        <w:tblLook w:val="04A0" w:firstRow="1" w:lastRow="0" w:firstColumn="1" w:lastColumn="0" w:noHBand="0" w:noVBand="1"/>
      </w:tblPr>
      <w:tblGrid>
        <w:gridCol w:w="709"/>
        <w:gridCol w:w="2405"/>
        <w:gridCol w:w="1843"/>
        <w:gridCol w:w="1275"/>
        <w:gridCol w:w="1560"/>
        <w:gridCol w:w="1417"/>
        <w:gridCol w:w="1276"/>
      </w:tblGrid>
      <w:tr w:rsidR="00E46F9E" w:rsidRPr="00E46F9E" w14:paraId="1318064D" w14:textId="77777777" w:rsidTr="00981562">
        <w:trPr>
          <w:tblHeader/>
        </w:trPr>
        <w:tc>
          <w:tcPr>
            <w:tcW w:w="709" w:type="dxa"/>
          </w:tcPr>
          <w:p w14:paraId="1374C09B" w14:textId="77777777" w:rsidR="009D1341" w:rsidRPr="00E46F9E" w:rsidRDefault="009D1341" w:rsidP="00E46F9E">
            <w:pPr>
              <w:widowControl w:val="0"/>
              <w:tabs>
                <w:tab w:val="left" w:pos="5670"/>
              </w:tabs>
              <w:autoSpaceDE w:val="0"/>
              <w:autoSpaceDN w:val="0"/>
              <w:adjustRightInd w:val="0"/>
              <w:rPr>
                <w:sz w:val="22"/>
                <w:szCs w:val="22"/>
              </w:rPr>
            </w:pPr>
            <w:r w:rsidRPr="00E46F9E">
              <w:rPr>
                <w:sz w:val="22"/>
                <w:szCs w:val="22"/>
              </w:rPr>
              <w:t>№ п/п</w:t>
            </w:r>
          </w:p>
        </w:tc>
        <w:tc>
          <w:tcPr>
            <w:tcW w:w="2405" w:type="dxa"/>
          </w:tcPr>
          <w:p w14:paraId="010DA998" w14:textId="77777777" w:rsidR="009D1341" w:rsidRPr="00E46F9E" w:rsidRDefault="009D1341" w:rsidP="00E46F9E">
            <w:pPr>
              <w:widowControl w:val="0"/>
              <w:tabs>
                <w:tab w:val="left" w:pos="5670"/>
              </w:tabs>
              <w:autoSpaceDE w:val="0"/>
              <w:autoSpaceDN w:val="0"/>
              <w:adjustRightInd w:val="0"/>
              <w:rPr>
                <w:sz w:val="22"/>
                <w:szCs w:val="22"/>
              </w:rPr>
            </w:pPr>
          </w:p>
          <w:p w14:paraId="042FD0F0" w14:textId="77777777" w:rsidR="009D1341" w:rsidRPr="00E46F9E" w:rsidRDefault="009D1341" w:rsidP="00E46F9E">
            <w:pPr>
              <w:widowControl w:val="0"/>
              <w:tabs>
                <w:tab w:val="left" w:pos="5670"/>
              </w:tabs>
              <w:autoSpaceDE w:val="0"/>
              <w:autoSpaceDN w:val="0"/>
              <w:adjustRightInd w:val="0"/>
              <w:rPr>
                <w:sz w:val="22"/>
                <w:szCs w:val="22"/>
              </w:rPr>
            </w:pPr>
            <w:r w:rsidRPr="00E46F9E">
              <w:rPr>
                <w:sz w:val="22"/>
                <w:szCs w:val="22"/>
              </w:rPr>
              <w:t>№, наименование этапа Услуг</w:t>
            </w:r>
          </w:p>
        </w:tc>
        <w:tc>
          <w:tcPr>
            <w:tcW w:w="1843" w:type="dxa"/>
          </w:tcPr>
          <w:p w14:paraId="396F3AD1" w14:textId="77777777" w:rsidR="009D1341" w:rsidRPr="00E46F9E" w:rsidRDefault="009D1341" w:rsidP="00E46F9E">
            <w:pPr>
              <w:widowControl w:val="0"/>
              <w:tabs>
                <w:tab w:val="left" w:pos="5670"/>
              </w:tabs>
              <w:autoSpaceDE w:val="0"/>
              <w:autoSpaceDN w:val="0"/>
              <w:adjustRightInd w:val="0"/>
              <w:rPr>
                <w:sz w:val="22"/>
                <w:szCs w:val="22"/>
              </w:rPr>
            </w:pPr>
            <w:r w:rsidRPr="00E46F9E">
              <w:rPr>
                <w:sz w:val="22"/>
                <w:szCs w:val="22"/>
              </w:rPr>
              <w:t>Срок начала оказания Услуг</w:t>
            </w:r>
          </w:p>
        </w:tc>
        <w:tc>
          <w:tcPr>
            <w:tcW w:w="1275" w:type="dxa"/>
          </w:tcPr>
          <w:p w14:paraId="7B3028AA" w14:textId="77777777" w:rsidR="009D1341" w:rsidRPr="00E46F9E" w:rsidRDefault="009D1341" w:rsidP="00E46F9E">
            <w:pPr>
              <w:widowControl w:val="0"/>
              <w:tabs>
                <w:tab w:val="left" w:pos="5670"/>
              </w:tabs>
              <w:autoSpaceDE w:val="0"/>
              <w:autoSpaceDN w:val="0"/>
              <w:adjustRightInd w:val="0"/>
              <w:rPr>
                <w:sz w:val="22"/>
                <w:szCs w:val="22"/>
              </w:rPr>
            </w:pPr>
            <w:r w:rsidRPr="00E46F9E">
              <w:rPr>
                <w:sz w:val="22"/>
                <w:szCs w:val="22"/>
              </w:rPr>
              <w:t>Срок окончания оказания Услуг</w:t>
            </w:r>
          </w:p>
        </w:tc>
        <w:tc>
          <w:tcPr>
            <w:tcW w:w="1560" w:type="dxa"/>
            <w:shd w:val="clear" w:color="auto" w:fill="FFFFFF" w:themeFill="background1"/>
          </w:tcPr>
          <w:p w14:paraId="01950051" w14:textId="77777777" w:rsidR="009D1341" w:rsidRPr="00E46F9E" w:rsidRDefault="003A479B" w:rsidP="00E46F9E">
            <w:pPr>
              <w:widowControl w:val="0"/>
              <w:tabs>
                <w:tab w:val="left" w:pos="5670"/>
              </w:tabs>
              <w:autoSpaceDE w:val="0"/>
              <w:autoSpaceDN w:val="0"/>
              <w:adjustRightInd w:val="0"/>
              <w:rPr>
                <w:b/>
                <w:sz w:val="22"/>
                <w:szCs w:val="22"/>
              </w:rPr>
            </w:pPr>
            <w:r w:rsidRPr="00273A0E">
              <w:rPr>
                <w:bCs/>
                <w:sz w:val="22"/>
                <w:szCs w:val="22"/>
              </w:rPr>
              <w:t xml:space="preserve">Предельная </w:t>
            </w:r>
            <w:r w:rsidR="009D1341" w:rsidRPr="00E46F9E">
              <w:rPr>
                <w:bCs/>
                <w:sz w:val="22"/>
                <w:szCs w:val="22"/>
              </w:rPr>
              <w:t>Стоимость без НДС (руб.)</w:t>
            </w:r>
          </w:p>
        </w:tc>
        <w:tc>
          <w:tcPr>
            <w:tcW w:w="1417" w:type="dxa"/>
          </w:tcPr>
          <w:p w14:paraId="4C39CEF5" w14:textId="77777777" w:rsidR="009D1341" w:rsidRPr="00E46F9E" w:rsidRDefault="009D1341" w:rsidP="00E46F9E">
            <w:pPr>
              <w:widowControl w:val="0"/>
              <w:tabs>
                <w:tab w:val="left" w:pos="5670"/>
              </w:tabs>
              <w:autoSpaceDE w:val="0"/>
              <w:autoSpaceDN w:val="0"/>
              <w:adjustRightInd w:val="0"/>
              <w:rPr>
                <w:b/>
                <w:sz w:val="22"/>
                <w:szCs w:val="22"/>
              </w:rPr>
            </w:pPr>
            <w:r w:rsidRPr="00E46F9E">
              <w:rPr>
                <w:sz w:val="22"/>
                <w:szCs w:val="22"/>
                <w:lang w:eastAsia="ar-SA"/>
              </w:rPr>
              <w:t>Сумма НДС 20%, (руб.)</w:t>
            </w:r>
          </w:p>
        </w:tc>
        <w:tc>
          <w:tcPr>
            <w:tcW w:w="1276" w:type="dxa"/>
          </w:tcPr>
          <w:p w14:paraId="60C57B4C" w14:textId="77777777" w:rsidR="009D1341" w:rsidRPr="00E46F9E" w:rsidRDefault="00273A0E" w:rsidP="00E46F9E">
            <w:pPr>
              <w:widowControl w:val="0"/>
              <w:tabs>
                <w:tab w:val="left" w:pos="5670"/>
              </w:tabs>
              <w:autoSpaceDE w:val="0"/>
              <w:autoSpaceDN w:val="0"/>
              <w:adjustRightInd w:val="0"/>
              <w:rPr>
                <w:sz w:val="22"/>
                <w:szCs w:val="22"/>
              </w:rPr>
            </w:pPr>
            <w:r w:rsidRPr="00273A0E">
              <w:rPr>
                <w:bCs/>
                <w:sz w:val="22"/>
                <w:szCs w:val="22"/>
              </w:rPr>
              <w:t xml:space="preserve">Предельная </w:t>
            </w:r>
            <w:r w:rsidR="009D1341" w:rsidRPr="00E46F9E">
              <w:rPr>
                <w:bCs/>
                <w:sz w:val="22"/>
                <w:szCs w:val="22"/>
              </w:rPr>
              <w:t>Стоимость, в том числе с НДС (руб.)</w:t>
            </w:r>
          </w:p>
        </w:tc>
      </w:tr>
      <w:tr w:rsidR="005926BA" w:rsidRPr="00E46F9E" w14:paraId="15C43101" w14:textId="77777777" w:rsidTr="00981562">
        <w:trPr>
          <w:trHeight w:val="1348"/>
        </w:trPr>
        <w:tc>
          <w:tcPr>
            <w:tcW w:w="709" w:type="dxa"/>
          </w:tcPr>
          <w:p w14:paraId="1BB67CD6" w14:textId="77777777" w:rsidR="005926BA" w:rsidRPr="00E46F9E" w:rsidRDefault="005926BA" w:rsidP="005926BA">
            <w:pPr>
              <w:widowControl w:val="0"/>
              <w:tabs>
                <w:tab w:val="left" w:pos="5670"/>
              </w:tabs>
              <w:autoSpaceDE w:val="0"/>
              <w:autoSpaceDN w:val="0"/>
              <w:adjustRightInd w:val="0"/>
              <w:rPr>
                <w:sz w:val="22"/>
                <w:szCs w:val="22"/>
              </w:rPr>
            </w:pPr>
            <w:r w:rsidRPr="00E46F9E">
              <w:rPr>
                <w:sz w:val="22"/>
                <w:szCs w:val="22"/>
              </w:rPr>
              <w:t>1.</w:t>
            </w:r>
          </w:p>
        </w:tc>
        <w:tc>
          <w:tcPr>
            <w:tcW w:w="2405" w:type="dxa"/>
          </w:tcPr>
          <w:p w14:paraId="42DFCE72" w14:textId="77777777" w:rsidR="005926BA" w:rsidRPr="00E46F9E" w:rsidRDefault="005926BA" w:rsidP="005926BA">
            <w:pPr>
              <w:widowControl w:val="0"/>
              <w:tabs>
                <w:tab w:val="left" w:pos="5670"/>
              </w:tabs>
              <w:autoSpaceDE w:val="0"/>
              <w:autoSpaceDN w:val="0"/>
              <w:adjustRightInd w:val="0"/>
              <w:rPr>
                <w:sz w:val="22"/>
                <w:szCs w:val="22"/>
              </w:rPr>
            </w:pPr>
            <w:r>
              <w:t xml:space="preserve">Этап 1. </w:t>
            </w:r>
            <w:r w:rsidR="00861CA4" w:rsidRPr="00291C8E">
              <w:t xml:space="preserve"> Разработка </w:t>
            </w:r>
            <w:proofErr w:type="spellStart"/>
            <w:r w:rsidR="00861CA4" w:rsidRPr="00291C8E">
              <w:t>Медиастратегии</w:t>
            </w:r>
            <w:proofErr w:type="spellEnd"/>
            <w:r w:rsidR="00861CA4" w:rsidRPr="00291C8E">
              <w:t xml:space="preserve">, </w:t>
            </w:r>
            <w:proofErr w:type="spellStart"/>
            <w:r w:rsidR="00861CA4" w:rsidRPr="00291C8E">
              <w:t>Медиаплана</w:t>
            </w:r>
            <w:proofErr w:type="spellEnd"/>
            <w:r w:rsidR="00861CA4" w:rsidRPr="00291C8E">
              <w:t xml:space="preserve"> проведения рекламной кампании на Интернет-площадках, рекламных сетях, поисковых системах.</w:t>
            </w:r>
          </w:p>
        </w:tc>
        <w:tc>
          <w:tcPr>
            <w:tcW w:w="1843" w:type="dxa"/>
            <w:vAlign w:val="center"/>
          </w:tcPr>
          <w:p w14:paraId="1EFFC7CE" w14:textId="77777777" w:rsidR="005926BA" w:rsidRPr="00E46F9E" w:rsidRDefault="005926BA" w:rsidP="005926BA">
            <w:pPr>
              <w:widowControl w:val="0"/>
              <w:tabs>
                <w:tab w:val="left" w:pos="5670"/>
              </w:tabs>
              <w:autoSpaceDE w:val="0"/>
              <w:autoSpaceDN w:val="0"/>
              <w:adjustRightInd w:val="0"/>
              <w:rPr>
                <w:sz w:val="22"/>
                <w:szCs w:val="22"/>
              </w:rPr>
            </w:pPr>
            <w:r w:rsidRPr="00FA2809">
              <w:t>с даты заключения договора</w:t>
            </w:r>
          </w:p>
        </w:tc>
        <w:tc>
          <w:tcPr>
            <w:tcW w:w="1275" w:type="dxa"/>
            <w:vAlign w:val="center"/>
          </w:tcPr>
          <w:p w14:paraId="55A0DBE3" w14:textId="77777777" w:rsidR="005926BA" w:rsidRPr="00E46F9E" w:rsidRDefault="005926BA" w:rsidP="005926BA">
            <w:pPr>
              <w:widowControl w:val="0"/>
              <w:tabs>
                <w:tab w:val="left" w:pos="5670"/>
              </w:tabs>
              <w:autoSpaceDE w:val="0"/>
              <w:autoSpaceDN w:val="0"/>
              <w:adjustRightInd w:val="0"/>
              <w:rPr>
                <w:sz w:val="22"/>
                <w:szCs w:val="22"/>
              </w:rPr>
            </w:pPr>
            <w:r w:rsidRPr="00FA2809">
              <w:t>5 рабочих дней с даты заключения договора</w:t>
            </w:r>
          </w:p>
        </w:tc>
        <w:tc>
          <w:tcPr>
            <w:tcW w:w="1560" w:type="dxa"/>
          </w:tcPr>
          <w:p w14:paraId="17207A32" w14:textId="77777777" w:rsidR="005926BA" w:rsidRPr="00E46F9E" w:rsidRDefault="005926BA" w:rsidP="005926BA">
            <w:pPr>
              <w:widowControl w:val="0"/>
              <w:tabs>
                <w:tab w:val="left" w:pos="5670"/>
              </w:tabs>
              <w:autoSpaceDE w:val="0"/>
              <w:autoSpaceDN w:val="0"/>
              <w:adjustRightInd w:val="0"/>
              <w:rPr>
                <w:sz w:val="22"/>
                <w:szCs w:val="22"/>
              </w:rPr>
            </w:pPr>
          </w:p>
        </w:tc>
        <w:tc>
          <w:tcPr>
            <w:tcW w:w="1417" w:type="dxa"/>
          </w:tcPr>
          <w:p w14:paraId="53FC84C3" w14:textId="77777777" w:rsidR="005926BA" w:rsidRPr="00E46F9E" w:rsidRDefault="005926BA" w:rsidP="005926BA">
            <w:pPr>
              <w:widowControl w:val="0"/>
              <w:tabs>
                <w:tab w:val="left" w:pos="5670"/>
              </w:tabs>
              <w:autoSpaceDE w:val="0"/>
              <w:autoSpaceDN w:val="0"/>
              <w:adjustRightInd w:val="0"/>
              <w:rPr>
                <w:bCs/>
                <w:sz w:val="22"/>
                <w:szCs w:val="22"/>
              </w:rPr>
            </w:pPr>
          </w:p>
        </w:tc>
        <w:tc>
          <w:tcPr>
            <w:tcW w:w="1276" w:type="dxa"/>
          </w:tcPr>
          <w:p w14:paraId="197E1A50" w14:textId="77777777" w:rsidR="005926BA" w:rsidRPr="00E46F9E" w:rsidRDefault="005926BA" w:rsidP="005926BA">
            <w:pPr>
              <w:widowControl w:val="0"/>
              <w:tabs>
                <w:tab w:val="left" w:pos="5670"/>
              </w:tabs>
              <w:autoSpaceDE w:val="0"/>
              <w:autoSpaceDN w:val="0"/>
              <w:adjustRightInd w:val="0"/>
              <w:rPr>
                <w:bCs/>
                <w:sz w:val="22"/>
                <w:szCs w:val="22"/>
              </w:rPr>
            </w:pPr>
          </w:p>
        </w:tc>
      </w:tr>
      <w:tr w:rsidR="005926BA" w:rsidRPr="00E46F9E" w14:paraId="7439FD87" w14:textId="77777777" w:rsidTr="00981562">
        <w:tc>
          <w:tcPr>
            <w:tcW w:w="709" w:type="dxa"/>
          </w:tcPr>
          <w:p w14:paraId="2298A0D9" w14:textId="77777777" w:rsidR="005926BA" w:rsidRPr="00E46F9E" w:rsidRDefault="005926BA" w:rsidP="005926BA">
            <w:pPr>
              <w:widowControl w:val="0"/>
              <w:tabs>
                <w:tab w:val="left" w:pos="5670"/>
              </w:tabs>
              <w:autoSpaceDE w:val="0"/>
              <w:autoSpaceDN w:val="0"/>
              <w:adjustRightInd w:val="0"/>
              <w:rPr>
                <w:sz w:val="22"/>
                <w:szCs w:val="22"/>
              </w:rPr>
            </w:pPr>
            <w:r w:rsidRPr="00E46F9E">
              <w:rPr>
                <w:sz w:val="22"/>
                <w:szCs w:val="22"/>
              </w:rPr>
              <w:t>2.</w:t>
            </w:r>
          </w:p>
        </w:tc>
        <w:tc>
          <w:tcPr>
            <w:tcW w:w="2405" w:type="dxa"/>
          </w:tcPr>
          <w:p w14:paraId="545F621F" w14:textId="77777777" w:rsidR="005926BA" w:rsidRPr="00E46F9E" w:rsidRDefault="005926BA" w:rsidP="00052492">
            <w:pPr>
              <w:widowControl w:val="0"/>
              <w:tabs>
                <w:tab w:val="left" w:pos="5670"/>
              </w:tabs>
              <w:autoSpaceDE w:val="0"/>
              <w:autoSpaceDN w:val="0"/>
              <w:adjustRightInd w:val="0"/>
              <w:rPr>
                <w:sz w:val="22"/>
                <w:szCs w:val="22"/>
              </w:rPr>
            </w:pPr>
            <w:r>
              <w:t xml:space="preserve">Этап 2. </w:t>
            </w:r>
            <w:r w:rsidR="00861CA4" w:rsidRPr="00291C8E">
              <w:t xml:space="preserve"> Разработка </w:t>
            </w:r>
            <w:r w:rsidR="00861CA4">
              <w:t xml:space="preserve">и производство </w:t>
            </w:r>
            <w:r w:rsidR="00861CA4" w:rsidRPr="00291C8E">
              <w:t>сценариев, видеороликов, промо-страниц, анимированных баннеров.</w:t>
            </w:r>
          </w:p>
        </w:tc>
        <w:tc>
          <w:tcPr>
            <w:tcW w:w="1843" w:type="dxa"/>
          </w:tcPr>
          <w:p w14:paraId="6A442F6D" w14:textId="77777777" w:rsidR="005926BA" w:rsidRPr="00FA2809" w:rsidRDefault="005926BA" w:rsidP="005926BA">
            <w:pPr>
              <w:pStyle w:val="15"/>
              <w:ind w:hanging="33"/>
              <w:rPr>
                <w:szCs w:val="24"/>
              </w:rPr>
            </w:pPr>
            <w:r w:rsidRPr="00FA2809">
              <w:rPr>
                <w:szCs w:val="24"/>
              </w:rPr>
              <w:t xml:space="preserve">с даты завершения    </w:t>
            </w:r>
          </w:p>
          <w:p w14:paraId="54DC6594" w14:textId="77777777" w:rsidR="005926BA" w:rsidRPr="00FA2809" w:rsidRDefault="005926BA" w:rsidP="005926BA">
            <w:pPr>
              <w:pStyle w:val="15"/>
              <w:ind w:hanging="33"/>
              <w:rPr>
                <w:szCs w:val="24"/>
              </w:rPr>
            </w:pPr>
            <w:r w:rsidRPr="00FA2809">
              <w:rPr>
                <w:szCs w:val="24"/>
              </w:rPr>
              <w:t>1 этапа, согласно Заявке</w:t>
            </w:r>
          </w:p>
          <w:p w14:paraId="2631B7B5" w14:textId="77777777" w:rsidR="005926BA" w:rsidRPr="00E46F9E" w:rsidRDefault="005926BA" w:rsidP="005926BA">
            <w:pPr>
              <w:widowControl w:val="0"/>
              <w:tabs>
                <w:tab w:val="left" w:pos="5670"/>
              </w:tabs>
              <w:autoSpaceDE w:val="0"/>
              <w:autoSpaceDN w:val="0"/>
              <w:adjustRightInd w:val="0"/>
              <w:rPr>
                <w:sz w:val="22"/>
                <w:szCs w:val="22"/>
              </w:rPr>
            </w:pPr>
          </w:p>
        </w:tc>
        <w:tc>
          <w:tcPr>
            <w:tcW w:w="1275" w:type="dxa"/>
            <w:vAlign w:val="center"/>
          </w:tcPr>
          <w:p w14:paraId="5C616588" w14:textId="77777777" w:rsidR="005926BA" w:rsidRPr="00FA2809" w:rsidRDefault="005926BA" w:rsidP="005926BA">
            <w:pPr>
              <w:pStyle w:val="15"/>
              <w:ind w:hanging="33"/>
              <w:rPr>
                <w:szCs w:val="24"/>
              </w:rPr>
            </w:pPr>
            <w:r w:rsidRPr="00FA2809">
              <w:rPr>
                <w:szCs w:val="24"/>
              </w:rPr>
              <w:t>20 рабочих дней с даты</w:t>
            </w:r>
            <w:r w:rsidR="00861CA4">
              <w:rPr>
                <w:szCs w:val="24"/>
              </w:rPr>
              <w:t xml:space="preserve"> </w:t>
            </w:r>
            <w:r w:rsidRPr="00FA2809">
              <w:rPr>
                <w:szCs w:val="24"/>
              </w:rPr>
              <w:t>получения Заявки</w:t>
            </w:r>
          </w:p>
          <w:p w14:paraId="1F80F6E3" w14:textId="77777777" w:rsidR="005926BA" w:rsidRPr="00E46F9E" w:rsidRDefault="005926BA" w:rsidP="005926BA">
            <w:pPr>
              <w:widowControl w:val="0"/>
              <w:tabs>
                <w:tab w:val="left" w:pos="5670"/>
              </w:tabs>
              <w:autoSpaceDE w:val="0"/>
              <w:autoSpaceDN w:val="0"/>
              <w:adjustRightInd w:val="0"/>
              <w:rPr>
                <w:sz w:val="22"/>
                <w:szCs w:val="22"/>
              </w:rPr>
            </w:pPr>
          </w:p>
        </w:tc>
        <w:tc>
          <w:tcPr>
            <w:tcW w:w="1560" w:type="dxa"/>
          </w:tcPr>
          <w:p w14:paraId="318C2C32" w14:textId="77777777" w:rsidR="005926BA" w:rsidRPr="00E46F9E" w:rsidRDefault="005926BA" w:rsidP="005926BA">
            <w:pPr>
              <w:widowControl w:val="0"/>
              <w:tabs>
                <w:tab w:val="left" w:pos="5670"/>
              </w:tabs>
              <w:autoSpaceDE w:val="0"/>
              <w:autoSpaceDN w:val="0"/>
              <w:adjustRightInd w:val="0"/>
              <w:rPr>
                <w:sz w:val="22"/>
                <w:szCs w:val="22"/>
              </w:rPr>
            </w:pPr>
          </w:p>
        </w:tc>
        <w:tc>
          <w:tcPr>
            <w:tcW w:w="1417" w:type="dxa"/>
          </w:tcPr>
          <w:p w14:paraId="698849D0" w14:textId="77777777" w:rsidR="005926BA" w:rsidRPr="00E46F9E" w:rsidRDefault="005926BA" w:rsidP="005926BA">
            <w:pPr>
              <w:widowControl w:val="0"/>
              <w:tabs>
                <w:tab w:val="left" w:pos="5670"/>
              </w:tabs>
              <w:autoSpaceDE w:val="0"/>
              <w:autoSpaceDN w:val="0"/>
              <w:adjustRightInd w:val="0"/>
              <w:rPr>
                <w:sz w:val="22"/>
                <w:szCs w:val="22"/>
              </w:rPr>
            </w:pPr>
          </w:p>
        </w:tc>
        <w:tc>
          <w:tcPr>
            <w:tcW w:w="1276" w:type="dxa"/>
          </w:tcPr>
          <w:p w14:paraId="2C848DA0" w14:textId="77777777" w:rsidR="005926BA" w:rsidRPr="00E46F9E" w:rsidRDefault="005926BA" w:rsidP="005926BA">
            <w:pPr>
              <w:widowControl w:val="0"/>
              <w:tabs>
                <w:tab w:val="left" w:pos="5670"/>
              </w:tabs>
              <w:autoSpaceDE w:val="0"/>
              <w:autoSpaceDN w:val="0"/>
              <w:adjustRightInd w:val="0"/>
              <w:rPr>
                <w:sz w:val="22"/>
                <w:szCs w:val="22"/>
              </w:rPr>
            </w:pPr>
          </w:p>
        </w:tc>
      </w:tr>
      <w:tr w:rsidR="00273A0E" w:rsidRPr="00E46F9E" w14:paraId="4D3C87A7" w14:textId="77777777" w:rsidTr="00981562">
        <w:tc>
          <w:tcPr>
            <w:tcW w:w="709" w:type="dxa"/>
          </w:tcPr>
          <w:p w14:paraId="6FC00C0A" w14:textId="77777777" w:rsidR="00273A0E" w:rsidRPr="00E46F9E" w:rsidRDefault="00273A0E" w:rsidP="00273A0E">
            <w:pPr>
              <w:widowControl w:val="0"/>
              <w:tabs>
                <w:tab w:val="left" w:pos="5670"/>
              </w:tabs>
              <w:autoSpaceDE w:val="0"/>
              <w:autoSpaceDN w:val="0"/>
              <w:adjustRightInd w:val="0"/>
              <w:rPr>
                <w:sz w:val="22"/>
                <w:szCs w:val="22"/>
              </w:rPr>
            </w:pPr>
            <w:r w:rsidRPr="00E46F9E">
              <w:rPr>
                <w:sz w:val="22"/>
                <w:szCs w:val="22"/>
              </w:rPr>
              <w:t>3.</w:t>
            </w:r>
          </w:p>
        </w:tc>
        <w:tc>
          <w:tcPr>
            <w:tcW w:w="2405" w:type="dxa"/>
          </w:tcPr>
          <w:p w14:paraId="359AE055" w14:textId="77777777" w:rsidR="00273A0E" w:rsidRPr="00E46F9E" w:rsidRDefault="00273A0E" w:rsidP="00273A0E">
            <w:pPr>
              <w:widowControl w:val="0"/>
              <w:tabs>
                <w:tab w:val="left" w:pos="5670"/>
              </w:tabs>
              <w:autoSpaceDE w:val="0"/>
              <w:autoSpaceDN w:val="0"/>
              <w:adjustRightInd w:val="0"/>
              <w:rPr>
                <w:bCs/>
                <w:sz w:val="22"/>
                <w:szCs w:val="22"/>
              </w:rPr>
            </w:pPr>
            <w:r>
              <w:t xml:space="preserve">Этап 3. </w:t>
            </w:r>
            <w:r w:rsidR="003A479B" w:rsidRPr="00291C8E">
              <w:t xml:space="preserve"> Размещение рекламно-информационных материалов (баннеров и видеороликов) и рекламы  в Интернете.</w:t>
            </w:r>
          </w:p>
        </w:tc>
        <w:tc>
          <w:tcPr>
            <w:tcW w:w="1843" w:type="dxa"/>
          </w:tcPr>
          <w:p w14:paraId="119CEABC" w14:textId="77777777" w:rsidR="00273A0E" w:rsidRPr="00E46F9E" w:rsidRDefault="00273A0E" w:rsidP="00273A0E">
            <w:pPr>
              <w:widowControl w:val="0"/>
              <w:tabs>
                <w:tab w:val="left" w:pos="5670"/>
              </w:tabs>
              <w:autoSpaceDE w:val="0"/>
              <w:autoSpaceDN w:val="0"/>
              <w:adjustRightInd w:val="0"/>
              <w:rPr>
                <w:sz w:val="22"/>
                <w:szCs w:val="22"/>
              </w:rPr>
            </w:pPr>
            <w:r w:rsidRPr="00FA2809">
              <w:t>с даты</w:t>
            </w:r>
            <w:r w:rsidR="003A479B">
              <w:t xml:space="preserve"> </w:t>
            </w:r>
            <w:r w:rsidRPr="00FA2809">
              <w:t>получения Заявки</w:t>
            </w:r>
          </w:p>
        </w:tc>
        <w:tc>
          <w:tcPr>
            <w:tcW w:w="1275" w:type="dxa"/>
            <w:vAlign w:val="center"/>
          </w:tcPr>
          <w:p w14:paraId="0F081052" w14:textId="77777777" w:rsidR="00514210" w:rsidRPr="00734C67" w:rsidRDefault="00514210" w:rsidP="00514210">
            <w:pPr>
              <w:widowControl w:val="0"/>
              <w:tabs>
                <w:tab w:val="left" w:pos="5670"/>
              </w:tabs>
              <w:autoSpaceDE w:val="0"/>
              <w:autoSpaceDN w:val="0"/>
              <w:adjustRightInd w:val="0"/>
            </w:pPr>
            <w:r w:rsidRPr="00734C67">
              <w:t>Срок окончания услуг по Заявке указывается в каждой Заявке.</w:t>
            </w:r>
          </w:p>
          <w:p w14:paraId="4B7DECD6" w14:textId="4366E205" w:rsidR="00273A0E" w:rsidRPr="00E46F9E" w:rsidRDefault="00514210" w:rsidP="00514210">
            <w:pPr>
              <w:widowControl w:val="0"/>
              <w:tabs>
                <w:tab w:val="left" w:pos="5670"/>
              </w:tabs>
              <w:autoSpaceDE w:val="0"/>
              <w:autoSpaceDN w:val="0"/>
              <w:adjustRightInd w:val="0"/>
              <w:rPr>
                <w:sz w:val="22"/>
                <w:szCs w:val="22"/>
              </w:rPr>
            </w:pPr>
            <w:r w:rsidRPr="00734C67">
              <w:t>Срок окончания услуг по этапу – не позднее 11 месяцев с даты заключения договора.</w:t>
            </w:r>
          </w:p>
        </w:tc>
        <w:tc>
          <w:tcPr>
            <w:tcW w:w="1560" w:type="dxa"/>
          </w:tcPr>
          <w:p w14:paraId="38F3ACC1" w14:textId="77777777" w:rsidR="00273A0E" w:rsidRPr="00E46F9E" w:rsidRDefault="00273A0E" w:rsidP="00273A0E">
            <w:pPr>
              <w:widowControl w:val="0"/>
              <w:tabs>
                <w:tab w:val="left" w:pos="5670"/>
              </w:tabs>
              <w:autoSpaceDE w:val="0"/>
              <w:autoSpaceDN w:val="0"/>
              <w:adjustRightInd w:val="0"/>
              <w:rPr>
                <w:sz w:val="22"/>
                <w:szCs w:val="22"/>
              </w:rPr>
            </w:pPr>
          </w:p>
        </w:tc>
        <w:tc>
          <w:tcPr>
            <w:tcW w:w="1417" w:type="dxa"/>
          </w:tcPr>
          <w:p w14:paraId="773727E0" w14:textId="77777777" w:rsidR="00273A0E" w:rsidRPr="00E46F9E" w:rsidRDefault="00273A0E" w:rsidP="00273A0E">
            <w:pPr>
              <w:widowControl w:val="0"/>
              <w:tabs>
                <w:tab w:val="left" w:pos="5670"/>
              </w:tabs>
              <w:autoSpaceDE w:val="0"/>
              <w:autoSpaceDN w:val="0"/>
              <w:adjustRightInd w:val="0"/>
              <w:rPr>
                <w:sz w:val="22"/>
                <w:szCs w:val="22"/>
              </w:rPr>
            </w:pPr>
          </w:p>
        </w:tc>
        <w:tc>
          <w:tcPr>
            <w:tcW w:w="1276" w:type="dxa"/>
          </w:tcPr>
          <w:p w14:paraId="1A01AC52" w14:textId="77777777" w:rsidR="00273A0E" w:rsidRPr="00E46F9E" w:rsidRDefault="00273A0E" w:rsidP="00273A0E">
            <w:pPr>
              <w:widowControl w:val="0"/>
              <w:tabs>
                <w:tab w:val="left" w:pos="5670"/>
              </w:tabs>
              <w:autoSpaceDE w:val="0"/>
              <w:autoSpaceDN w:val="0"/>
              <w:adjustRightInd w:val="0"/>
              <w:rPr>
                <w:sz w:val="22"/>
                <w:szCs w:val="22"/>
              </w:rPr>
            </w:pPr>
          </w:p>
        </w:tc>
      </w:tr>
      <w:tr w:rsidR="00273A0E" w:rsidRPr="00E46F9E" w14:paraId="7E6B4627" w14:textId="77777777" w:rsidTr="00981562">
        <w:tc>
          <w:tcPr>
            <w:tcW w:w="709" w:type="dxa"/>
          </w:tcPr>
          <w:p w14:paraId="262CDE8C" w14:textId="77777777" w:rsidR="00273A0E" w:rsidRPr="00E46F9E" w:rsidRDefault="00273A0E" w:rsidP="00273A0E">
            <w:pPr>
              <w:widowControl w:val="0"/>
              <w:tabs>
                <w:tab w:val="left" w:pos="5670"/>
              </w:tabs>
              <w:autoSpaceDE w:val="0"/>
              <w:autoSpaceDN w:val="0"/>
              <w:adjustRightInd w:val="0"/>
              <w:rPr>
                <w:sz w:val="22"/>
                <w:szCs w:val="22"/>
              </w:rPr>
            </w:pPr>
            <w:r w:rsidRPr="00E46F9E">
              <w:rPr>
                <w:sz w:val="22"/>
                <w:szCs w:val="22"/>
              </w:rPr>
              <w:t>4.</w:t>
            </w:r>
          </w:p>
        </w:tc>
        <w:tc>
          <w:tcPr>
            <w:tcW w:w="2405" w:type="dxa"/>
          </w:tcPr>
          <w:p w14:paraId="22626246" w14:textId="77777777" w:rsidR="00273A0E" w:rsidRPr="00E46F9E" w:rsidRDefault="00273A0E" w:rsidP="00273A0E">
            <w:pPr>
              <w:widowControl w:val="0"/>
              <w:tabs>
                <w:tab w:val="left" w:pos="5670"/>
              </w:tabs>
              <w:autoSpaceDE w:val="0"/>
              <w:autoSpaceDN w:val="0"/>
              <w:adjustRightInd w:val="0"/>
              <w:rPr>
                <w:bCs/>
                <w:sz w:val="22"/>
                <w:szCs w:val="22"/>
              </w:rPr>
            </w:pPr>
            <w:r>
              <w:t xml:space="preserve">Этап 4. </w:t>
            </w:r>
            <w:r w:rsidRPr="00FA2809">
              <w:t>Итоговый экспертно-аналитический отчет</w:t>
            </w:r>
          </w:p>
        </w:tc>
        <w:tc>
          <w:tcPr>
            <w:tcW w:w="1843" w:type="dxa"/>
            <w:vAlign w:val="center"/>
          </w:tcPr>
          <w:p w14:paraId="3360E0DC" w14:textId="77777777" w:rsidR="00273A0E" w:rsidRPr="00FA2809" w:rsidRDefault="00273A0E" w:rsidP="00273A0E">
            <w:pPr>
              <w:pStyle w:val="15"/>
              <w:ind w:hanging="33"/>
              <w:rPr>
                <w:szCs w:val="24"/>
              </w:rPr>
            </w:pPr>
            <w:r w:rsidRPr="00FA2809">
              <w:rPr>
                <w:szCs w:val="24"/>
              </w:rPr>
              <w:t xml:space="preserve">с даты завершения    </w:t>
            </w:r>
          </w:p>
          <w:p w14:paraId="269F3210" w14:textId="77777777" w:rsidR="00273A0E" w:rsidRPr="00E46F9E" w:rsidRDefault="00273A0E" w:rsidP="00273A0E">
            <w:pPr>
              <w:pStyle w:val="15"/>
              <w:rPr>
                <w:sz w:val="22"/>
                <w:szCs w:val="22"/>
              </w:rPr>
            </w:pPr>
            <w:r w:rsidRPr="00FA2809">
              <w:rPr>
                <w:szCs w:val="24"/>
              </w:rPr>
              <w:t>3 этапа</w:t>
            </w:r>
          </w:p>
        </w:tc>
        <w:tc>
          <w:tcPr>
            <w:tcW w:w="1275" w:type="dxa"/>
            <w:vAlign w:val="center"/>
          </w:tcPr>
          <w:p w14:paraId="73A0C022" w14:textId="77777777" w:rsidR="00514210" w:rsidRPr="00734C67" w:rsidRDefault="00514210" w:rsidP="00514210">
            <w:pPr>
              <w:pStyle w:val="15"/>
              <w:ind w:hanging="33"/>
              <w:jc w:val="center"/>
              <w:rPr>
                <w:szCs w:val="24"/>
              </w:rPr>
            </w:pPr>
            <w:r w:rsidRPr="00734C67">
              <w:t>30 календарных дней</w:t>
            </w:r>
            <w:r w:rsidRPr="00734C67">
              <w:rPr>
                <w:szCs w:val="24"/>
              </w:rPr>
              <w:t xml:space="preserve"> с даты </w:t>
            </w:r>
            <w:r w:rsidRPr="00734C67">
              <w:rPr>
                <w:szCs w:val="24"/>
              </w:rPr>
              <w:lastRenderedPageBreak/>
              <w:t xml:space="preserve">завершения    </w:t>
            </w:r>
          </w:p>
          <w:p w14:paraId="445056FF" w14:textId="78F7C7D7" w:rsidR="00273A0E" w:rsidRPr="00E46F9E" w:rsidRDefault="00514210" w:rsidP="00514210">
            <w:pPr>
              <w:rPr>
                <w:sz w:val="22"/>
                <w:szCs w:val="22"/>
              </w:rPr>
            </w:pPr>
            <w:r w:rsidRPr="00734C67">
              <w:t>3 этапа.</w:t>
            </w:r>
          </w:p>
        </w:tc>
        <w:tc>
          <w:tcPr>
            <w:tcW w:w="1560" w:type="dxa"/>
          </w:tcPr>
          <w:p w14:paraId="59263D8A" w14:textId="77777777" w:rsidR="00273A0E" w:rsidRPr="00E46F9E" w:rsidRDefault="00273A0E" w:rsidP="00273A0E">
            <w:pPr>
              <w:widowControl w:val="0"/>
              <w:tabs>
                <w:tab w:val="left" w:pos="5670"/>
              </w:tabs>
              <w:autoSpaceDE w:val="0"/>
              <w:autoSpaceDN w:val="0"/>
              <w:adjustRightInd w:val="0"/>
              <w:rPr>
                <w:sz w:val="22"/>
                <w:szCs w:val="22"/>
              </w:rPr>
            </w:pPr>
          </w:p>
        </w:tc>
        <w:tc>
          <w:tcPr>
            <w:tcW w:w="1417" w:type="dxa"/>
          </w:tcPr>
          <w:p w14:paraId="2B13CD39" w14:textId="77777777" w:rsidR="00273A0E" w:rsidRPr="00E46F9E" w:rsidRDefault="00273A0E" w:rsidP="00273A0E">
            <w:pPr>
              <w:widowControl w:val="0"/>
              <w:tabs>
                <w:tab w:val="left" w:pos="5670"/>
              </w:tabs>
              <w:autoSpaceDE w:val="0"/>
              <w:autoSpaceDN w:val="0"/>
              <w:adjustRightInd w:val="0"/>
              <w:rPr>
                <w:sz w:val="22"/>
                <w:szCs w:val="22"/>
              </w:rPr>
            </w:pPr>
          </w:p>
        </w:tc>
        <w:tc>
          <w:tcPr>
            <w:tcW w:w="1276" w:type="dxa"/>
          </w:tcPr>
          <w:p w14:paraId="31B4C160" w14:textId="77777777" w:rsidR="00273A0E" w:rsidRPr="00E46F9E" w:rsidRDefault="00273A0E" w:rsidP="00273A0E">
            <w:pPr>
              <w:widowControl w:val="0"/>
              <w:tabs>
                <w:tab w:val="left" w:pos="5670"/>
              </w:tabs>
              <w:autoSpaceDE w:val="0"/>
              <w:autoSpaceDN w:val="0"/>
              <w:adjustRightInd w:val="0"/>
              <w:rPr>
                <w:sz w:val="22"/>
                <w:szCs w:val="22"/>
              </w:rPr>
            </w:pPr>
          </w:p>
        </w:tc>
      </w:tr>
    </w:tbl>
    <w:p w14:paraId="746F54E7" w14:textId="77777777" w:rsidR="009D1341" w:rsidRPr="005D2382" w:rsidRDefault="009D1341" w:rsidP="009D1341">
      <w:pPr>
        <w:widowControl w:val="0"/>
        <w:tabs>
          <w:tab w:val="left" w:pos="5670"/>
        </w:tabs>
        <w:autoSpaceDE w:val="0"/>
        <w:autoSpaceDN w:val="0"/>
        <w:adjustRightInd w:val="0"/>
        <w:rPr>
          <w:sz w:val="26"/>
          <w:szCs w:val="26"/>
        </w:rPr>
      </w:pPr>
    </w:p>
    <w:p w14:paraId="6E19232B" w14:textId="77777777" w:rsidR="009D1341" w:rsidRPr="005D2382" w:rsidRDefault="009D1341" w:rsidP="009D1341">
      <w:pPr>
        <w:widowControl w:val="0"/>
        <w:tabs>
          <w:tab w:val="left" w:pos="5670"/>
        </w:tabs>
        <w:autoSpaceDE w:val="0"/>
        <w:autoSpaceDN w:val="0"/>
        <w:adjustRightInd w:val="0"/>
        <w:rPr>
          <w:sz w:val="26"/>
          <w:szCs w:val="26"/>
        </w:rPr>
      </w:pPr>
    </w:p>
    <w:p w14:paraId="55670F32" w14:textId="77777777" w:rsidR="0088568E" w:rsidRDefault="0088568E">
      <w:pPr>
        <w:spacing w:after="200" w:line="276" w:lineRule="auto"/>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88568E" w:rsidRPr="001A5E13" w14:paraId="29522444" w14:textId="77777777" w:rsidTr="00B04ED3">
        <w:tc>
          <w:tcPr>
            <w:tcW w:w="4786" w:type="dxa"/>
          </w:tcPr>
          <w:p w14:paraId="6DBEE4A0" w14:textId="77777777" w:rsidR="0088568E" w:rsidRPr="001A5E13" w:rsidRDefault="0088568E" w:rsidP="00B04ED3">
            <w:pPr>
              <w:jc w:val="center"/>
              <w:rPr>
                <w:b/>
                <w:bCs/>
                <w:caps/>
              </w:rPr>
            </w:pPr>
          </w:p>
        </w:tc>
        <w:tc>
          <w:tcPr>
            <w:tcW w:w="4677" w:type="dxa"/>
          </w:tcPr>
          <w:p w14:paraId="4F55CACE" w14:textId="77777777" w:rsidR="0088568E" w:rsidRPr="001A5E13" w:rsidRDefault="0088568E" w:rsidP="00B04ED3">
            <w:pPr>
              <w:jc w:val="center"/>
              <w:rPr>
                <w:b/>
                <w:bCs/>
                <w:caps/>
              </w:rPr>
            </w:pPr>
          </w:p>
        </w:tc>
      </w:tr>
      <w:tr w:rsidR="0088568E" w:rsidRPr="001A5E13" w14:paraId="148C4EF6" w14:textId="77777777" w:rsidTr="00B04ED3">
        <w:trPr>
          <w:trHeight w:val="422"/>
        </w:trPr>
        <w:tc>
          <w:tcPr>
            <w:tcW w:w="4786" w:type="dxa"/>
            <w:hideMark/>
          </w:tcPr>
          <w:p w14:paraId="4F461FF7" w14:textId="77777777" w:rsidR="0088568E" w:rsidRPr="001A5E13" w:rsidRDefault="0088568E" w:rsidP="00B04ED3">
            <w:pPr>
              <w:jc w:val="center"/>
              <w:rPr>
                <w:b/>
                <w:bCs/>
                <w:caps/>
              </w:rPr>
            </w:pPr>
            <w:r w:rsidRPr="001A5E13">
              <w:rPr>
                <w:b/>
                <w:bCs/>
                <w:caps/>
              </w:rPr>
              <w:t>исполнитель:</w:t>
            </w:r>
          </w:p>
          <w:p w14:paraId="504529B6" w14:textId="77777777" w:rsidR="0088568E" w:rsidRPr="001A5E13" w:rsidRDefault="0088568E" w:rsidP="00B04ED3">
            <w:pPr>
              <w:jc w:val="center"/>
            </w:pPr>
            <w:r w:rsidRPr="001A5E13">
              <w:t>____________________________</w:t>
            </w:r>
          </w:p>
          <w:p w14:paraId="085E02F0" w14:textId="77777777" w:rsidR="0088568E" w:rsidRPr="001A5E13" w:rsidRDefault="0088568E" w:rsidP="00B04ED3">
            <w:pPr>
              <w:jc w:val="center"/>
            </w:pPr>
            <w:r w:rsidRPr="001A5E13">
              <w:rPr>
                <w:vertAlign w:val="superscript"/>
              </w:rPr>
              <w:t>(должность)</w:t>
            </w:r>
          </w:p>
          <w:p w14:paraId="19A3602C" w14:textId="77777777" w:rsidR="0088568E" w:rsidRPr="001A5E13" w:rsidRDefault="0088568E" w:rsidP="00B04ED3">
            <w:pPr>
              <w:jc w:val="center"/>
            </w:pPr>
            <w:r w:rsidRPr="001A5E13">
              <w:t>____________________________</w:t>
            </w:r>
          </w:p>
          <w:p w14:paraId="2BAD2731" w14:textId="77777777" w:rsidR="0088568E" w:rsidRPr="001A5E13" w:rsidRDefault="0088568E" w:rsidP="00B04ED3">
            <w:pPr>
              <w:jc w:val="center"/>
              <w:rPr>
                <w:vertAlign w:val="superscript"/>
              </w:rPr>
            </w:pPr>
            <w:r w:rsidRPr="001A5E13">
              <w:rPr>
                <w:vertAlign w:val="superscript"/>
              </w:rPr>
              <w:t>(подпись, фамилия и инициалы)</w:t>
            </w:r>
          </w:p>
          <w:p w14:paraId="2CC546E9" w14:textId="77777777" w:rsidR="0088568E" w:rsidRPr="001A5E13" w:rsidRDefault="0088568E" w:rsidP="00B04ED3">
            <w:pPr>
              <w:jc w:val="center"/>
            </w:pPr>
            <w:r w:rsidRPr="001A5E13">
              <w:t>___ ____________ 20__ г.</w:t>
            </w:r>
            <w:r w:rsidRPr="001A5E13">
              <w:br/>
              <w:t>М.П. (при наличии печати)</w:t>
            </w:r>
          </w:p>
        </w:tc>
        <w:tc>
          <w:tcPr>
            <w:tcW w:w="4677" w:type="dxa"/>
            <w:hideMark/>
          </w:tcPr>
          <w:p w14:paraId="273E36C2" w14:textId="77777777" w:rsidR="0088568E" w:rsidRPr="001A5E13" w:rsidRDefault="0088568E" w:rsidP="00B04ED3">
            <w:pPr>
              <w:jc w:val="center"/>
              <w:rPr>
                <w:b/>
                <w:bCs/>
                <w:caps/>
              </w:rPr>
            </w:pPr>
            <w:r w:rsidRPr="001A5E13">
              <w:rPr>
                <w:b/>
                <w:bCs/>
                <w:caps/>
              </w:rPr>
              <w:t>заказчик:</w:t>
            </w:r>
          </w:p>
          <w:p w14:paraId="18C7695A" w14:textId="77777777" w:rsidR="0088568E" w:rsidRPr="001A5E13" w:rsidRDefault="0088568E" w:rsidP="00B04ED3">
            <w:pPr>
              <w:jc w:val="center"/>
            </w:pPr>
            <w:r w:rsidRPr="001A5E13">
              <w:t>____________________________</w:t>
            </w:r>
          </w:p>
          <w:p w14:paraId="35215001" w14:textId="77777777" w:rsidR="0088568E" w:rsidRPr="001A5E13" w:rsidRDefault="0088568E" w:rsidP="00B04ED3">
            <w:pPr>
              <w:jc w:val="center"/>
            </w:pPr>
            <w:r w:rsidRPr="001A5E13">
              <w:rPr>
                <w:vertAlign w:val="superscript"/>
              </w:rPr>
              <w:t>(должность)</w:t>
            </w:r>
          </w:p>
          <w:p w14:paraId="5A06F394" w14:textId="77777777" w:rsidR="0088568E" w:rsidRPr="001A5E13" w:rsidRDefault="0088568E" w:rsidP="00B04ED3">
            <w:pPr>
              <w:jc w:val="center"/>
            </w:pPr>
            <w:r w:rsidRPr="001A5E13">
              <w:t>____________________________</w:t>
            </w:r>
          </w:p>
          <w:p w14:paraId="57BB5DF7" w14:textId="77777777" w:rsidR="0088568E" w:rsidRPr="001A5E13" w:rsidRDefault="0088568E" w:rsidP="00B04ED3">
            <w:pPr>
              <w:jc w:val="center"/>
              <w:rPr>
                <w:vertAlign w:val="superscript"/>
              </w:rPr>
            </w:pPr>
            <w:r w:rsidRPr="001A5E13">
              <w:rPr>
                <w:vertAlign w:val="superscript"/>
              </w:rPr>
              <w:t>(подпись, фамилия и инициалы)</w:t>
            </w:r>
          </w:p>
          <w:p w14:paraId="4A10A778" w14:textId="77777777" w:rsidR="0088568E" w:rsidRPr="001A5E13" w:rsidRDefault="0088568E" w:rsidP="00B04ED3">
            <w:pPr>
              <w:jc w:val="center"/>
            </w:pPr>
            <w:r w:rsidRPr="001A5E13">
              <w:t xml:space="preserve">___ ____________ </w:t>
            </w:r>
          </w:p>
          <w:p w14:paraId="7BF57F28" w14:textId="77777777" w:rsidR="0088568E" w:rsidRPr="001A5E13" w:rsidRDefault="0088568E" w:rsidP="00B04ED3">
            <w:pPr>
              <w:jc w:val="center"/>
            </w:pPr>
            <w:r w:rsidRPr="001A5E13">
              <w:t>__ _______________20__ г.</w:t>
            </w:r>
          </w:p>
          <w:p w14:paraId="141C1633" w14:textId="77777777" w:rsidR="0088568E" w:rsidRPr="001A5E13" w:rsidRDefault="0088568E" w:rsidP="00B04ED3">
            <w:pPr>
              <w:jc w:val="center"/>
            </w:pPr>
          </w:p>
        </w:tc>
      </w:tr>
    </w:tbl>
    <w:p w14:paraId="65BE0231" w14:textId="77777777" w:rsidR="00381922" w:rsidRDefault="00381922">
      <w:pPr>
        <w:spacing w:after="200" w:line="276" w:lineRule="auto"/>
      </w:pPr>
    </w:p>
    <w:p w14:paraId="4566EEF0" w14:textId="77777777" w:rsidR="0088568E" w:rsidRDefault="0088568E">
      <w:pPr>
        <w:spacing w:after="200" w:line="276" w:lineRule="auto"/>
        <w:rPr>
          <w:rFonts w:eastAsia="Calibri"/>
        </w:rPr>
      </w:pPr>
      <w:r>
        <w:rPr>
          <w:rFonts w:eastAsia="Calibri"/>
        </w:rPr>
        <w:br w:type="page"/>
      </w:r>
    </w:p>
    <w:p w14:paraId="18E93E90" w14:textId="77777777" w:rsidR="00981562" w:rsidRPr="00BC26C9" w:rsidRDefault="00981562" w:rsidP="00981562">
      <w:pPr>
        <w:jc w:val="right"/>
        <w:rPr>
          <w:bCs/>
          <w:color w:val="000000" w:themeColor="text1"/>
        </w:rPr>
      </w:pPr>
      <w:r w:rsidRPr="00BC26C9">
        <w:rPr>
          <w:bCs/>
          <w:color w:val="000000" w:themeColor="text1"/>
        </w:rPr>
        <w:lastRenderedPageBreak/>
        <w:t xml:space="preserve">Приложение № </w:t>
      </w:r>
      <w:r>
        <w:rPr>
          <w:bCs/>
          <w:color w:val="000000" w:themeColor="text1"/>
        </w:rPr>
        <w:t>6</w:t>
      </w:r>
    </w:p>
    <w:p w14:paraId="4711D7D4" w14:textId="77777777" w:rsidR="00981562" w:rsidRPr="005D2382" w:rsidRDefault="00981562" w:rsidP="00981562">
      <w:pPr>
        <w:ind w:left="5103"/>
        <w:jc w:val="right"/>
        <w:rPr>
          <w:bCs/>
          <w:sz w:val="26"/>
          <w:szCs w:val="26"/>
        </w:rPr>
      </w:pPr>
      <w:r w:rsidRPr="005D2382">
        <w:rPr>
          <w:rFonts w:eastAsia="Calibri"/>
          <w:sz w:val="26"/>
          <w:szCs w:val="26"/>
        </w:rPr>
        <w:t xml:space="preserve">к </w:t>
      </w:r>
      <w:r w:rsidRPr="005D2382">
        <w:rPr>
          <w:sz w:val="26"/>
          <w:szCs w:val="26"/>
        </w:rPr>
        <w:t>Договор</w:t>
      </w:r>
      <w:r w:rsidRPr="005D2382">
        <w:rPr>
          <w:rFonts w:eastAsia="Calibri"/>
          <w:sz w:val="26"/>
          <w:szCs w:val="26"/>
        </w:rPr>
        <w:t xml:space="preserve">у </w:t>
      </w:r>
      <w:r>
        <w:rPr>
          <w:bCs/>
          <w:sz w:val="26"/>
          <w:szCs w:val="26"/>
        </w:rPr>
        <w:t>_______</w:t>
      </w:r>
    </w:p>
    <w:p w14:paraId="1291BEBA" w14:textId="77777777" w:rsidR="00981562" w:rsidRPr="005D2382" w:rsidRDefault="00981562" w:rsidP="00981562">
      <w:pPr>
        <w:widowControl w:val="0"/>
        <w:tabs>
          <w:tab w:val="left" w:pos="5670"/>
        </w:tabs>
        <w:autoSpaceDE w:val="0"/>
        <w:autoSpaceDN w:val="0"/>
        <w:adjustRightInd w:val="0"/>
        <w:jc w:val="right"/>
        <w:rPr>
          <w:sz w:val="26"/>
          <w:szCs w:val="26"/>
        </w:rPr>
      </w:pPr>
      <w:r w:rsidRPr="005D2382">
        <w:rPr>
          <w:sz w:val="26"/>
          <w:szCs w:val="26"/>
        </w:rPr>
        <w:t>от ______ 20__ г. №__________</w:t>
      </w:r>
    </w:p>
    <w:p w14:paraId="7C4EAFD2" w14:textId="77777777" w:rsidR="00981562" w:rsidRPr="00BC26C9" w:rsidRDefault="00981562" w:rsidP="00981562">
      <w:pPr>
        <w:rPr>
          <w:b/>
        </w:rPr>
      </w:pPr>
    </w:p>
    <w:p w14:paraId="71BC0BB7" w14:textId="77777777" w:rsidR="00981562" w:rsidRPr="00BC26C9" w:rsidRDefault="00981562" w:rsidP="00981562">
      <w:pPr>
        <w:rPr>
          <w:b/>
        </w:rPr>
      </w:pPr>
      <w:r w:rsidRPr="00BC26C9">
        <w:rPr>
          <w:b/>
        </w:rPr>
        <w:t>ФОРМА</w:t>
      </w:r>
    </w:p>
    <w:p w14:paraId="561A5235" w14:textId="77777777" w:rsidR="00981562" w:rsidRPr="00BC26C9" w:rsidRDefault="00981562" w:rsidP="00981562">
      <w:pPr>
        <w:jc w:val="center"/>
      </w:pPr>
      <w:r w:rsidRPr="00BC26C9">
        <w:t>ЗАЯВКА</w:t>
      </w:r>
    </w:p>
    <w:p w14:paraId="4AD0964B" w14:textId="77777777" w:rsidR="00981562" w:rsidRPr="00BC26C9" w:rsidRDefault="00981562" w:rsidP="00981562">
      <w:pPr>
        <w:jc w:val="center"/>
      </w:pPr>
      <w:r w:rsidRPr="00BC26C9">
        <w:t>№ _______ от «____» _____________ 20__г.</w:t>
      </w:r>
    </w:p>
    <w:p w14:paraId="3F228952" w14:textId="77777777" w:rsidR="00981562" w:rsidRPr="00BC26C9" w:rsidRDefault="00981562" w:rsidP="00981562">
      <w:pPr>
        <w:widowControl w:val="0"/>
        <w:autoSpaceDE w:val="0"/>
        <w:autoSpaceDN w:val="0"/>
        <w:adjustRightInd w:val="0"/>
        <w:jc w:val="center"/>
      </w:pPr>
      <w:r w:rsidRPr="00BC26C9">
        <w:rPr>
          <w:bCs/>
          <w:kern w:val="32"/>
        </w:rPr>
        <w:t xml:space="preserve">к Договору </w:t>
      </w:r>
      <w:r w:rsidRPr="00BC26C9">
        <w:t xml:space="preserve">№ </w:t>
      </w:r>
      <w:r w:rsidRPr="00BC26C9">
        <w:rPr>
          <w:bCs/>
          <w:color w:val="000000"/>
        </w:rPr>
        <w:t>_____</w:t>
      </w:r>
      <w:r w:rsidRPr="00BC26C9">
        <w:rPr>
          <w:bCs/>
          <w:kern w:val="32"/>
        </w:rPr>
        <w:t>от «___» _____________ 20__г.</w:t>
      </w:r>
    </w:p>
    <w:p w14:paraId="2AFAF2F8" w14:textId="77777777" w:rsidR="00981562" w:rsidRPr="00BC26C9" w:rsidRDefault="00052492" w:rsidP="00052492">
      <w:pPr>
        <w:jc w:val="center"/>
      </w:pPr>
      <w:r>
        <w:t>Этап №___</w:t>
      </w:r>
    </w:p>
    <w:p w14:paraId="7847E84F" w14:textId="77777777" w:rsidR="00981562" w:rsidRPr="00BC26C9" w:rsidRDefault="00981562" w:rsidP="00981562">
      <w:pPr>
        <w:rPr>
          <w:spacing w:val="-4"/>
        </w:rPr>
      </w:pPr>
      <w:r w:rsidRPr="00BC26C9">
        <w:rPr>
          <w:b/>
          <w:spacing w:val="-4"/>
        </w:rPr>
        <w:t>АО «Почта России»</w:t>
      </w:r>
      <w:r w:rsidRPr="00BC26C9">
        <w:rPr>
          <w:spacing w:val="-4"/>
        </w:rPr>
        <w:t>, именуемое в дальнейшем «Заказчик», в лице в лице ____________________, действующего на основании ________________________, на основании Договора на оказание услуг__________ №______ от «____» _________20___ г. просит Исполнителя оказать следующие услуги:</w:t>
      </w:r>
    </w:p>
    <w:p w14:paraId="79A82531" w14:textId="77777777" w:rsidR="00981562" w:rsidRPr="00BC26C9" w:rsidRDefault="00981562" w:rsidP="00981562">
      <w:pPr>
        <w:rPr>
          <w:spacing w:val="-4"/>
        </w:rPr>
      </w:pPr>
    </w:p>
    <w:tbl>
      <w:tblPr>
        <w:tblW w:w="0" w:type="auto"/>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126"/>
        <w:gridCol w:w="1134"/>
        <w:gridCol w:w="851"/>
        <w:gridCol w:w="992"/>
        <w:gridCol w:w="851"/>
        <w:gridCol w:w="851"/>
        <w:gridCol w:w="1211"/>
        <w:gridCol w:w="1550"/>
        <w:gridCol w:w="1429"/>
      </w:tblGrid>
      <w:tr w:rsidR="00273A0E" w:rsidRPr="00BC26C9" w14:paraId="47B3F727" w14:textId="77777777" w:rsidTr="00273A0E">
        <w:tc>
          <w:tcPr>
            <w:tcW w:w="1126" w:type="dxa"/>
            <w:tcBorders>
              <w:top w:val="single" w:sz="6" w:space="0" w:color="000000"/>
              <w:left w:val="single" w:sz="6" w:space="0" w:color="000000"/>
              <w:bottom w:val="single" w:sz="6" w:space="0" w:color="000000"/>
              <w:right w:val="single" w:sz="6" w:space="0" w:color="000000"/>
            </w:tcBorders>
            <w:vAlign w:val="center"/>
          </w:tcPr>
          <w:p w14:paraId="42A7CACD" w14:textId="77777777" w:rsidR="00273A0E" w:rsidRPr="00BC26C9" w:rsidRDefault="00273A0E" w:rsidP="00C21711">
            <w:pPr>
              <w:jc w:val="center"/>
              <w:rPr>
                <w:rFonts w:eastAsia="Arial Unicode MS"/>
                <w:sz w:val="26"/>
                <w:szCs w:val="26"/>
              </w:rPr>
            </w:pPr>
            <w:r w:rsidRPr="00BC26C9">
              <w:rPr>
                <w:bCs/>
                <w:sz w:val="26"/>
                <w:szCs w:val="26"/>
              </w:rPr>
              <w:t>Наименование услуги</w:t>
            </w:r>
          </w:p>
        </w:tc>
        <w:tc>
          <w:tcPr>
            <w:tcW w:w="1134" w:type="dxa"/>
            <w:tcBorders>
              <w:top w:val="single" w:sz="6" w:space="0" w:color="000000"/>
              <w:left w:val="single" w:sz="6" w:space="0" w:color="000000"/>
              <w:bottom w:val="single" w:sz="6" w:space="0" w:color="000000"/>
              <w:right w:val="single" w:sz="6" w:space="0" w:color="000000"/>
            </w:tcBorders>
          </w:tcPr>
          <w:p w14:paraId="3A1BFA02" w14:textId="77777777" w:rsidR="00273A0E" w:rsidRPr="00BC26C9" w:rsidRDefault="00273A0E" w:rsidP="00C21711">
            <w:pPr>
              <w:jc w:val="center"/>
              <w:rPr>
                <w:color w:val="000000"/>
                <w:spacing w:val="1"/>
                <w:sz w:val="26"/>
                <w:szCs w:val="26"/>
              </w:rPr>
            </w:pPr>
            <w:r w:rsidRPr="00BC26C9">
              <w:rPr>
                <w:bCs/>
                <w:sz w:val="26"/>
                <w:szCs w:val="26"/>
              </w:rPr>
              <w:t>Наименование объекта</w:t>
            </w:r>
          </w:p>
        </w:tc>
        <w:tc>
          <w:tcPr>
            <w:tcW w:w="851" w:type="dxa"/>
            <w:tcBorders>
              <w:top w:val="single" w:sz="6" w:space="0" w:color="000000"/>
              <w:left w:val="single" w:sz="6" w:space="0" w:color="000000"/>
              <w:bottom w:val="single" w:sz="6" w:space="0" w:color="000000"/>
              <w:right w:val="single" w:sz="6" w:space="0" w:color="000000"/>
            </w:tcBorders>
          </w:tcPr>
          <w:p w14:paraId="5E52E8E7" w14:textId="77777777" w:rsidR="00273A0E" w:rsidRPr="00BC26C9" w:rsidRDefault="00273A0E" w:rsidP="00C21711">
            <w:pPr>
              <w:jc w:val="center"/>
              <w:rPr>
                <w:b/>
                <w:bCs/>
                <w:sz w:val="26"/>
                <w:szCs w:val="26"/>
              </w:rPr>
            </w:pPr>
            <w:r w:rsidRPr="00BC26C9">
              <w:rPr>
                <w:color w:val="000000"/>
                <w:spacing w:val="1"/>
                <w:sz w:val="26"/>
                <w:szCs w:val="26"/>
              </w:rPr>
              <w:t>Ед. изм.</w:t>
            </w:r>
          </w:p>
        </w:tc>
        <w:tc>
          <w:tcPr>
            <w:tcW w:w="992" w:type="dxa"/>
            <w:tcBorders>
              <w:top w:val="single" w:sz="6" w:space="0" w:color="000000"/>
              <w:left w:val="single" w:sz="6" w:space="0" w:color="000000"/>
              <w:bottom w:val="single" w:sz="6" w:space="0" w:color="000000"/>
              <w:right w:val="single" w:sz="6" w:space="0" w:color="000000"/>
            </w:tcBorders>
          </w:tcPr>
          <w:p w14:paraId="2DBDDF61" w14:textId="77777777" w:rsidR="00273A0E" w:rsidRPr="00BC26C9" w:rsidRDefault="00273A0E" w:rsidP="00C21711">
            <w:pPr>
              <w:jc w:val="center"/>
              <w:rPr>
                <w:b/>
                <w:bCs/>
                <w:sz w:val="26"/>
                <w:szCs w:val="26"/>
              </w:rPr>
            </w:pPr>
            <w:r w:rsidRPr="00BC26C9">
              <w:rPr>
                <w:color w:val="000000"/>
                <w:spacing w:val="1"/>
                <w:sz w:val="26"/>
                <w:szCs w:val="26"/>
              </w:rPr>
              <w:t>Объем услуг (количество ед.)</w:t>
            </w:r>
          </w:p>
        </w:tc>
        <w:tc>
          <w:tcPr>
            <w:tcW w:w="851" w:type="dxa"/>
            <w:tcBorders>
              <w:top w:val="single" w:sz="6" w:space="0" w:color="000000"/>
              <w:left w:val="single" w:sz="6" w:space="0" w:color="000000"/>
              <w:bottom w:val="single" w:sz="6" w:space="0" w:color="000000"/>
              <w:right w:val="single" w:sz="6" w:space="0" w:color="000000"/>
            </w:tcBorders>
          </w:tcPr>
          <w:p w14:paraId="682F5092" w14:textId="77777777" w:rsidR="00273A0E" w:rsidRPr="00BC26C9" w:rsidRDefault="00273A0E" w:rsidP="00C21711">
            <w:pPr>
              <w:jc w:val="center"/>
              <w:rPr>
                <w:bCs/>
                <w:sz w:val="26"/>
                <w:szCs w:val="26"/>
              </w:rPr>
            </w:pPr>
            <w:r>
              <w:rPr>
                <w:bCs/>
                <w:sz w:val="26"/>
                <w:szCs w:val="26"/>
              </w:rPr>
              <w:t>Срок оказания услуг с__ по_</w:t>
            </w:r>
          </w:p>
        </w:tc>
        <w:tc>
          <w:tcPr>
            <w:tcW w:w="851" w:type="dxa"/>
            <w:tcBorders>
              <w:top w:val="single" w:sz="6" w:space="0" w:color="000000"/>
              <w:left w:val="single" w:sz="6" w:space="0" w:color="000000"/>
              <w:bottom w:val="single" w:sz="6" w:space="0" w:color="000000"/>
              <w:right w:val="single" w:sz="6" w:space="0" w:color="000000"/>
            </w:tcBorders>
          </w:tcPr>
          <w:p w14:paraId="7A32E40D" w14:textId="77777777" w:rsidR="00273A0E" w:rsidRPr="00BC26C9" w:rsidRDefault="00273A0E" w:rsidP="00C21711">
            <w:pPr>
              <w:jc w:val="center"/>
              <w:rPr>
                <w:b/>
                <w:bCs/>
                <w:sz w:val="26"/>
                <w:szCs w:val="26"/>
              </w:rPr>
            </w:pPr>
            <w:r w:rsidRPr="00BC26C9">
              <w:rPr>
                <w:bCs/>
                <w:sz w:val="26"/>
                <w:szCs w:val="26"/>
              </w:rPr>
              <w:t>Цена за ед. услуги без НДС (руб.)</w:t>
            </w:r>
          </w:p>
        </w:tc>
        <w:tc>
          <w:tcPr>
            <w:tcW w:w="1211" w:type="dxa"/>
            <w:tcBorders>
              <w:top w:val="single" w:sz="6" w:space="0" w:color="000000"/>
              <w:left w:val="single" w:sz="6" w:space="0" w:color="000000"/>
              <w:bottom w:val="single" w:sz="6" w:space="0" w:color="000000"/>
              <w:right w:val="single" w:sz="6" w:space="0" w:color="000000"/>
            </w:tcBorders>
          </w:tcPr>
          <w:p w14:paraId="0D63BFF6" w14:textId="77777777" w:rsidR="00273A0E" w:rsidRPr="00BC26C9" w:rsidRDefault="00273A0E" w:rsidP="00C21711">
            <w:pPr>
              <w:jc w:val="center"/>
              <w:rPr>
                <w:b/>
                <w:bCs/>
                <w:sz w:val="26"/>
                <w:szCs w:val="26"/>
              </w:rPr>
            </w:pPr>
            <w:r w:rsidRPr="00BC26C9">
              <w:rPr>
                <w:bCs/>
                <w:sz w:val="26"/>
                <w:szCs w:val="26"/>
              </w:rPr>
              <w:t>Стоимость без НДС (руб.)</w:t>
            </w:r>
          </w:p>
        </w:tc>
        <w:tc>
          <w:tcPr>
            <w:tcW w:w="1550" w:type="dxa"/>
            <w:tcBorders>
              <w:top w:val="single" w:sz="6" w:space="0" w:color="000000"/>
              <w:left w:val="single" w:sz="6" w:space="0" w:color="000000"/>
              <w:bottom w:val="single" w:sz="6" w:space="0" w:color="000000"/>
              <w:right w:val="single" w:sz="6" w:space="0" w:color="000000"/>
            </w:tcBorders>
          </w:tcPr>
          <w:p w14:paraId="46C7EFF2" w14:textId="77777777" w:rsidR="00273A0E" w:rsidRPr="00BC26C9" w:rsidRDefault="00273A0E" w:rsidP="00C21711">
            <w:pPr>
              <w:jc w:val="center"/>
              <w:rPr>
                <w:b/>
                <w:bCs/>
                <w:sz w:val="26"/>
                <w:szCs w:val="26"/>
              </w:rPr>
            </w:pPr>
            <w:r w:rsidRPr="00BC26C9">
              <w:rPr>
                <w:sz w:val="26"/>
                <w:szCs w:val="26"/>
                <w:lang w:eastAsia="ar-SA"/>
              </w:rPr>
              <w:t>Сумма НДС __%, (руб.)</w:t>
            </w:r>
          </w:p>
        </w:tc>
        <w:tc>
          <w:tcPr>
            <w:tcW w:w="1429" w:type="dxa"/>
            <w:tcBorders>
              <w:top w:val="single" w:sz="6" w:space="0" w:color="000000"/>
              <w:left w:val="single" w:sz="6" w:space="0" w:color="000000"/>
              <w:bottom w:val="single" w:sz="6" w:space="0" w:color="000000"/>
              <w:right w:val="single" w:sz="6" w:space="0" w:color="000000"/>
            </w:tcBorders>
          </w:tcPr>
          <w:p w14:paraId="7F4CFDDD" w14:textId="77777777" w:rsidR="00273A0E" w:rsidRPr="00BC26C9" w:rsidRDefault="00273A0E" w:rsidP="00C21711">
            <w:pPr>
              <w:jc w:val="center"/>
              <w:rPr>
                <w:b/>
                <w:bCs/>
                <w:sz w:val="26"/>
                <w:szCs w:val="26"/>
              </w:rPr>
            </w:pPr>
            <w:r w:rsidRPr="00BC26C9">
              <w:rPr>
                <w:bCs/>
                <w:sz w:val="26"/>
                <w:szCs w:val="26"/>
              </w:rPr>
              <w:t>Стоимость, в том числе с НДС (руб.)</w:t>
            </w:r>
          </w:p>
        </w:tc>
      </w:tr>
      <w:tr w:rsidR="00273A0E" w:rsidRPr="00BC26C9" w14:paraId="26366F23" w14:textId="77777777" w:rsidTr="00273A0E">
        <w:tc>
          <w:tcPr>
            <w:tcW w:w="1126" w:type="dxa"/>
            <w:tcBorders>
              <w:top w:val="single" w:sz="6" w:space="0" w:color="000000"/>
              <w:left w:val="single" w:sz="6" w:space="0" w:color="000000"/>
              <w:bottom w:val="single" w:sz="6" w:space="0" w:color="000000"/>
              <w:right w:val="single" w:sz="6" w:space="0" w:color="000000"/>
            </w:tcBorders>
          </w:tcPr>
          <w:p w14:paraId="5E1D7459" w14:textId="77777777" w:rsidR="00273A0E" w:rsidRPr="00BC26C9" w:rsidRDefault="00273A0E" w:rsidP="00C21711">
            <w:pPr>
              <w:rPr>
                <w:rFonts w:eastAsia="Arial Unicode MS"/>
                <w:sz w:val="26"/>
                <w:szCs w:val="26"/>
              </w:rPr>
            </w:pPr>
          </w:p>
        </w:tc>
        <w:tc>
          <w:tcPr>
            <w:tcW w:w="1134" w:type="dxa"/>
            <w:tcBorders>
              <w:top w:val="single" w:sz="6" w:space="0" w:color="000000"/>
              <w:left w:val="single" w:sz="6" w:space="0" w:color="000000"/>
              <w:bottom w:val="single" w:sz="6" w:space="0" w:color="000000"/>
              <w:right w:val="single" w:sz="6" w:space="0" w:color="000000"/>
            </w:tcBorders>
          </w:tcPr>
          <w:p w14:paraId="2B056ABA" w14:textId="77777777" w:rsidR="00273A0E" w:rsidRPr="00BC26C9" w:rsidRDefault="00273A0E" w:rsidP="00C21711">
            <w:pPr>
              <w:rPr>
                <w:rFonts w:eastAsia="Arial Unicode MS"/>
                <w:sz w:val="26"/>
                <w:szCs w:val="26"/>
              </w:rPr>
            </w:pPr>
          </w:p>
        </w:tc>
        <w:tc>
          <w:tcPr>
            <w:tcW w:w="851" w:type="dxa"/>
            <w:tcBorders>
              <w:top w:val="single" w:sz="6" w:space="0" w:color="000000"/>
              <w:left w:val="single" w:sz="6" w:space="0" w:color="000000"/>
              <w:bottom w:val="single" w:sz="6" w:space="0" w:color="000000"/>
              <w:right w:val="single" w:sz="6" w:space="0" w:color="000000"/>
            </w:tcBorders>
          </w:tcPr>
          <w:p w14:paraId="09DC26BC" w14:textId="77777777" w:rsidR="00273A0E" w:rsidRPr="00BC26C9" w:rsidRDefault="00273A0E" w:rsidP="00C21711">
            <w:pPr>
              <w:rPr>
                <w:rFonts w:eastAsia="Arial Unicode MS"/>
                <w:sz w:val="26"/>
                <w:szCs w:val="26"/>
              </w:rPr>
            </w:pPr>
          </w:p>
        </w:tc>
        <w:tc>
          <w:tcPr>
            <w:tcW w:w="992" w:type="dxa"/>
            <w:tcBorders>
              <w:top w:val="single" w:sz="6" w:space="0" w:color="000000"/>
              <w:left w:val="single" w:sz="6" w:space="0" w:color="000000"/>
              <w:bottom w:val="single" w:sz="6" w:space="0" w:color="000000"/>
              <w:right w:val="single" w:sz="6" w:space="0" w:color="000000"/>
            </w:tcBorders>
          </w:tcPr>
          <w:p w14:paraId="5DC6A082" w14:textId="77777777" w:rsidR="00273A0E" w:rsidRPr="00BC26C9" w:rsidRDefault="00273A0E" w:rsidP="00C21711">
            <w:pPr>
              <w:rPr>
                <w:rFonts w:eastAsia="Arial Unicode MS"/>
                <w:sz w:val="26"/>
                <w:szCs w:val="26"/>
              </w:rPr>
            </w:pPr>
          </w:p>
        </w:tc>
        <w:tc>
          <w:tcPr>
            <w:tcW w:w="851" w:type="dxa"/>
            <w:tcBorders>
              <w:top w:val="single" w:sz="6" w:space="0" w:color="000000"/>
              <w:left w:val="single" w:sz="6" w:space="0" w:color="000000"/>
              <w:bottom w:val="single" w:sz="6" w:space="0" w:color="000000"/>
              <w:right w:val="single" w:sz="6" w:space="0" w:color="000000"/>
            </w:tcBorders>
          </w:tcPr>
          <w:p w14:paraId="28088D7E" w14:textId="77777777" w:rsidR="00273A0E" w:rsidRPr="00BC26C9" w:rsidRDefault="00273A0E" w:rsidP="00C21711">
            <w:pPr>
              <w:rPr>
                <w:rFonts w:eastAsia="Arial Unicode MS"/>
                <w:sz w:val="26"/>
                <w:szCs w:val="26"/>
              </w:rPr>
            </w:pPr>
          </w:p>
        </w:tc>
        <w:tc>
          <w:tcPr>
            <w:tcW w:w="851" w:type="dxa"/>
            <w:tcBorders>
              <w:top w:val="single" w:sz="6" w:space="0" w:color="000000"/>
              <w:left w:val="single" w:sz="6" w:space="0" w:color="000000"/>
              <w:bottom w:val="single" w:sz="6" w:space="0" w:color="000000"/>
              <w:right w:val="single" w:sz="6" w:space="0" w:color="000000"/>
            </w:tcBorders>
          </w:tcPr>
          <w:p w14:paraId="6B28F4AF" w14:textId="77777777" w:rsidR="00273A0E" w:rsidRPr="00BC26C9" w:rsidRDefault="00273A0E" w:rsidP="00C21711">
            <w:pPr>
              <w:rPr>
                <w:rFonts w:eastAsia="Arial Unicode MS"/>
                <w:sz w:val="26"/>
                <w:szCs w:val="26"/>
              </w:rPr>
            </w:pPr>
          </w:p>
        </w:tc>
        <w:tc>
          <w:tcPr>
            <w:tcW w:w="1211" w:type="dxa"/>
            <w:tcBorders>
              <w:top w:val="single" w:sz="6" w:space="0" w:color="000000"/>
              <w:left w:val="single" w:sz="6" w:space="0" w:color="000000"/>
              <w:bottom w:val="single" w:sz="6" w:space="0" w:color="000000"/>
              <w:right w:val="single" w:sz="6" w:space="0" w:color="000000"/>
            </w:tcBorders>
          </w:tcPr>
          <w:p w14:paraId="1D3FDC95" w14:textId="77777777" w:rsidR="00273A0E" w:rsidRPr="00BC26C9" w:rsidRDefault="00273A0E" w:rsidP="00C21711">
            <w:pPr>
              <w:rPr>
                <w:rFonts w:eastAsia="Arial Unicode MS"/>
                <w:sz w:val="26"/>
                <w:szCs w:val="26"/>
              </w:rPr>
            </w:pPr>
          </w:p>
        </w:tc>
        <w:tc>
          <w:tcPr>
            <w:tcW w:w="1550" w:type="dxa"/>
            <w:tcBorders>
              <w:top w:val="single" w:sz="6" w:space="0" w:color="000000"/>
              <w:left w:val="single" w:sz="6" w:space="0" w:color="000000"/>
              <w:bottom w:val="single" w:sz="6" w:space="0" w:color="000000"/>
              <w:right w:val="single" w:sz="6" w:space="0" w:color="000000"/>
            </w:tcBorders>
          </w:tcPr>
          <w:p w14:paraId="35FDEF1C" w14:textId="77777777" w:rsidR="00273A0E" w:rsidRPr="00BC26C9" w:rsidRDefault="00273A0E" w:rsidP="00C21711">
            <w:pPr>
              <w:rPr>
                <w:rFonts w:eastAsia="Arial Unicode MS"/>
                <w:sz w:val="26"/>
                <w:szCs w:val="26"/>
              </w:rPr>
            </w:pPr>
          </w:p>
        </w:tc>
        <w:tc>
          <w:tcPr>
            <w:tcW w:w="1429" w:type="dxa"/>
            <w:tcBorders>
              <w:top w:val="single" w:sz="6" w:space="0" w:color="000000"/>
              <w:left w:val="single" w:sz="6" w:space="0" w:color="000000"/>
              <w:bottom w:val="single" w:sz="6" w:space="0" w:color="000000"/>
              <w:right w:val="single" w:sz="6" w:space="0" w:color="000000"/>
            </w:tcBorders>
          </w:tcPr>
          <w:p w14:paraId="69CADABD" w14:textId="77777777" w:rsidR="00273A0E" w:rsidRPr="00BC26C9" w:rsidRDefault="00273A0E" w:rsidP="00C21711">
            <w:pPr>
              <w:rPr>
                <w:rFonts w:eastAsia="Arial Unicode MS"/>
                <w:sz w:val="26"/>
                <w:szCs w:val="26"/>
              </w:rPr>
            </w:pPr>
          </w:p>
        </w:tc>
      </w:tr>
    </w:tbl>
    <w:p w14:paraId="11524977" w14:textId="77777777" w:rsidR="00981562" w:rsidRPr="00BC26C9" w:rsidRDefault="00981562" w:rsidP="00981562">
      <w:r w:rsidRPr="00BC26C9">
        <w:t>Цена услуг по этапу/Заявке_______</w:t>
      </w:r>
      <w:r w:rsidRPr="00BC26C9">
        <w:rPr>
          <w:rStyle w:val="af7"/>
        </w:rPr>
        <w:footnoteReference w:id="21"/>
      </w:r>
      <w:r w:rsidRPr="00BC26C9">
        <w:t xml:space="preserve"> составила ____________ руб. ________коп</w:t>
      </w:r>
      <w:r w:rsidRPr="00BC26C9">
        <w:rPr>
          <w:rStyle w:val="af7"/>
        </w:rPr>
        <w:footnoteReference w:id="22"/>
      </w:r>
    </w:p>
    <w:p w14:paraId="1CD9131B" w14:textId="77777777" w:rsidR="00981562" w:rsidRPr="00BC26C9" w:rsidRDefault="00981562" w:rsidP="00981562"/>
    <w:p w14:paraId="4EBEA11D" w14:textId="77777777" w:rsidR="00981562" w:rsidRPr="00BC26C9" w:rsidRDefault="00981562" w:rsidP="00981562">
      <w:pPr>
        <w:rPr>
          <w:spacing w:val="-8"/>
        </w:rPr>
      </w:pPr>
      <w:r w:rsidRPr="00BC26C9">
        <w:t xml:space="preserve">Приложение: план размещения </w:t>
      </w:r>
    </w:p>
    <w:p w14:paraId="0237B91E" w14:textId="77777777" w:rsidR="00981562" w:rsidRPr="00BC26C9" w:rsidRDefault="00981562" w:rsidP="00981562">
      <w:pPr>
        <w:ind w:left="5103"/>
        <w:jc w:val="right"/>
        <w:rPr>
          <w:rFonts w:eastAsia="Calibri"/>
        </w:rPr>
      </w:pPr>
    </w:p>
    <w:p w14:paraId="2EC576BC" w14:textId="77777777" w:rsidR="00981562" w:rsidRPr="00BC26C9" w:rsidRDefault="00981562" w:rsidP="00981562">
      <w:pPr>
        <w:ind w:left="5103"/>
        <w:jc w:val="right"/>
        <w:rPr>
          <w:rFonts w:eastAsia="Calibri"/>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981562" w:rsidRPr="00BC26C9" w14:paraId="4F8A9D2D" w14:textId="77777777" w:rsidTr="00C21711">
        <w:trPr>
          <w:trHeight w:val="422"/>
        </w:trPr>
        <w:tc>
          <w:tcPr>
            <w:tcW w:w="4786" w:type="dxa"/>
            <w:hideMark/>
          </w:tcPr>
          <w:p w14:paraId="6868E509" w14:textId="77777777" w:rsidR="00981562" w:rsidRPr="00BC26C9" w:rsidRDefault="00981562" w:rsidP="00C21711">
            <w:pPr>
              <w:jc w:val="center"/>
              <w:rPr>
                <w:b/>
                <w:bCs/>
                <w:caps/>
              </w:rPr>
            </w:pPr>
            <w:r w:rsidRPr="00BC26C9">
              <w:rPr>
                <w:b/>
                <w:bCs/>
                <w:caps/>
              </w:rPr>
              <w:t>исполнитель:</w:t>
            </w:r>
          </w:p>
          <w:p w14:paraId="1B2779D7" w14:textId="77777777" w:rsidR="00981562" w:rsidRPr="00BC26C9" w:rsidRDefault="00981562" w:rsidP="00C21711">
            <w:pPr>
              <w:jc w:val="center"/>
            </w:pPr>
            <w:r w:rsidRPr="00BC26C9">
              <w:t>____________________________</w:t>
            </w:r>
          </w:p>
          <w:p w14:paraId="5479F257" w14:textId="77777777" w:rsidR="00981562" w:rsidRPr="00BC26C9" w:rsidRDefault="00981562" w:rsidP="00C21711">
            <w:pPr>
              <w:jc w:val="center"/>
            </w:pPr>
            <w:r w:rsidRPr="00BC26C9">
              <w:rPr>
                <w:vertAlign w:val="superscript"/>
              </w:rPr>
              <w:t>(должность)</w:t>
            </w:r>
          </w:p>
          <w:p w14:paraId="6552C726" w14:textId="77777777" w:rsidR="00981562" w:rsidRPr="00BC26C9" w:rsidRDefault="00981562" w:rsidP="00C21711">
            <w:pPr>
              <w:jc w:val="center"/>
            </w:pPr>
            <w:r w:rsidRPr="00BC26C9">
              <w:t>____________________________</w:t>
            </w:r>
          </w:p>
          <w:p w14:paraId="33AEEAF3" w14:textId="77777777" w:rsidR="00981562" w:rsidRPr="00BC26C9" w:rsidRDefault="00981562" w:rsidP="00C21711">
            <w:pPr>
              <w:jc w:val="center"/>
              <w:rPr>
                <w:vertAlign w:val="superscript"/>
              </w:rPr>
            </w:pPr>
            <w:r w:rsidRPr="00BC26C9">
              <w:rPr>
                <w:vertAlign w:val="superscript"/>
              </w:rPr>
              <w:t>(подпись, фамилия и инициалы)</w:t>
            </w:r>
          </w:p>
          <w:p w14:paraId="58784691" w14:textId="77777777" w:rsidR="00981562" w:rsidRPr="00BC26C9" w:rsidRDefault="00981562" w:rsidP="00C21711">
            <w:pPr>
              <w:jc w:val="center"/>
            </w:pPr>
            <w:r w:rsidRPr="00BC26C9">
              <w:t>___ ____________ 20__ г.</w:t>
            </w:r>
          </w:p>
          <w:p w14:paraId="1937FDCC" w14:textId="77777777" w:rsidR="00981562" w:rsidRPr="00BC26C9" w:rsidRDefault="00981562" w:rsidP="00C21711">
            <w:pPr>
              <w:jc w:val="center"/>
            </w:pPr>
            <w:r w:rsidRPr="00BC26C9">
              <w:br/>
              <w:t>М.П. (при наличии печати)</w:t>
            </w:r>
          </w:p>
        </w:tc>
        <w:tc>
          <w:tcPr>
            <w:tcW w:w="4677" w:type="dxa"/>
            <w:hideMark/>
          </w:tcPr>
          <w:p w14:paraId="14103BC7" w14:textId="77777777" w:rsidR="00981562" w:rsidRPr="00BC26C9" w:rsidRDefault="00981562" w:rsidP="00C21711">
            <w:pPr>
              <w:jc w:val="center"/>
              <w:rPr>
                <w:b/>
                <w:bCs/>
                <w:caps/>
              </w:rPr>
            </w:pPr>
            <w:r w:rsidRPr="00BC26C9">
              <w:rPr>
                <w:b/>
                <w:bCs/>
                <w:caps/>
              </w:rPr>
              <w:t>заказчик:</w:t>
            </w:r>
          </w:p>
          <w:p w14:paraId="4DD1EB67" w14:textId="77777777" w:rsidR="00981562" w:rsidRPr="00BC26C9" w:rsidRDefault="00981562" w:rsidP="00C21711">
            <w:pPr>
              <w:jc w:val="center"/>
            </w:pPr>
            <w:r w:rsidRPr="00BC26C9">
              <w:t>____________________________</w:t>
            </w:r>
          </w:p>
          <w:p w14:paraId="0940AB68" w14:textId="77777777" w:rsidR="00981562" w:rsidRPr="00BC26C9" w:rsidRDefault="00981562" w:rsidP="00C21711">
            <w:pPr>
              <w:jc w:val="center"/>
            </w:pPr>
            <w:r w:rsidRPr="00BC26C9">
              <w:rPr>
                <w:vertAlign w:val="superscript"/>
              </w:rPr>
              <w:t>(должность)</w:t>
            </w:r>
          </w:p>
          <w:p w14:paraId="10FC7838" w14:textId="77777777" w:rsidR="00981562" w:rsidRPr="00BC26C9" w:rsidRDefault="00981562" w:rsidP="00C21711">
            <w:pPr>
              <w:jc w:val="center"/>
            </w:pPr>
            <w:r w:rsidRPr="00BC26C9">
              <w:t>____________________________</w:t>
            </w:r>
          </w:p>
          <w:p w14:paraId="409CC21A" w14:textId="77777777" w:rsidR="00981562" w:rsidRPr="00BC26C9" w:rsidRDefault="00981562" w:rsidP="00C21711">
            <w:pPr>
              <w:jc w:val="center"/>
              <w:rPr>
                <w:vertAlign w:val="superscript"/>
              </w:rPr>
            </w:pPr>
            <w:r w:rsidRPr="00BC26C9">
              <w:rPr>
                <w:vertAlign w:val="superscript"/>
              </w:rPr>
              <w:t>(подпись, фамилия и инициалы)</w:t>
            </w:r>
          </w:p>
          <w:p w14:paraId="58CF3D67" w14:textId="77777777" w:rsidR="00981562" w:rsidRPr="00BC26C9" w:rsidRDefault="00981562" w:rsidP="00C21711">
            <w:pPr>
              <w:jc w:val="center"/>
            </w:pPr>
            <w:r w:rsidRPr="00BC26C9">
              <w:t>___ ____________ 20__ г.</w:t>
            </w:r>
          </w:p>
          <w:p w14:paraId="21739015" w14:textId="77777777" w:rsidR="00981562" w:rsidRPr="00BC26C9" w:rsidRDefault="00981562" w:rsidP="00C21711"/>
          <w:p w14:paraId="696B2C2D" w14:textId="77777777" w:rsidR="00981562" w:rsidRPr="00BC26C9" w:rsidRDefault="00981562" w:rsidP="00C21711">
            <w:pPr>
              <w:jc w:val="center"/>
            </w:pPr>
          </w:p>
        </w:tc>
      </w:tr>
    </w:tbl>
    <w:p w14:paraId="13BCB798" w14:textId="77777777" w:rsidR="00981562" w:rsidRDefault="00981562">
      <w:pPr>
        <w:spacing w:after="200" w:line="276" w:lineRule="auto"/>
        <w:rPr>
          <w:rFonts w:eastAsia="Calibri"/>
        </w:rPr>
      </w:pPr>
    </w:p>
    <w:p w14:paraId="49DBF971" w14:textId="77777777" w:rsidR="00981562" w:rsidRDefault="00981562">
      <w:pPr>
        <w:spacing w:after="200" w:line="276" w:lineRule="auto"/>
        <w:rPr>
          <w:rFonts w:eastAsia="Calibri"/>
        </w:rPr>
      </w:pPr>
      <w:r>
        <w:rPr>
          <w:rFonts w:eastAsia="Calibri"/>
        </w:rPr>
        <w:br w:type="page"/>
      </w:r>
    </w:p>
    <w:p w14:paraId="16FD38DF" w14:textId="77777777" w:rsidR="00381922" w:rsidRPr="00093766" w:rsidRDefault="00381922" w:rsidP="00381922">
      <w:pPr>
        <w:ind w:left="5103"/>
        <w:jc w:val="right"/>
        <w:rPr>
          <w:rFonts w:eastAsia="Calibri"/>
        </w:rPr>
      </w:pPr>
      <w:r w:rsidRPr="00093766">
        <w:rPr>
          <w:rFonts w:eastAsia="Calibri"/>
        </w:rPr>
        <w:lastRenderedPageBreak/>
        <w:t xml:space="preserve">Приложение № </w:t>
      </w:r>
      <w:r w:rsidR="00CC0959">
        <w:rPr>
          <w:rFonts w:eastAsia="Calibri"/>
        </w:rPr>
        <w:t>7</w:t>
      </w:r>
    </w:p>
    <w:p w14:paraId="0B7B8E2B" w14:textId="77777777" w:rsidR="00381922" w:rsidRPr="00093766" w:rsidRDefault="00381922" w:rsidP="00381922">
      <w:pPr>
        <w:ind w:left="5103"/>
        <w:jc w:val="right"/>
        <w:rPr>
          <w:rFonts w:eastAsia="Calibri"/>
        </w:rPr>
      </w:pPr>
      <w:r w:rsidRPr="00093766">
        <w:rPr>
          <w:rFonts w:eastAsia="Calibri"/>
        </w:rPr>
        <w:t xml:space="preserve">к </w:t>
      </w:r>
      <w:r w:rsidRPr="00093766">
        <w:t>Договор</w:t>
      </w:r>
      <w:r w:rsidRPr="00093766">
        <w:rPr>
          <w:rFonts w:eastAsia="Calibri"/>
        </w:rPr>
        <w:t xml:space="preserve">у </w:t>
      </w:r>
      <w:r w:rsidRPr="00093766">
        <w:rPr>
          <w:bCs/>
        </w:rPr>
        <w:t>на оказание услуг</w:t>
      </w:r>
    </w:p>
    <w:p w14:paraId="1E09C238" w14:textId="77777777" w:rsidR="00381922" w:rsidRPr="00093766" w:rsidRDefault="00381922" w:rsidP="00381922">
      <w:pPr>
        <w:ind w:left="5103"/>
        <w:jc w:val="right"/>
        <w:rPr>
          <w:bCs/>
        </w:rPr>
      </w:pPr>
      <w:r w:rsidRPr="00093766">
        <w:rPr>
          <w:b/>
        </w:rPr>
        <w:t>___________________</w:t>
      </w:r>
      <w:r w:rsidRPr="00093766">
        <w:rPr>
          <w:rStyle w:val="af7"/>
          <w:b/>
        </w:rPr>
        <w:footnoteReference w:id="23"/>
      </w:r>
    </w:p>
    <w:p w14:paraId="776C9377" w14:textId="77777777" w:rsidR="00381922" w:rsidRPr="00093766" w:rsidRDefault="00381922" w:rsidP="00381922">
      <w:pPr>
        <w:pStyle w:val="a5"/>
        <w:spacing w:line="276" w:lineRule="auto"/>
        <w:ind w:left="1134" w:right="140"/>
        <w:jc w:val="right"/>
        <w:rPr>
          <w:highlight w:val="yellow"/>
        </w:rPr>
      </w:pPr>
      <w:r w:rsidRPr="00093766">
        <w:rPr>
          <w:rFonts w:eastAsia="Calibri"/>
        </w:rPr>
        <w:t>от ___________ 20__ г.№____________</w:t>
      </w:r>
    </w:p>
    <w:p w14:paraId="1B62341E" w14:textId="77777777" w:rsidR="00381922" w:rsidRPr="00093766" w:rsidRDefault="00381922" w:rsidP="00381922">
      <w:pPr>
        <w:pStyle w:val="a5"/>
        <w:spacing w:line="276" w:lineRule="auto"/>
        <w:ind w:left="1134" w:right="140"/>
        <w:jc w:val="both"/>
        <w:rPr>
          <w:highlight w:val="yellow"/>
        </w:rPr>
      </w:pPr>
    </w:p>
    <w:p w14:paraId="21762E5A" w14:textId="77777777" w:rsidR="00381922" w:rsidRPr="00093766" w:rsidRDefault="00381922" w:rsidP="00381922">
      <w:pPr>
        <w:pStyle w:val="a5"/>
        <w:spacing w:line="276" w:lineRule="auto"/>
        <w:ind w:left="142" w:right="140"/>
        <w:jc w:val="center"/>
        <w:rPr>
          <w:b/>
          <w:highlight w:val="yellow"/>
        </w:rPr>
      </w:pPr>
      <w:r w:rsidRPr="00093766">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DDD0929" w14:textId="77777777" w:rsidR="00381922" w:rsidRPr="00093766" w:rsidRDefault="00381922" w:rsidP="00381922">
      <w:pPr>
        <w:pStyle w:val="a5"/>
        <w:spacing w:line="276" w:lineRule="auto"/>
        <w:ind w:left="1134" w:right="140"/>
        <w:jc w:val="both"/>
      </w:pPr>
    </w:p>
    <w:p w14:paraId="33B55B43" w14:textId="77777777" w:rsidR="00381922" w:rsidRPr="00093766" w:rsidRDefault="00381922" w:rsidP="00381922">
      <w:pPr>
        <w:pStyle w:val="a5"/>
        <w:numPr>
          <w:ilvl w:val="2"/>
          <w:numId w:val="10"/>
        </w:numPr>
        <w:spacing w:line="276" w:lineRule="auto"/>
        <w:ind w:left="851" w:right="140" w:hanging="425"/>
        <w:jc w:val="both"/>
      </w:pPr>
      <w:r w:rsidRPr="00093766">
        <w:t xml:space="preserve">Письмо, подтверждающее наличие у </w:t>
      </w:r>
      <w:r w:rsidRPr="00093766">
        <w:rPr>
          <w:rFonts w:eastAsia="Calibri"/>
        </w:rPr>
        <w:t xml:space="preserve">Исполнителя </w:t>
      </w:r>
      <w:r w:rsidRPr="00093766">
        <w:t xml:space="preserve">права на самостоятельное распоряжение облагаемыми доходами от источников в Российской Федерации. </w:t>
      </w:r>
    </w:p>
    <w:p w14:paraId="4F7AEC5C" w14:textId="77777777" w:rsidR="00381922" w:rsidRPr="00093766" w:rsidRDefault="00381922" w:rsidP="00381922">
      <w:pPr>
        <w:pStyle w:val="a5"/>
        <w:numPr>
          <w:ilvl w:val="2"/>
          <w:numId w:val="10"/>
        </w:numPr>
        <w:spacing w:line="276" w:lineRule="auto"/>
        <w:ind w:left="851" w:right="140" w:hanging="425"/>
        <w:jc w:val="both"/>
      </w:pPr>
      <w:r w:rsidRPr="00093766">
        <w:t xml:space="preserve">Оригинал документа, подтверждающего, что </w:t>
      </w:r>
      <w:r w:rsidRPr="00093766">
        <w:rPr>
          <w:rFonts w:eastAsia="Calibri"/>
        </w:rPr>
        <w:t xml:space="preserve">Исполнитель </w:t>
      </w:r>
      <w:r w:rsidRPr="00093766">
        <w:t xml:space="preserve">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w:t>
      </w:r>
      <w:r w:rsidRPr="00093766">
        <w:rPr>
          <w:rFonts w:eastAsia="Calibri"/>
        </w:rPr>
        <w:t xml:space="preserve">Исполнитель </w:t>
      </w:r>
      <w:r w:rsidRPr="00093766">
        <w:t xml:space="preserve">не состоит на учете в Российской Федерации и (или) не имеет представительства в Российской Федерации, до даты выплаты дохода по Договору. </w:t>
      </w:r>
    </w:p>
    <w:p w14:paraId="39CA6927" w14:textId="77777777" w:rsidR="00381922" w:rsidRPr="00093766" w:rsidRDefault="00381922" w:rsidP="00381922">
      <w:pPr>
        <w:pStyle w:val="a5"/>
        <w:spacing w:line="276" w:lineRule="auto"/>
        <w:ind w:left="851" w:right="140"/>
        <w:jc w:val="both"/>
      </w:pPr>
      <w:r w:rsidRPr="00093766">
        <w:t xml:space="preserve">Документ, подтверждающий постоянное местонахождение </w:t>
      </w:r>
      <w:r w:rsidRPr="00093766">
        <w:rPr>
          <w:rFonts w:eastAsia="Calibri"/>
        </w:rPr>
        <w:t>Исполнителя</w:t>
      </w:r>
      <w:r w:rsidRPr="00093766">
        <w:t xml:space="preserve">, должен быть заверен компетентным органом соответствующего иностранного государства (с </w:t>
      </w:r>
      <w:proofErr w:type="spellStart"/>
      <w:r w:rsidRPr="00093766">
        <w:t>апостилем</w:t>
      </w:r>
      <w:proofErr w:type="spellEnd"/>
      <w:r w:rsidRPr="00093766">
        <w:t xml:space="preserve"> и переводом на русский язык);</w:t>
      </w:r>
    </w:p>
    <w:p w14:paraId="2530CDF1" w14:textId="77777777" w:rsidR="00381922" w:rsidRPr="00093766" w:rsidRDefault="00381922" w:rsidP="00381922">
      <w:pPr>
        <w:pStyle w:val="a5"/>
        <w:numPr>
          <w:ilvl w:val="2"/>
          <w:numId w:val="10"/>
        </w:numPr>
        <w:spacing w:line="276" w:lineRule="auto"/>
        <w:ind w:left="851" w:right="140" w:hanging="425"/>
        <w:jc w:val="both"/>
      </w:pPr>
      <w:r w:rsidRPr="00093766">
        <w:t>Документы (информация), подтверждающие (опровергающие) наличие у получателя дохода права усмотрения в отношении распоряжения и использования полученным доходом, в том числе:</w:t>
      </w:r>
    </w:p>
    <w:p w14:paraId="5C59690C" w14:textId="77777777" w:rsidR="00381922" w:rsidRPr="00093766" w:rsidRDefault="00381922" w:rsidP="00381922">
      <w:pPr>
        <w:pStyle w:val="a5"/>
        <w:numPr>
          <w:ilvl w:val="1"/>
          <w:numId w:val="16"/>
        </w:numPr>
        <w:spacing w:line="276" w:lineRule="auto"/>
        <w:ind w:right="140"/>
        <w:jc w:val="both"/>
      </w:pPr>
      <w:r w:rsidRPr="00093766">
        <w:t xml:space="preserve">документы, подтверждающие (опровергающие) наличие договорных или иных юридических обязательств перед третьими лицами (местом </w:t>
      </w:r>
      <w:proofErr w:type="spellStart"/>
      <w:r w:rsidRPr="00093766">
        <w:t>резидентства</w:t>
      </w:r>
      <w:proofErr w:type="spellEnd"/>
      <w:r w:rsidRPr="00093766">
        <w:t xml:space="preserve"> или регистрации которых является государство (территория), с которым Российской Федерацией не заключен международный договор об </w:t>
      </w:r>
      <w:proofErr w:type="spellStart"/>
      <w:r w:rsidRPr="00093766">
        <w:t>избежании</w:t>
      </w:r>
      <w:proofErr w:type="spellEnd"/>
      <w:r w:rsidRPr="00093766">
        <w:t xml:space="preserve"> двойного налогообложения), ограничивающих права получателя дохода при использовании полученных доходов в целях извлечения выгоды от альтернативного использования;</w:t>
      </w:r>
    </w:p>
    <w:p w14:paraId="6D1FCAAC" w14:textId="77777777" w:rsidR="00381922" w:rsidRPr="00093766" w:rsidRDefault="00381922" w:rsidP="00381922">
      <w:pPr>
        <w:pStyle w:val="a5"/>
        <w:numPr>
          <w:ilvl w:val="1"/>
          <w:numId w:val="16"/>
        </w:numPr>
        <w:spacing w:line="276" w:lineRule="auto"/>
        <w:ind w:right="140"/>
        <w:jc w:val="both"/>
      </w:pPr>
      <w:r w:rsidRPr="00093766">
        <w:t xml:space="preserve">документы, подтверждающие (опровергающие) предопределенность последующей передачи получателем дохода денежных средств третьим лицам (местом </w:t>
      </w:r>
      <w:proofErr w:type="spellStart"/>
      <w:r w:rsidRPr="00093766">
        <w:t>резидентства</w:t>
      </w:r>
      <w:proofErr w:type="spellEnd"/>
      <w:r w:rsidRPr="00093766">
        <w:t xml:space="preserve"> или регистрации которых является государство (территория), с которым Российской Федерацией не заключен международный договор об </w:t>
      </w:r>
      <w:proofErr w:type="spellStart"/>
      <w:r w:rsidRPr="00093766">
        <w:t>избежании</w:t>
      </w:r>
      <w:proofErr w:type="spellEnd"/>
      <w:r w:rsidRPr="00093766">
        <w:t xml:space="preserve"> двойного налогообложения);</w:t>
      </w:r>
    </w:p>
    <w:p w14:paraId="77AF161A" w14:textId="77777777" w:rsidR="00381922" w:rsidRPr="00093766" w:rsidRDefault="00381922" w:rsidP="00381922">
      <w:pPr>
        <w:pStyle w:val="a5"/>
        <w:numPr>
          <w:ilvl w:val="2"/>
          <w:numId w:val="10"/>
        </w:numPr>
        <w:spacing w:line="276" w:lineRule="auto"/>
        <w:ind w:left="851" w:right="140" w:hanging="425"/>
        <w:jc w:val="both"/>
      </w:pPr>
      <w:r w:rsidRPr="00093766">
        <w:t xml:space="preserve">документы (информация), подтверждающие возникновение у получателя дохода, местом регистрации или </w:t>
      </w:r>
      <w:proofErr w:type="spellStart"/>
      <w:r w:rsidRPr="00093766">
        <w:t>резидентства</w:t>
      </w:r>
      <w:proofErr w:type="spellEnd"/>
      <w:r w:rsidRPr="00093766">
        <w:t xml:space="preserve"> которого является государство (территория), с которым Российской Федерацией заключен международный договор об </w:t>
      </w:r>
      <w:proofErr w:type="spellStart"/>
      <w:r w:rsidRPr="00093766">
        <w:t>избежании</w:t>
      </w:r>
      <w:proofErr w:type="spellEnd"/>
      <w:r w:rsidRPr="00093766">
        <w:t xml:space="preserve"> двойного налогообложения, налоговых обязательств, подлежащих уплате, наличие которых подтверждает отсутствие экономии на </w:t>
      </w:r>
      <w:r w:rsidRPr="00093766">
        <w:lastRenderedPageBreak/>
        <w:t xml:space="preserve">налоге у источника в Российской Федерации при последующей передаче полученных денежных средств третьим лицам (местом </w:t>
      </w:r>
      <w:proofErr w:type="spellStart"/>
      <w:r w:rsidRPr="00093766">
        <w:t>резидентства</w:t>
      </w:r>
      <w:proofErr w:type="spellEnd"/>
      <w:r w:rsidRPr="00093766">
        <w:t xml:space="preserve"> или регистрации которых является государство (территория), с которым Российской Федерацией не заключен международный договор об </w:t>
      </w:r>
      <w:proofErr w:type="spellStart"/>
      <w:r w:rsidRPr="00093766">
        <w:t>избежании</w:t>
      </w:r>
      <w:proofErr w:type="spellEnd"/>
      <w:r w:rsidRPr="00093766">
        <w:t xml:space="preserve"> двойного налогообложения);</w:t>
      </w:r>
    </w:p>
    <w:p w14:paraId="12EFD9C3" w14:textId="77777777" w:rsidR="00381922" w:rsidRPr="00093766" w:rsidRDefault="00381922" w:rsidP="00381922">
      <w:pPr>
        <w:pStyle w:val="a5"/>
        <w:numPr>
          <w:ilvl w:val="2"/>
          <w:numId w:val="10"/>
        </w:numPr>
        <w:spacing w:line="276" w:lineRule="auto"/>
        <w:ind w:left="851" w:right="140" w:hanging="425"/>
        <w:jc w:val="both"/>
      </w:pPr>
      <w:r w:rsidRPr="00093766">
        <w:t xml:space="preserve">документы (информация), подтверждающие осуществление получателем дохода в государстве (территории), местом регистрации или </w:t>
      </w:r>
      <w:proofErr w:type="spellStart"/>
      <w:r w:rsidRPr="00093766">
        <w:t>резидентства</w:t>
      </w:r>
      <w:proofErr w:type="spellEnd"/>
      <w:r w:rsidRPr="00093766">
        <w:t xml:space="preserve"> которого является государство (территория), с которым Российской Федерацией заключен международный договор об </w:t>
      </w:r>
      <w:proofErr w:type="spellStart"/>
      <w:r w:rsidRPr="00093766">
        <w:t>избежании</w:t>
      </w:r>
      <w:proofErr w:type="spellEnd"/>
      <w:r w:rsidRPr="00093766">
        <w:t xml:space="preserve"> двойного налогообложения, фактической предпринимательской деятельности.</w:t>
      </w:r>
    </w:p>
    <w:p w14:paraId="1681BA20" w14:textId="77777777" w:rsidR="00381922" w:rsidRPr="00093766" w:rsidRDefault="00381922" w:rsidP="00381922">
      <w:pPr>
        <w:pStyle w:val="a5"/>
        <w:spacing w:line="276" w:lineRule="auto"/>
        <w:ind w:left="1985" w:right="140"/>
        <w:jc w:val="both"/>
      </w:pPr>
    </w:p>
    <w:p w14:paraId="09CE1E84" w14:textId="77777777" w:rsidR="00381922" w:rsidRPr="00093766" w:rsidRDefault="00381922" w:rsidP="00381922">
      <w:pPr>
        <w:widowControl w:val="0"/>
        <w:tabs>
          <w:tab w:val="left" w:pos="5670"/>
        </w:tabs>
        <w:autoSpaceDE w:val="0"/>
        <w:autoSpaceDN w:val="0"/>
        <w:adjustRightInd w:val="0"/>
        <w:jc w:val="both"/>
      </w:pPr>
      <w:r w:rsidRPr="00093766">
        <w:t xml:space="preserve">По согласованию с Заказчиком вместо документов, указанных в пунктах. 1-5 настоящего Приложения, </w:t>
      </w:r>
      <w:r w:rsidRPr="00093766">
        <w:rPr>
          <w:rFonts w:eastAsia="Calibri"/>
        </w:rPr>
        <w:t xml:space="preserve">Исполнителем </w:t>
      </w:r>
      <w:r w:rsidRPr="00093766">
        <w:t>могут быть представлены иные документы, подтверждающие соответствующие обстоятельства и информацию.</w:t>
      </w:r>
    </w:p>
    <w:p w14:paraId="43756CF8" w14:textId="77777777" w:rsidR="00381922" w:rsidRPr="00093766" w:rsidRDefault="00381922" w:rsidP="00381922">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81922" w:rsidRPr="00093766" w14:paraId="257E5326" w14:textId="77777777" w:rsidTr="00943601">
        <w:trPr>
          <w:trHeight w:val="422"/>
        </w:trPr>
        <w:tc>
          <w:tcPr>
            <w:tcW w:w="4786" w:type="dxa"/>
          </w:tcPr>
          <w:p w14:paraId="0AE236B8" w14:textId="77777777" w:rsidR="00381922" w:rsidRPr="00093766" w:rsidRDefault="00381922" w:rsidP="00943601">
            <w:pPr>
              <w:spacing w:line="276" w:lineRule="auto"/>
              <w:jc w:val="center"/>
              <w:rPr>
                <w:b/>
                <w:bCs/>
                <w:caps/>
              </w:rPr>
            </w:pPr>
            <w:r w:rsidRPr="00093766">
              <w:rPr>
                <w:b/>
                <w:bCs/>
                <w:caps/>
              </w:rPr>
              <w:t>Исполнитель:</w:t>
            </w:r>
          </w:p>
          <w:p w14:paraId="2359F568" w14:textId="77777777" w:rsidR="00381922" w:rsidRPr="00093766" w:rsidRDefault="00381922" w:rsidP="00943601">
            <w:pPr>
              <w:spacing w:line="276" w:lineRule="auto"/>
              <w:jc w:val="center"/>
            </w:pPr>
            <w:r w:rsidRPr="00093766">
              <w:t>____________________________</w:t>
            </w:r>
          </w:p>
          <w:p w14:paraId="4D2851F9" w14:textId="77777777" w:rsidR="00381922" w:rsidRPr="00093766" w:rsidRDefault="00381922" w:rsidP="00943601">
            <w:pPr>
              <w:spacing w:line="276" w:lineRule="auto"/>
              <w:jc w:val="center"/>
            </w:pPr>
            <w:r w:rsidRPr="00093766">
              <w:rPr>
                <w:vertAlign w:val="superscript"/>
              </w:rPr>
              <w:t>(должность)</w:t>
            </w:r>
          </w:p>
          <w:p w14:paraId="1EDDAA55" w14:textId="77777777" w:rsidR="00381922" w:rsidRPr="00093766" w:rsidRDefault="00381922" w:rsidP="00943601">
            <w:pPr>
              <w:spacing w:line="276" w:lineRule="auto"/>
              <w:jc w:val="center"/>
            </w:pPr>
            <w:r w:rsidRPr="00093766">
              <w:t>____________________________</w:t>
            </w:r>
          </w:p>
          <w:p w14:paraId="38DC2F6F" w14:textId="77777777" w:rsidR="00381922" w:rsidRPr="00093766" w:rsidRDefault="00381922" w:rsidP="00943601">
            <w:pPr>
              <w:spacing w:line="276" w:lineRule="auto"/>
              <w:jc w:val="center"/>
              <w:rPr>
                <w:vertAlign w:val="superscript"/>
              </w:rPr>
            </w:pPr>
            <w:r w:rsidRPr="00093766">
              <w:rPr>
                <w:vertAlign w:val="superscript"/>
              </w:rPr>
              <w:t>(подпись, фамилия и инициалы)</w:t>
            </w:r>
          </w:p>
          <w:p w14:paraId="721483C5" w14:textId="77777777" w:rsidR="00381922" w:rsidRPr="00093766" w:rsidRDefault="00381922" w:rsidP="00943601">
            <w:pPr>
              <w:spacing w:line="276" w:lineRule="auto"/>
              <w:jc w:val="center"/>
            </w:pPr>
            <w:r w:rsidRPr="00093766">
              <w:t>___ ____________ 20__ г.</w:t>
            </w:r>
          </w:p>
          <w:p w14:paraId="18102397" w14:textId="77777777" w:rsidR="00381922" w:rsidRPr="00093766" w:rsidRDefault="00381922" w:rsidP="00943601">
            <w:pPr>
              <w:spacing w:line="276" w:lineRule="auto"/>
            </w:pPr>
          </w:p>
          <w:p w14:paraId="3E32179F" w14:textId="77777777" w:rsidR="00381922" w:rsidRPr="00093766" w:rsidRDefault="00381922" w:rsidP="00943601">
            <w:pPr>
              <w:spacing w:line="276" w:lineRule="auto"/>
            </w:pPr>
            <w:r w:rsidRPr="00093766">
              <w:t xml:space="preserve"> М.П. (при наличии печати)</w:t>
            </w:r>
          </w:p>
        </w:tc>
        <w:tc>
          <w:tcPr>
            <w:tcW w:w="4677" w:type="dxa"/>
          </w:tcPr>
          <w:p w14:paraId="22C0F858" w14:textId="77777777" w:rsidR="00381922" w:rsidRPr="00093766" w:rsidRDefault="00381922" w:rsidP="00943601">
            <w:pPr>
              <w:spacing w:line="276" w:lineRule="auto"/>
              <w:jc w:val="center"/>
              <w:rPr>
                <w:b/>
                <w:bCs/>
                <w:caps/>
              </w:rPr>
            </w:pPr>
            <w:r w:rsidRPr="00093766">
              <w:rPr>
                <w:b/>
                <w:bCs/>
                <w:caps/>
              </w:rPr>
              <w:t xml:space="preserve"> заказчик:</w:t>
            </w:r>
          </w:p>
          <w:p w14:paraId="600409AE" w14:textId="77777777" w:rsidR="00381922" w:rsidRPr="00093766" w:rsidRDefault="00381922" w:rsidP="00943601">
            <w:pPr>
              <w:spacing w:line="276" w:lineRule="auto"/>
              <w:jc w:val="center"/>
            </w:pPr>
            <w:r w:rsidRPr="00093766">
              <w:t>____________________________</w:t>
            </w:r>
          </w:p>
          <w:p w14:paraId="15F43D84" w14:textId="77777777" w:rsidR="00381922" w:rsidRPr="00093766" w:rsidRDefault="00381922" w:rsidP="00943601">
            <w:pPr>
              <w:spacing w:line="276" w:lineRule="auto"/>
              <w:jc w:val="center"/>
            </w:pPr>
            <w:r w:rsidRPr="00093766">
              <w:rPr>
                <w:vertAlign w:val="superscript"/>
              </w:rPr>
              <w:t>(должность)</w:t>
            </w:r>
          </w:p>
          <w:p w14:paraId="55E8BA9B" w14:textId="77777777" w:rsidR="00381922" w:rsidRPr="00093766" w:rsidRDefault="00381922" w:rsidP="00943601">
            <w:pPr>
              <w:spacing w:line="276" w:lineRule="auto"/>
              <w:jc w:val="center"/>
            </w:pPr>
            <w:r w:rsidRPr="00093766">
              <w:t>____________________________</w:t>
            </w:r>
          </w:p>
          <w:p w14:paraId="5C4BBB5A" w14:textId="77777777" w:rsidR="00381922" w:rsidRPr="00093766" w:rsidRDefault="00381922" w:rsidP="00943601">
            <w:pPr>
              <w:spacing w:line="276" w:lineRule="auto"/>
              <w:jc w:val="center"/>
              <w:rPr>
                <w:vertAlign w:val="superscript"/>
              </w:rPr>
            </w:pPr>
            <w:r w:rsidRPr="00093766">
              <w:rPr>
                <w:vertAlign w:val="superscript"/>
              </w:rPr>
              <w:t>(подпись, фамилия и инициалы)</w:t>
            </w:r>
          </w:p>
          <w:p w14:paraId="605F4CE0" w14:textId="77777777" w:rsidR="00381922" w:rsidRPr="00093766" w:rsidRDefault="00381922" w:rsidP="00943601">
            <w:pPr>
              <w:spacing w:line="276" w:lineRule="auto"/>
              <w:jc w:val="center"/>
            </w:pPr>
            <w:r w:rsidRPr="00093766">
              <w:t>___ ____________ 20__ г.</w:t>
            </w:r>
          </w:p>
          <w:p w14:paraId="43151DC4" w14:textId="77777777" w:rsidR="00381922" w:rsidRPr="00093766" w:rsidRDefault="00381922" w:rsidP="00943601">
            <w:pPr>
              <w:spacing w:line="276" w:lineRule="auto"/>
            </w:pPr>
          </w:p>
          <w:p w14:paraId="1C23D3BA" w14:textId="77777777" w:rsidR="00381922" w:rsidRPr="00093766" w:rsidRDefault="00381922" w:rsidP="00943601">
            <w:pPr>
              <w:spacing w:line="276" w:lineRule="auto"/>
              <w:jc w:val="center"/>
            </w:pPr>
          </w:p>
        </w:tc>
      </w:tr>
    </w:tbl>
    <w:p w14:paraId="7A48A4B4" w14:textId="77777777" w:rsidR="00381922" w:rsidRPr="00381922" w:rsidRDefault="00381922" w:rsidP="00381922">
      <w:pPr>
        <w:spacing w:after="200" w:line="276" w:lineRule="auto"/>
        <w:rPr>
          <w:highlight w:val="yellow"/>
        </w:rPr>
      </w:pPr>
    </w:p>
    <w:sectPr w:rsidR="00381922" w:rsidRPr="00381922" w:rsidSect="00214FFD">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46B8" w14:textId="77777777" w:rsidR="00CF5451" w:rsidRDefault="00CF5451" w:rsidP="00EF74C9">
      <w:r>
        <w:separator/>
      </w:r>
    </w:p>
  </w:endnote>
  <w:endnote w:type="continuationSeparator" w:id="0">
    <w:p w14:paraId="62979349" w14:textId="77777777" w:rsidR="00CF5451" w:rsidRDefault="00CF5451" w:rsidP="00EF74C9">
      <w:r>
        <w:continuationSeparator/>
      </w:r>
    </w:p>
  </w:endnote>
  <w:endnote w:type="continuationNotice" w:id="1">
    <w:p w14:paraId="7C6358A1" w14:textId="77777777" w:rsidR="00CF5451" w:rsidRDefault="00CF5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Bod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3DE5" w14:textId="77777777" w:rsidR="00CF5451" w:rsidRDefault="00CF5451" w:rsidP="00EF74C9">
      <w:r>
        <w:separator/>
      </w:r>
    </w:p>
  </w:footnote>
  <w:footnote w:type="continuationSeparator" w:id="0">
    <w:p w14:paraId="7786C080" w14:textId="77777777" w:rsidR="00CF5451" w:rsidRDefault="00CF5451" w:rsidP="00EF74C9">
      <w:r>
        <w:continuationSeparator/>
      </w:r>
    </w:p>
  </w:footnote>
  <w:footnote w:type="continuationNotice" w:id="1">
    <w:p w14:paraId="506D2A3E" w14:textId="77777777" w:rsidR="00CF5451" w:rsidRDefault="00CF5451"/>
  </w:footnote>
  <w:footnote w:id="2">
    <w:p w14:paraId="293F3072" w14:textId="77777777" w:rsidR="00CF5451" w:rsidRDefault="00CF5451" w:rsidP="00A1721B">
      <w:pPr>
        <w:pStyle w:val="af5"/>
        <w:jc w:val="both"/>
      </w:pPr>
      <w:r>
        <w:rPr>
          <w:rStyle w:val="af7"/>
        </w:rPr>
        <w:footnoteRef/>
      </w:r>
      <w:r>
        <w:t xml:space="preserve"> В случае, если договору будет заключать с субъектом малого, среднего предпринимательства, в условия оплаты необходимо внести правки и установить срок оплаты с даты подписания Заказчиком соответствующего </w:t>
      </w:r>
      <w:r w:rsidRPr="001A5E13">
        <w:t>Акта сдачи-приемки оказанных Услуг</w:t>
      </w:r>
      <w:r>
        <w:t>.</w:t>
      </w:r>
    </w:p>
  </w:footnote>
  <w:footnote w:id="3">
    <w:p w14:paraId="783260D3" w14:textId="77777777" w:rsidR="00CF5451" w:rsidRPr="00B82F43" w:rsidRDefault="00CF5451" w:rsidP="00B82F43">
      <w:pPr>
        <w:rPr>
          <w:color w:val="1F497D"/>
          <w:sz w:val="16"/>
          <w:szCs w:val="16"/>
        </w:rPr>
      </w:pPr>
      <w:r w:rsidRPr="00B82F43">
        <w:rPr>
          <w:rStyle w:val="af7"/>
          <w:sz w:val="16"/>
          <w:szCs w:val="16"/>
        </w:rPr>
        <w:footnoteRef/>
      </w:r>
      <w:r w:rsidRPr="00B82F43">
        <w:rPr>
          <w:sz w:val="16"/>
          <w:szCs w:val="16"/>
        </w:rPr>
        <w:t xml:space="preserve"> В случае, если участником закупки, с которым заключается договор, предложено снижение начальной (максимальной) цены Договора (цены лота) более тридцати процентов, то договор заключается только после предоставления таким участником обеспечения исполнения договора в полтора </w:t>
      </w:r>
      <w:proofErr w:type="gramStart"/>
      <w:r w:rsidRPr="00B82F43">
        <w:rPr>
          <w:sz w:val="16"/>
          <w:szCs w:val="16"/>
        </w:rPr>
        <w:t>раза</w:t>
      </w:r>
      <w:proofErr w:type="gramEnd"/>
      <w:r w:rsidRPr="00B82F43">
        <w:rPr>
          <w:sz w:val="16"/>
          <w:szCs w:val="16"/>
        </w:rPr>
        <w:t xml:space="preserve"> превышающего указанный размер обеспечения исполнения Договора.</w:t>
      </w:r>
    </w:p>
    <w:p w14:paraId="3FB96F92" w14:textId="77777777" w:rsidR="00CF5451" w:rsidRPr="00B82F43" w:rsidRDefault="00CF5451">
      <w:pPr>
        <w:pStyle w:val="af5"/>
      </w:pPr>
    </w:p>
  </w:footnote>
  <w:footnote w:id="4">
    <w:p w14:paraId="47FA03B0" w14:textId="77777777" w:rsidR="00CF5451" w:rsidRDefault="00CF5451" w:rsidP="007B3165">
      <w:pPr>
        <w:pStyle w:val="af5"/>
        <w:jc w:val="both"/>
        <w:rPr>
          <w:sz w:val="18"/>
          <w:szCs w:val="18"/>
        </w:rPr>
      </w:pPr>
      <w:r>
        <w:rPr>
          <w:rStyle w:val="af7"/>
          <w:sz w:val="18"/>
          <w:szCs w:val="18"/>
        </w:rPr>
        <w:footnoteRef/>
      </w:r>
      <w:r>
        <w:rPr>
          <w:sz w:val="18"/>
          <w:szCs w:val="18"/>
        </w:rPr>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5D6C53FF" w14:textId="77777777" w:rsidR="00CF5451" w:rsidRPr="0052479A" w:rsidRDefault="00CF5451" w:rsidP="00381922">
      <w:pPr>
        <w:pStyle w:val="af5"/>
        <w:rPr>
          <w:sz w:val="18"/>
          <w:szCs w:val="18"/>
        </w:rPr>
      </w:pPr>
      <w:r w:rsidRPr="0052479A">
        <w:rPr>
          <w:rStyle w:val="af7"/>
          <w:sz w:val="18"/>
          <w:szCs w:val="18"/>
        </w:rPr>
        <w:footnoteRef/>
      </w:r>
      <w:r w:rsidRPr="0052479A">
        <w:rPr>
          <w:sz w:val="18"/>
          <w:szCs w:val="18"/>
        </w:rPr>
        <w:t xml:space="preserve"> Применяется, если Договор заключен с физическим лицом.</w:t>
      </w:r>
    </w:p>
  </w:footnote>
  <w:footnote w:id="6">
    <w:p w14:paraId="1FDF4E68" w14:textId="77777777" w:rsidR="00CF5451" w:rsidRPr="00823C2F" w:rsidRDefault="00CF5451" w:rsidP="00A274A4">
      <w:pPr>
        <w:pStyle w:val="af5"/>
      </w:pPr>
      <w:r w:rsidRPr="00823C2F">
        <w:rPr>
          <w:rStyle w:val="af7"/>
        </w:rPr>
        <w:footnoteRef/>
      </w:r>
      <w:r w:rsidRPr="00823C2F">
        <w:t xml:space="preserve"> Уточняется при согласовании </w:t>
      </w:r>
      <w:proofErr w:type="spellStart"/>
      <w:r>
        <w:t>М</w:t>
      </w:r>
      <w:r w:rsidRPr="00823C2F">
        <w:t>едиаплана</w:t>
      </w:r>
      <w:proofErr w:type="spellEnd"/>
    </w:p>
  </w:footnote>
  <w:footnote w:id="7">
    <w:p w14:paraId="54CFAD6B" w14:textId="77777777" w:rsidR="00CF5451" w:rsidRPr="00F811B7" w:rsidRDefault="00CF5451" w:rsidP="00654DEC">
      <w:pPr>
        <w:pStyle w:val="af5"/>
        <w:rPr>
          <w:sz w:val="18"/>
          <w:szCs w:val="18"/>
        </w:rPr>
      </w:pPr>
      <w:r w:rsidRPr="00F811B7">
        <w:rPr>
          <w:rStyle w:val="af7"/>
          <w:sz w:val="18"/>
          <w:szCs w:val="18"/>
        </w:rPr>
        <w:footnoteRef/>
      </w:r>
      <w:r w:rsidRPr="00F811B7">
        <w:rPr>
          <w:sz w:val="18"/>
          <w:szCs w:val="18"/>
        </w:rPr>
        <w:t xml:space="preserve"> Необходимо указать</w:t>
      </w:r>
      <w:r>
        <w:rPr>
          <w:sz w:val="18"/>
          <w:szCs w:val="18"/>
        </w:rPr>
        <w:t xml:space="preserve"> наименование</w:t>
      </w:r>
      <w:r w:rsidRPr="00F811B7">
        <w:rPr>
          <w:sz w:val="18"/>
          <w:szCs w:val="18"/>
        </w:rPr>
        <w:t xml:space="preserve"> услуг, которые будут оказываться согласно условиям Договора.</w:t>
      </w:r>
    </w:p>
  </w:footnote>
  <w:footnote w:id="8">
    <w:p w14:paraId="2499894C" w14:textId="77777777" w:rsidR="00CF5451" w:rsidRDefault="00CF5451" w:rsidP="00155ED4">
      <w:pPr>
        <w:pStyle w:val="af5"/>
      </w:pPr>
      <w:r>
        <w:rPr>
          <w:rStyle w:val="af7"/>
        </w:rPr>
        <w:footnoteRef/>
      </w:r>
      <w:r>
        <w:t xml:space="preserve"> Размер вознаграждения за передачу исключительного/неисключительного права на результаты интеллектуальной деятельности, включенного в стоимость услуг, определяется в ходе исполнения договора</w:t>
      </w:r>
    </w:p>
  </w:footnote>
  <w:footnote w:id="9">
    <w:p w14:paraId="3E3CC035" w14:textId="77777777" w:rsidR="00CF5451" w:rsidRPr="00F811B7" w:rsidRDefault="00CF5451" w:rsidP="00B87697">
      <w:pPr>
        <w:pStyle w:val="af5"/>
        <w:rPr>
          <w:sz w:val="18"/>
          <w:szCs w:val="18"/>
        </w:rPr>
      </w:pPr>
      <w:r w:rsidRPr="00F811B7">
        <w:rPr>
          <w:rStyle w:val="af7"/>
          <w:sz w:val="18"/>
          <w:szCs w:val="18"/>
        </w:rPr>
        <w:footnoteRef/>
      </w:r>
      <w:r w:rsidRPr="00F811B7">
        <w:rPr>
          <w:sz w:val="18"/>
          <w:szCs w:val="18"/>
        </w:rPr>
        <w:t xml:space="preserve"> Необходимо указать</w:t>
      </w:r>
      <w:r>
        <w:rPr>
          <w:sz w:val="18"/>
          <w:szCs w:val="18"/>
        </w:rPr>
        <w:t xml:space="preserve"> наименование</w:t>
      </w:r>
      <w:r w:rsidRPr="00F811B7">
        <w:rPr>
          <w:sz w:val="18"/>
          <w:szCs w:val="18"/>
        </w:rPr>
        <w:t xml:space="preserve"> услуг, которые будут оказываться согласно условиям Договора.</w:t>
      </w:r>
    </w:p>
  </w:footnote>
  <w:footnote w:id="10">
    <w:p w14:paraId="3BA67F08" w14:textId="77777777" w:rsidR="00CF5451" w:rsidRPr="00F811B7" w:rsidRDefault="00CF5451" w:rsidP="00671740">
      <w:pPr>
        <w:pStyle w:val="af5"/>
        <w:rPr>
          <w:sz w:val="18"/>
          <w:szCs w:val="18"/>
        </w:rPr>
      </w:pPr>
      <w:r w:rsidRPr="00F811B7">
        <w:rPr>
          <w:rStyle w:val="af7"/>
          <w:sz w:val="18"/>
          <w:szCs w:val="18"/>
        </w:rPr>
        <w:footnoteRef/>
      </w:r>
      <w:r w:rsidRPr="00F811B7">
        <w:rPr>
          <w:sz w:val="18"/>
          <w:szCs w:val="18"/>
        </w:rPr>
        <w:t xml:space="preserve"> Необходимо указать </w:t>
      </w:r>
      <w:r>
        <w:rPr>
          <w:sz w:val="18"/>
          <w:szCs w:val="18"/>
        </w:rPr>
        <w:t xml:space="preserve">наименование </w:t>
      </w:r>
      <w:r w:rsidRPr="00F811B7">
        <w:rPr>
          <w:sz w:val="18"/>
          <w:szCs w:val="18"/>
        </w:rPr>
        <w:t>услуг, которые будут оказываться согласно условиям Договора.</w:t>
      </w:r>
    </w:p>
  </w:footnote>
  <w:footnote w:id="11">
    <w:p w14:paraId="7D641E35" w14:textId="77777777" w:rsidR="00CF5451" w:rsidRPr="00F811B7" w:rsidRDefault="00CF5451">
      <w:pPr>
        <w:pStyle w:val="af5"/>
        <w:rPr>
          <w:sz w:val="18"/>
          <w:szCs w:val="18"/>
        </w:rPr>
      </w:pPr>
      <w:r w:rsidRPr="00F811B7">
        <w:rPr>
          <w:rStyle w:val="af7"/>
          <w:sz w:val="18"/>
          <w:szCs w:val="18"/>
        </w:rPr>
        <w:footnoteRef/>
      </w:r>
      <w:r w:rsidRPr="00F811B7">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2">
    <w:p w14:paraId="04E7E253" w14:textId="77777777" w:rsidR="00CF5451" w:rsidRPr="00F811B7" w:rsidRDefault="00CF5451" w:rsidP="00671740">
      <w:pPr>
        <w:pStyle w:val="af5"/>
        <w:rPr>
          <w:sz w:val="18"/>
          <w:szCs w:val="18"/>
        </w:rPr>
      </w:pPr>
      <w:r w:rsidRPr="00F811B7">
        <w:rPr>
          <w:rStyle w:val="af7"/>
          <w:sz w:val="18"/>
          <w:szCs w:val="18"/>
        </w:rPr>
        <w:footnoteRef/>
      </w:r>
      <w:r w:rsidRPr="00F811B7">
        <w:rPr>
          <w:sz w:val="18"/>
          <w:szCs w:val="18"/>
        </w:rPr>
        <w:t xml:space="preserve"> Необходимо указать</w:t>
      </w:r>
      <w:r>
        <w:rPr>
          <w:sz w:val="18"/>
          <w:szCs w:val="18"/>
        </w:rPr>
        <w:t xml:space="preserve"> наименование</w:t>
      </w:r>
      <w:r w:rsidRPr="00F811B7">
        <w:rPr>
          <w:sz w:val="18"/>
          <w:szCs w:val="18"/>
        </w:rPr>
        <w:t xml:space="preserve"> услуг, которые будут оказываться согласно условиям Договора.</w:t>
      </w:r>
    </w:p>
  </w:footnote>
  <w:footnote w:id="13">
    <w:p w14:paraId="4EE2426C" w14:textId="77777777" w:rsidR="00CF5451" w:rsidRDefault="00CF5451">
      <w:pPr>
        <w:pStyle w:val="af5"/>
      </w:pPr>
      <w:r>
        <w:rPr>
          <w:rStyle w:val="af7"/>
        </w:rPr>
        <w:footnoteRef/>
      </w:r>
      <w:r w:rsidRPr="000C78E8">
        <w:rPr>
          <w:sz w:val="18"/>
          <w:szCs w:val="18"/>
        </w:rPr>
        <w:t>Указать номер (наименование) этапа</w:t>
      </w:r>
      <w:r>
        <w:rPr>
          <w:sz w:val="18"/>
          <w:szCs w:val="18"/>
        </w:rPr>
        <w:t>.</w:t>
      </w:r>
    </w:p>
  </w:footnote>
  <w:footnote w:id="14">
    <w:p w14:paraId="591B12E2" w14:textId="77777777" w:rsidR="00CF5451" w:rsidRPr="00F811B7" w:rsidRDefault="00CF5451" w:rsidP="005F14BF">
      <w:pPr>
        <w:pStyle w:val="af5"/>
        <w:rPr>
          <w:sz w:val="18"/>
          <w:szCs w:val="18"/>
        </w:rPr>
      </w:pPr>
      <w:r w:rsidRPr="00F811B7">
        <w:rPr>
          <w:rStyle w:val="af7"/>
          <w:sz w:val="18"/>
          <w:szCs w:val="18"/>
        </w:rPr>
        <w:footnoteRef/>
      </w:r>
      <w:r w:rsidRPr="00F811B7">
        <w:rPr>
          <w:sz w:val="18"/>
          <w:szCs w:val="18"/>
        </w:rPr>
        <w:t xml:space="preserve"> Сумма должна </w:t>
      </w:r>
      <w:r>
        <w:rPr>
          <w:sz w:val="18"/>
          <w:szCs w:val="18"/>
        </w:rPr>
        <w:t xml:space="preserve">быть указана цифрами и прописью и </w:t>
      </w:r>
      <w:r w:rsidRPr="00F811B7">
        <w:rPr>
          <w:sz w:val="18"/>
          <w:szCs w:val="18"/>
        </w:rPr>
        <w:t>содержать указание на применяемую Исполнителем систему налогообложения (</w:t>
      </w:r>
      <w:proofErr w:type="gramStart"/>
      <w:r w:rsidRPr="00F811B7">
        <w:rPr>
          <w:sz w:val="18"/>
          <w:szCs w:val="18"/>
        </w:rPr>
        <w:t>например</w:t>
      </w:r>
      <w:proofErr w:type="gramEnd"/>
      <w:r w:rsidRPr="00F811B7">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sidRPr="00F811B7">
        <w:rPr>
          <w:sz w:val="18"/>
          <w:szCs w:val="18"/>
        </w:rPr>
        <w:t>ст</w:t>
      </w:r>
      <w:proofErr w:type="spellEnd"/>
      <w:r w:rsidRPr="00F811B7">
        <w:rPr>
          <w:sz w:val="18"/>
          <w:szCs w:val="18"/>
        </w:rPr>
        <w:t xml:space="preserve">.______НК РФ», если Исполнитель не признается плательщиком НДС или освобожден от уплаты НДС). </w:t>
      </w:r>
    </w:p>
  </w:footnote>
  <w:footnote w:id="15">
    <w:p w14:paraId="7EB04648" w14:textId="77777777" w:rsidR="00CF5451" w:rsidRPr="00F811B7" w:rsidRDefault="00CF5451">
      <w:pPr>
        <w:pStyle w:val="af5"/>
        <w:rPr>
          <w:sz w:val="18"/>
          <w:szCs w:val="18"/>
        </w:rPr>
      </w:pPr>
      <w:r w:rsidRPr="00F811B7">
        <w:rPr>
          <w:rStyle w:val="af7"/>
          <w:sz w:val="18"/>
          <w:szCs w:val="18"/>
        </w:rPr>
        <w:footnoteRef/>
      </w:r>
      <w:r w:rsidRPr="00F811B7">
        <w:rPr>
          <w:sz w:val="18"/>
          <w:szCs w:val="18"/>
        </w:rPr>
        <w:t xml:space="preserve"> Сумма должна </w:t>
      </w:r>
      <w:r w:rsidRPr="00A05EA7">
        <w:rPr>
          <w:sz w:val="18"/>
          <w:szCs w:val="18"/>
        </w:rPr>
        <w:t xml:space="preserve">быть указана цифрами и прописью и </w:t>
      </w:r>
      <w:r w:rsidRPr="00F811B7">
        <w:rPr>
          <w:sz w:val="18"/>
          <w:szCs w:val="18"/>
        </w:rPr>
        <w:t>содержать указание на применяемую Исполнителем систему налогообложения (</w:t>
      </w:r>
      <w:proofErr w:type="gramStart"/>
      <w:r w:rsidRPr="00F811B7">
        <w:rPr>
          <w:sz w:val="18"/>
          <w:szCs w:val="18"/>
        </w:rPr>
        <w:t>например</w:t>
      </w:r>
      <w:proofErr w:type="gramEnd"/>
      <w:r w:rsidRPr="00F811B7">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sidRPr="00F811B7">
        <w:rPr>
          <w:sz w:val="18"/>
          <w:szCs w:val="18"/>
        </w:rPr>
        <w:t>ст</w:t>
      </w:r>
      <w:proofErr w:type="spellEnd"/>
      <w:r w:rsidRPr="00F811B7">
        <w:rPr>
          <w:sz w:val="18"/>
          <w:szCs w:val="18"/>
        </w:rPr>
        <w:t xml:space="preserve">.______НК РФ», если Исполнитель не признается плательщиком НДС или освобожден от уплаты НДС). </w:t>
      </w:r>
    </w:p>
  </w:footnote>
  <w:footnote w:id="16">
    <w:p w14:paraId="4B8544B9" w14:textId="77777777" w:rsidR="00CF5451" w:rsidRPr="00F811B7" w:rsidRDefault="00CF5451" w:rsidP="00B87697">
      <w:pPr>
        <w:pStyle w:val="af5"/>
        <w:rPr>
          <w:sz w:val="18"/>
          <w:szCs w:val="18"/>
        </w:rPr>
      </w:pPr>
      <w:r w:rsidRPr="00F811B7">
        <w:rPr>
          <w:rStyle w:val="af7"/>
          <w:sz w:val="18"/>
          <w:szCs w:val="18"/>
        </w:rPr>
        <w:footnoteRef/>
      </w:r>
      <w:r w:rsidRPr="00F811B7">
        <w:rPr>
          <w:sz w:val="18"/>
          <w:szCs w:val="18"/>
        </w:rPr>
        <w:t xml:space="preserve"> Необходимо указать</w:t>
      </w:r>
      <w:r>
        <w:rPr>
          <w:sz w:val="18"/>
          <w:szCs w:val="18"/>
        </w:rPr>
        <w:t xml:space="preserve"> наименование</w:t>
      </w:r>
      <w:r w:rsidRPr="00F811B7">
        <w:rPr>
          <w:sz w:val="18"/>
          <w:szCs w:val="18"/>
        </w:rPr>
        <w:t xml:space="preserve"> услуг, которые будут оказываться согласно условиям Договора.</w:t>
      </w:r>
    </w:p>
  </w:footnote>
  <w:footnote w:id="17">
    <w:p w14:paraId="52AA3DC1" w14:textId="77777777" w:rsidR="00CF5451" w:rsidRPr="00F811B7" w:rsidRDefault="00CF5451" w:rsidP="00671740">
      <w:pPr>
        <w:pStyle w:val="af5"/>
        <w:rPr>
          <w:sz w:val="18"/>
          <w:szCs w:val="18"/>
        </w:rPr>
      </w:pPr>
      <w:r w:rsidRPr="00F811B7">
        <w:rPr>
          <w:rStyle w:val="af7"/>
          <w:sz w:val="18"/>
          <w:szCs w:val="18"/>
        </w:rPr>
        <w:footnoteRef/>
      </w:r>
      <w:r w:rsidRPr="00F811B7">
        <w:rPr>
          <w:sz w:val="18"/>
          <w:szCs w:val="18"/>
        </w:rPr>
        <w:t xml:space="preserve"> Необходимо указать </w:t>
      </w:r>
      <w:r>
        <w:rPr>
          <w:sz w:val="18"/>
          <w:szCs w:val="18"/>
        </w:rPr>
        <w:t xml:space="preserve">наименование </w:t>
      </w:r>
      <w:r w:rsidRPr="00F811B7">
        <w:rPr>
          <w:sz w:val="18"/>
          <w:szCs w:val="18"/>
        </w:rPr>
        <w:t>услуг, которые будут оказываться согласно условиям Договора.</w:t>
      </w:r>
    </w:p>
  </w:footnote>
  <w:footnote w:id="18">
    <w:p w14:paraId="680FF911" w14:textId="77777777" w:rsidR="00CF5451" w:rsidRPr="00F811B7" w:rsidRDefault="00CF5451" w:rsidP="00363062">
      <w:pPr>
        <w:pStyle w:val="af5"/>
        <w:rPr>
          <w:sz w:val="18"/>
          <w:szCs w:val="18"/>
        </w:rPr>
      </w:pPr>
      <w:r w:rsidRPr="00F811B7">
        <w:rPr>
          <w:rStyle w:val="af7"/>
          <w:sz w:val="18"/>
          <w:szCs w:val="18"/>
        </w:rPr>
        <w:footnoteRef/>
      </w:r>
      <w:r w:rsidRPr="00F811B7">
        <w:rPr>
          <w:sz w:val="18"/>
          <w:szCs w:val="18"/>
        </w:rPr>
        <w:t xml:space="preserve"> Необходимо указать </w:t>
      </w:r>
      <w:r>
        <w:rPr>
          <w:sz w:val="18"/>
          <w:szCs w:val="18"/>
        </w:rPr>
        <w:t xml:space="preserve">наименование </w:t>
      </w:r>
      <w:r w:rsidRPr="00F811B7">
        <w:rPr>
          <w:sz w:val="18"/>
          <w:szCs w:val="18"/>
        </w:rPr>
        <w:t>услуг, которые будут оказываться согласно условиям Договора.</w:t>
      </w:r>
    </w:p>
  </w:footnote>
  <w:footnote w:id="19">
    <w:p w14:paraId="47D2E6DA" w14:textId="77777777" w:rsidR="00CF5451" w:rsidRPr="00F811B7" w:rsidRDefault="00CF5451">
      <w:pPr>
        <w:pStyle w:val="af5"/>
        <w:rPr>
          <w:sz w:val="18"/>
          <w:szCs w:val="18"/>
        </w:rPr>
      </w:pPr>
      <w:r w:rsidRPr="00F811B7">
        <w:rPr>
          <w:rStyle w:val="af7"/>
          <w:sz w:val="18"/>
          <w:szCs w:val="18"/>
        </w:rPr>
        <w:footnoteRef/>
      </w:r>
      <w:r w:rsidRPr="00F811B7">
        <w:rPr>
          <w:sz w:val="18"/>
          <w:szCs w:val="18"/>
        </w:rPr>
        <w:t xml:space="preserve"> Необходимо указать.</w:t>
      </w:r>
    </w:p>
  </w:footnote>
  <w:footnote w:id="20">
    <w:p w14:paraId="00EF25B2" w14:textId="77777777" w:rsidR="00CF5451" w:rsidRPr="00F811B7" w:rsidRDefault="00CF5451" w:rsidP="00A852DF">
      <w:pPr>
        <w:pStyle w:val="af5"/>
        <w:rPr>
          <w:sz w:val="18"/>
          <w:szCs w:val="18"/>
        </w:rPr>
      </w:pPr>
      <w:r w:rsidRPr="00F811B7">
        <w:rPr>
          <w:rStyle w:val="af7"/>
          <w:sz w:val="18"/>
          <w:szCs w:val="18"/>
        </w:rPr>
        <w:footnoteRef/>
      </w:r>
      <w:r w:rsidRPr="00F811B7">
        <w:rPr>
          <w:sz w:val="18"/>
          <w:szCs w:val="18"/>
        </w:rPr>
        <w:t xml:space="preserve"> Приложения указываются в случае их наличия.</w:t>
      </w:r>
    </w:p>
  </w:footnote>
  <w:footnote w:id="21">
    <w:p w14:paraId="7185D1BD" w14:textId="77777777" w:rsidR="00CF5451" w:rsidRDefault="00CF5451" w:rsidP="00981562">
      <w:pPr>
        <w:pStyle w:val="af5"/>
      </w:pPr>
      <w:r>
        <w:rPr>
          <w:rStyle w:val="af7"/>
        </w:rPr>
        <w:footnoteRef/>
      </w:r>
      <w:r w:rsidRPr="000C78E8">
        <w:rPr>
          <w:sz w:val="18"/>
          <w:szCs w:val="18"/>
        </w:rPr>
        <w:t xml:space="preserve">Указать номер (наименование) </w:t>
      </w:r>
      <w:r>
        <w:rPr>
          <w:sz w:val="18"/>
          <w:szCs w:val="18"/>
        </w:rPr>
        <w:t>Заявки/Этапа.</w:t>
      </w:r>
    </w:p>
  </w:footnote>
  <w:footnote w:id="22">
    <w:p w14:paraId="35CC22B8" w14:textId="77777777" w:rsidR="00CF5451" w:rsidRPr="00F811B7" w:rsidRDefault="00CF5451" w:rsidP="00981562">
      <w:pPr>
        <w:pStyle w:val="af5"/>
        <w:rPr>
          <w:sz w:val="18"/>
          <w:szCs w:val="18"/>
        </w:rPr>
      </w:pPr>
      <w:r w:rsidRPr="00F811B7">
        <w:rPr>
          <w:rStyle w:val="af7"/>
          <w:sz w:val="18"/>
          <w:szCs w:val="18"/>
        </w:rPr>
        <w:footnoteRef/>
      </w:r>
      <w:r w:rsidRPr="00F811B7">
        <w:rPr>
          <w:sz w:val="18"/>
          <w:szCs w:val="18"/>
        </w:rPr>
        <w:t xml:space="preserve"> Сумма должна </w:t>
      </w:r>
      <w:r>
        <w:rPr>
          <w:sz w:val="18"/>
          <w:szCs w:val="18"/>
        </w:rPr>
        <w:t xml:space="preserve">быть указана цифрами и прописью и </w:t>
      </w:r>
      <w:r w:rsidRPr="00F811B7">
        <w:rPr>
          <w:sz w:val="18"/>
          <w:szCs w:val="18"/>
        </w:rPr>
        <w:t>содержать указание на применяемую Исполнителем систему налогообложения (</w:t>
      </w:r>
      <w:proofErr w:type="gramStart"/>
      <w:r w:rsidRPr="00F811B7">
        <w:rPr>
          <w:sz w:val="18"/>
          <w:szCs w:val="18"/>
        </w:rPr>
        <w:t>например</w:t>
      </w:r>
      <w:proofErr w:type="gramEnd"/>
      <w:r w:rsidRPr="00F811B7">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sidRPr="00F811B7">
        <w:rPr>
          <w:sz w:val="18"/>
          <w:szCs w:val="18"/>
        </w:rPr>
        <w:t>ст</w:t>
      </w:r>
      <w:proofErr w:type="spellEnd"/>
      <w:r w:rsidRPr="00F811B7">
        <w:rPr>
          <w:sz w:val="18"/>
          <w:szCs w:val="18"/>
        </w:rPr>
        <w:t xml:space="preserve">.______НК РФ», если Исполнитель не признается плательщиком НДС или освобожден от уплаты НДС). </w:t>
      </w:r>
    </w:p>
  </w:footnote>
  <w:footnote w:id="23">
    <w:p w14:paraId="735CB0CD" w14:textId="77777777" w:rsidR="00CF5451" w:rsidRPr="00F811B7" w:rsidRDefault="00CF5451" w:rsidP="00381922">
      <w:pPr>
        <w:pStyle w:val="af5"/>
        <w:rPr>
          <w:sz w:val="18"/>
          <w:szCs w:val="18"/>
        </w:rPr>
      </w:pPr>
      <w:r w:rsidRPr="00F811B7">
        <w:rPr>
          <w:rStyle w:val="af7"/>
          <w:sz w:val="18"/>
          <w:szCs w:val="18"/>
        </w:rPr>
        <w:footnoteRef/>
      </w:r>
      <w:r w:rsidRPr="00F811B7">
        <w:rPr>
          <w:sz w:val="18"/>
          <w:szCs w:val="18"/>
        </w:rPr>
        <w:t xml:space="preserve"> Необходимо указать услуги, которые будут оказываться согласно условиям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BC57" w14:textId="5B232F7E" w:rsidR="00CF5451" w:rsidRDefault="00CF5451" w:rsidP="00EA450F">
    <w:pPr>
      <w:pStyle w:val="ad"/>
      <w:jc w:val="center"/>
    </w:pPr>
    <w:r>
      <w:fldChar w:fldCharType="begin"/>
    </w:r>
    <w:r>
      <w:instrText>PAGE   \* MERGEFORMAT</w:instrText>
    </w:r>
    <w:r>
      <w:fldChar w:fldCharType="separate"/>
    </w:r>
    <w:r w:rsidR="007366F7">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23F5728"/>
    <w:multiLevelType w:val="hybridMultilevel"/>
    <w:tmpl w:val="AD808B54"/>
    <w:lvl w:ilvl="0" w:tplc="FDAAE90E">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4A0787"/>
    <w:multiLevelType w:val="multilevel"/>
    <w:tmpl w:val="F5F43EDE"/>
    <w:lvl w:ilvl="0">
      <w:start w:val="1"/>
      <w:numFmt w:val="bullet"/>
      <w:lvlText w:val="-"/>
      <w:lvlJc w:val="left"/>
      <w:pPr>
        <w:ind w:left="720" w:hanging="360"/>
      </w:pPr>
      <w:rPr>
        <w:rFonts w:ascii="Times New Roman" w:hAnsi="Times New Roman" w:cs="Times New Roman" w:hint="default"/>
        <w:b/>
        <w:sz w:val="28"/>
      </w:rPr>
    </w:lvl>
    <w:lvl w:ilvl="1">
      <w:start w:val="1"/>
      <w:numFmt w:val="bullet"/>
      <w:lvlText w:val="o"/>
      <w:lvlJc w:val="left"/>
      <w:pPr>
        <w:ind w:left="1440" w:hanging="360"/>
      </w:pPr>
      <w:rPr>
        <w:rFonts w:ascii="Courier New" w:hAnsi="Courier New" w:cs="Courier New" w:hint="default"/>
        <w:b/>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3D2C76"/>
    <w:multiLevelType w:val="multilevel"/>
    <w:tmpl w:val="C40EC1E4"/>
    <w:lvl w:ilvl="0">
      <w:start w:val="1"/>
      <w:numFmt w:val="decimal"/>
      <w:lvlText w:val="%1."/>
      <w:lvlJc w:val="left"/>
      <w:pPr>
        <w:ind w:left="360" w:firstLine="0"/>
      </w:pPr>
      <w:rPr>
        <w:b/>
        <w:caps w:val="0"/>
        <w:smallCaps w:val="0"/>
        <w:strike w:val="0"/>
        <w:dstrike w:val="0"/>
        <w:position w:val="0"/>
        <w:sz w:val="24"/>
        <w:vertAlign w:val="baseline"/>
      </w:rPr>
    </w:lvl>
    <w:lvl w:ilvl="1">
      <w:start w:val="1"/>
      <w:numFmt w:val="decimal"/>
      <w:lvlText w:val="%1.%2."/>
      <w:lvlJc w:val="left"/>
      <w:pPr>
        <w:ind w:left="3893" w:firstLine="360"/>
      </w:pPr>
      <w:rPr>
        <w:b/>
        <w:caps w:val="0"/>
        <w:smallCaps w:val="0"/>
        <w:strike w:val="0"/>
        <w:dstrike w:val="0"/>
        <w:position w:val="0"/>
        <w:sz w:val="28"/>
        <w:vertAlign w:val="baseline"/>
      </w:rPr>
    </w:lvl>
    <w:lvl w:ilvl="2">
      <w:start w:val="1"/>
      <w:numFmt w:val="decimal"/>
      <w:lvlText w:val="%1.%2.%3."/>
      <w:lvlJc w:val="left"/>
      <w:pPr>
        <w:ind w:left="1224" w:firstLine="720"/>
      </w:pPr>
      <w:rPr>
        <w:b/>
        <w:caps w:val="0"/>
        <w:smallCaps w:val="0"/>
        <w:strike w:val="0"/>
        <w:dstrike w:val="0"/>
        <w:position w:val="0"/>
        <w:sz w:val="24"/>
        <w:vertAlign w:val="baseline"/>
      </w:rPr>
    </w:lvl>
    <w:lvl w:ilvl="3">
      <w:start w:val="1"/>
      <w:numFmt w:val="decimal"/>
      <w:lvlText w:val="%1.%2.%3.%4."/>
      <w:lvlJc w:val="left"/>
      <w:pPr>
        <w:ind w:left="1728" w:firstLine="1080"/>
      </w:pPr>
      <w:rPr>
        <w:b/>
        <w:caps w:val="0"/>
        <w:smallCaps w:val="0"/>
        <w:strike w:val="0"/>
        <w:dstrike w:val="0"/>
        <w:position w:val="0"/>
        <w:sz w:val="24"/>
        <w:vertAlign w:val="baseline"/>
      </w:rPr>
    </w:lvl>
    <w:lvl w:ilvl="4">
      <w:start w:val="1"/>
      <w:numFmt w:val="decimal"/>
      <w:lvlText w:val="%1.%2.%3.%4.%5."/>
      <w:lvlJc w:val="left"/>
      <w:pPr>
        <w:ind w:left="2232" w:firstLine="1440"/>
      </w:pPr>
      <w:rPr>
        <w:b/>
        <w:caps w:val="0"/>
        <w:smallCaps w:val="0"/>
        <w:strike w:val="0"/>
        <w:dstrike w:val="0"/>
        <w:position w:val="0"/>
        <w:sz w:val="24"/>
        <w:vertAlign w:val="baseline"/>
      </w:rPr>
    </w:lvl>
    <w:lvl w:ilvl="5">
      <w:start w:val="1"/>
      <w:numFmt w:val="decimal"/>
      <w:lvlText w:val="%1.%2.%3.%4.%5.%6."/>
      <w:lvlJc w:val="left"/>
      <w:pPr>
        <w:ind w:left="2736" w:firstLine="1800"/>
      </w:pPr>
      <w:rPr>
        <w:b/>
        <w:caps w:val="0"/>
        <w:smallCaps w:val="0"/>
        <w:strike w:val="0"/>
        <w:dstrike w:val="0"/>
        <w:position w:val="0"/>
        <w:sz w:val="24"/>
        <w:vertAlign w:val="baseline"/>
      </w:rPr>
    </w:lvl>
    <w:lvl w:ilvl="6">
      <w:start w:val="1"/>
      <w:numFmt w:val="decimal"/>
      <w:lvlText w:val="%1.%2.%3.%4.%5.%6.%7."/>
      <w:lvlJc w:val="left"/>
      <w:pPr>
        <w:ind w:left="3240" w:firstLine="2160"/>
      </w:pPr>
      <w:rPr>
        <w:b/>
        <w:caps w:val="0"/>
        <w:smallCaps w:val="0"/>
        <w:strike w:val="0"/>
        <w:dstrike w:val="0"/>
        <w:position w:val="0"/>
        <w:sz w:val="24"/>
        <w:vertAlign w:val="baseline"/>
      </w:rPr>
    </w:lvl>
    <w:lvl w:ilvl="7">
      <w:start w:val="1"/>
      <w:numFmt w:val="decimal"/>
      <w:lvlText w:val="%1.%2.%3.%4.%5.%6.%7.%8."/>
      <w:lvlJc w:val="left"/>
      <w:pPr>
        <w:ind w:left="3744" w:firstLine="2519"/>
      </w:pPr>
      <w:rPr>
        <w:b/>
        <w:caps w:val="0"/>
        <w:smallCaps w:val="0"/>
        <w:strike w:val="0"/>
        <w:dstrike w:val="0"/>
        <w:position w:val="0"/>
        <w:sz w:val="24"/>
        <w:vertAlign w:val="baseline"/>
      </w:rPr>
    </w:lvl>
    <w:lvl w:ilvl="8">
      <w:start w:val="1"/>
      <w:numFmt w:val="decimal"/>
      <w:lvlText w:val="%1.%2.%3.%4.%5.%6.%7.%8.%9."/>
      <w:lvlJc w:val="left"/>
      <w:pPr>
        <w:ind w:left="4320" w:firstLine="2880"/>
      </w:pPr>
      <w:rPr>
        <w:b/>
        <w:caps w:val="0"/>
        <w:smallCaps w:val="0"/>
        <w:strike w:val="0"/>
        <w:dstrike w:val="0"/>
        <w:position w:val="0"/>
        <w:sz w:val="24"/>
        <w:vertAlign w:val="baseline"/>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0D4D38"/>
    <w:multiLevelType w:val="hybridMultilevel"/>
    <w:tmpl w:val="32823072"/>
    <w:lvl w:ilvl="0" w:tplc="940AE56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5051676"/>
    <w:multiLevelType w:val="hybridMultilevel"/>
    <w:tmpl w:val="ECFE5D32"/>
    <w:lvl w:ilvl="0" w:tplc="7F461444">
      <w:start w:val="1"/>
      <w:numFmt w:val="decimal"/>
      <w:lvlText w:val="%1."/>
      <w:lvlJc w:val="left"/>
      <w:pPr>
        <w:ind w:left="1440" w:hanging="360"/>
      </w:pPr>
      <w:rPr>
        <w:rFonts w:eastAsia="Times New Roman"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2926255"/>
    <w:multiLevelType w:val="multilevel"/>
    <w:tmpl w:val="D8B2E0A8"/>
    <w:lvl w:ilvl="0">
      <w:start w:val="1"/>
      <w:numFmt w:val="decimal"/>
      <w:lvlText w:val="%1."/>
      <w:lvlJc w:val="left"/>
      <w:pPr>
        <w:ind w:left="360" w:hanging="360"/>
      </w:pPr>
      <w:rPr>
        <w:b/>
        <w:sz w:val="26"/>
        <w:szCs w:val="26"/>
      </w:rPr>
    </w:lvl>
    <w:lvl w:ilvl="1">
      <w:start w:val="1"/>
      <w:numFmt w:val="decimal"/>
      <w:lvlText w:val="%1.%2."/>
      <w:lvlJc w:val="left"/>
      <w:pPr>
        <w:ind w:left="432" w:hanging="432"/>
      </w:pPr>
      <w:rPr>
        <w:rFonts w:ascii="Times New Roman" w:hAnsi="Times New Roman" w:cs="Times New Roman" w:hint="default"/>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A0C39"/>
    <w:multiLevelType w:val="multilevel"/>
    <w:tmpl w:val="02527A90"/>
    <w:lvl w:ilvl="0">
      <w:start w:val="6"/>
      <w:numFmt w:val="decimal"/>
      <w:lvlText w:val="%1."/>
      <w:lvlJc w:val="left"/>
      <w:pPr>
        <w:ind w:left="1778" w:hanging="360"/>
      </w:pPr>
      <w:rPr>
        <w:rFonts w:hint="default"/>
      </w:rPr>
    </w:lvl>
    <w:lvl w:ilvl="1">
      <w:start w:val="2"/>
      <w:numFmt w:val="decimal"/>
      <w:isLgl/>
      <w:lvlText w:val="%1.%2."/>
      <w:lvlJc w:val="left"/>
      <w:pPr>
        <w:ind w:left="2138" w:hanging="720"/>
      </w:pPr>
      <w:rPr>
        <w:rFonts w:hint="default"/>
      </w:rPr>
    </w:lvl>
    <w:lvl w:ilvl="2">
      <w:start w:val="1"/>
      <w:numFmt w:val="decimal"/>
      <w:isLgl/>
      <w:lvlText w:val="%3)"/>
      <w:lvlJc w:val="left"/>
      <w:pPr>
        <w:ind w:left="2138" w:hanging="720"/>
      </w:pPr>
      <w:rPr>
        <w:rFonts w:ascii="Times New Roman" w:eastAsia="Calibri" w:hAnsi="Times New Roman" w:cs="Times New Roman"/>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2FF61FD0"/>
    <w:multiLevelType w:val="hybridMultilevel"/>
    <w:tmpl w:val="44562A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591B6C"/>
    <w:multiLevelType w:val="multilevel"/>
    <w:tmpl w:val="7512B1AA"/>
    <w:lvl w:ilvl="0">
      <w:start w:val="2"/>
      <w:numFmt w:val="decimal"/>
      <w:lvlText w:val="%1."/>
      <w:lvlJc w:val="left"/>
      <w:pPr>
        <w:ind w:left="360" w:firstLine="0"/>
      </w:pPr>
      <w:rPr>
        <w:b/>
        <w:caps w:val="0"/>
        <w:smallCaps w:val="0"/>
        <w:strike w:val="0"/>
        <w:dstrike w:val="0"/>
        <w:position w:val="0"/>
        <w:sz w:val="24"/>
        <w:vertAlign w:val="baseline"/>
      </w:rPr>
    </w:lvl>
    <w:lvl w:ilvl="1">
      <w:start w:val="1"/>
      <w:numFmt w:val="decimal"/>
      <w:lvlText w:val="%1.%2."/>
      <w:lvlJc w:val="left"/>
      <w:pPr>
        <w:ind w:left="792" w:firstLine="360"/>
      </w:pPr>
      <w:rPr>
        <w:b/>
        <w:caps w:val="0"/>
        <w:smallCaps w:val="0"/>
        <w:strike w:val="0"/>
        <w:dstrike w:val="0"/>
        <w:position w:val="0"/>
        <w:sz w:val="28"/>
        <w:vertAlign w:val="baseline"/>
      </w:rPr>
    </w:lvl>
    <w:lvl w:ilvl="2">
      <w:start w:val="1"/>
      <w:numFmt w:val="decimal"/>
      <w:lvlText w:val="%1.%2.%3."/>
      <w:lvlJc w:val="left"/>
      <w:pPr>
        <w:ind w:left="1224" w:firstLine="720"/>
      </w:pPr>
      <w:rPr>
        <w:b/>
        <w:caps w:val="0"/>
        <w:smallCaps w:val="0"/>
        <w:strike w:val="0"/>
        <w:dstrike w:val="0"/>
        <w:position w:val="0"/>
        <w:sz w:val="28"/>
        <w:vertAlign w:val="baseline"/>
      </w:rPr>
    </w:lvl>
    <w:lvl w:ilvl="3">
      <w:start w:val="1"/>
      <w:numFmt w:val="decimal"/>
      <w:lvlText w:val="%1.%2.%3.%4."/>
      <w:lvlJc w:val="left"/>
      <w:pPr>
        <w:ind w:left="1728" w:firstLine="1080"/>
      </w:pPr>
      <w:rPr>
        <w:b/>
        <w:caps w:val="0"/>
        <w:smallCaps w:val="0"/>
        <w:strike w:val="0"/>
        <w:dstrike w:val="0"/>
        <w:position w:val="0"/>
        <w:sz w:val="24"/>
        <w:vertAlign w:val="baseline"/>
      </w:rPr>
    </w:lvl>
    <w:lvl w:ilvl="4">
      <w:start w:val="1"/>
      <w:numFmt w:val="decimal"/>
      <w:lvlText w:val="%1.%2.%3.%4.%5."/>
      <w:lvlJc w:val="left"/>
      <w:pPr>
        <w:ind w:left="2232" w:firstLine="1440"/>
      </w:pPr>
      <w:rPr>
        <w:b/>
        <w:caps w:val="0"/>
        <w:smallCaps w:val="0"/>
        <w:strike w:val="0"/>
        <w:dstrike w:val="0"/>
        <w:position w:val="0"/>
        <w:sz w:val="24"/>
        <w:vertAlign w:val="baseline"/>
      </w:rPr>
    </w:lvl>
    <w:lvl w:ilvl="5">
      <w:start w:val="1"/>
      <w:numFmt w:val="decimal"/>
      <w:lvlText w:val="%1.%2.%3.%4.%5.%6."/>
      <w:lvlJc w:val="left"/>
      <w:pPr>
        <w:ind w:left="2736" w:firstLine="1800"/>
      </w:pPr>
      <w:rPr>
        <w:b/>
        <w:caps w:val="0"/>
        <w:smallCaps w:val="0"/>
        <w:strike w:val="0"/>
        <w:dstrike w:val="0"/>
        <w:position w:val="0"/>
        <w:sz w:val="24"/>
        <w:vertAlign w:val="baseline"/>
      </w:rPr>
    </w:lvl>
    <w:lvl w:ilvl="6">
      <w:start w:val="1"/>
      <w:numFmt w:val="decimal"/>
      <w:lvlText w:val="%1.%2.%3.%4.%5.%6.%7."/>
      <w:lvlJc w:val="left"/>
      <w:pPr>
        <w:ind w:left="3240" w:firstLine="2160"/>
      </w:pPr>
      <w:rPr>
        <w:b/>
        <w:caps w:val="0"/>
        <w:smallCaps w:val="0"/>
        <w:strike w:val="0"/>
        <w:dstrike w:val="0"/>
        <w:position w:val="0"/>
        <w:sz w:val="24"/>
        <w:vertAlign w:val="baseline"/>
      </w:rPr>
    </w:lvl>
    <w:lvl w:ilvl="7">
      <w:start w:val="1"/>
      <w:numFmt w:val="decimal"/>
      <w:lvlText w:val="%1.%2.%3.%4.%5.%6.%7.%8."/>
      <w:lvlJc w:val="left"/>
      <w:pPr>
        <w:ind w:left="3744" w:firstLine="2519"/>
      </w:pPr>
      <w:rPr>
        <w:b/>
        <w:caps w:val="0"/>
        <w:smallCaps w:val="0"/>
        <w:strike w:val="0"/>
        <w:dstrike w:val="0"/>
        <w:position w:val="0"/>
        <w:sz w:val="24"/>
        <w:vertAlign w:val="baseline"/>
      </w:rPr>
    </w:lvl>
    <w:lvl w:ilvl="8">
      <w:start w:val="1"/>
      <w:numFmt w:val="decimal"/>
      <w:lvlText w:val="%1.%2.%3.%4.%5.%6.%7.%8.%9."/>
      <w:lvlJc w:val="left"/>
      <w:pPr>
        <w:ind w:left="4320" w:firstLine="2880"/>
      </w:pPr>
      <w:rPr>
        <w:b/>
        <w:caps w:val="0"/>
        <w:smallCaps w:val="0"/>
        <w:strike w:val="0"/>
        <w:dstrike w:val="0"/>
        <w:position w:val="0"/>
        <w:sz w:val="24"/>
        <w:vertAlign w:val="baseline"/>
      </w:r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22212E"/>
    <w:multiLevelType w:val="hybridMultilevel"/>
    <w:tmpl w:val="192E5652"/>
    <w:lvl w:ilvl="0" w:tplc="7CD09EB6">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9B35E1"/>
    <w:multiLevelType w:val="multilevel"/>
    <w:tmpl w:val="4900E676"/>
    <w:lvl w:ilvl="0">
      <w:start w:val="6"/>
      <w:numFmt w:val="decimal"/>
      <w:lvlText w:val="%1."/>
      <w:lvlJc w:val="left"/>
      <w:pPr>
        <w:ind w:left="2204" w:hanging="360"/>
      </w:pPr>
      <w:rPr>
        <w:rFonts w:hint="default"/>
        <w:b/>
      </w:rPr>
    </w:lvl>
    <w:lvl w:ilvl="1">
      <w:start w:val="2"/>
      <w:numFmt w:val="decimal"/>
      <w:isLgl/>
      <w:lvlText w:val="%1.%2."/>
      <w:lvlJc w:val="left"/>
      <w:pPr>
        <w:ind w:left="2138" w:hanging="72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B3016BC"/>
    <w:multiLevelType w:val="multilevel"/>
    <w:tmpl w:val="E26E2984"/>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737E0"/>
    <w:multiLevelType w:val="multilevel"/>
    <w:tmpl w:val="78EA4E02"/>
    <w:lvl w:ilvl="0">
      <w:start w:val="5"/>
      <w:numFmt w:val="decimal"/>
      <w:lvlText w:val="%1."/>
      <w:lvlJc w:val="left"/>
      <w:pPr>
        <w:ind w:left="675" w:hanging="675"/>
      </w:pPr>
      <w:rPr>
        <w:rFonts w:hint="default"/>
        <w:b/>
        <w:color w:val="auto"/>
      </w:rPr>
    </w:lvl>
    <w:lvl w:ilvl="1">
      <w:start w:val="2"/>
      <w:numFmt w:val="decimal"/>
      <w:lvlText w:val="%1.%2."/>
      <w:lvlJc w:val="left"/>
      <w:pPr>
        <w:ind w:left="1146" w:hanging="720"/>
      </w:pPr>
      <w:rPr>
        <w:rFonts w:hint="default"/>
        <w:b/>
        <w:color w:val="auto"/>
      </w:rPr>
    </w:lvl>
    <w:lvl w:ilvl="2">
      <w:start w:val="2"/>
      <w:numFmt w:val="decimal"/>
      <w:lvlText w:val="%1.%2.%3."/>
      <w:lvlJc w:val="left"/>
      <w:pPr>
        <w:ind w:left="1146" w:hanging="720"/>
      </w:pPr>
      <w:rPr>
        <w:rFonts w:hint="default"/>
        <w:b/>
        <w:color w:val="auto"/>
      </w:rPr>
    </w:lvl>
    <w:lvl w:ilvl="3">
      <w:start w:val="1"/>
      <w:numFmt w:val="decimal"/>
      <w:lvlText w:val="%1.%2.%3.%4."/>
      <w:lvlJc w:val="left"/>
      <w:pPr>
        <w:ind w:left="1719" w:hanging="1080"/>
      </w:pPr>
      <w:rPr>
        <w:rFonts w:hint="default"/>
        <w:b/>
        <w:color w:val="auto"/>
      </w:rPr>
    </w:lvl>
    <w:lvl w:ilvl="4">
      <w:start w:val="1"/>
      <w:numFmt w:val="decimal"/>
      <w:lvlText w:val="%1.%2.%3.%4.%5."/>
      <w:lvlJc w:val="left"/>
      <w:pPr>
        <w:ind w:left="1932" w:hanging="1080"/>
      </w:pPr>
      <w:rPr>
        <w:rFonts w:hint="default"/>
        <w:b/>
        <w:color w:val="auto"/>
      </w:rPr>
    </w:lvl>
    <w:lvl w:ilvl="5">
      <w:start w:val="1"/>
      <w:numFmt w:val="decimal"/>
      <w:lvlText w:val="%1.%2.%3.%4.%5.%6."/>
      <w:lvlJc w:val="left"/>
      <w:pPr>
        <w:ind w:left="2505" w:hanging="1440"/>
      </w:pPr>
      <w:rPr>
        <w:rFonts w:hint="default"/>
        <w:b/>
        <w:color w:val="auto"/>
      </w:rPr>
    </w:lvl>
    <w:lvl w:ilvl="6">
      <w:start w:val="1"/>
      <w:numFmt w:val="decimal"/>
      <w:lvlText w:val="%1.%2.%3.%4.%5.%6.%7."/>
      <w:lvlJc w:val="left"/>
      <w:pPr>
        <w:ind w:left="3078" w:hanging="1800"/>
      </w:pPr>
      <w:rPr>
        <w:rFonts w:hint="default"/>
        <w:b/>
        <w:color w:val="auto"/>
      </w:rPr>
    </w:lvl>
    <w:lvl w:ilvl="7">
      <w:start w:val="1"/>
      <w:numFmt w:val="decimal"/>
      <w:lvlText w:val="%1.%2.%3.%4.%5.%6.%7.%8."/>
      <w:lvlJc w:val="left"/>
      <w:pPr>
        <w:ind w:left="3291" w:hanging="1800"/>
      </w:pPr>
      <w:rPr>
        <w:rFonts w:hint="default"/>
        <w:b/>
        <w:color w:val="auto"/>
      </w:rPr>
    </w:lvl>
    <w:lvl w:ilvl="8">
      <w:start w:val="1"/>
      <w:numFmt w:val="decimal"/>
      <w:lvlText w:val="%1.%2.%3.%4.%5.%6.%7.%8.%9."/>
      <w:lvlJc w:val="left"/>
      <w:pPr>
        <w:ind w:left="3864" w:hanging="2160"/>
      </w:pPr>
      <w:rPr>
        <w:rFonts w:hint="default"/>
        <w:b/>
        <w:color w:val="auto"/>
      </w:rPr>
    </w:lvl>
  </w:abstractNum>
  <w:abstractNum w:abstractNumId="2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9B4E93"/>
    <w:multiLevelType w:val="multilevel"/>
    <w:tmpl w:val="2F202B06"/>
    <w:lvl w:ilvl="0">
      <w:start w:val="3"/>
      <w:numFmt w:val="decimal"/>
      <w:lvlText w:val="%1."/>
      <w:lvlJc w:val="left"/>
      <w:pPr>
        <w:ind w:left="708" w:firstLine="708"/>
      </w:pPr>
      <w:rPr>
        <w:rFonts w:hint="default"/>
        <w:b/>
        <w:caps w:val="0"/>
        <w:smallCaps w:val="0"/>
        <w:strike w:val="0"/>
        <w:dstrike w:val="0"/>
        <w:position w:val="0"/>
        <w:sz w:val="28"/>
        <w:vertAlign w:val="baseline"/>
      </w:rPr>
    </w:lvl>
    <w:lvl w:ilvl="1">
      <w:start w:val="1"/>
      <w:numFmt w:val="decimal"/>
      <w:lvlText w:val="%2."/>
      <w:lvlJc w:val="left"/>
      <w:pPr>
        <w:ind w:left="432" w:firstLine="516"/>
      </w:pPr>
      <w:rPr>
        <w:rFonts w:hint="default"/>
        <w:b/>
        <w:caps w:val="0"/>
        <w:smallCaps w:val="0"/>
        <w:strike w:val="0"/>
        <w:dstrike w:val="0"/>
        <w:position w:val="0"/>
        <w:sz w:val="24"/>
        <w:vertAlign w:val="baseline"/>
      </w:rPr>
    </w:lvl>
    <w:lvl w:ilvl="2">
      <w:start w:val="1"/>
      <w:numFmt w:val="decimal"/>
      <w:lvlText w:val="%2.%3."/>
      <w:lvlJc w:val="left"/>
      <w:pPr>
        <w:ind w:left="864" w:firstLine="1584"/>
      </w:pPr>
      <w:rPr>
        <w:rFonts w:hint="default"/>
        <w:b/>
        <w:caps w:val="0"/>
        <w:smallCaps w:val="0"/>
        <w:strike w:val="0"/>
        <w:dstrike w:val="0"/>
        <w:position w:val="0"/>
        <w:sz w:val="24"/>
        <w:vertAlign w:val="baseline"/>
      </w:rPr>
    </w:lvl>
    <w:lvl w:ilvl="3">
      <w:start w:val="1"/>
      <w:numFmt w:val="decimal"/>
      <w:lvlText w:val="%2.%3.%4."/>
      <w:lvlJc w:val="left"/>
      <w:pPr>
        <w:ind w:left="1368" w:firstLine="2448"/>
      </w:pPr>
      <w:rPr>
        <w:rFonts w:hint="default"/>
        <w:b/>
        <w:caps w:val="0"/>
        <w:smallCaps w:val="0"/>
        <w:strike w:val="0"/>
        <w:dstrike w:val="0"/>
        <w:position w:val="0"/>
        <w:sz w:val="24"/>
        <w:vertAlign w:val="baseline"/>
      </w:rPr>
    </w:lvl>
    <w:lvl w:ilvl="4">
      <w:start w:val="1"/>
      <w:numFmt w:val="decimal"/>
      <w:lvlText w:val="%2.%3.%4.%5."/>
      <w:lvlJc w:val="left"/>
      <w:pPr>
        <w:ind w:left="1872" w:firstLine="3312"/>
      </w:pPr>
      <w:rPr>
        <w:rFonts w:hint="default"/>
        <w:b/>
        <w:caps w:val="0"/>
        <w:smallCaps w:val="0"/>
        <w:strike w:val="0"/>
        <w:dstrike w:val="0"/>
        <w:position w:val="0"/>
        <w:sz w:val="24"/>
        <w:vertAlign w:val="baseline"/>
      </w:rPr>
    </w:lvl>
    <w:lvl w:ilvl="5">
      <w:start w:val="1"/>
      <w:numFmt w:val="decimal"/>
      <w:lvlText w:val="%2.%3.%4.%5.%6."/>
      <w:lvlJc w:val="left"/>
      <w:pPr>
        <w:ind w:left="2376" w:firstLine="4176"/>
      </w:pPr>
      <w:rPr>
        <w:rFonts w:hint="default"/>
        <w:b/>
        <w:caps w:val="0"/>
        <w:smallCaps w:val="0"/>
        <w:strike w:val="0"/>
        <w:dstrike w:val="0"/>
        <w:position w:val="0"/>
        <w:sz w:val="24"/>
        <w:vertAlign w:val="baseline"/>
      </w:rPr>
    </w:lvl>
    <w:lvl w:ilvl="6">
      <w:start w:val="1"/>
      <w:numFmt w:val="decimal"/>
      <w:lvlText w:val="%2.%3.%4.%5.%6.%7."/>
      <w:lvlJc w:val="left"/>
      <w:pPr>
        <w:ind w:left="2880" w:firstLine="5040"/>
      </w:pPr>
      <w:rPr>
        <w:rFonts w:hint="default"/>
        <w:b/>
        <w:caps w:val="0"/>
        <w:smallCaps w:val="0"/>
        <w:strike w:val="0"/>
        <w:dstrike w:val="0"/>
        <w:position w:val="0"/>
        <w:sz w:val="24"/>
        <w:vertAlign w:val="baseline"/>
      </w:rPr>
    </w:lvl>
    <w:lvl w:ilvl="7">
      <w:start w:val="1"/>
      <w:numFmt w:val="decimal"/>
      <w:lvlText w:val="%2.%3.%4.%5.%6.%7.%8."/>
      <w:lvlJc w:val="left"/>
      <w:pPr>
        <w:ind w:left="3384" w:firstLine="5903"/>
      </w:pPr>
      <w:rPr>
        <w:rFonts w:hint="default"/>
        <w:b/>
        <w:caps w:val="0"/>
        <w:smallCaps w:val="0"/>
        <w:strike w:val="0"/>
        <w:dstrike w:val="0"/>
        <w:position w:val="0"/>
        <w:sz w:val="24"/>
        <w:vertAlign w:val="baseline"/>
      </w:rPr>
    </w:lvl>
    <w:lvl w:ilvl="8">
      <w:start w:val="1"/>
      <w:numFmt w:val="decimal"/>
      <w:lvlText w:val="%2.%3.%4.%5.%6.%7.%8.%9."/>
      <w:lvlJc w:val="left"/>
      <w:pPr>
        <w:ind w:left="3960" w:firstLine="6840"/>
      </w:pPr>
      <w:rPr>
        <w:rFonts w:hint="default"/>
        <w:b/>
        <w:caps w:val="0"/>
        <w:smallCaps w:val="0"/>
        <w:strike w:val="0"/>
        <w:dstrike w:val="0"/>
        <w:position w:val="0"/>
        <w:sz w:val="24"/>
        <w:vertAlign w:val="baseline"/>
      </w:rPr>
    </w:lvl>
  </w:abstractNum>
  <w:abstractNum w:abstractNumId="28" w15:restartNumberingAfterBreak="0">
    <w:nsid w:val="71260C1E"/>
    <w:multiLevelType w:val="hybridMultilevel"/>
    <w:tmpl w:val="321CCDE2"/>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6F66A18">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3031CF9"/>
    <w:multiLevelType w:val="multilevel"/>
    <w:tmpl w:val="CB1A28EC"/>
    <w:lvl w:ilvl="0">
      <w:start w:val="2"/>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7EDB6AE0"/>
    <w:multiLevelType w:val="multilevel"/>
    <w:tmpl w:val="DA7207B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num w:numId="1">
    <w:abstractNumId w:val="20"/>
  </w:num>
  <w:num w:numId="2">
    <w:abstractNumId w:val="13"/>
  </w:num>
  <w:num w:numId="3">
    <w:abstractNumId w:val="10"/>
  </w:num>
  <w:num w:numId="4">
    <w:abstractNumId w:val="6"/>
  </w:num>
  <w:num w:numId="5">
    <w:abstractNumId w:val="8"/>
  </w:num>
  <w:num w:numId="6">
    <w:abstractNumId w:val="3"/>
  </w:num>
  <w:num w:numId="7">
    <w:abstractNumId w:val="12"/>
  </w:num>
  <w:num w:numId="8">
    <w:abstractNumId w:val="14"/>
  </w:num>
  <w:num w:numId="9">
    <w:abstractNumId w:val="7"/>
  </w:num>
  <w:num w:numId="10">
    <w:abstractNumId w:val="28"/>
  </w:num>
  <w:num w:numId="11">
    <w:abstractNumId w:val="23"/>
  </w:num>
  <w:num w:numId="12">
    <w:abstractNumId w:val="19"/>
  </w:num>
  <w:num w:numId="13">
    <w:abstractNumId w:val="26"/>
  </w:num>
  <w:num w:numId="14">
    <w:abstractNumId w:val="21"/>
  </w:num>
  <w:num w:numId="15">
    <w:abstractNumId w:val="15"/>
  </w:num>
  <w:num w:numId="16">
    <w:abstractNumId w:val="30"/>
  </w:num>
  <w:num w:numId="17">
    <w:abstractNumId w:val="2"/>
  </w:num>
  <w:num w:numId="18">
    <w:abstractNumId w:val="9"/>
  </w:num>
  <w:num w:numId="19">
    <w:abstractNumId w:val="5"/>
  </w:num>
  <w:num w:numId="20">
    <w:abstractNumId w:val="27"/>
  </w:num>
  <w:num w:numId="21">
    <w:abstractNumId w:val="18"/>
  </w:num>
  <w:num w:numId="22">
    <w:abstractNumId w:val="4"/>
  </w:num>
  <w:num w:numId="23">
    <w:abstractNumId w:val="17"/>
  </w:num>
  <w:num w:numId="24">
    <w:abstractNumId w:val="29"/>
  </w:num>
  <w:num w:numId="25">
    <w:abstractNumId w:val="22"/>
  </w:num>
  <w:num w:numId="26">
    <w:abstractNumId w:val="16"/>
  </w:num>
  <w:num w:numId="27">
    <w:abstractNumId w:val="11"/>
  </w:num>
  <w:num w:numId="28">
    <w:abstractNumId w:val="25"/>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836"/>
    <w:rsid w:val="00000EA6"/>
    <w:rsid w:val="000013F5"/>
    <w:rsid w:val="000014E2"/>
    <w:rsid w:val="00001695"/>
    <w:rsid w:val="0000169A"/>
    <w:rsid w:val="00001C78"/>
    <w:rsid w:val="00002F69"/>
    <w:rsid w:val="00002FC4"/>
    <w:rsid w:val="000037DD"/>
    <w:rsid w:val="00004529"/>
    <w:rsid w:val="0000473C"/>
    <w:rsid w:val="00004F5F"/>
    <w:rsid w:val="0000511A"/>
    <w:rsid w:val="00005474"/>
    <w:rsid w:val="00005B08"/>
    <w:rsid w:val="00005FAF"/>
    <w:rsid w:val="000063FC"/>
    <w:rsid w:val="000064DB"/>
    <w:rsid w:val="0000655A"/>
    <w:rsid w:val="000066EC"/>
    <w:rsid w:val="000070FB"/>
    <w:rsid w:val="0000710B"/>
    <w:rsid w:val="00007330"/>
    <w:rsid w:val="0000765A"/>
    <w:rsid w:val="00010087"/>
    <w:rsid w:val="000107BE"/>
    <w:rsid w:val="000114CB"/>
    <w:rsid w:val="00012676"/>
    <w:rsid w:val="00012935"/>
    <w:rsid w:val="00012B55"/>
    <w:rsid w:val="000143CF"/>
    <w:rsid w:val="00015073"/>
    <w:rsid w:val="0001515A"/>
    <w:rsid w:val="000159B8"/>
    <w:rsid w:val="00015AE0"/>
    <w:rsid w:val="00016128"/>
    <w:rsid w:val="00016B92"/>
    <w:rsid w:val="00017B74"/>
    <w:rsid w:val="00017C23"/>
    <w:rsid w:val="00017D84"/>
    <w:rsid w:val="000204B6"/>
    <w:rsid w:val="000204E7"/>
    <w:rsid w:val="00021F56"/>
    <w:rsid w:val="000229CC"/>
    <w:rsid w:val="000229DD"/>
    <w:rsid w:val="00022CA7"/>
    <w:rsid w:val="00023913"/>
    <w:rsid w:val="00023B2E"/>
    <w:rsid w:val="000241DA"/>
    <w:rsid w:val="0002456F"/>
    <w:rsid w:val="00025036"/>
    <w:rsid w:val="00026886"/>
    <w:rsid w:val="00026D75"/>
    <w:rsid w:val="00026E21"/>
    <w:rsid w:val="00027007"/>
    <w:rsid w:val="00027B68"/>
    <w:rsid w:val="000301F7"/>
    <w:rsid w:val="00030789"/>
    <w:rsid w:val="0003082C"/>
    <w:rsid w:val="00030F51"/>
    <w:rsid w:val="000318F8"/>
    <w:rsid w:val="00031C84"/>
    <w:rsid w:val="00031F92"/>
    <w:rsid w:val="0003260C"/>
    <w:rsid w:val="00032632"/>
    <w:rsid w:val="000331FC"/>
    <w:rsid w:val="000338AF"/>
    <w:rsid w:val="00033975"/>
    <w:rsid w:val="00034154"/>
    <w:rsid w:val="00035BD2"/>
    <w:rsid w:val="000370C1"/>
    <w:rsid w:val="00037820"/>
    <w:rsid w:val="00037FA5"/>
    <w:rsid w:val="000411C2"/>
    <w:rsid w:val="00042479"/>
    <w:rsid w:val="00042703"/>
    <w:rsid w:val="00042D2C"/>
    <w:rsid w:val="0004366F"/>
    <w:rsid w:val="0004389F"/>
    <w:rsid w:val="0004393A"/>
    <w:rsid w:val="00043D34"/>
    <w:rsid w:val="000440A1"/>
    <w:rsid w:val="000443F4"/>
    <w:rsid w:val="000446FA"/>
    <w:rsid w:val="00044712"/>
    <w:rsid w:val="00044A16"/>
    <w:rsid w:val="00045FB3"/>
    <w:rsid w:val="00046206"/>
    <w:rsid w:val="00047091"/>
    <w:rsid w:val="0004755D"/>
    <w:rsid w:val="00050055"/>
    <w:rsid w:val="00050CB8"/>
    <w:rsid w:val="00051BAD"/>
    <w:rsid w:val="00052172"/>
    <w:rsid w:val="00052364"/>
    <w:rsid w:val="00052492"/>
    <w:rsid w:val="000525AB"/>
    <w:rsid w:val="00052C88"/>
    <w:rsid w:val="00053B9D"/>
    <w:rsid w:val="00054F8A"/>
    <w:rsid w:val="000554D0"/>
    <w:rsid w:val="00055768"/>
    <w:rsid w:val="00055BAB"/>
    <w:rsid w:val="00055CD9"/>
    <w:rsid w:val="0005614C"/>
    <w:rsid w:val="00056502"/>
    <w:rsid w:val="00056BDD"/>
    <w:rsid w:val="00057948"/>
    <w:rsid w:val="000604A3"/>
    <w:rsid w:val="00060D44"/>
    <w:rsid w:val="00061193"/>
    <w:rsid w:val="000614D2"/>
    <w:rsid w:val="000618CA"/>
    <w:rsid w:val="000619F4"/>
    <w:rsid w:val="00061ECD"/>
    <w:rsid w:val="0006336D"/>
    <w:rsid w:val="000635B2"/>
    <w:rsid w:val="000640F1"/>
    <w:rsid w:val="0006416D"/>
    <w:rsid w:val="000643EA"/>
    <w:rsid w:val="0006485B"/>
    <w:rsid w:val="000653C3"/>
    <w:rsid w:val="000655F2"/>
    <w:rsid w:val="00065F7E"/>
    <w:rsid w:val="0006614F"/>
    <w:rsid w:val="00066209"/>
    <w:rsid w:val="000664B5"/>
    <w:rsid w:val="00066E62"/>
    <w:rsid w:val="00067091"/>
    <w:rsid w:val="000671E6"/>
    <w:rsid w:val="00070023"/>
    <w:rsid w:val="00070329"/>
    <w:rsid w:val="000706BB"/>
    <w:rsid w:val="000710CE"/>
    <w:rsid w:val="000721A5"/>
    <w:rsid w:val="00072624"/>
    <w:rsid w:val="00072DCE"/>
    <w:rsid w:val="00073B41"/>
    <w:rsid w:val="00073BE0"/>
    <w:rsid w:val="000741A0"/>
    <w:rsid w:val="0007432A"/>
    <w:rsid w:val="000746D9"/>
    <w:rsid w:val="00074C0A"/>
    <w:rsid w:val="00075046"/>
    <w:rsid w:val="000751F2"/>
    <w:rsid w:val="00075552"/>
    <w:rsid w:val="000758AA"/>
    <w:rsid w:val="000759F2"/>
    <w:rsid w:val="00075DA1"/>
    <w:rsid w:val="00076056"/>
    <w:rsid w:val="00076798"/>
    <w:rsid w:val="0007689C"/>
    <w:rsid w:val="00077662"/>
    <w:rsid w:val="00077CBD"/>
    <w:rsid w:val="00077EB7"/>
    <w:rsid w:val="00080852"/>
    <w:rsid w:val="00080F4F"/>
    <w:rsid w:val="00081846"/>
    <w:rsid w:val="00081A1B"/>
    <w:rsid w:val="00081B6B"/>
    <w:rsid w:val="00081E81"/>
    <w:rsid w:val="00082D11"/>
    <w:rsid w:val="00082FC4"/>
    <w:rsid w:val="000832B5"/>
    <w:rsid w:val="00083459"/>
    <w:rsid w:val="000834F3"/>
    <w:rsid w:val="000837F1"/>
    <w:rsid w:val="00084085"/>
    <w:rsid w:val="000851C1"/>
    <w:rsid w:val="000851F1"/>
    <w:rsid w:val="00085632"/>
    <w:rsid w:val="00085AF9"/>
    <w:rsid w:val="0008664E"/>
    <w:rsid w:val="00086E88"/>
    <w:rsid w:val="00086FC6"/>
    <w:rsid w:val="000871FD"/>
    <w:rsid w:val="00090038"/>
    <w:rsid w:val="00092410"/>
    <w:rsid w:val="000927C3"/>
    <w:rsid w:val="00093766"/>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B14"/>
    <w:rsid w:val="000A3E3C"/>
    <w:rsid w:val="000A3E7A"/>
    <w:rsid w:val="000A4F42"/>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1F37"/>
    <w:rsid w:val="000B21E5"/>
    <w:rsid w:val="000B22A4"/>
    <w:rsid w:val="000B2CAE"/>
    <w:rsid w:val="000B390C"/>
    <w:rsid w:val="000B3D87"/>
    <w:rsid w:val="000B5D0A"/>
    <w:rsid w:val="000B7457"/>
    <w:rsid w:val="000B7AB9"/>
    <w:rsid w:val="000B7FEE"/>
    <w:rsid w:val="000C04DD"/>
    <w:rsid w:val="000C1132"/>
    <w:rsid w:val="000C1923"/>
    <w:rsid w:val="000C220A"/>
    <w:rsid w:val="000C3781"/>
    <w:rsid w:val="000C4153"/>
    <w:rsid w:val="000C54C7"/>
    <w:rsid w:val="000C5505"/>
    <w:rsid w:val="000C6CEC"/>
    <w:rsid w:val="000C6D75"/>
    <w:rsid w:val="000C6E38"/>
    <w:rsid w:val="000C74B2"/>
    <w:rsid w:val="000C766F"/>
    <w:rsid w:val="000C78E8"/>
    <w:rsid w:val="000C7C63"/>
    <w:rsid w:val="000D08A1"/>
    <w:rsid w:val="000D0BFB"/>
    <w:rsid w:val="000D0D74"/>
    <w:rsid w:val="000D0EA9"/>
    <w:rsid w:val="000D10BC"/>
    <w:rsid w:val="000D2454"/>
    <w:rsid w:val="000D2510"/>
    <w:rsid w:val="000D27E9"/>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4DC6"/>
    <w:rsid w:val="000E53DD"/>
    <w:rsid w:val="000E7629"/>
    <w:rsid w:val="000F07BF"/>
    <w:rsid w:val="000F0CDF"/>
    <w:rsid w:val="000F11E3"/>
    <w:rsid w:val="000F14BE"/>
    <w:rsid w:val="000F17FD"/>
    <w:rsid w:val="000F1C18"/>
    <w:rsid w:val="000F1D01"/>
    <w:rsid w:val="000F1F4B"/>
    <w:rsid w:val="000F201E"/>
    <w:rsid w:val="000F47B9"/>
    <w:rsid w:val="000F50EB"/>
    <w:rsid w:val="000F56D2"/>
    <w:rsid w:val="000F5771"/>
    <w:rsid w:val="000F5DA1"/>
    <w:rsid w:val="000F7495"/>
    <w:rsid w:val="000F78EC"/>
    <w:rsid w:val="000F7E4C"/>
    <w:rsid w:val="00100080"/>
    <w:rsid w:val="00101344"/>
    <w:rsid w:val="00101D48"/>
    <w:rsid w:val="00102659"/>
    <w:rsid w:val="001038BE"/>
    <w:rsid w:val="00103A06"/>
    <w:rsid w:val="00103AC7"/>
    <w:rsid w:val="00103B60"/>
    <w:rsid w:val="001042FC"/>
    <w:rsid w:val="001050F2"/>
    <w:rsid w:val="001057FF"/>
    <w:rsid w:val="00106542"/>
    <w:rsid w:val="001066FA"/>
    <w:rsid w:val="00106830"/>
    <w:rsid w:val="001075FB"/>
    <w:rsid w:val="001078EC"/>
    <w:rsid w:val="001100E8"/>
    <w:rsid w:val="001102E7"/>
    <w:rsid w:val="001114EA"/>
    <w:rsid w:val="00111A93"/>
    <w:rsid w:val="00111E72"/>
    <w:rsid w:val="001131B1"/>
    <w:rsid w:val="00113504"/>
    <w:rsid w:val="001137E7"/>
    <w:rsid w:val="00113E2E"/>
    <w:rsid w:val="00114667"/>
    <w:rsid w:val="00114C6B"/>
    <w:rsid w:val="00115513"/>
    <w:rsid w:val="001159E2"/>
    <w:rsid w:val="00115FA6"/>
    <w:rsid w:val="0011624C"/>
    <w:rsid w:val="00116761"/>
    <w:rsid w:val="0011701E"/>
    <w:rsid w:val="00117A56"/>
    <w:rsid w:val="00117AE4"/>
    <w:rsid w:val="00117BA4"/>
    <w:rsid w:val="00117D41"/>
    <w:rsid w:val="00117EF1"/>
    <w:rsid w:val="0012099E"/>
    <w:rsid w:val="00120C04"/>
    <w:rsid w:val="00121166"/>
    <w:rsid w:val="001212B3"/>
    <w:rsid w:val="0012158B"/>
    <w:rsid w:val="0012172A"/>
    <w:rsid w:val="00122099"/>
    <w:rsid w:val="0012224E"/>
    <w:rsid w:val="00122469"/>
    <w:rsid w:val="00122767"/>
    <w:rsid w:val="00122AA6"/>
    <w:rsid w:val="00122B1C"/>
    <w:rsid w:val="001230BA"/>
    <w:rsid w:val="00123202"/>
    <w:rsid w:val="00123284"/>
    <w:rsid w:val="00123B12"/>
    <w:rsid w:val="00123D94"/>
    <w:rsid w:val="00125B92"/>
    <w:rsid w:val="00125C1B"/>
    <w:rsid w:val="00125D49"/>
    <w:rsid w:val="00126E27"/>
    <w:rsid w:val="00127253"/>
    <w:rsid w:val="0012795A"/>
    <w:rsid w:val="00127F35"/>
    <w:rsid w:val="00130287"/>
    <w:rsid w:val="0013048F"/>
    <w:rsid w:val="001304BD"/>
    <w:rsid w:val="001309D9"/>
    <w:rsid w:val="00131530"/>
    <w:rsid w:val="00131D47"/>
    <w:rsid w:val="001322A7"/>
    <w:rsid w:val="001325F2"/>
    <w:rsid w:val="00133068"/>
    <w:rsid w:val="00134074"/>
    <w:rsid w:val="001347F7"/>
    <w:rsid w:val="00134BEC"/>
    <w:rsid w:val="00134E72"/>
    <w:rsid w:val="00135810"/>
    <w:rsid w:val="00135A82"/>
    <w:rsid w:val="00135E9A"/>
    <w:rsid w:val="00136433"/>
    <w:rsid w:val="001369C3"/>
    <w:rsid w:val="001376FA"/>
    <w:rsid w:val="00137F31"/>
    <w:rsid w:val="00140CD2"/>
    <w:rsid w:val="00140D72"/>
    <w:rsid w:val="0014272D"/>
    <w:rsid w:val="001428A7"/>
    <w:rsid w:val="0014302C"/>
    <w:rsid w:val="001431CB"/>
    <w:rsid w:val="00143F05"/>
    <w:rsid w:val="001459E4"/>
    <w:rsid w:val="00145B86"/>
    <w:rsid w:val="00146230"/>
    <w:rsid w:val="00146A98"/>
    <w:rsid w:val="00146ABE"/>
    <w:rsid w:val="001470E6"/>
    <w:rsid w:val="001474DD"/>
    <w:rsid w:val="001476DD"/>
    <w:rsid w:val="00150D42"/>
    <w:rsid w:val="00151192"/>
    <w:rsid w:val="00151203"/>
    <w:rsid w:val="00153528"/>
    <w:rsid w:val="001536AC"/>
    <w:rsid w:val="0015413B"/>
    <w:rsid w:val="001549A4"/>
    <w:rsid w:val="00155ED4"/>
    <w:rsid w:val="001566EC"/>
    <w:rsid w:val="001569A2"/>
    <w:rsid w:val="00156D67"/>
    <w:rsid w:val="00157FF1"/>
    <w:rsid w:val="001606DE"/>
    <w:rsid w:val="00160911"/>
    <w:rsid w:val="00160EFB"/>
    <w:rsid w:val="0016191D"/>
    <w:rsid w:val="00162DAE"/>
    <w:rsid w:val="00162E99"/>
    <w:rsid w:val="00162F2F"/>
    <w:rsid w:val="001639B9"/>
    <w:rsid w:val="001642EC"/>
    <w:rsid w:val="00164E9C"/>
    <w:rsid w:val="00164FB0"/>
    <w:rsid w:val="00165170"/>
    <w:rsid w:val="0016587F"/>
    <w:rsid w:val="00166183"/>
    <w:rsid w:val="001675CF"/>
    <w:rsid w:val="001708C9"/>
    <w:rsid w:val="00171E54"/>
    <w:rsid w:val="00173E6A"/>
    <w:rsid w:val="001740D0"/>
    <w:rsid w:val="00174332"/>
    <w:rsid w:val="00174C76"/>
    <w:rsid w:val="00176115"/>
    <w:rsid w:val="00176D12"/>
    <w:rsid w:val="0017769A"/>
    <w:rsid w:val="0018016E"/>
    <w:rsid w:val="00181B6F"/>
    <w:rsid w:val="0018352E"/>
    <w:rsid w:val="00183A59"/>
    <w:rsid w:val="001859BD"/>
    <w:rsid w:val="001863C0"/>
    <w:rsid w:val="00186A1A"/>
    <w:rsid w:val="00186A2C"/>
    <w:rsid w:val="00186A75"/>
    <w:rsid w:val="00187CC7"/>
    <w:rsid w:val="00187EA5"/>
    <w:rsid w:val="00190ACD"/>
    <w:rsid w:val="00190F9C"/>
    <w:rsid w:val="001911FD"/>
    <w:rsid w:val="00191B6D"/>
    <w:rsid w:val="001927DC"/>
    <w:rsid w:val="00193326"/>
    <w:rsid w:val="00193900"/>
    <w:rsid w:val="001945EF"/>
    <w:rsid w:val="001957DE"/>
    <w:rsid w:val="00195B71"/>
    <w:rsid w:val="00196709"/>
    <w:rsid w:val="001967E0"/>
    <w:rsid w:val="00197791"/>
    <w:rsid w:val="00197A21"/>
    <w:rsid w:val="00197B5B"/>
    <w:rsid w:val="001A0672"/>
    <w:rsid w:val="001A2071"/>
    <w:rsid w:val="001A22F4"/>
    <w:rsid w:val="001A23CE"/>
    <w:rsid w:val="001A24D7"/>
    <w:rsid w:val="001A3272"/>
    <w:rsid w:val="001A3354"/>
    <w:rsid w:val="001A382C"/>
    <w:rsid w:val="001A38AB"/>
    <w:rsid w:val="001A3D33"/>
    <w:rsid w:val="001A4C14"/>
    <w:rsid w:val="001A58F7"/>
    <w:rsid w:val="001A5E13"/>
    <w:rsid w:val="001A76FD"/>
    <w:rsid w:val="001A7EE4"/>
    <w:rsid w:val="001B04F3"/>
    <w:rsid w:val="001B0B31"/>
    <w:rsid w:val="001B0E25"/>
    <w:rsid w:val="001B1130"/>
    <w:rsid w:val="001B2C46"/>
    <w:rsid w:val="001B35A7"/>
    <w:rsid w:val="001B3C73"/>
    <w:rsid w:val="001B40E8"/>
    <w:rsid w:val="001B4650"/>
    <w:rsid w:val="001B5236"/>
    <w:rsid w:val="001B54DA"/>
    <w:rsid w:val="001B63AF"/>
    <w:rsid w:val="001B6D89"/>
    <w:rsid w:val="001B6F3E"/>
    <w:rsid w:val="001C07DB"/>
    <w:rsid w:val="001C0CCB"/>
    <w:rsid w:val="001C0FA9"/>
    <w:rsid w:val="001C23B1"/>
    <w:rsid w:val="001C2909"/>
    <w:rsid w:val="001C29D6"/>
    <w:rsid w:val="001C2FE6"/>
    <w:rsid w:val="001C360B"/>
    <w:rsid w:val="001C3F89"/>
    <w:rsid w:val="001C4228"/>
    <w:rsid w:val="001C46A2"/>
    <w:rsid w:val="001C4C1B"/>
    <w:rsid w:val="001C4FB4"/>
    <w:rsid w:val="001C52D4"/>
    <w:rsid w:val="001C52DE"/>
    <w:rsid w:val="001C5B80"/>
    <w:rsid w:val="001C6362"/>
    <w:rsid w:val="001C6C5D"/>
    <w:rsid w:val="001C6DF6"/>
    <w:rsid w:val="001C726C"/>
    <w:rsid w:val="001C7974"/>
    <w:rsid w:val="001D0372"/>
    <w:rsid w:val="001D09DD"/>
    <w:rsid w:val="001D11F8"/>
    <w:rsid w:val="001D2460"/>
    <w:rsid w:val="001D258E"/>
    <w:rsid w:val="001D263D"/>
    <w:rsid w:val="001D2F42"/>
    <w:rsid w:val="001D41A0"/>
    <w:rsid w:val="001D456F"/>
    <w:rsid w:val="001D4A58"/>
    <w:rsid w:val="001D50D3"/>
    <w:rsid w:val="001D51EF"/>
    <w:rsid w:val="001D6CF2"/>
    <w:rsid w:val="001D7605"/>
    <w:rsid w:val="001D7F21"/>
    <w:rsid w:val="001E1CA1"/>
    <w:rsid w:val="001E2347"/>
    <w:rsid w:val="001E24A5"/>
    <w:rsid w:val="001E2D94"/>
    <w:rsid w:val="001E3289"/>
    <w:rsid w:val="001E4A42"/>
    <w:rsid w:val="001E523C"/>
    <w:rsid w:val="001E5477"/>
    <w:rsid w:val="001E57FA"/>
    <w:rsid w:val="001E5A33"/>
    <w:rsid w:val="001E5AE2"/>
    <w:rsid w:val="001E6714"/>
    <w:rsid w:val="001E6E8A"/>
    <w:rsid w:val="001E7B26"/>
    <w:rsid w:val="001F00A1"/>
    <w:rsid w:val="001F0499"/>
    <w:rsid w:val="001F1DA2"/>
    <w:rsid w:val="001F23F5"/>
    <w:rsid w:val="001F26A4"/>
    <w:rsid w:val="001F26C7"/>
    <w:rsid w:val="001F2A18"/>
    <w:rsid w:val="001F2F1A"/>
    <w:rsid w:val="001F402A"/>
    <w:rsid w:val="001F4553"/>
    <w:rsid w:val="001F45CA"/>
    <w:rsid w:val="001F4A04"/>
    <w:rsid w:val="001F4B46"/>
    <w:rsid w:val="001F4C99"/>
    <w:rsid w:val="001F545D"/>
    <w:rsid w:val="001F5CB0"/>
    <w:rsid w:val="001F5E1F"/>
    <w:rsid w:val="001F6B59"/>
    <w:rsid w:val="001F75B4"/>
    <w:rsid w:val="0020062B"/>
    <w:rsid w:val="00200BA8"/>
    <w:rsid w:val="00201C1C"/>
    <w:rsid w:val="00202490"/>
    <w:rsid w:val="0020251D"/>
    <w:rsid w:val="00202616"/>
    <w:rsid w:val="00203C8C"/>
    <w:rsid w:val="00204082"/>
    <w:rsid w:val="00204522"/>
    <w:rsid w:val="0020664C"/>
    <w:rsid w:val="002068BE"/>
    <w:rsid w:val="00207A9A"/>
    <w:rsid w:val="00207C9D"/>
    <w:rsid w:val="00210189"/>
    <w:rsid w:val="002107C6"/>
    <w:rsid w:val="00210BCA"/>
    <w:rsid w:val="00211411"/>
    <w:rsid w:val="00211F61"/>
    <w:rsid w:val="00212B60"/>
    <w:rsid w:val="0021300B"/>
    <w:rsid w:val="00213549"/>
    <w:rsid w:val="00213A04"/>
    <w:rsid w:val="00214FFD"/>
    <w:rsid w:val="00215EF6"/>
    <w:rsid w:val="00216633"/>
    <w:rsid w:val="00216830"/>
    <w:rsid w:val="00216B02"/>
    <w:rsid w:val="00216BEC"/>
    <w:rsid w:val="00220666"/>
    <w:rsid w:val="00220B0B"/>
    <w:rsid w:val="00220B8E"/>
    <w:rsid w:val="00220E50"/>
    <w:rsid w:val="00220EEC"/>
    <w:rsid w:val="002212B4"/>
    <w:rsid w:val="002213DB"/>
    <w:rsid w:val="0022190D"/>
    <w:rsid w:val="0022287E"/>
    <w:rsid w:val="002229BB"/>
    <w:rsid w:val="00222B6C"/>
    <w:rsid w:val="00225082"/>
    <w:rsid w:val="00225090"/>
    <w:rsid w:val="00225B6B"/>
    <w:rsid w:val="00225D5C"/>
    <w:rsid w:val="0022649F"/>
    <w:rsid w:val="00227003"/>
    <w:rsid w:val="002309D2"/>
    <w:rsid w:val="00230E49"/>
    <w:rsid w:val="00231064"/>
    <w:rsid w:val="002312A9"/>
    <w:rsid w:val="00231504"/>
    <w:rsid w:val="0023170F"/>
    <w:rsid w:val="00231C62"/>
    <w:rsid w:val="00231C89"/>
    <w:rsid w:val="00233FE5"/>
    <w:rsid w:val="00236450"/>
    <w:rsid w:val="0023667A"/>
    <w:rsid w:val="002370D9"/>
    <w:rsid w:val="002371A0"/>
    <w:rsid w:val="002376FD"/>
    <w:rsid w:val="00237B17"/>
    <w:rsid w:val="00240165"/>
    <w:rsid w:val="00240B3A"/>
    <w:rsid w:val="0024259A"/>
    <w:rsid w:val="002425DD"/>
    <w:rsid w:val="00243162"/>
    <w:rsid w:val="002434A1"/>
    <w:rsid w:val="00243D6E"/>
    <w:rsid w:val="00243F9E"/>
    <w:rsid w:val="00244792"/>
    <w:rsid w:val="002447D3"/>
    <w:rsid w:val="0024556B"/>
    <w:rsid w:val="00245BE2"/>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7279"/>
    <w:rsid w:val="0025759C"/>
    <w:rsid w:val="00257747"/>
    <w:rsid w:val="002579B2"/>
    <w:rsid w:val="0026010A"/>
    <w:rsid w:val="00260E11"/>
    <w:rsid w:val="002620D1"/>
    <w:rsid w:val="002622D9"/>
    <w:rsid w:val="002624D6"/>
    <w:rsid w:val="00262CAB"/>
    <w:rsid w:val="0026336A"/>
    <w:rsid w:val="0026340E"/>
    <w:rsid w:val="00263EB6"/>
    <w:rsid w:val="00264B90"/>
    <w:rsid w:val="00264D24"/>
    <w:rsid w:val="002651ED"/>
    <w:rsid w:val="002653A7"/>
    <w:rsid w:val="0026546D"/>
    <w:rsid w:val="002657C6"/>
    <w:rsid w:val="00265A89"/>
    <w:rsid w:val="00266E9A"/>
    <w:rsid w:val="00267357"/>
    <w:rsid w:val="00267858"/>
    <w:rsid w:val="00270762"/>
    <w:rsid w:val="00270927"/>
    <w:rsid w:val="002717D2"/>
    <w:rsid w:val="00271FB6"/>
    <w:rsid w:val="00272816"/>
    <w:rsid w:val="00272A73"/>
    <w:rsid w:val="00272D8C"/>
    <w:rsid w:val="002734EF"/>
    <w:rsid w:val="002735A2"/>
    <w:rsid w:val="00273A0E"/>
    <w:rsid w:val="00274037"/>
    <w:rsid w:val="00274E47"/>
    <w:rsid w:val="00275D10"/>
    <w:rsid w:val="00275D9E"/>
    <w:rsid w:val="0027652F"/>
    <w:rsid w:val="0027685F"/>
    <w:rsid w:val="00276A7A"/>
    <w:rsid w:val="00276CF4"/>
    <w:rsid w:val="002770F5"/>
    <w:rsid w:val="00277CBE"/>
    <w:rsid w:val="00277D8D"/>
    <w:rsid w:val="00280D88"/>
    <w:rsid w:val="00281002"/>
    <w:rsid w:val="002812CF"/>
    <w:rsid w:val="00281C56"/>
    <w:rsid w:val="00281CC6"/>
    <w:rsid w:val="00281D65"/>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10D8"/>
    <w:rsid w:val="0029116D"/>
    <w:rsid w:val="0029146B"/>
    <w:rsid w:val="00291B4E"/>
    <w:rsid w:val="00292668"/>
    <w:rsid w:val="00292669"/>
    <w:rsid w:val="00292BCD"/>
    <w:rsid w:val="00292F20"/>
    <w:rsid w:val="00294230"/>
    <w:rsid w:val="002942F9"/>
    <w:rsid w:val="00295590"/>
    <w:rsid w:val="00295D4D"/>
    <w:rsid w:val="00295EFF"/>
    <w:rsid w:val="002969BD"/>
    <w:rsid w:val="00296C30"/>
    <w:rsid w:val="0029767F"/>
    <w:rsid w:val="00297DCE"/>
    <w:rsid w:val="002A07D2"/>
    <w:rsid w:val="002A0B11"/>
    <w:rsid w:val="002A0B36"/>
    <w:rsid w:val="002A1143"/>
    <w:rsid w:val="002A177D"/>
    <w:rsid w:val="002A1F1F"/>
    <w:rsid w:val="002A284C"/>
    <w:rsid w:val="002A30A9"/>
    <w:rsid w:val="002A335A"/>
    <w:rsid w:val="002A3D06"/>
    <w:rsid w:val="002A3FBE"/>
    <w:rsid w:val="002A495A"/>
    <w:rsid w:val="002A4F33"/>
    <w:rsid w:val="002A59F0"/>
    <w:rsid w:val="002A5FF9"/>
    <w:rsid w:val="002A70B7"/>
    <w:rsid w:val="002A7CFB"/>
    <w:rsid w:val="002B0147"/>
    <w:rsid w:val="002B033D"/>
    <w:rsid w:val="002B0630"/>
    <w:rsid w:val="002B0773"/>
    <w:rsid w:val="002B0ACB"/>
    <w:rsid w:val="002B0B7A"/>
    <w:rsid w:val="002B0F15"/>
    <w:rsid w:val="002B2085"/>
    <w:rsid w:val="002B28D1"/>
    <w:rsid w:val="002B2B95"/>
    <w:rsid w:val="002B3336"/>
    <w:rsid w:val="002B36E6"/>
    <w:rsid w:val="002B3803"/>
    <w:rsid w:val="002B3C9C"/>
    <w:rsid w:val="002B4433"/>
    <w:rsid w:val="002B4DD9"/>
    <w:rsid w:val="002B4EF1"/>
    <w:rsid w:val="002B53F7"/>
    <w:rsid w:val="002B5D0B"/>
    <w:rsid w:val="002B5E63"/>
    <w:rsid w:val="002B6280"/>
    <w:rsid w:val="002B636E"/>
    <w:rsid w:val="002B7348"/>
    <w:rsid w:val="002C07C9"/>
    <w:rsid w:val="002C09BC"/>
    <w:rsid w:val="002C0A35"/>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5CBB"/>
    <w:rsid w:val="002C6390"/>
    <w:rsid w:val="002C659A"/>
    <w:rsid w:val="002C6EE4"/>
    <w:rsid w:val="002C70E2"/>
    <w:rsid w:val="002C7EF4"/>
    <w:rsid w:val="002C7F65"/>
    <w:rsid w:val="002D02ED"/>
    <w:rsid w:val="002D0B4C"/>
    <w:rsid w:val="002D10DA"/>
    <w:rsid w:val="002D1202"/>
    <w:rsid w:val="002D13C0"/>
    <w:rsid w:val="002D1A9C"/>
    <w:rsid w:val="002D1D4E"/>
    <w:rsid w:val="002D27A4"/>
    <w:rsid w:val="002D29CA"/>
    <w:rsid w:val="002D29F1"/>
    <w:rsid w:val="002D2A65"/>
    <w:rsid w:val="002D30EA"/>
    <w:rsid w:val="002D455A"/>
    <w:rsid w:val="002D47B2"/>
    <w:rsid w:val="002D4A17"/>
    <w:rsid w:val="002D5C36"/>
    <w:rsid w:val="002D5F06"/>
    <w:rsid w:val="002D6B0E"/>
    <w:rsid w:val="002D7A81"/>
    <w:rsid w:val="002E063D"/>
    <w:rsid w:val="002E06EA"/>
    <w:rsid w:val="002E0FFA"/>
    <w:rsid w:val="002E125B"/>
    <w:rsid w:val="002E1A3C"/>
    <w:rsid w:val="002E1C9A"/>
    <w:rsid w:val="002E2279"/>
    <w:rsid w:val="002E23AD"/>
    <w:rsid w:val="002E2902"/>
    <w:rsid w:val="002E5643"/>
    <w:rsid w:val="002E5C32"/>
    <w:rsid w:val="002E5D5F"/>
    <w:rsid w:val="002E5FDE"/>
    <w:rsid w:val="002E6614"/>
    <w:rsid w:val="002E789D"/>
    <w:rsid w:val="002F0185"/>
    <w:rsid w:val="002F04FF"/>
    <w:rsid w:val="002F0F18"/>
    <w:rsid w:val="002F1C35"/>
    <w:rsid w:val="002F1E33"/>
    <w:rsid w:val="002F1E55"/>
    <w:rsid w:val="002F2123"/>
    <w:rsid w:val="002F2DB6"/>
    <w:rsid w:val="002F31E0"/>
    <w:rsid w:val="002F3528"/>
    <w:rsid w:val="002F3C5D"/>
    <w:rsid w:val="002F3E00"/>
    <w:rsid w:val="002F4688"/>
    <w:rsid w:val="002F56C0"/>
    <w:rsid w:val="002F7880"/>
    <w:rsid w:val="0030047C"/>
    <w:rsid w:val="003009C9"/>
    <w:rsid w:val="00300C8B"/>
    <w:rsid w:val="003014BA"/>
    <w:rsid w:val="003021DB"/>
    <w:rsid w:val="00303094"/>
    <w:rsid w:val="00304C75"/>
    <w:rsid w:val="00306471"/>
    <w:rsid w:val="003066ED"/>
    <w:rsid w:val="00306787"/>
    <w:rsid w:val="0030678D"/>
    <w:rsid w:val="003067C5"/>
    <w:rsid w:val="00307120"/>
    <w:rsid w:val="00307523"/>
    <w:rsid w:val="00307927"/>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D3A"/>
    <w:rsid w:val="00325022"/>
    <w:rsid w:val="00325A35"/>
    <w:rsid w:val="00326796"/>
    <w:rsid w:val="00326A5A"/>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32C"/>
    <w:rsid w:val="0035166F"/>
    <w:rsid w:val="00351857"/>
    <w:rsid w:val="003518AB"/>
    <w:rsid w:val="003527EE"/>
    <w:rsid w:val="00352ED6"/>
    <w:rsid w:val="00353F39"/>
    <w:rsid w:val="00354558"/>
    <w:rsid w:val="00354D90"/>
    <w:rsid w:val="00355FE2"/>
    <w:rsid w:val="0035654E"/>
    <w:rsid w:val="003579CD"/>
    <w:rsid w:val="003603F6"/>
    <w:rsid w:val="00360492"/>
    <w:rsid w:val="00360D0F"/>
    <w:rsid w:val="00360D51"/>
    <w:rsid w:val="00360F63"/>
    <w:rsid w:val="00362739"/>
    <w:rsid w:val="00362854"/>
    <w:rsid w:val="00362C6A"/>
    <w:rsid w:val="00363062"/>
    <w:rsid w:val="00363066"/>
    <w:rsid w:val="00363616"/>
    <w:rsid w:val="00363A10"/>
    <w:rsid w:val="00364206"/>
    <w:rsid w:val="00364254"/>
    <w:rsid w:val="00364317"/>
    <w:rsid w:val="003643F5"/>
    <w:rsid w:val="00364F67"/>
    <w:rsid w:val="00365A3A"/>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922"/>
    <w:rsid w:val="00381A04"/>
    <w:rsid w:val="00381F4E"/>
    <w:rsid w:val="003841D8"/>
    <w:rsid w:val="0038445D"/>
    <w:rsid w:val="0038532D"/>
    <w:rsid w:val="00385C01"/>
    <w:rsid w:val="0038730F"/>
    <w:rsid w:val="0038794A"/>
    <w:rsid w:val="00387F7F"/>
    <w:rsid w:val="00390269"/>
    <w:rsid w:val="0039085F"/>
    <w:rsid w:val="0039089D"/>
    <w:rsid w:val="00390B4F"/>
    <w:rsid w:val="00391C88"/>
    <w:rsid w:val="00391E86"/>
    <w:rsid w:val="00391EA1"/>
    <w:rsid w:val="003929BC"/>
    <w:rsid w:val="00392ACA"/>
    <w:rsid w:val="00393B86"/>
    <w:rsid w:val="00393C63"/>
    <w:rsid w:val="00393CEF"/>
    <w:rsid w:val="003941E7"/>
    <w:rsid w:val="003943E2"/>
    <w:rsid w:val="00394817"/>
    <w:rsid w:val="00394E5B"/>
    <w:rsid w:val="003953FB"/>
    <w:rsid w:val="00395916"/>
    <w:rsid w:val="00395C19"/>
    <w:rsid w:val="00395DF6"/>
    <w:rsid w:val="00396317"/>
    <w:rsid w:val="0039688D"/>
    <w:rsid w:val="00396C75"/>
    <w:rsid w:val="00397974"/>
    <w:rsid w:val="00397A9C"/>
    <w:rsid w:val="003A0C5B"/>
    <w:rsid w:val="003A0DE9"/>
    <w:rsid w:val="003A0E13"/>
    <w:rsid w:val="003A268B"/>
    <w:rsid w:val="003A2722"/>
    <w:rsid w:val="003A2A7A"/>
    <w:rsid w:val="003A3335"/>
    <w:rsid w:val="003A479B"/>
    <w:rsid w:val="003A4804"/>
    <w:rsid w:val="003A481B"/>
    <w:rsid w:val="003A496E"/>
    <w:rsid w:val="003A4E00"/>
    <w:rsid w:val="003A5010"/>
    <w:rsid w:val="003A50D6"/>
    <w:rsid w:val="003A5532"/>
    <w:rsid w:val="003A6BC9"/>
    <w:rsid w:val="003A76AB"/>
    <w:rsid w:val="003B067E"/>
    <w:rsid w:val="003B0E1F"/>
    <w:rsid w:val="003B148D"/>
    <w:rsid w:val="003B1766"/>
    <w:rsid w:val="003B1E66"/>
    <w:rsid w:val="003B252A"/>
    <w:rsid w:val="003B2AE9"/>
    <w:rsid w:val="003B2CE1"/>
    <w:rsid w:val="003B302B"/>
    <w:rsid w:val="003B396C"/>
    <w:rsid w:val="003B39B9"/>
    <w:rsid w:val="003B3B6D"/>
    <w:rsid w:val="003B4508"/>
    <w:rsid w:val="003B4624"/>
    <w:rsid w:val="003B4650"/>
    <w:rsid w:val="003B4DC4"/>
    <w:rsid w:val="003B5461"/>
    <w:rsid w:val="003B5E0D"/>
    <w:rsid w:val="003B612D"/>
    <w:rsid w:val="003B6558"/>
    <w:rsid w:val="003B6E5C"/>
    <w:rsid w:val="003C0097"/>
    <w:rsid w:val="003C00EB"/>
    <w:rsid w:val="003C01A6"/>
    <w:rsid w:val="003C060C"/>
    <w:rsid w:val="003C0823"/>
    <w:rsid w:val="003C119F"/>
    <w:rsid w:val="003C1ECC"/>
    <w:rsid w:val="003C2BCD"/>
    <w:rsid w:val="003C34D7"/>
    <w:rsid w:val="003C367E"/>
    <w:rsid w:val="003C3749"/>
    <w:rsid w:val="003C3780"/>
    <w:rsid w:val="003C38A9"/>
    <w:rsid w:val="003C39F2"/>
    <w:rsid w:val="003C5DBA"/>
    <w:rsid w:val="003C6671"/>
    <w:rsid w:val="003C6689"/>
    <w:rsid w:val="003C7D20"/>
    <w:rsid w:val="003D0418"/>
    <w:rsid w:val="003D12F2"/>
    <w:rsid w:val="003D1FD8"/>
    <w:rsid w:val="003D25AB"/>
    <w:rsid w:val="003D2E0F"/>
    <w:rsid w:val="003D370B"/>
    <w:rsid w:val="003D3862"/>
    <w:rsid w:val="003D3900"/>
    <w:rsid w:val="003D3BA5"/>
    <w:rsid w:val="003D40C5"/>
    <w:rsid w:val="003D4B0F"/>
    <w:rsid w:val="003D509A"/>
    <w:rsid w:val="003D53FD"/>
    <w:rsid w:val="003D57A3"/>
    <w:rsid w:val="003D64C5"/>
    <w:rsid w:val="003D6E8E"/>
    <w:rsid w:val="003D74FE"/>
    <w:rsid w:val="003D7E46"/>
    <w:rsid w:val="003E0E6E"/>
    <w:rsid w:val="003E164E"/>
    <w:rsid w:val="003E1F92"/>
    <w:rsid w:val="003E2C88"/>
    <w:rsid w:val="003E459D"/>
    <w:rsid w:val="003E4FA4"/>
    <w:rsid w:val="003E5796"/>
    <w:rsid w:val="003E63E2"/>
    <w:rsid w:val="003E74D0"/>
    <w:rsid w:val="003E7D33"/>
    <w:rsid w:val="003F0179"/>
    <w:rsid w:val="003F0A55"/>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A46"/>
    <w:rsid w:val="00401D28"/>
    <w:rsid w:val="00401E41"/>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55"/>
    <w:rsid w:val="00412E87"/>
    <w:rsid w:val="0041302E"/>
    <w:rsid w:val="0041312D"/>
    <w:rsid w:val="00413E34"/>
    <w:rsid w:val="00413E61"/>
    <w:rsid w:val="0041590E"/>
    <w:rsid w:val="00415BB7"/>
    <w:rsid w:val="00420D99"/>
    <w:rsid w:val="004212CF"/>
    <w:rsid w:val="00421402"/>
    <w:rsid w:val="00421506"/>
    <w:rsid w:val="004217C2"/>
    <w:rsid w:val="00421DD5"/>
    <w:rsid w:val="00422381"/>
    <w:rsid w:val="00422804"/>
    <w:rsid w:val="00422815"/>
    <w:rsid w:val="00422C45"/>
    <w:rsid w:val="00423AF5"/>
    <w:rsid w:val="00423C98"/>
    <w:rsid w:val="00423D4F"/>
    <w:rsid w:val="00424A0D"/>
    <w:rsid w:val="00424E47"/>
    <w:rsid w:val="004258CE"/>
    <w:rsid w:val="00426137"/>
    <w:rsid w:val="00426373"/>
    <w:rsid w:val="00426A22"/>
    <w:rsid w:val="00426B74"/>
    <w:rsid w:val="00426BFE"/>
    <w:rsid w:val="00427577"/>
    <w:rsid w:val="00427697"/>
    <w:rsid w:val="00427E76"/>
    <w:rsid w:val="00427F66"/>
    <w:rsid w:val="004304A9"/>
    <w:rsid w:val="0043090D"/>
    <w:rsid w:val="00430D84"/>
    <w:rsid w:val="00430DEB"/>
    <w:rsid w:val="00431C90"/>
    <w:rsid w:val="00431F42"/>
    <w:rsid w:val="004325EA"/>
    <w:rsid w:val="00432D6C"/>
    <w:rsid w:val="00433366"/>
    <w:rsid w:val="00433732"/>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24B0"/>
    <w:rsid w:val="00453832"/>
    <w:rsid w:val="004540BE"/>
    <w:rsid w:val="0045421A"/>
    <w:rsid w:val="004554BE"/>
    <w:rsid w:val="00456350"/>
    <w:rsid w:val="0045777F"/>
    <w:rsid w:val="0045795B"/>
    <w:rsid w:val="004600C1"/>
    <w:rsid w:val="00460757"/>
    <w:rsid w:val="00460782"/>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33"/>
    <w:rsid w:val="00467DD5"/>
    <w:rsid w:val="00467F7A"/>
    <w:rsid w:val="0047026D"/>
    <w:rsid w:val="004704FE"/>
    <w:rsid w:val="00470D04"/>
    <w:rsid w:val="0047117C"/>
    <w:rsid w:val="0047287A"/>
    <w:rsid w:val="00472B3B"/>
    <w:rsid w:val="004731E8"/>
    <w:rsid w:val="00473BD0"/>
    <w:rsid w:val="00474AE6"/>
    <w:rsid w:val="00474E01"/>
    <w:rsid w:val="0047502A"/>
    <w:rsid w:val="004756DE"/>
    <w:rsid w:val="004761BF"/>
    <w:rsid w:val="0047705C"/>
    <w:rsid w:val="0047741C"/>
    <w:rsid w:val="00477651"/>
    <w:rsid w:val="004776CB"/>
    <w:rsid w:val="00477AEC"/>
    <w:rsid w:val="00477C36"/>
    <w:rsid w:val="0048030B"/>
    <w:rsid w:val="00480356"/>
    <w:rsid w:val="00480CE4"/>
    <w:rsid w:val="0048120C"/>
    <w:rsid w:val="00481280"/>
    <w:rsid w:val="004820E4"/>
    <w:rsid w:val="00482A5A"/>
    <w:rsid w:val="00482FD2"/>
    <w:rsid w:val="00483270"/>
    <w:rsid w:val="00483380"/>
    <w:rsid w:val="004836EE"/>
    <w:rsid w:val="00483CEF"/>
    <w:rsid w:val="004844ED"/>
    <w:rsid w:val="0048454B"/>
    <w:rsid w:val="00485517"/>
    <w:rsid w:val="004858CC"/>
    <w:rsid w:val="00486CBF"/>
    <w:rsid w:val="00486EA7"/>
    <w:rsid w:val="00487951"/>
    <w:rsid w:val="00487DB7"/>
    <w:rsid w:val="0049121C"/>
    <w:rsid w:val="00491F8B"/>
    <w:rsid w:val="004921A1"/>
    <w:rsid w:val="0049267F"/>
    <w:rsid w:val="00492974"/>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19EB"/>
    <w:rsid w:val="004A2E0D"/>
    <w:rsid w:val="004A33F7"/>
    <w:rsid w:val="004A4245"/>
    <w:rsid w:val="004A42A1"/>
    <w:rsid w:val="004A42F0"/>
    <w:rsid w:val="004A46C9"/>
    <w:rsid w:val="004A47B2"/>
    <w:rsid w:val="004A4B8F"/>
    <w:rsid w:val="004A4DD8"/>
    <w:rsid w:val="004A5209"/>
    <w:rsid w:val="004A5369"/>
    <w:rsid w:val="004A585C"/>
    <w:rsid w:val="004A5BB8"/>
    <w:rsid w:val="004A648C"/>
    <w:rsid w:val="004A6493"/>
    <w:rsid w:val="004A7050"/>
    <w:rsid w:val="004B028B"/>
    <w:rsid w:val="004B04E9"/>
    <w:rsid w:val="004B07DE"/>
    <w:rsid w:val="004B0824"/>
    <w:rsid w:val="004B1466"/>
    <w:rsid w:val="004B1891"/>
    <w:rsid w:val="004B18F7"/>
    <w:rsid w:val="004B1CC2"/>
    <w:rsid w:val="004B279E"/>
    <w:rsid w:val="004B2C23"/>
    <w:rsid w:val="004B2D02"/>
    <w:rsid w:val="004B2DC4"/>
    <w:rsid w:val="004B3187"/>
    <w:rsid w:val="004B3E05"/>
    <w:rsid w:val="004B3EF6"/>
    <w:rsid w:val="004B43FC"/>
    <w:rsid w:val="004B47CE"/>
    <w:rsid w:val="004B4C68"/>
    <w:rsid w:val="004B5366"/>
    <w:rsid w:val="004B5587"/>
    <w:rsid w:val="004B5C74"/>
    <w:rsid w:val="004B64CC"/>
    <w:rsid w:val="004B6694"/>
    <w:rsid w:val="004B7417"/>
    <w:rsid w:val="004B7A67"/>
    <w:rsid w:val="004B7E75"/>
    <w:rsid w:val="004C04F3"/>
    <w:rsid w:val="004C060E"/>
    <w:rsid w:val="004C1AB9"/>
    <w:rsid w:val="004C2FFC"/>
    <w:rsid w:val="004C3ABC"/>
    <w:rsid w:val="004C3E3B"/>
    <w:rsid w:val="004C3F0F"/>
    <w:rsid w:val="004C471C"/>
    <w:rsid w:val="004C4DBC"/>
    <w:rsid w:val="004C5136"/>
    <w:rsid w:val="004C5217"/>
    <w:rsid w:val="004C529E"/>
    <w:rsid w:val="004C5903"/>
    <w:rsid w:val="004C769E"/>
    <w:rsid w:val="004C7A50"/>
    <w:rsid w:val="004C7B36"/>
    <w:rsid w:val="004C7B56"/>
    <w:rsid w:val="004C7D34"/>
    <w:rsid w:val="004D0AE4"/>
    <w:rsid w:val="004D0FC3"/>
    <w:rsid w:val="004D1184"/>
    <w:rsid w:val="004D1200"/>
    <w:rsid w:val="004D2996"/>
    <w:rsid w:val="004D304D"/>
    <w:rsid w:val="004D33EF"/>
    <w:rsid w:val="004D41F4"/>
    <w:rsid w:val="004D4261"/>
    <w:rsid w:val="004D4474"/>
    <w:rsid w:val="004D44E6"/>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712"/>
    <w:rsid w:val="004E0D67"/>
    <w:rsid w:val="004E1BC1"/>
    <w:rsid w:val="004E1EC1"/>
    <w:rsid w:val="004E2406"/>
    <w:rsid w:val="004E36DA"/>
    <w:rsid w:val="004E4926"/>
    <w:rsid w:val="004E4D84"/>
    <w:rsid w:val="004E52A5"/>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5C9"/>
    <w:rsid w:val="005118DE"/>
    <w:rsid w:val="00512504"/>
    <w:rsid w:val="00512B66"/>
    <w:rsid w:val="00512E71"/>
    <w:rsid w:val="00512F18"/>
    <w:rsid w:val="005135C8"/>
    <w:rsid w:val="00513697"/>
    <w:rsid w:val="00513C22"/>
    <w:rsid w:val="00514210"/>
    <w:rsid w:val="00514FDC"/>
    <w:rsid w:val="00515578"/>
    <w:rsid w:val="005158C1"/>
    <w:rsid w:val="00515E8C"/>
    <w:rsid w:val="005168BC"/>
    <w:rsid w:val="00517266"/>
    <w:rsid w:val="005176B3"/>
    <w:rsid w:val="005176B6"/>
    <w:rsid w:val="005177FF"/>
    <w:rsid w:val="00517DD9"/>
    <w:rsid w:val="0052017C"/>
    <w:rsid w:val="00520484"/>
    <w:rsid w:val="005209AC"/>
    <w:rsid w:val="00520F70"/>
    <w:rsid w:val="00523044"/>
    <w:rsid w:val="005242F7"/>
    <w:rsid w:val="0052479A"/>
    <w:rsid w:val="00524996"/>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1FA5"/>
    <w:rsid w:val="00542B0E"/>
    <w:rsid w:val="005430F0"/>
    <w:rsid w:val="00543310"/>
    <w:rsid w:val="00543354"/>
    <w:rsid w:val="00543FA4"/>
    <w:rsid w:val="00544772"/>
    <w:rsid w:val="005459FD"/>
    <w:rsid w:val="00545B0C"/>
    <w:rsid w:val="005463DD"/>
    <w:rsid w:val="0054694C"/>
    <w:rsid w:val="00547092"/>
    <w:rsid w:val="0054797B"/>
    <w:rsid w:val="0055053C"/>
    <w:rsid w:val="00551C0D"/>
    <w:rsid w:val="00551D2C"/>
    <w:rsid w:val="00551FF5"/>
    <w:rsid w:val="00552386"/>
    <w:rsid w:val="00552601"/>
    <w:rsid w:val="00552C5D"/>
    <w:rsid w:val="00552EB7"/>
    <w:rsid w:val="00553040"/>
    <w:rsid w:val="00553238"/>
    <w:rsid w:val="00553E2F"/>
    <w:rsid w:val="00554218"/>
    <w:rsid w:val="00554808"/>
    <w:rsid w:val="00554D5B"/>
    <w:rsid w:val="0055519A"/>
    <w:rsid w:val="005551A2"/>
    <w:rsid w:val="005553AE"/>
    <w:rsid w:val="005555FE"/>
    <w:rsid w:val="005556C0"/>
    <w:rsid w:val="005565C7"/>
    <w:rsid w:val="00556D93"/>
    <w:rsid w:val="005608CE"/>
    <w:rsid w:val="00560FC5"/>
    <w:rsid w:val="005617F4"/>
    <w:rsid w:val="00561846"/>
    <w:rsid w:val="005618AF"/>
    <w:rsid w:val="00561C04"/>
    <w:rsid w:val="00563D51"/>
    <w:rsid w:val="005647FA"/>
    <w:rsid w:val="00564912"/>
    <w:rsid w:val="00564A62"/>
    <w:rsid w:val="00564B99"/>
    <w:rsid w:val="00565958"/>
    <w:rsid w:val="00565EA3"/>
    <w:rsid w:val="00566215"/>
    <w:rsid w:val="00566549"/>
    <w:rsid w:val="00567AF3"/>
    <w:rsid w:val="00567E04"/>
    <w:rsid w:val="00570008"/>
    <w:rsid w:val="00570B4F"/>
    <w:rsid w:val="00570C99"/>
    <w:rsid w:val="005716DC"/>
    <w:rsid w:val="00571A00"/>
    <w:rsid w:val="00571F4E"/>
    <w:rsid w:val="00572520"/>
    <w:rsid w:val="00573234"/>
    <w:rsid w:val="00573369"/>
    <w:rsid w:val="00573C43"/>
    <w:rsid w:val="00573E61"/>
    <w:rsid w:val="005747C6"/>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90F17"/>
    <w:rsid w:val="00590F8D"/>
    <w:rsid w:val="00591600"/>
    <w:rsid w:val="00591970"/>
    <w:rsid w:val="00592446"/>
    <w:rsid w:val="005926BA"/>
    <w:rsid w:val="00592880"/>
    <w:rsid w:val="00592DF3"/>
    <w:rsid w:val="005931B7"/>
    <w:rsid w:val="00593209"/>
    <w:rsid w:val="00593AF3"/>
    <w:rsid w:val="00593CC5"/>
    <w:rsid w:val="005948FE"/>
    <w:rsid w:val="005957EB"/>
    <w:rsid w:val="00595815"/>
    <w:rsid w:val="0059621A"/>
    <w:rsid w:val="00596677"/>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16"/>
    <w:rsid w:val="005B03CC"/>
    <w:rsid w:val="005B220B"/>
    <w:rsid w:val="005B4095"/>
    <w:rsid w:val="005B4EBB"/>
    <w:rsid w:val="005B4F09"/>
    <w:rsid w:val="005B4F6A"/>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451"/>
    <w:rsid w:val="005C3952"/>
    <w:rsid w:val="005C49DC"/>
    <w:rsid w:val="005C4A29"/>
    <w:rsid w:val="005C4BA8"/>
    <w:rsid w:val="005C5E26"/>
    <w:rsid w:val="005C7562"/>
    <w:rsid w:val="005C75D2"/>
    <w:rsid w:val="005C7F00"/>
    <w:rsid w:val="005D0682"/>
    <w:rsid w:val="005D0A7E"/>
    <w:rsid w:val="005D150E"/>
    <w:rsid w:val="005D16F0"/>
    <w:rsid w:val="005D22F3"/>
    <w:rsid w:val="005D2996"/>
    <w:rsid w:val="005D2B6C"/>
    <w:rsid w:val="005D2EE2"/>
    <w:rsid w:val="005D3136"/>
    <w:rsid w:val="005D376C"/>
    <w:rsid w:val="005D3A88"/>
    <w:rsid w:val="005D3C21"/>
    <w:rsid w:val="005D4989"/>
    <w:rsid w:val="005D4E61"/>
    <w:rsid w:val="005D4E87"/>
    <w:rsid w:val="005D4EE7"/>
    <w:rsid w:val="005D5133"/>
    <w:rsid w:val="005D5486"/>
    <w:rsid w:val="005D5776"/>
    <w:rsid w:val="005D57B5"/>
    <w:rsid w:val="005D596B"/>
    <w:rsid w:val="005D5BF3"/>
    <w:rsid w:val="005D5C9D"/>
    <w:rsid w:val="005D63A8"/>
    <w:rsid w:val="005D6E89"/>
    <w:rsid w:val="005D7672"/>
    <w:rsid w:val="005D7A47"/>
    <w:rsid w:val="005E0B90"/>
    <w:rsid w:val="005E22C0"/>
    <w:rsid w:val="005E3A54"/>
    <w:rsid w:val="005E3EBD"/>
    <w:rsid w:val="005E41E1"/>
    <w:rsid w:val="005E46F6"/>
    <w:rsid w:val="005E4C79"/>
    <w:rsid w:val="005E4F28"/>
    <w:rsid w:val="005E53B8"/>
    <w:rsid w:val="005E564C"/>
    <w:rsid w:val="005E6395"/>
    <w:rsid w:val="005E65CC"/>
    <w:rsid w:val="005E7515"/>
    <w:rsid w:val="005E7D7D"/>
    <w:rsid w:val="005F018D"/>
    <w:rsid w:val="005F0847"/>
    <w:rsid w:val="005F1164"/>
    <w:rsid w:val="005F14BF"/>
    <w:rsid w:val="005F1D50"/>
    <w:rsid w:val="005F24ED"/>
    <w:rsid w:val="005F2E0C"/>
    <w:rsid w:val="005F3A4A"/>
    <w:rsid w:val="005F4230"/>
    <w:rsid w:val="005F47A9"/>
    <w:rsid w:val="005F4B00"/>
    <w:rsid w:val="005F4B19"/>
    <w:rsid w:val="005F4CA7"/>
    <w:rsid w:val="005F5C3C"/>
    <w:rsid w:val="005F5CB3"/>
    <w:rsid w:val="005F739C"/>
    <w:rsid w:val="005F76A2"/>
    <w:rsid w:val="005F7BA4"/>
    <w:rsid w:val="00600441"/>
    <w:rsid w:val="00600693"/>
    <w:rsid w:val="006006A8"/>
    <w:rsid w:val="00603572"/>
    <w:rsid w:val="00603B40"/>
    <w:rsid w:val="0060427E"/>
    <w:rsid w:val="00604BEA"/>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9E8"/>
    <w:rsid w:val="00611B6D"/>
    <w:rsid w:val="00612AC6"/>
    <w:rsid w:val="00613B1A"/>
    <w:rsid w:val="00613D65"/>
    <w:rsid w:val="00613D76"/>
    <w:rsid w:val="0061408B"/>
    <w:rsid w:val="0061411E"/>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090"/>
    <w:rsid w:val="00632376"/>
    <w:rsid w:val="0063248A"/>
    <w:rsid w:val="00632CC6"/>
    <w:rsid w:val="00632FA6"/>
    <w:rsid w:val="00632FCF"/>
    <w:rsid w:val="006335AD"/>
    <w:rsid w:val="00634649"/>
    <w:rsid w:val="00635B99"/>
    <w:rsid w:val="006368CB"/>
    <w:rsid w:val="00636BF3"/>
    <w:rsid w:val="00637045"/>
    <w:rsid w:val="0063704B"/>
    <w:rsid w:val="00637D5F"/>
    <w:rsid w:val="00640084"/>
    <w:rsid w:val="00640123"/>
    <w:rsid w:val="0064063F"/>
    <w:rsid w:val="006407CC"/>
    <w:rsid w:val="00640EA1"/>
    <w:rsid w:val="00641C7E"/>
    <w:rsid w:val="00641E15"/>
    <w:rsid w:val="006422D2"/>
    <w:rsid w:val="00644405"/>
    <w:rsid w:val="0064506A"/>
    <w:rsid w:val="006453AE"/>
    <w:rsid w:val="006457A6"/>
    <w:rsid w:val="00645A73"/>
    <w:rsid w:val="00645E81"/>
    <w:rsid w:val="00645EED"/>
    <w:rsid w:val="0064606E"/>
    <w:rsid w:val="00646A66"/>
    <w:rsid w:val="006472AC"/>
    <w:rsid w:val="006472D9"/>
    <w:rsid w:val="00647658"/>
    <w:rsid w:val="00647BCB"/>
    <w:rsid w:val="00647DD6"/>
    <w:rsid w:val="00650606"/>
    <w:rsid w:val="00650778"/>
    <w:rsid w:val="00651889"/>
    <w:rsid w:val="00651DCD"/>
    <w:rsid w:val="00652600"/>
    <w:rsid w:val="00652656"/>
    <w:rsid w:val="00652A91"/>
    <w:rsid w:val="00652BD6"/>
    <w:rsid w:val="006540F9"/>
    <w:rsid w:val="00654CD3"/>
    <w:rsid w:val="00654DEC"/>
    <w:rsid w:val="0065597E"/>
    <w:rsid w:val="0065618F"/>
    <w:rsid w:val="0065653F"/>
    <w:rsid w:val="0065657B"/>
    <w:rsid w:val="00656AF3"/>
    <w:rsid w:val="0065703F"/>
    <w:rsid w:val="0065775D"/>
    <w:rsid w:val="00660638"/>
    <w:rsid w:val="00660D5D"/>
    <w:rsid w:val="00661517"/>
    <w:rsid w:val="00661AA4"/>
    <w:rsid w:val="00664C76"/>
    <w:rsid w:val="00664D30"/>
    <w:rsid w:val="00665182"/>
    <w:rsid w:val="006656CD"/>
    <w:rsid w:val="00665744"/>
    <w:rsid w:val="00665956"/>
    <w:rsid w:val="0066620F"/>
    <w:rsid w:val="00667082"/>
    <w:rsid w:val="006702FB"/>
    <w:rsid w:val="00670AE7"/>
    <w:rsid w:val="00670ED2"/>
    <w:rsid w:val="0067142C"/>
    <w:rsid w:val="006716B1"/>
    <w:rsid w:val="00671740"/>
    <w:rsid w:val="00671F99"/>
    <w:rsid w:val="00672183"/>
    <w:rsid w:val="00672262"/>
    <w:rsid w:val="0067229D"/>
    <w:rsid w:val="00672319"/>
    <w:rsid w:val="006724A3"/>
    <w:rsid w:val="00672BFB"/>
    <w:rsid w:val="00672FF2"/>
    <w:rsid w:val="006736FE"/>
    <w:rsid w:val="00673BD3"/>
    <w:rsid w:val="00673C44"/>
    <w:rsid w:val="006747BA"/>
    <w:rsid w:val="00676035"/>
    <w:rsid w:val="00676383"/>
    <w:rsid w:val="0067666C"/>
    <w:rsid w:val="00676B6E"/>
    <w:rsid w:val="0067747E"/>
    <w:rsid w:val="00680136"/>
    <w:rsid w:val="006803DF"/>
    <w:rsid w:val="00680A5D"/>
    <w:rsid w:val="00681610"/>
    <w:rsid w:val="00681838"/>
    <w:rsid w:val="00682875"/>
    <w:rsid w:val="006828E6"/>
    <w:rsid w:val="0068295B"/>
    <w:rsid w:val="006831CF"/>
    <w:rsid w:val="006835C0"/>
    <w:rsid w:val="006845DD"/>
    <w:rsid w:val="006845F0"/>
    <w:rsid w:val="006851AD"/>
    <w:rsid w:val="006851E7"/>
    <w:rsid w:val="006851F4"/>
    <w:rsid w:val="00685E1B"/>
    <w:rsid w:val="00686165"/>
    <w:rsid w:val="00686966"/>
    <w:rsid w:val="00686A88"/>
    <w:rsid w:val="00686E93"/>
    <w:rsid w:val="0068705C"/>
    <w:rsid w:val="006871A3"/>
    <w:rsid w:val="00687C7F"/>
    <w:rsid w:val="00687ED0"/>
    <w:rsid w:val="00687FBB"/>
    <w:rsid w:val="00690387"/>
    <w:rsid w:val="006908D0"/>
    <w:rsid w:val="00690C1F"/>
    <w:rsid w:val="00690E91"/>
    <w:rsid w:val="006918FF"/>
    <w:rsid w:val="00692119"/>
    <w:rsid w:val="00692895"/>
    <w:rsid w:val="00692B38"/>
    <w:rsid w:val="00692CDE"/>
    <w:rsid w:val="00693384"/>
    <w:rsid w:val="0069342A"/>
    <w:rsid w:val="00696AE8"/>
    <w:rsid w:val="006973CB"/>
    <w:rsid w:val="006A0A54"/>
    <w:rsid w:val="006A0CDC"/>
    <w:rsid w:val="006A1693"/>
    <w:rsid w:val="006A2749"/>
    <w:rsid w:val="006A2779"/>
    <w:rsid w:val="006A332B"/>
    <w:rsid w:val="006A37A3"/>
    <w:rsid w:val="006A4310"/>
    <w:rsid w:val="006A4F60"/>
    <w:rsid w:val="006A50C1"/>
    <w:rsid w:val="006A589C"/>
    <w:rsid w:val="006A590B"/>
    <w:rsid w:val="006A5982"/>
    <w:rsid w:val="006A5C73"/>
    <w:rsid w:val="006A5CD0"/>
    <w:rsid w:val="006A6349"/>
    <w:rsid w:val="006A6C21"/>
    <w:rsid w:val="006A7287"/>
    <w:rsid w:val="006A796A"/>
    <w:rsid w:val="006A79F7"/>
    <w:rsid w:val="006A7AF4"/>
    <w:rsid w:val="006B0650"/>
    <w:rsid w:val="006B1710"/>
    <w:rsid w:val="006B19B7"/>
    <w:rsid w:val="006B2B80"/>
    <w:rsid w:val="006B343B"/>
    <w:rsid w:val="006B3693"/>
    <w:rsid w:val="006B3C65"/>
    <w:rsid w:val="006B5AEB"/>
    <w:rsid w:val="006B5D28"/>
    <w:rsid w:val="006B69B2"/>
    <w:rsid w:val="006C0235"/>
    <w:rsid w:val="006C03B1"/>
    <w:rsid w:val="006C0E25"/>
    <w:rsid w:val="006C1B3A"/>
    <w:rsid w:val="006C2A70"/>
    <w:rsid w:val="006C3109"/>
    <w:rsid w:val="006C31F3"/>
    <w:rsid w:val="006C3251"/>
    <w:rsid w:val="006C337B"/>
    <w:rsid w:val="006C3705"/>
    <w:rsid w:val="006C3B73"/>
    <w:rsid w:val="006C458E"/>
    <w:rsid w:val="006C4EA7"/>
    <w:rsid w:val="006C5157"/>
    <w:rsid w:val="006C5811"/>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B59"/>
    <w:rsid w:val="006D5C5B"/>
    <w:rsid w:val="006D5FC4"/>
    <w:rsid w:val="006D6F75"/>
    <w:rsid w:val="006D6FC2"/>
    <w:rsid w:val="006D76BA"/>
    <w:rsid w:val="006D787D"/>
    <w:rsid w:val="006D790A"/>
    <w:rsid w:val="006D7CA5"/>
    <w:rsid w:val="006D7D79"/>
    <w:rsid w:val="006D7DC1"/>
    <w:rsid w:val="006E0CD7"/>
    <w:rsid w:val="006E1397"/>
    <w:rsid w:val="006E1B2B"/>
    <w:rsid w:val="006E1E31"/>
    <w:rsid w:val="006E1F1B"/>
    <w:rsid w:val="006E2E89"/>
    <w:rsid w:val="006E3A38"/>
    <w:rsid w:val="006E41F0"/>
    <w:rsid w:val="006E53F1"/>
    <w:rsid w:val="006E5D6A"/>
    <w:rsid w:val="006E604D"/>
    <w:rsid w:val="006E628D"/>
    <w:rsid w:val="006E63AE"/>
    <w:rsid w:val="006E66D7"/>
    <w:rsid w:val="006E6CF6"/>
    <w:rsid w:val="006E7477"/>
    <w:rsid w:val="006E7904"/>
    <w:rsid w:val="006E7FFD"/>
    <w:rsid w:val="006F0513"/>
    <w:rsid w:val="006F05A5"/>
    <w:rsid w:val="006F0C68"/>
    <w:rsid w:val="006F0DF2"/>
    <w:rsid w:val="006F0E49"/>
    <w:rsid w:val="006F0E9E"/>
    <w:rsid w:val="006F104B"/>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77AA"/>
    <w:rsid w:val="00700BB3"/>
    <w:rsid w:val="00700D8E"/>
    <w:rsid w:val="00700D8F"/>
    <w:rsid w:val="0070152A"/>
    <w:rsid w:val="0070160B"/>
    <w:rsid w:val="00701E35"/>
    <w:rsid w:val="00702650"/>
    <w:rsid w:val="007032BA"/>
    <w:rsid w:val="007033EC"/>
    <w:rsid w:val="00704779"/>
    <w:rsid w:val="00705EF6"/>
    <w:rsid w:val="0070639F"/>
    <w:rsid w:val="007066E0"/>
    <w:rsid w:val="00706844"/>
    <w:rsid w:val="00707E1C"/>
    <w:rsid w:val="00707E96"/>
    <w:rsid w:val="007106AD"/>
    <w:rsid w:val="0071073E"/>
    <w:rsid w:val="00710A57"/>
    <w:rsid w:val="00711372"/>
    <w:rsid w:val="00711610"/>
    <w:rsid w:val="00712808"/>
    <w:rsid w:val="0071316B"/>
    <w:rsid w:val="0071349E"/>
    <w:rsid w:val="00713818"/>
    <w:rsid w:val="00713D69"/>
    <w:rsid w:val="00713F75"/>
    <w:rsid w:val="007142EB"/>
    <w:rsid w:val="00714348"/>
    <w:rsid w:val="007145A8"/>
    <w:rsid w:val="00715D8D"/>
    <w:rsid w:val="00715FA2"/>
    <w:rsid w:val="0071707D"/>
    <w:rsid w:val="007173C4"/>
    <w:rsid w:val="007176D9"/>
    <w:rsid w:val="007178EC"/>
    <w:rsid w:val="00720C76"/>
    <w:rsid w:val="00721075"/>
    <w:rsid w:val="0072111A"/>
    <w:rsid w:val="0072216F"/>
    <w:rsid w:val="00722BAE"/>
    <w:rsid w:val="00723114"/>
    <w:rsid w:val="007232D4"/>
    <w:rsid w:val="00723E34"/>
    <w:rsid w:val="00723E4C"/>
    <w:rsid w:val="00724827"/>
    <w:rsid w:val="007248B2"/>
    <w:rsid w:val="007256AF"/>
    <w:rsid w:val="00725B00"/>
    <w:rsid w:val="00725FA9"/>
    <w:rsid w:val="00726C57"/>
    <w:rsid w:val="00727E8D"/>
    <w:rsid w:val="00730025"/>
    <w:rsid w:val="00730736"/>
    <w:rsid w:val="00730D70"/>
    <w:rsid w:val="0073103B"/>
    <w:rsid w:val="007311C9"/>
    <w:rsid w:val="00732003"/>
    <w:rsid w:val="0073274E"/>
    <w:rsid w:val="00732A1B"/>
    <w:rsid w:val="00733260"/>
    <w:rsid w:val="007334D8"/>
    <w:rsid w:val="00733DEE"/>
    <w:rsid w:val="00734D04"/>
    <w:rsid w:val="00735236"/>
    <w:rsid w:val="00736005"/>
    <w:rsid w:val="0073666E"/>
    <w:rsid w:val="007366F7"/>
    <w:rsid w:val="00736B3B"/>
    <w:rsid w:val="00736EC5"/>
    <w:rsid w:val="007373FC"/>
    <w:rsid w:val="0073764C"/>
    <w:rsid w:val="00737B9E"/>
    <w:rsid w:val="00737D82"/>
    <w:rsid w:val="007400EE"/>
    <w:rsid w:val="00740FAA"/>
    <w:rsid w:val="007411DB"/>
    <w:rsid w:val="007413A3"/>
    <w:rsid w:val="00741943"/>
    <w:rsid w:val="007419CE"/>
    <w:rsid w:val="00741BB8"/>
    <w:rsid w:val="00741ECD"/>
    <w:rsid w:val="00741F6A"/>
    <w:rsid w:val="00742292"/>
    <w:rsid w:val="00742788"/>
    <w:rsid w:val="00742A66"/>
    <w:rsid w:val="0074320A"/>
    <w:rsid w:val="00743863"/>
    <w:rsid w:val="00743E3F"/>
    <w:rsid w:val="00743EAA"/>
    <w:rsid w:val="007440EB"/>
    <w:rsid w:val="00744C61"/>
    <w:rsid w:val="00745314"/>
    <w:rsid w:val="00745C67"/>
    <w:rsid w:val="00745DC0"/>
    <w:rsid w:val="00746633"/>
    <w:rsid w:val="00746BE5"/>
    <w:rsid w:val="007477AA"/>
    <w:rsid w:val="007512B9"/>
    <w:rsid w:val="00751B23"/>
    <w:rsid w:val="00751DE1"/>
    <w:rsid w:val="00752758"/>
    <w:rsid w:val="007527BE"/>
    <w:rsid w:val="00753F44"/>
    <w:rsid w:val="0075528E"/>
    <w:rsid w:val="00756ACD"/>
    <w:rsid w:val="00757331"/>
    <w:rsid w:val="00757492"/>
    <w:rsid w:val="007577BC"/>
    <w:rsid w:val="00757DB2"/>
    <w:rsid w:val="0076092D"/>
    <w:rsid w:val="00760E40"/>
    <w:rsid w:val="007611C1"/>
    <w:rsid w:val="007614A6"/>
    <w:rsid w:val="00761897"/>
    <w:rsid w:val="00761CD9"/>
    <w:rsid w:val="00762080"/>
    <w:rsid w:val="0076239A"/>
    <w:rsid w:val="00762584"/>
    <w:rsid w:val="0076285C"/>
    <w:rsid w:val="007629DF"/>
    <w:rsid w:val="00762AE7"/>
    <w:rsid w:val="00763E61"/>
    <w:rsid w:val="00763EBE"/>
    <w:rsid w:val="0076470C"/>
    <w:rsid w:val="007649E3"/>
    <w:rsid w:val="00764BD5"/>
    <w:rsid w:val="00764C14"/>
    <w:rsid w:val="00764CA1"/>
    <w:rsid w:val="00764DFB"/>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0EAA"/>
    <w:rsid w:val="007725CC"/>
    <w:rsid w:val="00773314"/>
    <w:rsid w:val="00773777"/>
    <w:rsid w:val="0077385E"/>
    <w:rsid w:val="00773994"/>
    <w:rsid w:val="00773AB2"/>
    <w:rsid w:val="00774000"/>
    <w:rsid w:val="00774373"/>
    <w:rsid w:val="00774426"/>
    <w:rsid w:val="00775510"/>
    <w:rsid w:val="00775887"/>
    <w:rsid w:val="00775967"/>
    <w:rsid w:val="00775BD7"/>
    <w:rsid w:val="007764CC"/>
    <w:rsid w:val="007768FF"/>
    <w:rsid w:val="00776ADF"/>
    <w:rsid w:val="007778FA"/>
    <w:rsid w:val="0078011C"/>
    <w:rsid w:val="00780B96"/>
    <w:rsid w:val="00780C39"/>
    <w:rsid w:val="007812B0"/>
    <w:rsid w:val="007816E3"/>
    <w:rsid w:val="0078193E"/>
    <w:rsid w:val="00781C27"/>
    <w:rsid w:val="00782078"/>
    <w:rsid w:val="00782830"/>
    <w:rsid w:val="00782B28"/>
    <w:rsid w:val="00783070"/>
    <w:rsid w:val="00783213"/>
    <w:rsid w:val="00783CE1"/>
    <w:rsid w:val="0078486A"/>
    <w:rsid w:val="00784A06"/>
    <w:rsid w:val="00785152"/>
    <w:rsid w:val="007852EC"/>
    <w:rsid w:val="00785673"/>
    <w:rsid w:val="00785C13"/>
    <w:rsid w:val="00786FC6"/>
    <w:rsid w:val="007872AA"/>
    <w:rsid w:val="00787CC7"/>
    <w:rsid w:val="00787E69"/>
    <w:rsid w:val="0079002C"/>
    <w:rsid w:val="0079085F"/>
    <w:rsid w:val="00790B5A"/>
    <w:rsid w:val="00790E61"/>
    <w:rsid w:val="00791C66"/>
    <w:rsid w:val="00792C4A"/>
    <w:rsid w:val="00792E9E"/>
    <w:rsid w:val="007932FE"/>
    <w:rsid w:val="007937E2"/>
    <w:rsid w:val="00793809"/>
    <w:rsid w:val="00793957"/>
    <w:rsid w:val="00793CB0"/>
    <w:rsid w:val="00793CB2"/>
    <w:rsid w:val="0079416E"/>
    <w:rsid w:val="007944D9"/>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56D0"/>
    <w:rsid w:val="007A6F6A"/>
    <w:rsid w:val="007A7181"/>
    <w:rsid w:val="007A74C5"/>
    <w:rsid w:val="007B02FD"/>
    <w:rsid w:val="007B05E5"/>
    <w:rsid w:val="007B0AFB"/>
    <w:rsid w:val="007B13F3"/>
    <w:rsid w:val="007B219F"/>
    <w:rsid w:val="007B3165"/>
    <w:rsid w:val="007B397D"/>
    <w:rsid w:val="007B3A88"/>
    <w:rsid w:val="007B452F"/>
    <w:rsid w:val="007B47C3"/>
    <w:rsid w:val="007B4C2D"/>
    <w:rsid w:val="007B5291"/>
    <w:rsid w:val="007B565A"/>
    <w:rsid w:val="007B5AB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07F"/>
    <w:rsid w:val="007C6314"/>
    <w:rsid w:val="007C64D7"/>
    <w:rsid w:val="007C6822"/>
    <w:rsid w:val="007C6C94"/>
    <w:rsid w:val="007C6F31"/>
    <w:rsid w:val="007D09D4"/>
    <w:rsid w:val="007D148D"/>
    <w:rsid w:val="007D22D5"/>
    <w:rsid w:val="007D2406"/>
    <w:rsid w:val="007D3C28"/>
    <w:rsid w:val="007D3D6E"/>
    <w:rsid w:val="007D42C8"/>
    <w:rsid w:val="007D44E7"/>
    <w:rsid w:val="007D531C"/>
    <w:rsid w:val="007D5802"/>
    <w:rsid w:val="007D5933"/>
    <w:rsid w:val="007D5D23"/>
    <w:rsid w:val="007D5F99"/>
    <w:rsid w:val="007D7278"/>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5610"/>
    <w:rsid w:val="007E5C90"/>
    <w:rsid w:val="007E5F56"/>
    <w:rsid w:val="007E6069"/>
    <w:rsid w:val="007E67A1"/>
    <w:rsid w:val="007E71C5"/>
    <w:rsid w:val="007E77F2"/>
    <w:rsid w:val="007E7BB3"/>
    <w:rsid w:val="007E7CF7"/>
    <w:rsid w:val="007F0B43"/>
    <w:rsid w:val="007F1637"/>
    <w:rsid w:val="007F16CB"/>
    <w:rsid w:val="007F21AF"/>
    <w:rsid w:val="007F2710"/>
    <w:rsid w:val="007F2A57"/>
    <w:rsid w:val="007F35DB"/>
    <w:rsid w:val="007F372A"/>
    <w:rsid w:val="007F424D"/>
    <w:rsid w:val="007F4AD6"/>
    <w:rsid w:val="007F4CDC"/>
    <w:rsid w:val="007F50B0"/>
    <w:rsid w:val="007F56AD"/>
    <w:rsid w:val="007F5996"/>
    <w:rsid w:val="007F5F63"/>
    <w:rsid w:val="007F6139"/>
    <w:rsid w:val="007F68A3"/>
    <w:rsid w:val="007F7994"/>
    <w:rsid w:val="007F7FB1"/>
    <w:rsid w:val="008006A8"/>
    <w:rsid w:val="008021F7"/>
    <w:rsid w:val="008038AE"/>
    <w:rsid w:val="008038EC"/>
    <w:rsid w:val="008040BE"/>
    <w:rsid w:val="008049CE"/>
    <w:rsid w:val="00805583"/>
    <w:rsid w:val="0080598E"/>
    <w:rsid w:val="00805E8E"/>
    <w:rsid w:val="00805FBE"/>
    <w:rsid w:val="008062F9"/>
    <w:rsid w:val="00807A4A"/>
    <w:rsid w:val="00807FB3"/>
    <w:rsid w:val="0081021C"/>
    <w:rsid w:val="00810BB1"/>
    <w:rsid w:val="00811BFB"/>
    <w:rsid w:val="00812A19"/>
    <w:rsid w:val="00812A7A"/>
    <w:rsid w:val="00812B74"/>
    <w:rsid w:val="008138D0"/>
    <w:rsid w:val="00814035"/>
    <w:rsid w:val="0081435B"/>
    <w:rsid w:val="00814CC7"/>
    <w:rsid w:val="00816774"/>
    <w:rsid w:val="00816F9F"/>
    <w:rsid w:val="00817A72"/>
    <w:rsid w:val="00820C21"/>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5BCC"/>
    <w:rsid w:val="00825C4A"/>
    <w:rsid w:val="00826415"/>
    <w:rsid w:val="0082703E"/>
    <w:rsid w:val="00827930"/>
    <w:rsid w:val="0083097E"/>
    <w:rsid w:val="00830B3F"/>
    <w:rsid w:val="00831CA5"/>
    <w:rsid w:val="008322B5"/>
    <w:rsid w:val="00832C6E"/>
    <w:rsid w:val="00832EA1"/>
    <w:rsid w:val="0083349E"/>
    <w:rsid w:val="008351F1"/>
    <w:rsid w:val="00835D14"/>
    <w:rsid w:val="008360C7"/>
    <w:rsid w:val="00836421"/>
    <w:rsid w:val="0083671A"/>
    <w:rsid w:val="0083678C"/>
    <w:rsid w:val="008369F8"/>
    <w:rsid w:val="00841CBB"/>
    <w:rsid w:val="00842025"/>
    <w:rsid w:val="008421B8"/>
    <w:rsid w:val="008427EC"/>
    <w:rsid w:val="00842FC2"/>
    <w:rsid w:val="00843D52"/>
    <w:rsid w:val="00844D42"/>
    <w:rsid w:val="00845140"/>
    <w:rsid w:val="0084543E"/>
    <w:rsid w:val="00845A1F"/>
    <w:rsid w:val="00846522"/>
    <w:rsid w:val="008465F8"/>
    <w:rsid w:val="00846805"/>
    <w:rsid w:val="00846FBF"/>
    <w:rsid w:val="008470B6"/>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C43"/>
    <w:rsid w:val="00861CA4"/>
    <w:rsid w:val="00861F35"/>
    <w:rsid w:val="00862643"/>
    <w:rsid w:val="00862929"/>
    <w:rsid w:val="00862C0B"/>
    <w:rsid w:val="00863298"/>
    <w:rsid w:val="0086341B"/>
    <w:rsid w:val="008636BC"/>
    <w:rsid w:val="00864254"/>
    <w:rsid w:val="00864538"/>
    <w:rsid w:val="00864C38"/>
    <w:rsid w:val="00864CC9"/>
    <w:rsid w:val="0086550C"/>
    <w:rsid w:val="00865914"/>
    <w:rsid w:val="00865957"/>
    <w:rsid w:val="00865BF7"/>
    <w:rsid w:val="00865D5C"/>
    <w:rsid w:val="00865EDB"/>
    <w:rsid w:val="00866F43"/>
    <w:rsid w:val="008672E3"/>
    <w:rsid w:val="00870152"/>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77B38"/>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68E"/>
    <w:rsid w:val="008859FF"/>
    <w:rsid w:val="00885E60"/>
    <w:rsid w:val="00886134"/>
    <w:rsid w:val="00886280"/>
    <w:rsid w:val="0088753E"/>
    <w:rsid w:val="00890951"/>
    <w:rsid w:val="00890D28"/>
    <w:rsid w:val="00890F67"/>
    <w:rsid w:val="008916D3"/>
    <w:rsid w:val="008919CA"/>
    <w:rsid w:val="0089226C"/>
    <w:rsid w:val="008922B1"/>
    <w:rsid w:val="008923CC"/>
    <w:rsid w:val="0089249F"/>
    <w:rsid w:val="00892C50"/>
    <w:rsid w:val="00892EAF"/>
    <w:rsid w:val="00894488"/>
    <w:rsid w:val="00894BC4"/>
    <w:rsid w:val="00895437"/>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5509"/>
    <w:rsid w:val="008A5855"/>
    <w:rsid w:val="008A60F6"/>
    <w:rsid w:val="008A6C6C"/>
    <w:rsid w:val="008A6C8B"/>
    <w:rsid w:val="008A72E8"/>
    <w:rsid w:val="008A7FD5"/>
    <w:rsid w:val="008B007A"/>
    <w:rsid w:val="008B0648"/>
    <w:rsid w:val="008B1534"/>
    <w:rsid w:val="008B35BB"/>
    <w:rsid w:val="008B5F9E"/>
    <w:rsid w:val="008B69BD"/>
    <w:rsid w:val="008B6DD0"/>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7EC1"/>
    <w:rsid w:val="008E05E8"/>
    <w:rsid w:val="008E20CF"/>
    <w:rsid w:val="008E2B16"/>
    <w:rsid w:val="008E30F1"/>
    <w:rsid w:val="008E30F6"/>
    <w:rsid w:val="008E3D22"/>
    <w:rsid w:val="008E414F"/>
    <w:rsid w:val="008E42EF"/>
    <w:rsid w:val="008E480B"/>
    <w:rsid w:val="008E49EB"/>
    <w:rsid w:val="008E5042"/>
    <w:rsid w:val="008E5F8B"/>
    <w:rsid w:val="008E5FC3"/>
    <w:rsid w:val="008E5FF6"/>
    <w:rsid w:val="008E60B5"/>
    <w:rsid w:val="008E6133"/>
    <w:rsid w:val="008E6986"/>
    <w:rsid w:val="008E77B5"/>
    <w:rsid w:val="008E787A"/>
    <w:rsid w:val="008F012E"/>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5945"/>
    <w:rsid w:val="008F63B9"/>
    <w:rsid w:val="008F6DC3"/>
    <w:rsid w:val="008F6F5E"/>
    <w:rsid w:val="008F7035"/>
    <w:rsid w:val="008F79CF"/>
    <w:rsid w:val="008F7AC7"/>
    <w:rsid w:val="008F7DB7"/>
    <w:rsid w:val="00900120"/>
    <w:rsid w:val="0090023B"/>
    <w:rsid w:val="00901399"/>
    <w:rsid w:val="009028AB"/>
    <w:rsid w:val="00902D1C"/>
    <w:rsid w:val="00902E87"/>
    <w:rsid w:val="00903C66"/>
    <w:rsid w:val="00903DFA"/>
    <w:rsid w:val="00904509"/>
    <w:rsid w:val="00904E03"/>
    <w:rsid w:val="00906C37"/>
    <w:rsid w:val="00907A5A"/>
    <w:rsid w:val="00907EA2"/>
    <w:rsid w:val="00910045"/>
    <w:rsid w:val="009101A3"/>
    <w:rsid w:val="009101D8"/>
    <w:rsid w:val="009106C1"/>
    <w:rsid w:val="009107C5"/>
    <w:rsid w:val="0091110B"/>
    <w:rsid w:val="009113DD"/>
    <w:rsid w:val="009114E9"/>
    <w:rsid w:val="00912772"/>
    <w:rsid w:val="009129F0"/>
    <w:rsid w:val="00912B77"/>
    <w:rsid w:val="00912C0E"/>
    <w:rsid w:val="00913761"/>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DED"/>
    <w:rsid w:val="00920E68"/>
    <w:rsid w:val="00920F23"/>
    <w:rsid w:val="00921140"/>
    <w:rsid w:val="009214B8"/>
    <w:rsid w:val="0092181D"/>
    <w:rsid w:val="009225FE"/>
    <w:rsid w:val="0092364E"/>
    <w:rsid w:val="00923654"/>
    <w:rsid w:val="00923E91"/>
    <w:rsid w:val="009245B2"/>
    <w:rsid w:val="0092538D"/>
    <w:rsid w:val="009255DA"/>
    <w:rsid w:val="00925E46"/>
    <w:rsid w:val="009263C8"/>
    <w:rsid w:val="00926D91"/>
    <w:rsid w:val="00926FF0"/>
    <w:rsid w:val="00927170"/>
    <w:rsid w:val="00927187"/>
    <w:rsid w:val="00927BCE"/>
    <w:rsid w:val="0093017B"/>
    <w:rsid w:val="00930286"/>
    <w:rsid w:val="00930447"/>
    <w:rsid w:val="00930826"/>
    <w:rsid w:val="0093099B"/>
    <w:rsid w:val="009312E1"/>
    <w:rsid w:val="00931672"/>
    <w:rsid w:val="009320B0"/>
    <w:rsid w:val="009324F7"/>
    <w:rsid w:val="00932733"/>
    <w:rsid w:val="00932CBB"/>
    <w:rsid w:val="00933561"/>
    <w:rsid w:val="00933A62"/>
    <w:rsid w:val="00933DC0"/>
    <w:rsid w:val="0093449D"/>
    <w:rsid w:val="00934CDE"/>
    <w:rsid w:val="00935433"/>
    <w:rsid w:val="009359EE"/>
    <w:rsid w:val="009363AC"/>
    <w:rsid w:val="009374D4"/>
    <w:rsid w:val="009415A5"/>
    <w:rsid w:val="00941777"/>
    <w:rsid w:val="00942638"/>
    <w:rsid w:val="0094288C"/>
    <w:rsid w:val="0094288E"/>
    <w:rsid w:val="00943601"/>
    <w:rsid w:val="00943BBE"/>
    <w:rsid w:val="00943CD3"/>
    <w:rsid w:val="009446BD"/>
    <w:rsid w:val="00944B43"/>
    <w:rsid w:val="00944BA2"/>
    <w:rsid w:val="00945540"/>
    <w:rsid w:val="00945810"/>
    <w:rsid w:val="00945C36"/>
    <w:rsid w:val="00946410"/>
    <w:rsid w:val="00946649"/>
    <w:rsid w:val="009466E1"/>
    <w:rsid w:val="00947D49"/>
    <w:rsid w:val="00950550"/>
    <w:rsid w:val="0095110E"/>
    <w:rsid w:val="00951316"/>
    <w:rsid w:val="009513B5"/>
    <w:rsid w:val="009516C1"/>
    <w:rsid w:val="00953F14"/>
    <w:rsid w:val="009544B8"/>
    <w:rsid w:val="0095493D"/>
    <w:rsid w:val="00954D2E"/>
    <w:rsid w:val="009557FB"/>
    <w:rsid w:val="0095600F"/>
    <w:rsid w:val="009567A4"/>
    <w:rsid w:val="00956C18"/>
    <w:rsid w:val="00956FCC"/>
    <w:rsid w:val="009611D2"/>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065F"/>
    <w:rsid w:val="009712F7"/>
    <w:rsid w:val="00972341"/>
    <w:rsid w:val="00972483"/>
    <w:rsid w:val="00972699"/>
    <w:rsid w:val="00973911"/>
    <w:rsid w:val="0097459C"/>
    <w:rsid w:val="00975112"/>
    <w:rsid w:val="0097546F"/>
    <w:rsid w:val="0097581D"/>
    <w:rsid w:val="00975943"/>
    <w:rsid w:val="009762C3"/>
    <w:rsid w:val="00977AEB"/>
    <w:rsid w:val="00981562"/>
    <w:rsid w:val="0098156A"/>
    <w:rsid w:val="00981631"/>
    <w:rsid w:val="00981A93"/>
    <w:rsid w:val="00981F14"/>
    <w:rsid w:val="00982FCA"/>
    <w:rsid w:val="00983970"/>
    <w:rsid w:val="00983E20"/>
    <w:rsid w:val="009842A7"/>
    <w:rsid w:val="00984AD6"/>
    <w:rsid w:val="009853AA"/>
    <w:rsid w:val="009854C2"/>
    <w:rsid w:val="009857C1"/>
    <w:rsid w:val="00985D55"/>
    <w:rsid w:val="00986187"/>
    <w:rsid w:val="00986906"/>
    <w:rsid w:val="00986CCA"/>
    <w:rsid w:val="00987965"/>
    <w:rsid w:val="00987E5F"/>
    <w:rsid w:val="009911E1"/>
    <w:rsid w:val="00991C31"/>
    <w:rsid w:val="00991D25"/>
    <w:rsid w:val="00993E43"/>
    <w:rsid w:val="009943AB"/>
    <w:rsid w:val="00994928"/>
    <w:rsid w:val="00994E34"/>
    <w:rsid w:val="00995CAF"/>
    <w:rsid w:val="00996B13"/>
    <w:rsid w:val="0099707E"/>
    <w:rsid w:val="00997B8B"/>
    <w:rsid w:val="009A0555"/>
    <w:rsid w:val="009A0D19"/>
    <w:rsid w:val="009A1762"/>
    <w:rsid w:val="009A2B50"/>
    <w:rsid w:val="009A2DE8"/>
    <w:rsid w:val="009A2F8C"/>
    <w:rsid w:val="009A3AC0"/>
    <w:rsid w:val="009A4532"/>
    <w:rsid w:val="009A47F8"/>
    <w:rsid w:val="009A5B22"/>
    <w:rsid w:val="009A5CEC"/>
    <w:rsid w:val="009A5D6E"/>
    <w:rsid w:val="009A5E21"/>
    <w:rsid w:val="009A61CB"/>
    <w:rsid w:val="009A63F4"/>
    <w:rsid w:val="009A652E"/>
    <w:rsid w:val="009A65FA"/>
    <w:rsid w:val="009A68B3"/>
    <w:rsid w:val="009A6FDA"/>
    <w:rsid w:val="009A741D"/>
    <w:rsid w:val="009B10AC"/>
    <w:rsid w:val="009B13CB"/>
    <w:rsid w:val="009B2549"/>
    <w:rsid w:val="009B304C"/>
    <w:rsid w:val="009B36A0"/>
    <w:rsid w:val="009B4045"/>
    <w:rsid w:val="009B40FE"/>
    <w:rsid w:val="009B58DD"/>
    <w:rsid w:val="009B6104"/>
    <w:rsid w:val="009B71F0"/>
    <w:rsid w:val="009B757C"/>
    <w:rsid w:val="009C178A"/>
    <w:rsid w:val="009C24DD"/>
    <w:rsid w:val="009C2E73"/>
    <w:rsid w:val="009C2FEF"/>
    <w:rsid w:val="009C350B"/>
    <w:rsid w:val="009C3C04"/>
    <w:rsid w:val="009C4030"/>
    <w:rsid w:val="009C539F"/>
    <w:rsid w:val="009C55A6"/>
    <w:rsid w:val="009C564E"/>
    <w:rsid w:val="009C572B"/>
    <w:rsid w:val="009C69E4"/>
    <w:rsid w:val="009C70DB"/>
    <w:rsid w:val="009C70F8"/>
    <w:rsid w:val="009C75DF"/>
    <w:rsid w:val="009D049D"/>
    <w:rsid w:val="009D07B5"/>
    <w:rsid w:val="009D112A"/>
    <w:rsid w:val="009D1341"/>
    <w:rsid w:val="009D14A5"/>
    <w:rsid w:val="009D1BA0"/>
    <w:rsid w:val="009D20D4"/>
    <w:rsid w:val="009D2FA2"/>
    <w:rsid w:val="009D3001"/>
    <w:rsid w:val="009D305F"/>
    <w:rsid w:val="009D3539"/>
    <w:rsid w:val="009D3D1C"/>
    <w:rsid w:val="009D4C9F"/>
    <w:rsid w:val="009D5801"/>
    <w:rsid w:val="009D5A6F"/>
    <w:rsid w:val="009D5F98"/>
    <w:rsid w:val="009D69ED"/>
    <w:rsid w:val="009D6A54"/>
    <w:rsid w:val="009D6B6A"/>
    <w:rsid w:val="009D7DA3"/>
    <w:rsid w:val="009E0330"/>
    <w:rsid w:val="009E03E4"/>
    <w:rsid w:val="009E0ADA"/>
    <w:rsid w:val="009E0C4E"/>
    <w:rsid w:val="009E1848"/>
    <w:rsid w:val="009E23A3"/>
    <w:rsid w:val="009E242E"/>
    <w:rsid w:val="009E2D46"/>
    <w:rsid w:val="009E2E1D"/>
    <w:rsid w:val="009E3880"/>
    <w:rsid w:val="009E3919"/>
    <w:rsid w:val="009E434B"/>
    <w:rsid w:val="009E5147"/>
    <w:rsid w:val="009E5F0D"/>
    <w:rsid w:val="009E62A1"/>
    <w:rsid w:val="009E664F"/>
    <w:rsid w:val="009E6A0A"/>
    <w:rsid w:val="009F0AA7"/>
    <w:rsid w:val="009F0B4A"/>
    <w:rsid w:val="009F1142"/>
    <w:rsid w:val="009F15A6"/>
    <w:rsid w:val="009F1E1E"/>
    <w:rsid w:val="009F20FA"/>
    <w:rsid w:val="009F2C3F"/>
    <w:rsid w:val="009F2CC1"/>
    <w:rsid w:val="009F4230"/>
    <w:rsid w:val="009F4B8F"/>
    <w:rsid w:val="009F5C24"/>
    <w:rsid w:val="009F5FD1"/>
    <w:rsid w:val="009F6925"/>
    <w:rsid w:val="009F77F8"/>
    <w:rsid w:val="009F7E63"/>
    <w:rsid w:val="00A00262"/>
    <w:rsid w:val="00A002FC"/>
    <w:rsid w:val="00A01107"/>
    <w:rsid w:val="00A01B8A"/>
    <w:rsid w:val="00A02013"/>
    <w:rsid w:val="00A02A32"/>
    <w:rsid w:val="00A02DB2"/>
    <w:rsid w:val="00A03402"/>
    <w:rsid w:val="00A04C7E"/>
    <w:rsid w:val="00A04C91"/>
    <w:rsid w:val="00A0595A"/>
    <w:rsid w:val="00A0597F"/>
    <w:rsid w:val="00A05D72"/>
    <w:rsid w:val="00A05EA7"/>
    <w:rsid w:val="00A072E0"/>
    <w:rsid w:val="00A07AD4"/>
    <w:rsid w:val="00A07DC1"/>
    <w:rsid w:val="00A1033E"/>
    <w:rsid w:val="00A114A3"/>
    <w:rsid w:val="00A11B19"/>
    <w:rsid w:val="00A12877"/>
    <w:rsid w:val="00A128A1"/>
    <w:rsid w:val="00A12ABA"/>
    <w:rsid w:val="00A13314"/>
    <w:rsid w:val="00A142A3"/>
    <w:rsid w:val="00A14FDE"/>
    <w:rsid w:val="00A1518D"/>
    <w:rsid w:val="00A1721B"/>
    <w:rsid w:val="00A1721C"/>
    <w:rsid w:val="00A17548"/>
    <w:rsid w:val="00A204F1"/>
    <w:rsid w:val="00A20CD0"/>
    <w:rsid w:val="00A21261"/>
    <w:rsid w:val="00A21E2B"/>
    <w:rsid w:val="00A22365"/>
    <w:rsid w:val="00A2338C"/>
    <w:rsid w:val="00A23FD0"/>
    <w:rsid w:val="00A242D6"/>
    <w:rsid w:val="00A25DBA"/>
    <w:rsid w:val="00A2696A"/>
    <w:rsid w:val="00A26DA8"/>
    <w:rsid w:val="00A274A4"/>
    <w:rsid w:val="00A274D9"/>
    <w:rsid w:val="00A27AF1"/>
    <w:rsid w:val="00A305D7"/>
    <w:rsid w:val="00A306D6"/>
    <w:rsid w:val="00A30D23"/>
    <w:rsid w:val="00A318B5"/>
    <w:rsid w:val="00A318D7"/>
    <w:rsid w:val="00A31DC7"/>
    <w:rsid w:val="00A31ED6"/>
    <w:rsid w:val="00A3233F"/>
    <w:rsid w:val="00A32644"/>
    <w:rsid w:val="00A328C9"/>
    <w:rsid w:val="00A32C9E"/>
    <w:rsid w:val="00A33187"/>
    <w:rsid w:val="00A33AF9"/>
    <w:rsid w:val="00A33DFE"/>
    <w:rsid w:val="00A33EE6"/>
    <w:rsid w:val="00A34542"/>
    <w:rsid w:val="00A34CEC"/>
    <w:rsid w:val="00A35A2B"/>
    <w:rsid w:val="00A35E59"/>
    <w:rsid w:val="00A36E71"/>
    <w:rsid w:val="00A36FD8"/>
    <w:rsid w:val="00A378AC"/>
    <w:rsid w:val="00A40A41"/>
    <w:rsid w:val="00A41760"/>
    <w:rsid w:val="00A41E7E"/>
    <w:rsid w:val="00A4230B"/>
    <w:rsid w:val="00A4266D"/>
    <w:rsid w:val="00A43601"/>
    <w:rsid w:val="00A439EF"/>
    <w:rsid w:val="00A44944"/>
    <w:rsid w:val="00A4630C"/>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3E4C"/>
    <w:rsid w:val="00A641B4"/>
    <w:rsid w:val="00A65CCE"/>
    <w:rsid w:val="00A65D99"/>
    <w:rsid w:val="00A66229"/>
    <w:rsid w:val="00A66CF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802C2"/>
    <w:rsid w:val="00A80628"/>
    <w:rsid w:val="00A80F01"/>
    <w:rsid w:val="00A813BE"/>
    <w:rsid w:val="00A8190D"/>
    <w:rsid w:val="00A824F8"/>
    <w:rsid w:val="00A828F2"/>
    <w:rsid w:val="00A82984"/>
    <w:rsid w:val="00A844B3"/>
    <w:rsid w:val="00A84564"/>
    <w:rsid w:val="00A846DE"/>
    <w:rsid w:val="00A8485B"/>
    <w:rsid w:val="00A84AE1"/>
    <w:rsid w:val="00A84C6C"/>
    <w:rsid w:val="00A8520F"/>
    <w:rsid w:val="00A852DF"/>
    <w:rsid w:val="00A85537"/>
    <w:rsid w:val="00A85A1A"/>
    <w:rsid w:val="00A865E9"/>
    <w:rsid w:val="00A867FC"/>
    <w:rsid w:val="00A86A6E"/>
    <w:rsid w:val="00A86E89"/>
    <w:rsid w:val="00A8727B"/>
    <w:rsid w:val="00A87F7C"/>
    <w:rsid w:val="00A908CA"/>
    <w:rsid w:val="00A90BA4"/>
    <w:rsid w:val="00A910B4"/>
    <w:rsid w:val="00A91C3F"/>
    <w:rsid w:val="00A92D5B"/>
    <w:rsid w:val="00A93235"/>
    <w:rsid w:val="00A93A46"/>
    <w:rsid w:val="00A9517C"/>
    <w:rsid w:val="00A9574B"/>
    <w:rsid w:val="00A96F34"/>
    <w:rsid w:val="00A97DDB"/>
    <w:rsid w:val="00A97F27"/>
    <w:rsid w:val="00A97F41"/>
    <w:rsid w:val="00AA04A1"/>
    <w:rsid w:val="00AA0732"/>
    <w:rsid w:val="00AA0CD7"/>
    <w:rsid w:val="00AA0E40"/>
    <w:rsid w:val="00AA1382"/>
    <w:rsid w:val="00AA19B6"/>
    <w:rsid w:val="00AA1A73"/>
    <w:rsid w:val="00AA2A9F"/>
    <w:rsid w:val="00AA345E"/>
    <w:rsid w:val="00AA347A"/>
    <w:rsid w:val="00AA3A5D"/>
    <w:rsid w:val="00AA496B"/>
    <w:rsid w:val="00AA4980"/>
    <w:rsid w:val="00AA54BE"/>
    <w:rsid w:val="00AA5E6F"/>
    <w:rsid w:val="00AA7312"/>
    <w:rsid w:val="00AA734A"/>
    <w:rsid w:val="00AA786B"/>
    <w:rsid w:val="00AB1F2A"/>
    <w:rsid w:val="00AB1FEA"/>
    <w:rsid w:val="00AB22B2"/>
    <w:rsid w:val="00AB274C"/>
    <w:rsid w:val="00AB2D88"/>
    <w:rsid w:val="00AB3033"/>
    <w:rsid w:val="00AB3241"/>
    <w:rsid w:val="00AB3BC3"/>
    <w:rsid w:val="00AB3E02"/>
    <w:rsid w:val="00AB4050"/>
    <w:rsid w:val="00AB40B8"/>
    <w:rsid w:val="00AB49D4"/>
    <w:rsid w:val="00AB4A1A"/>
    <w:rsid w:val="00AB57B0"/>
    <w:rsid w:val="00AB5EFC"/>
    <w:rsid w:val="00AC0CD7"/>
    <w:rsid w:val="00AC1321"/>
    <w:rsid w:val="00AC16A6"/>
    <w:rsid w:val="00AC173A"/>
    <w:rsid w:val="00AC1BE7"/>
    <w:rsid w:val="00AC2796"/>
    <w:rsid w:val="00AC2EC7"/>
    <w:rsid w:val="00AC3943"/>
    <w:rsid w:val="00AC3FA8"/>
    <w:rsid w:val="00AC4071"/>
    <w:rsid w:val="00AC4385"/>
    <w:rsid w:val="00AC510E"/>
    <w:rsid w:val="00AC7BB0"/>
    <w:rsid w:val="00AC7C3D"/>
    <w:rsid w:val="00AD0355"/>
    <w:rsid w:val="00AD0DA3"/>
    <w:rsid w:val="00AD0DA5"/>
    <w:rsid w:val="00AD0F7B"/>
    <w:rsid w:val="00AD115A"/>
    <w:rsid w:val="00AD1C82"/>
    <w:rsid w:val="00AD258F"/>
    <w:rsid w:val="00AD2DA2"/>
    <w:rsid w:val="00AD3CBA"/>
    <w:rsid w:val="00AD43DE"/>
    <w:rsid w:val="00AD4A3B"/>
    <w:rsid w:val="00AD4EFE"/>
    <w:rsid w:val="00AD5119"/>
    <w:rsid w:val="00AD5525"/>
    <w:rsid w:val="00AD6073"/>
    <w:rsid w:val="00AD6084"/>
    <w:rsid w:val="00AD6317"/>
    <w:rsid w:val="00AD647A"/>
    <w:rsid w:val="00AD6DF6"/>
    <w:rsid w:val="00AE08E6"/>
    <w:rsid w:val="00AE0FD0"/>
    <w:rsid w:val="00AE1F60"/>
    <w:rsid w:val="00AE1F9E"/>
    <w:rsid w:val="00AE260F"/>
    <w:rsid w:val="00AE2E4E"/>
    <w:rsid w:val="00AE2EDD"/>
    <w:rsid w:val="00AE31D6"/>
    <w:rsid w:val="00AE3817"/>
    <w:rsid w:val="00AE3C21"/>
    <w:rsid w:val="00AE3DE2"/>
    <w:rsid w:val="00AE40BB"/>
    <w:rsid w:val="00AE424E"/>
    <w:rsid w:val="00AE455C"/>
    <w:rsid w:val="00AE57C4"/>
    <w:rsid w:val="00AE596B"/>
    <w:rsid w:val="00AE5B19"/>
    <w:rsid w:val="00AE610D"/>
    <w:rsid w:val="00AE6197"/>
    <w:rsid w:val="00AE76B8"/>
    <w:rsid w:val="00AF04E0"/>
    <w:rsid w:val="00AF10BD"/>
    <w:rsid w:val="00AF2097"/>
    <w:rsid w:val="00AF32F2"/>
    <w:rsid w:val="00AF3881"/>
    <w:rsid w:val="00AF486A"/>
    <w:rsid w:val="00AF5DE5"/>
    <w:rsid w:val="00AF6058"/>
    <w:rsid w:val="00AF6217"/>
    <w:rsid w:val="00AF6569"/>
    <w:rsid w:val="00AF6695"/>
    <w:rsid w:val="00AF7166"/>
    <w:rsid w:val="00AF748F"/>
    <w:rsid w:val="00AF796E"/>
    <w:rsid w:val="00B02863"/>
    <w:rsid w:val="00B02D31"/>
    <w:rsid w:val="00B03034"/>
    <w:rsid w:val="00B0377F"/>
    <w:rsid w:val="00B0406C"/>
    <w:rsid w:val="00B043E9"/>
    <w:rsid w:val="00B04ED3"/>
    <w:rsid w:val="00B0545C"/>
    <w:rsid w:val="00B05AD8"/>
    <w:rsid w:val="00B05C00"/>
    <w:rsid w:val="00B05ED2"/>
    <w:rsid w:val="00B05F20"/>
    <w:rsid w:val="00B075BD"/>
    <w:rsid w:val="00B075E0"/>
    <w:rsid w:val="00B1012D"/>
    <w:rsid w:val="00B10B8C"/>
    <w:rsid w:val="00B10C33"/>
    <w:rsid w:val="00B11F83"/>
    <w:rsid w:val="00B12AD2"/>
    <w:rsid w:val="00B15DCE"/>
    <w:rsid w:val="00B16460"/>
    <w:rsid w:val="00B171CA"/>
    <w:rsid w:val="00B17770"/>
    <w:rsid w:val="00B17F1C"/>
    <w:rsid w:val="00B20015"/>
    <w:rsid w:val="00B218B1"/>
    <w:rsid w:val="00B2232E"/>
    <w:rsid w:val="00B2237D"/>
    <w:rsid w:val="00B22B92"/>
    <w:rsid w:val="00B23C06"/>
    <w:rsid w:val="00B243E1"/>
    <w:rsid w:val="00B250F8"/>
    <w:rsid w:val="00B251D8"/>
    <w:rsid w:val="00B25218"/>
    <w:rsid w:val="00B25AD0"/>
    <w:rsid w:val="00B26D97"/>
    <w:rsid w:val="00B279FF"/>
    <w:rsid w:val="00B27C74"/>
    <w:rsid w:val="00B302FD"/>
    <w:rsid w:val="00B306B7"/>
    <w:rsid w:val="00B30BB1"/>
    <w:rsid w:val="00B30EEC"/>
    <w:rsid w:val="00B3191F"/>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0DA4"/>
    <w:rsid w:val="00B51E89"/>
    <w:rsid w:val="00B5217F"/>
    <w:rsid w:val="00B5379F"/>
    <w:rsid w:val="00B5380D"/>
    <w:rsid w:val="00B53D53"/>
    <w:rsid w:val="00B542FE"/>
    <w:rsid w:val="00B5460A"/>
    <w:rsid w:val="00B54DF6"/>
    <w:rsid w:val="00B55003"/>
    <w:rsid w:val="00B55281"/>
    <w:rsid w:val="00B55B3C"/>
    <w:rsid w:val="00B55F4F"/>
    <w:rsid w:val="00B55F54"/>
    <w:rsid w:val="00B56D85"/>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F28"/>
    <w:rsid w:val="00B733F0"/>
    <w:rsid w:val="00B737B0"/>
    <w:rsid w:val="00B74203"/>
    <w:rsid w:val="00B74721"/>
    <w:rsid w:val="00B76A32"/>
    <w:rsid w:val="00B77240"/>
    <w:rsid w:val="00B77CC9"/>
    <w:rsid w:val="00B806F0"/>
    <w:rsid w:val="00B8227F"/>
    <w:rsid w:val="00B8234C"/>
    <w:rsid w:val="00B8243E"/>
    <w:rsid w:val="00B82F43"/>
    <w:rsid w:val="00B82FE2"/>
    <w:rsid w:val="00B83538"/>
    <w:rsid w:val="00B8430E"/>
    <w:rsid w:val="00B84F85"/>
    <w:rsid w:val="00B855D6"/>
    <w:rsid w:val="00B86124"/>
    <w:rsid w:val="00B863F9"/>
    <w:rsid w:val="00B86F9E"/>
    <w:rsid w:val="00B86FE6"/>
    <w:rsid w:val="00B87697"/>
    <w:rsid w:val="00B90DD6"/>
    <w:rsid w:val="00B911A5"/>
    <w:rsid w:val="00B91390"/>
    <w:rsid w:val="00B9188F"/>
    <w:rsid w:val="00B92701"/>
    <w:rsid w:val="00B92E1B"/>
    <w:rsid w:val="00B9334D"/>
    <w:rsid w:val="00B94027"/>
    <w:rsid w:val="00B94055"/>
    <w:rsid w:val="00B9441B"/>
    <w:rsid w:val="00B94C8E"/>
    <w:rsid w:val="00B94DA8"/>
    <w:rsid w:val="00B96F02"/>
    <w:rsid w:val="00B97455"/>
    <w:rsid w:val="00B97E6E"/>
    <w:rsid w:val="00BA06A7"/>
    <w:rsid w:val="00BA0F60"/>
    <w:rsid w:val="00BA192D"/>
    <w:rsid w:val="00BA2086"/>
    <w:rsid w:val="00BA2363"/>
    <w:rsid w:val="00BA274D"/>
    <w:rsid w:val="00BA3ACF"/>
    <w:rsid w:val="00BA3D0C"/>
    <w:rsid w:val="00BA407A"/>
    <w:rsid w:val="00BA4B23"/>
    <w:rsid w:val="00BA51AB"/>
    <w:rsid w:val="00BA5460"/>
    <w:rsid w:val="00BA612B"/>
    <w:rsid w:val="00BA6AE3"/>
    <w:rsid w:val="00BA702F"/>
    <w:rsid w:val="00BA70B0"/>
    <w:rsid w:val="00BA7231"/>
    <w:rsid w:val="00BB0361"/>
    <w:rsid w:val="00BB0548"/>
    <w:rsid w:val="00BB0822"/>
    <w:rsid w:val="00BB0958"/>
    <w:rsid w:val="00BB0B75"/>
    <w:rsid w:val="00BB0DF9"/>
    <w:rsid w:val="00BB123E"/>
    <w:rsid w:val="00BB12CC"/>
    <w:rsid w:val="00BB1EDC"/>
    <w:rsid w:val="00BB2110"/>
    <w:rsid w:val="00BB2780"/>
    <w:rsid w:val="00BB37EA"/>
    <w:rsid w:val="00BB43AC"/>
    <w:rsid w:val="00BB495C"/>
    <w:rsid w:val="00BB4998"/>
    <w:rsid w:val="00BB4C59"/>
    <w:rsid w:val="00BB535B"/>
    <w:rsid w:val="00BB53E6"/>
    <w:rsid w:val="00BB5714"/>
    <w:rsid w:val="00BB5A2B"/>
    <w:rsid w:val="00BB646E"/>
    <w:rsid w:val="00BB7041"/>
    <w:rsid w:val="00BB7B44"/>
    <w:rsid w:val="00BC017E"/>
    <w:rsid w:val="00BC04A9"/>
    <w:rsid w:val="00BC04D3"/>
    <w:rsid w:val="00BC164C"/>
    <w:rsid w:val="00BC2AA5"/>
    <w:rsid w:val="00BC2D0A"/>
    <w:rsid w:val="00BC3187"/>
    <w:rsid w:val="00BC37DF"/>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08"/>
    <w:rsid w:val="00BD5068"/>
    <w:rsid w:val="00BD51B1"/>
    <w:rsid w:val="00BD663C"/>
    <w:rsid w:val="00BD6BC3"/>
    <w:rsid w:val="00BD7138"/>
    <w:rsid w:val="00BE03BF"/>
    <w:rsid w:val="00BE2687"/>
    <w:rsid w:val="00BE2DF6"/>
    <w:rsid w:val="00BE2F3F"/>
    <w:rsid w:val="00BE39FA"/>
    <w:rsid w:val="00BE4218"/>
    <w:rsid w:val="00BE455A"/>
    <w:rsid w:val="00BE48B2"/>
    <w:rsid w:val="00BE6285"/>
    <w:rsid w:val="00BE6686"/>
    <w:rsid w:val="00BE6D73"/>
    <w:rsid w:val="00BE7127"/>
    <w:rsid w:val="00BE7DAB"/>
    <w:rsid w:val="00BF0682"/>
    <w:rsid w:val="00BF07A2"/>
    <w:rsid w:val="00BF0BAE"/>
    <w:rsid w:val="00BF3469"/>
    <w:rsid w:val="00BF38E1"/>
    <w:rsid w:val="00BF4644"/>
    <w:rsid w:val="00BF58ED"/>
    <w:rsid w:val="00BF5C7A"/>
    <w:rsid w:val="00BF5F4F"/>
    <w:rsid w:val="00BF615E"/>
    <w:rsid w:val="00BF6714"/>
    <w:rsid w:val="00BF77F5"/>
    <w:rsid w:val="00BF7D50"/>
    <w:rsid w:val="00C00CF5"/>
    <w:rsid w:val="00C00F21"/>
    <w:rsid w:val="00C0122D"/>
    <w:rsid w:val="00C0141C"/>
    <w:rsid w:val="00C015A0"/>
    <w:rsid w:val="00C019F2"/>
    <w:rsid w:val="00C01CDE"/>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07DE0"/>
    <w:rsid w:val="00C10B1C"/>
    <w:rsid w:val="00C10F65"/>
    <w:rsid w:val="00C115EA"/>
    <w:rsid w:val="00C12029"/>
    <w:rsid w:val="00C120BD"/>
    <w:rsid w:val="00C1365B"/>
    <w:rsid w:val="00C13A67"/>
    <w:rsid w:val="00C14D50"/>
    <w:rsid w:val="00C14E2D"/>
    <w:rsid w:val="00C17552"/>
    <w:rsid w:val="00C17839"/>
    <w:rsid w:val="00C20419"/>
    <w:rsid w:val="00C20536"/>
    <w:rsid w:val="00C21444"/>
    <w:rsid w:val="00C21711"/>
    <w:rsid w:val="00C21955"/>
    <w:rsid w:val="00C21A7E"/>
    <w:rsid w:val="00C21E46"/>
    <w:rsid w:val="00C22BB9"/>
    <w:rsid w:val="00C22EA3"/>
    <w:rsid w:val="00C2316B"/>
    <w:rsid w:val="00C23369"/>
    <w:rsid w:val="00C23CE2"/>
    <w:rsid w:val="00C24233"/>
    <w:rsid w:val="00C24284"/>
    <w:rsid w:val="00C24920"/>
    <w:rsid w:val="00C25147"/>
    <w:rsid w:val="00C251C4"/>
    <w:rsid w:val="00C254F8"/>
    <w:rsid w:val="00C2551A"/>
    <w:rsid w:val="00C25D0A"/>
    <w:rsid w:val="00C26096"/>
    <w:rsid w:val="00C26854"/>
    <w:rsid w:val="00C26E96"/>
    <w:rsid w:val="00C270EA"/>
    <w:rsid w:val="00C273A5"/>
    <w:rsid w:val="00C273AA"/>
    <w:rsid w:val="00C279A2"/>
    <w:rsid w:val="00C3024B"/>
    <w:rsid w:val="00C30715"/>
    <w:rsid w:val="00C3183F"/>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4E2"/>
    <w:rsid w:val="00C528C8"/>
    <w:rsid w:val="00C529E1"/>
    <w:rsid w:val="00C52D98"/>
    <w:rsid w:val="00C52FE2"/>
    <w:rsid w:val="00C5327A"/>
    <w:rsid w:val="00C541DF"/>
    <w:rsid w:val="00C5426A"/>
    <w:rsid w:val="00C542E8"/>
    <w:rsid w:val="00C558E6"/>
    <w:rsid w:val="00C56695"/>
    <w:rsid w:val="00C57FB9"/>
    <w:rsid w:val="00C60861"/>
    <w:rsid w:val="00C609AB"/>
    <w:rsid w:val="00C609AE"/>
    <w:rsid w:val="00C614F1"/>
    <w:rsid w:val="00C614FC"/>
    <w:rsid w:val="00C61A15"/>
    <w:rsid w:val="00C61F58"/>
    <w:rsid w:val="00C621BD"/>
    <w:rsid w:val="00C63155"/>
    <w:rsid w:val="00C6337A"/>
    <w:rsid w:val="00C63EA2"/>
    <w:rsid w:val="00C64131"/>
    <w:rsid w:val="00C65167"/>
    <w:rsid w:val="00C6585D"/>
    <w:rsid w:val="00C67287"/>
    <w:rsid w:val="00C67F1D"/>
    <w:rsid w:val="00C70A9D"/>
    <w:rsid w:val="00C71634"/>
    <w:rsid w:val="00C717DA"/>
    <w:rsid w:val="00C71F93"/>
    <w:rsid w:val="00C72B6C"/>
    <w:rsid w:val="00C72BE0"/>
    <w:rsid w:val="00C72F1C"/>
    <w:rsid w:val="00C7365B"/>
    <w:rsid w:val="00C738AF"/>
    <w:rsid w:val="00C7391B"/>
    <w:rsid w:val="00C73991"/>
    <w:rsid w:val="00C73D8C"/>
    <w:rsid w:val="00C73EDC"/>
    <w:rsid w:val="00C75260"/>
    <w:rsid w:val="00C764A6"/>
    <w:rsid w:val="00C76725"/>
    <w:rsid w:val="00C76977"/>
    <w:rsid w:val="00C77C1A"/>
    <w:rsid w:val="00C8185D"/>
    <w:rsid w:val="00C831AE"/>
    <w:rsid w:val="00C83A64"/>
    <w:rsid w:val="00C84293"/>
    <w:rsid w:val="00C84F40"/>
    <w:rsid w:val="00C8557C"/>
    <w:rsid w:val="00C85C2D"/>
    <w:rsid w:val="00C85D05"/>
    <w:rsid w:val="00C85D0C"/>
    <w:rsid w:val="00C85DDD"/>
    <w:rsid w:val="00C86755"/>
    <w:rsid w:val="00C86B0A"/>
    <w:rsid w:val="00C86E47"/>
    <w:rsid w:val="00C87F55"/>
    <w:rsid w:val="00C9044D"/>
    <w:rsid w:val="00C9091C"/>
    <w:rsid w:val="00C9092E"/>
    <w:rsid w:val="00C91B9B"/>
    <w:rsid w:val="00C92526"/>
    <w:rsid w:val="00C92D6D"/>
    <w:rsid w:val="00C93D02"/>
    <w:rsid w:val="00C940D3"/>
    <w:rsid w:val="00C94DC5"/>
    <w:rsid w:val="00C95F50"/>
    <w:rsid w:val="00C967F3"/>
    <w:rsid w:val="00C973D3"/>
    <w:rsid w:val="00C97C87"/>
    <w:rsid w:val="00CA0218"/>
    <w:rsid w:val="00CA0982"/>
    <w:rsid w:val="00CA1054"/>
    <w:rsid w:val="00CA10FB"/>
    <w:rsid w:val="00CA1D03"/>
    <w:rsid w:val="00CA1E36"/>
    <w:rsid w:val="00CA1E7E"/>
    <w:rsid w:val="00CA205A"/>
    <w:rsid w:val="00CA20F3"/>
    <w:rsid w:val="00CA28CC"/>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9AB"/>
    <w:rsid w:val="00CB3C90"/>
    <w:rsid w:val="00CB44AA"/>
    <w:rsid w:val="00CB4AA7"/>
    <w:rsid w:val="00CB4E85"/>
    <w:rsid w:val="00CB50B2"/>
    <w:rsid w:val="00CB513B"/>
    <w:rsid w:val="00CB64D5"/>
    <w:rsid w:val="00CB68B6"/>
    <w:rsid w:val="00CB696A"/>
    <w:rsid w:val="00CB6F0C"/>
    <w:rsid w:val="00CC0959"/>
    <w:rsid w:val="00CC2AA1"/>
    <w:rsid w:val="00CC2B86"/>
    <w:rsid w:val="00CC3787"/>
    <w:rsid w:val="00CC3BD0"/>
    <w:rsid w:val="00CC3CD4"/>
    <w:rsid w:val="00CC3D12"/>
    <w:rsid w:val="00CC43F5"/>
    <w:rsid w:val="00CC46B0"/>
    <w:rsid w:val="00CC6781"/>
    <w:rsid w:val="00CC6C21"/>
    <w:rsid w:val="00CC774E"/>
    <w:rsid w:val="00CC7F10"/>
    <w:rsid w:val="00CD0C0C"/>
    <w:rsid w:val="00CD1290"/>
    <w:rsid w:val="00CD1956"/>
    <w:rsid w:val="00CD1F58"/>
    <w:rsid w:val="00CD20B4"/>
    <w:rsid w:val="00CD21F0"/>
    <w:rsid w:val="00CD2985"/>
    <w:rsid w:val="00CD2B45"/>
    <w:rsid w:val="00CD35E1"/>
    <w:rsid w:val="00CD37E0"/>
    <w:rsid w:val="00CD3B93"/>
    <w:rsid w:val="00CD3DE7"/>
    <w:rsid w:val="00CD4AB5"/>
    <w:rsid w:val="00CD55CC"/>
    <w:rsid w:val="00CD599A"/>
    <w:rsid w:val="00CD600F"/>
    <w:rsid w:val="00CD629E"/>
    <w:rsid w:val="00CD640F"/>
    <w:rsid w:val="00CD76E7"/>
    <w:rsid w:val="00CE0088"/>
    <w:rsid w:val="00CE016E"/>
    <w:rsid w:val="00CE0FD1"/>
    <w:rsid w:val="00CE1121"/>
    <w:rsid w:val="00CE115D"/>
    <w:rsid w:val="00CE1A56"/>
    <w:rsid w:val="00CE1D5C"/>
    <w:rsid w:val="00CE1E45"/>
    <w:rsid w:val="00CE3875"/>
    <w:rsid w:val="00CE3A36"/>
    <w:rsid w:val="00CE4161"/>
    <w:rsid w:val="00CE529C"/>
    <w:rsid w:val="00CE54BD"/>
    <w:rsid w:val="00CE5C00"/>
    <w:rsid w:val="00CE66CC"/>
    <w:rsid w:val="00CE66EB"/>
    <w:rsid w:val="00CE6B67"/>
    <w:rsid w:val="00CE6E09"/>
    <w:rsid w:val="00CE70A9"/>
    <w:rsid w:val="00CE7646"/>
    <w:rsid w:val="00CF04A5"/>
    <w:rsid w:val="00CF14C6"/>
    <w:rsid w:val="00CF154B"/>
    <w:rsid w:val="00CF159B"/>
    <w:rsid w:val="00CF362C"/>
    <w:rsid w:val="00CF3BE0"/>
    <w:rsid w:val="00CF47D3"/>
    <w:rsid w:val="00CF48A8"/>
    <w:rsid w:val="00CF4F7E"/>
    <w:rsid w:val="00CF5451"/>
    <w:rsid w:val="00CF585D"/>
    <w:rsid w:val="00CF6132"/>
    <w:rsid w:val="00CF61CB"/>
    <w:rsid w:val="00CF688A"/>
    <w:rsid w:val="00CF7A2C"/>
    <w:rsid w:val="00D009E9"/>
    <w:rsid w:val="00D00F73"/>
    <w:rsid w:val="00D0149B"/>
    <w:rsid w:val="00D02A30"/>
    <w:rsid w:val="00D02AC2"/>
    <w:rsid w:val="00D02C25"/>
    <w:rsid w:val="00D02E00"/>
    <w:rsid w:val="00D0300F"/>
    <w:rsid w:val="00D031FF"/>
    <w:rsid w:val="00D03330"/>
    <w:rsid w:val="00D03A82"/>
    <w:rsid w:val="00D03EFF"/>
    <w:rsid w:val="00D043CE"/>
    <w:rsid w:val="00D04466"/>
    <w:rsid w:val="00D04B8C"/>
    <w:rsid w:val="00D0514A"/>
    <w:rsid w:val="00D05836"/>
    <w:rsid w:val="00D059C0"/>
    <w:rsid w:val="00D05D09"/>
    <w:rsid w:val="00D05E79"/>
    <w:rsid w:val="00D061B0"/>
    <w:rsid w:val="00D06501"/>
    <w:rsid w:val="00D071AF"/>
    <w:rsid w:val="00D076D4"/>
    <w:rsid w:val="00D100AA"/>
    <w:rsid w:val="00D10B4A"/>
    <w:rsid w:val="00D10BD0"/>
    <w:rsid w:val="00D10D2A"/>
    <w:rsid w:val="00D10E97"/>
    <w:rsid w:val="00D11095"/>
    <w:rsid w:val="00D113AE"/>
    <w:rsid w:val="00D12253"/>
    <w:rsid w:val="00D133C4"/>
    <w:rsid w:val="00D13AC5"/>
    <w:rsid w:val="00D13F6F"/>
    <w:rsid w:val="00D1434C"/>
    <w:rsid w:val="00D1454A"/>
    <w:rsid w:val="00D1483A"/>
    <w:rsid w:val="00D16684"/>
    <w:rsid w:val="00D204CF"/>
    <w:rsid w:val="00D20940"/>
    <w:rsid w:val="00D20ECB"/>
    <w:rsid w:val="00D21087"/>
    <w:rsid w:val="00D216DF"/>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5B0"/>
    <w:rsid w:val="00D44935"/>
    <w:rsid w:val="00D44A5B"/>
    <w:rsid w:val="00D45F0C"/>
    <w:rsid w:val="00D4787A"/>
    <w:rsid w:val="00D47B93"/>
    <w:rsid w:val="00D507AE"/>
    <w:rsid w:val="00D50E6D"/>
    <w:rsid w:val="00D5126C"/>
    <w:rsid w:val="00D5139F"/>
    <w:rsid w:val="00D518DA"/>
    <w:rsid w:val="00D519F7"/>
    <w:rsid w:val="00D51EEC"/>
    <w:rsid w:val="00D52FAE"/>
    <w:rsid w:val="00D534DF"/>
    <w:rsid w:val="00D54112"/>
    <w:rsid w:val="00D54DB4"/>
    <w:rsid w:val="00D55158"/>
    <w:rsid w:val="00D55714"/>
    <w:rsid w:val="00D563B4"/>
    <w:rsid w:val="00D564FC"/>
    <w:rsid w:val="00D56518"/>
    <w:rsid w:val="00D56963"/>
    <w:rsid w:val="00D5697E"/>
    <w:rsid w:val="00D608B4"/>
    <w:rsid w:val="00D6159B"/>
    <w:rsid w:val="00D61987"/>
    <w:rsid w:val="00D61A4B"/>
    <w:rsid w:val="00D623FA"/>
    <w:rsid w:val="00D62BE1"/>
    <w:rsid w:val="00D63935"/>
    <w:rsid w:val="00D644A3"/>
    <w:rsid w:val="00D648D7"/>
    <w:rsid w:val="00D65545"/>
    <w:rsid w:val="00D65874"/>
    <w:rsid w:val="00D65A0D"/>
    <w:rsid w:val="00D67C42"/>
    <w:rsid w:val="00D67F6A"/>
    <w:rsid w:val="00D7186B"/>
    <w:rsid w:val="00D71895"/>
    <w:rsid w:val="00D72602"/>
    <w:rsid w:val="00D7266F"/>
    <w:rsid w:val="00D726BF"/>
    <w:rsid w:val="00D72948"/>
    <w:rsid w:val="00D72FD0"/>
    <w:rsid w:val="00D73C8C"/>
    <w:rsid w:val="00D73CC9"/>
    <w:rsid w:val="00D74962"/>
    <w:rsid w:val="00D74CA6"/>
    <w:rsid w:val="00D7503F"/>
    <w:rsid w:val="00D754CF"/>
    <w:rsid w:val="00D75BBD"/>
    <w:rsid w:val="00D766A1"/>
    <w:rsid w:val="00D8095D"/>
    <w:rsid w:val="00D80B16"/>
    <w:rsid w:val="00D80FC7"/>
    <w:rsid w:val="00D811D6"/>
    <w:rsid w:val="00D81440"/>
    <w:rsid w:val="00D8188D"/>
    <w:rsid w:val="00D81F8C"/>
    <w:rsid w:val="00D82670"/>
    <w:rsid w:val="00D82752"/>
    <w:rsid w:val="00D82A28"/>
    <w:rsid w:val="00D82C75"/>
    <w:rsid w:val="00D82E57"/>
    <w:rsid w:val="00D82F2B"/>
    <w:rsid w:val="00D835EB"/>
    <w:rsid w:val="00D84539"/>
    <w:rsid w:val="00D849A4"/>
    <w:rsid w:val="00D84E1D"/>
    <w:rsid w:val="00D855C1"/>
    <w:rsid w:val="00D855D7"/>
    <w:rsid w:val="00D858B7"/>
    <w:rsid w:val="00D85CE2"/>
    <w:rsid w:val="00D86F0E"/>
    <w:rsid w:val="00D87393"/>
    <w:rsid w:val="00D876BD"/>
    <w:rsid w:val="00D90D03"/>
    <w:rsid w:val="00D90F69"/>
    <w:rsid w:val="00D911C4"/>
    <w:rsid w:val="00D91DD2"/>
    <w:rsid w:val="00D92592"/>
    <w:rsid w:val="00D925AC"/>
    <w:rsid w:val="00D92682"/>
    <w:rsid w:val="00D93C76"/>
    <w:rsid w:val="00D93DED"/>
    <w:rsid w:val="00D9456B"/>
    <w:rsid w:val="00D94745"/>
    <w:rsid w:val="00D94AD7"/>
    <w:rsid w:val="00D95200"/>
    <w:rsid w:val="00D95A5F"/>
    <w:rsid w:val="00D95D21"/>
    <w:rsid w:val="00D960B6"/>
    <w:rsid w:val="00D96102"/>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006"/>
    <w:rsid w:val="00DA57D3"/>
    <w:rsid w:val="00DA626D"/>
    <w:rsid w:val="00DA63C7"/>
    <w:rsid w:val="00DA672B"/>
    <w:rsid w:val="00DA7317"/>
    <w:rsid w:val="00DB0A5C"/>
    <w:rsid w:val="00DB1D8B"/>
    <w:rsid w:val="00DB2F73"/>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841"/>
    <w:rsid w:val="00DC695D"/>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5A2A"/>
    <w:rsid w:val="00DD6DB9"/>
    <w:rsid w:val="00DD7E96"/>
    <w:rsid w:val="00DE00C3"/>
    <w:rsid w:val="00DE159D"/>
    <w:rsid w:val="00DE2331"/>
    <w:rsid w:val="00DE279F"/>
    <w:rsid w:val="00DE2857"/>
    <w:rsid w:val="00DE2C8F"/>
    <w:rsid w:val="00DE3726"/>
    <w:rsid w:val="00DE3978"/>
    <w:rsid w:val="00DE4405"/>
    <w:rsid w:val="00DE45E7"/>
    <w:rsid w:val="00DE498C"/>
    <w:rsid w:val="00DE4ACF"/>
    <w:rsid w:val="00DE5033"/>
    <w:rsid w:val="00DE503E"/>
    <w:rsid w:val="00DE6BF9"/>
    <w:rsid w:val="00DE702C"/>
    <w:rsid w:val="00DE7BAB"/>
    <w:rsid w:val="00DE7EFE"/>
    <w:rsid w:val="00DE7F34"/>
    <w:rsid w:val="00DE7FEB"/>
    <w:rsid w:val="00DF01F6"/>
    <w:rsid w:val="00DF0CF1"/>
    <w:rsid w:val="00DF1C38"/>
    <w:rsid w:val="00DF1E0D"/>
    <w:rsid w:val="00DF1E55"/>
    <w:rsid w:val="00DF2383"/>
    <w:rsid w:val="00DF30E4"/>
    <w:rsid w:val="00DF31A1"/>
    <w:rsid w:val="00DF411C"/>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4D34"/>
    <w:rsid w:val="00E0600C"/>
    <w:rsid w:val="00E065F3"/>
    <w:rsid w:val="00E0732A"/>
    <w:rsid w:val="00E10BDC"/>
    <w:rsid w:val="00E1114C"/>
    <w:rsid w:val="00E111A9"/>
    <w:rsid w:val="00E11708"/>
    <w:rsid w:val="00E11877"/>
    <w:rsid w:val="00E11CF5"/>
    <w:rsid w:val="00E1231E"/>
    <w:rsid w:val="00E1235C"/>
    <w:rsid w:val="00E1235D"/>
    <w:rsid w:val="00E12E86"/>
    <w:rsid w:val="00E13199"/>
    <w:rsid w:val="00E13408"/>
    <w:rsid w:val="00E137D9"/>
    <w:rsid w:val="00E14896"/>
    <w:rsid w:val="00E162BB"/>
    <w:rsid w:val="00E16FBB"/>
    <w:rsid w:val="00E174E2"/>
    <w:rsid w:val="00E21312"/>
    <w:rsid w:val="00E2177D"/>
    <w:rsid w:val="00E22ED5"/>
    <w:rsid w:val="00E23086"/>
    <w:rsid w:val="00E2333D"/>
    <w:rsid w:val="00E233D2"/>
    <w:rsid w:val="00E23786"/>
    <w:rsid w:val="00E2461B"/>
    <w:rsid w:val="00E24BDC"/>
    <w:rsid w:val="00E25296"/>
    <w:rsid w:val="00E25C21"/>
    <w:rsid w:val="00E2616C"/>
    <w:rsid w:val="00E2653B"/>
    <w:rsid w:val="00E26589"/>
    <w:rsid w:val="00E27198"/>
    <w:rsid w:val="00E275F4"/>
    <w:rsid w:val="00E301CF"/>
    <w:rsid w:val="00E30533"/>
    <w:rsid w:val="00E3058B"/>
    <w:rsid w:val="00E3066D"/>
    <w:rsid w:val="00E3176D"/>
    <w:rsid w:val="00E3319C"/>
    <w:rsid w:val="00E33C8C"/>
    <w:rsid w:val="00E34FC7"/>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2C8"/>
    <w:rsid w:val="00E469BA"/>
    <w:rsid w:val="00E46E0D"/>
    <w:rsid w:val="00E46F9E"/>
    <w:rsid w:val="00E4700A"/>
    <w:rsid w:val="00E47CEC"/>
    <w:rsid w:val="00E50012"/>
    <w:rsid w:val="00E505E3"/>
    <w:rsid w:val="00E507E4"/>
    <w:rsid w:val="00E508E6"/>
    <w:rsid w:val="00E50A14"/>
    <w:rsid w:val="00E518B1"/>
    <w:rsid w:val="00E520E4"/>
    <w:rsid w:val="00E5301D"/>
    <w:rsid w:val="00E547B9"/>
    <w:rsid w:val="00E55E23"/>
    <w:rsid w:val="00E5728D"/>
    <w:rsid w:val="00E5792E"/>
    <w:rsid w:val="00E60DE4"/>
    <w:rsid w:val="00E60DF5"/>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AE0"/>
    <w:rsid w:val="00E72C1D"/>
    <w:rsid w:val="00E72D3C"/>
    <w:rsid w:val="00E73FA8"/>
    <w:rsid w:val="00E74D9E"/>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35E7"/>
    <w:rsid w:val="00E93CD1"/>
    <w:rsid w:val="00E94366"/>
    <w:rsid w:val="00E944EF"/>
    <w:rsid w:val="00E945EA"/>
    <w:rsid w:val="00E94AD4"/>
    <w:rsid w:val="00E94F15"/>
    <w:rsid w:val="00E9508C"/>
    <w:rsid w:val="00E95625"/>
    <w:rsid w:val="00E957C0"/>
    <w:rsid w:val="00E967CA"/>
    <w:rsid w:val="00E96D58"/>
    <w:rsid w:val="00E97057"/>
    <w:rsid w:val="00E97169"/>
    <w:rsid w:val="00E97372"/>
    <w:rsid w:val="00E97B6E"/>
    <w:rsid w:val="00EA0321"/>
    <w:rsid w:val="00EA1175"/>
    <w:rsid w:val="00EA1C72"/>
    <w:rsid w:val="00EA23E0"/>
    <w:rsid w:val="00EA2A0A"/>
    <w:rsid w:val="00EA2E09"/>
    <w:rsid w:val="00EA450F"/>
    <w:rsid w:val="00EA457C"/>
    <w:rsid w:val="00EA4DC8"/>
    <w:rsid w:val="00EA4F88"/>
    <w:rsid w:val="00EA5027"/>
    <w:rsid w:val="00EA6B05"/>
    <w:rsid w:val="00EA71EB"/>
    <w:rsid w:val="00EA7BBE"/>
    <w:rsid w:val="00EB0280"/>
    <w:rsid w:val="00EB0E7C"/>
    <w:rsid w:val="00EB2372"/>
    <w:rsid w:val="00EB33BB"/>
    <w:rsid w:val="00EB37D9"/>
    <w:rsid w:val="00EB3957"/>
    <w:rsid w:val="00EB4105"/>
    <w:rsid w:val="00EB41F2"/>
    <w:rsid w:val="00EB4307"/>
    <w:rsid w:val="00EB4913"/>
    <w:rsid w:val="00EB4E10"/>
    <w:rsid w:val="00EB5703"/>
    <w:rsid w:val="00EB688E"/>
    <w:rsid w:val="00EB702F"/>
    <w:rsid w:val="00EB7370"/>
    <w:rsid w:val="00EB7A00"/>
    <w:rsid w:val="00EB7BDE"/>
    <w:rsid w:val="00EC0456"/>
    <w:rsid w:val="00EC0CAF"/>
    <w:rsid w:val="00EC1EE2"/>
    <w:rsid w:val="00EC211D"/>
    <w:rsid w:val="00EC2904"/>
    <w:rsid w:val="00EC3129"/>
    <w:rsid w:val="00EC451B"/>
    <w:rsid w:val="00EC46C6"/>
    <w:rsid w:val="00EC4995"/>
    <w:rsid w:val="00EC4DFB"/>
    <w:rsid w:val="00EC4F1D"/>
    <w:rsid w:val="00EC677A"/>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5E"/>
    <w:rsid w:val="00ED6CFE"/>
    <w:rsid w:val="00ED6DA3"/>
    <w:rsid w:val="00ED72BE"/>
    <w:rsid w:val="00ED7642"/>
    <w:rsid w:val="00ED7643"/>
    <w:rsid w:val="00ED7C53"/>
    <w:rsid w:val="00EE0066"/>
    <w:rsid w:val="00EE1264"/>
    <w:rsid w:val="00EE1999"/>
    <w:rsid w:val="00EE1EDC"/>
    <w:rsid w:val="00EE204A"/>
    <w:rsid w:val="00EE23CD"/>
    <w:rsid w:val="00EE254A"/>
    <w:rsid w:val="00EE3077"/>
    <w:rsid w:val="00EE3817"/>
    <w:rsid w:val="00EE44F6"/>
    <w:rsid w:val="00EE45E8"/>
    <w:rsid w:val="00EE482B"/>
    <w:rsid w:val="00EE4E4C"/>
    <w:rsid w:val="00EE50A6"/>
    <w:rsid w:val="00EE55AD"/>
    <w:rsid w:val="00EE5AF4"/>
    <w:rsid w:val="00EE5C62"/>
    <w:rsid w:val="00EE629F"/>
    <w:rsid w:val="00EE7EFD"/>
    <w:rsid w:val="00EF1006"/>
    <w:rsid w:val="00EF129D"/>
    <w:rsid w:val="00EF167C"/>
    <w:rsid w:val="00EF198C"/>
    <w:rsid w:val="00EF1B19"/>
    <w:rsid w:val="00EF20CA"/>
    <w:rsid w:val="00EF265A"/>
    <w:rsid w:val="00EF2B78"/>
    <w:rsid w:val="00EF32B6"/>
    <w:rsid w:val="00EF32CB"/>
    <w:rsid w:val="00EF3A05"/>
    <w:rsid w:val="00EF5AFE"/>
    <w:rsid w:val="00EF5F8B"/>
    <w:rsid w:val="00EF633A"/>
    <w:rsid w:val="00EF73D0"/>
    <w:rsid w:val="00EF74C9"/>
    <w:rsid w:val="00EF79D3"/>
    <w:rsid w:val="00EF7B15"/>
    <w:rsid w:val="00F00C0A"/>
    <w:rsid w:val="00F0136B"/>
    <w:rsid w:val="00F01873"/>
    <w:rsid w:val="00F02217"/>
    <w:rsid w:val="00F02582"/>
    <w:rsid w:val="00F02C7A"/>
    <w:rsid w:val="00F0308A"/>
    <w:rsid w:val="00F032C9"/>
    <w:rsid w:val="00F0396C"/>
    <w:rsid w:val="00F03B01"/>
    <w:rsid w:val="00F0471C"/>
    <w:rsid w:val="00F0490A"/>
    <w:rsid w:val="00F0512D"/>
    <w:rsid w:val="00F05D64"/>
    <w:rsid w:val="00F05EFF"/>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521"/>
    <w:rsid w:val="00F1566F"/>
    <w:rsid w:val="00F156B4"/>
    <w:rsid w:val="00F16796"/>
    <w:rsid w:val="00F16BFD"/>
    <w:rsid w:val="00F16FFA"/>
    <w:rsid w:val="00F20348"/>
    <w:rsid w:val="00F208B9"/>
    <w:rsid w:val="00F20908"/>
    <w:rsid w:val="00F21001"/>
    <w:rsid w:val="00F21A86"/>
    <w:rsid w:val="00F22C05"/>
    <w:rsid w:val="00F22D51"/>
    <w:rsid w:val="00F22DD1"/>
    <w:rsid w:val="00F231D7"/>
    <w:rsid w:val="00F232C1"/>
    <w:rsid w:val="00F23451"/>
    <w:rsid w:val="00F23A68"/>
    <w:rsid w:val="00F23C45"/>
    <w:rsid w:val="00F240EC"/>
    <w:rsid w:val="00F25A96"/>
    <w:rsid w:val="00F25CF5"/>
    <w:rsid w:val="00F25F67"/>
    <w:rsid w:val="00F265FD"/>
    <w:rsid w:val="00F26F15"/>
    <w:rsid w:val="00F271D7"/>
    <w:rsid w:val="00F27A30"/>
    <w:rsid w:val="00F27BE3"/>
    <w:rsid w:val="00F301F3"/>
    <w:rsid w:val="00F30590"/>
    <w:rsid w:val="00F305B1"/>
    <w:rsid w:val="00F3068D"/>
    <w:rsid w:val="00F3078C"/>
    <w:rsid w:val="00F3087C"/>
    <w:rsid w:val="00F3142C"/>
    <w:rsid w:val="00F3195D"/>
    <w:rsid w:val="00F31A20"/>
    <w:rsid w:val="00F31E51"/>
    <w:rsid w:val="00F331C9"/>
    <w:rsid w:val="00F333D7"/>
    <w:rsid w:val="00F3412C"/>
    <w:rsid w:val="00F34179"/>
    <w:rsid w:val="00F3573A"/>
    <w:rsid w:val="00F35C45"/>
    <w:rsid w:val="00F36919"/>
    <w:rsid w:val="00F402DE"/>
    <w:rsid w:val="00F402E6"/>
    <w:rsid w:val="00F40BF7"/>
    <w:rsid w:val="00F4104A"/>
    <w:rsid w:val="00F41B28"/>
    <w:rsid w:val="00F41CFF"/>
    <w:rsid w:val="00F42481"/>
    <w:rsid w:val="00F425EC"/>
    <w:rsid w:val="00F454D5"/>
    <w:rsid w:val="00F46D9F"/>
    <w:rsid w:val="00F46FC6"/>
    <w:rsid w:val="00F500EA"/>
    <w:rsid w:val="00F50933"/>
    <w:rsid w:val="00F50EA3"/>
    <w:rsid w:val="00F514C5"/>
    <w:rsid w:val="00F51BB9"/>
    <w:rsid w:val="00F5308B"/>
    <w:rsid w:val="00F55478"/>
    <w:rsid w:val="00F56675"/>
    <w:rsid w:val="00F56AE4"/>
    <w:rsid w:val="00F56C03"/>
    <w:rsid w:val="00F5757E"/>
    <w:rsid w:val="00F576FB"/>
    <w:rsid w:val="00F602B4"/>
    <w:rsid w:val="00F60DD8"/>
    <w:rsid w:val="00F613B8"/>
    <w:rsid w:val="00F61677"/>
    <w:rsid w:val="00F61921"/>
    <w:rsid w:val="00F61974"/>
    <w:rsid w:val="00F622DC"/>
    <w:rsid w:val="00F62950"/>
    <w:rsid w:val="00F63D23"/>
    <w:rsid w:val="00F63FCE"/>
    <w:rsid w:val="00F6498E"/>
    <w:rsid w:val="00F64BE2"/>
    <w:rsid w:val="00F65FB1"/>
    <w:rsid w:val="00F6612D"/>
    <w:rsid w:val="00F667F9"/>
    <w:rsid w:val="00F66AB2"/>
    <w:rsid w:val="00F66BBE"/>
    <w:rsid w:val="00F673FA"/>
    <w:rsid w:val="00F675BD"/>
    <w:rsid w:val="00F67C10"/>
    <w:rsid w:val="00F70069"/>
    <w:rsid w:val="00F70E39"/>
    <w:rsid w:val="00F7104F"/>
    <w:rsid w:val="00F713B3"/>
    <w:rsid w:val="00F73C23"/>
    <w:rsid w:val="00F74B78"/>
    <w:rsid w:val="00F76E40"/>
    <w:rsid w:val="00F771A3"/>
    <w:rsid w:val="00F77257"/>
    <w:rsid w:val="00F7798C"/>
    <w:rsid w:val="00F77E4C"/>
    <w:rsid w:val="00F80683"/>
    <w:rsid w:val="00F811B7"/>
    <w:rsid w:val="00F824B0"/>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B43"/>
    <w:rsid w:val="00F90C2D"/>
    <w:rsid w:val="00F9105A"/>
    <w:rsid w:val="00F9157E"/>
    <w:rsid w:val="00F91B24"/>
    <w:rsid w:val="00F91C8A"/>
    <w:rsid w:val="00F9210E"/>
    <w:rsid w:val="00F9287F"/>
    <w:rsid w:val="00F92B68"/>
    <w:rsid w:val="00F93169"/>
    <w:rsid w:val="00F94361"/>
    <w:rsid w:val="00F945C0"/>
    <w:rsid w:val="00F95285"/>
    <w:rsid w:val="00F961E6"/>
    <w:rsid w:val="00F9733A"/>
    <w:rsid w:val="00F97A0E"/>
    <w:rsid w:val="00F97A64"/>
    <w:rsid w:val="00FA0FB9"/>
    <w:rsid w:val="00FA14E6"/>
    <w:rsid w:val="00FA1CC3"/>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9C6"/>
    <w:rsid w:val="00FB2E2C"/>
    <w:rsid w:val="00FB3CC2"/>
    <w:rsid w:val="00FB4A1D"/>
    <w:rsid w:val="00FB5873"/>
    <w:rsid w:val="00FB5CA7"/>
    <w:rsid w:val="00FB5EDB"/>
    <w:rsid w:val="00FB65C5"/>
    <w:rsid w:val="00FB66C4"/>
    <w:rsid w:val="00FB67D6"/>
    <w:rsid w:val="00FB6DAB"/>
    <w:rsid w:val="00FB7C75"/>
    <w:rsid w:val="00FB7CD3"/>
    <w:rsid w:val="00FC0BF1"/>
    <w:rsid w:val="00FC0FC8"/>
    <w:rsid w:val="00FC2608"/>
    <w:rsid w:val="00FC3465"/>
    <w:rsid w:val="00FC3542"/>
    <w:rsid w:val="00FC4490"/>
    <w:rsid w:val="00FC50D5"/>
    <w:rsid w:val="00FC522D"/>
    <w:rsid w:val="00FC54CB"/>
    <w:rsid w:val="00FC6985"/>
    <w:rsid w:val="00FC6AF6"/>
    <w:rsid w:val="00FC6CB4"/>
    <w:rsid w:val="00FC7115"/>
    <w:rsid w:val="00FC73CC"/>
    <w:rsid w:val="00FC7578"/>
    <w:rsid w:val="00FC7A53"/>
    <w:rsid w:val="00FD015A"/>
    <w:rsid w:val="00FD057D"/>
    <w:rsid w:val="00FD061F"/>
    <w:rsid w:val="00FD0900"/>
    <w:rsid w:val="00FD0B55"/>
    <w:rsid w:val="00FD0D92"/>
    <w:rsid w:val="00FD151B"/>
    <w:rsid w:val="00FD17B2"/>
    <w:rsid w:val="00FD1914"/>
    <w:rsid w:val="00FD3491"/>
    <w:rsid w:val="00FD34D4"/>
    <w:rsid w:val="00FD4245"/>
    <w:rsid w:val="00FD43A3"/>
    <w:rsid w:val="00FD4EDD"/>
    <w:rsid w:val="00FD530D"/>
    <w:rsid w:val="00FD5909"/>
    <w:rsid w:val="00FD59D4"/>
    <w:rsid w:val="00FD5AD3"/>
    <w:rsid w:val="00FD655C"/>
    <w:rsid w:val="00FD6678"/>
    <w:rsid w:val="00FD683B"/>
    <w:rsid w:val="00FD7102"/>
    <w:rsid w:val="00FD778E"/>
    <w:rsid w:val="00FE0BAD"/>
    <w:rsid w:val="00FE1367"/>
    <w:rsid w:val="00FE1B18"/>
    <w:rsid w:val="00FE2396"/>
    <w:rsid w:val="00FE2AF5"/>
    <w:rsid w:val="00FE39A3"/>
    <w:rsid w:val="00FE3B50"/>
    <w:rsid w:val="00FE3EEE"/>
    <w:rsid w:val="00FE4136"/>
    <w:rsid w:val="00FE43B2"/>
    <w:rsid w:val="00FE49F4"/>
    <w:rsid w:val="00FE4A94"/>
    <w:rsid w:val="00FE51B4"/>
    <w:rsid w:val="00FE59D7"/>
    <w:rsid w:val="00FE5CBB"/>
    <w:rsid w:val="00FE602D"/>
    <w:rsid w:val="00FE6050"/>
    <w:rsid w:val="00FE6482"/>
    <w:rsid w:val="00FE6990"/>
    <w:rsid w:val="00FE6DDE"/>
    <w:rsid w:val="00FE7267"/>
    <w:rsid w:val="00FE78ED"/>
    <w:rsid w:val="00FE7B16"/>
    <w:rsid w:val="00FE7EEF"/>
    <w:rsid w:val="00FF00BA"/>
    <w:rsid w:val="00FF0470"/>
    <w:rsid w:val="00FF07D6"/>
    <w:rsid w:val="00FF0E1D"/>
    <w:rsid w:val="00FF180E"/>
    <w:rsid w:val="00FF26D4"/>
    <w:rsid w:val="00FF3998"/>
    <w:rsid w:val="00FF4C28"/>
    <w:rsid w:val="00FF5AA4"/>
    <w:rsid w:val="00FF5F43"/>
    <w:rsid w:val="00FF6435"/>
    <w:rsid w:val="00FF7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66484B0"/>
  <w15:docId w15:val="{C25AC1B1-8761-49A9-B9E1-AFCC782D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qFormat/>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5">
    <w:name w:val="Обычный1"/>
    <w:uiPriority w:val="99"/>
    <w:qFormat/>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aliases w:val="Сетка таблицы GR,CV table"/>
    <w:basedOn w:val="a3"/>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7">
    <w:name w:val="Текст сноски Знак1"/>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6"/>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E1235D"/>
  </w:style>
  <w:style w:type="character" w:customStyle="1" w:styleId="WW8Num1z5">
    <w:name w:val="WW8Num1z5"/>
    <w:rsid w:val="00F27A30"/>
  </w:style>
  <w:style w:type="paragraph" w:customStyle="1" w:styleId="afff9">
    <w:name w:val="Нормальный"/>
    <w:rsid w:val="0047117C"/>
    <w:pPr>
      <w:spacing w:after="0" w:line="240" w:lineRule="auto"/>
    </w:pPr>
    <w:rPr>
      <w:rFonts w:ascii="TimesET" w:eastAsia="Times New Roman" w:hAnsi="TimesET" w:cs="TimesET"/>
      <w:sz w:val="20"/>
      <w:szCs w:val="20"/>
      <w:lang w:eastAsia="ru-RU"/>
    </w:rPr>
  </w:style>
  <w:style w:type="table" w:customStyle="1" w:styleId="29">
    <w:name w:val="Сетка таблицы2"/>
    <w:basedOn w:val="a3"/>
    <w:next w:val="aff7"/>
    <w:uiPriority w:val="59"/>
    <w:rsid w:val="00C8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qFormat/>
    <w:rsid w:val="00BD6BC3"/>
  </w:style>
  <w:style w:type="character" w:customStyle="1" w:styleId="Hyperlink0">
    <w:name w:val="Hyperlink.0"/>
    <w:basedOn w:val="apple-converted-space"/>
    <w:qFormat/>
    <w:rsid w:val="00BD6BC3"/>
    <w:rPr>
      <w:sz w:val="28"/>
      <w:szCs w:val="28"/>
      <w:lang w:val="ru-RU"/>
    </w:rPr>
  </w:style>
  <w:style w:type="paragraph" w:customStyle="1" w:styleId="110">
    <w:name w:val="Обычный11"/>
    <w:uiPriority w:val="99"/>
    <w:qFormat/>
    <w:rsid w:val="00BD6BC3"/>
    <w:pPr>
      <w:spacing w:after="0" w:line="240" w:lineRule="auto"/>
    </w:pPr>
    <w:rPr>
      <w:rFonts w:ascii="Calibri" w:eastAsia="Calibri" w:hAnsi="Calibri" w:cs="Calibri"/>
      <w:color w:val="000000"/>
      <w:sz w:val="24"/>
      <w:lang w:eastAsia="ru-RU"/>
    </w:rPr>
  </w:style>
  <w:style w:type="character" w:styleId="afffa">
    <w:name w:val="FollowedHyperlink"/>
    <w:basedOn w:val="a2"/>
    <w:uiPriority w:val="99"/>
    <w:semiHidden/>
    <w:unhideWhenUsed/>
    <w:rsid w:val="007D5933"/>
    <w:rPr>
      <w:color w:val="954F72"/>
      <w:u w:val="single"/>
    </w:rPr>
  </w:style>
  <w:style w:type="paragraph" w:customStyle="1" w:styleId="msonormal0">
    <w:name w:val="msonormal"/>
    <w:basedOn w:val="a1"/>
    <w:rsid w:val="007D5933"/>
    <w:pPr>
      <w:spacing w:before="100" w:beforeAutospacing="1" w:after="100" w:afterAutospacing="1"/>
    </w:pPr>
  </w:style>
  <w:style w:type="paragraph" w:customStyle="1" w:styleId="xl65">
    <w:name w:val="xl65"/>
    <w:basedOn w:val="a1"/>
    <w:rsid w:val="007D5933"/>
    <w:pPr>
      <w:shd w:val="clear" w:color="000000" w:fill="FFFFFF"/>
      <w:spacing w:before="100" w:beforeAutospacing="1" w:after="100" w:afterAutospacing="1"/>
    </w:pPr>
  </w:style>
  <w:style w:type="paragraph" w:customStyle="1" w:styleId="xl66">
    <w:name w:val="xl66"/>
    <w:basedOn w:val="a1"/>
    <w:rsid w:val="007D5933"/>
    <w:pPr>
      <w:pBdr>
        <w:top w:val="single" w:sz="8"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1"/>
    <w:rsid w:val="007D5933"/>
    <w:pPr>
      <w:pBdr>
        <w:top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1"/>
    <w:rsid w:val="007D5933"/>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69">
    <w:name w:val="xl69"/>
    <w:basedOn w:val="a1"/>
    <w:rsid w:val="007D5933"/>
    <w:pPr>
      <w:pBdr>
        <w:top w:val="single" w:sz="8" w:space="0" w:color="auto"/>
        <w:left w:val="single" w:sz="4" w:space="0" w:color="auto"/>
      </w:pBdr>
      <w:spacing w:before="100" w:beforeAutospacing="1" w:after="100" w:afterAutospacing="1"/>
      <w:jc w:val="center"/>
      <w:textAlignment w:val="center"/>
    </w:pPr>
    <w:rPr>
      <w:sz w:val="16"/>
      <w:szCs w:val="16"/>
    </w:rPr>
  </w:style>
  <w:style w:type="paragraph" w:customStyle="1" w:styleId="xl70">
    <w:name w:val="xl70"/>
    <w:basedOn w:val="a1"/>
    <w:rsid w:val="007D59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71">
    <w:name w:val="xl71"/>
    <w:basedOn w:val="a1"/>
    <w:rsid w:val="007D593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1"/>
    <w:rsid w:val="007D5933"/>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1"/>
    <w:rsid w:val="007D5933"/>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4">
    <w:name w:val="xl74"/>
    <w:basedOn w:val="a1"/>
    <w:rsid w:val="007D59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rPr>
  </w:style>
  <w:style w:type="paragraph" w:customStyle="1" w:styleId="xl75">
    <w:name w:val="xl75"/>
    <w:basedOn w:val="a1"/>
    <w:rsid w:val="007D59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a1"/>
    <w:rsid w:val="007D593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1"/>
    <w:rsid w:val="007D5933"/>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7D5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1"/>
    <w:rsid w:val="007D593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1"/>
    <w:rsid w:val="007D593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81">
    <w:name w:val="xl81"/>
    <w:basedOn w:val="a1"/>
    <w:rsid w:val="007D5933"/>
    <w:pPr>
      <w:pBdr>
        <w:top w:val="single" w:sz="4"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82">
    <w:name w:val="xl82"/>
    <w:basedOn w:val="a1"/>
    <w:rsid w:val="007D5933"/>
    <w:pPr>
      <w:pBdr>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1"/>
    <w:rsid w:val="007D5933"/>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4">
    <w:name w:val="xl84"/>
    <w:basedOn w:val="a1"/>
    <w:rsid w:val="007D5933"/>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85">
    <w:name w:val="xl85"/>
    <w:basedOn w:val="a1"/>
    <w:rsid w:val="007D5933"/>
    <w:pPr>
      <w:pBdr>
        <w:top w:val="single" w:sz="8"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86">
    <w:name w:val="xl86"/>
    <w:basedOn w:val="a1"/>
    <w:rsid w:val="007D59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1"/>
    <w:rsid w:val="007D5933"/>
    <w:pPr>
      <w:pBdr>
        <w:top w:val="single" w:sz="4"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88">
    <w:name w:val="xl88"/>
    <w:basedOn w:val="a1"/>
    <w:rsid w:val="007D5933"/>
    <w:pPr>
      <w:pBdr>
        <w:top w:val="single" w:sz="4" w:space="0" w:color="auto"/>
        <w:left w:val="single" w:sz="8" w:space="0" w:color="auto"/>
        <w:bottom w:val="single" w:sz="8" w:space="0" w:color="auto"/>
      </w:pBdr>
      <w:spacing w:before="100" w:beforeAutospacing="1" w:after="100" w:afterAutospacing="1"/>
      <w:textAlignment w:val="center"/>
    </w:pPr>
    <w:rPr>
      <w:sz w:val="16"/>
      <w:szCs w:val="16"/>
    </w:rPr>
  </w:style>
  <w:style w:type="paragraph" w:customStyle="1" w:styleId="xl89">
    <w:name w:val="xl89"/>
    <w:basedOn w:val="a1"/>
    <w:rsid w:val="007D5933"/>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0">
    <w:name w:val="xl90"/>
    <w:basedOn w:val="a1"/>
    <w:rsid w:val="007D59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a1"/>
    <w:rsid w:val="007D5933"/>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1"/>
    <w:rsid w:val="007D5933"/>
    <w:pPr>
      <w:pBdr>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3">
    <w:name w:val="xl93"/>
    <w:basedOn w:val="a1"/>
    <w:rsid w:val="007D5933"/>
    <w:pPr>
      <w:pBdr>
        <w:lef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4">
    <w:name w:val="xl94"/>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1"/>
    <w:rsid w:val="007D5933"/>
    <w:pPr>
      <w:pBdr>
        <w:left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6">
    <w:name w:val="xl96"/>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rPr>
  </w:style>
  <w:style w:type="paragraph" w:customStyle="1" w:styleId="xl97">
    <w:name w:val="xl97"/>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a1"/>
    <w:rsid w:val="007D5933"/>
    <w:pPr>
      <w:spacing w:before="100" w:beforeAutospacing="1" w:after="100" w:afterAutospacing="1"/>
      <w:jc w:val="center"/>
      <w:textAlignment w:val="center"/>
    </w:pPr>
    <w:rPr>
      <w:sz w:val="16"/>
      <w:szCs w:val="16"/>
    </w:rPr>
  </w:style>
  <w:style w:type="paragraph" w:customStyle="1" w:styleId="xl101">
    <w:name w:val="xl101"/>
    <w:basedOn w:val="a1"/>
    <w:rsid w:val="007D5933"/>
    <w:pPr>
      <w:shd w:val="clear" w:color="000000" w:fill="FFFFFF"/>
      <w:spacing w:before="100" w:beforeAutospacing="1" w:after="100" w:afterAutospacing="1"/>
      <w:jc w:val="center"/>
      <w:textAlignment w:val="center"/>
    </w:pPr>
    <w:rPr>
      <w:sz w:val="16"/>
      <w:szCs w:val="16"/>
    </w:rPr>
  </w:style>
  <w:style w:type="paragraph" w:customStyle="1" w:styleId="xl102">
    <w:name w:val="xl102"/>
    <w:basedOn w:val="a1"/>
    <w:rsid w:val="007D5933"/>
    <w:pPr>
      <w:shd w:val="clear" w:color="000000" w:fill="FFFFFF"/>
      <w:spacing w:before="100" w:beforeAutospacing="1" w:after="100" w:afterAutospacing="1"/>
      <w:jc w:val="center"/>
      <w:textAlignment w:val="center"/>
    </w:pPr>
    <w:rPr>
      <w:color w:val="000000"/>
      <w:sz w:val="16"/>
      <w:szCs w:val="16"/>
    </w:rPr>
  </w:style>
  <w:style w:type="paragraph" w:customStyle="1" w:styleId="xl103">
    <w:name w:val="xl103"/>
    <w:basedOn w:val="a1"/>
    <w:rsid w:val="007D5933"/>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a1"/>
    <w:rsid w:val="007D5933"/>
    <w:pPr>
      <w:spacing w:before="100" w:beforeAutospacing="1" w:after="100" w:afterAutospacing="1"/>
    </w:pPr>
    <w:rPr>
      <w:sz w:val="16"/>
      <w:szCs w:val="16"/>
    </w:rPr>
  </w:style>
  <w:style w:type="paragraph" w:customStyle="1" w:styleId="xl105">
    <w:name w:val="xl105"/>
    <w:basedOn w:val="a1"/>
    <w:rsid w:val="007D593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1"/>
    <w:rsid w:val="007D59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1"/>
    <w:rsid w:val="007D593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7D59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9">
    <w:name w:val="xl109"/>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0">
    <w:name w:val="xl110"/>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1">
    <w:name w:val="xl111"/>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2">
    <w:name w:val="xl112"/>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4">
    <w:name w:val="xl114"/>
    <w:basedOn w:val="a1"/>
    <w:rsid w:val="007D5933"/>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5">
    <w:name w:val="xl115"/>
    <w:basedOn w:val="a1"/>
    <w:rsid w:val="007D5933"/>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6">
    <w:name w:val="xl116"/>
    <w:basedOn w:val="a1"/>
    <w:rsid w:val="007D593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7">
    <w:name w:val="xl117"/>
    <w:basedOn w:val="a1"/>
    <w:rsid w:val="007D5933"/>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8">
    <w:name w:val="xl118"/>
    <w:basedOn w:val="a1"/>
    <w:rsid w:val="007D593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9">
    <w:name w:val="xl119"/>
    <w:basedOn w:val="a1"/>
    <w:rsid w:val="007D593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0">
    <w:name w:val="xl120"/>
    <w:basedOn w:val="a1"/>
    <w:rsid w:val="007D5933"/>
    <w:pPr>
      <w:pBdr>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1">
    <w:name w:val="xl121"/>
    <w:basedOn w:val="a1"/>
    <w:rsid w:val="007D593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2">
    <w:name w:val="xl122"/>
    <w:basedOn w:val="a1"/>
    <w:rsid w:val="007D5933"/>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3">
    <w:name w:val="xl123"/>
    <w:basedOn w:val="a1"/>
    <w:rsid w:val="007D593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4">
    <w:name w:val="xl124"/>
    <w:basedOn w:val="a1"/>
    <w:rsid w:val="007D5933"/>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a1"/>
    <w:rsid w:val="007D5933"/>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6">
    <w:name w:val="xl126"/>
    <w:basedOn w:val="a1"/>
    <w:rsid w:val="007D5933"/>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7">
    <w:name w:val="xl127"/>
    <w:basedOn w:val="a1"/>
    <w:rsid w:val="007D593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8">
    <w:name w:val="xl128"/>
    <w:basedOn w:val="a1"/>
    <w:rsid w:val="007D5933"/>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29">
    <w:name w:val="xl129"/>
    <w:basedOn w:val="a1"/>
    <w:rsid w:val="007D5933"/>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1"/>
    <w:rsid w:val="007D5933"/>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1">
    <w:name w:val="xl131"/>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4">
    <w:name w:val="xl134"/>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5">
    <w:name w:val="xl135"/>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6">
    <w:name w:val="xl136"/>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7">
    <w:name w:val="xl137"/>
    <w:basedOn w:val="a1"/>
    <w:rsid w:val="007D5933"/>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38">
    <w:name w:val="xl138"/>
    <w:basedOn w:val="a1"/>
    <w:rsid w:val="007D5933"/>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a1"/>
    <w:rsid w:val="007D593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0">
    <w:name w:val="xl140"/>
    <w:basedOn w:val="a1"/>
    <w:rsid w:val="007D5933"/>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1">
    <w:name w:val="xl141"/>
    <w:basedOn w:val="a1"/>
    <w:rsid w:val="007D593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42">
    <w:name w:val="xl142"/>
    <w:basedOn w:val="a1"/>
    <w:rsid w:val="007D5933"/>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a1"/>
    <w:rsid w:val="007D5933"/>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4">
    <w:name w:val="xl144"/>
    <w:basedOn w:val="a1"/>
    <w:rsid w:val="007D5933"/>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145">
    <w:name w:val="xl145"/>
    <w:basedOn w:val="a1"/>
    <w:rsid w:val="007D5933"/>
    <w:pPr>
      <w:pBdr>
        <w:top w:val="single" w:sz="8" w:space="0" w:color="auto"/>
        <w:bottom w:val="single" w:sz="8" w:space="0" w:color="auto"/>
      </w:pBdr>
      <w:spacing w:before="100" w:beforeAutospacing="1" w:after="100" w:afterAutospacing="1"/>
    </w:pPr>
    <w:rPr>
      <w:sz w:val="16"/>
      <w:szCs w:val="16"/>
    </w:rPr>
  </w:style>
  <w:style w:type="paragraph" w:customStyle="1" w:styleId="xl146">
    <w:name w:val="xl146"/>
    <w:basedOn w:val="a1"/>
    <w:rsid w:val="007D5933"/>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47">
    <w:name w:val="xl147"/>
    <w:basedOn w:val="a1"/>
    <w:rsid w:val="007D5933"/>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148">
    <w:name w:val="xl148"/>
    <w:basedOn w:val="a1"/>
    <w:rsid w:val="007D5933"/>
    <w:pPr>
      <w:pBdr>
        <w:top w:val="single" w:sz="8" w:space="0" w:color="auto"/>
        <w:bottom w:val="single" w:sz="4" w:space="0" w:color="auto"/>
      </w:pBdr>
      <w:spacing w:before="100" w:beforeAutospacing="1" w:after="100" w:afterAutospacing="1"/>
    </w:pPr>
    <w:rPr>
      <w:sz w:val="16"/>
      <w:szCs w:val="16"/>
    </w:rPr>
  </w:style>
  <w:style w:type="paragraph" w:customStyle="1" w:styleId="xl149">
    <w:name w:val="xl149"/>
    <w:basedOn w:val="a1"/>
    <w:rsid w:val="007D5933"/>
    <w:pPr>
      <w:pBdr>
        <w:top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0">
    <w:name w:val="xl150"/>
    <w:basedOn w:val="a1"/>
    <w:rsid w:val="007D5933"/>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1"/>
    <w:rsid w:val="007D5933"/>
    <w:pPr>
      <w:pBdr>
        <w:top w:val="single" w:sz="4" w:space="0" w:color="auto"/>
        <w:bottom w:val="single" w:sz="8" w:space="0" w:color="auto"/>
      </w:pBdr>
      <w:spacing w:before="100" w:beforeAutospacing="1" w:after="100" w:afterAutospacing="1"/>
    </w:pPr>
    <w:rPr>
      <w:sz w:val="16"/>
      <w:szCs w:val="16"/>
    </w:rPr>
  </w:style>
  <w:style w:type="paragraph" w:customStyle="1" w:styleId="xl152">
    <w:name w:val="xl152"/>
    <w:basedOn w:val="a1"/>
    <w:rsid w:val="007D5933"/>
    <w:pPr>
      <w:pBdr>
        <w:top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3">
    <w:name w:val="xl153"/>
    <w:basedOn w:val="a1"/>
    <w:rsid w:val="007D5933"/>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4">
    <w:name w:val="xl154"/>
    <w:basedOn w:val="a1"/>
    <w:rsid w:val="007D5933"/>
    <w:pPr>
      <w:pBdr>
        <w:top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155">
    <w:name w:val="xl155"/>
    <w:basedOn w:val="a1"/>
    <w:rsid w:val="007D5933"/>
    <w:pPr>
      <w:pBdr>
        <w:top w:val="single" w:sz="8" w:space="0" w:color="auto"/>
        <w:left w:val="single" w:sz="4" w:space="0" w:color="auto"/>
        <w:bottom w:val="single" w:sz="8" w:space="0" w:color="auto"/>
      </w:pBdr>
      <w:spacing w:before="100" w:beforeAutospacing="1" w:after="100" w:afterAutospacing="1"/>
      <w:jc w:val="center"/>
    </w:pPr>
    <w:rPr>
      <w:b/>
      <w:bCs/>
      <w:sz w:val="16"/>
      <w:szCs w:val="16"/>
    </w:rPr>
  </w:style>
  <w:style w:type="paragraph" w:customStyle="1" w:styleId="xl156">
    <w:name w:val="xl156"/>
    <w:basedOn w:val="a1"/>
    <w:rsid w:val="007D593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157">
    <w:name w:val="xl157"/>
    <w:basedOn w:val="a1"/>
    <w:rsid w:val="007D5933"/>
    <w:pPr>
      <w:pBdr>
        <w:top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58">
    <w:name w:val="xl158"/>
    <w:basedOn w:val="a1"/>
    <w:rsid w:val="007D593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1"/>
    <w:rsid w:val="007D5933"/>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1"/>
    <w:rsid w:val="007D593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1"/>
    <w:rsid w:val="007D59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2">
    <w:name w:val="xl162"/>
    <w:basedOn w:val="a1"/>
    <w:rsid w:val="007D5933"/>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1"/>
    <w:rsid w:val="007D59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1"/>
    <w:rsid w:val="007D59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5">
    <w:name w:val="xl165"/>
    <w:basedOn w:val="a1"/>
    <w:rsid w:val="007D593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6">
    <w:name w:val="xl166"/>
    <w:basedOn w:val="a1"/>
    <w:rsid w:val="007D59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67">
    <w:name w:val="xl167"/>
    <w:basedOn w:val="a1"/>
    <w:rsid w:val="007D5933"/>
    <w:pPr>
      <w:pBdr>
        <w:top w:val="single" w:sz="4" w:space="0" w:color="auto"/>
        <w:left w:val="single" w:sz="8" w:space="0" w:color="auto"/>
        <w:right w:val="single" w:sz="4" w:space="0" w:color="auto"/>
      </w:pBdr>
      <w:spacing w:before="100" w:beforeAutospacing="1" w:after="100" w:afterAutospacing="1"/>
      <w:textAlignment w:val="center"/>
    </w:pPr>
    <w:rPr>
      <w:sz w:val="16"/>
      <w:szCs w:val="16"/>
    </w:rPr>
  </w:style>
  <w:style w:type="paragraph" w:customStyle="1" w:styleId="xl168">
    <w:name w:val="xl168"/>
    <w:basedOn w:val="a1"/>
    <w:rsid w:val="007D5933"/>
    <w:pPr>
      <w:pBdr>
        <w:left w:val="single" w:sz="8" w:space="0" w:color="auto"/>
        <w:right w:val="single" w:sz="4" w:space="0" w:color="auto"/>
      </w:pBdr>
      <w:spacing w:before="100" w:beforeAutospacing="1" w:after="100" w:afterAutospacing="1"/>
      <w:textAlignment w:val="center"/>
    </w:pPr>
    <w:rPr>
      <w:sz w:val="16"/>
      <w:szCs w:val="16"/>
    </w:rPr>
  </w:style>
  <w:style w:type="paragraph" w:customStyle="1" w:styleId="xl169">
    <w:name w:val="xl169"/>
    <w:basedOn w:val="a1"/>
    <w:rsid w:val="007D5933"/>
    <w:pPr>
      <w:pBdr>
        <w:left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0">
    <w:name w:val="xl170"/>
    <w:basedOn w:val="a1"/>
    <w:rsid w:val="007D5933"/>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71">
    <w:name w:val="xl171"/>
    <w:basedOn w:val="a1"/>
    <w:rsid w:val="007D5933"/>
    <w:pPr>
      <w:pBdr>
        <w:top w:val="single" w:sz="4"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2">
    <w:name w:val="xl172"/>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3">
    <w:name w:val="xl173"/>
    <w:basedOn w:val="a1"/>
    <w:rsid w:val="007D5933"/>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74">
    <w:name w:val="xl174"/>
    <w:basedOn w:val="a1"/>
    <w:rsid w:val="007D5933"/>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7D5933"/>
    <w:pPr>
      <w:pBdr>
        <w:top w:val="single" w:sz="8" w:space="0" w:color="auto"/>
        <w:lef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7D5933"/>
    <w:pPr>
      <w:pBdr>
        <w:top w:val="single" w:sz="8" w:space="0" w:color="auto"/>
      </w:pBdr>
      <w:spacing w:before="100" w:beforeAutospacing="1" w:after="100" w:afterAutospacing="1"/>
      <w:jc w:val="center"/>
      <w:textAlignment w:val="center"/>
    </w:pPr>
    <w:rPr>
      <w:sz w:val="16"/>
      <w:szCs w:val="16"/>
    </w:rPr>
  </w:style>
  <w:style w:type="paragraph" w:customStyle="1" w:styleId="xl177">
    <w:name w:val="xl177"/>
    <w:basedOn w:val="a1"/>
    <w:rsid w:val="007D5933"/>
    <w:pPr>
      <w:pBdr>
        <w:left w:val="single" w:sz="4" w:space="0" w:color="auto"/>
      </w:pBdr>
      <w:spacing w:before="100" w:beforeAutospacing="1" w:after="100" w:afterAutospacing="1"/>
      <w:jc w:val="center"/>
      <w:textAlignment w:val="center"/>
    </w:pPr>
    <w:rPr>
      <w:sz w:val="16"/>
      <w:szCs w:val="16"/>
    </w:rPr>
  </w:style>
  <w:style w:type="paragraph" w:customStyle="1" w:styleId="xl178">
    <w:name w:val="xl178"/>
    <w:basedOn w:val="a1"/>
    <w:rsid w:val="007D5933"/>
    <w:pPr>
      <w:spacing w:before="100" w:beforeAutospacing="1" w:after="100" w:afterAutospacing="1"/>
      <w:jc w:val="center"/>
      <w:textAlignment w:val="center"/>
    </w:pPr>
    <w:rPr>
      <w:sz w:val="16"/>
      <w:szCs w:val="16"/>
    </w:rPr>
  </w:style>
  <w:style w:type="paragraph" w:customStyle="1" w:styleId="xl179">
    <w:name w:val="xl179"/>
    <w:basedOn w:val="a1"/>
    <w:rsid w:val="007D5933"/>
    <w:pPr>
      <w:pBdr>
        <w:right w:val="single" w:sz="4" w:space="0" w:color="auto"/>
      </w:pBdr>
      <w:spacing w:before="100" w:beforeAutospacing="1" w:after="100" w:afterAutospacing="1"/>
      <w:jc w:val="center"/>
      <w:textAlignment w:val="center"/>
    </w:pPr>
    <w:rPr>
      <w:sz w:val="16"/>
      <w:szCs w:val="16"/>
    </w:rPr>
  </w:style>
  <w:style w:type="paragraph" w:customStyle="1" w:styleId="xl180">
    <w:name w:val="xl180"/>
    <w:basedOn w:val="a1"/>
    <w:rsid w:val="007D5933"/>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181">
    <w:name w:val="xl181"/>
    <w:basedOn w:val="a1"/>
    <w:rsid w:val="007D5933"/>
    <w:pPr>
      <w:pBdr>
        <w:bottom w:val="single" w:sz="8" w:space="0" w:color="auto"/>
      </w:pBdr>
      <w:spacing w:before="100" w:beforeAutospacing="1" w:after="100" w:afterAutospacing="1"/>
      <w:jc w:val="center"/>
      <w:textAlignment w:val="center"/>
    </w:pPr>
    <w:rPr>
      <w:sz w:val="16"/>
      <w:szCs w:val="16"/>
    </w:rPr>
  </w:style>
  <w:style w:type="paragraph" w:customStyle="1" w:styleId="xl182">
    <w:name w:val="xl182"/>
    <w:basedOn w:val="a1"/>
    <w:rsid w:val="007D5933"/>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1"/>
    <w:rsid w:val="007D5933"/>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84">
    <w:name w:val="xl184"/>
    <w:basedOn w:val="a1"/>
    <w:rsid w:val="007D5933"/>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85">
    <w:name w:val="xl185"/>
    <w:basedOn w:val="a1"/>
    <w:rsid w:val="007D5933"/>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6">
    <w:name w:val="xl186"/>
    <w:basedOn w:val="a1"/>
    <w:rsid w:val="007D5933"/>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7">
    <w:name w:val="xl187"/>
    <w:basedOn w:val="a1"/>
    <w:rsid w:val="007D593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8">
    <w:name w:val="xl188"/>
    <w:basedOn w:val="a1"/>
    <w:rsid w:val="007D593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89">
    <w:name w:val="xl189"/>
    <w:basedOn w:val="a1"/>
    <w:rsid w:val="007D5933"/>
    <w:pPr>
      <w:pBdr>
        <w:left w:val="single" w:sz="4" w:space="0" w:color="auto"/>
        <w:bottom w:val="single" w:sz="8" w:space="0" w:color="auto"/>
      </w:pBdr>
      <w:spacing w:before="100" w:beforeAutospacing="1" w:after="100" w:afterAutospacing="1"/>
      <w:jc w:val="center"/>
    </w:pPr>
    <w:rPr>
      <w:sz w:val="16"/>
      <w:szCs w:val="16"/>
    </w:rPr>
  </w:style>
  <w:style w:type="paragraph" w:customStyle="1" w:styleId="xl190">
    <w:name w:val="xl190"/>
    <w:basedOn w:val="a1"/>
    <w:rsid w:val="007D5933"/>
    <w:pPr>
      <w:pBdr>
        <w:bottom w:val="single" w:sz="8" w:space="0" w:color="auto"/>
      </w:pBdr>
      <w:spacing w:before="100" w:beforeAutospacing="1" w:after="100" w:afterAutospacing="1"/>
      <w:jc w:val="center"/>
    </w:pPr>
    <w:rPr>
      <w:sz w:val="16"/>
      <w:szCs w:val="16"/>
    </w:rPr>
  </w:style>
  <w:style w:type="paragraph" w:customStyle="1" w:styleId="xl191">
    <w:name w:val="xl191"/>
    <w:basedOn w:val="a1"/>
    <w:rsid w:val="007D593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2">
    <w:name w:val="xl192"/>
    <w:basedOn w:val="a1"/>
    <w:rsid w:val="007D5933"/>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3">
    <w:name w:val="xl193"/>
    <w:basedOn w:val="a1"/>
    <w:rsid w:val="007D593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4">
    <w:name w:val="xl194"/>
    <w:basedOn w:val="a1"/>
    <w:rsid w:val="007D593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5">
    <w:name w:val="xl195"/>
    <w:basedOn w:val="a1"/>
    <w:rsid w:val="007D5933"/>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6">
    <w:name w:val="xl196"/>
    <w:basedOn w:val="a1"/>
    <w:rsid w:val="007D593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7">
    <w:name w:val="xl197"/>
    <w:basedOn w:val="a1"/>
    <w:rsid w:val="007D59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8">
    <w:name w:val="xl198"/>
    <w:basedOn w:val="a1"/>
    <w:rsid w:val="007D593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99">
    <w:name w:val="xl199"/>
    <w:basedOn w:val="a1"/>
    <w:rsid w:val="007D59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200">
    <w:name w:val="xl200"/>
    <w:basedOn w:val="a1"/>
    <w:rsid w:val="007D5933"/>
    <w:pPr>
      <w:pBdr>
        <w:top w:val="single" w:sz="8"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01">
    <w:name w:val="xl201"/>
    <w:basedOn w:val="a1"/>
    <w:rsid w:val="007D5933"/>
    <w:pPr>
      <w:pBdr>
        <w:top w:val="single" w:sz="8" w:space="0" w:color="auto"/>
        <w:bottom w:val="single" w:sz="4" w:space="0" w:color="auto"/>
      </w:pBdr>
      <w:spacing w:before="100" w:beforeAutospacing="1" w:after="100" w:afterAutospacing="1"/>
      <w:jc w:val="center"/>
    </w:pPr>
    <w:rPr>
      <w:b/>
      <w:bCs/>
      <w:sz w:val="16"/>
      <w:szCs w:val="16"/>
    </w:rPr>
  </w:style>
  <w:style w:type="paragraph" w:customStyle="1" w:styleId="xl202">
    <w:name w:val="xl202"/>
    <w:basedOn w:val="a1"/>
    <w:rsid w:val="007D5933"/>
    <w:pPr>
      <w:pBdr>
        <w:top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03">
    <w:name w:val="xl203"/>
    <w:basedOn w:val="a1"/>
    <w:rsid w:val="007D5933"/>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204">
    <w:name w:val="xl204"/>
    <w:basedOn w:val="a1"/>
    <w:rsid w:val="007D5933"/>
    <w:pPr>
      <w:pBdr>
        <w:left w:val="single" w:sz="8" w:space="0" w:color="auto"/>
      </w:pBdr>
      <w:spacing w:before="100" w:beforeAutospacing="1" w:after="100" w:afterAutospacing="1"/>
      <w:jc w:val="center"/>
      <w:textAlignment w:val="center"/>
    </w:pPr>
    <w:rPr>
      <w:sz w:val="16"/>
      <w:szCs w:val="16"/>
    </w:rPr>
  </w:style>
  <w:style w:type="paragraph" w:customStyle="1" w:styleId="xl205">
    <w:name w:val="xl205"/>
    <w:basedOn w:val="a1"/>
    <w:rsid w:val="007D593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206">
    <w:name w:val="xl206"/>
    <w:basedOn w:val="a1"/>
    <w:rsid w:val="007D5933"/>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207">
    <w:name w:val="xl207"/>
    <w:basedOn w:val="a1"/>
    <w:rsid w:val="007D5933"/>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08">
    <w:name w:val="xl208"/>
    <w:basedOn w:val="a1"/>
    <w:rsid w:val="007D5933"/>
    <w:pPr>
      <w:pBdr>
        <w:left w:val="single" w:sz="8" w:space="0" w:color="auto"/>
      </w:pBdr>
      <w:spacing w:before="100" w:beforeAutospacing="1" w:after="100" w:afterAutospacing="1"/>
      <w:jc w:val="center"/>
      <w:textAlignment w:val="center"/>
    </w:pPr>
    <w:rPr>
      <w:sz w:val="16"/>
      <w:szCs w:val="16"/>
    </w:rPr>
  </w:style>
  <w:style w:type="paragraph" w:customStyle="1" w:styleId="xl209">
    <w:name w:val="xl209"/>
    <w:basedOn w:val="a1"/>
    <w:rsid w:val="007D5933"/>
    <w:pPr>
      <w:pBdr>
        <w:right w:val="single" w:sz="8" w:space="0" w:color="auto"/>
      </w:pBdr>
      <w:spacing w:before="100" w:beforeAutospacing="1" w:after="100" w:afterAutospacing="1"/>
      <w:jc w:val="center"/>
      <w:textAlignment w:val="center"/>
    </w:pPr>
    <w:rPr>
      <w:sz w:val="16"/>
      <w:szCs w:val="16"/>
    </w:rPr>
  </w:style>
  <w:style w:type="paragraph" w:customStyle="1" w:styleId="xl210">
    <w:name w:val="xl210"/>
    <w:basedOn w:val="a1"/>
    <w:rsid w:val="007D593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211">
    <w:name w:val="xl211"/>
    <w:basedOn w:val="a1"/>
    <w:rsid w:val="007D593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63">
    <w:name w:val="xl63"/>
    <w:basedOn w:val="a1"/>
    <w:rsid w:val="009A2B50"/>
    <w:pPr>
      <w:shd w:val="clear" w:color="000000" w:fill="FFFFFF"/>
      <w:spacing w:before="100" w:beforeAutospacing="1" w:after="100" w:afterAutospacing="1"/>
    </w:pPr>
  </w:style>
  <w:style w:type="paragraph" w:customStyle="1" w:styleId="xl64">
    <w:name w:val="xl64"/>
    <w:basedOn w:val="a1"/>
    <w:rsid w:val="009A2B50"/>
    <w:pPr>
      <w:pBdr>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3573">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8861819">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4623589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14744101">
      <w:bodyDiv w:val="1"/>
      <w:marLeft w:val="0"/>
      <w:marRight w:val="0"/>
      <w:marTop w:val="0"/>
      <w:marBottom w:val="0"/>
      <w:divBdr>
        <w:top w:val="none" w:sz="0" w:space="0" w:color="auto"/>
        <w:left w:val="none" w:sz="0" w:space="0" w:color="auto"/>
        <w:bottom w:val="none" w:sz="0" w:space="0" w:color="auto"/>
        <w:right w:val="none" w:sz="0" w:space="0" w:color="auto"/>
      </w:divBdr>
    </w:div>
    <w:div w:id="771971718">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5330615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55702124">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32765773">
      <w:bodyDiv w:val="1"/>
      <w:marLeft w:val="0"/>
      <w:marRight w:val="0"/>
      <w:marTop w:val="0"/>
      <w:marBottom w:val="0"/>
      <w:divBdr>
        <w:top w:val="none" w:sz="0" w:space="0" w:color="auto"/>
        <w:left w:val="none" w:sz="0" w:space="0" w:color="auto"/>
        <w:bottom w:val="none" w:sz="0" w:space="0" w:color="auto"/>
        <w:right w:val="none" w:sz="0" w:space="0" w:color="auto"/>
      </w:divBdr>
    </w:div>
    <w:div w:id="1546331009">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136004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00001368</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MF6D2DN74KZZ-3-39871</_dlc_DocId>
    <_dlc_DocIdUrl xmlns="b578d009-2ffc-49e2-b773-02d315b8cf3b">
      <Url>https://mowws01.vegaslex.ru/sites/CRM/_layouts/15/DocIdRedir.aspx?ID=MF6D2DN74KZZ-3-39871</Url>
      <Description>MF6D2DN74KZZ-3-39871</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1E778-C4DA-4EA4-9E2D-D727273DCC53}">
  <ds:schemaRefs>
    <ds:schemaRef ds:uri="http://schemas.microsoft.com/sharepoint/events"/>
  </ds:schemaRefs>
</ds:datastoreItem>
</file>

<file path=customXml/itemProps2.xml><?xml version="1.0" encoding="utf-8"?>
<ds:datastoreItem xmlns:ds="http://schemas.openxmlformats.org/officeDocument/2006/customXml" ds:itemID="{89D704A6-4774-4EFA-BACB-A78ABB60864F}">
  <ds:schemaRefs>
    <ds:schemaRef ds:uri="http://schemas.microsoft.com/office/2006/metadata/customXsn"/>
  </ds:schemaRefs>
</ds:datastoreItem>
</file>

<file path=customXml/itemProps3.xml><?xml version="1.0" encoding="utf-8"?>
<ds:datastoreItem xmlns:ds="http://schemas.openxmlformats.org/officeDocument/2006/customXml" ds:itemID="{AA12A329-EDE9-4A76-B855-8C2DE41D13F2}">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56921806-D1C3-42F6-B0A1-1F9415483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1936DD-CA27-40FE-B43B-0841A62ECA24}">
  <ds:schemaRefs>
    <ds:schemaRef ds:uri="http://schemas.microsoft.com/sharepoint/v3/contenttype/forms"/>
  </ds:schemaRefs>
</ds:datastoreItem>
</file>

<file path=customXml/itemProps6.xml><?xml version="1.0" encoding="utf-8"?>
<ds:datastoreItem xmlns:ds="http://schemas.openxmlformats.org/officeDocument/2006/customXml" ds:itemID="{29A2436E-6CDC-48B6-9462-1ECCE9D9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19386</Words>
  <Characters>110505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Толстенко Ольга Анатольевна</cp:lastModifiedBy>
  <cp:revision>7</cp:revision>
  <cp:lastPrinted>2019-12-13T09:57:00Z</cp:lastPrinted>
  <dcterms:created xsi:type="dcterms:W3CDTF">2020-09-09T10:12:00Z</dcterms:created>
  <dcterms:modified xsi:type="dcterms:W3CDTF">2020-09-14T08:22:00Z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2b03665f-1545-4041-a370-e66aadff3cb4</vt:lpwstr>
  </property>
</Properties>
</file>