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4EAA" w14:textId="5DCC92DB" w:rsidR="00390A18" w:rsidRDefault="00390A18" w:rsidP="00390A18">
      <w:pPr>
        <w:jc w:val="right"/>
      </w:pPr>
      <w:r>
        <w:t xml:space="preserve">Приложение № </w:t>
      </w:r>
      <w:r>
        <w:t>2</w:t>
      </w:r>
      <w:bookmarkStart w:id="0" w:name="_GoBack"/>
      <w:bookmarkEnd w:id="0"/>
      <w:r>
        <w:t xml:space="preserve"> к И</w:t>
      </w:r>
      <w:r w:rsidRPr="00813311">
        <w:t xml:space="preserve">звещению об осуществлении закупки </w:t>
      </w:r>
    </w:p>
    <w:p w14:paraId="5C699D02" w14:textId="77777777" w:rsidR="00390A18" w:rsidRDefault="00390A18" w:rsidP="00390A18">
      <w:pPr>
        <w:jc w:val="right"/>
      </w:pPr>
      <w:r w:rsidRPr="00813311">
        <w:t>у единственного поставщика (подрядчика, исполнителя) на</w:t>
      </w:r>
    </w:p>
    <w:p w14:paraId="5AB939FB" w14:textId="77777777" w:rsidR="00390A18" w:rsidRDefault="00390A18" w:rsidP="00390A18">
      <w:pPr>
        <w:jc w:val="right"/>
      </w:pPr>
      <w:r>
        <w:t>о</w:t>
      </w:r>
      <w:r w:rsidRPr="00792C33">
        <w:t xml:space="preserve">казание услуг по фрахтованию двух воздушных судов с экипажем </w:t>
      </w:r>
    </w:p>
    <w:p w14:paraId="0EF22D60" w14:textId="77777777" w:rsidR="00390A18" w:rsidRDefault="00390A18" w:rsidP="00390A18">
      <w:pPr>
        <w:jc w:val="right"/>
        <w:rPr>
          <w:b/>
          <w:bCs/>
          <w:sz w:val="28"/>
          <w:szCs w:val="28"/>
        </w:rPr>
      </w:pPr>
      <w:r w:rsidRPr="00792C33">
        <w:t>для осуществления перевозки груза и почты воздушным транспортом</w:t>
      </w:r>
    </w:p>
    <w:p w14:paraId="5274BC7E" w14:textId="41F7F391" w:rsidR="008D1BD9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6047E87A" w14:textId="77777777" w:rsidR="00390A18" w:rsidRDefault="00390A18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637021B0" w14:textId="77777777" w:rsidR="008D1BD9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5FC936B3" w14:textId="77777777" w:rsidR="008D1BD9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5446218" w14:textId="77777777" w:rsidR="008D1BD9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6B74103A" w14:textId="77777777" w:rsidR="008D1BD9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5E9F7548" w14:textId="77777777" w:rsidR="008D1BD9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266340DF" w14:textId="77777777" w:rsidR="008D1BD9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8BC6C33" w14:textId="77777777" w:rsidR="008D1BD9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7F8FBB69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D07FC0">
        <w:rPr>
          <w:rFonts w:eastAsia="SimSun"/>
          <w:b/>
          <w:sz w:val="28"/>
          <w:szCs w:val="28"/>
        </w:rPr>
        <w:t>Техническое задание на оказание услуг</w:t>
      </w:r>
    </w:p>
    <w:p w14:paraId="4815B802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04411127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F3BB246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0330E9B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01C42EB9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5E411D96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0318EE0C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6E70F1B6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7DF5CB87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598DE6EA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D07FC0">
        <w:rPr>
          <w:rFonts w:eastAsia="SimSun"/>
          <w:sz w:val="28"/>
          <w:szCs w:val="28"/>
        </w:rPr>
        <w:t xml:space="preserve">Предмет закупки: </w:t>
      </w:r>
      <w:r w:rsidR="001F3247" w:rsidRPr="00D07FC0">
        <w:rPr>
          <w:rFonts w:eastAsiaTheme="minorHAnsi"/>
          <w:sz w:val="28"/>
          <w:szCs w:val="22"/>
          <w:u w:val="single"/>
          <w:lang w:eastAsia="en-US"/>
        </w:rPr>
        <w:t>Оказание услуг по фрахтованию двух воздушных судов с экипаж</w:t>
      </w:r>
      <w:r w:rsidR="00253986">
        <w:rPr>
          <w:rFonts w:eastAsiaTheme="minorHAnsi"/>
          <w:sz w:val="28"/>
          <w:szCs w:val="22"/>
          <w:u w:val="single"/>
          <w:lang w:eastAsia="en-US"/>
        </w:rPr>
        <w:t>ем для осуществления перевозки г</w:t>
      </w:r>
      <w:r w:rsidR="001F3247" w:rsidRPr="00D07FC0">
        <w:rPr>
          <w:rFonts w:eastAsiaTheme="minorHAnsi"/>
          <w:sz w:val="28"/>
          <w:szCs w:val="22"/>
          <w:u w:val="single"/>
          <w:lang w:eastAsia="en-US"/>
        </w:rPr>
        <w:t xml:space="preserve">руза и </w:t>
      </w:r>
      <w:r w:rsidR="00253986">
        <w:rPr>
          <w:rFonts w:eastAsiaTheme="minorHAnsi"/>
          <w:sz w:val="28"/>
          <w:szCs w:val="22"/>
          <w:u w:val="single"/>
          <w:lang w:eastAsia="en-US"/>
        </w:rPr>
        <w:t>п</w:t>
      </w:r>
      <w:r w:rsidR="001F3247" w:rsidRPr="00D07FC0">
        <w:rPr>
          <w:rFonts w:eastAsiaTheme="minorHAnsi"/>
          <w:sz w:val="28"/>
          <w:szCs w:val="22"/>
          <w:u w:val="single"/>
          <w:lang w:eastAsia="en-US"/>
        </w:rPr>
        <w:t>очты воздушным транспортом</w:t>
      </w:r>
    </w:p>
    <w:p w14:paraId="33E07600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51BB36B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52BEEC68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01803823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2EF64ED6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3A3B4375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0E97AB13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6B8A9F50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00EAEBB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0E5220B7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7FBDCBB7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2F3D375F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5A821625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B987317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3284178B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1087EF57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9F586CA" w14:textId="77777777" w:rsidR="008D1BD9" w:rsidRPr="00D07FC0" w:rsidRDefault="00CE5DB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D07FC0">
        <w:rPr>
          <w:rFonts w:eastAsia="SimSun"/>
          <w:sz w:val="28"/>
          <w:szCs w:val="28"/>
        </w:rPr>
        <w:t>Москва, 202</w:t>
      </w:r>
      <w:r w:rsidR="00EC6EDD">
        <w:rPr>
          <w:rFonts w:eastAsia="SimSun"/>
          <w:sz w:val="28"/>
          <w:szCs w:val="28"/>
        </w:rPr>
        <w:t>1</w:t>
      </w:r>
    </w:p>
    <w:p w14:paraId="6B40D756" w14:textId="77777777" w:rsidR="00FE3CC0" w:rsidRPr="00D07FC0" w:rsidRDefault="00FE3CC0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3191E3EC" w14:textId="77777777" w:rsidR="00A05FA0" w:rsidRDefault="00A05FA0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4E19AF1" w14:textId="77777777" w:rsidR="00A17BAA" w:rsidRDefault="00A17BAA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1E01F0F6" w14:textId="77777777" w:rsidR="00C35FB0" w:rsidRPr="00D07FC0" w:rsidRDefault="00C35FB0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B85C5F0" w14:textId="77777777" w:rsidR="00A05FA0" w:rsidRPr="00D07FC0" w:rsidRDefault="00A05FA0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66076758" w14:textId="77777777" w:rsidR="008D1BD9" w:rsidRPr="00D07FC0" w:rsidRDefault="008D1BD9" w:rsidP="00D07FC0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6"/>
          <w:szCs w:val="26"/>
        </w:rPr>
      </w:pPr>
      <w:r w:rsidRPr="00D07FC0">
        <w:rPr>
          <w:rFonts w:eastAsia="SimSun"/>
          <w:b/>
          <w:sz w:val="26"/>
          <w:szCs w:val="26"/>
        </w:rPr>
        <w:lastRenderedPageBreak/>
        <w:t>Техническое задание на оказание услуг</w:t>
      </w:r>
    </w:p>
    <w:p w14:paraId="45148F08" w14:textId="77777777" w:rsidR="008D1BD9" w:rsidRPr="00D07FC0" w:rsidRDefault="008D1BD9" w:rsidP="00D07FC0">
      <w:pPr>
        <w:widowControl w:val="0"/>
        <w:autoSpaceDE w:val="0"/>
        <w:autoSpaceDN w:val="0"/>
        <w:adjustRightInd w:val="0"/>
        <w:rPr>
          <w:rFonts w:eastAsia="SimSun"/>
          <w:b/>
          <w:sz w:val="26"/>
          <w:szCs w:val="26"/>
        </w:rPr>
      </w:pPr>
    </w:p>
    <w:p w14:paraId="40C00D9B" w14:textId="77777777" w:rsidR="008D1BD9" w:rsidRPr="00D07FC0" w:rsidRDefault="008D1BD9" w:rsidP="00D07FC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ПЕРЕЧЕНЬ ПРИНЯТЫХ</w:t>
      </w:r>
      <w:r w:rsidR="008433E5" w:rsidRPr="00D07FC0">
        <w:rPr>
          <w:rFonts w:ascii="Times New Roman" w:hAnsi="Times New Roman" w:cs="Times New Roman"/>
          <w:b/>
          <w:sz w:val="26"/>
          <w:szCs w:val="26"/>
        </w:rPr>
        <w:t xml:space="preserve"> ОПРЕДЕЛЕНИЙ И</w:t>
      </w:r>
      <w:r w:rsidRPr="00D07FC0">
        <w:rPr>
          <w:rFonts w:ascii="Times New Roman" w:hAnsi="Times New Roman" w:cs="Times New Roman"/>
          <w:b/>
          <w:sz w:val="26"/>
          <w:szCs w:val="26"/>
        </w:rPr>
        <w:t xml:space="preserve"> СОКРАЩЕНИЙ</w:t>
      </w:r>
    </w:p>
    <w:p w14:paraId="22D6DC23" w14:textId="77777777" w:rsidR="008D1BD9" w:rsidRPr="00D07FC0" w:rsidRDefault="008D1BD9" w:rsidP="00D07FC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72"/>
        <w:gridCol w:w="6800"/>
      </w:tblGrid>
      <w:tr w:rsidR="008D1BD9" w:rsidRPr="00D07FC0" w14:paraId="73A45684" w14:textId="77777777" w:rsidTr="000F7DD9">
        <w:tc>
          <w:tcPr>
            <w:tcW w:w="1134" w:type="dxa"/>
            <w:vAlign w:val="center"/>
          </w:tcPr>
          <w:p w14:paraId="27C7E29D" w14:textId="77777777" w:rsidR="008D1BD9" w:rsidRPr="00D07FC0" w:rsidRDefault="008D1BD9" w:rsidP="000F7DD9">
            <w:pPr>
              <w:pStyle w:val="ConsPlusNormal"/>
              <w:ind w:left="20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272" w:type="dxa"/>
            <w:vAlign w:val="center"/>
          </w:tcPr>
          <w:p w14:paraId="3A4D67D8" w14:textId="77777777" w:rsidR="008D1BD9" w:rsidRPr="00D07FC0" w:rsidRDefault="008D1BD9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Сокращение</w:t>
            </w:r>
            <w:r w:rsidR="008433E5" w:rsidRPr="00D07FC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0B6BDE" w:rsidRPr="00D07FC0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8433E5" w:rsidRPr="00D07FC0">
              <w:rPr>
                <w:rFonts w:ascii="Times New Roman" w:hAnsi="Times New Roman" w:cs="Times New Roman"/>
                <w:b/>
                <w:sz w:val="26"/>
                <w:szCs w:val="26"/>
              </w:rPr>
              <w:t>пределение</w:t>
            </w:r>
          </w:p>
        </w:tc>
        <w:tc>
          <w:tcPr>
            <w:tcW w:w="6800" w:type="dxa"/>
            <w:vAlign w:val="center"/>
          </w:tcPr>
          <w:p w14:paraId="469595E5" w14:textId="77777777" w:rsidR="008D1BD9" w:rsidRPr="00D07FC0" w:rsidRDefault="008D1BD9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b/>
                <w:sz w:val="26"/>
                <w:szCs w:val="26"/>
              </w:rPr>
              <w:t>Расшифровка сокращения</w:t>
            </w:r>
            <w:r w:rsidR="008433E5" w:rsidRPr="00D07FC0">
              <w:rPr>
                <w:rFonts w:ascii="Times New Roman" w:hAnsi="Times New Roman" w:cs="Times New Roman"/>
                <w:b/>
                <w:sz w:val="26"/>
                <w:szCs w:val="26"/>
              </w:rPr>
              <w:t>/определен</w:t>
            </w:r>
            <w:r w:rsidR="000B6BDE" w:rsidRPr="00D07FC0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8433E5" w:rsidRPr="00D07FC0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</w:tc>
      </w:tr>
      <w:tr w:rsidR="008D1BD9" w:rsidRPr="00D07FC0" w14:paraId="65904BAC" w14:textId="77777777" w:rsidTr="000F7DD9">
        <w:tc>
          <w:tcPr>
            <w:tcW w:w="1134" w:type="dxa"/>
          </w:tcPr>
          <w:p w14:paraId="02980E7A" w14:textId="77777777" w:rsidR="008D1BD9" w:rsidRPr="00D07FC0" w:rsidRDefault="008D1BD9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2" w:type="dxa"/>
          </w:tcPr>
          <w:p w14:paraId="1E701000" w14:textId="77777777" w:rsidR="008D1BD9" w:rsidRPr="00D07FC0" w:rsidRDefault="008D1BD9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ТЗ</w:t>
            </w:r>
          </w:p>
        </w:tc>
        <w:tc>
          <w:tcPr>
            <w:tcW w:w="6800" w:type="dxa"/>
          </w:tcPr>
          <w:p w14:paraId="4C2293E3" w14:textId="77777777" w:rsidR="008D1BD9" w:rsidRPr="00D07FC0" w:rsidRDefault="008D1BD9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Техническое задание</w:t>
            </w:r>
          </w:p>
        </w:tc>
      </w:tr>
      <w:tr w:rsidR="00D708BB" w:rsidRPr="00D07FC0" w14:paraId="6B2C878E" w14:textId="77777777" w:rsidTr="000F7DD9">
        <w:tc>
          <w:tcPr>
            <w:tcW w:w="1134" w:type="dxa"/>
          </w:tcPr>
          <w:p w14:paraId="6BB3E803" w14:textId="77777777" w:rsidR="00D708BB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72" w:type="dxa"/>
          </w:tcPr>
          <w:p w14:paraId="6FD8B5D2" w14:textId="77777777" w:rsidR="00D708BB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</w:p>
        </w:tc>
        <w:tc>
          <w:tcPr>
            <w:tcW w:w="6800" w:type="dxa"/>
          </w:tcPr>
          <w:p w14:paraId="67C42782" w14:textId="77777777" w:rsidR="00D708BB" w:rsidRPr="00D07FC0" w:rsidRDefault="00D708BB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Акционерное общество</w:t>
            </w:r>
          </w:p>
        </w:tc>
      </w:tr>
      <w:tr w:rsidR="00110CC3" w:rsidRPr="00D07FC0" w14:paraId="1D30A843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0EB" w14:textId="77777777" w:rsidR="00CC28DE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14:paraId="4B820470" w14:textId="77777777" w:rsidR="00110CC3" w:rsidRPr="00D07FC0" w:rsidRDefault="00CE5DB9" w:rsidP="00D07FC0">
            <w:pPr>
              <w:tabs>
                <w:tab w:val="left" w:pos="68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D07FC0">
              <w:t>Аэропорт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55F117F3" w14:textId="77777777" w:rsidR="00110CC3" w:rsidRPr="00D07FC0" w:rsidRDefault="00CE5DB9" w:rsidP="00D07FC0">
            <w:pPr>
              <w:jc w:val="both"/>
              <w:rPr>
                <w:color w:val="000000"/>
              </w:rPr>
            </w:pPr>
            <w:r w:rsidRPr="00D07FC0">
              <w:t>Комплекс сооружений, предназначенный для приема и отправки воздушных судов и обслуживания воздушных перевозок, имеющий для этих целей аэродром, аэровокзал, другие наземные сооружения и необходимое оборудование</w:t>
            </w:r>
          </w:p>
        </w:tc>
      </w:tr>
      <w:tr w:rsidR="00110CC3" w:rsidRPr="00D07FC0" w14:paraId="4B9FA3C0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3CA" w14:textId="77777777" w:rsidR="00110CC3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14:paraId="016B1818" w14:textId="77777777" w:rsidR="00110CC3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Базовый аэропорт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04880001" w14:textId="77777777" w:rsidR="00CE5DB9" w:rsidRPr="00D07FC0" w:rsidRDefault="00CE5DB9" w:rsidP="00D07FC0">
            <w:pPr>
              <w:jc w:val="both"/>
              <w:rPr>
                <w:b/>
                <w:i/>
              </w:rPr>
            </w:pPr>
            <w:r w:rsidRPr="00D07FC0">
              <w:t xml:space="preserve">Основной аэропорт, в котором находится (базируется) ВС. </w:t>
            </w:r>
          </w:p>
          <w:p w14:paraId="7074CB14" w14:textId="77777777" w:rsidR="00110CC3" w:rsidRPr="00D07FC0" w:rsidRDefault="00110CC3" w:rsidP="00D07FC0">
            <w:pPr>
              <w:jc w:val="both"/>
              <w:rPr>
                <w:color w:val="000000"/>
              </w:rPr>
            </w:pPr>
          </w:p>
        </w:tc>
      </w:tr>
      <w:tr w:rsidR="00110CC3" w:rsidRPr="00D07FC0" w14:paraId="6F73FFF1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37A" w14:textId="77777777" w:rsidR="00110CC3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14:paraId="01789A4A" w14:textId="77777777" w:rsidR="00110CC3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Воздушное судно (ВС)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0AC3A9A1" w14:textId="77777777" w:rsidR="0034058A" w:rsidRPr="00D07FC0" w:rsidRDefault="00CE5DB9" w:rsidP="00D07FC0">
            <w:pPr>
              <w:jc w:val="both"/>
            </w:pPr>
            <w:r w:rsidRPr="00D07FC0">
              <w:t>Грузовой среднемагистральный самолет</w:t>
            </w:r>
            <w:r w:rsidR="00897C94" w:rsidRPr="00D07FC0">
              <w:t xml:space="preserve"> ТУ-204-100С</w:t>
            </w:r>
            <w:r w:rsidR="0034058A" w:rsidRPr="00D07FC0">
              <w:t>-03</w:t>
            </w:r>
            <w:r w:rsidRPr="00D07FC0">
              <w:t xml:space="preserve">, имеющий </w:t>
            </w:r>
            <w:r w:rsidR="0034058A" w:rsidRPr="00D07FC0">
              <w:t xml:space="preserve">государственный регистрационный номер </w:t>
            </w:r>
          </w:p>
          <w:p w14:paraId="0F4F476E" w14:textId="77777777" w:rsidR="00110CC3" w:rsidRPr="00D07FC0" w:rsidRDefault="0034058A" w:rsidP="00D07FC0">
            <w:pPr>
              <w:jc w:val="both"/>
              <w:rPr>
                <w:color w:val="000000"/>
              </w:rPr>
            </w:pPr>
            <w:r w:rsidRPr="00D07FC0">
              <w:t>RA-64051 и</w:t>
            </w:r>
            <w:r w:rsidR="005940FF" w:rsidRPr="00D07FC0">
              <w:t>ли</w:t>
            </w:r>
            <w:r w:rsidRPr="00D07FC0">
              <w:t xml:space="preserve"> RA-64052</w:t>
            </w:r>
          </w:p>
        </w:tc>
      </w:tr>
      <w:tr w:rsidR="00232A71" w:rsidRPr="00D07FC0" w14:paraId="6C17DEB3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2DA" w14:textId="77777777" w:rsidR="00232A71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72" w:type="dxa"/>
            <w:shd w:val="clear" w:color="auto" w:fill="auto"/>
          </w:tcPr>
          <w:p w14:paraId="2A9045D0" w14:textId="77777777" w:rsidR="00232A71" w:rsidRPr="00D07FC0" w:rsidRDefault="00232A71" w:rsidP="00D07FC0">
            <w:pPr>
              <w:tabs>
                <w:tab w:val="left" w:pos="6882"/>
              </w:tabs>
              <w:jc w:val="center"/>
            </w:pPr>
            <w:r w:rsidRPr="00D07FC0">
              <w:t>Временно установленное КИ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7BD3169F" w14:textId="77777777" w:rsidR="005940FF" w:rsidRPr="00D07FC0" w:rsidRDefault="00232A71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КИ</w:t>
            </w:r>
            <w:r w:rsidR="005940FF" w:rsidRPr="00D07FC0">
              <w:rPr>
                <w:color w:val="000000"/>
              </w:rPr>
              <w:t>,</w:t>
            </w:r>
            <w:r w:rsidRPr="00D07FC0">
              <w:rPr>
                <w:color w:val="000000"/>
              </w:rPr>
              <w:t xml:space="preserve"> установленное на ВС (RA-64051 и</w:t>
            </w:r>
            <w:r w:rsidR="00EB5C68" w:rsidRPr="00D07FC0">
              <w:rPr>
                <w:color w:val="000000"/>
              </w:rPr>
              <w:t>ли</w:t>
            </w:r>
            <w:r w:rsidRPr="00D07FC0">
              <w:rPr>
                <w:color w:val="000000"/>
              </w:rPr>
              <w:t xml:space="preserve"> RA-64052) взамен снятого с ВС из-за дефекта/неисправности или истечения </w:t>
            </w:r>
            <w:r w:rsidRPr="001B5DE4">
              <w:rPr>
                <w:color w:val="000000"/>
              </w:rPr>
              <w:t>межремонтного календарного</w:t>
            </w:r>
            <w:r w:rsidRPr="00D07FC0">
              <w:rPr>
                <w:color w:val="000000"/>
              </w:rPr>
              <w:t xml:space="preserve"> срока службы или до получения КИ, приобретенного на замену, в случае, когда ремонт КИ невозможен или нецелесообразен.</w:t>
            </w:r>
          </w:p>
        </w:tc>
      </w:tr>
      <w:tr w:rsidR="00CE5DB9" w:rsidRPr="00D07FC0" w14:paraId="3005B91F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C7D" w14:textId="77777777" w:rsidR="00CE5DB9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72" w:type="dxa"/>
            <w:shd w:val="clear" w:color="auto" w:fill="auto"/>
          </w:tcPr>
          <w:p w14:paraId="7F99F42A" w14:textId="77777777" w:rsidR="00CE5DB9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График полетов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5038D9BB" w14:textId="77777777" w:rsidR="00CE5DB9" w:rsidRPr="00D07FC0" w:rsidRDefault="00CE5DB9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Документ</w:t>
            </w:r>
            <w:r w:rsidR="0034058A" w:rsidRPr="00D07FC0">
              <w:rPr>
                <w:color w:val="000000"/>
              </w:rPr>
              <w:t>,</w:t>
            </w:r>
            <w:r w:rsidRPr="00D07FC0">
              <w:rPr>
                <w:color w:val="000000"/>
              </w:rPr>
              <w:t xml:space="preserve"> определяющий маршруты и периодичность выполнения полетов в течение Отчетного периода.</w:t>
            </w:r>
          </w:p>
        </w:tc>
      </w:tr>
      <w:tr w:rsidR="00CE5DB9" w:rsidRPr="00D07FC0" w14:paraId="2CE959E6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A19" w14:textId="77777777" w:rsidR="00CE5DB9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72" w:type="dxa"/>
            <w:shd w:val="clear" w:color="auto" w:fill="auto"/>
          </w:tcPr>
          <w:p w14:paraId="7A73A7FD" w14:textId="77777777" w:rsidR="00CE5DB9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Груз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42009F3A" w14:textId="77777777" w:rsidR="00CE5DB9" w:rsidRPr="00D07FC0" w:rsidRDefault="00CE5DB9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Товарно-материальные ценности Фрахтователя или третьих лиц, принимаемые Фрахтовщиком в установленном Договором порядке к перевозке, за исключением Почты, за своевременность доставки и сохранность которого Фрахтовщик несет ответственность в соответствии с Воздушным Кодексом РФ.</w:t>
            </w:r>
          </w:p>
        </w:tc>
      </w:tr>
      <w:tr w:rsidR="00232A71" w:rsidRPr="00D07FC0" w14:paraId="23D802BF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0A1" w14:textId="77777777" w:rsidR="00232A71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72" w:type="dxa"/>
            <w:shd w:val="clear" w:color="auto" w:fill="auto"/>
          </w:tcPr>
          <w:p w14:paraId="7160EC52" w14:textId="77777777" w:rsidR="00232A71" w:rsidRPr="00D07FC0" w:rsidRDefault="00232A71" w:rsidP="00D07FC0">
            <w:pPr>
              <w:tabs>
                <w:tab w:val="left" w:pos="6882"/>
              </w:tabs>
              <w:jc w:val="center"/>
            </w:pPr>
            <w:r w:rsidRPr="00D07FC0">
              <w:t>КИ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2E56E998" w14:textId="77777777" w:rsidR="005940FF" w:rsidRPr="00D07FC0" w:rsidRDefault="00232A71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Деталь или комплектующее изделие самолета Ту-204-100С-03, имеющее индивидуальный номер, записанный в формуляре ВС.</w:t>
            </w:r>
          </w:p>
          <w:p w14:paraId="574C43F5" w14:textId="77777777" w:rsidR="005940FF" w:rsidRPr="00D07FC0" w:rsidRDefault="005940FF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Под КИ в том числе понимается двигатель ПС-90А и вспомогательная силовая установка ТА12-60.</w:t>
            </w:r>
          </w:p>
        </w:tc>
      </w:tr>
      <w:tr w:rsidR="00CE198B" w:rsidRPr="00D07FC0" w14:paraId="322D5985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CB7" w14:textId="77777777" w:rsidR="00CE198B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14:paraId="376A8C37" w14:textId="77777777" w:rsidR="00CE198B" w:rsidRPr="00D07FC0" w:rsidRDefault="00CE198B" w:rsidP="00D07FC0">
            <w:pPr>
              <w:tabs>
                <w:tab w:val="left" w:pos="6882"/>
              </w:tabs>
              <w:jc w:val="center"/>
            </w:pPr>
            <w:r w:rsidRPr="00D07FC0">
              <w:t>Комплексная услуга по организации полетов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0D91FB9E" w14:textId="77777777" w:rsidR="00CE198B" w:rsidRPr="00D07FC0" w:rsidRDefault="00CE198B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Стоимост</w:t>
            </w:r>
            <w:r w:rsidR="0062575D" w:rsidRPr="00D07FC0">
              <w:rPr>
                <w:color w:val="000000"/>
              </w:rPr>
              <w:t>ь</w:t>
            </w:r>
            <w:r w:rsidRPr="00D07FC0">
              <w:rPr>
                <w:color w:val="000000"/>
              </w:rPr>
              <w:t xml:space="preserve"> комплексной</w:t>
            </w:r>
            <w:r w:rsidR="00461BA2" w:rsidRPr="00D07FC0">
              <w:rPr>
                <w:color w:val="000000"/>
              </w:rPr>
              <w:t xml:space="preserve"> услуги по организации полетов,</w:t>
            </w:r>
            <w:r w:rsidRPr="00D07FC0">
              <w:rPr>
                <w:color w:val="000000"/>
              </w:rPr>
              <w:t xml:space="preserve"> состоит из:</w:t>
            </w:r>
          </w:p>
          <w:p w14:paraId="346E8383" w14:textId="77777777" w:rsidR="00CE198B" w:rsidRPr="00D07FC0" w:rsidRDefault="00CE198B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 xml:space="preserve">- организационно-управленческих затрат Фрахтовщика; </w:t>
            </w:r>
          </w:p>
          <w:p w14:paraId="0EB80B64" w14:textId="77777777" w:rsidR="00CE198B" w:rsidRPr="00D07FC0" w:rsidRDefault="00CE198B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- переменной части, которая определяется исходя из фактически понесенных затрат Фрахтовщи</w:t>
            </w:r>
            <w:r w:rsidR="00461BA2" w:rsidRPr="00D07FC0">
              <w:rPr>
                <w:color w:val="000000"/>
              </w:rPr>
              <w:t xml:space="preserve">ка, </w:t>
            </w:r>
            <w:r w:rsidRPr="00D07FC0">
              <w:rPr>
                <w:color w:val="000000"/>
              </w:rPr>
              <w:t>по выполненным ре</w:t>
            </w:r>
            <w:r w:rsidR="00461BA2" w:rsidRPr="00D07FC0">
              <w:rPr>
                <w:color w:val="000000"/>
              </w:rPr>
              <w:t>йсам в рамках перечня расходов: с</w:t>
            </w:r>
            <w:r w:rsidRPr="00D07FC0">
              <w:rPr>
                <w:color w:val="000000"/>
              </w:rPr>
              <w:t>бор за взлет-посадку</w:t>
            </w:r>
            <w:r w:rsidR="00461BA2" w:rsidRPr="00D07FC0">
              <w:rPr>
                <w:color w:val="000000"/>
              </w:rPr>
              <w:t>, с</w:t>
            </w:r>
            <w:r w:rsidRPr="00D07FC0">
              <w:rPr>
                <w:color w:val="000000"/>
              </w:rPr>
              <w:t>бор за обеспечение авиационной безопасности</w:t>
            </w:r>
            <w:r w:rsidR="00461BA2" w:rsidRPr="00D07FC0">
              <w:rPr>
                <w:color w:val="000000"/>
              </w:rPr>
              <w:t>, с</w:t>
            </w:r>
            <w:r w:rsidRPr="00D07FC0">
              <w:rPr>
                <w:color w:val="000000"/>
              </w:rPr>
              <w:t>бор за стоянку ВС</w:t>
            </w:r>
            <w:r w:rsidR="00461BA2" w:rsidRPr="00D07FC0">
              <w:rPr>
                <w:color w:val="000000"/>
              </w:rPr>
              <w:t>, с</w:t>
            </w:r>
            <w:r w:rsidRPr="00D07FC0">
              <w:rPr>
                <w:color w:val="000000"/>
              </w:rPr>
              <w:t xml:space="preserve">бор за </w:t>
            </w:r>
            <w:proofErr w:type="spellStart"/>
            <w:r w:rsidRPr="00D07FC0">
              <w:rPr>
                <w:color w:val="000000"/>
              </w:rPr>
              <w:t>метеобеспечение</w:t>
            </w:r>
            <w:proofErr w:type="spellEnd"/>
            <w:r w:rsidR="00461BA2" w:rsidRPr="00D07FC0">
              <w:rPr>
                <w:color w:val="000000"/>
              </w:rPr>
              <w:t>, аэронавигационное обслуживание (н</w:t>
            </w:r>
            <w:r w:rsidRPr="00D07FC0">
              <w:rPr>
                <w:color w:val="000000"/>
              </w:rPr>
              <w:t>авигация на трассе, навигация в зоне аэропорта)</w:t>
            </w:r>
            <w:r w:rsidR="00461BA2" w:rsidRPr="00D07FC0">
              <w:rPr>
                <w:color w:val="000000"/>
              </w:rPr>
              <w:t>, п</w:t>
            </w:r>
            <w:r w:rsidRPr="00D07FC0">
              <w:rPr>
                <w:color w:val="000000"/>
              </w:rPr>
              <w:t>редоставление трапа</w:t>
            </w:r>
            <w:r w:rsidR="00461BA2" w:rsidRPr="00D07FC0">
              <w:rPr>
                <w:color w:val="000000"/>
              </w:rPr>
              <w:t>, д</w:t>
            </w:r>
            <w:r w:rsidRPr="00D07FC0">
              <w:rPr>
                <w:color w:val="000000"/>
              </w:rPr>
              <w:t>оставка экипажа</w:t>
            </w:r>
            <w:r w:rsidR="00461BA2" w:rsidRPr="00D07FC0">
              <w:rPr>
                <w:color w:val="000000"/>
              </w:rPr>
              <w:t>, м</w:t>
            </w:r>
            <w:r w:rsidRPr="00D07FC0">
              <w:rPr>
                <w:color w:val="000000"/>
              </w:rPr>
              <w:t>едицинский осмотр членов экипажа</w:t>
            </w:r>
            <w:r w:rsidR="00461BA2" w:rsidRPr="00D07FC0">
              <w:rPr>
                <w:color w:val="000000"/>
              </w:rPr>
              <w:t xml:space="preserve">, </w:t>
            </w:r>
            <w:r w:rsidRPr="00D07FC0">
              <w:rPr>
                <w:color w:val="000000"/>
              </w:rPr>
              <w:t xml:space="preserve">обеспечение </w:t>
            </w:r>
            <w:proofErr w:type="spellStart"/>
            <w:r w:rsidRPr="00D07FC0">
              <w:rPr>
                <w:color w:val="000000"/>
              </w:rPr>
              <w:t>авиаГСМ</w:t>
            </w:r>
            <w:proofErr w:type="spellEnd"/>
            <w:r w:rsidR="00461BA2" w:rsidRPr="00D07FC0">
              <w:rPr>
                <w:color w:val="000000"/>
              </w:rPr>
              <w:t>, к</w:t>
            </w:r>
            <w:r w:rsidRPr="00D07FC0">
              <w:rPr>
                <w:color w:val="000000"/>
              </w:rPr>
              <w:t>еросин ТС-1</w:t>
            </w:r>
            <w:r w:rsidR="00461BA2" w:rsidRPr="00D07FC0">
              <w:rPr>
                <w:color w:val="000000"/>
              </w:rPr>
              <w:t xml:space="preserve">, </w:t>
            </w:r>
            <w:r w:rsidR="00461BA2" w:rsidRPr="00D07FC0">
              <w:rPr>
                <w:color w:val="000000"/>
              </w:rPr>
              <w:lastRenderedPageBreak/>
              <w:t>б</w:t>
            </w:r>
            <w:r w:rsidRPr="00D07FC0">
              <w:rPr>
                <w:color w:val="000000"/>
              </w:rPr>
              <w:t>уксировка ВС</w:t>
            </w:r>
            <w:r w:rsidR="00461BA2" w:rsidRPr="00D07FC0">
              <w:rPr>
                <w:color w:val="000000"/>
              </w:rPr>
              <w:t>, а</w:t>
            </w:r>
            <w:r w:rsidRPr="00D07FC0">
              <w:rPr>
                <w:color w:val="000000"/>
              </w:rPr>
              <w:t>ренда запасных частей</w:t>
            </w:r>
            <w:r w:rsidR="00461BA2" w:rsidRPr="00D07FC0">
              <w:rPr>
                <w:color w:val="000000"/>
              </w:rPr>
              <w:t>, п</w:t>
            </w:r>
            <w:r w:rsidRPr="00D07FC0">
              <w:rPr>
                <w:color w:val="000000"/>
              </w:rPr>
              <w:t>рием-выпуск ВС</w:t>
            </w:r>
            <w:r w:rsidR="00461BA2" w:rsidRPr="00D07FC0">
              <w:rPr>
                <w:color w:val="000000"/>
              </w:rPr>
              <w:t>, и</w:t>
            </w:r>
            <w:r w:rsidRPr="00D07FC0">
              <w:rPr>
                <w:color w:val="000000"/>
              </w:rPr>
              <w:t>сточник питания</w:t>
            </w:r>
            <w:r w:rsidR="00461BA2" w:rsidRPr="00D07FC0">
              <w:rPr>
                <w:color w:val="000000"/>
              </w:rPr>
              <w:t>, о</w:t>
            </w:r>
            <w:r w:rsidRPr="00D07FC0">
              <w:rPr>
                <w:color w:val="000000"/>
              </w:rPr>
              <w:t xml:space="preserve">беспечение </w:t>
            </w:r>
            <w:proofErr w:type="spellStart"/>
            <w:r w:rsidRPr="00D07FC0">
              <w:rPr>
                <w:color w:val="000000"/>
              </w:rPr>
              <w:t>спецжидкостями</w:t>
            </w:r>
            <w:proofErr w:type="spellEnd"/>
            <w:r w:rsidRPr="00D07FC0">
              <w:rPr>
                <w:color w:val="000000"/>
              </w:rPr>
              <w:t>, газами</w:t>
            </w:r>
            <w:r w:rsidR="00461BA2" w:rsidRPr="00D07FC0">
              <w:rPr>
                <w:color w:val="000000"/>
              </w:rPr>
              <w:t>, с</w:t>
            </w:r>
            <w:r w:rsidRPr="00D07FC0">
              <w:rPr>
                <w:color w:val="000000"/>
              </w:rPr>
              <w:t>пецтранспорт</w:t>
            </w:r>
            <w:r w:rsidR="00461BA2" w:rsidRPr="00D07FC0">
              <w:rPr>
                <w:color w:val="000000"/>
              </w:rPr>
              <w:t xml:space="preserve">, </w:t>
            </w:r>
            <w:proofErr w:type="spellStart"/>
            <w:r w:rsidR="00461BA2" w:rsidRPr="00D07FC0">
              <w:rPr>
                <w:color w:val="000000"/>
              </w:rPr>
              <w:t>п</w:t>
            </w:r>
            <w:r w:rsidRPr="00D07FC0">
              <w:rPr>
                <w:color w:val="000000"/>
              </w:rPr>
              <w:t>ротивоо</w:t>
            </w:r>
            <w:r w:rsidR="00461BA2" w:rsidRPr="00D07FC0">
              <w:rPr>
                <w:color w:val="000000"/>
              </w:rPr>
              <w:t>бледенительная</w:t>
            </w:r>
            <w:proofErr w:type="spellEnd"/>
            <w:r w:rsidR="00461BA2" w:rsidRPr="00D07FC0">
              <w:rPr>
                <w:color w:val="000000"/>
              </w:rPr>
              <w:t xml:space="preserve"> обработка ВС, т</w:t>
            </w:r>
            <w:r w:rsidRPr="00D07FC0">
              <w:rPr>
                <w:color w:val="000000"/>
              </w:rPr>
              <w:t>ерминальная обработка груза, почты</w:t>
            </w:r>
            <w:r w:rsidR="00461BA2" w:rsidRPr="00D07FC0">
              <w:rPr>
                <w:color w:val="000000"/>
              </w:rPr>
              <w:t>, п</w:t>
            </w:r>
            <w:r w:rsidRPr="00D07FC0">
              <w:rPr>
                <w:color w:val="000000"/>
              </w:rPr>
              <w:t>ерронная обработка груза, почты</w:t>
            </w:r>
            <w:r w:rsidR="00461BA2" w:rsidRPr="00D07FC0">
              <w:rPr>
                <w:color w:val="000000"/>
              </w:rPr>
              <w:t>, о</w:t>
            </w:r>
            <w:r w:rsidRPr="00D07FC0">
              <w:rPr>
                <w:color w:val="000000"/>
              </w:rPr>
              <w:t xml:space="preserve">бработка груза, почты, </w:t>
            </w:r>
            <w:r w:rsidR="00461BA2" w:rsidRPr="00D07FC0">
              <w:rPr>
                <w:color w:val="000000"/>
              </w:rPr>
              <w:t>д</w:t>
            </w:r>
            <w:r w:rsidRPr="00D07FC0">
              <w:rPr>
                <w:color w:val="000000"/>
              </w:rPr>
              <w:t>оставка почты от/до АОПП (аэропорт) до/от склада (аэропорт)</w:t>
            </w:r>
            <w:r w:rsidR="00461BA2" w:rsidRPr="00D07FC0">
              <w:rPr>
                <w:color w:val="000000"/>
              </w:rPr>
              <w:t xml:space="preserve"> и т.п.</w:t>
            </w:r>
          </w:p>
          <w:p w14:paraId="4599A3CA" w14:textId="77777777" w:rsidR="00461BA2" w:rsidRPr="00D07FC0" w:rsidRDefault="00461BA2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 xml:space="preserve">Настоящий перечень не является исчерпывающим. В случае появления иных расходов, связанных с выполнением рейса, они подлежат согласованию и оплате Фрахтователем на основании подтверждающих документов, представленных Фрахтовщиком.  </w:t>
            </w:r>
          </w:p>
        </w:tc>
      </w:tr>
      <w:tr w:rsidR="00CE5DB9" w:rsidRPr="00D07FC0" w14:paraId="344DA678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14B1" w14:textId="77777777" w:rsidR="00CE5DB9" w:rsidRPr="00D07FC0" w:rsidRDefault="00CE198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D708BB"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14:paraId="19B687D2" w14:textId="77777777" w:rsidR="00CE5DB9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Летная эксплуатация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0A853BA4" w14:textId="77777777" w:rsidR="00CE5DB9" w:rsidRPr="00D07FC0" w:rsidRDefault="00CE5DB9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Процесс эксплуатации ВС в объёме требований руководства по летной эксплуатации данного типа воздушного судна</w:t>
            </w:r>
          </w:p>
        </w:tc>
      </w:tr>
      <w:tr w:rsidR="00CE5DB9" w:rsidRPr="00D07FC0" w14:paraId="4E169560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3A9" w14:textId="77777777" w:rsidR="00CE5DB9" w:rsidRPr="00D07FC0" w:rsidRDefault="00CE198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8BB" w:rsidRPr="00D07F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14:paraId="477CCA9C" w14:textId="77777777" w:rsidR="00CE5DB9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Отчетный период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19758FB3" w14:textId="77777777" w:rsidR="00CE5DB9" w:rsidRPr="00D07FC0" w:rsidRDefault="00CE5DB9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Календарный месяц, в котором оказываются услуги</w:t>
            </w:r>
          </w:p>
        </w:tc>
      </w:tr>
      <w:tr w:rsidR="00CE5DB9" w:rsidRPr="00D07FC0" w14:paraId="15E95D49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6B6D" w14:textId="77777777" w:rsidR="00CE5DB9" w:rsidRPr="00D07FC0" w:rsidRDefault="00CE198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8BB" w:rsidRPr="00D07F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14:paraId="27BF0F7D" w14:textId="77777777" w:rsidR="00CE5DB9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ПЛГ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67C1EE8C" w14:textId="77777777" w:rsidR="00CE5DB9" w:rsidRPr="00D07FC0" w:rsidRDefault="00CE5DB9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Поддержание летной годности ВС, включающее в себя весь комплекс периодических проверок технического состояния самолётов, работ по техническому обслуживанию и устранению выявленных недостатков, проведению регламентов и бюллетеней разработчиков и авиационных властей страны регистрации, а также иные виды работ, связанные с ремонтом и технической эксплуатацией ВС</w:t>
            </w:r>
          </w:p>
        </w:tc>
      </w:tr>
      <w:tr w:rsidR="00CE5DB9" w:rsidRPr="00D07FC0" w14:paraId="4488F358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6A1" w14:textId="77777777" w:rsidR="00CE5DB9" w:rsidRPr="00D07FC0" w:rsidRDefault="00CE198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8BB" w:rsidRPr="00D07F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14:paraId="54E9EF4D" w14:textId="77777777" w:rsidR="00CE5DB9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Полетный час (блок-час)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2D8E3B62" w14:textId="77777777" w:rsidR="00CE5DB9" w:rsidRPr="00D07FC0" w:rsidRDefault="00CE5DB9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 xml:space="preserve">период времени от запуска двигателей ВС в аэропорту вылета до момента выключения двигателей ВС в аэропорту назначения. </w:t>
            </w:r>
          </w:p>
        </w:tc>
      </w:tr>
      <w:tr w:rsidR="00CE5DB9" w:rsidRPr="00D07FC0" w14:paraId="4C0364DC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184" w14:textId="77777777" w:rsidR="00CE5DB9" w:rsidRPr="00D07FC0" w:rsidRDefault="00CE198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8BB" w:rsidRPr="00D07F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14:paraId="0B65EA09" w14:textId="77777777" w:rsidR="00CE5DB9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Почта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5FD01004" w14:textId="77777777" w:rsidR="00CE5DB9" w:rsidRPr="00D07FC0" w:rsidRDefault="00CE5DB9" w:rsidP="00D07FC0">
            <w:pPr>
              <w:ind w:firstLine="567"/>
              <w:jc w:val="both"/>
              <w:rPr>
                <w:color w:val="000000"/>
              </w:rPr>
            </w:pPr>
            <w:r w:rsidRPr="00D07FC0">
              <w:t>Почтовые отправления и печать (газетные пачки), следующие в емкостях по почтовым накладным, подготовленным к отправке согласно действующему законодательству о почтовой связи.</w:t>
            </w:r>
          </w:p>
        </w:tc>
      </w:tr>
      <w:tr w:rsidR="00CE5DB9" w:rsidRPr="00D07FC0" w14:paraId="2F6A513D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2BFB" w14:textId="77777777" w:rsidR="00CE5DB9" w:rsidRPr="00D07FC0" w:rsidRDefault="00CE198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8BB" w:rsidRPr="00D07F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72" w:type="dxa"/>
            <w:shd w:val="clear" w:color="auto" w:fill="auto"/>
          </w:tcPr>
          <w:p w14:paraId="144110C8" w14:textId="77777777" w:rsidR="00CE5DB9" w:rsidRPr="00D07FC0" w:rsidRDefault="00CE5DB9" w:rsidP="00D07FC0">
            <w:pPr>
              <w:tabs>
                <w:tab w:val="left" w:pos="6882"/>
              </w:tabs>
              <w:jc w:val="center"/>
            </w:pPr>
            <w:r w:rsidRPr="00D07FC0">
              <w:t>Средство пакетирования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1F2D7EE8" w14:textId="77777777" w:rsidR="00CE5DB9" w:rsidRPr="00D07FC0" w:rsidRDefault="00CE5DB9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Авиационный контейнер /или авиационная паллета укомплектованная сеткой и ремнями, используемые для погрузки Груза и/или Почты в ВС</w:t>
            </w:r>
          </w:p>
        </w:tc>
      </w:tr>
      <w:tr w:rsidR="00451A2B" w:rsidRPr="00D07FC0" w14:paraId="19848406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B87" w14:textId="77777777" w:rsidR="00451A2B" w:rsidRPr="00D07FC0" w:rsidRDefault="00CE198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8BB" w:rsidRPr="00D07F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CFC4" w14:textId="77777777" w:rsidR="00451A2B" w:rsidRPr="00D07FC0" w:rsidRDefault="00451A2B" w:rsidP="00D07FC0">
            <w:pPr>
              <w:tabs>
                <w:tab w:val="left" w:pos="6882"/>
              </w:tabs>
              <w:jc w:val="center"/>
            </w:pPr>
            <w:r w:rsidRPr="00D07FC0">
              <w:t>Фрахтовщик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751C" w14:textId="77777777" w:rsidR="00451A2B" w:rsidRPr="00D07FC0" w:rsidRDefault="00451A2B" w:rsidP="00D07FC0">
            <w:pPr>
              <w:jc w:val="both"/>
              <w:rPr>
                <w:color w:val="000000"/>
              </w:rPr>
            </w:pPr>
            <w:r w:rsidRPr="00D07FC0">
              <w:rPr>
                <w:color w:val="000000"/>
              </w:rPr>
              <w:t>Победитель аукциона</w:t>
            </w:r>
          </w:p>
        </w:tc>
      </w:tr>
      <w:tr w:rsidR="00451A2B" w:rsidRPr="00D07FC0" w14:paraId="18C2AEDF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49" w14:textId="77777777" w:rsidR="00451A2B" w:rsidRPr="00D07FC0" w:rsidRDefault="00CE198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8BB" w:rsidRPr="00D07F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D859" w14:textId="77777777" w:rsidR="00451A2B" w:rsidRPr="00D07FC0" w:rsidRDefault="00451A2B" w:rsidP="00D07FC0">
            <w:pPr>
              <w:tabs>
                <w:tab w:val="left" w:pos="6882"/>
              </w:tabs>
              <w:jc w:val="center"/>
            </w:pPr>
            <w:r w:rsidRPr="00D07FC0">
              <w:t>Фрахтователь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BC54" w14:textId="77777777" w:rsidR="00451A2B" w:rsidRPr="00D07FC0" w:rsidRDefault="00451A2B" w:rsidP="00D07FC0">
            <w:pPr>
              <w:jc w:val="both"/>
              <w:rPr>
                <w:color w:val="000000"/>
              </w:rPr>
            </w:pPr>
            <w:r w:rsidRPr="00D07FC0">
              <w:rPr>
                <w:rFonts w:eastAsia="MS Mincho"/>
                <w:bCs/>
              </w:rPr>
              <w:t>АО «Почта России»</w:t>
            </w:r>
          </w:p>
        </w:tc>
      </w:tr>
      <w:tr w:rsidR="00870B93" w:rsidRPr="00D07FC0" w14:paraId="48E42371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801" w14:textId="77777777" w:rsidR="00870B93" w:rsidRPr="00D07FC0" w:rsidRDefault="00870B93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8BB" w:rsidRPr="00D07FC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2B01" w14:textId="77777777" w:rsidR="00870B93" w:rsidRPr="00D07FC0" w:rsidRDefault="00870B93" w:rsidP="00D07FC0">
            <w:pPr>
              <w:tabs>
                <w:tab w:val="left" w:pos="6882"/>
              </w:tabs>
              <w:jc w:val="center"/>
            </w:pPr>
            <w:r w:rsidRPr="00D07FC0">
              <w:t>ЭТД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9CF5" w14:textId="77777777" w:rsidR="00870B93" w:rsidRPr="00D07FC0" w:rsidRDefault="00870B93" w:rsidP="00D07FC0">
            <w:pPr>
              <w:jc w:val="both"/>
              <w:rPr>
                <w:rFonts w:eastAsia="MS Mincho"/>
                <w:bCs/>
              </w:rPr>
            </w:pPr>
            <w:r w:rsidRPr="00D07FC0">
              <w:rPr>
                <w:rFonts w:eastAsia="MS Mincho"/>
                <w:bCs/>
              </w:rPr>
              <w:t>Эксплуатационно-техническая документация</w:t>
            </w:r>
          </w:p>
        </w:tc>
      </w:tr>
      <w:tr w:rsidR="00C433C5" w:rsidRPr="00D07FC0" w14:paraId="772D70B1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87FB" w14:textId="77777777" w:rsidR="00C433C5" w:rsidRPr="00D07FC0" w:rsidRDefault="00D708BB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9189" w14:textId="77777777" w:rsidR="00C433C5" w:rsidRPr="00D07FC0" w:rsidRDefault="00D708BB" w:rsidP="00D07FC0">
            <w:pPr>
              <w:tabs>
                <w:tab w:val="left" w:pos="6882"/>
              </w:tabs>
              <w:jc w:val="center"/>
            </w:pPr>
            <w:r w:rsidRPr="00D07FC0">
              <w:rPr>
                <w:sz w:val="26"/>
                <w:szCs w:val="26"/>
              </w:rPr>
              <w:t>ИКАО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F73A" w14:textId="77777777" w:rsidR="00C433C5" w:rsidRPr="00D07FC0" w:rsidRDefault="00D708BB" w:rsidP="00D07FC0">
            <w:pPr>
              <w:jc w:val="both"/>
              <w:rPr>
                <w:rFonts w:eastAsia="MS Mincho"/>
                <w:bCs/>
              </w:rPr>
            </w:pPr>
            <w:r w:rsidRPr="00D07FC0">
              <w:rPr>
                <w:sz w:val="26"/>
                <w:szCs w:val="26"/>
              </w:rPr>
              <w:t>Международной организации гражданской авиации</w:t>
            </w:r>
          </w:p>
        </w:tc>
      </w:tr>
      <w:tr w:rsidR="00D01746" w:rsidRPr="00D07FC0" w14:paraId="6AAA8AEA" w14:textId="77777777" w:rsidTr="000F7D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3A0" w14:textId="77777777" w:rsidR="00D01746" w:rsidRPr="00D07FC0" w:rsidRDefault="00D01746" w:rsidP="00D07F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7F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6534" w14:textId="77777777" w:rsidR="00D01746" w:rsidRPr="00D07FC0" w:rsidRDefault="00D01746" w:rsidP="00D07FC0">
            <w:pPr>
              <w:tabs>
                <w:tab w:val="left" w:pos="6882"/>
              </w:tabs>
              <w:jc w:val="center"/>
              <w:rPr>
                <w:sz w:val="26"/>
                <w:szCs w:val="26"/>
              </w:rPr>
            </w:pPr>
            <w:r w:rsidRPr="00D07FC0">
              <w:rPr>
                <w:sz w:val="26"/>
                <w:szCs w:val="26"/>
              </w:rPr>
              <w:t>ФОТ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3895" w14:textId="77777777" w:rsidR="00D01746" w:rsidRPr="00D07FC0" w:rsidRDefault="00D01746" w:rsidP="00D07FC0">
            <w:pPr>
              <w:jc w:val="both"/>
              <w:rPr>
                <w:sz w:val="26"/>
                <w:szCs w:val="26"/>
              </w:rPr>
            </w:pPr>
            <w:r w:rsidRPr="00D07FC0">
              <w:rPr>
                <w:sz w:val="26"/>
                <w:szCs w:val="26"/>
              </w:rPr>
              <w:t>Фонд оплаты труда</w:t>
            </w:r>
          </w:p>
        </w:tc>
      </w:tr>
    </w:tbl>
    <w:p w14:paraId="2BA01B3C" w14:textId="77777777" w:rsidR="00110CC3" w:rsidRPr="00D07FC0" w:rsidRDefault="00110CC3" w:rsidP="00D07FC0">
      <w:pPr>
        <w:widowControl w:val="0"/>
        <w:autoSpaceDE w:val="0"/>
        <w:autoSpaceDN w:val="0"/>
        <w:adjustRightInd w:val="0"/>
        <w:rPr>
          <w:rFonts w:eastAsia="SimSun"/>
          <w:b/>
          <w:sz w:val="26"/>
          <w:szCs w:val="26"/>
        </w:rPr>
      </w:pPr>
    </w:p>
    <w:p w14:paraId="384199AD" w14:textId="77777777" w:rsidR="008D1BD9" w:rsidRPr="00D07FC0" w:rsidRDefault="008D1BD9" w:rsidP="00D07FC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НАИМЕНОВАНИЕ УСЛУГИ</w:t>
      </w:r>
    </w:p>
    <w:p w14:paraId="47B14343" w14:textId="77777777" w:rsidR="008D1BD9" w:rsidRPr="00D07FC0" w:rsidRDefault="008D1BD9" w:rsidP="00D07FC0">
      <w:pPr>
        <w:ind w:firstLine="709"/>
        <w:jc w:val="both"/>
        <w:rPr>
          <w:rFonts w:eastAsia="SimSun"/>
          <w:b/>
          <w:sz w:val="26"/>
          <w:szCs w:val="26"/>
        </w:rPr>
      </w:pPr>
    </w:p>
    <w:p w14:paraId="766E2AC4" w14:textId="77777777" w:rsidR="008D1BD9" w:rsidRPr="00D07FC0" w:rsidRDefault="008D1BD9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Оказание услуг </w:t>
      </w:r>
      <w:r w:rsidR="00451A2B" w:rsidRPr="00D07FC0">
        <w:rPr>
          <w:rFonts w:eastAsiaTheme="minorHAnsi"/>
          <w:sz w:val="26"/>
          <w:szCs w:val="26"/>
          <w:lang w:eastAsia="en-US"/>
        </w:rPr>
        <w:t xml:space="preserve">по фрахтованию </w:t>
      </w:r>
      <w:r w:rsidR="00C651FC" w:rsidRPr="00D07FC0">
        <w:rPr>
          <w:rFonts w:eastAsiaTheme="minorHAnsi"/>
          <w:sz w:val="26"/>
          <w:szCs w:val="26"/>
          <w:lang w:eastAsia="en-US"/>
        </w:rPr>
        <w:t xml:space="preserve">двух </w:t>
      </w:r>
      <w:r w:rsidR="00451A2B" w:rsidRPr="00D07FC0">
        <w:rPr>
          <w:rFonts w:eastAsiaTheme="minorHAnsi"/>
          <w:sz w:val="26"/>
          <w:szCs w:val="26"/>
          <w:lang w:eastAsia="en-US"/>
        </w:rPr>
        <w:t>воздушн</w:t>
      </w:r>
      <w:r w:rsidR="00EB5C68" w:rsidRPr="00D07FC0">
        <w:rPr>
          <w:rFonts w:eastAsiaTheme="minorHAnsi"/>
          <w:sz w:val="26"/>
          <w:szCs w:val="26"/>
          <w:lang w:eastAsia="en-US"/>
        </w:rPr>
        <w:t>ых</w:t>
      </w:r>
      <w:r w:rsidR="00451A2B" w:rsidRPr="00D07FC0">
        <w:rPr>
          <w:rFonts w:eastAsiaTheme="minorHAnsi"/>
          <w:sz w:val="26"/>
          <w:szCs w:val="26"/>
          <w:lang w:eastAsia="en-US"/>
        </w:rPr>
        <w:t xml:space="preserve"> суд</w:t>
      </w:r>
      <w:r w:rsidR="00EB5C68" w:rsidRPr="00D07FC0">
        <w:rPr>
          <w:rFonts w:eastAsiaTheme="minorHAnsi"/>
          <w:sz w:val="26"/>
          <w:szCs w:val="26"/>
          <w:lang w:eastAsia="en-US"/>
        </w:rPr>
        <w:t>ов</w:t>
      </w:r>
      <w:r w:rsidR="00451A2B" w:rsidRPr="00D07FC0">
        <w:rPr>
          <w:rFonts w:eastAsiaTheme="minorHAnsi"/>
          <w:sz w:val="26"/>
          <w:szCs w:val="26"/>
          <w:lang w:eastAsia="en-US"/>
        </w:rPr>
        <w:t xml:space="preserve"> с экипаж</w:t>
      </w:r>
      <w:r w:rsidR="00253986">
        <w:rPr>
          <w:rFonts w:eastAsiaTheme="minorHAnsi"/>
          <w:sz w:val="26"/>
          <w:szCs w:val="26"/>
          <w:lang w:eastAsia="en-US"/>
        </w:rPr>
        <w:t>ем для осуществления перевозки груза и п</w:t>
      </w:r>
      <w:r w:rsidR="00451A2B" w:rsidRPr="00D07FC0">
        <w:rPr>
          <w:rFonts w:eastAsiaTheme="minorHAnsi"/>
          <w:sz w:val="26"/>
          <w:szCs w:val="26"/>
          <w:lang w:eastAsia="en-US"/>
        </w:rPr>
        <w:t>очты воздушным транспортом</w:t>
      </w:r>
      <w:r w:rsidR="002F519F">
        <w:rPr>
          <w:rFonts w:eastAsiaTheme="minorHAnsi"/>
          <w:sz w:val="26"/>
          <w:szCs w:val="26"/>
          <w:lang w:eastAsia="en-US"/>
        </w:rPr>
        <w:t>.</w:t>
      </w:r>
    </w:p>
    <w:p w14:paraId="7B6BA1B4" w14:textId="77777777" w:rsidR="008D1BD9" w:rsidRPr="00D07FC0" w:rsidRDefault="008D1BD9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B276402" w14:textId="77777777" w:rsidR="008D1BD9" w:rsidRPr="00D07FC0" w:rsidRDefault="008D1BD9" w:rsidP="00D07FC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ОПИСАНИЕ УСЛУГИ, ЦЕЛЬ И ЗАДАЧИ</w:t>
      </w:r>
    </w:p>
    <w:p w14:paraId="61349709" w14:textId="77777777" w:rsidR="008D1BD9" w:rsidRPr="00D07FC0" w:rsidRDefault="008D1BD9" w:rsidP="00D07FC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 xml:space="preserve">Цель закупки: </w:t>
      </w:r>
      <w:r w:rsidR="00451A2B" w:rsidRPr="00D07FC0">
        <w:rPr>
          <w:rFonts w:ascii="Times New Roman" w:hAnsi="Times New Roman" w:cs="Times New Roman"/>
          <w:sz w:val="26"/>
          <w:szCs w:val="26"/>
        </w:rPr>
        <w:t xml:space="preserve">эффективное </w:t>
      </w:r>
      <w:r w:rsidR="000E01A4" w:rsidRPr="00D07FC0">
        <w:rPr>
          <w:rFonts w:ascii="Times New Roman" w:hAnsi="Times New Roman" w:cs="Times New Roman"/>
          <w:sz w:val="26"/>
          <w:szCs w:val="26"/>
        </w:rPr>
        <w:t xml:space="preserve">использование двух </w:t>
      </w:r>
      <w:r w:rsidR="00451A2B" w:rsidRPr="00D07FC0">
        <w:rPr>
          <w:rFonts w:ascii="Times New Roman" w:hAnsi="Times New Roman" w:cs="Times New Roman"/>
          <w:sz w:val="26"/>
          <w:szCs w:val="26"/>
        </w:rPr>
        <w:t>собственны</w:t>
      </w:r>
      <w:r w:rsidR="000E01A4" w:rsidRPr="00D07FC0">
        <w:rPr>
          <w:rFonts w:ascii="Times New Roman" w:hAnsi="Times New Roman" w:cs="Times New Roman"/>
          <w:sz w:val="26"/>
          <w:szCs w:val="26"/>
        </w:rPr>
        <w:t>х</w:t>
      </w:r>
      <w:r w:rsidR="00451A2B" w:rsidRPr="00D07FC0">
        <w:rPr>
          <w:rFonts w:ascii="Times New Roman" w:hAnsi="Times New Roman" w:cs="Times New Roman"/>
          <w:sz w:val="26"/>
          <w:szCs w:val="26"/>
        </w:rPr>
        <w:t xml:space="preserve"> </w:t>
      </w:r>
      <w:r w:rsidR="000E01A4" w:rsidRPr="00D07FC0">
        <w:rPr>
          <w:rFonts w:ascii="Times New Roman" w:hAnsi="Times New Roman" w:cs="Times New Roman"/>
          <w:sz w:val="26"/>
          <w:szCs w:val="26"/>
        </w:rPr>
        <w:t>ТУ-204-100С-03, RA-64051, RA-64052</w:t>
      </w:r>
      <w:r w:rsidR="00451A2B" w:rsidRPr="00D07FC0">
        <w:rPr>
          <w:rFonts w:ascii="Times New Roman" w:hAnsi="Times New Roman" w:cs="Times New Roman"/>
          <w:sz w:val="26"/>
          <w:szCs w:val="26"/>
        </w:rPr>
        <w:t xml:space="preserve"> в целях перевозки </w:t>
      </w:r>
      <w:r w:rsidR="00BD3AF6" w:rsidRPr="00D07FC0">
        <w:rPr>
          <w:rFonts w:ascii="Times New Roman" w:hAnsi="Times New Roman" w:cs="Times New Roman"/>
          <w:sz w:val="26"/>
          <w:szCs w:val="26"/>
        </w:rPr>
        <w:t xml:space="preserve">на этих воздушных судах </w:t>
      </w:r>
      <w:r w:rsidR="00234A6E" w:rsidRPr="00D07FC0">
        <w:rPr>
          <w:rFonts w:ascii="Times New Roman" w:hAnsi="Times New Roman" w:cs="Times New Roman"/>
          <w:sz w:val="26"/>
          <w:szCs w:val="26"/>
        </w:rPr>
        <w:t>п</w:t>
      </w:r>
      <w:r w:rsidR="00451A2B" w:rsidRPr="00D07FC0">
        <w:rPr>
          <w:rFonts w:ascii="Times New Roman" w:hAnsi="Times New Roman" w:cs="Times New Roman"/>
          <w:sz w:val="26"/>
          <w:szCs w:val="26"/>
        </w:rPr>
        <w:t>очты и</w:t>
      </w:r>
      <w:r w:rsidR="00234A6E" w:rsidRPr="00D07FC0">
        <w:rPr>
          <w:rFonts w:ascii="Times New Roman" w:hAnsi="Times New Roman" w:cs="Times New Roman"/>
          <w:sz w:val="26"/>
          <w:szCs w:val="26"/>
        </w:rPr>
        <w:t>/или</w:t>
      </w:r>
      <w:r w:rsidR="00451A2B" w:rsidRPr="00D07FC0">
        <w:rPr>
          <w:rFonts w:ascii="Times New Roman" w:hAnsi="Times New Roman" w:cs="Times New Roman"/>
          <w:sz w:val="26"/>
          <w:szCs w:val="26"/>
        </w:rPr>
        <w:t xml:space="preserve"> </w:t>
      </w:r>
      <w:r w:rsidR="00234A6E" w:rsidRPr="00D07FC0">
        <w:rPr>
          <w:rFonts w:ascii="Times New Roman" w:hAnsi="Times New Roman" w:cs="Times New Roman"/>
          <w:sz w:val="26"/>
          <w:szCs w:val="26"/>
        </w:rPr>
        <w:t>г</w:t>
      </w:r>
      <w:r w:rsidR="00451A2B" w:rsidRPr="00D07FC0">
        <w:rPr>
          <w:rFonts w:ascii="Times New Roman" w:hAnsi="Times New Roman" w:cs="Times New Roman"/>
          <w:sz w:val="26"/>
          <w:szCs w:val="26"/>
        </w:rPr>
        <w:t>рузов</w:t>
      </w:r>
      <w:r w:rsidR="000E01A4" w:rsidRPr="00D07FC0">
        <w:rPr>
          <w:rFonts w:ascii="Times New Roman" w:hAnsi="Times New Roman" w:cs="Times New Roman"/>
          <w:sz w:val="26"/>
          <w:szCs w:val="26"/>
        </w:rPr>
        <w:t xml:space="preserve"> в </w:t>
      </w:r>
      <w:r w:rsidR="000E01A4" w:rsidRPr="00D07FC0">
        <w:rPr>
          <w:rFonts w:ascii="Times New Roman" w:hAnsi="Times New Roman" w:cs="Times New Roman"/>
          <w:sz w:val="26"/>
          <w:szCs w:val="26"/>
        </w:rPr>
        <w:lastRenderedPageBreak/>
        <w:t>интересах АО «Почта России»</w:t>
      </w:r>
      <w:r w:rsidR="00451A2B" w:rsidRPr="00D07FC0">
        <w:rPr>
          <w:rFonts w:ascii="Times New Roman" w:hAnsi="Times New Roman" w:cs="Times New Roman"/>
          <w:sz w:val="26"/>
          <w:szCs w:val="26"/>
        </w:rPr>
        <w:t>.</w:t>
      </w:r>
    </w:p>
    <w:p w14:paraId="39932D48" w14:textId="77777777" w:rsidR="008D1BD9" w:rsidRPr="00D07FC0" w:rsidRDefault="00451A2B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Фрахтовщик обязуется предоставить Фрахтователю два технически исправных ВС типа: ТУ-204-100С-03, государственные регистрационные номера RA-64051 и RA-64052, и всю вместимость ВС для воздушной перевозки Груза и/или Почты на внутрироссийских и международных воздушных линиях, </w:t>
      </w:r>
      <w:r w:rsidR="002A4C6F" w:rsidRPr="00D07FC0">
        <w:rPr>
          <w:rFonts w:eastAsiaTheme="minorHAnsi"/>
          <w:sz w:val="26"/>
          <w:szCs w:val="26"/>
          <w:lang w:eastAsia="en-US"/>
        </w:rPr>
        <w:t>Ф</w:t>
      </w:r>
      <w:r w:rsidRPr="00D07FC0">
        <w:rPr>
          <w:rFonts w:eastAsiaTheme="minorHAnsi"/>
          <w:sz w:val="26"/>
          <w:szCs w:val="26"/>
          <w:lang w:eastAsia="en-US"/>
        </w:rPr>
        <w:t>рахтователь обязуется выплачивать Фрахтовщику плату в соответствии с условиями</w:t>
      </w:r>
      <w:r w:rsidR="00232A71" w:rsidRPr="00D07FC0">
        <w:rPr>
          <w:rFonts w:eastAsiaTheme="minorHAnsi"/>
          <w:sz w:val="26"/>
          <w:szCs w:val="26"/>
          <w:lang w:eastAsia="en-US"/>
        </w:rPr>
        <w:t xml:space="preserve"> заключаемого д</w:t>
      </w:r>
      <w:r w:rsidRPr="00D07FC0">
        <w:rPr>
          <w:rFonts w:eastAsiaTheme="minorHAnsi"/>
          <w:sz w:val="26"/>
          <w:szCs w:val="26"/>
          <w:lang w:eastAsia="en-US"/>
        </w:rPr>
        <w:t>оговора.</w:t>
      </w:r>
    </w:p>
    <w:p w14:paraId="5E3CE40B" w14:textId="77777777" w:rsidR="008D1BD9" w:rsidRPr="00D07FC0" w:rsidRDefault="00DE75A8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ВС будет управляться экипажами Фрахтовщика в соответствии с руководством по летной эксплуатации самолета и руководством по производству полетов Фрахтовщика.</w:t>
      </w:r>
    </w:p>
    <w:p w14:paraId="61055F5F" w14:textId="77777777" w:rsidR="00DE75A8" w:rsidRPr="00D07FC0" w:rsidRDefault="00DE75A8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Летная эксплуатация и техническое обслуживание ВС осуществляется в соответствии ЭТД, Руководством по производству полетов и руководством по техническому обслуживанию, условиями и ограничениями, содержащимися в эксплуатационных спецификациях (специальных положениях) Фрахтовщика.</w:t>
      </w:r>
    </w:p>
    <w:p w14:paraId="2628B680" w14:textId="77777777" w:rsidR="00DE75A8" w:rsidRPr="00D07FC0" w:rsidRDefault="00DE75A8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14:paraId="02EE1110" w14:textId="77777777" w:rsidR="008D1BD9" w:rsidRPr="00D07FC0" w:rsidRDefault="008D1BD9" w:rsidP="00D07FC0">
      <w:pPr>
        <w:pStyle w:val="a7"/>
        <w:numPr>
          <w:ilvl w:val="0"/>
          <w:numId w:val="1"/>
        </w:numPr>
        <w:jc w:val="center"/>
        <w:rPr>
          <w:rFonts w:eastAsiaTheme="minorHAnsi"/>
          <w:sz w:val="26"/>
          <w:szCs w:val="26"/>
          <w:lang w:eastAsia="en-US"/>
        </w:rPr>
      </w:pPr>
      <w:r w:rsidRPr="00D07FC0">
        <w:rPr>
          <w:b/>
          <w:sz w:val="26"/>
          <w:szCs w:val="26"/>
        </w:rPr>
        <w:t>ТРЕБОВАНИЯ К СРОКУ И МЕСТУ ОКАЗАНИЯ УСЛУГ</w:t>
      </w:r>
    </w:p>
    <w:p w14:paraId="02114E03" w14:textId="77777777" w:rsidR="008D1BD9" w:rsidRPr="00D07FC0" w:rsidRDefault="008D1BD9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CEA693C" w14:textId="77777777" w:rsidR="008D1BD9" w:rsidRPr="00D07FC0" w:rsidRDefault="008D1BD9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Срок оказания услуг: </w:t>
      </w:r>
      <w:r w:rsidR="000F7DD9">
        <w:rPr>
          <w:rFonts w:eastAsiaTheme="minorHAnsi"/>
          <w:sz w:val="26"/>
          <w:szCs w:val="26"/>
          <w:lang w:eastAsia="en-US"/>
        </w:rPr>
        <w:t>3</w:t>
      </w:r>
      <w:r w:rsidRPr="00D07FC0">
        <w:rPr>
          <w:rFonts w:eastAsiaTheme="minorHAnsi"/>
          <w:sz w:val="26"/>
          <w:szCs w:val="26"/>
          <w:lang w:eastAsia="en-US"/>
        </w:rPr>
        <w:t xml:space="preserve"> (</w:t>
      </w:r>
      <w:r w:rsidR="000F7DD9">
        <w:rPr>
          <w:rFonts w:eastAsiaTheme="minorHAnsi"/>
          <w:sz w:val="26"/>
          <w:szCs w:val="26"/>
          <w:lang w:eastAsia="en-US"/>
        </w:rPr>
        <w:t>три</w:t>
      </w:r>
      <w:r w:rsidRPr="00D07FC0">
        <w:rPr>
          <w:rFonts w:eastAsiaTheme="minorHAnsi"/>
          <w:sz w:val="26"/>
          <w:szCs w:val="26"/>
          <w:lang w:eastAsia="en-US"/>
        </w:rPr>
        <w:t>) месяц</w:t>
      </w:r>
      <w:r w:rsidR="00253986">
        <w:rPr>
          <w:rFonts w:eastAsiaTheme="minorHAnsi"/>
          <w:sz w:val="26"/>
          <w:szCs w:val="26"/>
          <w:lang w:eastAsia="en-US"/>
        </w:rPr>
        <w:t>а</w:t>
      </w:r>
      <w:r w:rsidRPr="00D07FC0">
        <w:rPr>
          <w:rFonts w:eastAsiaTheme="minorHAnsi"/>
          <w:sz w:val="26"/>
          <w:szCs w:val="26"/>
          <w:lang w:eastAsia="en-US"/>
        </w:rPr>
        <w:t xml:space="preserve"> с даты заключения договора.</w:t>
      </w:r>
    </w:p>
    <w:p w14:paraId="77D410B5" w14:textId="77777777" w:rsidR="008D1BD9" w:rsidRPr="00D07FC0" w:rsidRDefault="008D1BD9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Место оказания услуг: на территории Российской Федерации </w:t>
      </w:r>
      <w:r w:rsidR="00905DEA" w:rsidRPr="00D07FC0">
        <w:rPr>
          <w:rFonts w:eastAsiaTheme="minorHAnsi"/>
          <w:sz w:val="26"/>
          <w:szCs w:val="26"/>
          <w:lang w:eastAsia="en-US"/>
        </w:rPr>
        <w:t>и за ее пределами</w:t>
      </w:r>
      <w:r w:rsidR="009D0621">
        <w:rPr>
          <w:rFonts w:eastAsiaTheme="minorHAnsi"/>
          <w:sz w:val="26"/>
          <w:szCs w:val="26"/>
          <w:lang w:eastAsia="en-US"/>
        </w:rPr>
        <w:t>.</w:t>
      </w:r>
      <w:r w:rsidR="00905DEA" w:rsidRPr="00D07FC0">
        <w:rPr>
          <w:rFonts w:eastAsiaTheme="minorHAnsi"/>
          <w:sz w:val="26"/>
          <w:szCs w:val="26"/>
          <w:lang w:eastAsia="en-US"/>
        </w:rPr>
        <w:t xml:space="preserve"> </w:t>
      </w:r>
    </w:p>
    <w:p w14:paraId="1D91FA4C" w14:textId="77777777" w:rsidR="008D1BD9" w:rsidRPr="00D07FC0" w:rsidRDefault="008D1BD9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14:paraId="043C09E8" w14:textId="77777777" w:rsidR="00A451F1" w:rsidRPr="00D07FC0" w:rsidRDefault="008D1BD9" w:rsidP="00D07FC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 w:rsidRPr="00D07FC0">
        <w:rPr>
          <w:b/>
          <w:sz w:val="26"/>
          <w:szCs w:val="26"/>
        </w:rPr>
        <w:t>ХАРАКТЕРИСТИКИ ОКАЗЫВАЕМЫХ УСЛУГ</w:t>
      </w:r>
    </w:p>
    <w:p w14:paraId="0E54CA06" w14:textId="77777777" w:rsidR="00D01746" w:rsidRPr="00D07FC0" w:rsidRDefault="00D01746" w:rsidP="00D07FC0">
      <w:pPr>
        <w:pStyle w:val="a7"/>
        <w:widowControl w:val="0"/>
        <w:autoSpaceDE w:val="0"/>
        <w:autoSpaceDN w:val="0"/>
        <w:adjustRightInd w:val="0"/>
        <w:ind w:left="1440"/>
      </w:pPr>
    </w:p>
    <w:p w14:paraId="65D6F941" w14:textId="77777777" w:rsidR="00A451F1" w:rsidRPr="00D07FC0" w:rsidRDefault="00A451F1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У</w:t>
      </w:r>
      <w:r w:rsidR="00F575FD" w:rsidRPr="00D07FC0">
        <w:rPr>
          <w:rFonts w:eastAsiaTheme="minorHAnsi"/>
          <w:sz w:val="26"/>
          <w:szCs w:val="26"/>
          <w:lang w:eastAsia="en-US"/>
        </w:rPr>
        <w:t xml:space="preserve">слуга </w:t>
      </w:r>
      <w:r w:rsidRPr="00D07FC0">
        <w:rPr>
          <w:rFonts w:eastAsiaTheme="minorHAnsi"/>
          <w:sz w:val="26"/>
          <w:szCs w:val="26"/>
          <w:lang w:eastAsia="en-US"/>
        </w:rPr>
        <w:t>фрахтования ВС с экипажем включает в себя:</w:t>
      </w:r>
    </w:p>
    <w:p w14:paraId="032531D8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b/>
          <w:sz w:val="26"/>
          <w:szCs w:val="26"/>
          <w:lang w:eastAsia="en-US"/>
        </w:rPr>
        <w:t>5.1</w:t>
      </w:r>
      <w:r w:rsidRPr="00D07FC0">
        <w:rPr>
          <w:rFonts w:eastAsiaTheme="minorHAnsi"/>
          <w:sz w:val="26"/>
          <w:szCs w:val="26"/>
          <w:lang w:eastAsia="en-US"/>
        </w:rPr>
        <w:t xml:space="preserve"> Предоставление двух ВС для перевозки Груза и/или Почты в размере за два ВС в рамках абонентской платы. В абонентскую плату входит 240 (двести сорок) полетных часов в месяц на два ВС.</w:t>
      </w:r>
    </w:p>
    <w:p w14:paraId="44F5EF47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Стоимость абонентской платы включает в себя затраты Фрахтовщика по оказанию услуг:</w:t>
      </w:r>
    </w:p>
    <w:p w14:paraId="29E95F66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Затраты на владение ВС;</w:t>
      </w:r>
    </w:p>
    <w:p w14:paraId="78FD860C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Расходы на </w:t>
      </w:r>
      <w:r w:rsidR="00D01746" w:rsidRPr="00D07FC0">
        <w:rPr>
          <w:rFonts w:eastAsiaTheme="minorHAnsi"/>
          <w:sz w:val="26"/>
          <w:szCs w:val="26"/>
          <w:lang w:eastAsia="en-US"/>
        </w:rPr>
        <w:t>т</w:t>
      </w:r>
      <w:r w:rsidRPr="00D07FC0">
        <w:rPr>
          <w:rFonts w:eastAsiaTheme="minorHAnsi"/>
          <w:sz w:val="26"/>
          <w:szCs w:val="26"/>
          <w:lang w:eastAsia="en-US"/>
        </w:rPr>
        <w:t>ехническое обслуживание и ремонт ВС;</w:t>
      </w:r>
    </w:p>
    <w:p w14:paraId="310C6AD4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Расходы на летный сос</w:t>
      </w:r>
      <w:r w:rsidR="004039F9" w:rsidRPr="00D07FC0">
        <w:rPr>
          <w:rFonts w:eastAsiaTheme="minorHAnsi"/>
          <w:sz w:val="26"/>
          <w:szCs w:val="26"/>
          <w:lang w:eastAsia="en-US"/>
        </w:rPr>
        <w:t>тав (ФОТ, проживание, суточные)</w:t>
      </w:r>
      <w:r w:rsidRPr="00D07FC0">
        <w:rPr>
          <w:rFonts w:eastAsiaTheme="minorHAnsi"/>
          <w:sz w:val="26"/>
          <w:szCs w:val="26"/>
          <w:lang w:eastAsia="en-US"/>
        </w:rPr>
        <w:t>;</w:t>
      </w:r>
    </w:p>
    <w:p w14:paraId="446B1338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Накладные расходы (получение коммерческих прав, разрешений, допусков на маршруты);</w:t>
      </w:r>
    </w:p>
    <w:p w14:paraId="5ACD1AC4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Расходы по страхованию гражданской ответственности.</w:t>
      </w:r>
    </w:p>
    <w:p w14:paraId="0988BFBA" w14:textId="77777777" w:rsidR="00642829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b/>
          <w:sz w:val="26"/>
          <w:szCs w:val="26"/>
          <w:lang w:eastAsia="en-US"/>
        </w:rPr>
        <w:t>5.2.</w:t>
      </w:r>
      <w:r w:rsidRPr="00D07FC0">
        <w:rPr>
          <w:rFonts w:eastAsiaTheme="minorHAnsi"/>
          <w:sz w:val="26"/>
          <w:szCs w:val="26"/>
          <w:lang w:eastAsia="en-US"/>
        </w:rPr>
        <w:t xml:space="preserve"> Налет ВС сверх абонентской платы 240 (двухсот сорока) часов, оплачивается по ставке полетного часа</w:t>
      </w:r>
      <w:r w:rsidR="004039F9" w:rsidRPr="00D07FC0">
        <w:rPr>
          <w:rFonts w:eastAsiaTheme="minorHAnsi"/>
          <w:sz w:val="26"/>
          <w:szCs w:val="26"/>
          <w:lang w:eastAsia="en-US"/>
        </w:rPr>
        <w:t xml:space="preserve">. Планируемый налет </w:t>
      </w:r>
      <w:r w:rsidR="00B008FC" w:rsidRPr="00D07FC0">
        <w:rPr>
          <w:rFonts w:eastAsiaTheme="minorHAnsi"/>
          <w:sz w:val="26"/>
          <w:szCs w:val="26"/>
          <w:lang w:eastAsia="en-US"/>
        </w:rPr>
        <w:t xml:space="preserve">полетных часов </w:t>
      </w:r>
      <w:r w:rsidR="004039F9" w:rsidRPr="00D07FC0">
        <w:rPr>
          <w:rFonts w:eastAsiaTheme="minorHAnsi"/>
          <w:sz w:val="26"/>
          <w:szCs w:val="26"/>
          <w:lang w:eastAsia="en-US"/>
        </w:rPr>
        <w:t>сверх абонентской платы</w:t>
      </w:r>
      <w:r w:rsidRPr="00D07FC0">
        <w:rPr>
          <w:rFonts w:eastAsiaTheme="minorHAnsi"/>
          <w:sz w:val="26"/>
          <w:szCs w:val="26"/>
          <w:lang w:eastAsia="en-US"/>
        </w:rPr>
        <w:t xml:space="preserve"> </w:t>
      </w:r>
      <w:r w:rsidR="004039F9" w:rsidRPr="00D07FC0">
        <w:rPr>
          <w:rFonts w:eastAsiaTheme="minorHAnsi"/>
          <w:sz w:val="26"/>
          <w:szCs w:val="26"/>
          <w:lang w:eastAsia="en-US"/>
        </w:rPr>
        <w:t>составляет</w:t>
      </w:r>
      <w:r w:rsidR="00B008FC" w:rsidRPr="00D07FC0">
        <w:rPr>
          <w:rFonts w:eastAsiaTheme="minorHAnsi"/>
          <w:sz w:val="26"/>
          <w:szCs w:val="26"/>
          <w:lang w:eastAsia="en-US"/>
        </w:rPr>
        <w:t>:</w:t>
      </w:r>
    </w:p>
    <w:p w14:paraId="5E2FF2F9" w14:textId="77777777" w:rsidR="008F332D" w:rsidRDefault="008F332D" w:rsidP="00D07FC0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646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656"/>
        <w:gridCol w:w="1656"/>
        <w:gridCol w:w="1656"/>
      </w:tblGrid>
      <w:tr w:rsidR="00EA1B23" w14:paraId="783AD719" w14:textId="77777777" w:rsidTr="00551F3D">
        <w:trPr>
          <w:trHeight w:val="30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2155" w14:textId="77777777" w:rsidR="00EA1B23" w:rsidRDefault="00EA1B23" w:rsidP="00EA1B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0A2C7" w14:textId="77777777" w:rsidR="00EA1B23" w:rsidRDefault="00EA1B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                    1   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19185" w14:textId="77777777" w:rsidR="00EA1B23" w:rsidRDefault="00EA1B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                    2   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8845E" w14:textId="77777777" w:rsidR="00EA1B23" w:rsidRDefault="00EA1B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                    3   </w:t>
            </w:r>
          </w:p>
        </w:tc>
      </w:tr>
      <w:tr w:rsidR="00EA1B23" w14:paraId="00287EBB" w14:textId="77777777" w:rsidTr="00551F3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AC8D4" w14:textId="77777777" w:rsidR="00EA1B23" w:rsidRDefault="00EA1B23" w:rsidP="00551F3D">
            <w:pPr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Полет. часы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7327A" w14:textId="03731EE1" w:rsidR="00EA1B23" w:rsidRPr="008E3B99" w:rsidRDefault="008E3B99">
            <w:r>
              <w:t>269,1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83468" w14:textId="437FEF60" w:rsidR="00EA1B23" w:rsidRDefault="008E3B99" w:rsidP="008F332D">
            <w:r>
              <w:t>282,1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F5B91" w14:textId="313BA191" w:rsidR="00EA1B23" w:rsidRDefault="008E3B99">
            <w:r>
              <w:t>321,1</w:t>
            </w:r>
          </w:p>
        </w:tc>
      </w:tr>
    </w:tbl>
    <w:p w14:paraId="2C927020" w14:textId="77777777" w:rsidR="000F7DD9" w:rsidRDefault="00C35FB0" w:rsidP="00D07FC0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</w:t>
      </w:r>
      <w:r w:rsidR="00DB3DE2">
        <w:rPr>
          <w:rFonts w:eastAsiaTheme="minorHAnsi"/>
          <w:sz w:val="26"/>
          <w:szCs w:val="26"/>
          <w:lang w:eastAsia="en-US"/>
        </w:rPr>
        <w:t xml:space="preserve">                            </w:t>
      </w:r>
    </w:p>
    <w:p w14:paraId="08E44B34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Стоимость полетного часа включает в себя затраты Фрахтовщика по оказанию услуг:</w:t>
      </w:r>
    </w:p>
    <w:p w14:paraId="3925C802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Расходы на Техническое обслуживание и ремонт ВС;</w:t>
      </w:r>
    </w:p>
    <w:p w14:paraId="7976BE74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Расходы на летный сос</w:t>
      </w:r>
      <w:r w:rsidR="004039F9" w:rsidRPr="00D07FC0">
        <w:rPr>
          <w:rFonts w:eastAsiaTheme="minorHAnsi"/>
          <w:sz w:val="26"/>
          <w:szCs w:val="26"/>
          <w:lang w:eastAsia="en-US"/>
        </w:rPr>
        <w:t>тав (ФОТ, проживание, суточные)</w:t>
      </w:r>
      <w:r w:rsidRPr="00D07FC0">
        <w:rPr>
          <w:rFonts w:eastAsiaTheme="minorHAnsi"/>
          <w:sz w:val="26"/>
          <w:szCs w:val="26"/>
          <w:lang w:eastAsia="en-US"/>
        </w:rPr>
        <w:t>;</w:t>
      </w:r>
    </w:p>
    <w:p w14:paraId="5B755E27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Накладные расходы (получение коммерческих прав, разрешений, допусков на маршруты).</w:t>
      </w:r>
    </w:p>
    <w:p w14:paraId="40A9DB4E" w14:textId="77777777" w:rsidR="00753C25" w:rsidRPr="00D07FC0" w:rsidRDefault="00753C25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Стоимость полетного часа может быть снижена, в случае если Фрахтователь самостоятельно оплачивает расходы (часть расходов) из перечня расходов</w:t>
      </w:r>
      <w:r w:rsidR="006F6170">
        <w:rPr>
          <w:rFonts w:eastAsiaTheme="minorHAnsi"/>
          <w:sz w:val="26"/>
          <w:szCs w:val="26"/>
          <w:lang w:eastAsia="en-US"/>
        </w:rPr>
        <w:t>,</w:t>
      </w:r>
      <w:r w:rsidRPr="00D07FC0">
        <w:rPr>
          <w:rFonts w:eastAsiaTheme="minorHAnsi"/>
          <w:sz w:val="26"/>
          <w:szCs w:val="26"/>
          <w:lang w:eastAsia="en-US"/>
        </w:rPr>
        <w:t xml:space="preserve"> </w:t>
      </w:r>
      <w:r w:rsidR="00081330" w:rsidRPr="00D07FC0">
        <w:rPr>
          <w:rFonts w:eastAsiaTheme="minorHAnsi"/>
          <w:sz w:val="26"/>
          <w:szCs w:val="26"/>
          <w:lang w:eastAsia="en-US"/>
        </w:rPr>
        <w:t>в</w:t>
      </w:r>
      <w:r w:rsidR="00081330">
        <w:rPr>
          <w:rFonts w:eastAsiaTheme="minorHAnsi"/>
          <w:sz w:val="26"/>
          <w:szCs w:val="26"/>
          <w:lang w:eastAsia="en-US"/>
        </w:rPr>
        <w:t>ходящих</w:t>
      </w:r>
      <w:r w:rsidR="00081330" w:rsidRPr="00D07FC0">
        <w:rPr>
          <w:rFonts w:eastAsiaTheme="minorHAnsi"/>
          <w:sz w:val="26"/>
          <w:szCs w:val="26"/>
          <w:lang w:eastAsia="en-US"/>
        </w:rPr>
        <w:t xml:space="preserve"> </w:t>
      </w:r>
      <w:r w:rsidRPr="00D07FC0">
        <w:rPr>
          <w:rFonts w:eastAsiaTheme="minorHAnsi"/>
          <w:sz w:val="26"/>
          <w:szCs w:val="26"/>
          <w:lang w:eastAsia="en-US"/>
        </w:rPr>
        <w:t xml:space="preserve">в стоимость полетного часа. </w:t>
      </w:r>
    </w:p>
    <w:p w14:paraId="4F4F10B5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b/>
          <w:sz w:val="26"/>
          <w:szCs w:val="26"/>
          <w:lang w:eastAsia="en-US"/>
        </w:rPr>
        <w:t>5.</w:t>
      </w:r>
      <w:r w:rsidR="00EA20F2" w:rsidRPr="00D07FC0">
        <w:rPr>
          <w:rFonts w:eastAsiaTheme="minorHAnsi"/>
          <w:b/>
          <w:sz w:val="26"/>
          <w:szCs w:val="26"/>
          <w:lang w:eastAsia="en-US"/>
        </w:rPr>
        <w:t>3</w:t>
      </w:r>
      <w:r w:rsidR="00EA20F2" w:rsidRPr="00D07FC0">
        <w:rPr>
          <w:rFonts w:eastAsiaTheme="minorHAnsi"/>
          <w:sz w:val="26"/>
          <w:szCs w:val="26"/>
          <w:lang w:eastAsia="en-US"/>
        </w:rPr>
        <w:t>.</w:t>
      </w:r>
      <w:r w:rsidRPr="00D07FC0">
        <w:rPr>
          <w:rFonts w:eastAsiaTheme="minorHAnsi"/>
          <w:sz w:val="26"/>
          <w:szCs w:val="26"/>
          <w:lang w:eastAsia="en-US"/>
        </w:rPr>
        <w:t xml:space="preserve"> </w:t>
      </w:r>
      <w:r w:rsidR="00EA20F2" w:rsidRPr="00D07FC0">
        <w:rPr>
          <w:rFonts w:eastAsiaTheme="minorHAnsi"/>
          <w:sz w:val="26"/>
          <w:szCs w:val="26"/>
          <w:lang w:eastAsia="en-US"/>
        </w:rPr>
        <w:t>К</w:t>
      </w:r>
      <w:r w:rsidRPr="00D07FC0">
        <w:rPr>
          <w:rFonts w:eastAsiaTheme="minorHAnsi"/>
          <w:sz w:val="26"/>
          <w:szCs w:val="26"/>
          <w:lang w:eastAsia="en-US"/>
        </w:rPr>
        <w:t>омплексн</w:t>
      </w:r>
      <w:r w:rsidR="00EA20F2" w:rsidRPr="00D07FC0">
        <w:rPr>
          <w:rFonts w:eastAsiaTheme="minorHAnsi"/>
          <w:sz w:val="26"/>
          <w:szCs w:val="26"/>
          <w:lang w:eastAsia="en-US"/>
        </w:rPr>
        <w:t xml:space="preserve">ая </w:t>
      </w:r>
      <w:r w:rsidRPr="00D07FC0">
        <w:rPr>
          <w:rFonts w:eastAsiaTheme="minorHAnsi"/>
          <w:sz w:val="26"/>
          <w:szCs w:val="26"/>
          <w:lang w:eastAsia="en-US"/>
        </w:rPr>
        <w:t>услуг</w:t>
      </w:r>
      <w:r w:rsidR="00EA20F2" w:rsidRPr="00D07FC0">
        <w:rPr>
          <w:rFonts w:eastAsiaTheme="minorHAnsi"/>
          <w:sz w:val="26"/>
          <w:szCs w:val="26"/>
          <w:lang w:eastAsia="en-US"/>
        </w:rPr>
        <w:t>а</w:t>
      </w:r>
      <w:r w:rsidRPr="00D07FC0">
        <w:rPr>
          <w:rFonts w:eastAsiaTheme="minorHAnsi"/>
          <w:sz w:val="26"/>
          <w:szCs w:val="26"/>
          <w:lang w:eastAsia="en-US"/>
        </w:rPr>
        <w:t xml:space="preserve"> </w:t>
      </w:r>
      <w:bookmarkStart w:id="1" w:name="_Hlk33083518"/>
      <w:r w:rsidRPr="00D07FC0">
        <w:rPr>
          <w:rFonts w:eastAsiaTheme="minorHAnsi"/>
          <w:sz w:val="26"/>
          <w:szCs w:val="26"/>
          <w:lang w:eastAsia="en-US"/>
        </w:rPr>
        <w:t>по организации полетов</w:t>
      </w:r>
      <w:bookmarkEnd w:id="1"/>
      <w:r w:rsidRPr="00D07FC0">
        <w:rPr>
          <w:rFonts w:eastAsiaTheme="minorHAnsi"/>
          <w:sz w:val="26"/>
          <w:szCs w:val="26"/>
          <w:lang w:eastAsia="en-US"/>
        </w:rPr>
        <w:t>, которая состоит из:</w:t>
      </w:r>
    </w:p>
    <w:p w14:paraId="2740D3A3" w14:textId="77777777" w:rsidR="00642829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организационно-управленческих затрат Фрахтовщика; </w:t>
      </w:r>
    </w:p>
    <w:p w14:paraId="7D03CC8F" w14:textId="77777777" w:rsidR="00EA20F2" w:rsidRPr="00D07FC0" w:rsidRDefault="00642829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переменной части, которая определяется исходя из фактически понесенных затрат Фрахтовщика, связанных с исполнением Договора</w:t>
      </w:r>
      <w:r w:rsidR="00EA20F2" w:rsidRPr="00D07FC0">
        <w:rPr>
          <w:rFonts w:eastAsiaTheme="minorHAnsi"/>
          <w:sz w:val="26"/>
          <w:szCs w:val="26"/>
          <w:lang w:eastAsia="en-US"/>
        </w:rPr>
        <w:t>;</w:t>
      </w:r>
    </w:p>
    <w:p w14:paraId="15CB7A92" w14:textId="77777777" w:rsidR="00642829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lastRenderedPageBreak/>
        <w:t>Переменная часть затрат комплексной услуги по организации полетов включает в себя, но не ограничивается, затраты Фрахтовщика по оказанию услуг:</w:t>
      </w:r>
    </w:p>
    <w:p w14:paraId="3A29E6D1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Сбор за взлет-посадку;</w:t>
      </w:r>
    </w:p>
    <w:p w14:paraId="7488A71B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Сбор за обеспечение авиационной безопасности;</w:t>
      </w:r>
    </w:p>
    <w:p w14:paraId="397FA614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Сбор за стоянку ВС;</w:t>
      </w:r>
    </w:p>
    <w:p w14:paraId="71131D10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Сбор за </w:t>
      </w:r>
      <w:proofErr w:type="spellStart"/>
      <w:r w:rsidRPr="00D07FC0">
        <w:rPr>
          <w:rFonts w:eastAsiaTheme="minorHAnsi"/>
          <w:sz w:val="26"/>
          <w:szCs w:val="26"/>
          <w:lang w:eastAsia="en-US"/>
        </w:rPr>
        <w:t>метеобеспечение</w:t>
      </w:r>
      <w:proofErr w:type="spellEnd"/>
      <w:r w:rsidRPr="00D07FC0">
        <w:rPr>
          <w:rFonts w:eastAsiaTheme="minorHAnsi"/>
          <w:sz w:val="26"/>
          <w:szCs w:val="26"/>
          <w:lang w:eastAsia="en-US"/>
        </w:rPr>
        <w:t>;</w:t>
      </w:r>
    </w:p>
    <w:p w14:paraId="054ED9D0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Аэронавигационное обслуживание (Навигация на трассе, навигация в зоне аэропорта);</w:t>
      </w:r>
    </w:p>
    <w:p w14:paraId="3D06C2BA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Предоставление трапа;</w:t>
      </w:r>
    </w:p>
    <w:p w14:paraId="47691BF5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Доставка экипажа;</w:t>
      </w:r>
    </w:p>
    <w:p w14:paraId="26625D4C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Медицинский осмотр членов экипажа;</w:t>
      </w:r>
    </w:p>
    <w:p w14:paraId="26A1F78A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Тариф за обеспечение авиационными горюче смазывающими материалами;</w:t>
      </w:r>
    </w:p>
    <w:p w14:paraId="2EA23530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Керосин ТС-1;</w:t>
      </w:r>
    </w:p>
    <w:p w14:paraId="1FDF33ED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Буксировка ВС;</w:t>
      </w:r>
    </w:p>
    <w:p w14:paraId="50D7DB7F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Прием-выпуск ВС;</w:t>
      </w:r>
    </w:p>
    <w:p w14:paraId="040C6D29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Источник питания;</w:t>
      </w:r>
    </w:p>
    <w:p w14:paraId="6BC45F16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Обеспечение </w:t>
      </w:r>
      <w:proofErr w:type="spellStart"/>
      <w:r w:rsidRPr="00D07FC0">
        <w:rPr>
          <w:rFonts w:eastAsiaTheme="minorHAnsi"/>
          <w:sz w:val="26"/>
          <w:szCs w:val="26"/>
          <w:lang w:eastAsia="en-US"/>
        </w:rPr>
        <w:t>спецжидкостями</w:t>
      </w:r>
      <w:proofErr w:type="spellEnd"/>
      <w:r w:rsidRPr="00D07FC0">
        <w:rPr>
          <w:rFonts w:eastAsiaTheme="minorHAnsi"/>
          <w:sz w:val="26"/>
          <w:szCs w:val="26"/>
          <w:lang w:eastAsia="en-US"/>
        </w:rPr>
        <w:t>, газами;</w:t>
      </w:r>
    </w:p>
    <w:p w14:paraId="6780BABD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Спецтранспорт;</w:t>
      </w:r>
    </w:p>
    <w:p w14:paraId="5088C64B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</w:t>
      </w:r>
      <w:proofErr w:type="spellStart"/>
      <w:r w:rsidRPr="00D07FC0">
        <w:rPr>
          <w:rFonts w:eastAsiaTheme="minorHAnsi"/>
          <w:sz w:val="26"/>
          <w:szCs w:val="26"/>
          <w:lang w:eastAsia="en-US"/>
        </w:rPr>
        <w:t>Противообледенительная</w:t>
      </w:r>
      <w:proofErr w:type="spellEnd"/>
      <w:r w:rsidRPr="00D07FC0">
        <w:rPr>
          <w:rFonts w:eastAsiaTheme="minorHAnsi"/>
          <w:sz w:val="26"/>
          <w:szCs w:val="26"/>
          <w:lang w:eastAsia="en-US"/>
        </w:rPr>
        <w:t xml:space="preserve"> обработка ВС;</w:t>
      </w:r>
    </w:p>
    <w:p w14:paraId="2A2BF8B9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Терминальная обработка груза, почты;</w:t>
      </w:r>
    </w:p>
    <w:p w14:paraId="73F1A400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Перронная обработка груза, почты;</w:t>
      </w:r>
    </w:p>
    <w:p w14:paraId="182D8931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Обработка груза, почты, балласта возвращаемого </w:t>
      </w:r>
      <w:proofErr w:type="gramStart"/>
      <w:r w:rsidRPr="00D07FC0">
        <w:rPr>
          <w:rFonts w:eastAsiaTheme="minorHAnsi"/>
          <w:sz w:val="26"/>
          <w:szCs w:val="26"/>
          <w:lang w:eastAsia="en-US"/>
        </w:rPr>
        <w:t>из под</w:t>
      </w:r>
      <w:proofErr w:type="gramEnd"/>
      <w:r w:rsidRPr="00D07FC0">
        <w:rPr>
          <w:rFonts w:eastAsiaTheme="minorHAnsi"/>
          <w:sz w:val="26"/>
          <w:szCs w:val="26"/>
          <w:lang w:eastAsia="en-US"/>
        </w:rPr>
        <w:t xml:space="preserve"> борта;</w:t>
      </w:r>
    </w:p>
    <w:p w14:paraId="25F4D393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Обработка груза, почты, </w:t>
      </w:r>
      <w:proofErr w:type="gramStart"/>
      <w:r w:rsidRPr="00D07FC0">
        <w:rPr>
          <w:rFonts w:eastAsiaTheme="minorHAnsi"/>
          <w:sz w:val="26"/>
          <w:szCs w:val="26"/>
          <w:lang w:eastAsia="en-US"/>
        </w:rPr>
        <w:t>балласта</w:t>
      </w:r>
      <w:proofErr w:type="gramEnd"/>
      <w:r w:rsidRPr="00D07FC0">
        <w:rPr>
          <w:rFonts w:eastAsiaTheme="minorHAnsi"/>
          <w:sz w:val="26"/>
          <w:szCs w:val="26"/>
          <w:lang w:eastAsia="en-US"/>
        </w:rPr>
        <w:t xml:space="preserve"> возвращаемого из комплектации;</w:t>
      </w:r>
    </w:p>
    <w:p w14:paraId="3C657FC6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Доставка почты от/до АОПП (аэропорт) до/от склада (аэропорт);</w:t>
      </w:r>
    </w:p>
    <w:p w14:paraId="1CE3B2D0" w14:textId="77777777" w:rsidR="00EA20F2" w:rsidRPr="00D07FC0" w:rsidRDefault="00EA20F2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b/>
          <w:sz w:val="26"/>
          <w:szCs w:val="26"/>
          <w:lang w:eastAsia="en-US"/>
        </w:rPr>
        <w:t>5.4</w:t>
      </w:r>
      <w:r w:rsidRPr="00D07FC0">
        <w:rPr>
          <w:rFonts w:eastAsiaTheme="minorHAnsi"/>
          <w:sz w:val="26"/>
          <w:szCs w:val="26"/>
          <w:lang w:eastAsia="en-US"/>
        </w:rPr>
        <w:t>. Аренда деталей или комплектующих издели</w:t>
      </w:r>
      <w:r w:rsidR="006F6170">
        <w:rPr>
          <w:rFonts w:eastAsiaTheme="minorHAnsi"/>
          <w:sz w:val="26"/>
          <w:szCs w:val="26"/>
          <w:lang w:eastAsia="en-US"/>
        </w:rPr>
        <w:t>й</w:t>
      </w:r>
      <w:r w:rsidRPr="00D07FC0">
        <w:rPr>
          <w:rFonts w:eastAsiaTheme="minorHAnsi"/>
          <w:sz w:val="26"/>
          <w:szCs w:val="26"/>
          <w:lang w:eastAsia="en-US"/>
        </w:rPr>
        <w:t xml:space="preserve"> (КИ) ВС.</w:t>
      </w:r>
    </w:p>
    <w:p w14:paraId="664F8DE8" w14:textId="77777777" w:rsidR="00EA20F2" w:rsidRPr="00D07FC0" w:rsidRDefault="00A7082A" w:rsidP="00D07FC0">
      <w:pPr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П</w:t>
      </w:r>
      <w:r w:rsidR="00EA20F2" w:rsidRPr="00D07FC0">
        <w:rPr>
          <w:rFonts w:eastAsiaTheme="minorHAnsi"/>
          <w:sz w:val="26"/>
          <w:szCs w:val="26"/>
          <w:lang w:eastAsia="en-US"/>
        </w:rPr>
        <w:t>еречень</w:t>
      </w:r>
      <w:r w:rsidR="009A7FFC" w:rsidRPr="00D07FC0">
        <w:rPr>
          <w:rFonts w:eastAsiaTheme="minorHAnsi"/>
          <w:sz w:val="26"/>
          <w:szCs w:val="26"/>
          <w:lang w:eastAsia="en-US"/>
        </w:rPr>
        <w:t xml:space="preserve"> КИ указан в приложении №1 к Техническому заданию</w:t>
      </w:r>
      <w:r w:rsidR="00EA20F2" w:rsidRPr="00D07FC0">
        <w:rPr>
          <w:rFonts w:eastAsiaTheme="minorHAnsi"/>
          <w:sz w:val="26"/>
          <w:szCs w:val="26"/>
          <w:lang w:eastAsia="en-US"/>
        </w:rPr>
        <w:t>):</w:t>
      </w:r>
    </w:p>
    <w:p w14:paraId="1503EDE7" w14:textId="77777777" w:rsidR="008D1BD9" w:rsidRPr="00D07FC0" w:rsidRDefault="008D1BD9" w:rsidP="00D07FC0">
      <w:pPr>
        <w:jc w:val="both"/>
        <w:rPr>
          <w:rFonts w:eastAsiaTheme="minorHAnsi"/>
          <w:sz w:val="26"/>
          <w:szCs w:val="26"/>
          <w:lang w:eastAsia="en-US"/>
        </w:rPr>
      </w:pPr>
    </w:p>
    <w:p w14:paraId="52CA6A9E" w14:textId="77777777" w:rsidR="00A7208C" w:rsidRPr="00D07FC0" w:rsidRDefault="00A7208C" w:rsidP="00D07FC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ТРЕБОВАНИЯ К ПОРЯДКУ ОКАЗАНИЯ УСЛУГ</w:t>
      </w:r>
    </w:p>
    <w:p w14:paraId="3A6915FA" w14:textId="77777777" w:rsidR="00A7208C" w:rsidRPr="00D07FC0" w:rsidRDefault="00A7208C" w:rsidP="00D07FC0">
      <w:pPr>
        <w:jc w:val="both"/>
        <w:rPr>
          <w:rFonts w:eastAsia="SimSun"/>
          <w:b/>
          <w:sz w:val="26"/>
          <w:szCs w:val="26"/>
        </w:rPr>
      </w:pPr>
    </w:p>
    <w:p w14:paraId="6C7CE4D8" w14:textId="77777777" w:rsidR="00A7208C" w:rsidRPr="00D07FC0" w:rsidRDefault="00A7208C" w:rsidP="00D07FC0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Требования к качеству оказываемых услуг</w:t>
      </w:r>
    </w:p>
    <w:p w14:paraId="0E64282F" w14:textId="77777777" w:rsidR="00B92FAC" w:rsidRPr="00D07FC0" w:rsidRDefault="00A7208C" w:rsidP="00D07FC0">
      <w:pPr>
        <w:ind w:firstLine="709"/>
        <w:jc w:val="both"/>
        <w:rPr>
          <w:rFonts w:eastAsia="SimSun"/>
          <w:b/>
          <w:sz w:val="26"/>
          <w:szCs w:val="26"/>
        </w:rPr>
      </w:pPr>
      <w:r w:rsidRPr="00D07FC0">
        <w:rPr>
          <w:rFonts w:eastAsia="SimSun"/>
          <w:b/>
          <w:sz w:val="26"/>
          <w:szCs w:val="26"/>
        </w:rPr>
        <w:t>Нормативные документы</w:t>
      </w:r>
    </w:p>
    <w:p w14:paraId="33665456" w14:textId="77777777" w:rsidR="00B92FAC" w:rsidRPr="00D07FC0" w:rsidRDefault="00B92FAC" w:rsidP="00D07F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Оказание услуг по фрахтованию двух воздушных судов с экипажем осуществляется в соответствии с действующим законодательством РФ, в том числе:</w:t>
      </w:r>
    </w:p>
    <w:p w14:paraId="77BE4918" w14:textId="77777777" w:rsidR="00B92FAC" w:rsidRPr="00D07FC0" w:rsidRDefault="00B92FAC" w:rsidP="00D07FC0">
      <w:pPr>
        <w:autoSpaceDE w:val="0"/>
        <w:autoSpaceDN w:val="0"/>
        <w:adjustRightInd w:val="0"/>
        <w:ind w:firstLine="709"/>
        <w:jc w:val="both"/>
      </w:pPr>
      <w:r w:rsidRPr="00D07FC0">
        <w:rPr>
          <w:rFonts w:eastAsiaTheme="minorHAnsi"/>
          <w:sz w:val="26"/>
          <w:szCs w:val="26"/>
          <w:lang w:eastAsia="en-US"/>
        </w:rPr>
        <w:t xml:space="preserve">- </w:t>
      </w:r>
      <w:r w:rsidR="00562B8C" w:rsidRPr="00D07FC0">
        <w:rPr>
          <w:rFonts w:eastAsiaTheme="minorHAnsi"/>
          <w:sz w:val="26"/>
          <w:szCs w:val="26"/>
          <w:lang w:eastAsia="en-US"/>
        </w:rPr>
        <w:t>Федеральным законом «</w:t>
      </w:r>
      <w:r w:rsidRPr="00D07FC0">
        <w:rPr>
          <w:rFonts w:eastAsiaTheme="minorHAnsi"/>
          <w:sz w:val="26"/>
          <w:szCs w:val="26"/>
          <w:lang w:eastAsia="en-US"/>
        </w:rPr>
        <w:t>Воздушны</w:t>
      </w:r>
      <w:r w:rsidR="00562B8C" w:rsidRPr="00D07FC0">
        <w:rPr>
          <w:rFonts w:eastAsiaTheme="minorHAnsi"/>
          <w:sz w:val="26"/>
          <w:szCs w:val="26"/>
          <w:lang w:eastAsia="en-US"/>
        </w:rPr>
        <w:t>й</w:t>
      </w:r>
      <w:r w:rsidRPr="00D07FC0">
        <w:rPr>
          <w:rFonts w:eastAsiaTheme="minorHAnsi"/>
          <w:sz w:val="26"/>
          <w:szCs w:val="26"/>
          <w:lang w:eastAsia="en-US"/>
        </w:rPr>
        <w:t xml:space="preserve"> Кодекс РФ</w:t>
      </w:r>
      <w:r w:rsidR="00562B8C" w:rsidRPr="00D07FC0">
        <w:rPr>
          <w:rFonts w:eastAsiaTheme="minorHAnsi"/>
          <w:sz w:val="26"/>
          <w:szCs w:val="26"/>
          <w:lang w:eastAsia="en-US"/>
        </w:rPr>
        <w:t xml:space="preserve">» </w:t>
      </w:r>
      <w:r w:rsidR="00562B8C" w:rsidRPr="00D07FC0">
        <w:t xml:space="preserve">от 19.03.1997 </w:t>
      </w:r>
      <w:r w:rsidR="00253986">
        <w:t>№</w:t>
      </w:r>
      <w:r w:rsidR="00562B8C" w:rsidRPr="00D07FC0">
        <w:t xml:space="preserve"> 60-ФЗ;</w:t>
      </w:r>
    </w:p>
    <w:p w14:paraId="5A072676" w14:textId="77777777" w:rsidR="00B92FAC" w:rsidRPr="00D07FC0" w:rsidRDefault="00562B8C" w:rsidP="00D07F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t xml:space="preserve">- </w:t>
      </w:r>
      <w:r w:rsidRPr="00D07FC0">
        <w:rPr>
          <w:rFonts w:eastAsiaTheme="minorHAnsi"/>
          <w:sz w:val="26"/>
          <w:szCs w:val="26"/>
          <w:lang w:eastAsia="en-US"/>
        </w:rPr>
        <w:t>Федеральным законом «О почтовой связи» от 17.06.1999 № 176-ФЗ;</w:t>
      </w:r>
    </w:p>
    <w:p w14:paraId="5F5B69BD" w14:textId="77777777" w:rsidR="00A7208C" w:rsidRPr="00D07FC0" w:rsidRDefault="00562B8C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</w:t>
      </w:r>
      <w:r w:rsidR="00A7208C" w:rsidRPr="00D07FC0">
        <w:rPr>
          <w:rFonts w:eastAsiaTheme="minorHAnsi"/>
          <w:sz w:val="26"/>
          <w:szCs w:val="26"/>
          <w:lang w:eastAsia="en-US"/>
        </w:rPr>
        <w:t xml:space="preserve"> Приказом Министерства связи и массовых коммуникаций </w:t>
      </w:r>
      <w:r w:rsidRPr="00D07FC0">
        <w:rPr>
          <w:rFonts w:eastAsiaTheme="minorHAnsi"/>
          <w:sz w:val="26"/>
          <w:szCs w:val="26"/>
          <w:lang w:eastAsia="en-US"/>
        </w:rPr>
        <w:t xml:space="preserve">«Об утверждении Правил оказания услуг почтовой связи» </w:t>
      </w:r>
      <w:r w:rsidR="00A7208C" w:rsidRPr="00D07FC0">
        <w:rPr>
          <w:rFonts w:eastAsiaTheme="minorHAnsi"/>
          <w:sz w:val="26"/>
          <w:szCs w:val="26"/>
          <w:lang w:eastAsia="en-US"/>
        </w:rPr>
        <w:t>от 31</w:t>
      </w:r>
      <w:r w:rsidRPr="00D07FC0">
        <w:rPr>
          <w:rFonts w:eastAsiaTheme="minorHAnsi"/>
          <w:sz w:val="26"/>
          <w:szCs w:val="26"/>
          <w:lang w:eastAsia="en-US"/>
        </w:rPr>
        <w:t>.07.</w:t>
      </w:r>
      <w:r w:rsidR="00A7208C" w:rsidRPr="00D07FC0">
        <w:rPr>
          <w:rFonts w:eastAsiaTheme="minorHAnsi"/>
          <w:sz w:val="26"/>
          <w:szCs w:val="26"/>
          <w:lang w:eastAsia="en-US"/>
        </w:rPr>
        <w:t>2014</w:t>
      </w:r>
      <w:r w:rsidR="00C33042" w:rsidRPr="00D07FC0">
        <w:rPr>
          <w:rFonts w:eastAsiaTheme="minorHAnsi"/>
          <w:sz w:val="26"/>
          <w:szCs w:val="26"/>
          <w:lang w:eastAsia="en-US"/>
        </w:rPr>
        <w:t xml:space="preserve">г. </w:t>
      </w:r>
      <w:r w:rsidR="00023F1C" w:rsidRPr="00D07FC0">
        <w:rPr>
          <w:rFonts w:eastAsiaTheme="minorHAnsi"/>
          <w:sz w:val="26"/>
          <w:szCs w:val="26"/>
          <w:lang w:eastAsia="en-US"/>
        </w:rPr>
        <w:t>№</w:t>
      </w:r>
      <w:r w:rsidR="00C33042" w:rsidRPr="00D07FC0">
        <w:rPr>
          <w:rFonts w:eastAsiaTheme="minorHAnsi"/>
          <w:sz w:val="26"/>
          <w:szCs w:val="26"/>
          <w:lang w:eastAsia="en-US"/>
        </w:rPr>
        <w:t xml:space="preserve"> 234</w:t>
      </w:r>
      <w:r w:rsidRPr="00D07FC0">
        <w:rPr>
          <w:rFonts w:eastAsiaTheme="minorHAnsi"/>
          <w:sz w:val="26"/>
          <w:szCs w:val="26"/>
          <w:lang w:eastAsia="en-US"/>
        </w:rPr>
        <w:t>;</w:t>
      </w:r>
      <w:r w:rsidR="00C33042" w:rsidRPr="00D07FC0">
        <w:rPr>
          <w:rFonts w:eastAsiaTheme="minorHAnsi"/>
          <w:sz w:val="26"/>
          <w:szCs w:val="26"/>
          <w:lang w:eastAsia="en-US"/>
        </w:rPr>
        <w:t xml:space="preserve"> </w:t>
      </w:r>
    </w:p>
    <w:p w14:paraId="50F44E94" w14:textId="77777777" w:rsidR="00562B8C" w:rsidRPr="00D07FC0" w:rsidRDefault="004D2C14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</w:t>
      </w:r>
      <w:r w:rsidR="00562B8C" w:rsidRPr="00D07FC0">
        <w:rPr>
          <w:rFonts w:eastAsiaTheme="minorHAnsi"/>
          <w:sz w:val="26"/>
          <w:szCs w:val="26"/>
          <w:lang w:eastAsia="en-US"/>
        </w:rPr>
        <w:t>Приказом Министерства транспорта РФ «Об аэронавигационных и аэропортовых сборах, тарифах за обслуживание воздушных судов в аэропортах и воздушном пространстве Российской Федерации» от 17.07.2012 № 241;</w:t>
      </w:r>
    </w:p>
    <w:p w14:paraId="47775237" w14:textId="77777777" w:rsidR="004D2C14" w:rsidRPr="00D07FC0" w:rsidRDefault="004D2C14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-Приказом Министерства транспорта РФ «Общие правила воздушных перевозок пассажиров, багажа, грузов и требования к обслуживанию пассажиров, грузоотправителей, грузополучателей» от 28.06.2007 г. № 82;</w:t>
      </w:r>
    </w:p>
    <w:p w14:paraId="4799E8A3" w14:textId="77777777" w:rsidR="004D2C14" w:rsidRPr="00D07FC0" w:rsidRDefault="004D2C14" w:rsidP="00D07F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Приказом Министерства транспорта РФ «Об утверждении Положения об особенностях режима рабочего времени и времени отдыха членов экипажей воздушных судов гражданской авиации Российской Федерации» от 21.11.2005г. № 139;</w:t>
      </w:r>
    </w:p>
    <w:p w14:paraId="767E9B30" w14:textId="77777777" w:rsidR="00D508DB" w:rsidRPr="00D07FC0" w:rsidRDefault="00D508DB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Указанием Первого заместителя Министра Гражданской авиации СССР «Инструкция о порядке приема-сдачи коммерческой загрузки на борт воздушного судна гражданской авиации от 25.05.1981 № 242/у;</w:t>
      </w:r>
    </w:p>
    <w:p w14:paraId="721488CE" w14:textId="77777777" w:rsidR="00A7208C" w:rsidRPr="00D07FC0" w:rsidRDefault="00A7208C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lastRenderedPageBreak/>
        <w:t>-</w:t>
      </w:r>
      <w:r w:rsidRPr="00D07FC0">
        <w:rPr>
          <w:rFonts w:eastAsiaTheme="minorHAnsi"/>
          <w:sz w:val="26"/>
          <w:szCs w:val="26"/>
          <w:lang w:eastAsia="en-US"/>
        </w:rPr>
        <w:tab/>
        <w:t>Всемирной почтовой конвенци</w:t>
      </w:r>
      <w:r w:rsidR="00D23603" w:rsidRPr="00D07FC0">
        <w:rPr>
          <w:rFonts w:eastAsiaTheme="minorHAnsi"/>
          <w:sz w:val="26"/>
          <w:szCs w:val="26"/>
          <w:lang w:eastAsia="en-US"/>
        </w:rPr>
        <w:t>ей</w:t>
      </w:r>
      <w:r w:rsidRPr="00D07FC0">
        <w:rPr>
          <w:rFonts w:eastAsiaTheme="minorHAnsi"/>
          <w:sz w:val="26"/>
          <w:szCs w:val="26"/>
          <w:lang w:eastAsia="en-US"/>
        </w:rPr>
        <w:t xml:space="preserve">, принятой </w:t>
      </w:r>
      <w:r w:rsidRPr="00D07FC0">
        <w:rPr>
          <w:rFonts w:eastAsiaTheme="minorHAnsi"/>
          <w:sz w:val="26"/>
          <w:szCs w:val="26"/>
          <w:lang w:val="en-US" w:eastAsia="en-US"/>
        </w:rPr>
        <w:t>XXVI</w:t>
      </w:r>
      <w:r w:rsidRPr="00D07FC0">
        <w:rPr>
          <w:rFonts w:eastAsiaTheme="minorHAnsi"/>
          <w:sz w:val="26"/>
          <w:szCs w:val="26"/>
          <w:lang w:eastAsia="en-US"/>
        </w:rPr>
        <w:t xml:space="preserve"> Конгрессом Всемирного почтового союза (г. Стамбул, 2016г.), утвержденной Распоряжением правител</w:t>
      </w:r>
      <w:r w:rsidR="00D23603" w:rsidRPr="00D07FC0">
        <w:rPr>
          <w:rFonts w:eastAsiaTheme="minorHAnsi"/>
          <w:sz w:val="26"/>
          <w:szCs w:val="26"/>
          <w:lang w:eastAsia="en-US"/>
        </w:rPr>
        <w:t>ьства РФ № 2617-р от 25.11.2017</w:t>
      </w:r>
      <w:r w:rsidRPr="00D07FC0">
        <w:rPr>
          <w:rFonts w:eastAsiaTheme="minorHAnsi"/>
          <w:sz w:val="26"/>
          <w:szCs w:val="26"/>
          <w:lang w:eastAsia="en-US"/>
        </w:rPr>
        <w:t>;</w:t>
      </w:r>
    </w:p>
    <w:p w14:paraId="18D13728" w14:textId="77777777" w:rsidR="00A7208C" w:rsidRPr="00D07FC0" w:rsidRDefault="00A7208C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</w:t>
      </w:r>
      <w:r w:rsidRPr="00D07FC0">
        <w:rPr>
          <w:rFonts w:eastAsiaTheme="minorHAnsi"/>
          <w:sz w:val="26"/>
          <w:szCs w:val="26"/>
          <w:lang w:eastAsia="en-US"/>
        </w:rPr>
        <w:tab/>
        <w:t xml:space="preserve">Первому дополнительному протоколу к Общему регламенту Всемирного почтового союза, принятому </w:t>
      </w:r>
      <w:r w:rsidRPr="00D07FC0">
        <w:rPr>
          <w:rFonts w:eastAsiaTheme="minorHAnsi"/>
          <w:sz w:val="26"/>
          <w:szCs w:val="26"/>
          <w:lang w:val="en-US" w:eastAsia="en-US"/>
        </w:rPr>
        <w:t>XXVI</w:t>
      </w:r>
      <w:r w:rsidRPr="00D07FC0">
        <w:rPr>
          <w:rFonts w:eastAsiaTheme="minorHAnsi"/>
          <w:sz w:val="26"/>
          <w:szCs w:val="26"/>
          <w:lang w:eastAsia="en-US"/>
        </w:rPr>
        <w:t xml:space="preserve"> Конгрессом Всемирного почтового союза (г. Стамбул, 2016г.), утвержденному Распоряжением правител</w:t>
      </w:r>
      <w:r w:rsidR="00D23603" w:rsidRPr="00D07FC0">
        <w:rPr>
          <w:rFonts w:eastAsiaTheme="minorHAnsi"/>
          <w:sz w:val="26"/>
          <w:szCs w:val="26"/>
          <w:lang w:eastAsia="en-US"/>
        </w:rPr>
        <w:t>ьства РФ № 2617-р от 25.11.2017</w:t>
      </w:r>
      <w:r w:rsidRPr="00D07FC0">
        <w:rPr>
          <w:rFonts w:eastAsiaTheme="minorHAnsi"/>
          <w:sz w:val="26"/>
          <w:szCs w:val="26"/>
          <w:lang w:eastAsia="en-US"/>
        </w:rPr>
        <w:t>;</w:t>
      </w:r>
    </w:p>
    <w:p w14:paraId="2D3DB7CC" w14:textId="77777777" w:rsidR="00A7208C" w:rsidRPr="00D07FC0" w:rsidRDefault="00A7208C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</w:t>
      </w:r>
      <w:r w:rsidRPr="00D07FC0">
        <w:rPr>
          <w:rFonts w:eastAsiaTheme="minorHAnsi"/>
          <w:sz w:val="26"/>
          <w:szCs w:val="26"/>
          <w:lang w:eastAsia="en-US"/>
        </w:rPr>
        <w:tab/>
        <w:t xml:space="preserve">Заключительному протоколу Всемирной почтовой конвенции, принятому </w:t>
      </w:r>
      <w:r w:rsidRPr="00D07FC0">
        <w:rPr>
          <w:rFonts w:eastAsiaTheme="minorHAnsi"/>
          <w:sz w:val="26"/>
          <w:szCs w:val="26"/>
          <w:lang w:val="en-US" w:eastAsia="en-US"/>
        </w:rPr>
        <w:t>XXVI</w:t>
      </w:r>
      <w:r w:rsidRPr="00D07FC0">
        <w:rPr>
          <w:rFonts w:eastAsiaTheme="minorHAnsi"/>
          <w:sz w:val="26"/>
          <w:szCs w:val="26"/>
          <w:lang w:eastAsia="en-US"/>
        </w:rPr>
        <w:t xml:space="preserve"> Конгрессом Всемирного почтового союза (г. Стамбул, 2016г.), утвержденному Распоряжением правитель</w:t>
      </w:r>
      <w:r w:rsidR="00D23603" w:rsidRPr="00D07FC0">
        <w:rPr>
          <w:rFonts w:eastAsiaTheme="minorHAnsi"/>
          <w:sz w:val="26"/>
          <w:szCs w:val="26"/>
          <w:lang w:eastAsia="en-US"/>
        </w:rPr>
        <w:t>ства РФ № 2617-р от 25.11.2017г</w:t>
      </w:r>
      <w:r w:rsidRPr="00D07FC0">
        <w:rPr>
          <w:rFonts w:eastAsiaTheme="minorHAnsi"/>
          <w:sz w:val="26"/>
          <w:szCs w:val="26"/>
          <w:lang w:eastAsia="en-US"/>
        </w:rPr>
        <w:t>;</w:t>
      </w:r>
    </w:p>
    <w:p w14:paraId="33C0E4C7" w14:textId="77777777" w:rsidR="006F6CB7" w:rsidRPr="00D07FC0" w:rsidRDefault="00A7208C" w:rsidP="00D07FC0">
      <w:pPr>
        <w:ind w:firstLine="709"/>
        <w:jc w:val="both"/>
        <w:rPr>
          <w:rFonts w:eastAsiaTheme="minorHAnsi"/>
          <w:strike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</w:t>
      </w:r>
      <w:r w:rsidRPr="00D07FC0">
        <w:rPr>
          <w:rFonts w:eastAsiaTheme="minorHAnsi"/>
          <w:sz w:val="26"/>
          <w:szCs w:val="26"/>
          <w:lang w:eastAsia="en-US"/>
        </w:rPr>
        <w:tab/>
        <w:t xml:space="preserve">Соглашению о почтовых платежных услугах, принятому </w:t>
      </w:r>
      <w:r w:rsidRPr="00D07FC0">
        <w:rPr>
          <w:rFonts w:eastAsiaTheme="minorHAnsi"/>
          <w:sz w:val="26"/>
          <w:szCs w:val="26"/>
          <w:lang w:val="en-US" w:eastAsia="en-US"/>
        </w:rPr>
        <w:t>XXVI</w:t>
      </w:r>
      <w:r w:rsidRPr="00D07FC0">
        <w:rPr>
          <w:rFonts w:eastAsiaTheme="minorHAnsi"/>
          <w:sz w:val="26"/>
          <w:szCs w:val="26"/>
          <w:lang w:eastAsia="en-US"/>
        </w:rPr>
        <w:t xml:space="preserve"> Конгрессом Всемирного почтового союза (г. Стамбул, 2016г.), утвержденному Распоряжением правительства РФ № 2</w:t>
      </w:r>
      <w:r w:rsidR="00D23603" w:rsidRPr="00D07FC0">
        <w:rPr>
          <w:rFonts w:eastAsiaTheme="minorHAnsi"/>
          <w:sz w:val="26"/>
          <w:szCs w:val="26"/>
          <w:lang w:eastAsia="en-US"/>
        </w:rPr>
        <w:t>617-р от 25.11.2017г</w:t>
      </w:r>
      <w:r w:rsidR="002958BC" w:rsidRPr="00D07FC0">
        <w:rPr>
          <w:rFonts w:eastAsiaTheme="minorHAnsi"/>
          <w:sz w:val="26"/>
          <w:szCs w:val="26"/>
          <w:lang w:eastAsia="en-US"/>
        </w:rPr>
        <w:t>;</w:t>
      </w:r>
    </w:p>
    <w:p w14:paraId="0A156DB4" w14:textId="77777777" w:rsidR="00A7208C" w:rsidRPr="00D07FC0" w:rsidRDefault="00A7208C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</w:t>
      </w:r>
      <w:r w:rsidRPr="00D07FC0">
        <w:rPr>
          <w:rFonts w:eastAsiaTheme="minorHAnsi"/>
          <w:sz w:val="26"/>
          <w:szCs w:val="26"/>
          <w:lang w:eastAsia="en-US"/>
        </w:rPr>
        <w:tab/>
        <w:t>Почтовым правилам, принятым Советом глав Администраций связи Регионального содружества в области связи 22 апреля 199</w:t>
      </w:r>
      <w:r w:rsidR="00D23603" w:rsidRPr="00D07FC0">
        <w:rPr>
          <w:rFonts w:eastAsiaTheme="minorHAnsi"/>
          <w:sz w:val="26"/>
          <w:szCs w:val="26"/>
          <w:lang w:eastAsia="en-US"/>
        </w:rPr>
        <w:t>2</w:t>
      </w:r>
      <w:r w:rsidR="004D2C14" w:rsidRPr="00D07FC0">
        <w:rPr>
          <w:rFonts w:eastAsiaTheme="minorHAnsi"/>
          <w:sz w:val="26"/>
          <w:szCs w:val="26"/>
          <w:lang w:eastAsia="en-US"/>
        </w:rPr>
        <w:t>;</w:t>
      </w:r>
    </w:p>
    <w:p w14:paraId="731E49D6" w14:textId="77777777" w:rsidR="00A7208C" w:rsidRPr="00D07FC0" w:rsidRDefault="00D508DB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-Приказом ФГУП «Почта России» «</w:t>
      </w:r>
      <w:r w:rsidR="00A7208C" w:rsidRPr="00D07FC0">
        <w:rPr>
          <w:rFonts w:eastAsiaTheme="minorHAnsi"/>
          <w:sz w:val="26"/>
          <w:szCs w:val="26"/>
          <w:lang w:eastAsia="en-US"/>
        </w:rPr>
        <w:t>Поряд</w:t>
      </w:r>
      <w:r w:rsidRPr="00D07FC0">
        <w:rPr>
          <w:rFonts w:eastAsiaTheme="minorHAnsi"/>
          <w:sz w:val="26"/>
          <w:szCs w:val="26"/>
          <w:lang w:eastAsia="en-US"/>
        </w:rPr>
        <w:t>о</w:t>
      </w:r>
      <w:r w:rsidR="00A7208C" w:rsidRPr="00D07FC0">
        <w:rPr>
          <w:rFonts w:eastAsiaTheme="minorHAnsi"/>
          <w:sz w:val="26"/>
          <w:szCs w:val="26"/>
          <w:lang w:eastAsia="en-US"/>
        </w:rPr>
        <w:t>к обработки исходящих и транзитных почтовых отправлений, и почтовых емкостей</w:t>
      </w:r>
      <w:r w:rsidRPr="00D07FC0">
        <w:rPr>
          <w:rFonts w:eastAsiaTheme="minorHAnsi"/>
          <w:sz w:val="26"/>
          <w:szCs w:val="26"/>
          <w:lang w:eastAsia="en-US"/>
        </w:rPr>
        <w:t>»</w:t>
      </w:r>
      <w:r w:rsidR="00A346B2" w:rsidRPr="00D07FC0">
        <w:rPr>
          <w:rFonts w:eastAsiaTheme="minorHAnsi"/>
          <w:sz w:val="26"/>
          <w:szCs w:val="26"/>
          <w:lang w:eastAsia="en-US"/>
        </w:rPr>
        <w:t xml:space="preserve"> от 25.01.2017г. № </w:t>
      </w:r>
      <w:r w:rsidR="00A7208C" w:rsidRPr="00D07FC0">
        <w:rPr>
          <w:rFonts w:eastAsiaTheme="minorHAnsi"/>
          <w:sz w:val="26"/>
          <w:szCs w:val="26"/>
          <w:lang w:eastAsia="en-US"/>
        </w:rPr>
        <w:t>28-п.</w:t>
      </w:r>
    </w:p>
    <w:p w14:paraId="6C038077" w14:textId="77777777" w:rsidR="00B92FAC" w:rsidRPr="00D07FC0" w:rsidRDefault="00D508DB" w:rsidP="00D07F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</w:t>
      </w:r>
      <w:r w:rsidR="00B92FAC" w:rsidRPr="00D07FC0">
        <w:rPr>
          <w:rFonts w:eastAsiaTheme="minorHAnsi"/>
          <w:sz w:val="26"/>
          <w:szCs w:val="26"/>
          <w:lang w:eastAsia="en-US"/>
        </w:rPr>
        <w:t xml:space="preserve">Руководством по центровке и загрузке самолетов гражданской авиации СССР (РЦЗ 83), </w:t>
      </w:r>
    </w:p>
    <w:p w14:paraId="5D643A75" w14:textId="77777777" w:rsidR="00D508DB" w:rsidRPr="00D07FC0" w:rsidRDefault="00D508DB" w:rsidP="00D07FC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</w:t>
      </w:r>
      <w:r w:rsidR="00B92FAC" w:rsidRPr="00D07FC0">
        <w:rPr>
          <w:rFonts w:eastAsiaTheme="minorHAnsi"/>
          <w:sz w:val="26"/>
          <w:szCs w:val="26"/>
          <w:lang w:eastAsia="en-US"/>
        </w:rPr>
        <w:t>Руководств</w:t>
      </w:r>
      <w:r w:rsidRPr="00D07FC0">
        <w:rPr>
          <w:rFonts w:eastAsiaTheme="minorHAnsi"/>
          <w:sz w:val="26"/>
          <w:szCs w:val="26"/>
          <w:lang w:eastAsia="en-US"/>
        </w:rPr>
        <w:t>ом</w:t>
      </w:r>
      <w:r w:rsidR="00B92FAC" w:rsidRPr="00D07FC0">
        <w:rPr>
          <w:rFonts w:eastAsiaTheme="minorHAnsi"/>
          <w:sz w:val="26"/>
          <w:szCs w:val="26"/>
          <w:lang w:eastAsia="en-US"/>
        </w:rPr>
        <w:t xml:space="preserve"> по технической эксплуатации</w:t>
      </w:r>
      <w:r w:rsidR="00B51891" w:rsidRPr="00D07FC0">
        <w:rPr>
          <w:rFonts w:eastAsiaTheme="minorHAnsi"/>
          <w:sz w:val="26"/>
          <w:szCs w:val="26"/>
          <w:lang w:eastAsia="en-US"/>
        </w:rPr>
        <w:t xml:space="preserve"> </w:t>
      </w:r>
      <w:r w:rsidR="00B51891" w:rsidRPr="00D07FC0">
        <w:t>Ту-204-100С-03</w:t>
      </w:r>
      <w:r w:rsidRPr="00D07FC0">
        <w:rPr>
          <w:rFonts w:eastAsiaTheme="minorHAnsi"/>
          <w:sz w:val="26"/>
          <w:szCs w:val="26"/>
          <w:lang w:eastAsia="en-US"/>
        </w:rPr>
        <w:t>;</w:t>
      </w:r>
    </w:p>
    <w:p w14:paraId="692383A0" w14:textId="77777777" w:rsidR="00B92FAC" w:rsidRPr="00D07FC0" w:rsidRDefault="00D508DB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- </w:t>
      </w:r>
      <w:r w:rsidR="00B51891" w:rsidRPr="00D07FC0">
        <w:rPr>
          <w:rFonts w:eastAsiaTheme="minorHAnsi"/>
          <w:sz w:val="26"/>
          <w:szCs w:val="26"/>
          <w:lang w:eastAsia="en-US"/>
        </w:rPr>
        <w:t>Регламентом технического обслуживания самолета Ту-204-100С</w:t>
      </w:r>
    </w:p>
    <w:p w14:paraId="127D8B43" w14:textId="77777777" w:rsidR="006F6CB7" w:rsidRPr="00D07FC0" w:rsidRDefault="006F6CB7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5543FA9" w14:textId="77777777" w:rsidR="00D708BB" w:rsidRPr="00D07FC0" w:rsidRDefault="00067AFF" w:rsidP="00D07FC0">
      <w:pPr>
        <w:pStyle w:val="ConsPlusNormal"/>
        <w:numPr>
          <w:ilvl w:val="1"/>
          <w:numId w:val="1"/>
        </w:numPr>
        <w:ind w:left="1418" w:hanging="709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Условия оказания услуг</w:t>
      </w:r>
    </w:p>
    <w:p w14:paraId="3C1B2AAF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>Фрахтователь определяет Маршруты полетов и направляет Фрахтовщику на согласование График полетов на предстоящий Отчетный период, который должен быть согласован Сторонами не позднее 25 (двадцать пятого) числа месяца, предшествующего Отчетному периоду.</w:t>
      </w:r>
    </w:p>
    <w:p w14:paraId="794151D0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>Согласованный График полетов между Фрахтовщиком и Фрахтователем должен быть подписан уполномоченными представителями обеих Сторон не позднее</w:t>
      </w:r>
      <w:r w:rsidR="00A03292" w:rsidRPr="00D07FC0">
        <w:rPr>
          <w:rFonts w:ascii="Times New Roman" w:hAnsi="Times New Roman" w:cs="Times New Roman"/>
          <w:sz w:val="26"/>
          <w:szCs w:val="26"/>
        </w:rPr>
        <w:t xml:space="preserve"> 25 (двадцать пятого) числа месяца, предшествующего Отчетному периоду</w:t>
      </w:r>
      <w:r w:rsidRPr="00D07FC0">
        <w:rPr>
          <w:rFonts w:ascii="Times New Roman" w:hAnsi="Times New Roman" w:cs="Times New Roman"/>
          <w:sz w:val="26"/>
          <w:szCs w:val="26"/>
        </w:rPr>
        <w:t>.</w:t>
      </w:r>
    </w:p>
    <w:p w14:paraId="59EC9B63" w14:textId="77777777" w:rsidR="00253986" w:rsidRDefault="00253986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53986">
        <w:rPr>
          <w:rFonts w:ascii="Times New Roman" w:hAnsi="Times New Roman" w:cs="Times New Roman"/>
          <w:sz w:val="26"/>
          <w:szCs w:val="26"/>
        </w:rPr>
        <w:t xml:space="preserve">Стороны вправе вносить изменения в согласованный График полетов в течение Отчетного периода по требованию Фрахтователя или по требованию Фрахтовщика, в том числе в случаях, когда по обстоятельствам непреодолимой силы, по техническим причинам или по иным обстоятельствам необходимо изменить ранее согласованный График полетов. </w:t>
      </w:r>
    </w:p>
    <w:p w14:paraId="6512047F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>Фрахтовщик обязуется осуществлять полеты согласно установленного Графика,</w:t>
      </w:r>
      <w:r w:rsidRPr="00D07FC0">
        <w:t xml:space="preserve"> </w:t>
      </w:r>
      <w:r w:rsidRPr="00D07FC0">
        <w:rPr>
          <w:rFonts w:ascii="Times New Roman" w:hAnsi="Times New Roman" w:cs="Times New Roman"/>
          <w:sz w:val="26"/>
          <w:szCs w:val="26"/>
        </w:rPr>
        <w:t xml:space="preserve">обеспечивать перевозку Груза и/или Почты Фрахтователя или третьих лиц с согласия и по поручению Фрахтователя с использованием средств пакетирования, предпринимать необходимые действия по выполнению всех процедур и формальностей, связанных с выполнением полетов, (согласование плана полетов с органами воздушного движения, аэропортом назначения, промежуточной посадки и отправления, получение разрешения на вылет в уполномоченных государственных органах), не допуская переноса даты выполнения полетов без объективных причин, не зависящих от воли Фрахтовщика. </w:t>
      </w:r>
    </w:p>
    <w:p w14:paraId="7F436CAD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 xml:space="preserve">Фрахтовщик обязуется самостоятельно, в течение </w:t>
      </w:r>
      <w:r w:rsidR="000C2835">
        <w:rPr>
          <w:rFonts w:ascii="Times New Roman" w:hAnsi="Times New Roman" w:cs="Times New Roman"/>
          <w:sz w:val="26"/>
          <w:szCs w:val="26"/>
        </w:rPr>
        <w:t xml:space="preserve">срока </w:t>
      </w:r>
      <w:r w:rsidRPr="00D07FC0">
        <w:rPr>
          <w:rFonts w:ascii="Times New Roman" w:hAnsi="Times New Roman" w:cs="Times New Roman"/>
          <w:sz w:val="26"/>
          <w:szCs w:val="26"/>
        </w:rPr>
        <w:t>действия Договора организовать выполнение оперативного и периодического технического обслуживания ВС своим инженерно-техническим составом или с привлечением сертифицированной организации в аэропорту базирования, назначения, транзитном или на запасном аэродроме.</w:t>
      </w:r>
    </w:p>
    <w:p w14:paraId="58AD224E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>Фрахтовщик обязуется обеспечить осуществление регламентных работ на ВС и поддержание ВС в состоянии годности к эксплуатации путем:</w:t>
      </w:r>
    </w:p>
    <w:p w14:paraId="0509F51D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 xml:space="preserve"> - устранения обнаруженных неисправностей и поломок ВС. </w:t>
      </w:r>
    </w:p>
    <w:p w14:paraId="6A0D06CA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>- обеспечения ВС всеми необходимыми расходными материалами;</w:t>
      </w:r>
    </w:p>
    <w:p w14:paraId="10CA6880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lastRenderedPageBreak/>
        <w:t>- выполнение работ по замене двигателей, иных частей, узлов, деталей и агрегатов ВС, доставка специалистов к месту выполнения работ.</w:t>
      </w:r>
    </w:p>
    <w:p w14:paraId="4017A64E" w14:textId="77777777" w:rsidR="00BD1A0F" w:rsidRPr="00D07FC0" w:rsidRDefault="00BD1A0F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Члены экипажа и технического состава</w:t>
      </w:r>
      <w:r w:rsidRPr="00D07FC0">
        <w:t xml:space="preserve"> </w:t>
      </w:r>
      <w:r w:rsidRPr="00D07FC0">
        <w:rPr>
          <w:sz w:val="26"/>
          <w:szCs w:val="26"/>
        </w:rPr>
        <w:t>Фрахтовщика должны иметь действующие свидетельства специалистов (сертификаты), допуски на техобслуживание, необходимые для эксплуатации данного типа ВС, должны соответствовать предъявленным к ним требованиям, основанным на законах, правилах и нормах, относящихся к эксплуатации ВС.</w:t>
      </w:r>
    </w:p>
    <w:p w14:paraId="6653D3D4" w14:textId="77777777" w:rsidR="00BD1A0F" w:rsidRPr="00D07FC0" w:rsidRDefault="00BD1A0F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Члены экипажа и технический состав должны является работниками Фрахтовщика или сертифицированной организации, осуществляющей оперативное и периодическое техническое обслуживание. Все они подчиняются распоряжениям Фрахтовщика относительно управления и технической эксплуатации ВС и распоряжениям Фрахтователя, касающимся коммерческой эксплуатации ВС в пределах летно-технических характеристик, не противоречащих требованиям по безопасности полетов.</w:t>
      </w:r>
    </w:p>
    <w:p w14:paraId="38F24F85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 xml:space="preserve">В </w:t>
      </w:r>
      <w:r w:rsidR="000C2835">
        <w:rPr>
          <w:rFonts w:ascii="Times New Roman" w:hAnsi="Times New Roman" w:cs="Times New Roman"/>
          <w:sz w:val="26"/>
          <w:szCs w:val="26"/>
        </w:rPr>
        <w:t>течение срока</w:t>
      </w:r>
      <w:r w:rsidRPr="00D07FC0">
        <w:rPr>
          <w:rFonts w:ascii="Times New Roman" w:hAnsi="Times New Roman" w:cs="Times New Roman"/>
          <w:sz w:val="26"/>
          <w:szCs w:val="26"/>
        </w:rPr>
        <w:t xml:space="preserve"> действия Договора Фрахтовщик обязуется самостоятельно и за свой счет обеспечивать поддержание сертификата летной годности на ВС, а также продление срока его действия.</w:t>
      </w:r>
    </w:p>
    <w:p w14:paraId="42E1838C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>Фрахтовщик обязуется осуществлять перегон ВС к месту проведения технического обслуживания и по согласованию сторон обратно. Расходы по перегону включаются в стоимость комплексной услуги по организации полетов.</w:t>
      </w:r>
    </w:p>
    <w:p w14:paraId="608070B8" w14:textId="77777777" w:rsidR="00D708BB" w:rsidRPr="00D07FC0" w:rsidRDefault="00D708BB" w:rsidP="00D07F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>Фрахтовщик обязуется от своего имени, но за счет Фрахтователя обеспечивать заключение сопутствующих договоров с аэропортами, в т</w:t>
      </w:r>
      <w:r w:rsidR="00F575FD" w:rsidRPr="00D07FC0">
        <w:rPr>
          <w:rFonts w:ascii="Times New Roman" w:hAnsi="Times New Roman" w:cs="Times New Roman"/>
          <w:sz w:val="26"/>
          <w:szCs w:val="26"/>
        </w:rPr>
        <w:t xml:space="preserve">ом </w:t>
      </w:r>
      <w:r w:rsidRPr="00D07FC0">
        <w:rPr>
          <w:rFonts w:ascii="Times New Roman" w:hAnsi="Times New Roman" w:cs="Times New Roman"/>
          <w:sz w:val="26"/>
          <w:szCs w:val="26"/>
        </w:rPr>
        <w:t>ч</w:t>
      </w:r>
      <w:r w:rsidR="00F575FD" w:rsidRPr="00D07FC0">
        <w:rPr>
          <w:rFonts w:ascii="Times New Roman" w:hAnsi="Times New Roman" w:cs="Times New Roman"/>
          <w:sz w:val="26"/>
          <w:szCs w:val="26"/>
        </w:rPr>
        <w:t>исле</w:t>
      </w:r>
      <w:r w:rsidRPr="00D07FC0">
        <w:rPr>
          <w:rFonts w:ascii="Times New Roman" w:hAnsi="Times New Roman" w:cs="Times New Roman"/>
          <w:sz w:val="26"/>
          <w:szCs w:val="26"/>
        </w:rPr>
        <w:t xml:space="preserve"> находящимися за пределами Российской Федерации, и наземными службами аэропортов (базирования, отправления, прилета, транзитных и запасных) для обеспечения заправки ВС, стоянки ВС, обслуживания ВС, размещения экипажа и технического состава ВС</w:t>
      </w:r>
      <w:r w:rsidRPr="00D07FC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07FC0">
        <w:rPr>
          <w:rFonts w:ascii="Times New Roman" w:hAnsi="Times New Roman" w:cs="Times New Roman"/>
          <w:sz w:val="26"/>
          <w:szCs w:val="26"/>
        </w:rPr>
        <w:t>и осуществлять оплату всех расходов, связанных с выполнением рейсов на условиях заключаемого с Фрахтователем Договора.</w:t>
      </w:r>
    </w:p>
    <w:p w14:paraId="3A711B09" w14:textId="77777777" w:rsidR="00D23603" w:rsidRPr="00D07FC0" w:rsidRDefault="00D23603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В течение срока действия договора Фрахтователь за свой счёт осуществляет страхование ВС «КАСКО»</w:t>
      </w:r>
      <w:r w:rsidR="00070D5D">
        <w:rPr>
          <w:rFonts w:eastAsiaTheme="minorHAnsi"/>
          <w:sz w:val="26"/>
          <w:szCs w:val="26"/>
          <w:lang w:eastAsia="en-US"/>
        </w:rPr>
        <w:t>.</w:t>
      </w:r>
    </w:p>
    <w:p w14:paraId="2026FA18" w14:textId="77777777" w:rsidR="00D23603" w:rsidRPr="00D07FC0" w:rsidRDefault="00D23603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В течение срока действия договора Фрахтовщик обеспечивает страхование гражданской ответственности перед третьими лицами:</w:t>
      </w:r>
    </w:p>
    <w:p w14:paraId="12552BAF" w14:textId="77777777" w:rsidR="00D23603" w:rsidRPr="00D07FC0" w:rsidRDefault="00D23603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Страхование ответственности владельца воздушного судна перед третьими лицами за вред, причиненный жизни или здоровью либо имуществу третьих лиц при эксплуатации воздушного судна</w:t>
      </w:r>
      <w:r w:rsidR="00F575FD" w:rsidRPr="00D07FC0">
        <w:rPr>
          <w:rFonts w:eastAsiaTheme="minorHAnsi"/>
          <w:sz w:val="26"/>
          <w:szCs w:val="26"/>
          <w:lang w:eastAsia="en-US"/>
        </w:rPr>
        <w:t>,</w:t>
      </w:r>
      <w:r w:rsidRPr="00D07FC0">
        <w:rPr>
          <w:rFonts w:eastAsiaTheme="minorHAnsi"/>
          <w:sz w:val="26"/>
          <w:szCs w:val="26"/>
          <w:lang w:eastAsia="en-US"/>
        </w:rPr>
        <w:t xml:space="preserve"> в соответствии со ст</w:t>
      </w:r>
      <w:r w:rsidR="00F575FD" w:rsidRPr="00D07FC0">
        <w:rPr>
          <w:rFonts w:eastAsiaTheme="minorHAnsi"/>
          <w:sz w:val="26"/>
          <w:szCs w:val="26"/>
          <w:lang w:eastAsia="en-US"/>
        </w:rPr>
        <w:t>атьей</w:t>
      </w:r>
      <w:r w:rsidRPr="00D07FC0">
        <w:rPr>
          <w:rFonts w:eastAsiaTheme="minorHAnsi"/>
          <w:sz w:val="26"/>
          <w:szCs w:val="26"/>
          <w:lang w:eastAsia="en-US"/>
        </w:rPr>
        <w:t>131 Воздушного Кодекса РФ.</w:t>
      </w:r>
    </w:p>
    <w:p w14:paraId="68799E8E" w14:textId="77777777" w:rsidR="00D23603" w:rsidRPr="00D07FC0" w:rsidRDefault="00D23603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- Страхование ответственности перед грузовладельцем или грузоотправителем за утрату, недостачу или повреждение (порчу) Груза и/или Почты на страховую сумму, размер которой не должен быть менее чем два минимальных размера оплаты труда, установленных федеральным законом на момент выдачи грузовой накладной, за каждый килограмм груза</w:t>
      </w:r>
      <w:r w:rsidR="00F575FD" w:rsidRPr="00D07FC0">
        <w:rPr>
          <w:rFonts w:eastAsiaTheme="minorHAnsi"/>
          <w:sz w:val="26"/>
          <w:szCs w:val="26"/>
          <w:lang w:eastAsia="en-US"/>
        </w:rPr>
        <w:t>, в соответствии со статьей</w:t>
      </w:r>
      <w:r w:rsidRPr="00D07FC0">
        <w:rPr>
          <w:rFonts w:eastAsiaTheme="minorHAnsi"/>
          <w:sz w:val="26"/>
          <w:szCs w:val="26"/>
          <w:lang w:eastAsia="en-US"/>
        </w:rPr>
        <w:t>134 Воздушного Кодекса РФ.</w:t>
      </w:r>
    </w:p>
    <w:p w14:paraId="1CC4A074" w14:textId="77777777" w:rsidR="00D23603" w:rsidRPr="00D07FC0" w:rsidRDefault="00D23603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Фрахтовщик имеет право оказывать услугу по предоставлению временно устанавливаемых КИ в целях поддержания летной годности ВС путем предоставления для временной установки на ВС Фрахтовщиком КИ, принадлежащих Фрахтовщику или взятых в аренду. Стоимость услуги не включена в абонентскую плату </w:t>
      </w:r>
      <w:r w:rsidR="00B51891" w:rsidRPr="00D07FC0">
        <w:rPr>
          <w:rFonts w:eastAsiaTheme="minorHAnsi"/>
          <w:sz w:val="26"/>
          <w:szCs w:val="26"/>
          <w:lang w:eastAsia="en-US"/>
        </w:rPr>
        <w:t xml:space="preserve">за предоставление услуги фрахтования ВС с экипажем и не включена в комплексную услугу по организации полетов </w:t>
      </w:r>
      <w:r w:rsidRPr="00D07FC0">
        <w:rPr>
          <w:rFonts w:eastAsiaTheme="minorHAnsi"/>
          <w:sz w:val="26"/>
          <w:szCs w:val="26"/>
          <w:lang w:eastAsia="en-US"/>
        </w:rPr>
        <w:t>и подлежит отдельной оплате Фрахтователем</w:t>
      </w:r>
      <w:r w:rsidR="00F12FE9" w:rsidRPr="00D07FC0">
        <w:rPr>
          <w:rFonts w:eastAsiaTheme="minorHAnsi"/>
          <w:sz w:val="26"/>
          <w:szCs w:val="26"/>
          <w:lang w:eastAsia="en-US"/>
        </w:rPr>
        <w:t xml:space="preserve">. </w:t>
      </w:r>
      <w:r w:rsidR="00171788" w:rsidRPr="00D07FC0">
        <w:rPr>
          <w:rFonts w:eastAsiaTheme="minorHAnsi"/>
          <w:sz w:val="26"/>
          <w:szCs w:val="26"/>
          <w:lang w:eastAsia="en-US"/>
        </w:rPr>
        <w:t xml:space="preserve"> </w:t>
      </w:r>
    </w:p>
    <w:p w14:paraId="3E4C4713" w14:textId="77777777" w:rsidR="00D23603" w:rsidRPr="00D07FC0" w:rsidRDefault="00D23603" w:rsidP="00D07FC0">
      <w:pPr>
        <w:ind w:firstLine="851"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070D5D">
        <w:rPr>
          <w:rFonts w:eastAsiaTheme="minorHAnsi"/>
          <w:sz w:val="26"/>
          <w:szCs w:val="26"/>
          <w:lang w:eastAsia="en-US"/>
        </w:rPr>
        <w:t xml:space="preserve">Для предоставления Фрахтователю двух технически исправных ТУ-204-100С-03, государственные регистрационные номера RA-64051 и RA-64052, Фрахтовщик, при наличии у него такой возможности, обеспечивает к дате начала </w:t>
      </w:r>
      <w:r w:rsidR="000C2835">
        <w:rPr>
          <w:rFonts w:eastAsiaTheme="minorHAnsi"/>
          <w:sz w:val="26"/>
          <w:szCs w:val="26"/>
          <w:lang w:eastAsia="en-US"/>
        </w:rPr>
        <w:t xml:space="preserve">срока </w:t>
      </w:r>
      <w:r w:rsidRPr="00070D5D">
        <w:rPr>
          <w:rFonts w:eastAsiaTheme="minorHAnsi"/>
          <w:sz w:val="26"/>
          <w:szCs w:val="26"/>
          <w:lang w:eastAsia="en-US"/>
        </w:rPr>
        <w:t>действия договора предоставление (установку на ВС) временно устанавливаемых КИ по Перечню в соответствии с Приложением № 1 к настоящему Техническому заданию.</w:t>
      </w:r>
      <w:r w:rsidRPr="00D07FC0">
        <w:rPr>
          <w:rFonts w:eastAsiaTheme="minorHAnsi"/>
          <w:sz w:val="26"/>
          <w:szCs w:val="26"/>
          <w:lang w:eastAsia="en-US"/>
        </w:rPr>
        <w:t xml:space="preserve"> </w:t>
      </w:r>
    </w:p>
    <w:p w14:paraId="7838AC73" w14:textId="77777777" w:rsidR="00D23603" w:rsidRPr="00D07FC0" w:rsidRDefault="00D23603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lastRenderedPageBreak/>
        <w:t xml:space="preserve">В приложении № 2 к настоящему Техническому заданию приведен Перечень авиационно-технического имущества в </w:t>
      </w:r>
      <w:r w:rsidR="004D3972" w:rsidRPr="00D07FC0">
        <w:rPr>
          <w:rFonts w:eastAsiaTheme="minorHAnsi"/>
          <w:sz w:val="26"/>
          <w:szCs w:val="26"/>
          <w:lang w:eastAsia="en-US"/>
        </w:rPr>
        <w:t xml:space="preserve">фактическом техническом </w:t>
      </w:r>
      <w:r w:rsidRPr="00D07FC0">
        <w:rPr>
          <w:rFonts w:eastAsiaTheme="minorHAnsi"/>
          <w:sz w:val="26"/>
          <w:szCs w:val="26"/>
          <w:lang w:eastAsia="en-US"/>
        </w:rPr>
        <w:t>состоянии</w:t>
      </w:r>
      <w:r w:rsidR="004D3972" w:rsidRPr="00D07FC0">
        <w:rPr>
          <w:rFonts w:eastAsiaTheme="minorHAnsi"/>
          <w:sz w:val="26"/>
          <w:szCs w:val="26"/>
          <w:lang w:eastAsia="en-US"/>
        </w:rPr>
        <w:t xml:space="preserve"> на дату передачи</w:t>
      </w:r>
      <w:r w:rsidRPr="00D07FC0">
        <w:rPr>
          <w:rFonts w:eastAsiaTheme="minorHAnsi"/>
          <w:sz w:val="26"/>
          <w:szCs w:val="26"/>
          <w:lang w:eastAsia="en-US"/>
        </w:rPr>
        <w:t>, передаваемого совместно с ТУ-204-100С-03, RA-64051.</w:t>
      </w:r>
    </w:p>
    <w:p w14:paraId="313CB6EF" w14:textId="77777777" w:rsidR="00D23603" w:rsidRPr="00D07FC0" w:rsidRDefault="00D23603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В приложении № 3 к настоящему Техническому заданию приведен Перечень авиационно-технического имущества </w:t>
      </w:r>
      <w:r w:rsidR="004D3972" w:rsidRPr="00D07FC0">
        <w:rPr>
          <w:rFonts w:eastAsiaTheme="minorHAnsi"/>
          <w:sz w:val="26"/>
          <w:szCs w:val="26"/>
          <w:lang w:eastAsia="en-US"/>
        </w:rPr>
        <w:t>в фактическом техническом состоянии на дату передач</w:t>
      </w:r>
      <w:r w:rsidR="00B51891" w:rsidRPr="00D07FC0">
        <w:rPr>
          <w:rFonts w:eastAsiaTheme="minorHAnsi"/>
          <w:sz w:val="26"/>
          <w:szCs w:val="26"/>
          <w:lang w:eastAsia="en-US"/>
        </w:rPr>
        <w:t xml:space="preserve">, </w:t>
      </w:r>
      <w:r w:rsidR="004D3972" w:rsidRPr="00D07FC0">
        <w:rPr>
          <w:rFonts w:eastAsiaTheme="minorHAnsi"/>
          <w:sz w:val="26"/>
          <w:szCs w:val="26"/>
          <w:lang w:eastAsia="en-US"/>
        </w:rPr>
        <w:t>и</w:t>
      </w:r>
      <w:r w:rsidRPr="00D07FC0">
        <w:rPr>
          <w:rFonts w:eastAsiaTheme="minorHAnsi"/>
          <w:sz w:val="26"/>
          <w:szCs w:val="26"/>
          <w:lang w:eastAsia="en-US"/>
        </w:rPr>
        <w:t xml:space="preserve"> передаваемого совместно с ТУ-204-100С-03, RA-64052.</w:t>
      </w:r>
    </w:p>
    <w:p w14:paraId="0142ABBF" w14:textId="1FF6225F" w:rsidR="00AD3DA5" w:rsidRPr="00D07FC0" w:rsidRDefault="00AD3DA5" w:rsidP="00D07FC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sz w:val="26"/>
          <w:szCs w:val="26"/>
        </w:rPr>
        <w:t xml:space="preserve">Фрахтовщик обязуется за свой счет на время действия договоров аренды самолетов без экипажей </w:t>
      </w:r>
      <w:r w:rsidR="00A336AA">
        <w:rPr>
          <w:sz w:val="26"/>
          <w:szCs w:val="26"/>
        </w:rPr>
        <w:t>№Ф/200</w:t>
      </w:r>
      <w:r w:rsidR="00A336AA" w:rsidRPr="00A336AA">
        <w:rPr>
          <w:sz w:val="26"/>
          <w:szCs w:val="26"/>
        </w:rPr>
        <w:t>/05/2020</w:t>
      </w:r>
      <w:r w:rsidR="00A336AA">
        <w:rPr>
          <w:sz w:val="26"/>
          <w:szCs w:val="26"/>
        </w:rPr>
        <w:t xml:space="preserve"> от 23.05.2020г. и №</w:t>
      </w:r>
      <w:r w:rsidR="00A336AA" w:rsidRPr="00A336AA">
        <w:rPr>
          <w:sz w:val="26"/>
          <w:szCs w:val="26"/>
        </w:rPr>
        <w:t xml:space="preserve">Ф/201/05/2020 </w:t>
      </w:r>
      <w:r w:rsidR="00A336AA">
        <w:rPr>
          <w:sz w:val="26"/>
          <w:szCs w:val="26"/>
        </w:rPr>
        <w:t xml:space="preserve">от 23.05.2020г. </w:t>
      </w:r>
      <w:r w:rsidRPr="00D07FC0">
        <w:rPr>
          <w:sz w:val="26"/>
          <w:szCs w:val="26"/>
        </w:rPr>
        <w:t>обеспечить сохранность передаваемого</w:t>
      </w:r>
      <w:r w:rsidR="00A336AA">
        <w:rPr>
          <w:sz w:val="26"/>
          <w:szCs w:val="26"/>
        </w:rPr>
        <w:t xml:space="preserve"> и (или) переданного</w:t>
      </w:r>
      <w:r w:rsidRPr="00D07FC0">
        <w:rPr>
          <w:sz w:val="26"/>
          <w:szCs w:val="26"/>
        </w:rPr>
        <w:t xml:space="preserve"> по договорам аренды без экипажей авиационно-технического имущества и демонтированных за время аренды с воздушных судов ТУ-204-100С-03, RA-64051 и RA-64052 комплектующих изделий (агрегатов) </w:t>
      </w:r>
      <w:r w:rsidRPr="00D07FC0">
        <w:rPr>
          <w:rFonts w:eastAsiaTheme="minorHAnsi"/>
          <w:sz w:val="26"/>
          <w:szCs w:val="26"/>
          <w:lang w:eastAsia="en-US"/>
        </w:rPr>
        <w:t>до их возврата Фрахтователю или передачи ремонтному предприятию.</w:t>
      </w:r>
    </w:p>
    <w:p w14:paraId="75C36559" w14:textId="77777777" w:rsidR="00D23603" w:rsidRPr="00D07FC0" w:rsidRDefault="00D23603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Фрахтовщик имеет право привлечь третье лицо для исполнения принятых на себя обязательств по </w:t>
      </w:r>
      <w:r w:rsidR="00046F64" w:rsidRPr="00D07FC0">
        <w:rPr>
          <w:rFonts w:eastAsiaTheme="minorHAnsi"/>
          <w:sz w:val="26"/>
          <w:szCs w:val="26"/>
          <w:lang w:eastAsia="en-US"/>
        </w:rPr>
        <w:t xml:space="preserve">оказанию услуг по фрахтованию двух воздушных судов с экипажем </w:t>
      </w:r>
      <w:r w:rsidRPr="00D07FC0">
        <w:rPr>
          <w:rFonts w:eastAsiaTheme="minorHAnsi"/>
          <w:sz w:val="26"/>
          <w:szCs w:val="26"/>
          <w:lang w:eastAsia="en-US"/>
        </w:rPr>
        <w:t>на срок действия Договора. Привлечение третьего лица возможно только при условии письменного уведомления Фрахтователя, при этом, ответственность за исполнение принятых на себя обязательств перед Фрахтователем несет Фрахтовщик. Уведомление о привлечении третьих лиц должно содержать следующую информацию: наименование привлекаемой Фрахтовщиком организации, предмет договора, ее юридический адрес и контактную информацию.</w:t>
      </w:r>
    </w:p>
    <w:p w14:paraId="6413F28E" w14:textId="77777777" w:rsidR="006F6CB7" w:rsidRPr="00D07FC0" w:rsidRDefault="006F6CB7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Фрахтовщик не вправе использовать ВС без согласования с Фрахтователем, в том числе использовать ВС для осуществления регулярных и чартерных перевозок грузов и/или почты, использовать ВС по иным договорам</w:t>
      </w:r>
      <w:r w:rsidRPr="00D07FC0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D07FC0">
        <w:rPr>
          <w:rFonts w:eastAsiaTheme="minorHAnsi"/>
          <w:sz w:val="26"/>
          <w:szCs w:val="26"/>
          <w:lang w:eastAsia="en-US"/>
        </w:rPr>
        <w:t xml:space="preserve">фрахтования, не относящимся к Договору и противоречащим интересам Фрахтователя. </w:t>
      </w:r>
    </w:p>
    <w:p w14:paraId="6C4D1444" w14:textId="77777777" w:rsidR="006F6CB7" w:rsidRPr="00D07FC0" w:rsidRDefault="006F6CB7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Фрахтовщик не вправе без согласия Фрахтователя осуществлять продажу провозных емкостей на ВС.</w:t>
      </w:r>
    </w:p>
    <w:p w14:paraId="640F5702" w14:textId="77777777" w:rsidR="006F6CB7" w:rsidRPr="00D07FC0" w:rsidRDefault="006F6CB7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 xml:space="preserve">Фрахтовщик не вправе осуществлять перевозку собственных коммерческих грузов/почты, или грузов/почты третьих лиц на ВС без согласия и без ведома Фрахтователя. </w:t>
      </w:r>
    </w:p>
    <w:p w14:paraId="3B89CD8E" w14:textId="77777777" w:rsidR="006F6CB7" w:rsidRPr="00D07FC0" w:rsidRDefault="006F6CB7" w:rsidP="00D07F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09F94A8" w14:textId="77777777" w:rsidR="00A7208C" w:rsidRPr="00D07FC0" w:rsidRDefault="00A7208C" w:rsidP="00D07FC0">
      <w:pPr>
        <w:pStyle w:val="a7"/>
        <w:numPr>
          <w:ilvl w:val="1"/>
          <w:numId w:val="1"/>
        </w:numPr>
        <w:ind w:left="1418" w:hanging="709"/>
        <w:jc w:val="both"/>
        <w:rPr>
          <w:rFonts w:eastAsiaTheme="minorHAnsi"/>
          <w:b/>
          <w:sz w:val="26"/>
          <w:szCs w:val="26"/>
          <w:lang w:eastAsia="en-US"/>
        </w:rPr>
      </w:pPr>
      <w:r w:rsidRPr="00D07FC0">
        <w:rPr>
          <w:rFonts w:eastAsiaTheme="minorHAnsi"/>
          <w:b/>
          <w:sz w:val="26"/>
          <w:szCs w:val="26"/>
          <w:lang w:eastAsia="en-US"/>
        </w:rPr>
        <w:t>Требования к безопасности</w:t>
      </w:r>
    </w:p>
    <w:p w14:paraId="7516C33A" w14:textId="77777777" w:rsidR="00A7208C" w:rsidRPr="00D07FC0" w:rsidRDefault="00B24106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ВС должно соответствовать всем техническим требованиям к ВС данного типа, устанавливаемым соответствующими нормативными документами в области регулирования деятельности гражданской авиации, исправно и укомплектовано всем необходимым оборудованием, средствами пакетирования, документацией, выданной уполномоченными органами в соответствии с воздушным законодательством РФ, а также стандартами ИКАО</w:t>
      </w:r>
      <w:r w:rsidR="00A7208C" w:rsidRPr="00D07FC0">
        <w:rPr>
          <w:sz w:val="26"/>
          <w:szCs w:val="26"/>
        </w:rPr>
        <w:t>.</w:t>
      </w:r>
    </w:p>
    <w:p w14:paraId="054C6BE1" w14:textId="77777777" w:rsidR="002727FC" w:rsidRPr="00D07FC0" w:rsidRDefault="002727FC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Фрахтовщик обязуется обеспечивать безопасность осуществляемых перевозок Груза и/или Почты.</w:t>
      </w:r>
    </w:p>
    <w:p w14:paraId="5FD3481D" w14:textId="77777777" w:rsidR="00140DE0" w:rsidRPr="00D07FC0" w:rsidRDefault="00140DE0" w:rsidP="00D07FC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ВС не может использоваться для полетов в зонах боевых действий.</w:t>
      </w:r>
      <w:r w:rsidRPr="00D07FC0">
        <w:t xml:space="preserve"> </w:t>
      </w:r>
      <w:r w:rsidRPr="00D07FC0">
        <w:rPr>
          <w:rFonts w:eastAsiaTheme="minorHAnsi"/>
          <w:sz w:val="26"/>
          <w:szCs w:val="26"/>
          <w:lang w:eastAsia="en-US"/>
        </w:rPr>
        <w:t>Для перевозки опасных грузов Фрахтовщик обеспечивает наличие у летного состава соответствующих сертификатов.</w:t>
      </w:r>
    </w:p>
    <w:p w14:paraId="47827546" w14:textId="77777777" w:rsidR="00500E4C" w:rsidRPr="00D07FC0" w:rsidRDefault="00B24106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При неблагоприятных метеоусловиях по маршруту выполнения полета Фрахтовщик вправе ограничивать максимальную коммерческую загрузку ВС с учетом фактических метеоусловий и расположения запасных аэродромов по маршруту следования ВС и информировать Фрахтователя в письменном виде с приложением подтверждающих документов.</w:t>
      </w:r>
    </w:p>
    <w:p w14:paraId="72D9D81E" w14:textId="77777777" w:rsidR="00B24106" w:rsidRPr="00D07FC0" w:rsidRDefault="00B24106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В целях обеспечения безопасности полета Фрахтовщик, в лице командира воздушного судна, оставляет за собой право на:</w:t>
      </w:r>
    </w:p>
    <w:p w14:paraId="2A44E100" w14:textId="77777777" w:rsidR="00B24106" w:rsidRPr="00D07FC0" w:rsidRDefault="00B24106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перенос или отмену вылета ВС;</w:t>
      </w:r>
    </w:p>
    <w:p w14:paraId="2F787845" w14:textId="77777777" w:rsidR="00B24106" w:rsidRPr="00D07FC0" w:rsidRDefault="00B24106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lastRenderedPageBreak/>
        <w:t>- изменение маршрута полета, вплоть до совершения дополнительных посадок;</w:t>
      </w:r>
    </w:p>
    <w:p w14:paraId="3BAABC8B" w14:textId="77777777" w:rsidR="00B24106" w:rsidRPr="00D07FC0" w:rsidRDefault="00B24106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прекращение полета, если этого требует обеспечение безопасности жизни людей, сохранности Груза и/или Почты и Воздушного судна;</w:t>
      </w:r>
    </w:p>
    <w:p w14:paraId="200FF34B" w14:textId="77777777" w:rsidR="00B24106" w:rsidRPr="00D07FC0" w:rsidRDefault="00B24106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изменение Графика полетов в случае наступления обстоятельств, не зависящих от Фрахтовщика, а именно: метеоусловий, препятствующие выполнению полета; временной непригодность аэродромов по погодным условиям или неподготовленности аэродромов, запрета полетов соответствующими компетентными органами.</w:t>
      </w:r>
    </w:p>
    <w:p w14:paraId="1EF55313" w14:textId="77777777" w:rsidR="00B24106" w:rsidRPr="00D07FC0" w:rsidRDefault="00B24106" w:rsidP="00D07FC0">
      <w:pPr>
        <w:ind w:firstLine="709"/>
        <w:jc w:val="both"/>
        <w:rPr>
          <w:sz w:val="26"/>
          <w:szCs w:val="26"/>
        </w:rPr>
      </w:pPr>
    </w:p>
    <w:p w14:paraId="4480B6AD" w14:textId="77777777" w:rsidR="00A7208C" w:rsidRPr="00D07FC0" w:rsidRDefault="00A7208C" w:rsidP="00D07FC0">
      <w:pPr>
        <w:pStyle w:val="ConsPlusNormal"/>
        <w:numPr>
          <w:ilvl w:val="1"/>
          <w:numId w:val="1"/>
        </w:numPr>
        <w:ind w:left="1418" w:hanging="709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Требования к конфиденциальности</w:t>
      </w:r>
    </w:p>
    <w:p w14:paraId="18ECDC39" w14:textId="77777777" w:rsidR="00830CE3" w:rsidRPr="00D07FC0" w:rsidRDefault="00830CE3" w:rsidP="00D07F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51C93439" w14:textId="77777777" w:rsidR="00830CE3" w:rsidRPr="00D07FC0" w:rsidRDefault="00830CE3" w:rsidP="00D07F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Сторона, получившая в рамках Договора от другой Стороны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</w:t>
      </w:r>
    </w:p>
    <w:p w14:paraId="2EE54D6B" w14:textId="77777777" w:rsidR="00830CE3" w:rsidRPr="00D07FC0" w:rsidRDefault="00830CE3" w:rsidP="00D07F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Сведения, ставшие известными каждой из Сторон в ходе исполнения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Договора.</w:t>
      </w:r>
    </w:p>
    <w:p w14:paraId="2DD7CC20" w14:textId="77777777" w:rsidR="00830CE3" w:rsidRPr="00D07FC0" w:rsidRDefault="00830CE3" w:rsidP="00D07F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обязательств по Договору</w:t>
      </w:r>
    </w:p>
    <w:p w14:paraId="4ABEC1B0" w14:textId="77777777" w:rsidR="00A7208C" w:rsidRPr="00D07FC0" w:rsidRDefault="00830CE3" w:rsidP="00D07FC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07FC0">
        <w:rPr>
          <w:rFonts w:eastAsiaTheme="minorHAnsi"/>
          <w:sz w:val="26"/>
          <w:szCs w:val="26"/>
          <w:lang w:eastAsia="en-US"/>
        </w:rPr>
        <w:t>Обязательства Сторон, изложенные в настоящем разделе, действуют в течение срока действия Договора и 3 (Трех) лет после его прекращения.</w:t>
      </w:r>
    </w:p>
    <w:p w14:paraId="13196384" w14:textId="77777777" w:rsidR="00A7208C" w:rsidRPr="00D07FC0" w:rsidRDefault="00A7208C" w:rsidP="00D07FC0">
      <w:pPr>
        <w:widowControl w:val="0"/>
        <w:autoSpaceDE w:val="0"/>
        <w:autoSpaceDN w:val="0"/>
        <w:adjustRightInd w:val="0"/>
        <w:rPr>
          <w:rFonts w:eastAsia="SimSun"/>
          <w:sz w:val="26"/>
          <w:szCs w:val="26"/>
        </w:rPr>
      </w:pPr>
    </w:p>
    <w:p w14:paraId="500B8BFB" w14:textId="77777777" w:rsidR="00A7208C" w:rsidRPr="00D07FC0" w:rsidRDefault="00A7208C" w:rsidP="00D07FC0">
      <w:pPr>
        <w:pStyle w:val="ConsPlusNormal"/>
        <w:numPr>
          <w:ilvl w:val="1"/>
          <w:numId w:val="1"/>
        </w:numPr>
        <w:ind w:left="1418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 xml:space="preserve">Требования </w:t>
      </w:r>
      <w:r w:rsidR="006A0FB4" w:rsidRPr="00D07FC0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Pr="00D07FC0">
        <w:rPr>
          <w:rFonts w:ascii="Times New Roman" w:hAnsi="Times New Roman" w:cs="Times New Roman"/>
          <w:b/>
          <w:sz w:val="26"/>
          <w:szCs w:val="26"/>
        </w:rPr>
        <w:t>приемке услуг</w:t>
      </w:r>
    </w:p>
    <w:p w14:paraId="6605EB88" w14:textId="77777777" w:rsidR="001866C0" w:rsidRPr="001866C0" w:rsidRDefault="001866C0" w:rsidP="001866C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66C0">
        <w:rPr>
          <w:sz w:val="26"/>
          <w:szCs w:val="26"/>
        </w:rPr>
        <w:t xml:space="preserve">Фрахтовщик предоставляет Акт оказания услуг </w:t>
      </w:r>
      <w:r w:rsidR="0029757D">
        <w:rPr>
          <w:sz w:val="26"/>
          <w:szCs w:val="26"/>
        </w:rPr>
        <w:t xml:space="preserve">с </w:t>
      </w:r>
      <w:r w:rsidRPr="001866C0">
        <w:rPr>
          <w:sz w:val="26"/>
          <w:szCs w:val="26"/>
        </w:rPr>
        <w:t xml:space="preserve">приложением одной из восьми оригинальной копий AWB, заверенных копий первичных документов, заверенных копий Заданий на полет по осуществленным полетам в течение Отчетного периода, заверенных копий сводно-загрузочных ведомостей, заверенных копий грузовых накладных и Справки-расчета стоимости комплексной услуги по форме Приложения №1 по стоимости комплексной услуги по организации полетов до 10 (десятого) числа месяца, следующим за Отчетным периодом. Фрахтователь в течение 10 (десяти) рабочих дней с момента получения Акта оказания услуг рассматривает поступивший Акт, и, при отсутствии замечаний, подписывает и возвращает один экземпляр Акта Фрахтовщику. </w:t>
      </w:r>
    </w:p>
    <w:p w14:paraId="0C29A7F6" w14:textId="77777777" w:rsidR="00830CE3" w:rsidRPr="00D07FC0" w:rsidRDefault="001866C0" w:rsidP="001866C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30CE3" w:rsidRPr="00D07FC0">
        <w:rPr>
          <w:sz w:val="26"/>
          <w:szCs w:val="26"/>
        </w:rPr>
        <w:t>В случае если Фрахтователь не согласен с содержанием Акта оказания услуг, в том числе по причинам некорректного отражения полетных часов или некорректного включения расходов в стоимость комплексной услуги по организации полетов, то Фрахтователь заявляет письменный мотивированный отказ от подписания Акта оказания услуг. В случае, если в течение 5 (пяти) рабочих дней Фрахтователем не будет заявлен мотивированный отказ от подписания Акта оказания услуг, то Акт оказания услуг считается принятым.</w:t>
      </w:r>
    </w:p>
    <w:p w14:paraId="351D3CE5" w14:textId="77777777" w:rsidR="00D36F9E" w:rsidRPr="00D07FC0" w:rsidRDefault="00830CE3" w:rsidP="00D07FC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 xml:space="preserve"> </w:t>
      </w:r>
      <w:r w:rsidR="00B20A41" w:rsidRPr="00D07FC0">
        <w:rPr>
          <w:sz w:val="26"/>
          <w:szCs w:val="26"/>
        </w:rPr>
        <w:t xml:space="preserve">Если на момент составления Акта оказанных услуг и Справки-расчета стоимости комплексной услуги по организации полетов отсутствуют подтверждающие первичные документы, то в Акт оказанных услуг данные затраты не включаются, а по окончании </w:t>
      </w:r>
      <w:r w:rsidR="00B20A41" w:rsidRPr="00D07FC0">
        <w:rPr>
          <w:sz w:val="26"/>
          <w:szCs w:val="26"/>
        </w:rPr>
        <w:lastRenderedPageBreak/>
        <w:t>следующего Отчетного периода допускается предоставление исправленных Актов оказанных услуг с исправленными Справками-расчетами стоимости комплексной услуги по организации полетов за предыдущие отчетные периоды, а также исправленные счета-фактуры. Не допускается исправление Акта оказания услуг с целью включения затрат, понесенных Фрахтовщиком более, чем 180 (сто восемьдесят) дней для внутрироссийских и международных воздушных линий с даты окончания Отчетного периода.</w:t>
      </w:r>
    </w:p>
    <w:p w14:paraId="3DB5DD55" w14:textId="77777777" w:rsidR="00B20A41" w:rsidRPr="00D07FC0" w:rsidRDefault="00B20A41" w:rsidP="00D07F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 xml:space="preserve">Фрахтовщик предоставляет заверенные копии первичных документов или первичные документы в целях их сличения с предоставленными заверенными копиями, подтверждающих понесенные прямые рейсовые расходы в аэропортах Российской Федерации и копии первичных документов, подтверждающие понесенные прямые рейсовые расходы в аэропортах за пределами Российской Федерации, подтверждающие фактические прямые рейсовые расходы по выполненным рейсам. </w:t>
      </w:r>
    </w:p>
    <w:p w14:paraId="04F8CBF1" w14:textId="77777777" w:rsidR="00B20A41" w:rsidRPr="00D07FC0" w:rsidRDefault="00B20A41" w:rsidP="00D07F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 xml:space="preserve">Фрахтователь при получении Акта оказания услуг, а также заверенных копий первичных документов осуществляет проверку соответствия данных, </w:t>
      </w:r>
      <w:proofErr w:type="gramStart"/>
      <w:r w:rsidRPr="00D07FC0">
        <w:rPr>
          <w:rFonts w:ascii="Times New Roman" w:hAnsi="Times New Roman" w:cs="Times New Roman"/>
          <w:sz w:val="26"/>
          <w:szCs w:val="26"/>
        </w:rPr>
        <w:t>содержащихся в копиях заверенных первичных документов</w:t>
      </w:r>
      <w:proofErr w:type="gramEnd"/>
      <w:r w:rsidRPr="00D07FC0">
        <w:rPr>
          <w:rFonts w:ascii="Times New Roman" w:hAnsi="Times New Roman" w:cs="Times New Roman"/>
          <w:sz w:val="26"/>
          <w:szCs w:val="26"/>
        </w:rPr>
        <w:t xml:space="preserve"> фактически выполненных полетам в Отчетном периоде, а также фактической загрузке ВС. Дополнительно Фрахтователь осуществляет проверку тарифов/сборов, указанных в заверенных копиях первичных документов, тарифам/сб</w:t>
      </w:r>
      <w:r w:rsidR="00B40229">
        <w:rPr>
          <w:rFonts w:ascii="Times New Roman" w:hAnsi="Times New Roman" w:cs="Times New Roman"/>
          <w:sz w:val="26"/>
          <w:szCs w:val="26"/>
        </w:rPr>
        <w:t xml:space="preserve">орам, установленным аэропортом </w:t>
      </w:r>
      <w:r w:rsidRPr="00D07FC0">
        <w:rPr>
          <w:rFonts w:ascii="Times New Roman" w:hAnsi="Times New Roman" w:cs="Times New Roman"/>
          <w:sz w:val="26"/>
          <w:szCs w:val="26"/>
        </w:rPr>
        <w:t>или иной организацией.</w:t>
      </w:r>
    </w:p>
    <w:p w14:paraId="57B489A8" w14:textId="77777777" w:rsidR="00546458" w:rsidRPr="00D07FC0" w:rsidRDefault="00B20A41" w:rsidP="00D07F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>В случае, если будут установлены факты несоответствия данных имеющихся у Фрахтовщика и данных Фрахтователя, то Фрахтователь не подтверждает Акт оказания услуг.</w:t>
      </w:r>
    </w:p>
    <w:p w14:paraId="4411D935" w14:textId="77777777" w:rsidR="00546458" w:rsidRPr="00D07FC0" w:rsidRDefault="00546458" w:rsidP="00D07FC0">
      <w:pPr>
        <w:pStyle w:val="a7"/>
        <w:tabs>
          <w:tab w:val="left" w:pos="0"/>
        </w:tabs>
        <w:ind w:left="1440"/>
        <w:jc w:val="both"/>
        <w:rPr>
          <w:color w:val="000000"/>
          <w:lang w:eastAsia="ar-SA"/>
        </w:rPr>
      </w:pPr>
    </w:p>
    <w:p w14:paraId="7BC6A4A9" w14:textId="77777777" w:rsidR="00A7208C" w:rsidRPr="00D07FC0" w:rsidRDefault="00A7208C" w:rsidP="00D07FC0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EA7E281" w14:textId="77777777" w:rsidR="00A7208C" w:rsidRPr="00D07FC0" w:rsidRDefault="00A7208C" w:rsidP="00D07FC0">
      <w:pPr>
        <w:widowControl w:val="0"/>
        <w:autoSpaceDE w:val="0"/>
        <w:autoSpaceDN w:val="0"/>
        <w:adjustRightInd w:val="0"/>
        <w:rPr>
          <w:rFonts w:eastAsia="SimSun"/>
          <w:sz w:val="26"/>
          <w:szCs w:val="26"/>
        </w:rPr>
      </w:pPr>
    </w:p>
    <w:p w14:paraId="59A9331F" w14:textId="77777777" w:rsidR="0008499F" w:rsidRPr="00D07FC0" w:rsidRDefault="0008499F" w:rsidP="00D07FC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Отчетными документами являются:</w:t>
      </w:r>
    </w:p>
    <w:p w14:paraId="4B1B184F" w14:textId="77777777" w:rsidR="0008499F" w:rsidRPr="00D07FC0" w:rsidRDefault="0008499F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Акт оказания услуг с приложением Заданий на полет, а также приложением сводных загрузочных ведомостей (</w:t>
      </w:r>
      <w:proofErr w:type="spellStart"/>
      <w:r w:rsidRPr="00D07FC0">
        <w:rPr>
          <w:sz w:val="26"/>
          <w:szCs w:val="26"/>
        </w:rPr>
        <w:t>Load</w:t>
      </w:r>
      <w:proofErr w:type="spellEnd"/>
      <w:r w:rsidRPr="00D07FC0">
        <w:rPr>
          <w:sz w:val="26"/>
          <w:szCs w:val="26"/>
        </w:rPr>
        <w:t xml:space="preserve"> </w:t>
      </w:r>
      <w:proofErr w:type="spellStart"/>
      <w:r w:rsidRPr="00D07FC0">
        <w:rPr>
          <w:sz w:val="26"/>
          <w:szCs w:val="26"/>
        </w:rPr>
        <w:t>manifest</w:t>
      </w:r>
      <w:proofErr w:type="spellEnd"/>
      <w:r w:rsidRPr="00D07FC0">
        <w:rPr>
          <w:sz w:val="26"/>
          <w:szCs w:val="26"/>
        </w:rPr>
        <w:t>);</w:t>
      </w:r>
    </w:p>
    <w:p w14:paraId="698065B0" w14:textId="77777777" w:rsidR="0008499F" w:rsidRPr="00D07FC0" w:rsidRDefault="0008499F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Счет – фактура;</w:t>
      </w:r>
    </w:p>
    <w:p w14:paraId="7DCA0CB7" w14:textId="77777777" w:rsidR="0008499F" w:rsidRPr="00D07FC0" w:rsidRDefault="0008499F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Справка-расчет стоимости комплексной услуги по организации полетов по форме;</w:t>
      </w:r>
    </w:p>
    <w:p w14:paraId="4B56CB61" w14:textId="77777777" w:rsidR="0008499F" w:rsidRPr="00D07FC0" w:rsidRDefault="0008499F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Почтовые и грузовые накладные;</w:t>
      </w:r>
    </w:p>
    <w:p w14:paraId="5BC52EAA" w14:textId="77777777" w:rsidR="0008499F" w:rsidRPr="00D07FC0" w:rsidRDefault="0008499F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Заверенные копии первичных документов;</w:t>
      </w:r>
    </w:p>
    <w:p w14:paraId="369C1536" w14:textId="77777777" w:rsidR="00B20A41" w:rsidRPr="00D07FC0" w:rsidRDefault="00B20A41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График полетов ВС;</w:t>
      </w:r>
    </w:p>
    <w:p w14:paraId="1CE69036" w14:textId="77777777" w:rsidR="00182C45" w:rsidRPr="00D07FC0" w:rsidRDefault="00182C45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Акт о возмещении расходов;</w:t>
      </w:r>
    </w:p>
    <w:p w14:paraId="5437280E" w14:textId="77777777" w:rsidR="00182C45" w:rsidRPr="00D07FC0" w:rsidRDefault="00182C45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Акт о начале Вынужденного простоя;</w:t>
      </w:r>
    </w:p>
    <w:p w14:paraId="63088304" w14:textId="77777777" w:rsidR="00182C45" w:rsidRPr="00D07FC0" w:rsidRDefault="00182C45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Акт об окончани</w:t>
      </w:r>
      <w:r w:rsidR="00377941" w:rsidRPr="00D07FC0">
        <w:rPr>
          <w:sz w:val="26"/>
          <w:szCs w:val="26"/>
        </w:rPr>
        <w:t>и простоя;</w:t>
      </w:r>
    </w:p>
    <w:p w14:paraId="589719CD" w14:textId="77777777" w:rsidR="00377941" w:rsidRPr="00D07FC0" w:rsidRDefault="00377941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Акта оказания услуг по предоставлению временно устанавливаемых КИ;</w:t>
      </w:r>
    </w:p>
    <w:p w14:paraId="37C5B626" w14:textId="77777777" w:rsidR="00377941" w:rsidRPr="00D07FC0" w:rsidRDefault="00377941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Карт</w:t>
      </w:r>
      <w:r w:rsidR="00A9673B" w:rsidRPr="00D07FC0">
        <w:rPr>
          <w:sz w:val="26"/>
          <w:szCs w:val="26"/>
        </w:rPr>
        <w:t>а</w:t>
      </w:r>
      <w:r w:rsidRPr="00D07FC0">
        <w:rPr>
          <w:sz w:val="26"/>
          <w:szCs w:val="26"/>
        </w:rPr>
        <w:t xml:space="preserve"> замены изделия;</w:t>
      </w:r>
    </w:p>
    <w:p w14:paraId="36E9A021" w14:textId="77777777" w:rsidR="00377941" w:rsidRPr="00D07FC0" w:rsidRDefault="00377941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- Акта оказания услуг по предоставлению в аренду двигателей ПС-90А</w:t>
      </w:r>
      <w:r w:rsidR="00A9673B" w:rsidRPr="00D07FC0">
        <w:rPr>
          <w:sz w:val="26"/>
          <w:szCs w:val="26"/>
        </w:rPr>
        <w:t>;</w:t>
      </w:r>
    </w:p>
    <w:p w14:paraId="3BB0E10A" w14:textId="77777777" w:rsidR="00A9673B" w:rsidRPr="00D07FC0" w:rsidRDefault="00A9673B" w:rsidP="00D07FC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07FC0">
        <w:rPr>
          <w:sz w:val="26"/>
          <w:szCs w:val="26"/>
        </w:rPr>
        <w:t xml:space="preserve">Для грузовых перевозок Фрахтовщик направляет Фрахтователю одну из восьми оригинальных копий AWB согласно приложению №2 к Договору, а также заверенные копии </w:t>
      </w:r>
      <w:proofErr w:type="spellStart"/>
      <w:r w:rsidRPr="00D07FC0">
        <w:rPr>
          <w:sz w:val="26"/>
          <w:szCs w:val="26"/>
        </w:rPr>
        <w:t>Cargo</w:t>
      </w:r>
      <w:proofErr w:type="spellEnd"/>
      <w:r w:rsidRPr="00D07FC0">
        <w:rPr>
          <w:sz w:val="26"/>
          <w:szCs w:val="26"/>
        </w:rPr>
        <w:t xml:space="preserve"> </w:t>
      </w:r>
      <w:proofErr w:type="spellStart"/>
      <w:r w:rsidRPr="00D07FC0">
        <w:rPr>
          <w:sz w:val="26"/>
          <w:szCs w:val="26"/>
        </w:rPr>
        <w:t>Mail</w:t>
      </w:r>
      <w:proofErr w:type="spellEnd"/>
      <w:r w:rsidRPr="00D07FC0">
        <w:rPr>
          <w:sz w:val="26"/>
          <w:szCs w:val="26"/>
        </w:rPr>
        <w:t xml:space="preserve"> </w:t>
      </w:r>
      <w:proofErr w:type="spellStart"/>
      <w:r w:rsidRPr="00D07FC0">
        <w:rPr>
          <w:sz w:val="26"/>
          <w:szCs w:val="26"/>
        </w:rPr>
        <w:t>Manifest</w:t>
      </w:r>
      <w:proofErr w:type="spellEnd"/>
      <w:r w:rsidRPr="00D07FC0">
        <w:rPr>
          <w:sz w:val="26"/>
          <w:szCs w:val="26"/>
        </w:rPr>
        <w:t xml:space="preserve">/ПГВ/ПГМ, для Почты – заверенные копии декларации </w:t>
      </w:r>
      <w:proofErr w:type="spellStart"/>
      <w:r w:rsidRPr="00D07FC0">
        <w:rPr>
          <w:sz w:val="26"/>
          <w:szCs w:val="26"/>
        </w:rPr>
        <w:t>Cargo</w:t>
      </w:r>
      <w:proofErr w:type="spellEnd"/>
      <w:r w:rsidRPr="00D07FC0">
        <w:rPr>
          <w:sz w:val="26"/>
          <w:szCs w:val="26"/>
        </w:rPr>
        <w:t xml:space="preserve"> </w:t>
      </w:r>
      <w:proofErr w:type="spellStart"/>
      <w:r w:rsidRPr="00D07FC0">
        <w:rPr>
          <w:sz w:val="26"/>
          <w:szCs w:val="26"/>
        </w:rPr>
        <w:t>Mail</w:t>
      </w:r>
      <w:proofErr w:type="spellEnd"/>
      <w:r w:rsidRPr="00D07FC0">
        <w:rPr>
          <w:sz w:val="26"/>
          <w:szCs w:val="26"/>
        </w:rPr>
        <w:t xml:space="preserve"> </w:t>
      </w:r>
      <w:proofErr w:type="spellStart"/>
      <w:r w:rsidRPr="00D07FC0">
        <w:rPr>
          <w:sz w:val="26"/>
          <w:szCs w:val="26"/>
        </w:rPr>
        <w:t>Manifest</w:t>
      </w:r>
      <w:proofErr w:type="spellEnd"/>
      <w:r w:rsidRPr="00D07FC0">
        <w:rPr>
          <w:sz w:val="26"/>
          <w:szCs w:val="26"/>
        </w:rPr>
        <w:t xml:space="preserve">/ПГВ/ПГМ с отметками аэропортов/грузовых терминалов вылета и прилета, а для международных перевозок также с отметками таможни одновременно с Актом оказания услуг по форме №5 не позднее 10 (десяти) календарных дней после окончания Отчетного периода. Фрахтовщик организует предоставление накладных ф. 16б, 16в Фрахтователю из АОПП и МЦС путем направления соответствующего запроса в АОПП и МСЦ по электронной почте. Непредставление накладных по вине АОПП и МСЦ виной Фрахтовщика не является. </w:t>
      </w:r>
    </w:p>
    <w:p w14:paraId="0BB60850" w14:textId="77777777" w:rsidR="00A700DC" w:rsidRPr="00D07FC0" w:rsidRDefault="0008499F" w:rsidP="00D07F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07FC0">
        <w:rPr>
          <w:sz w:val="26"/>
          <w:szCs w:val="26"/>
        </w:rPr>
        <w:lastRenderedPageBreak/>
        <w:tab/>
      </w:r>
    </w:p>
    <w:p w14:paraId="6169AA12" w14:textId="77777777" w:rsidR="00A7208C" w:rsidRPr="00D07FC0" w:rsidRDefault="00A7208C" w:rsidP="00D07FC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ТРЕБОВАНИЯ К ГАРАНТИЙНЫМ ОБЯЗАТЕЛЬСТВАМ ОКАЗЫВАЕМЫХ УСЛУГ</w:t>
      </w:r>
    </w:p>
    <w:p w14:paraId="2DAE598B" w14:textId="77777777" w:rsidR="00A7208C" w:rsidRPr="00D07FC0" w:rsidRDefault="00A7208C" w:rsidP="00D07FC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4ADFDA5" w14:textId="77777777" w:rsidR="00A7208C" w:rsidRPr="00D07FC0" w:rsidRDefault="00A7208C" w:rsidP="00D07F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FC0">
        <w:rPr>
          <w:rFonts w:ascii="Times New Roman" w:hAnsi="Times New Roman" w:cs="Times New Roman"/>
          <w:sz w:val="26"/>
          <w:szCs w:val="26"/>
        </w:rPr>
        <w:t>Не установлено.</w:t>
      </w:r>
    </w:p>
    <w:p w14:paraId="71E855BD" w14:textId="77777777" w:rsidR="00461BA2" w:rsidRDefault="00461BA2" w:rsidP="00D07F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2E39B4" w14:textId="77777777" w:rsidR="00A7208C" w:rsidRPr="00D07FC0" w:rsidRDefault="00A7208C" w:rsidP="00D07FC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D68ACF1" w14:textId="77777777" w:rsidR="00A7208C" w:rsidRPr="00D07FC0" w:rsidRDefault="00A7208C" w:rsidP="00D07FC0">
      <w:pPr>
        <w:pStyle w:val="ConsPlusNormal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7FC0">
        <w:rPr>
          <w:rFonts w:ascii="Times New Roman" w:hAnsi="Times New Roman" w:cs="Times New Roman"/>
          <w:b/>
          <w:sz w:val="26"/>
          <w:szCs w:val="26"/>
        </w:rPr>
        <w:t>СПЕЦИАЛЬНЫЕ ТРЕБОВАНИЯ</w:t>
      </w:r>
    </w:p>
    <w:p w14:paraId="33BF91D0" w14:textId="77777777" w:rsidR="00A7208C" w:rsidRPr="00D07FC0" w:rsidRDefault="00A7208C" w:rsidP="00D07FC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749A091" w14:textId="77777777" w:rsidR="00E531E4" w:rsidRPr="00D07FC0" w:rsidRDefault="00E531E4" w:rsidP="00D07FC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FC0">
        <w:rPr>
          <w:rFonts w:eastAsia="Calibri"/>
          <w:sz w:val="26"/>
          <w:szCs w:val="26"/>
          <w:lang w:eastAsia="en-US"/>
        </w:rPr>
        <w:t xml:space="preserve">Для обеспечения технической исправности двух ТУ-204-100С-03, государственные регистрационные номера RA-64051 и RA-64052, их надлежащей эксплуатации и выполнения на этих воздушных судах воздушных перевозок груза и/или почты на внутрироссийских и международных воздушных линиях </w:t>
      </w:r>
      <w:r w:rsidR="005779EC" w:rsidRPr="00D07FC0">
        <w:rPr>
          <w:rFonts w:eastAsia="Calibri"/>
          <w:sz w:val="26"/>
          <w:szCs w:val="26"/>
          <w:lang w:eastAsia="en-US"/>
        </w:rPr>
        <w:t xml:space="preserve">в интересах </w:t>
      </w:r>
      <w:r w:rsidR="00257BA3" w:rsidRPr="00D07FC0">
        <w:rPr>
          <w:rFonts w:eastAsia="Calibri"/>
          <w:sz w:val="26"/>
          <w:szCs w:val="26"/>
          <w:lang w:eastAsia="en-US"/>
        </w:rPr>
        <w:t>Фрахтователя,</w:t>
      </w:r>
      <w:r w:rsidR="005779EC" w:rsidRPr="00D07FC0">
        <w:rPr>
          <w:rFonts w:eastAsia="Calibri"/>
          <w:sz w:val="26"/>
          <w:szCs w:val="26"/>
          <w:lang w:eastAsia="en-US"/>
        </w:rPr>
        <w:t xml:space="preserve"> </w:t>
      </w:r>
      <w:r w:rsidR="00A009CE" w:rsidRPr="00D07FC0">
        <w:rPr>
          <w:rFonts w:eastAsia="Calibri"/>
          <w:sz w:val="26"/>
          <w:szCs w:val="26"/>
          <w:lang w:eastAsia="en-US"/>
        </w:rPr>
        <w:t xml:space="preserve">Фрахтовщик </w:t>
      </w:r>
      <w:r w:rsidRPr="00D07FC0">
        <w:rPr>
          <w:rFonts w:eastAsia="Calibri"/>
          <w:sz w:val="26"/>
          <w:szCs w:val="26"/>
          <w:lang w:eastAsia="en-US"/>
        </w:rPr>
        <w:t>должен удовлетворять следующим условиям:</w:t>
      </w:r>
    </w:p>
    <w:p w14:paraId="3EA1C9DF" w14:textId="77777777" w:rsidR="00E531E4" w:rsidRPr="00D07FC0" w:rsidRDefault="0092734B" w:rsidP="00D07FC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FC0">
        <w:rPr>
          <w:rFonts w:eastAsia="Calibri"/>
          <w:sz w:val="26"/>
          <w:szCs w:val="26"/>
          <w:lang w:eastAsia="en-US"/>
        </w:rPr>
        <w:t>-</w:t>
      </w:r>
      <w:r w:rsidR="00E531E4" w:rsidRPr="00D07FC0">
        <w:rPr>
          <w:rFonts w:eastAsia="Calibri"/>
          <w:sz w:val="26"/>
          <w:szCs w:val="26"/>
          <w:lang w:eastAsia="en-US"/>
        </w:rPr>
        <w:t xml:space="preserve"> Фрахтовщик имеет действующий сертификат </w:t>
      </w:r>
      <w:proofErr w:type="spellStart"/>
      <w:r w:rsidR="00E531E4" w:rsidRPr="00D07FC0">
        <w:rPr>
          <w:rFonts w:eastAsia="Calibri"/>
          <w:sz w:val="26"/>
          <w:szCs w:val="26"/>
          <w:lang w:eastAsia="en-US"/>
        </w:rPr>
        <w:t>эксплуатанта</w:t>
      </w:r>
      <w:proofErr w:type="spellEnd"/>
      <w:r w:rsidR="00E531E4" w:rsidRPr="00D07FC0">
        <w:rPr>
          <w:rFonts w:eastAsia="Calibri"/>
          <w:sz w:val="26"/>
          <w:szCs w:val="26"/>
          <w:lang w:eastAsia="en-US"/>
        </w:rPr>
        <w:t xml:space="preserve"> для осуществления коммерческих воздушных перевозок, выданный Федеральным агентством воздушного транспорта (</w:t>
      </w:r>
      <w:proofErr w:type="spellStart"/>
      <w:r w:rsidR="00E531E4" w:rsidRPr="00D07FC0">
        <w:rPr>
          <w:rFonts w:eastAsia="Calibri"/>
          <w:sz w:val="26"/>
          <w:szCs w:val="26"/>
          <w:lang w:eastAsia="en-US"/>
        </w:rPr>
        <w:t>Росавиацией</w:t>
      </w:r>
      <w:proofErr w:type="spellEnd"/>
      <w:r w:rsidR="00E531E4" w:rsidRPr="00D07FC0">
        <w:rPr>
          <w:rFonts w:eastAsia="Calibri"/>
          <w:sz w:val="26"/>
          <w:szCs w:val="26"/>
          <w:lang w:eastAsia="en-US"/>
        </w:rPr>
        <w:t>)</w:t>
      </w:r>
      <w:r w:rsidR="00200005" w:rsidRPr="00D07FC0">
        <w:rPr>
          <w:rFonts w:eastAsia="Calibri"/>
          <w:sz w:val="26"/>
          <w:szCs w:val="26"/>
          <w:lang w:eastAsia="en-US"/>
        </w:rPr>
        <w:t xml:space="preserve">. При </w:t>
      </w:r>
      <w:r w:rsidR="00E531E4" w:rsidRPr="00D07FC0">
        <w:rPr>
          <w:rFonts w:eastAsia="Calibri"/>
          <w:sz w:val="26"/>
          <w:szCs w:val="26"/>
          <w:lang w:eastAsia="en-US"/>
        </w:rPr>
        <w:t>этом Федеральным агентством воздушного транспорта (</w:t>
      </w:r>
      <w:proofErr w:type="spellStart"/>
      <w:r w:rsidR="00E531E4" w:rsidRPr="00D07FC0">
        <w:rPr>
          <w:rFonts w:eastAsia="Calibri"/>
          <w:sz w:val="26"/>
          <w:szCs w:val="26"/>
          <w:lang w:eastAsia="en-US"/>
        </w:rPr>
        <w:t>Росавиацией</w:t>
      </w:r>
      <w:proofErr w:type="spellEnd"/>
      <w:r w:rsidR="00E531E4" w:rsidRPr="00D07FC0">
        <w:rPr>
          <w:rFonts w:eastAsia="Calibri"/>
          <w:sz w:val="26"/>
          <w:szCs w:val="26"/>
          <w:lang w:eastAsia="en-US"/>
        </w:rPr>
        <w:t>) Фрахтовщику (авиакомпании) разрешена эксплуатация грузовых самолетов типа Ту-204 (Ту-204С</w:t>
      </w:r>
      <w:r w:rsidR="0047548F" w:rsidRPr="00D07FC0">
        <w:rPr>
          <w:rFonts w:eastAsia="Calibri"/>
          <w:sz w:val="26"/>
          <w:szCs w:val="26"/>
          <w:lang w:eastAsia="en-US"/>
        </w:rPr>
        <w:t>,</w:t>
      </w:r>
      <w:r w:rsidR="00E531E4" w:rsidRPr="00D07FC0">
        <w:rPr>
          <w:rFonts w:eastAsia="Calibri"/>
          <w:sz w:val="26"/>
          <w:szCs w:val="26"/>
          <w:lang w:eastAsia="en-US"/>
        </w:rPr>
        <w:t xml:space="preserve"> Ту-204-100С</w:t>
      </w:r>
      <w:r w:rsidR="0047548F" w:rsidRPr="00D07FC0">
        <w:rPr>
          <w:rFonts w:eastAsia="Calibri"/>
          <w:sz w:val="26"/>
          <w:szCs w:val="26"/>
          <w:lang w:eastAsia="en-US"/>
        </w:rPr>
        <w:t xml:space="preserve">, </w:t>
      </w:r>
      <w:r w:rsidR="00E531E4" w:rsidRPr="00D07FC0">
        <w:rPr>
          <w:rFonts w:eastAsia="Calibri"/>
          <w:sz w:val="26"/>
          <w:szCs w:val="26"/>
          <w:lang w:eastAsia="en-US"/>
        </w:rPr>
        <w:t>Ту-204-100С-03).</w:t>
      </w:r>
    </w:p>
    <w:p w14:paraId="5FCA38C4" w14:textId="77777777" w:rsidR="007D7093" w:rsidRPr="00D07FC0" w:rsidRDefault="0092734B" w:rsidP="00D07FC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FC0">
        <w:rPr>
          <w:rFonts w:eastAsia="Calibri"/>
          <w:sz w:val="26"/>
          <w:szCs w:val="26"/>
          <w:lang w:eastAsia="en-US"/>
        </w:rPr>
        <w:t xml:space="preserve">- </w:t>
      </w:r>
      <w:r w:rsidR="007D7093" w:rsidRPr="00D07FC0">
        <w:rPr>
          <w:rFonts w:eastAsia="Calibri"/>
          <w:sz w:val="26"/>
          <w:szCs w:val="26"/>
          <w:lang w:eastAsia="en-US"/>
        </w:rPr>
        <w:t xml:space="preserve">Фрахтовщик имеет </w:t>
      </w:r>
      <w:r w:rsidR="00950401" w:rsidRPr="00D07FC0">
        <w:rPr>
          <w:rFonts w:eastAsia="Calibri"/>
          <w:sz w:val="26"/>
          <w:szCs w:val="26"/>
          <w:lang w:eastAsia="en-US"/>
        </w:rPr>
        <w:t xml:space="preserve">действующий </w:t>
      </w:r>
      <w:r w:rsidR="007D7093" w:rsidRPr="00D07FC0">
        <w:rPr>
          <w:rFonts w:eastAsia="Calibri"/>
          <w:sz w:val="26"/>
          <w:szCs w:val="26"/>
          <w:lang w:eastAsia="en-US"/>
        </w:rPr>
        <w:t xml:space="preserve">сертификат организации по техническому обслуживанию </w:t>
      </w:r>
      <w:r w:rsidR="00F027F2" w:rsidRPr="00D07FC0">
        <w:rPr>
          <w:rFonts w:eastAsia="Calibri"/>
          <w:sz w:val="26"/>
          <w:szCs w:val="26"/>
          <w:lang w:eastAsia="en-US"/>
        </w:rPr>
        <w:t>грузовых самолетов типа Ту-204 (Ту-204С, Ту-204-100С, Ту-204-100С-03)</w:t>
      </w:r>
      <w:r w:rsidR="007D7093" w:rsidRPr="00D07FC0">
        <w:rPr>
          <w:rFonts w:eastAsia="Calibri"/>
          <w:sz w:val="26"/>
          <w:szCs w:val="26"/>
          <w:lang w:eastAsia="en-US"/>
        </w:rPr>
        <w:t xml:space="preserve"> с двигателями ПС-90А, вспомогательной силовой установкой ТА12-60 (оперативное техническое обслуживание).</w:t>
      </w:r>
    </w:p>
    <w:p w14:paraId="6BF09F5A" w14:textId="77777777" w:rsidR="00E531E4" w:rsidRPr="00D07FC0" w:rsidRDefault="0092734B" w:rsidP="00D07FC0">
      <w:pPr>
        <w:ind w:firstLine="709"/>
        <w:jc w:val="both"/>
        <w:rPr>
          <w:sz w:val="26"/>
          <w:szCs w:val="26"/>
        </w:rPr>
      </w:pPr>
      <w:r w:rsidRPr="00D07FC0">
        <w:rPr>
          <w:rFonts w:eastAsia="Calibri"/>
          <w:sz w:val="26"/>
          <w:szCs w:val="26"/>
          <w:lang w:eastAsia="en-US"/>
        </w:rPr>
        <w:t xml:space="preserve">- </w:t>
      </w:r>
      <w:r w:rsidR="00E531E4" w:rsidRPr="00D07FC0">
        <w:rPr>
          <w:rFonts w:eastAsia="Calibri"/>
          <w:sz w:val="26"/>
          <w:szCs w:val="26"/>
          <w:lang w:eastAsia="en-US"/>
        </w:rPr>
        <w:t xml:space="preserve">Фрахтовщик допущен к выполнению полетов в Китае (авиакомпании авиационными властями Китая выдана операционная спецификация </w:t>
      </w:r>
      <w:r w:rsidR="00E531E4" w:rsidRPr="00D07FC0">
        <w:rPr>
          <w:rFonts w:eastAsia="Calibri"/>
          <w:sz w:val="26"/>
          <w:szCs w:val="26"/>
          <w:lang w:eastAsia="en-US"/>
        </w:rPr>
        <w:br/>
      </w:r>
      <w:r w:rsidR="00E531E4" w:rsidRPr="00D07FC0">
        <w:rPr>
          <w:sz w:val="26"/>
          <w:szCs w:val="26"/>
        </w:rPr>
        <w:t xml:space="preserve">CCAR - 129, позволяющая выполнять полеты </w:t>
      </w:r>
      <w:r w:rsidR="0044342E" w:rsidRPr="00D07FC0">
        <w:rPr>
          <w:sz w:val="26"/>
          <w:szCs w:val="26"/>
        </w:rPr>
        <w:t xml:space="preserve">в Китай </w:t>
      </w:r>
      <w:r w:rsidR="00E531E4" w:rsidRPr="00D07FC0">
        <w:rPr>
          <w:sz w:val="26"/>
          <w:szCs w:val="26"/>
        </w:rPr>
        <w:t>на грузовых воздушных судах типа Ту-204).</w:t>
      </w:r>
    </w:p>
    <w:p w14:paraId="091E2BF8" w14:textId="77777777" w:rsidR="00E531E4" w:rsidRPr="00D07FC0" w:rsidRDefault="007B29B4" w:rsidP="00D07FC0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 xml:space="preserve">При этом </w:t>
      </w:r>
      <w:r w:rsidR="00A009CE" w:rsidRPr="00D07FC0">
        <w:rPr>
          <w:sz w:val="26"/>
          <w:szCs w:val="26"/>
        </w:rPr>
        <w:t xml:space="preserve">Фрахтовщик </w:t>
      </w:r>
      <w:r w:rsidRPr="00D07FC0">
        <w:rPr>
          <w:sz w:val="26"/>
          <w:szCs w:val="26"/>
        </w:rPr>
        <w:t xml:space="preserve">должен </w:t>
      </w:r>
      <w:r w:rsidR="00E531E4" w:rsidRPr="00D07FC0">
        <w:rPr>
          <w:sz w:val="26"/>
          <w:szCs w:val="26"/>
        </w:rPr>
        <w:t>являт</w:t>
      </w:r>
      <w:r w:rsidRPr="00D07FC0">
        <w:rPr>
          <w:sz w:val="26"/>
          <w:szCs w:val="26"/>
        </w:rPr>
        <w:t>ь</w:t>
      </w:r>
      <w:r w:rsidR="00E531E4" w:rsidRPr="00D07FC0">
        <w:rPr>
          <w:sz w:val="26"/>
          <w:szCs w:val="26"/>
        </w:rPr>
        <w:t>ся назначенным Российской Федерацией авиапредприятием</w:t>
      </w:r>
      <w:r w:rsidR="00E66CEB" w:rsidRPr="00D07FC0">
        <w:rPr>
          <w:sz w:val="26"/>
          <w:szCs w:val="26"/>
        </w:rPr>
        <w:t>,</w:t>
      </w:r>
      <w:r w:rsidR="00E531E4" w:rsidRPr="00D07FC0">
        <w:rPr>
          <w:sz w:val="26"/>
          <w:szCs w:val="26"/>
        </w:rPr>
        <w:t xml:space="preserve"> наделен</w:t>
      </w:r>
      <w:r w:rsidR="00E66CEB" w:rsidRPr="00D07FC0">
        <w:rPr>
          <w:sz w:val="26"/>
          <w:szCs w:val="26"/>
        </w:rPr>
        <w:t>ным</w:t>
      </w:r>
      <w:r w:rsidR="00E531E4" w:rsidRPr="00D07FC0">
        <w:rPr>
          <w:sz w:val="26"/>
          <w:szCs w:val="26"/>
        </w:rPr>
        <w:t xml:space="preserve"> государством необходимыми коммерческими правами для выполнения регулярных перевозок грузов на международных воздушных линиях по установленным маршрутам между территориями Китая и России (в том числе по маршрутам Новосибирск – Ханчжоу – Новосибирск, Хабаровск – Ханчжоу – Новосибирск, Якутск – Ханчжоу – Новосибирск, Хабаровск – Чжэнчжоу – Новосибирск, Якутск - Чжэнчжоу - Новосибирск). Эти назначения должны подтверждаться соответствующими официальными Нотами Министерства иностранных дел РФ.</w:t>
      </w:r>
    </w:p>
    <w:p w14:paraId="65898EB3" w14:textId="77777777" w:rsidR="00E531E4" w:rsidRPr="00D07FC0" w:rsidRDefault="00140DE0" w:rsidP="00D07FC0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 xml:space="preserve">- </w:t>
      </w:r>
      <w:r w:rsidR="00A009CE" w:rsidRPr="00D07FC0">
        <w:rPr>
          <w:sz w:val="26"/>
          <w:szCs w:val="26"/>
        </w:rPr>
        <w:t xml:space="preserve">Фрахтовщик </w:t>
      </w:r>
      <w:r w:rsidR="007B29B4" w:rsidRPr="00D07FC0">
        <w:rPr>
          <w:sz w:val="26"/>
          <w:szCs w:val="26"/>
        </w:rPr>
        <w:t>должен иметь</w:t>
      </w:r>
      <w:r w:rsidR="00E531E4" w:rsidRPr="00D07FC0">
        <w:rPr>
          <w:sz w:val="26"/>
          <w:szCs w:val="26"/>
        </w:rPr>
        <w:t xml:space="preserve"> необходимое количество авиационных поддонов/паллет (габариты 2235х3175 мм</w:t>
      </w:r>
      <w:proofErr w:type="gramStart"/>
      <w:r w:rsidR="00E531E4" w:rsidRPr="00D07FC0">
        <w:rPr>
          <w:sz w:val="26"/>
          <w:szCs w:val="26"/>
        </w:rPr>
        <w:t>.</w:t>
      </w:r>
      <w:proofErr w:type="gramEnd"/>
      <w:r w:rsidR="00E531E4" w:rsidRPr="00D07FC0">
        <w:rPr>
          <w:sz w:val="26"/>
          <w:szCs w:val="26"/>
        </w:rPr>
        <w:t xml:space="preserve"> или в дюймах 88х125) для перевозки пакетированных грузов (почты) на авиационных поддонах в грузовых кабинах самолетов Ту-204-100С-03, RA-64051, RA-64052 в соответствии с Руководством по загрузке и центровке самолета Ту-204-100С.</w:t>
      </w:r>
    </w:p>
    <w:p w14:paraId="69345F69" w14:textId="77777777" w:rsidR="007B29B4" w:rsidRPr="00D07FC0" w:rsidRDefault="00CB7A64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 xml:space="preserve">Фрахтовщик должен </w:t>
      </w:r>
      <w:r w:rsidR="007B29B4" w:rsidRPr="00D07FC0">
        <w:rPr>
          <w:sz w:val="26"/>
          <w:szCs w:val="26"/>
        </w:rPr>
        <w:t>обеспечить наличие двух комплектов авиационных поддонов (паллет) для самолетов Ту-204-100С-03,</w:t>
      </w:r>
      <w:r w:rsidRPr="00D07FC0">
        <w:rPr>
          <w:sz w:val="26"/>
          <w:szCs w:val="26"/>
        </w:rPr>
        <w:t xml:space="preserve"> </w:t>
      </w:r>
      <w:r w:rsidR="007B29B4" w:rsidRPr="00D07FC0">
        <w:rPr>
          <w:sz w:val="26"/>
          <w:szCs w:val="26"/>
        </w:rPr>
        <w:t>RA-64051, RA-64052 (по комплекту – на каждый самолет), а также наличие сменных (подменных) комплектов авиационных поддонов</w:t>
      </w:r>
      <w:r w:rsidRPr="00D07FC0">
        <w:rPr>
          <w:sz w:val="26"/>
          <w:szCs w:val="26"/>
        </w:rPr>
        <w:t xml:space="preserve"> (один комплект паллет состоит из 13 штук).</w:t>
      </w:r>
    </w:p>
    <w:p w14:paraId="193D3F0D" w14:textId="77777777" w:rsidR="005E6260" w:rsidRPr="00D07FC0" w:rsidRDefault="007B29B4" w:rsidP="00D07FC0">
      <w:pPr>
        <w:ind w:firstLine="709"/>
        <w:jc w:val="both"/>
        <w:rPr>
          <w:sz w:val="26"/>
          <w:szCs w:val="26"/>
        </w:rPr>
      </w:pPr>
      <w:r w:rsidRPr="00D07FC0">
        <w:rPr>
          <w:sz w:val="26"/>
          <w:szCs w:val="26"/>
        </w:rPr>
        <w:t>Помимо двух комплектов паллет (по 13 шт</w:t>
      </w:r>
      <w:r w:rsidR="00B70DBD" w:rsidRPr="00D07FC0">
        <w:rPr>
          <w:sz w:val="26"/>
          <w:szCs w:val="26"/>
        </w:rPr>
        <w:t>ук</w:t>
      </w:r>
      <w:r w:rsidRPr="00D07FC0">
        <w:rPr>
          <w:sz w:val="26"/>
          <w:szCs w:val="26"/>
        </w:rPr>
        <w:t xml:space="preserve">) </w:t>
      </w:r>
      <w:r w:rsidR="00E632F4" w:rsidRPr="00D07FC0">
        <w:rPr>
          <w:sz w:val="26"/>
          <w:szCs w:val="26"/>
        </w:rPr>
        <w:t>Фрахтовщик</w:t>
      </w:r>
      <w:r w:rsidRPr="00D07FC0">
        <w:rPr>
          <w:sz w:val="26"/>
          <w:szCs w:val="26"/>
        </w:rPr>
        <w:t xml:space="preserve"> за свой счет обязан обеспечить на время действия </w:t>
      </w:r>
      <w:r w:rsidR="0011471A" w:rsidRPr="00D07FC0">
        <w:rPr>
          <w:sz w:val="26"/>
          <w:szCs w:val="26"/>
        </w:rPr>
        <w:t>договора</w:t>
      </w:r>
      <w:r w:rsidRPr="00D07FC0">
        <w:rPr>
          <w:sz w:val="26"/>
          <w:szCs w:val="26"/>
        </w:rPr>
        <w:t xml:space="preserve"> постоянное наличие сменных (подменных) комплектов указанных авиационных поддонов (из 13 шт</w:t>
      </w:r>
      <w:r w:rsidR="00B70DBD" w:rsidRPr="00D07FC0">
        <w:rPr>
          <w:sz w:val="26"/>
          <w:szCs w:val="26"/>
        </w:rPr>
        <w:t>ук</w:t>
      </w:r>
      <w:r w:rsidRPr="00D07FC0">
        <w:rPr>
          <w:sz w:val="26"/>
          <w:szCs w:val="26"/>
        </w:rPr>
        <w:t xml:space="preserve">.) в следующих аэропортах: </w:t>
      </w:r>
      <w:r w:rsidR="007A1676" w:rsidRPr="00D07FC0">
        <w:rPr>
          <w:sz w:val="26"/>
          <w:szCs w:val="26"/>
        </w:rPr>
        <w:t xml:space="preserve"> </w:t>
      </w:r>
      <w:r w:rsidR="003D09A3" w:rsidRPr="00D07FC0">
        <w:rPr>
          <w:sz w:val="26"/>
          <w:szCs w:val="26"/>
        </w:rPr>
        <w:t xml:space="preserve">во </w:t>
      </w:r>
      <w:r w:rsidRPr="00D07FC0">
        <w:rPr>
          <w:sz w:val="26"/>
          <w:szCs w:val="26"/>
        </w:rPr>
        <w:t xml:space="preserve">Внуково (два комплекта), </w:t>
      </w:r>
      <w:r w:rsidR="003D09A3" w:rsidRPr="00D07FC0">
        <w:rPr>
          <w:sz w:val="26"/>
          <w:szCs w:val="26"/>
        </w:rPr>
        <w:t xml:space="preserve">в </w:t>
      </w:r>
      <w:r w:rsidR="007A1676" w:rsidRPr="00D07FC0">
        <w:rPr>
          <w:sz w:val="26"/>
          <w:szCs w:val="26"/>
        </w:rPr>
        <w:t xml:space="preserve">аэропорту города </w:t>
      </w:r>
      <w:r w:rsidRPr="00D07FC0">
        <w:rPr>
          <w:sz w:val="26"/>
          <w:szCs w:val="26"/>
        </w:rPr>
        <w:t xml:space="preserve">Новосибирск (два комплекта), </w:t>
      </w:r>
      <w:r w:rsidR="003D09A3" w:rsidRPr="00D07FC0">
        <w:rPr>
          <w:sz w:val="26"/>
          <w:szCs w:val="26"/>
        </w:rPr>
        <w:t xml:space="preserve">в </w:t>
      </w:r>
      <w:r w:rsidR="007A1676" w:rsidRPr="00D07FC0">
        <w:rPr>
          <w:sz w:val="26"/>
          <w:szCs w:val="26"/>
        </w:rPr>
        <w:t xml:space="preserve">аэропорту города </w:t>
      </w:r>
      <w:r w:rsidRPr="00D07FC0">
        <w:rPr>
          <w:sz w:val="26"/>
          <w:szCs w:val="26"/>
        </w:rPr>
        <w:t xml:space="preserve">Норильск (один комплект), </w:t>
      </w:r>
      <w:r w:rsidR="003D09A3" w:rsidRPr="00D07FC0">
        <w:rPr>
          <w:sz w:val="26"/>
          <w:szCs w:val="26"/>
        </w:rPr>
        <w:t xml:space="preserve">в </w:t>
      </w:r>
      <w:r w:rsidR="007A1676" w:rsidRPr="00D07FC0">
        <w:rPr>
          <w:sz w:val="26"/>
          <w:szCs w:val="26"/>
        </w:rPr>
        <w:t xml:space="preserve">аэропорту города </w:t>
      </w:r>
      <w:r w:rsidRPr="00D07FC0">
        <w:rPr>
          <w:sz w:val="26"/>
          <w:szCs w:val="26"/>
        </w:rPr>
        <w:t xml:space="preserve">Якутск (один комплект), </w:t>
      </w:r>
      <w:r w:rsidR="003D09A3" w:rsidRPr="00D07FC0">
        <w:rPr>
          <w:sz w:val="26"/>
          <w:szCs w:val="26"/>
        </w:rPr>
        <w:t xml:space="preserve">в </w:t>
      </w:r>
      <w:r w:rsidR="007A1676" w:rsidRPr="00D07FC0">
        <w:rPr>
          <w:sz w:val="26"/>
          <w:szCs w:val="26"/>
        </w:rPr>
        <w:t xml:space="preserve">аэропорту </w:t>
      </w:r>
      <w:r w:rsidR="007A1676" w:rsidRPr="00D07FC0">
        <w:rPr>
          <w:sz w:val="26"/>
          <w:szCs w:val="26"/>
        </w:rPr>
        <w:lastRenderedPageBreak/>
        <w:t xml:space="preserve">города </w:t>
      </w:r>
      <w:r w:rsidRPr="00D07FC0">
        <w:rPr>
          <w:sz w:val="26"/>
          <w:szCs w:val="26"/>
        </w:rPr>
        <w:t xml:space="preserve">Анадырь (один комплект), </w:t>
      </w:r>
      <w:r w:rsidR="003D09A3" w:rsidRPr="00D07FC0">
        <w:rPr>
          <w:sz w:val="26"/>
          <w:szCs w:val="26"/>
        </w:rPr>
        <w:t xml:space="preserve">в </w:t>
      </w:r>
      <w:r w:rsidR="007A1676" w:rsidRPr="00D07FC0">
        <w:rPr>
          <w:sz w:val="26"/>
          <w:szCs w:val="26"/>
        </w:rPr>
        <w:t xml:space="preserve">аэропорту города </w:t>
      </w:r>
      <w:r w:rsidRPr="00D07FC0">
        <w:rPr>
          <w:sz w:val="26"/>
          <w:szCs w:val="26"/>
        </w:rPr>
        <w:t xml:space="preserve">Ханчжоу/КНР (два комплекта), </w:t>
      </w:r>
      <w:r w:rsidR="003D09A3" w:rsidRPr="00D07FC0">
        <w:rPr>
          <w:sz w:val="26"/>
          <w:szCs w:val="26"/>
        </w:rPr>
        <w:t xml:space="preserve">в </w:t>
      </w:r>
      <w:r w:rsidR="007A1676" w:rsidRPr="00D07FC0">
        <w:rPr>
          <w:sz w:val="26"/>
          <w:szCs w:val="26"/>
        </w:rPr>
        <w:t xml:space="preserve">аэропорту города </w:t>
      </w:r>
      <w:r w:rsidR="00CB7A64" w:rsidRPr="00D07FC0">
        <w:rPr>
          <w:sz w:val="26"/>
          <w:szCs w:val="26"/>
        </w:rPr>
        <w:t xml:space="preserve">Чжэнчжоу </w:t>
      </w:r>
      <w:r w:rsidRPr="00D07FC0">
        <w:rPr>
          <w:sz w:val="26"/>
          <w:szCs w:val="26"/>
        </w:rPr>
        <w:t>/КНР (один комплект)</w:t>
      </w:r>
      <w:r w:rsidR="00C9146B">
        <w:rPr>
          <w:sz w:val="26"/>
          <w:szCs w:val="26"/>
        </w:rPr>
        <w:t>,</w:t>
      </w:r>
      <w:r w:rsidR="00C9146B" w:rsidRPr="00C9146B">
        <w:rPr>
          <w:sz w:val="26"/>
          <w:szCs w:val="26"/>
        </w:rPr>
        <w:t xml:space="preserve"> </w:t>
      </w:r>
      <w:r w:rsidR="00C9146B" w:rsidRPr="00793481">
        <w:rPr>
          <w:sz w:val="26"/>
          <w:szCs w:val="26"/>
        </w:rPr>
        <w:t xml:space="preserve">в аэропорту города </w:t>
      </w:r>
      <w:proofErr w:type="spellStart"/>
      <w:r w:rsidR="00C9146B" w:rsidRPr="00793481">
        <w:rPr>
          <w:sz w:val="26"/>
          <w:szCs w:val="26"/>
        </w:rPr>
        <w:t>Чанша</w:t>
      </w:r>
      <w:proofErr w:type="spellEnd"/>
      <w:r w:rsidR="00C9146B" w:rsidRPr="00793481">
        <w:rPr>
          <w:sz w:val="26"/>
          <w:szCs w:val="26"/>
        </w:rPr>
        <w:t xml:space="preserve"> /КНР (один комплект)</w:t>
      </w:r>
      <w:r w:rsidRPr="00793481">
        <w:rPr>
          <w:sz w:val="26"/>
          <w:szCs w:val="26"/>
        </w:rPr>
        <w:t>.</w:t>
      </w:r>
    </w:p>
    <w:p w14:paraId="5DA88B85" w14:textId="77777777" w:rsidR="00A05FA0" w:rsidRPr="00D07FC0" w:rsidRDefault="00A05FA0" w:rsidP="00D07FC0">
      <w:pPr>
        <w:widowControl w:val="0"/>
        <w:autoSpaceDE w:val="0"/>
        <w:autoSpaceDN w:val="0"/>
        <w:adjustRightInd w:val="0"/>
        <w:rPr>
          <w:rFonts w:eastAsia="SimSun"/>
          <w:sz w:val="26"/>
          <w:szCs w:val="26"/>
        </w:rPr>
      </w:pPr>
    </w:p>
    <w:p w14:paraId="25FD5731" w14:textId="77777777" w:rsidR="002D070A" w:rsidRDefault="002D070A" w:rsidP="00D07FC0">
      <w:pPr>
        <w:widowControl w:val="0"/>
        <w:autoSpaceDE w:val="0"/>
        <w:autoSpaceDN w:val="0"/>
        <w:adjustRightInd w:val="0"/>
        <w:rPr>
          <w:rFonts w:eastAsia="SimSun"/>
          <w:sz w:val="26"/>
          <w:szCs w:val="26"/>
        </w:rPr>
      </w:pPr>
    </w:p>
    <w:p w14:paraId="0306BF88" w14:textId="77777777" w:rsidR="00FE51C6" w:rsidRDefault="00FE51C6" w:rsidP="00D07FC0">
      <w:pPr>
        <w:widowControl w:val="0"/>
        <w:autoSpaceDE w:val="0"/>
        <w:autoSpaceDN w:val="0"/>
        <w:adjustRightInd w:val="0"/>
        <w:rPr>
          <w:rFonts w:eastAsia="SimSun"/>
          <w:sz w:val="26"/>
          <w:szCs w:val="26"/>
        </w:rPr>
      </w:pPr>
    </w:p>
    <w:p w14:paraId="34EE77E2" w14:textId="77777777" w:rsidR="00FE51C6" w:rsidRDefault="00FE51C6" w:rsidP="00D07FC0">
      <w:pPr>
        <w:widowControl w:val="0"/>
        <w:autoSpaceDE w:val="0"/>
        <w:autoSpaceDN w:val="0"/>
        <w:adjustRightInd w:val="0"/>
        <w:rPr>
          <w:rFonts w:eastAsia="SimSun"/>
          <w:sz w:val="26"/>
          <w:szCs w:val="26"/>
        </w:rPr>
      </w:pPr>
    </w:p>
    <w:p w14:paraId="3B79EAC7" w14:textId="77777777" w:rsidR="00FE51C6" w:rsidRDefault="00FE51C6" w:rsidP="00FE51C6">
      <w:pPr>
        <w:widowControl w:val="0"/>
        <w:autoSpaceDE w:val="0"/>
        <w:autoSpaceDN w:val="0"/>
        <w:adjustRightInd w:val="0"/>
        <w:spacing w:before="240" w:after="120"/>
        <w:ind w:left="357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ПЕРЕЧЕНЬ ПРИЛОЖЕНИЙ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5948"/>
        <w:gridCol w:w="1848"/>
      </w:tblGrid>
      <w:tr w:rsidR="00FE51C6" w14:paraId="504B177B" w14:textId="77777777" w:rsidTr="000F7D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9E52" w14:textId="77777777" w:rsidR="00FE51C6" w:rsidRDefault="00FE51C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приложения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9B50" w14:textId="77777777" w:rsidR="00FE51C6" w:rsidRDefault="00FE51C6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приложения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18A4" w14:textId="77777777" w:rsidR="00FE51C6" w:rsidRDefault="00FE51C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страницы</w:t>
            </w:r>
          </w:p>
        </w:tc>
      </w:tr>
      <w:tr w:rsidR="00FE51C6" w14:paraId="501BFA5B" w14:textId="77777777" w:rsidTr="000F7DD9">
        <w:trPr>
          <w:trHeight w:val="6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A398" w14:textId="77777777" w:rsidR="00FE51C6" w:rsidRDefault="00FE51C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D39" w14:textId="77777777" w:rsidR="00FE51C6" w:rsidRDefault="00EC6ED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Перечень агрегатов, КИ</w:t>
            </w:r>
          </w:p>
          <w:p w14:paraId="129F490E" w14:textId="77777777" w:rsidR="00FE51C6" w:rsidRDefault="00FE51C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4D4B" w14:textId="77777777" w:rsidR="00FE51C6" w:rsidRDefault="00A363D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EC6EDD" w14:paraId="6D4251CC" w14:textId="77777777" w:rsidTr="000F7DD9">
        <w:trPr>
          <w:trHeight w:val="6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32B" w14:textId="77777777" w:rsidR="00EC6EDD" w:rsidRDefault="00EC6ED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77DA" w14:textId="77777777" w:rsidR="00EC6EDD" w:rsidRDefault="00D931D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Документация на ВС №64051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13A" w14:textId="77777777" w:rsidR="00EC6EDD" w:rsidRDefault="00A363D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C6EDD" w14:paraId="0F7BA36A" w14:textId="77777777" w:rsidTr="000F7DD9">
        <w:trPr>
          <w:trHeight w:val="6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F63F" w14:textId="77777777" w:rsidR="00EC6EDD" w:rsidRDefault="005D528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189" w14:textId="77777777" w:rsidR="00EC6EDD" w:rsidRDefault="00D931D3" w:rsidP="00D931D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Д</w:t>
            </w:r>
            <w:r w:rsidR="005D5289">
              <w:rPr>
                <w:rFonts w:eastAsia="SimSun"/>
                <w:lang w:eastAsia="en-US"/>
              </w:rPr>
              <w:t>окументаци</w:t>
            </w:r>
            <w:r>
              <w:rPr>
                <w:rFonts w:eastAsia="SimSun"/>
                <w:lang w:eastAsia="en-US"/>
              </w:rPr>
              <w:t>я</w:t>
            </w:r>
            <w:r w:rsidR="005D5289">
              <w:rPr>
                <w:rFonts w:eastAsia="SimSun"/>
                <w:lang w:eastAsia="en-US"/>
              </w:rPr>
              <w:t xml:space="preserve"> на ВС №64052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5A9" w14:textId="77777777" w:rsidR="00EC6EDD" w:rsidRDefault="00A363D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</w:tbl>
    <w:p w14:paraId="1538C3C5" w14:textId="77777777" w:rsidR="00FE51C6" w:rsidRDefault="00FE51C6" w:rsidP="00FE51C6">
      <w:pPr>
        <w:spacing w:before="120"/>
        <w:ind w:firstLine="709"/>
        <w:jc w:val="both"/>
        <w:rPr>
          <w:color w:val="000000" w:themeColor="text1"/>
          <w:sz w:val="28"/>
          <w:szCs w:val="28"/>
        </w:rPr>
      </w:pPr>
    </w:p>
    <w:p w14:paraId="3DBB2120" w14:textId="77777777" w:rsidR="00FE51C6" w:rsidRDefault="00FE51C6" w:rsidP="00D07FC0">
      <w:pPr>
        <w:widowControl w:val="0"/>
        <w:autoSpaceDE w:val="0"/>
        <w:autoSpaceDN w:val="0"/>
        <w:adjustRightInd w:val="0"/>
        <w:rPr>
          <w:rFonts w:eastAsia="SimSun"/>
          <w:sz w:val="26"/>
          <w:szCs w:val="26"/>
        </w:rPr>
      </w:pPr>
    </w:p>
    <w:p w14:paraId="4EF2AA2E" w14:textId="77777777" w:rsidR="00FE51C6" w:rsidRDefault="00FE51C6" w:rsidP="00D07FC0">
      <w:pPr>
        <w:widowControl w:val="0"/>
        <w:autoSpaceDE w:val="0"/>
        <w:autoSpaceDN w:val="0"/>
        <w:adjustRightInd w:val="0"/>
        <w:rPr>
          <w:rFonts w:eastAsia="SimSun"/>
          <w:sz w:val="26"/>
          <w:szCs w:val="26"/>
        </w:rPr>
      </w:pPr>
    </w:p>
    <w:p w14:paraId="4E779395" w14:textId="77777777" w:rsidR="00FE51C6" w:rsidRPr="00D07FC0" w:rsidRDefault="00FE51C6" w:rsidP="00D07FC0">
      <w:pPr>
        <w:widowControl w:val="0"/>
        <w:autoSpaceDE w:val="0"/>
        <w:autoSpaceDN w:val="0"/>
        <w:adjustRightInd w:val="0"/>
        <w:rPr>
          <w:rFonts w:eastAsia="SimSun"/>
          <w:sz w:val="26"/>
          <w:szCs w:val="26"/>
        </w:rPr>
      </w:pPr>
    </w:p>
    <w:p w14:paraId="5C65920B" w14:textId="77777777" w:rsidR="00500E4C" w:rsidRPr="00D07FC0" w:rsidRDefault="00196D04" w:rsidP="00D07FC0">
      <w:pPr>
        <w:tabs>
          <w:tab w:val="left" w:pos="8505"/>
        </w:tabs>
        <w:jc w:val="both"/>
        <w:rPr>
          <w:bCs/>
          <w:sz w:val="26"/>
          <w:szCs w:val="26"/>
        </w:rPr>
      </w:pPr>
      <w:r w:rsidRPr="00D07FC0">
        <w:rPr>
          <w:bCs/>
          <w:sz w:val="26"/>
          <w:szCs w:val="26"/>
        </w:rPr>
        <w:t>Ру</w:t>
      </w:r>
      <w:r w:rsidR="00E17F8D" w:rsidRPr="00D07FC0">
        <w:rPr>
          <w:bCs/>
          <w:sz w:val="26"/>
          <w:szCs w:val="26"/>
        </w:rPr>
        <w:t>ководитель</w:t>
      </w:r>
      <w:r w:rsidR="00500E4C" w:rsidRPr="00D07FC0">
        <w:rPr>
          <w:bCs/>
          <w:sz w:val="26"/>
          <w:szCs w:val="26"/>
        </w:rPr>
        <w:t xml:space="preserve"> д</w:t>
      </w:r>
      <w:r w:rsidRPr="00D07FC0">
        <w:rPr>
          <w:bCs/>
          <w:sz w:val="26"/>
          <w:szCs w:val="26"/>
        </w:rPr>
        <w:t>епартам</w:t>
      </w:r>
      <w:r w:rsidR="00500E4C" w:rsidRPr="00D07FC0">
        <w:rPr>
          <w:bCs/>
          <w:sz w:val="26"/>
          <w:szCs w:val="26"/>
        </w:rPr>
        <w:t>ента</w:t>
      </w:r>
    </w:p>
    <w:p w14:paraId="3FA0A4CF" w14:textId="77777777" w:rsidR="00AC7F5A" w:rsidRPr="00D07FC0" w:rsidRDefault="00196D04" w:rsidP="00D07FC0">
      <w:pPr>
        <w:tabs>
          <w:tab w:val="left" w:pos="6804"/>
        </w:tabs>
        <w:ind w:right="1133"/>
        <w:jc w:val="both"/>
        <w:rPr>
          <w:bCs/>
          <w:sz w:val="26"/>
          <w:szCs w:val="26"/>
        </w:rPr>
      </w:pPr>
      <w:r w:rsidRPr="00D07FC0">
        <w:rPr>
          <w:bCs/>
          <w:sz w:val="26"/>
          <w:szCs w:val="26"/>
        </w:rPr>
        <w:t>управления авиатранспортом</w:t>
      </w:r>
      <w:r w:rsidR="00700695" w:rsidRPr="00D07FC0">
        <w:rPr>
          <w:bCs/>
          <w:sz w:val="26"/>
          <w:szCs w:val="26"/>
        </w:rPr>
        <w:t xml:space="preserve"> </w:t>
      </w:r>
    </w:p>
    <w:p w14:paraId="10DF79DC" w14:textId="77777777" w:rsidR="007C42A4" w:rsidRPr="00D07FC0" w:rsidRDefault="00196D04" w:rsidP="00D07FC0">
      <w:pPr>
        <w:tabs>
          <w:tab w:val="left" w:pos="6804"/>
        </w:tabs>
        <w:ind w:right="-1"/>
        <w:jc w:val="both"/>
        <w:rPr>
          <w:bCs/>
          <w:sz w:val="26"/>
          <w:szCs w:val="26"/>
        </w:rPr>
      </w:pPr>
      <w:r w:rsidRPr="00D07FC0">
        <w:rPr>
          <w:bCs/>
          <w:sz w:val="26"/>
          <w:szCs w:val="26"/>
        </w:rPr>
        <w:t>Блока Логистики</w:t>
      </w:r>
      <w:r w:rsidR="00AC7F5A" w:rsidRPr="00D07FC0">
        <w:rPr>
          <w:bCs/>
          <w:sz w:val="26"/>
          <w:szCs w:val="26"/>
        </w:rPr>
        <w:t xml:space="preserve"> </w:t>
      </w:r>
      <w:r w:rsidR="00AC7F5A" w:rsidRPr="00D07FC0">
        <w:rPr>
          <w:bCs/>
          <w:sz w:val="26"/>
          <w:szCs w:val="26"/>
        </w:rPr>
        <w:tab/>
        <w:t xml:space="preserve">                 </w:t>
      </w:r>
      <w:r w:rsidR="00AC7F5A" w:rsidRPr="00D07FC0">
        <w:rPr>
          <w:sz w:val="26"/>
          <w:szCs w:val="26"/>
        </w:rPr>
        <w:t>Г. Г. Баутин</w:t>
      </w:r>
    </w:p>
    <w:p w14:paraId="6852AC89" w14:textId="77777777" w:rsidR="002147E6" w:rsidRPr="00D07FC0" w:rsidRDefault="002147E6" w:rsidP="00D07FC0">
      <w:pPr>
        <w:spacing w:after="160" w:line="259" w:lineRule="auto"/>
        <w:rPr>
          <w:bCs/>
          <w:sz w:val="26"/>
          <w:szCs w:val="26"/>
        </w:rPr>
      </w:pPr>
      <w:r w:rsidRPr="00D07FC0">
        <w:rPr>
          <w:bCs/>
          <w:sz w:val="26"/>
          <w:szCs w:val="26"/>
        </w:rPr>
        <w:br w:type="page"/>
      </w:r>
    </w:p>
    <w:p w14:paraId="46B1E5C7" w14:textId="77777777" w:rsidR="00F52E8E" w:rsidRDefault="007C42A4" w:rsidP="00D07FC0">
      <w:pPr>
        <w:tabs>
          <w:tab w:val="left" w:pos="8505"/>
        </w:tabs>
        <w:jc w:val="right"/>
        <w:rPr>
          <w:rFonts w:eastAsiaTheme="minorHAnsi"/>
          <w:sz w:val="26"/>
          <w:szCs w:val="26"/>
          <w:lang w:eastAsia="en-US"/>
        </w:rPr>
      </w:pPr>
      <w:r w:rsidRPr="00D07FC0">
        <w:rPr>
          <w:rFonts w:eastAsiaTheme="minorHAnsi"/>
          <w:sz w:val="26"/>
          <w:szCs w:val="26"/>
          <w:lang w:eastAsia="en-US"/>
        </w:rPr>
        <w:lastRenderedPageBreak/>
        <w:t>Приложение №1</w:t>
      </w:r>
      <w:r w:rsidR="00F52E8E">
        <w:rPr>
          <w:rFonts w:eastAsiaTheme="minorHAnsi"/>
          <w:sz w:val="26"/>
          <w:szCs w:val="26"/>
          <w:lang w:eastAsia="en-US"/>
        </w:rPr>
        <w:t xml:space="preserve"> к Техническому заданию</w:t>
      </w:r>
    </w:p>
    <w:p w14:paraId="31C8CD40" w14:textId="77777777" w:rsidR="007C42A4" w:rsidRPr="00D07FC0" w:rsidRDefault="007C42A4" w:rsidP="00D07FC0">
      <w:pPr>
        <w:tabs>
          <w:tab w:val="left" w:pos="8505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7F76CE70" w14:textId="77777777" w:rsidR="005D5289" w:rsidRDefault="00EC6EDD" w:rsidP="00D07F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Перечень агрегатов, КИ </w:t>
      </w:r>
    </w:p>
    <w:p w14:paraId="0BDA95C1" w14:textId="77777777" w:rsidR="005D5289" w:rsidRDefault="005D5289" w:rsidP="00D07FC0">
      <w:pPr>
        <w:jc w:val="center"/>
        <w:rPr>
          <w:b/>
          <w:sz w:val="32"/>
          <w:szCs w:val="32"/>
          <w:u w:val="single"/>
        </w:rPr>
      </w:pPr>
    </w:p>
    <w:p w14:paraId="5BAFB25A" w14:textId="77777777" w:rsidR="007C42A4" w:rsidRPr="00D07FC0" w:rsidRDefault="007C42A4" w:rsidP="00D07FC0">
      <w:pPr>
        <w:jc w:val="center"/>
        <w:rPr>
          <w:b/>
          <w:sz w:val="32"/>
          <w:szCs w:val="32"/>
          <w:u w:val="single"/>
        </w:rPr>
      </w:pPr>
      <w:r w:rsidRPr="00D07FC0">
        <w:rPr>
          <w:b/>
          <w:sz w:val="32"/>
          <w:szCs w:val="32"/>
          <w:u w:val="single"/>
        </w:rPr>
        <w:t>64051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562"/>
        <w:gridCol w:w="5812"/>
        <w:gridCol w:w="3827"/>
      </w:tblGrid>
      <w:tr w:rsidR="007C42A4" w:rsidRPr="00D07FC0" w14:paraId="4C5052BC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0B19" w14:textId="77777777" w:rsidR="007C42A4" w:rsidRPr="00D07FC0" w:rsidRDefault="007C42A4" w:rsidP="00D07FC0">
            <w:pPr>
              <w:jc w:val="center"/>
              <w:rPr>
                <w:b/>
                <w:sz w:val="28"/>
                <w:szCs w:val="28"/>
              </w:rPr>
            </w:pPr>
            <w:r w:rsidRPr="00D07F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A734" w14:textId="77777777" w:rsidR="007C42A4" w:rsidRPr="00D07FC0" w:rsidRDefault="007C42A4" w:rsidP="00D07FC0">
            <w:pPr>
              <w:jc w:val="center"/>
              <w:rPr>
                <w:b/>
                <w:sz w:val="28"/>
                <w:szCs w:val="28"/>
              </w:rPr>
            </w:pPr>
            <w:r w:rsidRPr="00D07FC0">
              <w:rPr>
                <w:b/>
                <w:sz w:val="28"/>
                <w:szCs w:val="28"/>
              </w:rPr>
              <w:t>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7019" w14:textId="77777777" w:rsidR="007C42A4" w:rsidRPr="00D07FC0" w:rsidRDefault="00785C39" w:rsidP="00D07FC0">
            <w:pPr>
              <w:jc w:val="center"/>
              <w:rPr>
                <w:b/>
                <w:sz w:val="28"/>
                <w:szCs w:val="28"/>
              </w:rPr>
            </w:pPr>
            <w:r w:rsidRPr="00D07FC0">
              <w:rPr>
                <w:b/>
                <w:sz w:val="28"/>
                <w:szCs w:val="28"/>
              </w:rPr>
              <w:t>Количество</w:t>
            </w:r>
          </w:p>
        </w:tc>
      </w:tr>
      <w:tr w:rsidR="007C42A4" w:rsidRPr="00D07FC0" w14:paraId="01FBE41C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E677" w14:textId="77777777" w:rsidR="007C42A4" w:rsidRPr="00D07FC0" w:rsidRDefault="007C42A4" w:rsidP="00D07FC0">
            <w:r w:rsidRPr="00D07FC0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39D8" w14:textId="77777777" w:rsidR="007C42A4" w:rsidRPr="00D07FC0" w:rsidRDefault="007C42A4" w:rsidP="00D07FC0">
            <w:r w:rsidRPr="00D07FC0">
              <w:t>Стекло лобовое (правое)</w:t>
            </w:r>
          </w:p>
          <w:p w14:paraId="674812C5" w14:textId="77777777" w:rsidR="007C42A4" w:rsidRPr="00D07FC0" w:rsidRDefault="007C42A4" w:rsidP="00D07FC0">
            <w:r w:rsidRPr="00D07FC0">
              <w:t>ТСК 17301.000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00C8" w14:textId="77777777" w:rsidR="007C42A4" w:rsidRPr="00D07FC0" w:rsidRDefault="00785C39" w:rsidP="00D07FC0">
            <w:r w:rsidRPr="00D07FC0">
              <w:t>1 шт.</w:t>
            </w:r>
          </w:p>
        </w:tc>
      </w:tr>
      <w:tr w:rsidR="007C42A4" w:rsidRPr="00D07FC0" w14:paraId="27B58007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A56B" w14:textId="77777777" w:rsidR="007C42A4" w:rsidRPr="00D07FC0" w:rsidRDefault="007C42A4" w:rsidP="00D07FC0">
            <w:r w:rsidRPr="00D07FC0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C9E6" w14:textId="77777777" w:rsidR="0009357F" w:rsidRPr="00D07FC0" w:rsidRDefault="0009357F" w:rsidP="0009357F">
            <w:r w:rsidRPr="00D07FC0">
              <w:t>Стекло лобовое (</w:t>
            </w:r>
            <w:r>
              <w:t>левое</w:t>
            </w:r>
            <w:r w:rsidRPr="00D07FC0">
              <w:t>)</w:t>
            </w:r>
          </w:p>
          <w:p w14:paraId="164646BD" w14:textId="77777777" w:rsidR="007C42A4" w:rsidRPr="00D07FC0" w:rsidRDefault="0009357F" w:rsidP="0009357F">
            <w:r w:rsidRPr="00D07FC0">
              <w:t>ТСК 17301.000</w:t>
            </w:r>
            <w:r>
              <w:t>-01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6D65" w14:textId="77777777" w:rsidR="007C42A4" w:rsidRPr="00D07FC0" w:rsidRDefault="00785C39" w:rsidP="00D07FC0">
            <w:r w:rsidRPr="00D07FC0">
              <w:t>1 шт.</w:t>
            </w:r>
          </w:p>
        </w:tc>
      </w:tr>
      <w:tr w:rsidR="007C42A4" w:rsidRPr="00D07FC0" w14:paraId="61716791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5931" w14:textId="77777777" w:rsidR="007C42A4" w:rsidRPr="00D07FC0" w:rsidRDefault="007C42A4" w:rsidP="00D07FC0">
            <w:r w:rsidRPr="00D07FC0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A609" w14:textId="77777777" w:rsidR="007C42A4" w:rsidRPr="00D07FC0" w:rsidRDefault="00FC079D" w:rsidP="00D07FC0">
            <w:r>
              <w:t>БКП-2-2-210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7D36" w14:textId="77777777" w:rsidR="007C42A4" w:rsidRPr="00D07FC0" w:rsidRDefault="00FC079D" w:rsidP="00D07FC0">
            <w:r>
              <w:t>2 шт.</w:t>
            </w:r>
          </w:p>
        </w:tc>
      </w:tr>
      <w:tr w:rsidR="007C42A4" w:rsidRPr="00D07FC0" w14:paraId="525774CA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158B" w14:textId="77777777" w:rsidR="007C42A4" w:rsidRPr="00D07FC0" w:rsidRDefault="007C42A4" w:rsidP="00D07FC0">
            <w:r w:rsidRPr="00D07FC0"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569B" w14:textId="77777777" w:rsidR="007C42A4" w:rsidRPr="00D07FC0" w:rsidRDefault="00FC079D" w:rsidP="00D07FC0">
            <w:r>
              <w:t>КМ-114К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3B5F" w14:textId="77777777" w:rsidR="007C42A4" w:rsidRPr="00D07FC0" w:rsidRDefault="00FC079D" w:rsidP="00D07FC0">
            <w:r>
              <w:t xml:space="preserve">7 </w:t>
            </w:r>
            <w:r w:rsidR="00785C39" w:rsidRPr="00D07FC0">
              <w:t>шт.</w:t>
            </w:r>
          </w:p>
        </w:tc>
      </w:tr>
      <w:tr w:rsidR="007C42A4" w:rsidRPr="00D07FC0" w14:paraId="1FD58504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5BF4" w14:textId="77777777" w:rsidR="007C42A4" w:rsidRPr="00D07FC0" w:rsidRDefault="007C42A4" w:rsidP="00D07FC0">
            <w:r w:rsidRPr="00D07FC0"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48B4" w14:textId="77777777" w:rsidR="007C42A4" w:rsidRPr="00D07FC0" w:rsidRDefault="00FC079D" w:rsidP="00D07FC0">
            <w:r>
              <w:rPr>
                <w:lang w:val="en-US"/>
              </w:rPr>
              <w:t>DAA4A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E98D" w14:textId="77777777" w:rsidR="007C42A4" w:rsidRPr="00D07FC0" w:rsidRDefault="00785C39" w:rsidP="00D07FC0">
            <w:r w:rsidRPr="00D07FC0">
              <w:t>1 шт.</w:t>
            </w:r>
          </w:p>
        </w:tc>
      </w:tr>
      <w:tr w:rsidR="007C42A4" w:rsidRPr="00D07FC0" w14:paraId="4252B78E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A62B" w14:textId="77777777" w:rsidR="007C42A4" w:rsidRPr="00D07FC0" w:rsidRDefault="007C42A4" w:rsidP="00D07FC0">
            <w:r w:rsidRPr="00D07FC0"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B6E8" w14:textId="77777777" w:rsidR="007C42A4" w:rsidRPr="00D07FC0" w:rsidRDefault="00FC079D" w:rsidP="00D07FC0">
            <w:r>
              <w:t>НП123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C2B6" w14:textId="77777777" w:rsidR="007C42A4" w:rsidRPr="00D07FC0" w:rsidRDefault="00FC079D" w:rsidP="00D07FC0">
            <w:r>
              <w:t>3</w:t>
            </w:r>
            <w:r w:rsidR="00785C39" w:rsidRPr="00D07FC0">
              <w:t xml:space="preserve"> шт</w:t>
            </w:r>
            <w:r>
              <w:t>.</w:t>
            </w:r>
          </w:p>
        </w:tc>
      </w:tr>
      <w:tr w:rsidR="007C42A4" w:rsidRPr="00D07FC0" w14:paraId="6D01E178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8A97" w14:textId="77777777" w:rsidR="007C42A4" w:rsidRPr="00D07FC0" w:rsidRDefault="007C42A4" w:rsidP="00D07FC0">
            <w:r w:rsidRPr="00D07FC0"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B20D" w14:textId="77777777" w:rsidR="007C42A4" w:rsidRPr="00D07FC0" w:rsidRDefault="00FC079D" w:rsidP="00D07FC0">
            <w:r>
              <w:t>АУ55-02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657B" w14:textId="77777777" w:rsidR="007C42A4" w:rsidRPr="00D07FC0" w:rsidRDefault="00785C39" w:rsidP="00D07FC0">
            <w:r w:rsidRPr="00D07FC0">
              <w:t>1 шт.</w:t>
            </w:r>
          </w:p>
        </w:tc>
      </w:tr>
      <w:tr w:rsidR="007C42A4" w:rsidRPr="00D07FC0" w14:paraId="0CB12B6A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A4DD" w14:textId="77777777" w:rsidR="007C42A4" w:rsidRPr="00D07FC0" w:rsidRDefault="007C42A4" w:rsidP="00D07FC0">
            <w:r w:rsidRPr="00D07FC0"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9E41" w14:textId="77777777" w:rsidR="007C42A4" w:rsidRPr="00D07FC0" w:rsidRDefault="00FC079D" w:rsidP="00D07FC0">
            <w:r>
              <w:t>6Ц.261-015С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1A13" w14:textId="77777777" w:rsidR="007C42A4" w:rsidRPr="00D07FC0" w:rsidRDefault="001E0BAE" w:rsidP="00D07FC0">
            <w:r>
              <w:t>2</w:t>
            </w:r>
            <w:r w:rsidR="00785C39" w:rsidRPr="00D07FC0">
              <w:t xml:space="preserve"> шт.</w:t>
            </w:r>
          </w:p>
        </w:tc>
      </w:tr>
      <w:tr w:rsidR="007C42A4" w:rsidRPr="00D07FC0" w14:paraId="57669FA8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3330" w14:textId="77777777" w:rsidR="007C42A4" w:rsidRPr="00D07FC0" w:rsidRDefault="007C42A4" w:rsidP="00D07FC0">
            <w:r w:rsidRPr="00D07FC0"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7C53" w14:textId="77777777" w:rsidR="007C42A4" w:rsidRPr="00D07FC0" w:rsidRDefault="00FC079D" w:rsidP="00D07FC0">
            <w:r>
              <w:t>ВУ6БК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455B" w14:textId="77777777" w:rsidR="007C42A4" w:rsidRPr="00D07FC0" w:rsidRDefault="00785C39" w:rsidP="00D07FC0">
            <w:r w:rsidRPr="00D07FC0">
              <w:t>1 шт.</w:t>
            </w:r>
          </w:p>
        </w:tc>
      </w:tr>
      <w:tr w:rsidR="007C42A4" w:rsidRPr="00D07FC0" w14:paraId="20CD13ED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C394" w14:textId="77777777" w:rsidR="007C42A4" w:rsidRPr="00D07FC0" w:rsidRDefault="007C42A4" w:rsidP="00D07FC0">
            <w:r w:rsidRPr="00D07FC0"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C8D" w14:textId="77777777" w:rsidR="007C42A4" w:rsidRPr="00D07FC0" w:rsidRDefault="007C42A4" w:rsidP="00D07FC0">
            <w:r w:rsidRPr="00D07FC0">
              <w:t>ВСУ ТА12-60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F125" w14:textId="77777777" w:rsidR="007C42A4" w:rsidRPr="00D07FC0" w:rsidRDefault="00785C39" w:rsidP="00D07FC0">
            <w:r w:rsidRPr="00D07FC0">
              <w:t>1 шт.</w:t>
            </w:r>
          </w:p>
        </w:tc>
      </w:tr>
      <w:tr w:rsidR="007C42A4" w:rsidRPr="00D07FC0" w14:paraId="2A408FFA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2BC2" w14:textId="77777777" w:rsidR="007C42A4" w:rsidRPr="00BF797A" w:rsidRDefault="007C42A4" w:rsidP="00D07FC0">
            <w:r w:rsidRPr="00BF797A"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A84F" w14:textId="77777777" w:rsidR="007C42A4" w:rsidRPr="00BF797A" w:rsidRDefault="007C42A4" w:rsidP="00D07FC0">
            <w:r w:rsidRPr="00BF797A">
              <w:t>Двигатель ПС-90А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E232" w14:textId="77777777" w:rsidR="007C42A4" w:rsidRPr="00D07FC0" w:rsidRDefault="00630E31" w:rsidP="00630E31">
            <w:r w:rsidRPr="00BF797A">
              <w:t>1</w:t>
            </w:r>
            <w:r w:rsidR="00785C39" w:rsidRPr="00BF797A">
              <w:t xml:space="preserve"> шт.</w:t>
            </w:r>
          </w:p>
        </w:tc>
      </w:tr>
      <w:tr w:rsidR="007C42A4" w:rsidRPr="00D07FC0" w14:paraId="440C9C64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2E62" w14:textId="77777777" w:rsidR="007C42A4" w:rsidRPr="00D07FC0" w:rsidRDefault="007C42A4" w:rsidP="00D07FC0">
            <w:r w:rsidRPr="00D07FC0"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20CB" w14:textId="77777777" w:rsidR="007C42A4" w:rsidRPr="00D07FC0" w:rsidRDefault="007C42A4" w:rsidP="00D07FC0">
            <w:r w:rsidRPr="00D07FC0">
              <w:t>6709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F89F" w14:textId="77777777" w:rsidR="007C42A4" w:rsidRPr="00D07FC0" w:rsidRDefault="00785C39" w:rsidP="00D07FC0">
            <w:r w:rsidRPr="00D07FC0">
              <w:t>1 шт.</w:t>
            </w:r>
          </w:p>
        </w:tc>
      </w:tr>
      <w:tr w:rsidR="007C42A4" w:rsidRPr="00D07FC0" w14:paraId="04F3E27B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7DBF" w14:textId="77777777" w:rsidR="007C42A4" w:rsidRPr="00D07FC0" w:rsidRDefault="007C42A4" w:rsidP="00D07FC0">
            <w:r w:rsidRPr="00D07FC0"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E4ED" w14:textId="77777777" w:rsidR="007C42A4" w:rsidRPr="00D07FC0" w:rsidRDefault="007C42A4" w:rsidP="00D07FC0">
            <w:r w:rsidRPr="00D07FC0">
              <w:t>ДСЛ – 40ТВ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1817" w14:textId="77777777" w:rsidR="007C42A4" w:rsidRPr="00D07FC0" w:rsidRDefault="00785C39" w:rsidP="00D07FC0">
            <w:r w:rsidRPr="00D07FC0">
              <w:t>1 шт.</w:t>
            </w:r>
          </w:p>
        </w:tc>
      </w:tr>
      <w:tr w:rsidR="007C42A4" w:rsidRPr="00D07FC0" w14:paraId="01C14579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3E09" w14:textId="77777777" w:rsidR="007C42A4" w:rsidRPr="00D07FC0" w:rsidRDefault="007C42A4" w:rsidP="00D07FC0">
            <w:r w:rsidRPr="00D07FC0"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9F56" w14:textId="77777777" w:rsidR="007C42A4" w:rsidRPr="00D07FC0" w:rsidRDefault="007C42A4" w:rsidP="00D07FC0">
            <w:r w:rsidRPr="00D07FC0">
              <w:t>Плот АСО 63800-105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6556" w14:textId="77777777" w:rsidR="007C42A4" w:rsidRPr="00D07FC0" w:rsidRDefault="00785C39" w:rsidP="00D07FC0">
            <w:r w:rsidRPr="00D07FC0">
              <w:t>1 шт.</w:t>
            </w:r>
          </w:p>
        </w:tc>
      </w:tr>
      <w:tr w:rsidR="007C42A4" w:rsidRPr="00D07FC0" w14:paraId="22941F25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F365" w14:textId="77777777" w:rsidR="007C42A4" w:rsidRPr="00D07FC0" w:rsidRDefault="007C42A4" w:rsidP="00D07FC0">
            <w:r w:rsidRPr="00D07FC0"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4BA1" w14:textId="77777777" w:rsidR="007C42A4" w:rsidRPr="00D07FC0" w:rsidRDefault="00883237" w:rsidP="00D07FC0">
            <w:r>
              <w:t>БУ-1М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131D" w14:textId="77777777" w:rsidR="007C42A4" w:rsidRPr="00D07FC0" w:rsidRDefault="00883237" w:rsidP="00D07FC0">
            <w:r>
              <w:t>7 шт.</w:t>
            </w:r>
          </w:p>
        </w:tc>
      </w:tr>
      <w:tr w:rsidR="007C42A4" w:rsidRPr="00D07FC0" w14:paraId="4BD36D7C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9F97" w14:textId="77777777" w:rsidR="007C42A4" w:rsidRPr="00D07FC0" w:rsidRDefault="007C42A4" w:rsidP="00D07FC0">
            <w:r w:rsidRPr="00D07FC0"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32D4" w14:textId="77777777" w:rsidR="007C42A4" w:rsidRPr="00D07FC0" w:rsidRDefault="00883237" w:rsidP="00D07FC0">
            <w:r>
              <w:t>СДГ-0.25АС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DA17" w14:textId="77777777" w:rsidR="007C42A4" w:rsidRPr="00D07FC0" w:rsidRDefault="00883237" w:rsidP="00D07FC0">
            <w:r>
              <w:t>1 шт.</w:t>
            </w:r>
          </w:p>
        </w:tc>
      </w:tr>
      <w:tr w:rsidR="007C42A4" w:rsidRPr="00D07FC0" w14:paraId="68E8D83B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12AE" w14:textId="77777777" w:rsidR="007C42A4" w:rsidRPr="00D07FC0" w:rsidRDefault="007C42A4" w:rsidP="00D07FC0">
            <w:r w:rsidRPr="00D07FC0"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4E84" w14:textId="77777777" w:rsidR="007C42A4" w:rsidRPr="00D07FC0" w:rsidRDefault="007C42A4" w:rsidP="00D07FC0">
            <w:r w:rsidRPr="00D07FC0">
              <w:t>ПАМ-6к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E55D" w14:textId="77777777" w:rsidR="007C42A4" w:rsidRPr="00D07FC0" w:rsidRDefault="00785C39" w:rsidP="00D07FC0">
            <w:r w:rsidRPr="00D07FC0">
              <w:t>2 шт</w:t>
            </w:r>
            <w:r w:rsidR="00FC079D">
              <w:t>.</w:t>
            </w:r>
          </w:p>
        </w:tc>
      </w:tr>
      <w:tr w:rsidR="007C42A4" w:rsidRPr="00D07FC0" w14:paraId="44FD24F4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3928" w14:textId="77777777" w:rsidR="007C42A4" w:rsidRPr="00D07FC0" w:rsidRDefault="007C42A4" w:rsidP="00D07FC0">
            <w:r w:rsidRPr="00D07FC0"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98B0" w14:textId="77777777" w:rsidR="007C42A4" w:rsidRPr="00D07FC0" w:rsidRDefault="00FC079D" w:rsidP="00D07FC0">
            <w:r>
              <w:t>БВУУ-1-5М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53A9" w14:textId="77777777" w:rsidR="007C42A4" w:rsidRPr="00D07FC0" w:rsidRDefault="00785C39" w:rsidP="00D07FC0">
            <w:r w:rsidRPr="00D07FC0">
              <w:t>1 шт</w:t>
            </w:r>
            <w:r w:rsidR="00FC079D">
              <w:t>.</w:t>
            </w:r>
          </w:p>
        </w:tc>
      </w:tr>
      <w:tr w:rsidR="007C42A4" w:rsidRPr="00D07FC0" w14:paraId="4F175DD8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8513" w14:textId="77777777" w:rsidR="007C42A4" w:rsidRPr="00D07FC0" w:rsidRDefault="007C42A4" w:rsidP="00D07FC0">
            <w:r w:rsidRPr="00D07FC0"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FAFA" w14:textId="77777777" w:rsidR="007C42A4" w:rsidRPr="00D07FC0" w:rsidRDefault="00FC079D" w:rsidP="00D07FC0">
            <w:r>
              <w:t>БП3-3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10D4" w14:textId="77777777" w:rsidR="007C42A4" w:rsidRPr="00D07FC0" w:rsidRDefault="00785C39" w:rsidP="00D07FC0">
            <w:r w:rsidRPr="00D07FC0">
              <w:t>1 шт</w:t>
            </w:r>
            <w:r w:rsidR="00FC079D">
              <w:t>.</w:t>
            </w:r>
          </w:p>
        </w:tc>
      </w:tr>
      <w:tr w:rsidR="00FC079D" w:rsidRPr="00D07FC0" w14:paraId="1050F3CF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696" w14:textId="77777777" w:rsidR="00FC079D" w:rsidRPr="00D07FC0" w:rsidRDefault="00FC079D" w:rsidP="00D07FC0">
            <w: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0A4" w14:textId="77777777" w:rsidR="00FC079D" w:rsidRDefault="00FC079D" w:rsidP="00D07FC0">
            <w:r>
              <w:t>Фара АПВФ-2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FD9" w14:textId="77777777" w:rsidR="00FC079D" w:rsidRPr="00D07FC0" w:rsidRDefault="00FC079D" w:rsidP="00D07FC0">
            <w:r>
              <w:t>1 шт.</w:t>
            </w:r>
          </w:p>
        </w:tc>
      </w:tr>
      <w:tr w:rsidR="00FC079D" w:rsidRPr="00D07FC0" w14:paraId="6CB4576A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5DD" w14:textId="77777777" w:rsidR="00FC079D" w:rsidRDefault="00FC079D" w:rsidP="00D07FC0">
            <w: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D276" w14:textId="77777777" w:rsidR="00FC079D" w:rsidRDefault="00FC079D" w:rsidP="00D07FC0">
            <w:r>
              <w:t>Колесо КТ196М.110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D508" w14:textId="77777777" w:rsidR="00FC079D" w:rsidRDefault="00FC079D" w:rsidP="00D07FC0">
            <w:r>
              <w:t>1 шт.</w:t>
            </w:r>
          </w:p>
        </w:tc>
      </w:tr>
      <w:tr w:rsidR="00FC079D" w:rsidRPr="00D07FC0" w14:paraId="3FEF0CAC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7099" w14:textId="77777777" w:rsidR="00FC079D" w:rsidRDefault="00FC079D" w:rsidP="00D07FC0">
            <w: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776C" w14:textId="77777777" w:rsidR="00FC079D" w:rsidRDefault="00FC079D" w:rsidP="00D07FC0">
            <w:r>
              <w:t>БРЗУ115ВО2с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BE7" w14:textId="77777777" w:rsidR="00FC079D" w:rsidRDefault="00FC079D" w:rsidP="00D07FC0">
            <w:r>
              <w:t>1 шт.</w:t>
            </w:r>
          </w:p>
        </w:tc>
      </w:tr>
      <w:tr w:rsidR="00FC079D" w:rsidRPr="00D07FC0" w14:paraId="77ACC1FE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F0C9" w14:textId="77777777" w:rsidR="00FC079D" w:rsidRDefault="00FC079D" w:rsidP="00D07FC0">
            <w: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21BD" w14:textId="77777777" w:rsidR="00FC079D" w:rsidRDefault="00302502" w:rsidP="00D07FC0">
            <w:r>
              <w:t>АО2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DE0" w14:textId="77777777" w:rsidR="00FC079D" w:rsidRDefault="00302502" w:rsidP="00D07FC0">
            <w:r>
              <w:t>2 шт.</w:t>
            </w:r>
          </w:p>
        </w:tc>
      </w:tr>
      <w:tr w:rsidR="00302502" w:rsidRPr="00D07FC0" w14:paraId="54FC815A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4C9" w14:textId="77777777" w:rsidR="00302502" w:rsidRDefault="00302502" w:rsidP="00D07FC0">
            <w: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0212" w14:textId="77777777" w:rsidR="00302502" w:rsidRDefault="00302502" w:rsidP="00D07FC0">
            <w:r>
              <w:t>ВКП-В322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837" w14:textId="77777777" w:rsidR="00302502" w:rsidRDefault="00302502" w:rsidP="00D07FC0">
            <w:r>
              <w:t>26 шт.</w:t>
            </w:r>
          </w:p>
        </w:tc>
      </w:tr>
      <w:tr w:rsidR="00302502" w:rsidRPr="00D07FC0" w14:paraId="38FA43B1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EC5" w14:textId="77777777" w:rsidR="00302502" w:rsidRDefault="00302502" w:rsidP="00D07FC0">
            <w: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0D0B" w14:textId="77777777" w:rsidR="00302502" w:rsidRDefault="00883237" w:rsidP="00D07FC0">
            <w:r>
              <w:t>ДАУ-85-2Д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340B" w14:textId="77777777" w:rsidR="00302502" w:rsidRDefault="00883237" w:rsidP="00D07FC0">
            <w:r>
              <w:t>1 шт.</w:t>
            </w:r>
          </w:p>
        </w:tc>
      </w:tr>
      <w:tr w:rsidR="00302502" w:rsidRPr="00D07FC0" w14:paraId="3D22011C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1E4" w14:textId="77777777" w:rsidR="00302502" w:rsidRDefault="00302502" w:rsidP="00D07FC0">
            <w: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7ACD" w14:textId="77777777" w:rsidR="00302502" w:rsidRDefault="00302502" w:rsidP="00D07FC0">
            <w:r>
              <w:t>ДКМ-1М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7CB" w14:textId="77777777" w:rsidR="00302502" w:rsidRDefault="00302502" w:rsidP="00D07FC0">
            <w:r>
              <w:t>2 шт.</w:t>
            </w:r>
          </w:p>
        </w:tc>
      </w:tr>
      <w:tr w:rsidR="00302502" w:rsidRPr="00D07FC0" w14:paraId="537906BE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6B42" w14:textId="77777777" w:rsidR="00302502" w:rsidRDefault="00302502" w:rsidP="00D07FC0">
            <w: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5E2" w14:textId="77777777" w:rsidR="00302502" w:rsidRDefault="00302502" w:rsidP="00D07FC0">
            <w:r w:rsidRPr="008D2741">
              <w:t>ЦСКД-2М-1А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FF3" w14:textId="77777777" w:rsidR="00302502" w:rsidRDefault="00302502" w:rsidP="00D07FC0">
            <w:r>
              <w:t>1 шт.</w:t>
            </w:r>
          </w:p>
        </w:tc>
      </w:tr>
      <w:tr w:rsidR="00302502" w:rsidRPr="00D07FC0" w14:paraId="199BFB6C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C37" w14:textId="77777777" w:rsidR="00302502" w:rsidRDefault="00302502" w:rsidP="00D07FC0">
            <w: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7F9" w14:textId="77777777" w:rsidR="00302502" w:rsidRPr="008D2741" w:rsidRDefault="00302502" w:rsidP="00D07FC0">
            <w:r>
              <w:t>КЭ74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E2C" w14:textId="77777777" w:rsidR="00302502" w:rsidRDefault="00302502" w:rsidP="00D07FC0">
            <w:r>
              <w:t>1 шт.</w:t>
            </w:r>
          </w:p>
        </w:tc>
      </w:tr>
      <w:tr w:rsidR="00302502" w:rsidRPr="00D07FC0" w14:paraId="3367E8AC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51F" w14:textId="77777777" w:rsidR="00302502" w:rsidRDefault="00302502" w:rsidP="00D07FC0">
            <w: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C34B" w14:textId="77777777" w:rsidR="00302502" w:rsidRDefault="00302502" w:rsidP="00D07FC0">
            <w:r>
              <w:t>ЭЦНР-1А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473" w14:textId="77777777" w:rsidR="00302502" w:rsidRDefault="00302502" w:rsidP="00D07FC0">
            <w:r>
              <w:t>1 шт.</w:t>
            </w:r>
          </w:p>
        </w:tc>
      </w:tr>
      <w:tr w:rsidR="00302502" w:rsidRPr="00D07FC0" w14:paraId="6C4E0E9F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2EE" w14:textId="77777777" w:rsidR="00302502" w:rsidRDefault="00302502" w:rsidP="00D07FC0">
            <w: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322" w14:textId="77777777" w:rsidR="00302502" w:rsidRDefault="001E0BAE" w:rsidP="00D07FC0">
            <w:r>
              <w:t>РП-95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4EA" w14:textId="77777777" w:rsidR="00302502" w:rsidRDefault="001E0BAE" w:rsidP="00D07FC0">
            <w:r>
              <w:t>1 шт.</w:t>
            </w:r>
          </w:p>
        </w:tc>
      </w:tr>
      <w:tr w:rsidR="00302502" w:rsidRPr="00D07FC0" w14:paraId="6E0BA0A4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CE5" w14:textId="77777777" w:rsidR="00302502" w:rsidRDefault="00302502" w:rsidP="00D07FC0">
            <w: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2CA9" w14:textId="77777777" w:rsidR="00302502" w:rsidRDefault="00302502" w:rsidP="00D07FC0">
            <w:r>
              <w:t>УГ166-2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D1A" w14:textId="77777777" w:rsidR="00302502" w:rsidRDefault="00302502" w:rsidP="00D07FC0">
            <w:r>
              <w:t>1 шт.</w:t>
            </w:r>
          </w:p>
        </w:tc>
      </w:tr>
      <w:tr w:rsidR="00302502" w:rsidRPr="00D07FC0" w14:paraId="0A1841A9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762" w14:textId="77777777" w:rsidR="00302502" w:rsidRDefault="00302502" w:rsidP="00D07FC0">
            <w: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257" w14:textId="77777777" w:rsidR="00302502" w:rsidRDefault="00302502" w:rsidP="00D07FC0">
            <w:r>
              <w:t>ДУСУ-М-6АС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9857" w14:textId="77777777" w:rsidR="00302502" w:rsidRDefault="00302502" w:rsidP="00D07FC0">
            <w:r>
              <w:t>1 шт.</w:t>
            </w:r>
          </w:p>
        </w:tc>
      </w:tr>
      <w:tr w:rsidR="00302502" w:rsidRPr="00D07FC0" w14:paraId="1CBAA31C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B421" w14:textId="77777777" w:rsidR="00302502" w:rsidRDefault="00302502" w:rsidP="00D07FC0">
            <w: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79E" w14:textId="77777777" w:rsidR="00302502" w:rsidRDefault="00302502" w:rsidP="00D07FC0">
            <w:r>
              <w:t>6808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9C3C" w14:textId="77777777" w:rsidR="00302502" w:rsidRDefault="00302502" w:rsidP="00D07FC0">
            <w:r>
              <w:t>1 шт.</w:t>
            </w:r>
          </w:p>
        </w:tc>
      </w:tr>
      <w:tr w:rsidR="001E0BAE" w:rsidRPr="00D07FC0" w14:paraId="0D51B2C1" w14:textId="77777777" w:rsidTr="000F7D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F92" w14:textId="77777777" w:rsidR="001E0BAE" w:rsidRDefault="001E0BAE" w:rsidP="00D07FC0">
            <w: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8EE" w14:textId="77777777" w:rsidR="001E0BAE" w:rsidRDefault="001E0BAE" w:rsidP="00D07FC0">
            <w:r>
              <w:t>ВР-75ПБ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AF3" w14:textId="77777777" w:rsidR="001E0BAE" w:rsidRDefault="001E0BAE" w:rsidP="00D07FC0">
            <w:r>
              <w:t>1 шт.</w:t>
            </w:r>
          </w:p>
        </w:tc>
      </w:tr>
    </w:tbl>
    <w:p w14:paraId="12434B9D" w14:textId="77777777" w:rsidR="007C42A4" w:rsidRPr="00D07FC0" w:rsidRDefault="007C42A4" w:rsidP="00D07FC0">
      <w:pPr>
        <w:rPr>
          <w:lang w:eastAsia="en-US"/>
        </w:rPr>
      </w:pPr>
    </w:p>
    <w:p w14:paraId="3AB89409" w14:textId="77777777" w:rsidR="00C42F82" w:rsidRDefault="00C42F82" w:rsidP="00D07FC0">
      <w:pPr>
        <w:jc w:val="center"/>
        <w:rPr>
          <w:b/>
          <w:sz w:val="32"/>
          <w:szCs w:val="32"/>
          <w:u w:val="single"/>
        </w:rPr>
      </w:pPr>
      <w:r w:rsidRPr="00D07FC0">
        <w:rPr>
          <w:b/>
          <w:sz w:val="32"/>
          <w:szCs w:val="32"/>
          <w:u w:val="single"/>
        </w:rPr>
        <w:t>64052</w:t>
      </w:r>
    </w:p>
    <w:p w14:paraId="5613FA7B" w14:textId="77777777" w:rsidR="005D5289" w:rsidRPr="00D07FC0" w:rsidRDefault="005D5289" w:rsidP="00D07FC0">
      <w:pPr>
        <w:jc w:val="center"/>
        <w:rPr>
          <w:b/>
          <w:sz w:val="32"/>
          <w:szCs w:val="32"/>
          <w:u w:val="single"/>
        </w:rPr>
      </w:pPr>
    </w:p>
    <w:tbl>
      <w:tblPr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5815"/>
        <w:gridCol w:w="3829"/>
      </w:tblGrid>
      <w:tr w:rsidR="007C42A4" w:rsidRPr="00D07FC0" w14:paraId="2AD32C3D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1906" w14:textId="77777777" w:rsidR="007C42A4" w:rsidRPr="00D07FC0" w:rsidRDefault="007C42A4" w:rsidP="00D07FC0">
            <w:pPr>
              <w:jc w:val="center"/>
              <w:rPr>
                <w:b/>
              </w:rPr>
            </w:pPr>
            <w:r w:rsidRPr="00D07FC0">
              <w:rPr>
                <w:b/>
              </w:rPr>
              <w:t>№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DAEF" w14:textId="77777777" w:rsidR="007C42A4" w:rsidRPr="00D07FC0" w:rsidRDefault="007C42A4" w:rsidP="00D07FC0">
            <w:pPr>
              <w:jc w:val="center"/>
              <w:rPr>
                <w:b/>
              </w:rPr>
            </w:pPr>
            <w:r w:rsidRPr="00D07FC0">
              <w:rPr>
                <w:b/>
              </w:rPr>
              <w:t>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0846" w14:textId="77777777" w:rsidR="007C42A4" w:rsidRPr="00D07FC0" w:rsidRDefault="00025D28" w:rsidP="00D07FC0">
            <w:pPr>
              <w:jc w:val="center"/>
              <w:rPr>
                <w:b/>
              </w:rPr>
            </w:pPr>
            <w:r w:rsidRPr="00D07FC0">
              <w:rPr>
                <w:b/>
                <w:sz w:val="28"/>
                <w:szCs w:val="28"/>
              </w:rPr>
              <w:t>Количество</w:t>
            </w:r>
          </w:p>
        </w:tc>
      </w:tr>
      <w:tr w:rsidR="00F15D1B" w:rsidRPr="00F15D1B" w14:paraId="04CA2050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EC97" w14:textId="77777777" w:rsidR="007C42A4" w:rsidRPr="00F15D1B" w:rsidRDefault="007C42A4" w:rsidP="00D07FC0">
            <w:pPr>
              <w:rPr>
                <w:color w:val="FFFFFF" w:themeColor="background1"/>
              </w:rPr>
            </w:pPr>
            <w:r w:rsidRPr="00F15D1B">
              <w:rPr>
                <w:color w:val="FFFFFF" w:themeColor="background1"/>
              </w:rPr>
              <w:t>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1AD3" w14:textId="77777777" w:rsidR="007C42A4" w:rsidRPr="00F15D1B" w:rsidRDefault="00ED5D62" w:rsidP="00D07FC0">
            <w:pPr>
              <w:rPr>
                <w:color w:val="FFFFFF" w:themeColor="background1"/>
              </w:rPr>
            </w:pPr>
            <w:r w:rsidRPr="00F15D1B">
              <w:rPr>
                <w:color w:val="FFFFFF" w:themeColor="background1"/>
              </w:rPr>
              <w:t>ВСУ ТА12-60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CC72" w14:textId="77777777" w:rsidR="007C42A4" w:rsidRPr="00F15D1B" w:rsidRDefault="00025D28" w:rsidP="00D07FC0">
            <w:pPr>
              <w:rPr>
                <w:color w:val="FFFFFF" w:themeColor="background1"/>
              </w:rPr>
            </w:pPr>
            <w:r w:rsidRPr="00F15D1B">
              <w:rPr>
                <w:color w:val="FFFFFF" w:themeColor="background1"/>
              </w:rPr>
              <w:t>1 шт</w:t>
            </w:r>
            <w:r w:rsidR="00AF20FE" w:rsidRPr="00F15D1B">
              <w:rPr>
                <w:color w:val="FFFFFF" w:themeColor="background1"/>
              </w:rPr>
              <w:t>.</w:t>
            </w:r>
          </w:p>
        </w:tc>
      </w:tr>
      <w:tr w:rsidR="007C42A4" w:rsidRPr="00D07FC0" w14:paraId="4C1C6CC3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49F1" w14:textId="77777777" w:rsidR="007C42A4" w:rsidRPr="00D07FC0" w:rsidRDefault="007C42A4" w:rsidP="00D07FC0">
            <w:r w:rsidRPr="00D07FC0">
              <w:t>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9B2F" w14:textId="77777777" w:rsidR="007C42A4" w:rsidRPr="00D07FC0" w:rsidRDefault="007C42A4" w:rsidP="00D07FC0">
            <w:r w:rsidRPr="00D07FC0">
              <w:t>Стекло лобовое правое</w:t>
            </w:r>
          </w:p>
          <w:p w14:paraId="384144D9" w14:textId="77777777" w:rsidR="007C42A4" w:rsidRPr="00D07FC0" w:rsidRDefault="007C42A4" w:rsidP="00D07FC0">
            <w:r w:rsidRPr="00D07FC0">
              <w:t>ТСК 17301.000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0C87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20C6E24F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46E2" w14:textId="77777777" w:rsidR="007C42A4" w:rsidRPr="00D07FC0" w:rsidRDefault="007C42A4" w:rsidP="00D07FC0">
            <w:r w:rsidRPr="00D07FC0">
              <w:lastRenderedPageBreak/>
              <w:t>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4856" w14:textId="77777777" w:rsidR="007C42A4" w:rsidRPr="00D07FC0" w:rsidRDefault="007C42A4" w:rsidP="00D07FC0">
            <w:r w:rsidRPr="00D07FC0">
              <w:t>Стекло лобовое левое</w:t>
            </w:r>
          </w:p>
          <w:p w14:paraId="77CCC502" w14:textId="77777777" w:rsidR="007C42A4" w:rsidRPr="00D07FC0" w:rsidRDefault="007C42A4" w:rsidP="00D07FC0">
            <w:r w:rsidRPr="00D07FC0">
              <w:t>ТСК 17301.000-01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FA8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5F6FE3ED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C5F9" w14:textId="77777777" w:rsidR="007C42A4" w:rsidRPr="00D07FC0" w:rsidRDefault="007C42A4" w:rsidP="00D07FC0">
            <w:r w:rsidRPr="00D07FC0"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89B1" w14:textId="77777777" w:rsidR="007C42A4" w:rsidRPr="00D07FC0" w:rsidRDefault="007C42A4" w:rsidP="00D07FC0">
            <w:r w:rsidRPr="00D07FC0">
              <w:t>СПГ-0.2А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39E5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2B792C6B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DDDA" w14:textId="77777777" w:rsidR="007C42A4" w:rsidRPr="00D07FC0" w:rsidRDefault="007C42A4" w:rsidP="00D07FC0">
            <w:r w:rsidRPr="00D07FC0">
              <w:t>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DD79" w14:textId="77777777" w:rsidR="007C42A4" w:rsidRPr="00D07FC0" w:rsidRDefault="00302502" w:rsidP="00D07FC0">
            <w:r>
              <w:t>ЛФЛ27-1000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264D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261416F2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D38B" w14:textId="77777777" w:rsidR="007C42A4" w:rsidRPr="00D07FC0" w:rsidRDefault="007C42A4" w:rsidP="00D07FC0">
            <w:r w:rsidRPr="00D07FC0">
              <w:t>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710F" w14:textId="77777777" w:rsidR="007C42A4" w:rsidRPr="00D07FC0" w:rsidRDefault="007C42A4" w:rsidP="00D07FC0">
            <w:r w:rsidRPr="00D07FC0">
              <w:t>ДОСМ-2С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2610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2E7CD6AA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014D" w14:textId="77777777" w:rsidR="007C42A4" w:rsidRPr="00D07FC0" w:rsidRDefault="007C42A4" w:rsidP="00D07FC0">
            <w:r w:rsidRPr="00D07FC0">
              <w:t>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DA6F" w14:textId="77777777" w:rsidR="007C42A4" w:rsidRPr="00D07FC0" w:rsidRDefault="007C42A4" w:rsidP="00D07FC0">
            <w:r w:rsidRPr="00D07FC0">
              <w:t>УЭ62А-2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D114" w14:textId="77777777" w:rsidR="007C42A4" w:rsidRPr="00D07FC0" w:rsidRDefault="00025D28" w:rsidP="00D07FC0">
            <w:r w:rsidRPr="00D07FC0">
              <w:t>2 шт</w:t>
            </w:r>
            <w:r w:rsidR="00AF20FE">
              <w:t>.</w:t>
            </w:r>
          </w:p>
        </w:tc>
      </w:tr>
      <w:tr w:rsidR="007C42A4" w:rsidRPr="00D07FC0" w14:paraId="59A0D45D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0EE7" w14:textId="77777777" w:rsidR="007C42A4" w:rsidRPr="00D07FC0" w:rsidRDefault="007C42A4" w:rsidP="00D07FC0">
            <w:r w:rsidRPr="00D07FC0">
              <w:t>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70E8" w14:textId="77777777" w:rsidR="007C42A4" w:rsidRPr="00D07FC0" w:rsidRDefault="007C42A4" w:rsidP="00D07FC0">
            <w:r w:rsidRPr="00D07FC0">
              <w:t>НП123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6EF1" w14:textId="77777777" w:rsidR="007C42A4" w:rsidRPr="00D07FC0" w:rsidRDefault="00302502" w:rsidP="00D07FC0">
            <w:r>
              <w:t>3</w:t>
            </w:r>
            <w:r w:rsidR="00025D28" w:rsidRPr="00D07FC0">
              <w:t xml:space="preserve"> шт</w:t>
            </w:r>
            <w:r w:rsidR="00AF20FE">
              <w:t>.</w:t>
            </w:r>
          </w:p>
        </w:tc>
      </w:tr>
      <w:tr w:rsidR="007C42A4" w:rsidRPr="00D07FC0" w14:paraId="24E05C19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D233" w14:textId="77777777" w:rsidR="007C42A4" w:rsidRPr="00D07FC0" w:rsidRDefault="007C42A4" w:rsidP="00D07FC0">
            <w:r w:rsidRPr="00D07FC0">
              <w:t>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9CE9" w14:textId="77777777" w:rsidR="007C42A4" w:rsidRPr="00D07FC0" w:rsidRDefault="007C42A4" w:rsidP="00D07FC0">
            <w:r w:rsidRPr="00D07FC0">
              <w:t>РП95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5AD4" w14:textId="77777777" w:rsidR="007C42A4" w:rsidRPr="00D07FC0" w:rsidRDefault="00302502" w:rsidP="00D07FC0">
            <w:r>
              <w:t>2</w:t>
            </w:r>
            <w:r w:rsidR="00025D28" w:rsidRPr="00D07FC0">
              <w:t xml:space="preserve"> шт</w:t>
            </w:r>
            <w:r w:rsidR="00AF20FE">
              <w:t>.</w:t>
            </w:r>
          </w:p>
        </w:tc>
      </w:tr>
      <w:tr w:rsidR="007C42A4" w:rsidRPr="00D07FC0" w14:paraId="6F1C9FD6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DFD5" w14:textId="77777777" w:rsidR="007C42A4" w:rsidRPr="00D07FC0" w:rsidRDefault="007C42A4" w:rsidP="00D07FC0">
            <w:r w:rsidRPr="00D07FC0">
              <w:t>10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C36D" w14:textId="77777777" w:rsidR="007C42A4" w:rsidRPr="00D07FC0" w:rsidRDefault="00302502" w:rsidP="00D07FC0">
            <w:r>
              <w:t>РА86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E64B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4AE80BD4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D7B8" w14:textId="77777777" w:rsidR="007C42A4" w:rsidRPr="00D07FC0" w:rsidRDefault="007C42A4" w:rsidP="00D07FC0">
            <w:r w:rsidRPr="00D07FC0">
              <w:t>11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74CD" w14:textId="77777777" w:rsidR="007C42A4" w:rsidRPr="00D07FC0" w:rsidRDefault="00ED5D62" w:rsidP="00D07FC0">
            <w:r>
              <w:t>ВКП-В322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B6D7" w14:textId="77777777" w:rsidR="007C42A4" w:rsidRPr="00D07FC0" w:rsidRDefault="00ED5D62" w:rsidP="00D07FC0">
            <w:r>
              <w:t>26</w:t>
            </w:r>
            <w:r w:rsidR="00025D28" w:rsidRPr="00D07FC0">
              <w:t xml:space="preserve"> шт</w:t>
            </w:r>
            <w:r w:rsidR="00AF20FE">
              <w:t>.</w:t>
            </w:r>
          </w:p>
        </w:tc>
      </w:tr>
      <w:tr w:rsidR="007C42A4" w:rsidRPr="00D07FC0" w14:paraId="5F98518F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A6EC" w14:textId="77777777" w:rsidR="007C42A4" w:rsidRPr="00D07FC0" w:rsidRDefault="007C42A4" w:rsidP="00D07FC0">
            <w:r w:rsidRPr="00D07FC0">
              <w:t>12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7C94" w14:textId="77777777" w:rsidR="007C42A4" w:rsidRPr="00D07FC0" w:rsidRDefault="00ED5D62" w:rsidP="00D07FC0">
            <w:r>
              <w:t>ДЛУК-3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3998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1A02FFAD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D6E1" w14:textId="77777777" w:rsidR="007C42A4" w:rsidRPr="00D07FC0" w:rsidRDefault="007C42A4" w:rsidP="00D07FC0">
            <w:r w:rsidRPr="00D07FC0">
              <w:t>13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6037" w14:textId="77777777" w:rsidR="007C42A4" w:rsidRPr="00D07FC0" w:rsidRDefault="001E0BAE" w:rsidP="00D07FC0">
            <w:r>
              <w:t>РИД 6709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5CE" w14:textId="77777777" w:rsidR="007C42A4" w:rsidRPr="00D07FC0" w:rsidRDefault="001E0BAE" w:rsidP="00D07FC0">
            <w:r>
              <w:t>1 шт.</w:t>
            </w:r>
          </w:p>
        </w:tc>
      </w:tr>
      <w:tr w:rsidR="007C42A4" w:rsidRPr="00D07FC0" w14:paraId="644D0088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6066" w14:textId="77777777" w:rsidR="007C42A4" w:rsidRPr="00D07FC0" w:rsidRDefault="007C42A4" w:rsidP="00D07FC0">
            <w:r w:rsidRPr="00D07FC0">
              <w:t>14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E6A6" w14:textId="77777777" w:rsidR="007C42A4" w:rsidRPr="00D07FC0" w:rsidRDefault="001E0BAE" w:rsidP="00D07FC0">
            <w:r>
              <w:t>ЭЦНГР-5А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2DA0" w14:textId="77777777" w:rsidR="007C42A4" w:rsidRPr="00D07FC0" w:rsidRDefault="001E0BAE" w:rsidP="00D07FC0">
            <w:r>
              <w:t>1 шт.</w:t>
            </w:r>
          </w:p>
        </w:tc>
      </w:tr>
      <w:tr w:rsidR="007C42A4" w:rsidRPr="00D07FC0" w14:paraId="783A839C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3E17" w14:textId="77777777" w:rsidR="007C42A4" w:rsidRPr="00D07FC0" w:rsidRDefault="007C42A4" w:rsidP="00D07FC0">
            <w:r w:rsidRPr="00D07FC0">
              <w:t>15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ECA4" w14:textId="77777777" w:rsidR="007C42A4" w:rsidRPr="00D07FC0" w:rsidRDefault="007C42A4" w:rsidP="00D07FC0">
            <w:r w:rsidRPr="00D07FC0">
              <w:t>ХАЭ-85М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4C30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1F63B0AD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DE05" w14:textId="77777777" w:rsidR="007C42A4" w:rsidRPr="00D07FC0" w:rsidRDefault="007C42A4" w:rsidP="00D07FC0">
            <w:r w:rsidRPr="00D07FC0">
              <w:t>16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6AD1" w14:textId="77777777" w:rsidR="007C42A4" w:rsidRPr="00D07FC0" w:rsidRDefault="007C42A4" w:rsidP="00D07FC0">
            <w:r w:rsidRPr="00D07FC0">
              <w:t>ПАМ-6к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74A" w14:textId="77777777" w:rsidR="007C42A4" w:rsidRPr="00D07FC0" w:rsidRDefault="00025D28" w:rsidP="00D07FC0">
            <w:r w:rsidRPr="00D07FC0">
              <w:t>2 шт</w:t>
            </w:r>
            <w:r w:rsidR="00AF20FE">
              <w:t>.</w:t>
            </w:r>
          </w:p>
        </w:tc>
      </w:tr>
      <w:tr w:rsidR="007C42A4" w:rsidRPr="00D07FC0" w14:paraId="3A955B87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9891" w14:textId="77777777" w:rsidR="007C42A4" w:rsidRPr="00BF797A" w:rsidRDefault="007C42A4" w:rsidP="00D07FC0">
            <w:r w:rsidRPr="00BF797A">
              <w:t>17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C399" w14:textId="77777777" w:rsidR="007C42A4" w:rsidRPr="00BF797A" w:rsidRDefault="00ED5D62" w:rsidP="00D07FC0">
            <w:r w:rsidRPr="00BF797A">
              <w:t>Двигатель ПС-90А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A503" w14:textId="77777777" w:rsidR="007C42A4" w:rsidRPr="00BF797A" w:rsidRDefault="00BF797A" w:rsidP="00630E31">
            <w:r w:rsidRPr="00BF797A">
              <w:t>1</w:t>
            </w:r>
            <w:r w:rsidR="00025D28" w:rsidRPr="00BF797A">
              <w:t xml:space="preserve"> шт</w:t>
            </w:r>
            <w:r w:rsidR="00AF20FE" w:rsidRPr="00BF797A">
              <w:t>.</w:t>
            </w:r>
          </w:p>
        </w:tc>
      </w:tr>
      <w:tr w:rsidR="007C42A4" w:rsidRPr="00D07FC0" w14:paraId="3F02EEC2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120D" w14:textId="77777777" w:rsidR="007C42A4" w:rsidRPr="00D07FC0" w:rsidRDefault="007C42A4" w:rsidP="00D07FC0">
            <w:r w:rsidRPr="00D07FC0">
              <w:t>18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458F" w14:textId="77777777" w:rsidR="007C42A4" w:rsidRPr="00D07FC0" w:rsidRDefault="00ED5D62" w:rsidP="00D07FC0">
            <w:r>
              <w:t>Колесо КТ196М.110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157" w14:textId="77777777" w:rsidR="007C42A4" w:rsidRPr="00D07FC0" w:rsidRDefault="00ED5D62" w:rsidP="00D07FC0">
            <w:r>
              <w:t>3</w:t>
            </w:r>
            <w:r w:rsidR="00025D28" w:rsidRPr="00D07FC0">
              <w:t xml:space="preserve"> шт</w:t>
            </w:r>
            <w:r w:rsidR="00AF20FE">
              <w:t>.</w:t>
            </w:r>
          </w:p>
        </w:tc>
      </w:tr>
      <w:tr w:rsidR="007C42A4" w:rsidRPr="00D07FC0" w14:paraId="233C1940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4E62" w14:textId="77777777" w:rsidR="007C42A4" w:rsidRPr="00D07FC0" w:rsidRDefault="007C42A4" w:rsidP="00D07FC0">
            <w:r w:rsidRPr="00D07FC0">
              <w:t>19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F17F" w14:textId="77777777" w:rsidR="007C42A4" w:rsidRPr="00D07FC0" w:rsidRDefault="00ED5D62" w:rsidP="00D07FC0">
            <w:r>
              <w:t>БУП ПАБ-204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848F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7F2B8F94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61AC" w14:textId="77777777" w:rsidR="007C42A4" w:rsidRPr="00D07FC0" w:rsidRDefault="007C42A4" w:rsidP="00D07FC0">
            <w:r w:rsidRPr="00D07FC0">
              <w:t>20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F0E1" w14:textId="77777777" w:rsidR="007C42A4" w:rsidRPr="00D07FC0" w:rsidRDefault="00ED5D62" w:rsidP="00D07FC0">
            <w:r>
              <w:t>БКП-2-2-210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C911" w14:textId="77777777" w:rsidR="007C42A4" w:rsidRPr="00D07FC0" w:rsidRDefault="00025D28" w:rsidP="00D07FC0">
            <w:r w:rsidRPr="00D07FC0">
              <w:t>2 шт</w:t>
            </w:r>
            <w:r w:rsidR="00AF20FE">
              <w:t>.</w:t>
            </w:r>
          </w:p>
        </w:tc>
      </w:tr>
      <w:tr w:rsidR="007C42A4" w:rsidRPr="00D07FC0" w14:paraId="2C7CA8D1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0B04" w14:textId="77777777" w:rsidR="007C42A4" w:rsidRPr="00D07FC0" w:rsidRDefault="007C42A4" w:rsidP="00D07FC0">
            <w:r w:rsidRPr="00D07FC0">
              <w:t>21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61CE" w14:textId="77777777" w:rsidR="007C42A4" w:rsidRPr="00D07FC0" w:rsidRDefault="00ED5D62" w:rsidP="00D07FC0">
            <w:r>
              <w:t>БЭП16-3М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155E" w14:textId="77777777" w:rsidR="007C42A4" w:rsidRPr="00D07FC0" w:rsidRDefault="00ED5D62" w:rsidP="00D07FC0">
            <w:r>
              <w:t xml:space="preserve">1 </w:t>
            </w:r>
            <w:r w:rsidR="007C42A4" w:rsidRPr="00D07FC0">
              <w:t>шт</w:t>
            </w:r>
            <w:r w:rsidR="00AF20FE">
              <w:t>.</w:t>
            </w:r>
          </w:p>
        </w:tc>
      </w:tr>
      <w:tr w:rsidR="007C42A4" w:rsidRPr="00D07FC0" w14:paraId="25944FCB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288" w14:textId="77777777" w:rsidR="007C42A4" w:rsidRPr="00D07FC0" w:rsidRDefault="007C42A4" w:rsidP="00D07FC0">
            <w:r w:rsidRPr="00D07FC0">
              <w:t>22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959E" w14:textId="77777777" w:rsidR="007C42A4" w:rsidRPr="00D07FC0" w:rsidRDefault="00ED5D62" w:rsidP="00D07FC0">
            <w:r>
              <w:t>ДУСУ-М-12АС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C2E9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7C42A4" w:rsidRPr="00D07FC0" w14:paraId="1C218C2C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EED8" w14:textId="77777777" w:rsidR="007C42A4" w:rsidRPr="00D07FC0" w:rsidRDefault="007C42A4" w:rsidP="00D07FC0">
            <w:r w:rsidRPr="00D07FC0">
              <w:t>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B4FA" w14:textId="77777777" w:rsidR="007C42A4" w:rsidRPr="00D07FC0" w:rsidRDefault="00ED5D62" w:rsidP="00D07FC0">
            <w:r>
              <w:t>6819А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B2DD" w14:textId="77777777" w:rsidR="007C42A4" w:rsidRPr="00D07FC0" w:rsidRDefault="00025D28" w:rsidP="00D07FC0">
            <w:r w:rsidRPr="00D07FC0">
              <w:t>1 шт</w:t>
            </w:r>
            <w:r w:rsidR="00AF20FE">
              <w:t>.</w:t>
            </w:r>
          </w:p>
        </w:tc>
      </w:tr>
      <w:tr w:rsidR="00ED5D62" w:rsidRPr="00D07FC0" w14:paraId="5DEE0BB5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3D30" w14:textId="77777777" w:rsidR="00ED5D62" w:rsidRPr="00D07FC0" w:rsidRDefault="00ED5D62" w:rsidP="00D07FC0">
            <w:r>
              <w:t>24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609" w14:textId="77777777" w:rsidR="00ED5D62" w:rsidRDefault="00ED5D62" w:rsidP="00D07FC0">
            <w:r>
              <w:t>ДУСУ-М-6АС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AD2" w14:textId="77777777" w:rsidR="00ED5D62" w:rsidRPr="00D07FC0" w:rsidRDefault="00ED5D62" w:rsidP="00D07FC0">
            <w:r>
              <w:t>1 шт.</w:t>
            </w:r>
          </w:p>
        </w:tc>
      </w:tr>
      <w:tr w:rsidR="00ED5D62" w:rsidRPr="00D07FC0" w14:paraId="5AC9B7C9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90C" w14:textId="77777777" w:rsidR="00ED5D62" w:rsidRDefault="00ED5D62" w:rsidP="00D07FC0">
            <w:r>
              <w:t>25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01E" w14:textId="77777777" w:rsidR="00ED5D62" w:rsidRDefault="00ED5D62" w:rsidP="00D07FC0">
            <w:r>
              <w:t>ПУИ-1-8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F90" w14:textId="77777777" w:rsidR="00ED5D62" w:rsidRDefault="00ED5D62" w:rsidP="00D07FC0">
            <w:r>
              <w:t>1</w:t>
            </w:r>
            <w:r w:rsidR="00AF20FE">
              <w:t xml:space="preserve"> </w:t>
            </w:r>
            <w:r>
              <w:t>шт.</w:t>
            </w:r>
          </w:p>
        </w:tc>
      </w:tr>
      <w:tr w:rsidR="00ED5D62" w:rsidRPr="00D07FC0" w14:paraId="0F98876B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702" w14:textId="77777777" w:rsidR="00ED5D62" w:rsidRDefault="00ED5D62" w:rsidP="00D07FC0">
            <w:r>
              <w:t>26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B2A" w14:textId="77777777" w:rsidR="00ED5D62" w:rsidRDefault="00ED5D62" w:rsidP="00D07FC0">
            <w:r>
              <w:t>ГП26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5005" w14:textId="77777777" w:rsidR="00ED5D62" w:rsidRDefault="00ED5D62" w:rsidP="00D07FC0">
            <w:r>
              <w:t>1 шт.</w:t>
            </w:r>
          </w:p>
        </w:tc>
      </w:tr>
      <w:tr w:rsidR="00ED5D62" w:rsidRPr="00D07FC0" w14:paraId="3C18F139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ECE" w14:textId="77777777" w:rsidR="00ED5D62" w:rsidRDefault="00ED5D62" w:rsidP="00D07FC0">
            <w:r>
              <w:t>27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1BF" w14:textId="77777777" w:rsidR="00ED5D62" w:rsidRDefault="00ED5D62" w:rsidP="00D07FC0">
            <w:r>
              <w:t>ЭЦНР-1А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F38" w14:textId="77777777" w:rsidR="00ED5D62" w:rsidRDefault="00ED5D62" w:rsidP="00D07FC0">
            <w:r>
              <w:t>1 шт.</w:t>
            </w:r>
          </w:p>
        </w:tc>
      </w:tr>
      <w:tr w:rsidR="00ED5D62" w:rsidRPr="00D07FC0" w14:paraId="61C4FD79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54B" w14:textId="77777777" w:rsidR="00ED5D62" w:rsidRDefault="00ED5D62" w:rsidP="00D07FC0">
            <w:r>
              <w:t>28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1312" w14:textId="77777777" w:rsidR="00ED5D62" w:rsidRDefault="00ED5D62" w:rsidP="00D07FC0">
            <w:r>
              <w:t>ДКМ-1М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3E53" w14:textId="77777777" w:rsidR="00ED5D62" w:rsidRDefault="00ED5D62" w:rsidP="00D07FC0">
            <w:r>
              <w:t>1 шт.</w:t>
            </w:r>
          </w:p>
        </w:tc>
      </w:tr>
      <w:tr w:rsidR="00ED5D62" w:rsidRPr="00D07FC0" w14:paraId="2E689874" w14:textId="77777777" w:rsidTr="00AC7F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E698" w14:textId="77777777" w:rsidR="00ED5D62" w:rsidRDefault="00ED5D62" w:rsidP="00D07FC0">
            <w:r>
              <w:t>29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4AE" w14:textId="77777777" w:rsidR="00ED5D62" w:rsidRDefault="00ED5D62" w:rsidP="00D07FC0">
            <w:r>
              <w:t>КМ-114К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A6D" w14:textId="77777777" w:rsidR="00ED5D62" w:rsidRDefault="00ED5D62" w:rsidP="00D07FC0">
            <w:r>
              <w:t>6 шт.</w:t>
            </w:r>
          </w:p>
        </w:tc>
      </w:tr>
    </w:tbl>
    <w:p w14:paraId="7DAD5E19" w14:textId="77777777" w:rsidR="007C42A4" w:rsidRPr="00D07FC0" w:rsidRDefault="007C42A4" w:rsidP="00D07FC0">
      <w:pPr>
        <w:rPr>
          <w:lang w:eastAsia="en-US"/>
        </w:rPr>
      </w:pPr>
    </w:p>
    <w:p w14:paraId="7EFFDB9D" w14:textId="77777777" w:rsidR="007C42A4" w:rsidRPr="00D07FC0" w:rsidRDefault="007C42A4" w:rsidP="00D07FC0">
      <w:pPr>
        <w:tabs>
          <w:tab w:val="left" w:pos="8505"/>
        </w:tabs>
        <w:rPr>
          <w:bCs/>
          <w:sz w:val="26"/>
          <w:szCs w:val="26"/>
        </w:rPr>
      </w:pPr>
    </w:p>
    <w:p w14:paraId="38992406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6607DC1C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56940785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07F161FF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52491D99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5A0145A1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7DD92387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0E34DD6B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1D1F1097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4BCC259B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71CB8059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2707DCC1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73ACACDB" w14:textId="77777777" w:rsidR="00C32060" w:rsidRPr="00D07FC0" w:rsidRDefault="00C32060" w:rsidP="00D07FC0">
      <w:pPr>
        <w:spacing w:after="160" w:line="259" w:lineRule="auto"/>
        <w:rPr>
          <w:sz w:val="26"/>
          <w:szCs w:val="26"/>
        </w:rPr>
      </w:pPr>
      <w:r w:rsidRPr="00D07FC0">
        <w:rPr>
          <w:sz w:val="26"/>
          <w:szCs w:val="26"/>
        </w:rPr>
        <w:br w:type="page"/>
      </w:r>
    </w:p>
    <w:p w14:paraId="4270381B" w14:textId="77777777" w:rsidR="007C42A4" w:rsidRDefault="007C42A4" w:rsidP="00D07FC0">
      <w:pPr>
        <w:tabs>
          <w:tab w:val="left" w:pos="8505"/>
        </w:tabs>
        <w:jc w:val="right"/>
      </w:pPr>
      <w:r w:rsidRPr="00D07FC0">
        <w:lastRenderedPageBreak/>
        <w:t>Приложение №2</w:t>
      </w:r>
      <w:r w:rsidR="005D5289">
        <w:t xml:space="preserve"> к Техническому заданию</w:t>
      </w:r>
    </w:p>
    <w:p w14:paraId="66254909" w14:textId="77777777" w:rsidR="00D931D3" w:rsidRPr="00D07FC0" w:rsidRDefault="00D931D3" w:rsidP="00D07FC0">
      <w:pPr>
        <w:tabs>
          <w:tab w:val="left" w:pos="8505"/>
        </w:tabs>
        <w:jc w:val="right"/>
      </w:pPr>
    </w:p>
    <w:p w14:paraId="3F6FC752" w14:textId="77777777" w:rsidR="007C42A4" w:rsidRDefault="00D931D3" w:rsidP="00D931D3">
      <w:pPr>
        <w:jc w:val="center"/>
        <w:rPr>
          <w:b/>
        </w:rPr>
      </w:pPr>
      <w:r>
        <w:rPr>
          <w:b/>
        </w:rPr>
        <w:t>Д</w:t>
      </w:r>
      <w:r w:rsidR="007C42A4" w:rsidRPr="00D07FC0">
        <w:rPr>
          <w:b/>
        </w:rPr>
        <w:t>окументаци</w:t>
      </w:r>
      <w:r>
        <w:rPr>
          <w:b/>
        </w:rPr>
        <w:t>я</w:t>
      </w:r>
      <w:r w:rsidR="00034414">
        <w:rPr>
          <w:b/>
        </w:rPr>
        <w:t xml:space="preserve"> на</w:t>
      </w:r>
      <w:r w:rsidR="007C42A4" w:rsidRPr="00D07FC0">
        <w:rPr>
          <w:b/>
        </w:rPr>
        <w:t xml:space="preserve"> ВС</w:t>
      </w:r>
      <w:r w:rsidR="00A3784C" w:rsidRPr="00D07FC0">
        <w:rPr>
          <w:b/>
        </w:rPr>
        <w:t xml:space="preserve"> №64051</w:t>
      </w:r>
    </w:p>
    <w:p w14:paraId="3E3E6197" w14:textId="77777777" w:rsidR="00D931D3" w:rsidRDefault="00D931D3" w:rsidP="00D931D3">
      <w:pPr>
        <w:rPr>
          <w:b/>
        </w:rPr>
      </w:pPr>
      <w:r>
        <w:rPr>
          <w:b/>
        </w:rPr>
        <w:t>в составе:</w:t>
      </w:r>
    </w:p>
    <w:p w14:paraId="7A32BEA9" w14:textId="77777777" w:rsidR="00D931D3" w:rsidRPr="00D07FC0" w:rsidRDefault="00D931D3" w:rsidP="00D07FC0">
      <w:pPr>
        <w:rPr>
          <w:b/>
        </w:rPr>
      </w:pPr>
    </w:p>
    <w:tbl>
      <w:tblPr>
        <w:tblW w:w="97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043"/>
        <w:gridCol w:w="1417"/>
        <w:gridCol w:w="1321"/>
        <w:gridCol w:w="1514"/>
      </w:tblGrid>
      <w:tr w:rsidR="007C42A4" w:rsidRPr="00D07FC0" w14:paraId="54AC3E5C" w14:textId="77777777" w:rsidTr="00A3784C">
        <w:trPr>
          <w:trHeight w:val="974"/>
          <w:tblHeader/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94D5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№ п/п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7A98A" w14:textId="77777777" w:rsidR="007C42A4" w:rsidRPr="00D07FC0" w:rsidRDefault="007C42A4" w:rsidP="00D07FC0">
            <w:pPr>
              <w:pStyle w:val="Iauiue1"/>
              <w:spacing w:before="120" w:after="0" w:line="254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Наименование документации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FE4CE" w14:textId="77777777" w:rsidR="007C42A4" w:rsidRPr="00D07FC0" w:rsidRDefault="007C42A4" w:rsidP="00D07FC0">
            <w:pPr>
              <w:pStyle w:val="Iauiue1"/>
              <w:spacing w:before="120" w:after="0" w:line="254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Кол.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98C3A" w14:textId="77777777" w:rsidR="007C42A4" w:rsidRPr="00D07FC0" w:rsidRDefault="007C42A4" w:rsidP="00D07FC0">
            <w:pPr>
              <w:pStyle w:val="Iauiue1"/>
              <w:spacing w:before="120" w:after="0" w:line="254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Язык издания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55B4C" w14:textId="77777777" w:rsidR="007C42A4" w:rsidRPr="00D07FC0" w:rsidRDefault="007C42A4" w:rsidP="00D07FC0">
            <w:pPr>
              <w:pStyle w:val="Iauiue1"/>
              <w:spacing w:before="120" w:after="0" w:line="254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Примечание</w:t>
            </w:r>
          </w:p>
        </w:tc>
      </w:tr>
      <w:tr w:rsidR="007C42A4" w:rsidRPr="00D07FC0" w14:paraId="6A9222A3" w14:textId="77777777" w:rsidTr="00A3784C">
        <w:trPr>
          <w:trHeight w:val="347"/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E141C3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4B6B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Ведомость эксплуатационных документов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2ABC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5B41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76F3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0D68FAB2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7C9AB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61A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Руководство по летной эксплуатации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F879C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235C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DF6C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33F58245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62495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3.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61828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Руководство по технической эксплуатации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9A0E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FA19B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744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7B831054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351C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4.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6234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Регламент технического обслуживания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433BB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17E13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836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467B137B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65C8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5.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8842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Руководство по загрузке и центровке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3AA28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3AB73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62C5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2D49D33F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72F7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6.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4197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Комплект электрических схем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26145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A68F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777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7DBA64D2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9F3C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7.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8DAC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Нормы расхода запасных частей на 100 часов эксплуатации одного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CD4F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2B9B4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3484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4E8C3C59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AC75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8.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D788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Нормы расхода материалов на 100 часов эксплуатации одного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5572B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DBFB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086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1A1EDED5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3EF8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9.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82B83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Формуляр самолета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A1FF8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9760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1F2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71F667B8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745A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10.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8F5D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Формуляры СУ силовой установки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AD89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51E1C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E38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32B1967E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5F35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11.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4D68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Формуляры СУ вспомогательной силовой установки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6B9E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7C4D8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3CB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759682B6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74154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12.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2206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Паспорта и этикетки основных комплектующих изделий стран СНГ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14CE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F488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29E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24E99000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1889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13.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0CD4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Карты состояния агрегатов из полимерных композиционных материалов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1371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BAD65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EA7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6E41FEFA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6042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14.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A0FD4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Паспорт ВС нивелировочный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E12A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F6EC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CDB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463EB255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FAA7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15.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A810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Ведомости ЗИП (эксплуатационные)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3AFA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6343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212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31EF02C9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C51C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16.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B070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Протокол контроля герметичности гермокабин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9849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F6D2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DC4B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7839AD25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AB52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17.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58F9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Протокол списания девиации магнитных компасов и радиокомпасов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23A3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0502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03C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6A0CF988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460D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18.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3463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Протокол измерения массы и определения центра тяжести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94B0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F207C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F49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54F3975E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DBB7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19.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E5F2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Протокол контроля заправки и слива топлива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57CF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6E33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BC7B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16FECF13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2E57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20.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8CFE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Руководства по технической эксплуатации основных ПКИ стран СНГ (включая двигатели и ВСУ)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DB9EB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721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CB95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72C22EE8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ACB5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21.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8A93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Документы, удостоверяющие качество зарубежного оборудования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09B8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BE0E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proofErr w:type="spellStart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английск</w:t>
            </w:r>
            <w:proofErr w:type="spellEnd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12EE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На CD</w:t>
            </w:r>
          </w:p>
        </w:tc>
      </w:tr>
      <w:tr w:rsidR="007C42A4" w:rsidRPr="00D07FC0" w14:paraId="4F19E106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E814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22.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34D1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Перечень легкосъемного оборудования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1A80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D64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60E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41499810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A924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23.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B55C3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Первичный сертификат летной годности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DFC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58E48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F93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45CD2A2D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B799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24.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4CFF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Комплект </w:t>
            </w:r>
            <w:proofErr w:type="spellStart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градуировочных</w:t>
            </w:r>
            <w:proofErr w:type="spellEnd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 таблиц МСРП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B8B2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62F2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0EA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5997E008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7EB9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25.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5171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Каталог деталей и сборочных единиц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44358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86D6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9A124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1EE25F8D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A79C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26.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ED68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Паспорт коррозионного состояния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9EAD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2169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A51D5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1677ED50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871C5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27.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192B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Главный перечень минимального состава оборудования для отправки самолета в рейс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58184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6906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852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2265166E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7C10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28.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3D38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Краткий справочник экипажа (QRH)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784B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A442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764B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5E50DC20" w14:textId="77777777" w:rsidTr="00A3784C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A451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A4A7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Перечень систем и входящих блоков, имеющих ПМО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9F43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29ED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4FB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7E737FF9" w14:textId="77777777" w:rsidTr="00A3784C">
        <w:trPr>
          <w:jc w:val="center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9A8FD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30.</w:t>
            </w:r>
          </w:p>
        </w:tc>
        <w:tc>
          <w:tcPr>
            <w:tcW w:w="9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4EB4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Комплект документации на электронных носителях:</w:t>
            </w:r>
          </w:p>
        </w:tc>
      </w:tr>
      <w:tr w:rsidR="007C42A4" w:rsidRPr="00D07FC0" w14:paraId="7C33AA8E" w14:textId="77777777" w:rsidTr="00A3784C">
        <w:trPr>
          <w:jc w:val="center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16AAB" w14:textId="77777777" w:rsidR="007C42A4" w:rsidRPr="00D07FC0" w:rsidRDefault="007C42A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5FBA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Руководство по летной эксплуатации самолета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5E8F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C577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41698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15103427" w14:textId="77777777" w:rsidTr="00A3784C">
        <w:trPr>
          <w:jc w:val="center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31061" w14:textId="77777777" w:rsidR="007C42A4" w:rsidRPr="00D07FC0" w:rsidRDefault="007C42A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850C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Руководство по загрузке и центровке самолета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EA4B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23848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5EB4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6479E878" w14:textId="77777777" w:rsidTr="00A3784C">
        <w:trPr>
          <w:jc w:val="center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D6D79" w14:textId="77777777" w:rsidR="007C42A4" w:rsidRPr="00D07FC0" w:rsidRDefault="007C42A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D825C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Регламент технического обслуживания самолетов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F079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33BF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71B4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2FE771A6" w14:textId="77777777" w:rsidTr="00A3784C">
        <w:trPr>
          <w:jc w:val="center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83AF5" w14:textId="77777777" w:rsidR="007C42A4" w:rsidRPr="00D07FC0" w:rsidRDefault="007C42A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A8A0C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Руководство по технической эксплуатации самолетов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E94F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4F6A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776D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3A5E623F" w14:textId="77777777" w:rsidTr="00A3784C">
        <w:trPr>
          <w:jc w:val="center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FA8B9" w14:textId="77777777" w:rsidR="007C42A4" w:rsidRPr="00D07FC0" w:rsidRDefault="007C42A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89C9E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Комплект электрических схем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D4A5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8D501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03717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5E1D93E3" w14:textId="77777777" w:rsidTr="00A3784C">
        <w:trPr>
          <w:jc w:val="center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BCC26" w14:textId="77777777" w:rsidR="007C42A4" w:rsidRPr="00D07FC0" w:rsidRDefault="007C42A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3AFA9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Каталог деталей и сборочных единиц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6C8C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140BA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EF85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7C42A4" w:rsidRPr="00D07FC0" w14:paraId="43B2E02B" w14:textId="77777777" w:rsidTr="00A3784C">
        <w:trPr>
          <w:jc w:val="center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F4BC0" w14:textId="77777777" w:rsidR="007C42A4" w:rsidRPr="00D07FC0" w:rsidRDefault="007C42A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9C7E2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Руководства по технической эксплуатации импортных ПКИ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61FB6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B7790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proofErr w:type="spellStart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английск</w:t>
            </w:r>
            <w:proofErr w:type="spellEnd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9F1C" w14:textId="77777777" w:rsidR="007C42A4" w:rsidRPr="00D07FC0" w:rsidRDefault="007C42A4" w:rsidP="00D07FC0">
            <w:pPr>
              <w:pStyle w:val="Iauiue1"/>
              <w:spacing w:after="0" w:line="254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</w:tbl>
    <w:p w14:paraId="404EBA25" w14:textId="77777777" w:rsidR="007C42A4" w:rsidRPr="00D07FC0" w:rsidRDefault="007C42A4" w:rsidP="00D07FC0">
      <w:pPr>
        <w:pStyle w:val="Iauiue1"/>
        <w:spacing w:after="0" w:line="254" w:lineRule="auto"/>
        <w:ind w:firstLine="0"/>
        <w:rPr>
          <w:rFonts w:ascii="Times New Roman" w:hAnsi="Times New Roman"/>
          <w:bCs/>
          <w:szCs w:val="24"/>
          <w:lang w:eastAsia="en-US"/>
        </w:rPr>
      </w:pPr>
    </w:p>
    <w:p w14:paraId="27480631" w14:textId="77777777" w:rsidR="007C42A4" w:rsidRPr="00D07FC0" w:rsidRDefault="007C42A4" w:rsidP="00D07FC0">
      <w:pPr>
        <w:rPr>
          <w:b/>
        </w:rPr>
      </w:pPr>
      <w:r w:rsidRPr="00D07FC0">
        <w:t xml:space="preserve"> </w:t>
      </w:r>
      <w:r w:rsidRPr="00D07FC0">
        <w:rPr>
          <w:b/>
        </w:rPr>
        <w:t>Авиационно-техническое имущество:</w:t>
      </w:r>
    </w:p>
    <w:p w14:paraId="11225D18" w14:textId="77777777" w:rsidR="007C42A4" w:rsidRPr="00D07FC0" w:rsidRDefault="007C42A4" w:rsidP="00D07FC0">
      <w:pPr>
        <w:rPr>
          <w:b/>
          <w:u w:val="single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4961"/>
        <w:gridCol w:w="2693"/>
        <w:gridCol w:w="1418"/>
      </w:tblGrid>
      <w:tr w:rsidR="007C42A4" w:rsidRPr="00D07FC0" w14:paraId="6E9476E7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2CA5" w14:textId="77777777" w:rsidR="007C42A4" w:rsidRPr="00D07FC0" w:rsidRDefault="007C42A4" w:rsidP="00D07FC0">
            <w:pPr>
              <w:ind w:left="-112"/>
              <w:jc w:val="center"/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A85C" w14:textId="77777777" w:rsidR="007C42A4" w:rsidRPr="00D07FC0" w:rsidRDefault="007C42A4" w:rsidP="00D07FC0">
            <w:pPr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92FD" w14:textId="77777777" w:rsidR="007C42A4" w:rsidRPr="00D07FC0" w:rsidRDefault="007C42A4" w:rsidP="00D07FC0">
            <w:pPr>
              <w:jc w:val="center"/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Обозначение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A4EA" w14:textId="77777777" w:rsidR="007C42A4" w:rsidRPr="00D07FC0" w:rsidRDefault="007C42A4" w:rsidP="00D07FC0">
            <w:pPr>
              <w:jc w:val="center"/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Кол-во</w:t>
            </w:r>
          </w:p>
        </w:tc>
      </w:tr>
      <w:tr w:rsidR="007C42A4" w:rsidRPr="00D07FC0" w14:paraId="202322D2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A36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81D9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Пульт зарядки </w:t>
            </w:r>
            <w:proofErr w:type="spellStart"/>
            <w:r w:rsidRPr="00D07FC0">
              <w:rPr>
                <w:lang w:eastAsia="en-US"/>
              </w:rPr>
              <w:t>пневматиков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085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А0505-0000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FFC0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2171185D" w14:textId="77777777" w:rsidTr="007B232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A35C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EECB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Приспособление для зарядки газами (амортизаторов и </w:t>
            </w:r>
            <w:proofErr w:type="spellStart"/>
            <w:r w:rsidRPr="00D07FC0">
              <w:rPr>
                <w:lang w:eastAsia="en-US"/>
              </w:rPr>
              <w:t>гидроаккумуляторов</w:t>
            </w:r>
            <w:proofErr w:type="spellEnd"/>
            <w:r w:rsidRPr="00D07FC0">
              <w:rPr>
                <w:lang w:eastAsia="en-US"/>
              </w:rPr>
              <w:t xml:space="preserve">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AAA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А0513-0000 (4,16,25)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9864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4EDD785F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5EB6" w14:textId="77777777" w:rsidR="007C42A4" w:rsidRPr="00D07FC0" w:rsidRDefault="007C42A4" w:rsidP="00D07FC0">
            <w:pPr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2511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Приспособление (чемодан)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B27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А0513-0000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C53C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54FE0196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B732" w14:textId="77777777" w:rsidR="007C42A4" w:rsidRPr="00D07FC0" w:rsidRDefault="007C42A4" w:rsidP="00D07FC0">
            <w:pPr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B51B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Комплект манометров (чемодан)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B2A3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А0513-002-0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EB5C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171EE6E0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72D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1177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Водило буксировочное облегченное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CD15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74.00.9942.200.000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8A14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0B8E1A88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F67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F597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Швартовочный ремень водила (облегченного)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A462" w14:textId="77777777" w:rsidR="007C42A4" w:rsidRPr="00D07FC0" w:rsidRDefault="007C42A4" w:rsidP="00D07FC0">
            <w:pPr>
              <w:spacing w:line="216" w:lineRule="auto"/>
              <w:rPr>
                <w:lang w:eastAsia="en-US"/>
              </w:rPr>
            </w:pPr>
            <w:r w:rsidRPr="00D07FC0">
              <w:rPr>
                <w:lang w:eastAsia="en-US"/>
              </w:rPr>
              <w:t>74.80.9606.997.005</w:t>
            </w:r>
          </w:p>
          <w:p w14:paraId="72E40742" w14:textId="77777777" w:rsidR="007C42A4" w:rsidRPr="00D07FC0" w:rsidRDefault="007C42A4" w:rsidP="00D07FC0">
            <w:pPr>
              <w:spacing w:line="216" w:lineRule="auto"/>
              <w:rPr>
                <w:lang w:eastAsia="en-US"/>
              </w:rPr>
            </w:pPr>
            <w:r w:rsidRPr="00D07FC0">
              <w:rPr>
                <w:lang w:eastAsia="en-US"/>
              </w:rPr>
              <w:t>74.80.9606.997.007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7001" w14:textId="77777777" w:rsidR="007C42A4" w:rsidRPr="00D07FC0" w:rsidRDefault="007C42A4" w:rsidP="00D07FC0">
            <w:pPr>
              <w:spacing w:line="216" w:lineRule="auto"/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6</w:t>
            </w:r>
          </w:p>
          <w:p w14:paraId="1F90A81D" w14:textId="77777777" w:rsidR="007C42A4" w:rsidRPr="00D07FC0" w:rsidRDefault="007C42A4" w:rsidP="00D07FC0">
            <w:pPr>
              <w:spacing w:line="216" w:lineRule="auto"/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  <w:tr w:rsidR="007C42A4" w:rsidRPr="00D07FC0" w14:paraId="5E616CA4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D82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76B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Лестница для входа и выхода персонала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394C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74.00.9900.100.000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0B40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673465D4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9FA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82F7" w14:textId="77777777" w:rsidR="007C42A4" w:rsidRPr="00D07FC0" w:rsidRDefault="007C42A4" w:rsidP="00D07FC0">
            <w:pPr>
              <w:spacing w:line="216" w:lineRule="auto"/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Заглушка на отверстие выброса воздуха их УОВ по </w:t>
            </w:r>
            <w:proofErr w:type="spellStart"/>
            <w:r w:rsidRPr="00D07FC0">
              <w:rPr>
                <w:lang w:eastAsia="en-US"/>
              </w:rPr>
              <w:t>шп</w:t>
            </w:r>
            <w:proofErr w:type="spellEnd"/>
            <w:r w:rsidRPr="00D07FC0">
              <w:rPr>
                <w:lang w:eastAsia="en-US"/>
              </w:rPr>
              <w:t>. 52-54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FAB9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74.00.9976.070.001</w:t>
            </w:r>
          </w:p>
          <w:p w14:paraId="67735F80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74.00.9976.070.002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989A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  <w:p w14:paraId="00A22364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5DCCF2F4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030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0581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Кожух на ДАУ-85-2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E73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74.80.9977.960.000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785B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4CF0D151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7D0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62FD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Штуцер на приемник статического давления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683E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НУ-770-175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CE52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754AAF76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CBD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E01B" w14:textId="77777777" w:rsidR="007C42A4" w:rsidRPr="00D07FC0" w:rsidRDefault="007C42A4" w:rsidP="00D07FC0">
            <w:pPr>
              <w:spacing w:line="216" w:lineRule="auto"/>
              <w:rPr>
                <w:lang w:eastAsia="en-US"/>
              </w:rPr>
            </w:pPr>
            <w:r w:rsidRPr="00D07FC0">
              <w:rPr>
                <w:lang w:eastAsia="en-US"/>
              </w:rPr>
              <w:t>Приспособление для заземления самолета на стоянке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56A7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1-1 ОСТ 110661-83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459F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4684E392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45BE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57E0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Насадок на отверстие статического давления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FBA6" w14:textId="77777777" w:rsidR="007C42A4" w:rsidRPr="00D07FC0" w:rsidRDefault="007C42A4" w:rsidP="00D07FC0">
            <w:pPr>
              <w:spacing w:line="216" w:lineRule="auto"/>
              <w:rPr>
                <w:lang w:eastAsia="en-US"/>
              </w:rPr>
            </w:pPr>
            <w:r w:rsidRPr="00D07FC0">
              <w:rPr>
                <w:lang w:eastAsia="en-US"/>
              </w:rPr>
              <w:t>74.00.9977.040.001</w:t>
            </w:r>
          </w:p>
          <w:p w14:paraId="4A5FEFE3" w14:textId="77777777" w:rsidR="007C42A4" w:rsidRPr="00D07FC0" w:rsidRDefault="007C42A4" w:rsidP="00D07FC0">
            <w:pPr>
              <w:spacing w:line="216" w:lineRule="auto"/>
              <w:rPr>
                <w:lang w:eastAsia="en-US"/>
              </w:rPr>
            </w:pPr>
            <w:r w:rsidRPr="00D07FC0">
              <w:rPr>
                <w:lang w:eastAsia="en-US"/>
              </w:rPr>
              <w:t>74.00.9977.040.002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B679" w14:textId="77777777" w:rsidR="007C42A4" w:rsidRPr="00D07FC0" w:rsidRDefault="007C42A4" w:rsidP="00D07FC0">
            <w:pPr>
              <w:spacing w:line="216" w:lineRule="auto"/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  <w:p w14:paraId="7A9F2615" w14:textId="77777777" w:rsidR="007C42A4" w:rsidRPr="00D07FC0" w:rsidRDefault="007C42A4" w:rsidP="00D07FC0">
            <w:pPr>
              <w:spacing w:line="216" w:lineRule="auto"/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246AC8E4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043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3D9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Переходник для слива топлива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3EB2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74.00.9961.040.000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E3BD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31BD6B8F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6CA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938F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Заглушка на выход клапана САРД по шп.9-10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960F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74.00.9976.040.000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B7BB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4A60F15A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2A2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7D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Заглушка на выход клапана САРД по </w:t>
            </w:r>
            <w:proofErr w:type="spellStart"/>
            <w:r w:rsidRPr="00D07FC0">
              <w:rPr>
                <w:lang w:eastAsia="en-US"/>
              </w:rPr>
              <w:t>шп</w:t>
            </w:r>
            <w:proofErr w:type="spellEnd"/>
            <w:r w:rsidRPr="00D07FC0">
              <w:rPr>
                <w:lang w:eastAsia="en-US"/>
              </w:rPr>
              <w:t>. 30-31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DEE3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74.00.9976.050.000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8701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3CF5596C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82F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086D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Заглушка на выход клапана САРД по </w:t>
            </w:r>
            <w:proofErr w:type="spellStart"/>
            <w:r w:rsidRPr="00D07FC0">
              <w:rPr>
                <w:lang w:eastAsia="en-US"/>
              </w:rPr>
              <w:t>шп</w:t>
            </w:r>
            <w:proofErr w:type="spellEnd"/>
            <w:r w:rsidRPr="00D07FC0">
              <w:rPr>
                <w:lang w:eastAsia="en-US"/>
              </w:rPr>
              <w:t>. 67-68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FDA9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74.00.9976.060.000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21D9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7AC04C1E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B0A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1A3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Кожух на приемники статического давления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FFE0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74.00.9977.020.000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1D0D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  <w:tr w:rsidR="007C42A4" w:rsidRPr="00D07FC0" w14:paraId="55CBFD1B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1748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ECB7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Заглушка на дренажное отверстие топливной системы (консоли крыла)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EDDE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74.00.9961.020.000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18C4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  <w:tr w:rsidR="007C42A4" w:rsidRPr="00D07FC0" w14:paraId="38F84420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FDA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85E9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Приспособление для измерения давления в шинах колес в футляре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F977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74.80.9941.500.000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F817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45E99369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5B30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18ED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Заглушка на отверстие продувки теплообменника агр.6739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29CA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74.00.9976.090.000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2796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  <w:tr w:rsidR="007C42A4" w:rsidRPr="00D07FC0" w14:paraId="7BDD4D9F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EE5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2250" w14:textId="77777777" w:rsidR="007C42A4" w:rsidRPr="00D07FC0" w:rsidRDefault="007C42A4" w:rsidP="00656529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Заглушка на фланец сброса воздуха по. 82-83 </w:t>
            </w:r>
            <w:proofErr w:type="spellStart"/>
            <w:r w:rsidRPr="00D07FC0">
              <w:rPr>
                <w:lang w:eastAsia="en-US"/>
              </w:rPr>
              <w:t>шп</w:t>
            </w:r>
            <w:proofErr w:type="spellEnd"/>
            <w:r w:rsidRPr="00D07FC0">
              <w:rPr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169B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74.80.9976.100.000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ECFC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75A81184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C7F1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5A12" w14:textId="77777777" w:rsidR="007C42A4" w:rsidRPr="00D07FC0" w:rsidRDefault="007C42A4" w:rsidP="00656529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Заглушка на фланец сброса воздуха по. 84 </w:t>
            </w:r>
            <w:proofErr w:type="spellStart"/>
            <w:r w:rsidRPr="00D07FC0">
              <w:rPr>
                <w:lang w:eastAsia="en-US"/>
              </w:rPr>
              <w:t>шп</w:t>
            </w:r>
            <w:proofErr w:type="spellEnd"/>
            <w:r w:rsidRPr="00D07FC0">
              <w:rPr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1F35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74.80.9976.105.000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16B5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775A34F8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725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4962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Ушко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37BB" w14:textId="77777777" w:rsidR="007C42A4" w:rsidRPr="00D07FC0" w:rsidRDefault="007C42A4" w:rsidP="00D07FC0">
            <w:pPr>
              <w:spacing w:line="216" w:lineRule="auto"/>
              <w:rPr>
                <w:lang w:eastAsia="en-US"/>
              </w:rPr>
            </w:pPr>
            <w:r w:rsidRPr="00D07FC0">
              <w:rPr>
                <w:lang w:eastAsia="en-US"/>
              </w:rPr>
              <w:t>74.00.0270.046.009</w:t>
            </w:r>
          </w:p>
          <w:p w14:paraId="3776AF9D" w14:textId="77777777" w:rsidR="007C42A4" w:rsidRPr="00D07FC0" w:rsidRDefault="007C42A4" w:rsidP="00D07FC0">
            <w:pPr>
              <w:spacing w:line="216" w:lineRule="auto"/>
              <w:rPr>
                <w:lang w:eastAsia="en-US"/>
              </w:rPr>
            </w:pPr>
            <w:r w:rsidRPr="00D07FC0">
              <w:rPr>
                <w:lang w:eastAsia="en-US"/>
              </w:rPr>
              <w:t>74.00.0270.046.011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FA18" w14:textId="77777777" w:rsidR="007C42A4" w:rsidRPr="00D07FC0" w:rsidRDefault="007C42A4" w:rsidP="00D07FC0">
            <w:pPr>
              <w:spacing w:line="216" w:lineRule="auto"/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  <w:p w14:paraId="1AF65652" w14:textId="77777777" w:rsidR="007C42A4" w:rsidRPr="00D07FC0" w:rsidRDefault="007C42A4" w:rsidP="00D07FC0">
            <w:pPr>
              <w:spacing w:line="216" w:lineRule="auto"/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4</w:t>
            </w:r>
          </w:p>
        </w:tc>
      </w:tr>
      <w:tr w:rsidR="007C42A4" w:rsidRPr="00D07FC0" w14:paraId="70AD6F38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C3D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8A9A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Чехол на остекление кабины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F2A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74.00.9900.005.000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35FF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1A79CCD4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B3A6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CE5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Чехол на воздухозаборник двигателя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6359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74.80.9900.045.000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50D4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  <w:tr w:rsidR="007C42A4" w:rsidRPr="00D07FC0" w14:paraId="56B1EB91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593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D9F5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Чехол для приемника полного давления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78DF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ОСТ 110671-72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005D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3</w:t>
            </w:r>
          </w:p>
        </w:tc>
      </w:tr>
      <w:tr w:rsidR="007C42A4" w:rsidRPr="00D07FC0" w14:paraId="7B2BFB1E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F637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5BF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Чехол на выхлопную трубу ВСУ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179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74.00.9967.040.000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7B7B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0BB56FB8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B24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ADFC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Чехол на выхлопную трубу двигателя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8AB2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74.00.9900.160.000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82BD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  <w:tr w:rsidR="007C42A4" w:rsidRPr="00D07FC0" w14:paraId="55D4B674" w14:textId="77777777" w:rsidTr="007B232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9BA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3423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Прибор БВ-23 с кабелем соединительным КС-14 ВК2.089.088 ТУ в составе: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E50" w14:textId="77777777" w:rsidR="007C42A4" w:rsidRPr="00D07FC0" w:rsidRDefault="007C42A4" w:rsidP="00D07FC0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E69B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</w:p>
        </w:tc>
      </w:tr>
      <w:tr w:rsidR="007C42A4" w:rsidRPr="00D07FC0" w14:paraId="7A5ECDD4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5A6E" w14:textId="77777777" w:rsidR="007C42A4" w:rsidRPr="00D07FC0" w:rsidRDefault="007C42A4" w:rsidP="00D07FC0">
            <w:pPr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0315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Прибор БВ-23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FD4C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БВ-23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6B8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56AF1716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27D1" w14:textId="77777777" w:rsidR="007C42A4" w:rsidRPr="00D07FC0" w:rsidRDefault="007C42A4" w:rsidP="00D07FC0">
            <w:pPr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42B0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Кабель соединительный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118A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КС-14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8611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673D23DF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89D3" w14:textId="77777777" w:rsidR="007C42A4" w:rsidRPr="00D07FC0" w:rsidRDefault="007C42A4" w:rsidP="00D07FC0">
            <w:pPr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2D8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Шнур соединительный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97FF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ШС-17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C018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200B8DBC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2F8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BF95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Сумка с инструментами для обслуживания системы «</w:t>
            </w:r>
            <w:r w:rsidRPr="00D07FC0">
              <w:rPr>
                <w:lang w:val="en-US" w:eastAsia="en-US"/>
              </w:rPr>
              <w:t>ANCRA</w:t>
            </w:r>
            <w:r w:rsidRPr="00D07FC0">
              <w:rPr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88A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74.84.9113.000.000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3A1E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7FD89CCE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103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6760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Спасительный жилет АС-2000 (красно-оранжевый)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AE4E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АС-2000 (63600-501)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DDD8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7</w:t>
            </w:r>
          </w:p>
        </w:tc>
      </w:tr>
      <w:tr w:rsidR="007C42A4" w:rsidRPr="00D07FC0" w14:paraId="7859EA14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5E9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34DA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Колодка упорная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546D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2-2-ОСТ 111045-85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D382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4</w:t>
            </w:r>
          </w:p>
        </w:tc>
      </w:tr>
      <w:tr w:rsidR="007C42A4" w:rsidRPr="00D07FC0" w14:paraId="290EB3AE" w14:textId="77777777" w:rsidTr="007B23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8E3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BD9D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Спасательный плот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FF02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ПСН-6АК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DACC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</w:tbl>
    <w:p w14:paraId="340FDF72" w14:textId="77777777" w:rsidR="007C42A4" w:rsidRPr="00D07FC0" w:rsidRDefault="007C42A4" w:rsidP="00D07FC0">
      <w:pPr>
        <w:rPr>
          <w:rFonts w:eastAsiaTheme="minorEastAsia"/>
        </w:rPr>
      </w:pPr>
    </w:p>
    <w:p w14:paraId="5FFBEBF5" w14:textId="77777777" w:rsidR="007C42A4" w:rsidRPr="00D07FC0" w:rsidRDefault="007C42A4" w:rsidP="00D07FC0">
      <w:pPr>
        <w:rPr>
          <w:b/>
        </w:rPr>
      </w:pPr>
      <w:r w:rsidRPr="00D07FC0">
        <w:rPr>
          <w:b/>
        </w:rPr>
        <w:t>Легкосъемное оборудование, поставляемое с ВС:</w:t>
      </w:r>
    </w:p>
    <w:p w14:paraId="5E980426" w14:textId="77777777" w:rsidR="007C42A4" w:rsidRPr="00D07FC0" w:rsidRDefault="007C42A4" w:rsidP="00D07FC0">
      <w:pPr>
        <w:rPr>
          <w:b/>
        </w:rPr>
      </w:pP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39"/>
        <w:gridCol w:w="4038"/>
        <w:gridCol w:w="817"/>
        <w:gridCol w:w="1869"/>
        <w:gridCol w:w="581"/>
        <w:gridCol w:w="1780"/>
      </w:tblGrid>
      <w:tr w:rsidR="007C42A4" w:rsidRPr="00D07FC0" w14:paraId="0538739F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0019" w14:textId="77777777" w:rsidR="007C42A4" w:rsidRPr="00D07FC0" w:rsidRDefault="007C42A4" w:rsidP="00D07FC0">
            <w:pPr>
              <w:ind w:left="-112"/>
              <w:jc w:val="right"/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№ п/п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6DD7" w14:textId="77777777" w:rsidR="007C42A4" w:rsidRPr="00D07FC0" w:rsidRDefault="007C42A4" w:rsidP="00D07FC0">
            <w:pPr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Наименование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91C5" w14:textId="77777777" w:rsidR="007C42A4" w:rsidRPr="00D07FC0" w:rsidRDefault="007C42A4" w:rsidP="00D07FC0">
            <w:pPr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Обозначение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030B" w14:textId="77777777" w:rsidR="007C42A4" w:rsidRPr="00D07FC0" w:rsidRDefault="007C42A4" w:rsidP="00D07FC0">
            <w:pPr>
              <w:jc w:val="center"/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Кол-во</w:t>
            </w:r>
          </w:p>
        </w:tc>
      </w:tr>
      <w:tr w:rsidR="007C42A4" w:rsidRPr="00D07FC0" w14:paraId="72661E7A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E32" w14:textId="77777777" w:rsidR="007C42A4" w:rsidRPr="00D07FC0" w:rsidRDefault="007C42A4" w:rsidP="00D07FC0">
            <w:pPr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9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9048" w14:textId="77777777" w:rsidR="007C42A4" w:rsidRPr="00D07FC0" w:rsidRDefault="007C42A4" w:rsidP="00D07FC0">
            <w:pPr>
              <w:jc w:val="center"/>
              <w:rPr>
                <w:b/>
                <w:bCs/>
                <w:lang w:eastAsia="en-US"/>
              </w:rPr>
            </w:pPr>
            <w:r w:rsidRPr="00D07FC0">
              <w:rPr>
                <w:b/>
                <w:bCs/>
                <w:lang w:eastAsia="en-US"/>
              </w:rPr>
              <w:t>Аварийно-спасательное оборудование</w:t>
            </w:r>
          </w:p>
        </w:tc>
      </w:tr>
      <w:tr w:rsidR="007C42A4" w:rsidRPr="00D07FC0" w14:paraId="264C4B0C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621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AAEA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Радиостанция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8E33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Р-855А1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2767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32B20F4E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E0C7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ED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Топор аварийный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C15F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74.01.7592.021.000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1C8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1761E6D7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185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3186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Кожух трапа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8BDE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74.00.7592.148.000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13E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68E4FF38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C3E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DA99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Аварийный радиомаяк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02A3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АРМ-406П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0601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10580CCF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03A7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DE41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Аварийный радиомаяк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537B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АРМ-406АС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76CA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0C3C72B0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A8E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5CC2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Переносной фонарь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49C7" w14:textId="77777777" w:rsidR="007C42A4" w:rsidRPr="00D07FC0" w:rsidRDefault="007C42A4" w:rsidP="00D07FC0">
            <w:pPr>
              <w:rPr>
                <w:lang w:val="en-US" w:eastAsia="en-US"/>
              </w:rPr>
            </w:pPr>
            <w:r w:rsidRPr="00D07FC0">
              <w:rPr>
                <w:lang w:val="en-US" w:eastAsia="en-US"/>
              </w:rPr>
              <w:t>EF-1 P2-07-0001-101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462F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val="en-US" w:eastAsia="en-US"/>
              </w:rPr>
              <w:t>3</w:t>
            </w:r>
          </w:p>
        </w:tc>
      </w:tr>
      <w:tr w:rsidR="007C42A4" w:rsidRPr="00D07FC0" w14:paraId="2C83600B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75D9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CA3F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Переносной фонарь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802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val="en-US" w:eastAsia="en-US"/>
              </w:rPr>
              <w:t>EF-1 P2-07-0001-101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DA31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  <w:tr w:rsidR="007C42A4" w:rsidRPr="00D07FC0" w14:paraId="0C734413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275" w14:textId="77777777" w:rsidR="007C42A4" w:rsidRPr="00D07FC0" w:rsidRDefault="007C42A4" w:rsidP="00D07FC0">
            <w:pPr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9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01E4" w14:textId="77777777" w:rsidR="007C42A4" w:rsidRPr="00D07FC0" w:rsidRDefault="007C42A4" w:rsidP="00D07FC0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D07FC0">
              <w:rPr>
                <w:b/>
                <w:bCs/>
                <w:lang w:eastAsia="en-US"/>
              </w:rPr>
              <w:t>Багажно</w:t>
            </w:r>
            <w:proofErr w:type="spellEnd"/>
            <w:r w:rsidRPr="00D07FC0">
              <w:rPr>
                <w:b/>
                <w:bCs/>
                <w:lang w:eastAsia="en-US"/>
              </w:rPr>
              <w:t>-грузовое оборудование</w:t>
            </w:r>
          </w:p>
        </w:tc>
      </w:tr>
      <w:tr w:rsidR="007C42A4" w:rsidRPr="00D07FC0" w14:paraId="3757B845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1E1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1853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Пояс предохранительный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FBD9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74.00.9920.010.000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898E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  <w:tr w:rsidR="007C42A4" w:rsidRPr="00D07FC0" w14:paraId="3BF9558C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4EF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24CE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Ремень швартовочный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E6D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74.80.9610.043.000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0D62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12</w:t>
            </w:r>
          </w:p>
        </w:tc>
      </w:tr>
      <w:tr w:rsidR="007C42A4" w:rsidRPr="00D07FC0" w14:paraId="74D5C77F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9E4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5E76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Ремень швартовочный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874B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74.80.9610.043.000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2B74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18</w:t>
            </w:r>
          </w:p>
        </w:tc>
      </w:tr>
      <w:tr w:rsidR="007C42A4" w:rsidRPr="00D07FC0" w14:paraId="247EB01C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27B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3F87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Сетка багажная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E587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74.80.9610.045.00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2A76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19D4A2A8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157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7ECD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Сетка продольная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612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74.80.9610.050.003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F78C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0C66910D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D6FC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2DC1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Сетка багажная поперечная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2565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74.80.9610.055.004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7D30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3E401ACF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7CD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9A2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Сетка багажная поперечная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46DA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74.80.9610.060.002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DB5B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4B35E351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E7E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02B4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 xml:space="preserve">Сетка багажная продольная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7F71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74.80.9610.050.001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F9E6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11F4184A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071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8CF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Сетка багажная поперечная</w:t>
            </w:r>
            <w:r w:rsidRPr="00D07FC0">
              <w:rPr>
                <w:lang w:eastAsia="en-US"/>
              </w:rPr>
              <w:tab/>
            </w:r>
            <w:r w:rsidRPr="00D07FC0">
              <w:rPr>
                <w:lang w:eastAsia="en-US"/>
              </w:rPr>
              <w:tab/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F1EB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74.80.9610.055.001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8676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26776A8F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83EE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3261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Сетка багажная поперечная</w:t>
            </w:r>
            <w:r w:rsidRPr="00D07FC0">
              <w:rPr>
                <w:lang w:eastAsia="en-US"/>
              </w:rPr>
              <w:tab/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82D0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74.80.9610.060.001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3BA8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3CC74174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B136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467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Сетка багажная поперечная</w:t>
            </w:r>
            <w:r w:rsidRPr="00D07FC0">
              <w:rPr>
                <w:lang w:eastAsia="en-US"/>
              </w:rPr>
              <w:tab/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7257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74.80.9610.060.003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3A1D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49B89087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D97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FA83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Сетка багажная поперечная</w:t>
            </w:r>
            <w:r w:rsidRPr="00D07FC0">
              <w:rPr>
                <w:lang w:eastAsia="en-US"/>
              </w:rPr>
              <w:tab/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5992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74.80.9610.055.002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F1AF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3072E70C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F99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1147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Сетка багажная</w:t>
            </w:r>
            <w:r w:rsidRPr="00D07FC0">
              <w:rPr>
                <w:lang w:eastAsia="en-US"/>
              </w:rPr>
              <w:tab/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C2AE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74.80.9610.065.000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9102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307241EB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91B9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424B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Ручка для отпирания технических люков</w:t>
            </w:r>
            <w:r w:rsidRPr="00D07FC0">
              <w:rPr>
                <w:lang w:eastAsia="en-US"/>
              </w:rPr>
              <w:tab/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1A2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НУ-9367-0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1B03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2</w:t>
            </w:r>
          </w:p>
        </w:tc>
      </w:tr>
      <w:tr w:rsidR="007C42A4" w:rsidRPr="00D07FC0" w14:paraId="5D0ED64C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A9B7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A70E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 xml:space="preserve">Рукоятка для ручного открытия-закрытия механизма запирания </w:t>
            </w:r>
            <w:r w:rsidRPr="00D07FC0">
              <w:rPr>
                <w:rStyle w:val="2FrankRuehl"/>
                <w:rFonts w:ascii="Calibri" w:hAnsi="Calibri" w:cs="Calibri" w:hint="default"/>
                <w:b w:val="0"/>
                <w:sz w:val="24"/>
                <w:szCs w:val="24"/>
              </w:rPr>
              <w:t>г</w:t>
            </w: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рузовой двери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61D6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74.04.0300.437.000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067F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1C2C5E8E" w14:textId="77777777" w:rsidTr="007B23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012BC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u w:val="single"/>
                <w:lang w:eastAsia="en-US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1B7C48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Рукоятка ручного насоса НР-01/1-2</w:t>
            </w:r>
            <w:r w:rsidRPr="00D07FC0">
              <w:rPr>
                <w:lang w:eastAsia="en-US"/>
              </w:rPr>
              <w:tab/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BA2A9" w14:textId="77777777" w:rsidR="007C42A4" w:rsidRPr="00D07FC0" w:rsidRDefault="007C42A4" w:rsidP="00D07FC0">
            <w:pPr>
              <w:rPr>
                <w:lang w:eastAsia="en-US"/>
              </w:rPr>
            </w:pPr>
            <w:r w:rsidRPr="00D07FC0">
              <w:rPr>
                <w:lang w:eastAsia="en-US"/>
              </w:rPr>
              <w:t>74.04.5801.335.000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BF255" w14:textId="77777777" w:rsidR="007C42A4" w:rsidRPr="00D07FC0" w:rsidRDefault="007C42A4" w:rsidP="00D07FC0">
            <w:pPr>
              <w:jc w:val="center"/>
              <w:rPr>
                <w:lang w:eastAsia="en-US"/>
              </w:rPr>
            </w:pPr>
            <w:r w:rsidRPr="00D07FC0">
              <w:rPr>
                <w:lang w:eastAsia="en-US"/>
              </w:rPr>
              <w:t>1</w:t>
            </w:r>
          </w:p>
        </w:tc>
      </w:tr>
      <w:tr w:rsidR="007C42A4" w:rsidRPr="00D07FC0" w14:paraId="7F54A2CE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F7C" w14:textId="77777777" w:rsidR="007C42A4" w:rsidRPr="00D07FC0" w:rsidRDefault="007C42A4" w:rsidP="00D07FC0">
            <w:pPr>
              <w:pStyle w:val="a7"/>
              <w:ind w:left="-112"/>
              <w:jc w:val="center"/>
              <w:rPr>
                <w:rFonts w:eastAsiaTheme="minorEastAsia"/>
                <w:b/>
                <w:u w:val="single"/>
                <w:lang w:eastAsia="en-US"/>
              </w:rPr>
            </w:pP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D734" w14:textId="77777777" w:rsidR="007C42A4" w:rsidRPr="00D07FC0" w:rsidRDefault="007C42A4" w:rsidP="00D07FC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Кислородное оборудование</w:t>
            </w:r>
          </w:p>
        </w:tc>
      </w:tr>
      <w:tr w:rsidR="007C42A4" w:rsidRPr="00D07FC0" w14:paraId="0BCE5122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C86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7BE7" w14:textId="77777777" w:rsidR="007C42A4" w:rsidRPr="00D07FC0" w:rsidRDefault="007C42A4" w:rsidP="00D07FC0">
            <w:pPr>
              <w:spacing w:line="220" w:lineRule="exact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Блок кислородного питания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240F" w14:textId="77777777" w:rsidR="007C42A4" w:rsidRPr="00D07FC0" w:rsidRDefault="007C42A4" w:rsidP="00D07FC0">
            <w:pPr>
              <w:spacing w:line="220" w:lineRule="exact"/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БКП-2-2-210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36CF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C42A4" w:rsidRPr="00D07FC0" w14:paraId="3C0FE817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618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B7CD" w14:textId="77777777" w:rsidR="007C42A4" w:rsidRPr="00D07FC0" w:rsidRDefault="007C42A4" w:rsidP="00D07FC0">
            <w:pPr>
              <w:spacing w:line="220" w:lineRule="exact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Блок кислородного питания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3E5F9" w14:textId="77777777" w:rsidR="007C42A4" w:rsidRPr="00D07FC0" w:rsidRDefault="007C42A4" w:rsidP="00D07FC0">
            <w:pPr>
              <w:spacing w:line="220" w:lineRule="exact"/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БКП-2-2-210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6BA1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C42A4" w:rsidRPr="00D07FC0" w14:paraId="5D6B5456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3B6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B049" w14:textId="77777777" w:rsidR="007C42A4" w:rsidRPr="00D07FC0" w:rsidRDefault="007C42A4" w:rsidP="00D07FC0">
            <w:pPr>
              <w:spacing w:line="220" w:lineRule="exact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 xml:space="preserve">Очки </w:t>
            </w:r>
            <w:proofErr w:type="spellStart"/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дымозащитные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BD22F" w14:textId="77777777" w:rsidR="007C42A4" w:rsidRPr="00D07FC0" w:rsidRDefault="007C42A4" w:rsidP="00D07FC0">
            <w:pPr>
              <w:spacing w:line="220" w:lineRule="exact"/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ДЗО-1Л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43F8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4</w:t>
            </w:r>
          </w:p>
        </w:tc>
      </w:tr>
      <w:tr w:rsidR="007C42A4" w:rsidRPr="00D07FC0" w14:paraId="39181264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5FE0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FF27" w14:textId="77777777" w:rsidR="007C42A4" w:rsidRPr="00D07FC0" w:rsidRDefault="007C42A4" w:rsidP="00D07FC0">
            <w:pPr>
              <w:spacing w:line="220" w:lineRule="exact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 xml:space="preserve">Очки </w:t>
            </w:r>
            <w:proofErr w:type="spellStart"/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дымозащитные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2881" w14:textId="77777777" w:rsidR="007C42A4" w:rsidRPr="00D07FC0" w:rsidRDefault="007C42A4" w:rsidP="00D07FC0">
            <w:pPr>
              <w:spacing w:line="220" w:lineRule="exact"/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ДЗО-1Л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8C39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3</w:t>
            </w:r>
          </w:p>
        </w:tc>
      </w:tr>
      <w:tr w:rsidR="007C42A4" w:rsidRPr="00D07FC0" w14:paraId="2B93F224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C32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CA26" w14:textId="77777777" w:rsidR="007C42A4" w:rsidRPr="00D07FC0" w:rsidRDefault="007C42A4" w:rsidP="00D07FC0">
            <w:pPr>
              <w:spacing w:line="220" w:lineRule="exact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 xml:space="preserve">Маска </w:t>
            </w:r>
            <w:proofErr w:type="spellStart"/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дымозащитная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E182" w14:textId="77777777" w:rsidR="007C42A4" w:rsidRPr="00D07FC0" w:rsidRDefault="007C42A4" w:rsidP="00D07FC0">
            <w:pPr>
              <w:spacing w:line="220" w:lineRule="exact"/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ДКМ-1М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F991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C42A4" w:rsidRPr="00D07FC0" w14:paraId="2B7C2966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6F9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6BA1" w14:textId="77777777" w:rsidR="007C42A4" w:rsidRPr="00D07FC0" w:rsidRDefault="007C42A4" w:rsidP="00D07FC0">
            <w:pPr>
              <w:spacing w:line="220" w:lineRule="exact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 xml:space="preserve">Маска </w:t>
            </w:r>
            <w:proofErr w:type="spellStart"/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дымозащитная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ACBEA" w14:textId="77777777" w:rsidR="007C42A4" w:rsidRPr="00D07FC0" w:rsidRDefault="007C42A4" w:rsidP="00D07FC0">
            <w:pPr>
              <w:spacing w:line="220" w:lineRule="exact"/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ДКМ-1М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B457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C42A4" w:rsidRPr="00D07FC0" w14:paraId="71B3324F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5F2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083C" w14:textId="77777777" w:rsidR="007C42A4" w:rsidRPr="00D07FC0" w:rsidRDefault="007C42A4" w:rsidP="00D07FC0">
            <w:pPr>
              <w:spacing w:line="220" w:lineRule="exact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Рукав зарядный в сумке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87D0" w14:textId="77777777" w:rsidR="007C42A4" w:rsidRPr="00D07FC0" w:rsidRDefault="007C42A4" w:rsidP="00D07FC0">
            <w:pPr>
              <w:spacing w:line="220" w:lineRule="exact"/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РЗ-2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223C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C42A4" w:rsidRPr="00D07FC0" w14:paraId="387F3D7C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EABA" w14:textId="77777777" w:rsidR="007C42A4" w:rsidRPr="00D07FC0" w:rsidRDefault="007C42A4" w:rsidP="00D07FC0">
            <w:pPr>
              <w:pStyle w:val="a7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95F1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Пожарное оборудование</w:t>
            </w:r>
          </w:p>
        </w:tc>
      </w:tr>
      <w:tr w:rsidR="007C42A4" w:rsidRPr="00D07FC0" w14:paraId="702855CA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D11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9F6F" w14:textId="77777777" w:rsidR="007C42A4" w:rsidRPr="00D07FC0" w:rsidRDefault="007C42A4" w:rsidP="00D07FC0">
            <w:pPr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Огнетушитель ручной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5040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ОР-2-20-30 «Хладон»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6285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C42A4" w:rsidRPr="00D07FC0" w14:paraId="136764AE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F8A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E666" w14:textId="77777777" w:rsidR="007C42A4" w:rsidRPr="00D07FC0" w:rsidRDefault="007C42A4" w:rsidP="00D07FC0">
            <w:pPr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Огнетушитель ручной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94CC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ОР-2-20-30 «Хладон»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235D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C42A4" w:rsidRPr="00D07FC0" w14:paraId="681BD93D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C0A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6148" w14:textId="77777777" w:rsidR="007C42A4" w:rsidRPr="00D07FC0" w:rsidRDefault="007C42A4" w:rsidP="00D07FC0">
            <w:pPr>
              <w:rPr>
                <w:rStyle w:val="21"/>
                <w:rFonts w:eastAsia="FrankRuehl"/>
                <w:b w:val="0"/>
                <w:bCs w:val="0"/>
                <w:sz w:val="24"/>
                <w:szCs w:val="24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Огнетушитель ручной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E318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ОР-2-20-30 «Вода»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F026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C42A4" w:rsidRPr="00D07FC0" w14:paraId="050F8DEB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788" w14:textId="77777777" w:rsidR="007C42A4" w:rsidRPr="00D07FC0" w:rsidRDefault="007C42A4" w:rsidP="00D07FC0">
            <w:pPr>
              <w:pStyle w:val="a7"/>
              <w:ind w:left="-112"/>
              <w:jc w:val="center"/>
              <w:rPr>
                <w:rFonts w:eastAsiaTheme="minorEastAsia"/>
                <w:u w:val="single"/>
              </w:rPr>
            </w:pP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153C" w14:textId="77777777" w:rsidR="007C42A4" w:rsidRPr="00D07FC0" w:rsidRDefault="007C42A4" w:rsidP="00D07FC0">
            <w:pPr>
              <w:jc w:val="center"/>
              <w:rPr>
                <w:rStyle w:val="21"/>
                <w:rFonts w:eastAsia="FrankRuehl"/>
                <w:b w:val="0"/>
                <w:bCs w:val="0"/>
                <w:sz w:val="24"/>
                <w:szCs w:val="24"/>
                <w:lang w:eastAsia="en-US"/>
              </w:rPr>
            </w:pPr>
            <w:r w:rsidRPr="00D07FC0">
              <w:rPr>
                <w:rStyle w:val="21"/>
                <w:rFonts w:eastAsia="FrankRuehl"/>
                <w:b w:val="0"/>
                <w:sz w:val="24"/>
                <w:szCs w:val="24"/>
              </w:rPr>
              <w:t>Светотехническое оборудование</w:t>
            </w:r>
          </w:p>
        </w:tc>
      </w:tr>
      <w:tr w:rsidR="007C42A4" w:rsidRPr="00D07FC0" w14:paraId="232368B5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323C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F4AC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Коробка с запасными лампами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25243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74.84.7209.180.000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9DC6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2A58C672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AEF0" w14:textId="77777777" w:rsidR="007C42A4" w:rsidRPr="00D07FC0" w:rsidRDefault="007C42A4" w:rsidP="00D07FC0">
            <w:pPr>
              <w:pStyle w:val="a7"/>
              <w:ind w:left="-112"/>
              <w:jc w:val="center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7F618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Cs/>
                <w:color w:val="000000"/>
                <w:lang w:eastAsia="en-US" w:bidi="ru-RU"/>
              </w:rPr>
              <w:t>Электрооборудование</w:t>
            </w:r>
          </w:p>
        </w:tc>
      </w:tr>
      <w:tr w:rsidR="007C42A4" w:rsidRPr="00D07FC0" w14:paraId="2D02C506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C115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908E9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Ручка для съема блоков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BB04" w14:textId="77777777" w:rsidR="007C42A4" w:rsidRPr="00D07FC0" w:rsidRDefault="007C42A4" w:rsidP="00D07FC0">
            <w:pPr>
              <w:spacing w:line="220" w:lineRule="exact"/>
              <w:ind w:left="240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18-74.82.7217.550.000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89A1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7C42A4" w:rsidRPr="00D07FC0" w14:paraId="799867A6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415B" w14:textId="77777777" w:rsidR="007C42A4" w:rsidRPr="00D07FC0" w:rsidRDefault="007C42A4" w:rsidP="00D07FC0">
            <w:pPr>
              <w:pStyle w:val="a7"/>
              <w:ind w:left="-112"/>
              <w:jc w:val="center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3984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Радиооборудование</w:t>
            </w:r>
          </w:p>
        </w:tc>
      </w:tr>
      <w:tr w:rsidR="007C42A4" w:rsidRPr="00D07FC0" w14:paraId="7D4E40D4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E51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CA2BB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Авиагарнитура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E30F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ГСША-А-18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8B7E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7C42A4" w:rsidRPr="00D07FC0" w14:paraId="01FD85CB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FF9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D026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Авиагарнитура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E95E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ГСША-А-18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9164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064E83DE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5C3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C2CF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Прибор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719E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БВ-23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7BE3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7C42A4" w:rsidRPr="00D07FC0" w14:paraId="0D6E4629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24F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6F30" w14:textId="77777777" w:rsidR="007C42A4" w:rsidRPr="00D07FC0" w:rsidRDefault="007C42A4" w:rsidP="00D07FC0">
            <w:pPr>
              <w:spacing w:line="220" w:lineRule="exact"/>
              <w:rPr>
                <w:rFonts w:eastAsia="FrankRuehl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Прибор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7103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="FrankRuehl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БВ-23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3B36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5BB45108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4791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47A1D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Кабель соединительный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D8EB7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КС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D6C7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7C42A4" w:rsidRPr="00D07FC0" w14:paraId="489DA0D3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759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6A33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Кабель соединительный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EA56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КС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CDD7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6495E76C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91E5" w14:textId="77777777" w:rsidR="007C42A4" w:rsidRPr="00D07FC0" w:rsidRDefault="007C42A4" w:rsidP="00D07FC0">
            <w:pPr>
              <w:pStyle w:val="a7"/>
              <w:ind w:left="-112"/>
              <w:jc w:val="center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CF6D3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Бытовое оборудование</w:t>
            </w:r>
          </w:p>
        </w:tc>
      </w:tr>
      <w:tr w:rsidR="007C42A4" w:rsidRPr="00D07FC0" w14:paraId="37832096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437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7718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Контейнер бортпроводника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A9E2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="FrankRuehl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val="en-US" w:eastAsia="en-US" w:bidi="ru-RU"/>
              </w:rPr>
              <w:t>DHL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>294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3EF5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294274A1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D54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BA40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Переходник к водозаправочному штуцеру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282D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74.00.7580.100.000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3B2A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1D42F148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B11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8F6C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1300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74.00.7581.043.000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CF14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07AA6D93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7C8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5E838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Мусоросборник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6789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74.84.7575.412.000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DFA4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7540AD9E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F75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180A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1DFC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НУ-7571-807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2B08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387611C5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CD3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C02E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Совок для мусора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18344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НУ-7581-123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D0C0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7C42A4" w:rsidRPr="00D07FC0" w14:paraId="0E64A2DB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7900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C4F2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Вешалка дорожная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70D8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ГОСТ 16570-71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1543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</w:t>
            </w:r>
          </w:p>
        </w:tc>
      </w:tr>
      <w:tr w:rsidR="007C42A4" w:rsidRPr="00D07FC0" w14:paraId="33AC878B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42B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E0B2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 из комплекта замка 82.01.000лев.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D5CC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82.01.000лев.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B161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</w:t>
            </w:r>
          </w:p>
        </w:tc>
      </w:tr>
      <w:tr w:rsidR="007C42A4" w:rsidRPr="00D07FC0" w14:paraId="47064323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A6E6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C9BB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Крышка столика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CE4B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74.80.7573.977,001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0F866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79FD2675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6A3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5BA5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Крышка столика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C060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74.80.7573.977.002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91165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52DD5657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D60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49B38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Ящик туалетный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52E4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74.88.7582.501.000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FBA5D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588692FE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33EB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2742B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Коробка для ерша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7F7F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74.00.7582.096.000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F7F1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61A909C8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0E30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2133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Кипятильник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9299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КУ-200-2С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1AEBB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458CB448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34C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A4D5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Аптечка АБ-3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3807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74.80.7583.911.000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B244E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13F7E2BB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6DF" w14:textId="77777777" w:rsidR="007C42A4" w:rsidRPr="00D07FC0" w:rsidRDefault="007C42A4" w:rsidP="00D07FC0">
            <w:pPr>
              <w:ind w:left="360"/>
              <w:rPr>
                <w:rFonts w:eastAsiaTheme="minorHAnsi"/>
                <w:lang w:eastAsia="en-US"/>
              </w:rPr>
            </w:pP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7540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Кабинное</w:t>
            </w:r>
            <w:proofErr w:type="spellEnd"/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 оборудование</w:t>
            </w:r>
          </w:p>
        </w:tc>
      </w:tr>
      <w:tr w:rsidR="007C42A4" w:rsidRPr="00D07FC0" w14:paraId="586E647A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88A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2D058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Таблица бортовая ВБ.М-2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FB47B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74.82.7723.900.007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BDD4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32AB2503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CD5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EA90F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Таблица бортовая ВБМ-2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6856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74.82.7723.900.009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77473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05BA7503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B7A2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B000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Таблица бортовая КИ-13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8A3EC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74.80.7723.902.000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59038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427A7664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E33" w14:textId="77777777" w:rsidR="007C42A4" w:rsidRPr="00D07FC0" w:rsidRDefault="007C42A4" w:rsidP="00D07FC0">
            <w:pPr>
              <w:pStyle w:val="a7"/>
              <w:ind w:left="-112"/>
              <w:jc w:val="center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E783" w14:textId="77777777" w:rsidR="007C42A4" w:rsidRPr="00D07FC0" w:rsidRDefault="007C42A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Прочее оборудование</w:t>
            </w:r>
          </w:p>
        </w:tc>
      </w:tr>
      <w:tr w:rsidR="007C42A4" w:rsidRPr="00D07FC0" w14:paraId="724C0FB1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015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49F4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Втулка распорная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FE717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74.04.5801.510.000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21D6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</w:t>
            </w:r>
          </w:p>
        </w:tc>
      </w:tr>
      <w:tr w:rsidR="007C42A4" w:rsidRPr="00D07FC0" w14:paraId="6F6DB191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EA5E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5F5BB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 для входной двери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0231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74.80.0305.929.000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E3EC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3</w:t>
            </w:r>
          </w:p>
        </w:tc>
      </w:tr>
      <w:tr w:rsidR="007C42A4" w:rsidRPr="00D07FC0" w14:paraId="63979BD5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9E6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2B112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 от переднего БГО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FC452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74.80.0305.929.000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B7441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3</w:t>
            </w:r>
          </w:p>
        </w:tc>
      </w:tr>
      <w:tr w:rsidR="007C42A4" w:rsidRPr="00D07FC0" w14:paraId="02C364E2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963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D117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 от заднего БГО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4F4C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74.80.0305.929.000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FEB0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3</w:t>
            </w:r>
          </w:p>
        </w:tc>
      </w:tr>
      <w:tr w:rsidR="007C42A4" w:rsidRPr="00D07FC0" w14:paraId="157A8D42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565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4C5F" w14:textId="77777777" w:rsidR="007C42A4" w:rsidRPr="00D07FC0" w:rsidRDefault="007C42A4" w:rsidP="00D07FC0">
            <w:pPr>
              <w:spacing w:line="259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Карта памяти емкостью не менее 128 Мбайт из комплекта Т'БН-К-4-1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D0B3" w14:textId="77777777" w:rsidR="007C42A4" w:rsidRPr="00D07FC0" w:rsidRDefault="007C42A4" w:rsidP="00D07FC0">
            <w:pPr>
              <w:spacing w:line="259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КП (карта памяти) с футляром МИВЮ305632.002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23FD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</w:t>
            </w:r>
          </w:p>
        </w:tc>
      </w:tr>
      <w:tr w:rsidR="007C42A4" w:rsidRPr="00D07FC0" w14:paraId="3B0F26A5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97B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ED89E" w14:textId="77777777" w:rsidR="007C42A4" w:rsidRPr="00D07FC0" w:rsidRDefault="007C42A4" w:rsidP="00D07FC0">
            <w:pPr>
              <w:spacing w:line="216" w:lineRule="auto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Программа копирования данных и подготовки карты памяти накопителя ТБН-К-4-1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036F" w14:textId="77777777" w:rsidR="007C42A4" w:rsidRPr="00D07FC0" w:rsidRDefault="007C42A4" w:rsidP="00D07FC0">
            <w:pPr>
              <w:spacing w:line="220" w:lineRule="exact"/>
              <w:ind w:left="200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75.231.89299.00016-01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9198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62F483D8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B25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D5729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Программа копирования данных ЗБН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5AF3D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75.45314.00107-01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8E01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19932B38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A3F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B887E" w14:textId="77777777" w:rsidR="007C42A4" w:rsidRPr="00D07FC0" w:rsidRDefault="007C42A4" w:rsidP="00D07FC0">
            <w:pPr>
              <w:spacing w:line="264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Программа копирования данных ЗБП Руководство оператора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08EF" w14:textId="77777777" w:rsidR="007C42A4" w:rsidRPr="00D07FC0" w:rsidRDefault="007C42A4" w:rsidP="00D07FC0">
            <w:pPr>
              <w:spacing w:line="220" w:lineRule="exact"/>
              <w:ind w:left="200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75.45314.00107-013401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BDBF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0510997A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D39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6E14A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Контейнер для хранения оружия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DCF11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СК 16.9900.020.000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8A55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7C42A4" w:rsidRPr="00D07FC0" w14:paraId="2BFDFB3C" w14:textId="77777777" w:rsidTr="007B232E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9271" w14:textId="77777777" w:rsidR="007C42A4" w:rsidRPr="00D07FC0" w:rsidRDefault="007C42A4" w:rsidP="00D07FC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112"/>
              <w:jc w:val="right"/>
              <w:rPr>
                <w:rFonts w:eastAsiaTheme="minorEastAsia"/>
                <w:u w:val="single"/>
                <w:lang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F0EF" w14:textId="77777777" w:rsidR="007C42A4" w:rsidRPr="00D07FC0" w:rsidRDefault="007C42A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Ремень швартовочный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F2A5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74.08.9610.943.000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E541E" w14:textId="77777777" w:rsidR="007C42A4" w:rsidRPr="00D07FC0" w:rsidRDefault="007C42A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</w:tbl>
    <w:p w14:paraId="499C0A15" w14:textId="77777777" w:rsidR="007C42A4" w:rsidRPr="00D07FC0" w:rsidRDefault="007C42A4" w:rsidP="00D07FC0">
      <w:pPr>
        <w:rPr>
          <w:color w:val="00B050"/>
        </w:rPr>
      </w:pPr>
      <w:r w:rsidRPr="00D07FC0">
        <w:rPr>
          <w:color w:val="00B050"/>
        </w:rPr>
        <w:t xml:space="preserve"> </w:t>
      </w:r>
      <w:bookmarkStart w:id="2" w:name="_Hlk22642917"/>
    </w:p>
    <w:p w14:paraId="023BA6F1" w14:textId="77777777" w:rsidR="007C42A4" w:rsidRPr="00D07FC0" w:rsidRDefault="007C42A4" w:rsidP="00D07FC0">
      <w:pPr>
        <w:pStyle w:val="Iauiue1"/>
        <w:numPr>
          <w:ilvl w:val="12"/>
          <w:numId w:val="0"/>
        </w:numPr>
        <w:spacing w:after="0" w:line="228" w:lineRule="auto"/>
        <w:ind w:right="284" w:firstLine="284"/>
        <w:rPr>
          <w:rFonts w:ascii="Times New Roman" w:hAnsi="Times New Roman"/>
          <w:b/>
          <w:bCs/>
          <w:szCs w:val="24"/>
        </w:rPr>
      </w:pPr>
      <w:proofErr w:type="spellStart"/>
      <w:r w:rsidRPr="00D07FC0">
        <w:rPr>
          <w:rFonts w:ascii="Times New Roman" w:hAnsi="Times New Roman"/>
          <w:b/>
          <w:bCs/>
          <w:szCs w:val="24"/>
        </w:rPr>
        <w:t>Тех.аптечка</w:t>
      </w:r>
      <w:proofErr w:type="spellEnd"/>
      <w:r w:rsidRPr="00D07FC0">
        <w:rPr>
          <w:rFonts w:ascii="Times New Roman" w:hAnsi="Times New Roman"/>
          <w:b/>
          <w:bCs/>
          <w:szCs w:val="24"/>
        </w:rPr>
        <w:t>:</w:t>
      </w:r>
    </w:p>
    <w:p w14:paraId="458020D3" w14:textId="77777777" w:rsidR="007C42A4" w:rsidRPr="00D07FC0" w:rsidRDefault="007C42A4" w:rsidP="00D07FC0">
      <w:pPr>
        <w:pStyle w:val="Iauiue1"/>
        <w:numPr>
          <w:ilvl w:val="12"/>
          <w:numId w:val="0"/>
        </w:numPr>
        <w:spacing w:after="0" w:line="228" w:lineRule="auto"/>
        <w:ind w:right="284" w:firstLine="284"/>
        <w:rPr>
          <w:rFonts w:ascii="Times New Roman" w:hAnsi="Times New Roman"/>
          <w:b/>
          <w:bCs/>
          <w:szCs w:val="24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728"/>
        <w:gridCol w:w="3727"/>
        <w:gridCol w:w="2307"/>
        <w:gridCol w:w="2878"/>
      </w:tblGrid>
      <w:tr w:rsidR="007C42A4" w:rsidRPr="00D07FC0" w14:paraId="679E467D" w14:textId="77777777" w:rsidTr="007B232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1E1D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07FC0">
              <w:rPr>
                <w:rFonts w:ascii="Times New Roman" w:hAnsi="Times New Roman"/>
                <w:b/>
                <w:bCs/>
                <w:sz w:val="22"/>
                <w:lang w:eastAsia="en-US"/>
              </w:rPr>
              <w:t>№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18C0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/>
                <w:sz w:val="22"/>
                <w:lang w:eastAsia="en-US"/>
              </w:rPr>
              <w:t xml:space="preserve">Наименование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4BE7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/>
                <w:sz w:val="22"/>
                <w:lang w:eastAsia="en-US"/>
              </w:rPr>
              <w:t>Обозначение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A1B4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/>
                <w:sz w:val="22"/>
                <w:lang w:eastAsia="en-US"/>
              </w:rPr>
              <w:t>Количество, шт.</w:t>
            </w:r>
          </w:p>
        </w:tc>
      </w:tr>
      <w:tr w:rsidR="007C42A4" w:rsidRPr="00D07FC0" w14:paraId="3FE5DC12" w14:textId="77777777" w:rsidTr="007B232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20EC" w14:textId="77777777" w:rsidR="007C42A4" w:rsidRPr="00D07FC0" w:rsidRDefault="007C42A4" w:rsidP="00D07FC0">
            <w:pPr>
              <w:pStyle w:val="Iauiue1"/>
              <w:spacing w:after="0"/>
              <w:ind w:right="283" w:firstLine="0"/>
              <w:jc w:val="center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1.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CCB6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Колесо в сборе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26D5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КТ197.010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5C26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jc w:val="center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2</w:t>
            </w:r>
          </w:p>
        </w:tc>
      </w:tr>
      <w:tr w:rsidR="007C42A4" w:rsidRPr="00D07FC0" w14:paraId="43103261" w14:textId="77777777" w:rsidTr="007B232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81B4" w14:textId="77777777" w:rsidR="007C42A4" w:rsidRPr="00D07FC0" w:rsidRDefault="007C42A4" w:rsidP="00D07FC0">
            <w:pPr>
              <w:pStyle w:val="Iauiue1"/>
              <w:spacing w:after="0"/>
              <w:ind w:right="283" w:firstLine="0"/>
              <w:jc w:val="center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2.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D2C6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Тормозной диск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BD7C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КТ196М.310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29CC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jc w:val="center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12</w:t>
            </w:r>
          </w:p>
        </w:tc>
      </w:tr>
      <w:tr w:rsidR="007C42A4" w:rsidRPr="00D07FC0" w14:paraId="4418B824" w14:textId="77777777" w:rsidTr="007B232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80B6" w14:textId="77777777" w:rsidR="007C42A4" w:rsidRPr="00D07FC0" w:rsidRDefault="007C42A4" w:rsidP="00D07FC0">
            <w:pPr>
              <w:pStyle w:val="Iauiue1"/>
              <w:spacing w:after="0"/>
              <w:ind w:right="283" w:firstLine="0"/>
              <w:jc w:val="center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3.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BF46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Тормоз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D59E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КТ196М.150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EB89" w14:textId="77777777" w:rsidR="007C42A4" w:rsidRPr="00D07FC0" w:rsidRDefault="007C42A4" w:rsidP="00D07FC0">
            <w:pPr>
              <w:pStyle w:val="Iauiue1"/>
              <w:numPr>
                <w:ilvl w:val="12"/>
                <w:numId w:val="0"/>
              </w:numPr>
              <w:spacing w:after="0"/>
              <w:ind w:right="283"/>
              <w:jc w:val="center"/>
              <w:rPr>
                <w:rFonts w:ascii="Times New Roman" w:hAnsi="Times New Roman"/>
                <w:bCs/>
                <w:sz w:val="22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 w:val="22"/>
                <w:lang w:eastAsia="en-US"/>
              </w:rPr>
              <w:t>2</w:t>
            </w:r>
          </w:p>
        </w:tc>
        <w:bookmarkEnd w:id="2"/>
      </w:tr>
    </w:tbl>
    <w:p w14:paraId="035D20F6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26C635B7" w14:textId="77777777" w:rsidR="007C42A4" w:rsidRDefault="005C4EF5" w:rsidP="00D07FC0">
      <w:pPr>
        <w:tabs>
          <w:tab w:val="left" w:pos="8505"/>
        </w:tabs>
        <w:jc w:val="both"/>
        <w:rPr>
          <w:b/>
          <w:sz w:val="26"/>
          <w:szCs w:val="26"/>
        </w:rPr>
      </w:pPr>
      <w:r w:rsidRPr="00D07FC0">
        <w:rPr>
          <w:b/>
          <w:sz w:val="26"/>
          <w:szCs w:val="26"/>
        </w:rPr>
        <w:t>Демонтированные авиационные двигатели и КИ в состоянии «как есть»:</w:t>
      </w:r>
    </w:p>
    <w:p w14:paraId="1D0777BD" w14:textId="77777777" w:rsidR="00C504E5" w:rsidRDefault="00C504E5" w:rsidP="00D07FC0">
      <w:pPr>
        <w:tabs>
          <w:tab w:val="left" w:pos="8505"/>
        </w:tabs>
        <w:jc w:val="both"/>
        <w:rPr>
          <w:b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705"/>
        <w:gridCol w:w="2955"/>
        <w:gridCol w:w="1499"/>
        <w:gridCol w:w="4481"/>
      </w:tblGrid>
      <w:tr w:rsidR="00486934" w:rsidRPr="007B232E" w14:paraId="3D5A1774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415C" w14:textId="77777777" w:rsidR="00C504E5" w:rsidRPr="007B232E" w:rsidRDefault="00C504E5" w:rsidP="00AF20FE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7B232E">
              <w:rPr>
                <w:b/>
                <w:szCs w:val="28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4D00" w14:textId="77777777" w:rsidR="00C504E5" w:rsidRPr="007B232E" w:rsidRDefault="00C504E5" w:rsidP="00AF20FE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7B232E">
              <w:rPr>
                <w:b/>
                <w:szCs w:val="28"/>
                <w:lang w:eastAsia="en-US"/>
              </w:rPr>
              <w:t>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C606" w14:textId="77777777" w:rsidR="00C504E5" w:rsidRPr="007B232E" w:rsidRDefault="00C504E5" w:rsidP="00AF20FE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7B232E">
              <w:rPr>
                <w:b/>
                <w:szCs w:val="28"/>
                <w:lang w:eastAsia="en-US"/>
              </w:rPr>
              <w:t>Количество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9E5" w14:textId="77777777" w:rsidR="00C504E5" w:rsidRPr="007B232E" w:rsidRDefault="00C504E5" w:rsidP="00AF20FE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7B232E">
              <w:rPr>
                <w:b/>
                <w:szCs w:val="28"/>
                <w:lang w:eastAsia="en-US"/>
              </w:rPr>
              <w:t>№ агрегата</w:t>
            </w:r>
          </w:p>
        </w:tc>
      </w:tr>
      <w:tr w:rsidR="00486934" w:rsidRPr="004A2CF2" w14:paraId="252E8C1B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9EFF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7F04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Стекло лобовое (правое)</w:t>
            </w:r>
          </w:p>
          <w:p w14:paraId="3B47A940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ТСК 173</w:t>
            </w:r>
            <w:r>
              <w:rPr>
                <w:lang w:eastAsia="en-US"/>
              </w:rPr>
              <w:t>.</w:t>
            </w:r>
            <w:r w:rsidRPr="004A2CF2">
              <w:rPr>
                <w:lang w:eastAsia="en-US"/>
              </w:rPr>
              <w:t>01.000</w:t>
            </w:r>
          </w:p>
          <w:p w14:paraId="4734CC33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Стекло лобовое (левое)</w:t>
            </w:r>
          </w:p>
          <w:p w14:paraId="4F8A931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ТСК 173.01.000-01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065E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4A2CF2">
              <w:rPr>
                <w:lang w:eastAsia="en-US"/>
              </w:rPr>
              <w:t xml:space="preserve">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748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173012414107029</w:t>
            </w:r>
          </w:p>
          <w:p w14:paraId="100B4BC5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</w:p>
          <w:p w14:paraId="1C668CA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173011414102128</w:t>
            </w:r>
          </w:p>
        </w:tc>
      </w:tr>
      <w:tr w:rsidR="00486934" w:rsidRPr="004A2CF2" w14:paraId="144700F2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AC72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5393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БКП-2-2-210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1727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A9D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8656</w:t>
            </w:r>
          </w:p>
          <w:p w14:paraId="0C64DB8A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8655</w:t>
            </w:r>
          </w:p>
        </w:tc>
      </w:tr>
      <w:tr w:rsidR="00486934" w:rsidRPr="004A2CF2" w14:paraId="0C4AB755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0628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CF87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СДГ-0.25АС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1ADB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FF80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48738476</w:t>
            </w:r>
          </w:p>
        </w:tc>
      </w:tr>
      <w:tr w:rsidR="00486934" w:rsidRPr="004A2CF2" w14:paraId="6B89B872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E59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7DB1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КМ-114К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ACBE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4A2CF2">
              <w:rPr>
                <w:lang w:eastAsia="en-US"/>
              </w:rPr>
              <w:t xml:space="preserve">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CC4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8411</w:t>
            </w:r>
          </w:p>
          <w:p w14:paraId="605C4994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8402</w:t>
            </w:r>
          </w:p>
          <w:p w14:paraId="4F7F8C74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8412</w:t>
            </w:r>
          </w:p>
          <w:p w14:paraId="6B3C283D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8396</w:t>
            </w:r>
          </w:p>
          <w:p w14:paraId="7DE08DCA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8393</w:t>
            </w:r>
          </w:p>
          <w:p w14:paraId="2AAC724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8347</w:t>
            </w:r>
          </w:p>
          <w:p w14:paraId="34A9A773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8401</w:t>
            </w:r>
          </w:p>
        </w:tc>
      </w:tr>
      <w:tr w:rsidR="00486934" w:rsidRPr="004A2CF2" w14:paraId="4E7D22AE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ED2B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58EC" w14:textId="77777777" w:rsidR="00C504E5" w:rsidRPr="00F70644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DAA4A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2874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85D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30323</w:t>
            </w:r>
          </w:p>
        </w:tc>
      </w:tr>
      <w:tr w:rsidR="00486934" w:rsidRPr="004A2CF2" w14:paraId="25BCAA05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3E3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5EA8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НП123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1FFB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4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CEED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0390501</w:t>
            </w:r>
          </w:p>
          <w:p w14:paraId="714945EB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0390504</w:t>
            </w:r>
          </w:p>
          <w:p w14:paraId="230C30E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0390505</w:t>
            </w:r>
          </w:p>
        </w:tc>
      </w:tr>
      <w:tr w:rsidR="00486934" w:rsidRPr="004A2CF2" w14:paraId="2C92CAEB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39B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E84A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АО2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2B5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4A2CF2">
              <w:rPr>
                <w:lang w:eastAsia="en-US"/>
              </w:rPr>
              <w:t xml:space="preserve">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A08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М80501016</w:t>
            </w:r>
          </w:p>
          <w:p w14:paraId="4625A0B3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М80501018</w:t>
            </w:r>
          </w:p>
        </w:tc>
      </w:tr>
      <w:tr w:rsidR="00486934" w:rsidRPr="004A2CF2" w14:paraId="3237DAF6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75B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8C0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АУ55-02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86AA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025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3051180037</w:t>
            </w:r>
          </w:p>
        </w:tc>
      </w:tr>
      <w:tr w:rsidR="00486934" w:rsidRPr="004A2CF2" w14:paraId="20F44731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E5E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ED9E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6Ц.261-015С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954C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8B6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0680308</w:t>
            </w:r>
          </w:p>
          <w:p w14:paraId="57E901BB" w14:textId="77777777" w:rsidR="00EA6828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0680306</w:t>
            </w:r>
          </w:p>
        </w:tc>
      </w:tr>
      <w:tr w:rsidR="00486934" w:rsidRPr="004A2CF2" w14:paraId="2033F475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D7A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F124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ВСУ ТА12-60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A7A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6A2" w14:textId="77777777" w:rsidR="00C504E5" w:rsidRPr="00486934" w:rsidRDefault="00C504E5" w:rsidP="00AF20FE">
            <w:pPr>
              <w:spacing w:line="256" w:lineRule="auto"/>
              <w:rPr>
                <w:lang w:eastAsia="en-US"/>
              </w:rPr>
            </w:pPr>
            <w:r w:rsidRPr="00486934">
              <w:rPr>
                <w:lang w:eastAsia="en-US"/>
              </w:rPr>
              <w:t>3461214375</w:t>
            </w:r>
          </w:p>
        </w:tc>
      </w:tr>
      <w:tr w:rsidR="00486934" w:rsidRPr="004A2CF2" w14:paraId="365EDB15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ECDF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DB9D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Двигатель ПС-90А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DD25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A2CF2">
              <w:rPr>
                <w:lang w:eastAsia="en-US"/>
              </w:rPr>
              <w:t xml:space="preserve">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662" w14:textId="77777777" w:rsidR="00C504E5" w:rsidRPr="00486934" w:rsidRDefault="00C504E5" w:rsidP="00AF20FE">
            <w:pPr>
              <w:spacing w:line="256" w:lineRule="auto"/>
              <w:rPr>
                <w:lang w:eastAsia="en-US"/>
              </w:rPr>
            </w:pPr>
            <w:r w:rsidRPr="00486934">
              <w:rPr>
                <w:lang w:eastAsia="en-US"/>
              </w:rPr>
              <w:t>3949041032009в1</w:t>
            </w:r>
          </w:p>
        </w:tc>
      </w:tr>
      <w:tr w:rsidR="00486934" w:rsidRPr="004A2CF2" w14:paraId="3E6965D7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848" w14:textId="77777777" w:rsidR="00486934" w:rsidRPr="004A2CF2" w:rsidRDefault="00486934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252" w14:textId="77777777" w:rsidR="00486934" w:rsidRPr="002A08E0" w:rsidRDefault="00486934" w:rsidP="00486934">
            <w:r w:rsidRPr="002A08E0">
              <w:t>Двигатель ПС-90А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0D7" w14:textId="77777777" w:rsidR="00486934" w:rsidRDefault="00486934" w:rsidP="00486934">
            <w:r w:rsidRPr="002A08E0"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E74" w14:textId="77777777" w:rsidR="00486934" w:rsidRDefault="00486934" w:rsidP="00486934">
            <w:pPr>
              <w:spacing w:line="256" w:lineRule="auto"/>
              <w:rPr>
                <w:lang w:eastAsia="en-US"/>
              </w:rPr>
            </w:pPr>
            <w:r w:rsidRPr="00486934">
              <w:rPr>
                <w:lang w:eastAsia="en-US"/>
              </w:rPr>
              <w:t>3949041922001</w:t>
            </w:r>
          </w:p>
        </w:tc>
      </w:tr>
      <w:tr w:rsidR="00486934" w:rsidRPr="004A2CF2" w14:paraId="65D8E16C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D0CE" w14:textId="77777777" w:rsidR="00C504E5" w:rsidRPr="004A2CF2" w:rsidRDefault="00C504E5" w:rsidP="00486934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</w:t>
            </w:r>
            <w:r w:rsidR="00486934"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57A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6709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CCBC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FB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809002</w:t>
            </w:r>
          </w:p>
        </w:tc>
      </w:tr>
      <w:tr w:rsidR="00486934" w:rsidRPr="004A2CF2" w14:paraId="23ADA5B7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0F0" w14:textId="77777777" w:rsidR="00C504E5" w:rsidRPr="004A2CF2" w:rsidRDefault="00C504E5" w:rsidP="00486934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lastRenderedPageBreak/>
              <w:t>1</w:t>
            </w:r>
            <w:r w:rsidR="00486934">
              <w:rPr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65D3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ДСЛ – 40ТВ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12F1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F5F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480108066</w:t>
            </w:r>
          </w:p>
        </w:tc>
      </w:tr>
      <w:tr w:rsidR="00486934" w:rsidRPr="004A2CF2" w14:paraId="20C624E4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2E07" w14:textId="77777777" w:rsidR="00C504E5" w:rsidRPr="004A2CF2" w:rsidRDefault="00C504E5" w:rsidP="00486934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</w:t>
            </w:r>
            <w:r w:rsidR="00486934"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A67F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Плот АСО 63800-105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3BD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870F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Отсутствовал изначально</w:t>
            </w:r>
          </w:p>
        </w:tc>
      </w:tr>
      <w:tr w:rsidR="00486934" w:rsidRPr="004A2CF2" w14:paraId="5D3666A7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FB85" w14:textId="77777777" w:rsidR="00C504E5" w:rsidRPr="004A2CF2" w:rsidRDefault="00C504E5" w:rsidP="00486934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</w:t>
            </w:r>
            <w:r w:rsidR="00486934"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FC1A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ДАУ-85-2Д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42BE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4FEF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0480011</w:t>
            </w:r>
          </w:p>
        </w:tc>
      </w:tr>
      <w:tr w:rsidR="00486934" w:rsidRPr="004A2CF2" w14:paraId="5F95B787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04FD" w14:textId="77777777" w:rsidR="00C504E5" w:rsidRPr="004A2CF2" w:rsidRDefault="00C504E5" w:rsidP="00486934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</w:t>
            </w:r>
            <w:r w:rsidR="00486934">
              <w:rPr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1C1B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РП95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E225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0F8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М81003044</w:t>
            </w:r>
          </w:p>
        </w:tc>
      </w:tr>
      <w:tr w:rsidR="00486934" w:rsidRPr="004A2CF2" w14:paraId="26B2D201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A34B" w14:textId="77777777" w:rsidR="00C504E5" w:rsidRPr="004A2CF2" w:rsidRDefault="00C504E5" w:rsidP="00486934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</w:t>
            </w:r>
            <w:r w:rsidR="00486934">
              <w:rPr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214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ПАМ-6к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810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2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F89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08024</w:t>
            </w:r>
          </w:p>
          <w:p w14:paraId="59B598C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08019</w:t>
            </w:r>
          </w:p>
        </w:tc>
      </w:tr>
      <w:tr w:rsidR="00486934" w:rsidRPr="004A2CF2" w14:paraId="47167873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28C9" w14:textId="77777777" w:rsidR="00C504E5" w:rsidRPr="004A2CF2" w:rsidRDefault="00C504E5" w:rsidP="00486934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</w:t>
            </w:r>
            <w:r w:rsidR="00486934">
              <w:rPr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783D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ВУ6БК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B877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442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4081023</w:t>
            </w:r>
          </w:p>
        </w:tc>
      </w:tr>
      <w:tr w:rsidR="00486934" w:rsidRPr="004A2CF2" w14:paraId="27A6F457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B0C3" w14:textId="77777777" w:rsidR="00C504E5" w:rsidRPr="004A2CF2" w:rsidRDefault="00486934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12A3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БВУУ-1-5М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E355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A2CF2">
              <w:rPr>
                <w:lang w:eastAsia="en-US"/>
              </w:rPr>
              <w:t xml:space="preserve">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3834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04089376</w:t>
            </w:r>
          </w:p>
        </w:tc>
      </w:tr>
      <w:tr w:rsidR="00486934" w:rsidRPr="004A2CF2" w14:paraId="49E9FC9B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217" w14:textId="77777777" w:rsidR="00C504E5" w:rsidRPr="004A2CF2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6934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6F2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БП3-3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C8B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0A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129058002</w:t>
            </w:r>
          </w:p>
        </w:tc>
      </w:tr>
      <w:tr w:rsidR="00486934" w:rsidRPr="004A2CF2" w14:paraId="4AA9F7D8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536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6934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65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Колесо КТ196М.110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4AD" w14:textId="77777777" w:rsidR="00C504E5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504E5">
              <w:rPr>
                <w:lang w:eastAsia="en-US"/>
              </w:rPr>
              <w:t xml:space="preserve">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EB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0290566</w:t>
            </w:r>
          </w:p>
          <w:p w14:paraId="379783D9" w14:textId="77777777" w:rsidR="00EA6828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1280550</w:t>
            </w:r>
          </w:p>
        </w:tc>
      </w:tr>
      <w:tr w:rsidR="00486934" w:rsidRPr="004A2CF2" w14:paraId="04291D76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567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6934"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BC1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Фара АПВФ-2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DF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F20F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98F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129058004</w:t>
            </w:r>
          </w:p>
        </w:tc>
      </w:tr>
      <w:tr w:rsidR="00486934" w:rsidRPr="004A2CF2" w14:paraId="3A684739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EAAB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6934">
              <w:rPr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1C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ЦСКД-2М-1А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93F3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F20F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27F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1272020</w:t>
            </w:r>
          </w:p>
        </w:tc>
      </w:tr>
      <w:tr w:rsidR="00486934" w:rsidRPr="004A2CF2" w14:paraId="3ACD2E50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B51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6934"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272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БРЗУ115ВО2с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8F50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2AA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408069</w:t>
            </w:r>
          </w:p>
        </w:tc>
      </w:tr>
      <w:tr w:rsidR="00486934" w:rsidRPr="004A2CF2" w14:paraId="564E4D47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2A2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6934"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7D4F" w14:textId="77777777" w:rsidR="00C504E5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БУ-1М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E4D" w14:textId="77777777" w:rsidR="00C504E5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6834" w14:textId="77777777" w:rsidR="00C504E5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8254</w:t>
            </w:r>
          </w:p>
          <w:p w14:paraId="7A61709F" w14:textId="77777777" w:rsidR="00EA6828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8260</w:t>
            </w:r>
          </w:p>
          <w:p w14:paraId="072A8CE2" w14:textId="77777777" w:rsidR="00EA6828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8275</w:t>
            </w:r>
          </w:p>
          <w:p w14:paraId="066B7D2B" w14:textId="77777777" w:rsidR="00EA6828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8276</w:t>
            </w:r>
          </w:p>
          <w:p w14:paraId="64AD7D89" w14:textId="77777777" w:rsidR="00EA6828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8281</w:t>
            </w:r>
          </w:p>
          <w:p w14:paraId="6EB5E355" w14:textId="77777777" w:rsidR="00EA6828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8296</w:t>
            </w:r>
          </w:p>
          <w:p w14:paraId="52DF29AA" w14:textId="77777777" w:rsidR="00EA6828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8297</w:t>
            </w:r>
          </w:p>
        </w:tc>
      </w:tr>
      <w:tr w:rsidR="00486934" w:rsidRPr="004A2CF2" w14:paraId="1494D8D5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390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6934">
              <w:rPr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BD3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ДКМ-1М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568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4473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</w:p>
        </w:tc>
      </w:tr>
      <w:tr w:rsidR="00486934" w:rsidRPr="004A2CF2" w14:paraId="3928CFF0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0E6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6934">
              <w:rPr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FE6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ВКП-В322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B2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10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</w:p>
        </w:tc>
      </w:tr>
      <w:tr w:rsidR="00486934" w:rsidRPr="004A2CF2" w14:paraId="594AF734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736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6934">
              <w:rPr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855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КЭ74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624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4EF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071087</w:t>
            </w:r>
          </w:p>
        </w:tc>
      </w:tr>
      <w:tr w:rsidR="00486934" w:rsidRPr="004A2CF2" w14:paraId="2E158BB9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2B0" w14:textId="77777777" w:rsidR="00C504E5" w:rsidRDefault="00486934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99E3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ЭЦНР-1А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6C09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58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49804801228</w:t>
            </w:r>
          </w:p>
        </w:tc>
      </w:tr>
      <w:tr w:rsidR="00486934" w:rsidRPr="004A2CF2" w14:paraId="4CB82F43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875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86934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3896" w14:textId="77777777" w:rsidR="00C504E5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ВР-75ПБ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24B" w14:textId="77777777" w:rsidR="00C504E5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BE1" w14:textId="77777777" w:rsidR="00C504E5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46799</w:t>
            </w:r>
          </w:p>
        </w:tc>
      </w:tr>
      <w:tr w:rsidR="00486934" w:rsidRPr="004A2CF2" w14:paraId="42A207C2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0617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86934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7A6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УГ166-2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E63B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7DA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821069020108</w:t>
            </w:r>
          </w:p>
        </w:tc>
      </w:tr>
      <w:tr w:rsidR="00486934" w:rsidRPr="004A2CF2" w14:paraId="0AAB8BBA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4D7" w14:textId="77777777" w:rsidR="00C504E5" w:rsidRDefault="00C504E5" w:rsidP="004869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86934"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45D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ДУСУ-М-6АС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6214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817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1840688000</w:t>
            </w:r>
          </w:p>
        </w:tc>
      </w:tr>
      <w:tr w:rsidR="00486934" w:rsidRPr="004A2CF2" w14:paraId="23930056" w14:textId="77777777" w:rsidTr="007B2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6F3" w14:textId="77777777" w:rsidR="00C504E5" w:rsidRDefault="00486934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23F3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BDF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E48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902001</w:t>
            </w:r>
          </w:p>
        </w:tc>
      </w:tr>
    </w:tbl>
    <w:p w14:paraId="5980B536" w14:textId="77777777" w:rsidR="00C504E5" w:rsidRPr="00D07FC0" w:rsidRDefault="00C504E5" w:rsidP="00D07FC0">
      <w:pPr>
        <w:tabs>
          <w:tab w:val="left" w:pos="8505"/>
        </w:tabs>
        <w:jc w:val="both"/>
        <w:rPr>
          <w:b/>
          <w:sz w:val="26"/>
          <w:szCs w:val="26"/>
        </w:rPr>
      </w:pPr>
    </w:p>
    <w:p w14:paraId="39B4CDE1" w14:textId="77777777" w:rsidR="005C4EF5" w:rsidRPr="00D07FC0" w:rsidRDefault="005C4EF5" w:rsidP="00D07FC0">
      <w:pPr>
        <w:tabs>
          <w:tab w:val="left" w:pos="8505"/>
        </w:tabs>
        <w:jc w:val="both"/>
        <w:rPr>
          <w:b/>
          <w:sz w:val="26"/>
          <w:szCs w:val="26"/>
        </w:rPr>
      </w:pPr>
    </w:p>
    <w:p w14:paraId="684B14D7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236B6FB9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6BA9CA18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6BBAFC44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7F6CBF26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09EE1E27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0F076FB3" w14:textId="77777777" w:rsidR="007C42A4" w:rsidRPr="00D07FC0" w:rsidRDefault="007C42A4" w:rsidP="00D07FC0">
      <w:pPr>
        <w:tabs>
          <w:tab w:val="left" w:pos="8505"/>
        </w:tabs>
        <w:jc w:val="both"/>
        <w:rPr>
          <w:sz w:val="26"/>
          <w:szCs w:val="26"/>
        </w:rPr>
      </w:pPr>
    </w:p>
    <w:p w14:paraId="2B54DBFA" w14:textId="77777777" w:rsidR="00AC7F5A" w:rsidRPr="00D07FC0" w:rsidRDefault="00AC7F5A" w:rsidP="00D07FC0">
      <w:pPr>
        <w:tabs>
          <w:tab w:val="left" w:pos="0"/>
        </w:tabs>
        <w:jc w:val="right"/>
      </w:pPr>
    </w:p>
    <w:p w14:paraId="7187D744" w14:textId="77777777" w:rsidR="00BE267B" w:rsidRPr="00D07FC0" w:rsidRDefault="00BE267B" w:rsidP="00D07FC0">
      <w:pPr>
        <w:tabs>
          <w:tab w:val="left" w:pos="0"/>
        </w:tabs>
        <w:jc w:val="right"/>
      </w:pPr>
    </w:p>
    <w:p w14:paraId="035A368E" w14:textId="77777777" w:rsidR="00BE267B" w:rsidRPr="00D07FC0" w:rsidRDefault="00BE267B" w:rsidP="00D07FC0">
      <w:pPr>
        <w:tabs>
          <w:tab w:val="left" w:pos="0"/>
        </w:tabs>
        <w:jc w:val="right"/>
      </w:pPr>
    </w:p>
    <w:p w14:paraId="36EB99F6" w14:textId="77777777" w:rsidR="00BE267B" w:rsidRPr="00D07FC0" w:rsidRDefault="00BE267B" w:rsidP="00D07FC0">
      <w:pPr>
        <w:tabs>
          <w:tab w:val="left" w:pos="0"/>
        </w:tabs>
        <w:jc w:val="right"/>
      </w:pPr>
    </w:p>
    <w:p w14:paraId="077E4AF0" w14:textId="77777777" w:rsidR="00BE267B" w:rsidRPr="00D07FC0" w:rsidRDefault="00BE267B" w:rsidP="00D07FC0">
      <w:pPr>
        <w:tabs>
          <w:tab w:val="left" w:pos="0"/>
        </w:tabs>
        <w:jc w:val="right"/>
      </w:pPr>
    </w:p>
    <w:p w14:paraId="130D8121" w14:textId="77777777" w:rsidR="00BE267B" w:rsidRDefault="00BE267B" w:rsidP="00D07FC0">
      <w:pPr>
        <w:tabs>
          <w:tab w:val="left" w:pos="0"/>
        </w:tabs>
        <w:jc w:val="right"/>
      </w:pPr>
    </w:p>
    <w:p w14:paraId="081F7B59" w14:textId="77777777" w:rsidR="000F7DD9" w:rsidRPr="00D07FC0" w:rsidRDefault="000F7DD9" w:rsidP="00D07FC0">
      <w:pPr>
        <w:tabs>
          <w:tab w:val="left" w:pos="0"/>
        </w:tabs>
        <w:jc w:val="right"/>
      </w:pPr>
    </w:p>
    <w:p w14:paraId="3ACBCD30" w14:textId="77777777" w:rsidR="00BE267B" w:rsidRPr="00D07FC0" w:rsidRDefault="00BE267B" w:rsidP="00D07FC0">
      <w:pPr>
        <w:tabs>
          <w:tab w:val="left" w:pos="0"/>
        </w:tabs>
        <w:jc w:val="right"/>
      </w:pPr>
    </w:p>
    <w:p w14:paraId="378B8BB2" w14:textId="77777777" w:rsidR="00BE267B" w:rsidRPr="00D07FC0" w:rsidRDefault="00BE267B" w:rsidP="00D07FC0">
      <w:pPr>
        <w:tabs>
          <w:tab w:val="left" w:pos="0"/>
        </w:tabs>
        <w:jc w:val="right"/>
      </w:pPr>
    </w:p>
    <w:p w14:paraId="7F7AFCA8" w14:textId="77777777" w:rsidR="00BE267B" w:rsidRDefault="00BE267B" w:rsidP="00D07FC0">
      <w:pPr>
        <w:tabs>
          <w:tab w:val="left" w:pos="0"/>
        </w:tabs>
        <w:jc w:val="right"/>
      </w:pPr>
    </w:p>
    <w:p w14:paraId="2C3BC6CC" w14:textId="77777777" w:rsidR="00E5673A" w:rsidRDefault="00E5673A" w:rsidP="00D07FC0">
      <w:pPr>
        <w:tabs>
          <w:tab w:val="left" w:pos="0"/>
        </w:tabs>
        <w:jc w:val="right"/>
      </w:pPr>
    </w:p>
    <w:p w14:paraId="0C464D10" w14:textId="77777777" w:rsidR="000C113D" w:rsidRPr="00D07FC0" w:rsidRDefault="007C42A4" w:rsidP="00D07FC0">
      <w:pPr>
        <w:tabs>
          <w:tab w:val="left" w:pos="0"/>
        </w:tabs>
        <w:jc w:val="right"/>
      </w:pPr>
      <w:r w:rsidRPr="00D07FC0">
        <w:lastRenderedPageBreak/>
        <w:t>Приложение №3</w:t>
      </w:r>
      <w:r w:rsidR="005D5289">
        <w:t xml:space="preserve"> к Техническому заданию</w:t>
      </w:r>
      <w:r w:rsidR="00196D04" w:rsidRPr="00D07FC0">
        <w:tab/>
      </w:r>
    </w:p>
    <w:p w14:paraId="00072733" w14:textId="77777777" w:rsidR="007C42A4" w:rsidRPr="00D07FC0" w:rsidRDefault="007C42A4" w:rsidP="00D07FC0">
      <w:pPr>
        <w:tabs>
          <w:tab w:val="left" w:pos="0"/>
        </w:tabs>
        <w:jc w:val="right"/>
      </w:pPr>
    </w:p>
    <w:p w14:paraId="2D776E79" w14:textId="77777777" w:rsidR="005D5289" w:rsidRPr="00D931D3" w:rsidRDefault="000067E4" w:rsidP="00D931D3">
      <w:pPr>
        <w:jc w:val="center"/>
        <w:rPr>
          <w:b/>
        </w:rPr>
      </w:pPr>
      <w:r w:rsidRPr="00D931D3">
        <w:rPr>
          <w:b/>
        </w:rPr>
        <w:t>Документация на ВС</w:t>
      </w:r>
      <w:r w:rsidR="00A3784C" w:rsidRPr="00D931D3">
        <w:rPr>
          <w:b/>
        </w:rPr>
        <w:t xml:space="preserve"> №64052</w:t>
      </w:r>
    </w:p>
    <w:p w14:paraId="59D5F278" w14:textId="77777777" w:rsidR="000067E4" w:rsidRPr="00D07FC0" w:rsidRDefault="000067E4" w:rsidP="00D07FC0">
      <w:pPr>
        <w:rPr>
          <w:sz w:val="22"/>
          <w:szCs w:val="22"/>
        </w:rPr>
      </w:pPr>
      <w:r w:rsidRPr="00D07FC0">
        <w:t>в составе:</w:t>
      </w:r>
    </w:p>
    <w:p w14:paraId="7FC3DD40" w14:textId="77777777" w:rsidR="000067E4" w:rsidRPr="00D07FC0" w:rsidRDefault="000067E4" w:rsidP="00D07FC0">
      <w:pPr>
        <w:rPr>
          <w:sz w:val="22"/>
          <w:szCs w:val="22"/>
        </w:rPr>
      </w:pPr>
    </w:p>
    <w:tbl>
      <w:tblPr>
        <w:tblW w:w="978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043"/>
        <w:gridCol w:w="1417"/>
        <w:gridCol w:w="1321"/>
        <w:gridCol w:w="1514"/>
      </w:tblGrid>
      <w:tr w:rsidR="000067E4" w:rsidRPr="00D07FC0" w14:paraId="7468A78E" w14:textId="77777777" w:rsidTr="000067E4">
        <w:trPr>
          <w:trHeight w:val="712"/>
          <w:tblHeader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E38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№ п/п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46E83" w14:textId="77777777" w:rsidR="000067E4" w:rsidRPr="00D07FC0" w:rsidRDefault="000067E4" w:rsidP="00D07FC0">
            <w:pPr>
              <w:pStyle w:val="Iauiue1"/>
              <w:spacing w:before="120" w:after="0" w:line="252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Наименование документации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06178" w14:textId="77777777" w:rsidR="000067E4" w:rsidRPr="00D07FC0" w:rsidRDefault="000067E4" w:rsidP="00D07FC0">
            <w:pPr>
              <w:pStyle w:val="Iauiue1"/>
              <w:spacing w:before="120" w:after="0" w:line="252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Кол.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8162F" w14:textId="77777777" w:rsidR="000067E4" w:rsidRPr="00D07FC0" w:rsidRDefault="000067E4" w:rsidP="00D07FC0">
            <w:pPr>
              <w:pStyle w:val="Iauiue1"/>
              <w:spacing w:before="120" w:after="0" w:line="252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Язык издания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7B788" w14:textId="77777777" w:rsidR="000067E4" w:rsidRPr="00D07FC0" w:rsidRDefault="000067E4" w:rsidP="00D07FC0">
            <w:pPr>
              <w:pStyle w:val="Iauiue1"/>
              <w:spacing w:before="120" w:after="0" w:line="252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/>
                <w:szCs w:val="24"/>
                <w:lang w:eastAsia="en-US"/>
              </w:rPr>
              <w:t>Примечание</w:t>
            </w:r>
          </w:p>
        </w:tc>
      </w:tr>
      <w:tr w:rsidR="000067E4" w:rsidRPr="00D07FC0" w14:paraId="5585E510" w14:textId="77777777" w:rsidTr="000067E4">
        <w:trPr>
          <w:trHeight w:val="32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F0F9E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014E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Ведомость эксплуатационных документов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F5AE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F4075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C1F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6B15B42C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89D5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15CE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Руководство по летной эксплуатации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5464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52AF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240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31028255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DEC7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3.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4EA5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Руководство по технической эксплуатации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F016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547D9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26A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427C6755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EB54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4.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DE3DA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Регламент технического обслуживания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AE15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464F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D40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20A07D6A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057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5.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F7B0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Руководство по загрузке и центровке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06CD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DAE5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CE8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4C5EF6A7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80EB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6.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9801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Комплект электрических схем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2A9C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7E11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89E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35E176CE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94F4A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7.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3B5EE" w14:textId="77777777" w:rsidR="000067E4" w:rsidRPr="00D07FC0" w:rsidRDefault="000067E4" w:rsidP="00D07FC0">
            <w:pPr>
              <w:pStyle w:val="Iauiue1"/>
              <w:spacing w:after="0" w:line="216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Нормы расхода запасных частей на 100 часов эксплуатации одного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7429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2F14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EB4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47272229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7944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8.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040A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Нормы расхода материалов на 100 часов эксплуатации одного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D573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74E7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012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4BBF7734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64A33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9.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94F0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Формуляр самолета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AC5B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F0FF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2E9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78CFBAF8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CD4A5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10.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66DC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Формуляры СУ силовой установки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D0DE1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A543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0C1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70C52ECA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4BAA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11.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94433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Формуляры СУ вспомогательной силовой установки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A46D3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BCE8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6AD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5C9FCA5C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0EB2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12.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AF77C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Паспорта и этикетки основных комплектующих изделий стран СНГ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53D9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8B91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D05A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50BEF1C0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31811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13.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F2C8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Карты состояния агрегатов из полимерных композиционных материалов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CF81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730AC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22E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764F65E2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D39E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14.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4178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Паспорт ВС нивелировочный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6AAF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D6A5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36C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33F545DD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4824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15.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64B9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Ведомости ЗИП (эксплуатационные)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8E03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DEBC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9D5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52140A13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60EF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16.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9183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Протокол контроля герметичности гермокабин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29A7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CD90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40C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5C1D8F75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34C33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17.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F1D6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Протокол списания девиации магнитных компасов и радиокомпасов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93485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09C4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E79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121ECCA6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56D6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18.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2992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Протокол измерения массы и определения центра тяжести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94DF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0174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DAE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286F3464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DA6CA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19.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46CD9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Протокол контроля заправки и слива топлива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960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8522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54B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6B54FB12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9A06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20.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B01C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Руководства по технической эксплуатации основных ПКИ стран СНГ (включая двигатели и ВСУ)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02D4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4B0A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31D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28826652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0D12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21.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5C46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Документы, удостоверяющие качество зарубежного оборудования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D66F5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3AB49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proofErr w:type="spellStart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английск</w:t>
            </w:r>
            <w:proofErr w:type="spellEnd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EC0AC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На CD</w:t>
            </w:r>
          </w:p>
        </w:tc>
      </w:tr>
      <w:tr w:rsidR="000067E4" w:rsidRPr="00D07FC0" w14:paraId="346CECB5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C177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22.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D8C4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Перечень легкосъемного оборудования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0571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9A4F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FE5C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7988A6C3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BB1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23.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2307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Первичный сертификат летной годности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98B3C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F666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21C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51352DD3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2905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24.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7F2B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Комплект </w:t>
            </w:r>
            <w:proofErr w:type="spellStart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градуировочных</w:t>
            </w:r>
            <w:proofErr w:type="spellEnd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 таблиц МСРП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6DDD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8B9D9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9DB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43A84D38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BE84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25.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A792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Каталог деталей и сборочных единиц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5CD9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C0F1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BAFEA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61EFE815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7337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26.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D1E3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Паспорт коррозионного состояния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CE53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35D7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5147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099CB203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76451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27.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04679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Главный перечень минимального состава оборудования для отправки самолета в рейс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C820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3FF28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9479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360966C0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5DE93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28.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8A429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Краткий справочник экипажа (QRH)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EB54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D2C59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3E13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4FB5148B" w14:textId="77777777" w:rsidTr="000067E4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7935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29.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D38C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Перечень систем и входящих блоков, имеющих ПМО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88DB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0F095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54D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70832B4C" w14:textId="77777777" w:rsidTr="000067E4"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1F5EE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30.</w:t>
            </w:r>
          </w:p>
        </w:tc>
        <w:tc>
          <w:tcPr>
            <w:tcW w:w="9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498B5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Комплект документации на электронных носителях:</w:t>
            </w:r>
          </w:p>
        </w:tc>
      </w:tr>
      <w:tr w:rsidR="000067E4" w:rsidRPr="00D07FC0" w14:paraId="52AB11CC" w14:textId="77777777" w:rsidTr="000067E4"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0F0C0" w14:textId="77777777" w:rsidR="000067E4" w:rsidRPr="00D07FC0" w:rsidRDefault="000067E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0F68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Руководство по летной эксплуатации самолета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F625A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CFC73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D950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76B4B648" w14:textId="77777777" w:rsidTr="000067E4"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69A4D" w14:textId="77777777" w:rsidR="000067E4" w:rsidRPr="00D07FC0" w:rsidRDefault="000067E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A319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Руководство по загрузке и центровке самолета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E7CB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2B3F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16BA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5E74D68D" w14:textId="77777777" w:rsidTr="000067E4"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1EAC2" w14:textId="77777777" w:rsidR="000067E4" w:rsidRPr="00D07FC0" w:rsidRDefault="000067E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7DF0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Регламент технического обслуживания самолетов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4057B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315C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741D2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3D1ADFAD" w14:textId="77777777" w:rsidTr="000067E4"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7C114" w14:textId="77777777" w:rsidR="000067E4" w:rsidRPr="00D07FC0" w:rsidRDefault="000067E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6FEA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 xml:space="preserve">Руководство по технической эксплуатации самолетов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3ECBC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DDE9C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D951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5965966C" w14:textId="77777777" w:rsidTr="000067E4"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3D53A" w14:textId="77777777" w:rsidR="000067E4" w:rsidRPr="00D07FC0" w:rsidRDefault="000067E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7E2B1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Комплект электрических схем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08B39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9EB5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361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7CD09D59" w14:textId="77777777" w:rsidTr="000067E4"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8A280" w14:textId="77777777" w:rsidR="000067E4" w:rsidRPr="00D07FC0" w:rsidRDefault="000067E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EC63D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Каталог деталей и сборочных единиц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805C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экз.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2612F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русский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2343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  <w:tr w:rsidR="000067E4" w:rsidRPr="00D07FC0" w14:paraId="19282B97" w14:textId="77777777" w:rsidTr="000067E4"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161A1" w14:textId="77777777" w:rsidR="000067E4" w:rsidRPr="00D07FC0" w:rsidRDefault="000067E4" w:rsidP="00D07FC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B58E6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Руководства по технической эксплуатации импортных ПКИ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E2940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1 к-т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150D7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  <w:proofErr w:type="spellStart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английск</w:t>
            </w:r>
            <w:proofErr w:type="spellEnd"/>
            <w:r w:rsidRPr="00D07FC0">
              <w:rPr>
                <w:rFonts w:ascii="Times New Roman" w:hAnsi="Times New Roman"/>
                <w:bCs/>
                <w:szCs w:val="24"/>
                <w:lang w:eastAsia="en-US"/>
              </w:rPr>
              <w:t>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4B14" w14:textId="77777777" w:rsidR="000067E4" w:rsidRPr="00D07FC0" w:rsidRDefault="000067E4" w:rsidP="00D07FC0">
            <w:pPr>
              <w:pStyle w:val="Iauiue1"/>
              <w:spacing w:after="0" w:line="252" w:lineRule="auto"/>
              <w:ind w:firstLine="0"/>
              <w:rPr>
                <w:rFonts w:ascii="Times New Roman" w:hAnsi="Times New Roman"/>
                <w:bCs/>
                <w:szCs w:val="24"/>
                <w:lang w:eastAsia="en-US"/>
              </w:rPr>
            </w:pPr>
          </w:p>
        </w:tc>
      </w:tr>
    </w:tbl>
    <w:p w14:paraId="351CF3EE" w14:textId="77777777" w:rsidR="000067E4" w:rsidRPr="00D07FC0" w:rsidRDefault="000067E4" w:rsidP="00D07FC0">
      <w:pPr>
        <w:rPr>
          <w:rFonts w:eastAsiaTheme="minorEastAsia"/>
          <w:sz w:val="22"/>
          <w:szCs w:val="22"/>
        </w:rPr>
      </w:pPr>
    </w:p>
    <w:p w14:paraId="32C6D484" w14:textId="77777777" w:rsidR="000067E4" w:rsidRPr="00D07FC0" w:rsidRDefault="000067E4" w:rsidP="00D07FC0">
      <w:pPr>
        <w:rPr>
          <w:color w:val="00B050"/>
        </w:rPr>
      </w:pPr>
      <w:r w:rsidRPr="00D07FC0">
        <w:t>Авиационно-техническое имущество:</w:t>
      </w:r>
    </w:p>
    <w:p w14:paraId="10D3AABE" w14:textId="77777777" w:rsidR="000067E4" w:rsidRPr="00D07FC0" w:rsidRDefault="000067E4" w:rsidP="00D07FC0">
      <w:pPr>
        <w:rPr>
          <w:b/>
          <w:color w:val="00B050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61"/>
        <w:gridCol w:w="4070"/>
        <w:gridCol w:w="3019"/>
        <w:gridCol w:w="1984"/>
      </w:tblGrid>
      <w:tr w:rsidR="000067E4" w:rsidRPr="00D07FC0" w14:paraId="4464C5C3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E5E2" w14:textId="77777777" w:rsidR="000067E4" w:rsidRPr="00D07FC0" w:rsidRDefault="000067E4" w:rsidP="00D07FC0">
            <w:pPr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E50B" w14:textId="77777777" w:rsidR="000067E4" w:rsidRPr="00D07FC0" w:rsidRDefault="000067E4" w:rsidP="00D07FC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Theme="minorHAnsi"/>
                <w:b/>
                <w:lang w:eastAsia="en-US"/>
              </w:rPr>
              <w:t>Наименование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BDF4" w14:textId="77777777" w:rsidR="000067E4" w:rsidRPr="00D07FC0" w:rsidRDefault="000067E4" w:rsidP="00D07FC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Theme="minorHAnsi"/>
                <w:b/>
                <w:lang w:eastAsia="en-US"/>
              </w:rPr>
              <w:t>Обозначение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DCC8" w14:textId="77777777" w:rsidR="000067E4" w:rsidRPr="00D07FC0" w:rsidRDefault="000067E4" w:rsidP="00D07FC0">
            <w:pPr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Theme="minorHAnsi"/>
                <w:b/>
                <w:lang w:eastAsia="en-US"/>
              </w:rPr>
              <w:t>Кол-во</w:t>
            </w:r>
          </w:p>
        </w:tc>
      </w:tr>
      <w:tr w:rsidR="000067E4" w:rsidRPr="00D07FC0" w14:paraId="5296EE81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B343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00FC" w14:textId="77777777" w:rsidR="000067E4" w:rsidRPr="00D07FC0" w:rsidRDefault="005D20A6" w:rsidP="00D07FC0">
            <w:pPr>
              <w:rPr>
                <w:rFonts w:eastAsiaTheme="minorHAnsi"/>
                <w:lang w:eastAsia="en-US"/>
              </w:rPr>
            </w:pPr>
            <w:r>
              <w:rPr>
                <w:rFonts w:eastAsia="FrankRuehl"/>
                <w:color w:val="000000"/>
                <w:lang w:eastAsia="en-US" w:bidi="ru-RU"/>
              </w:rPr>
              <w:t xml:space="preserve">Пульт зарядки </w:t>
            </w:r>
            <w:proofErr w:type="spellStart"/>
            <w:r>
              <w:rPr>
                <w:rFonts w:eastAsia="FrankRuehl"/>
                <w:color w:val="000000"/>
                <w:lang w:eastAsia="en-US" w:bidi="ru-RU"/>
              </w:rPr>
              <w:t>пневмати</w:t>
            </w:r>
            <w:r w:rsidR="000067E4" w:rsidRPr="00D07FC0">
              <w:rPr>
                <w:rFonts w:eastAsia="FrankRuehl"/>
                <w:color w:val="000000"/>
                <w:lang w:eastAsia="en-US" w:bidi="ru-RU"/>
              </w:rPr>
              <w:t>ков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8FC0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А0505-0000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882C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53B80330" w14:textId="77777777" w:rsidTr="007B232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A1B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 xml:space="preserve">2. 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643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Приспособление для зарядки газами (амортизаторов и </w:t>
            </w: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гидроаккумуляторов</w:t>
            </w:r>
            <w:proofErr w:type="spellEnd"/>
            <w:r w:rsidRPr="00D07FC0">
              <w:rPr>
                <w:rFonts w:eastAsia="FrankRuehl"/>
                <w:color w:val="000000"/>
                <w:lang w:eastAsia="en-US" w:bidi="ru-RU"/>
              </w:rPr>
              <w:t>) в том числе: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3694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А0513-0000 (4, 16, 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A202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18A81D1F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27D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85E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Приспособление (чемодан)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7D87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А0513-0000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8DFD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458EDA69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EB8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06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Комплект манометров (чемодан)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82F1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А0513-0002-0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56DA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36246263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D9A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41B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Водило буксировочное облегченное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3BEE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74.00.9942.200.000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CF37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34378B72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411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C483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Швартовочный ремень водила (облегченного)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C9A4E" w14:textId="77777777" w:rsidR="000067E4" w:rsidRPr="00D07FC0" w:rsidRDefault="000067E4" w:rsidP="00D07FC0">
            <w:pPr>
              <w:spacing w:after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74.80.9606.997.005</w:t>
            </w:r>
          </w:p>
          <w:p w14:paraId="2668451B" w14:textId="77777777" w:rsidR="000067E4" w:rsidRPr="00D07FC0" w:rsidRDefault="000067E4" w:rsidP="00D07FC0">
            <w:pPr>
              <w:spacing w:before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74.80.9606.997.007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FDB14" w14:textId="77777777" w:rsidR="000067E4" w:rsidRPr="00D07FC0" w:rsidRDefault="000067E4" w:rsidP="00D07FC0">
            <w:pPr>
              <w:spacing w:after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6</w:t>
            </w:r>
          </w:p>
          <w:p w14:paraId="0BF43F92" w14:textId="77777777" w:rsidR="000067E4" w:rsidRPr="00D07FC0" w:rsidRDefault="000067E4" w:rsidP="00D07FC0">
            <w:pPr>
              <w:spacing w:before="60"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</w:t>
            </w:r>
          </w:p>
        </w:tc>
      </w:tr>
      <w:tr w:rsidR="000067E4" w:rsidRPr="00D07FC0" w14:paraId="6A740F52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7239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3DE6F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Лестница для входа и выхода персонала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071D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74.00.9900.100.000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C59F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598CE7C7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9D3A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64C8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Заглушка на отверстие выброса воздуха из УОВ по шп.52-54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F14A9" w14:textId="77777777" w:rsidR="000067E4" w:rsidRPr="00D07FC0" w:rsidRDefault="000067E4" w:rsidP="00D07FC0">
            <w:pPr>
              <w:tabs>
                <w:tab w:val="left" w:pos="566"/>
              </w:tabs>
              <w:spacing w:after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ab/>
              <w:t>9976.070.001</w:t>
            </w:r>
          </w:p>
          <w:p w14:paraId="08389218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Theme="minorHAnsi"/>
                <w:color w:val="000000"/>
                <w:lang w:eastAsia="en-US" w:bidi="ru-RU"/>
              </w:rPr>
              <w:t>74.00.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>9976.070.002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53CB" w14:textId="77777777" w:rsidR="000067E4" w:rsidRPr="00D07FC0" w:rsidRDefault="000067E4" w:rsidP="00D07FC0">
            <w:pPr>
              <w:spacing w:after="60"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  <w:p w14:paraId="012091FA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05009BE3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B3D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BEF6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Кожух наДАУ-85-2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88E7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74.80.9977.960.000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0633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4B93109C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0047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48BB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Штуцер на приемник статического давления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1CD5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НУ-7700-175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1C443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6736BA0A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1B7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B809" w14:textId="77777777" w:rsidR="000067E4" w:rsidRPr="00D07FC0" w:rsidRDefault="000067E4" w:rsidP="00D07FC0">
            <w:pPr>
              <w:spacing w:line="259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Приспособление для заземления самолета на стоянке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0006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1-1 ОСТ 110661-83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95FC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2F6794E1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F523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21F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Насадок на отверстие статического давления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1FC5" w14:textId="77777777" w:rsidR="000067E4" w:rsidRPr="00D07FC0" w:rsidRDefault="000067E4" w:rsidP="00D07FC0">
            <w:pPr>
              <w:tabs>
                <w:tab w:val="left" w:pos="562"/>
              </w:tabs>
              <w:spacing w:after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ab/>
              <w:t>9977.040.001</w:t>
            </w:r>
          </w:p>
          <w:p w14:paraId="300EC71F" w14:textId="77777777" w:rsidR="000067E4" w:rsidRPr="00D07FC0" w:rsidRDefault="000067E4" w:rsidP="00D07FC0">
            <w:pPr>
              <w:tabs>
                <w:tab w:val="left" w:pos="562"/>
              </w:tabs>
              <w:spacing w:before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ab/>
              <w:t>9977.040.002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229" w14:textId="77777777" w:rsidR="000067E4" w:rsidRPr="00D07FC0" w:rsidRDefault="000067E4" w:rsidP="00D07FC0">
            <w:pPr>
              <w:spacing w:after="60"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  <w:p w14:paraId="259A66D4" w14:textId="77777777" w:rsidR="000067E4" w:rsidRPr="00D07FC0" w:rsidRDefault="000067E4" w:rsidP="00D07FC0">
            <w:pPr>
              <w:spacing w:before="60"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7B4E2DB0" w14:textId="77777777" w:rsidTr="007B232E">
        <w:trPr>
          <w:trHeight w:val="3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89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96CF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Переходник для слива топлива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72FE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74.00.9961.040.000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5469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6B19EC1C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A83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C90D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Заглушка на выход клапана САРД по шп.9-10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E2B8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74.00.9976.040.000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FA0D5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1812F5A6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DB1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EBEF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Заглушка па выход клапана САРД по шп.30-31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D0816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74.00.9976.050.000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C3325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47443EF7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A7AA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AEDBD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Заглушка па выход клапана САРД по шп.67-68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F425A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74.00.9976.060.000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1569B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19810223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6E9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F36B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Кожух на приемники статического давления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2526F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74.00.9977.020.000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14B43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</w:t>
            </w:r>
          </w:p>
        </w:tc>
      </w:tr>
      <w:tr w:rsidR="000067E4" w:rsidRPr="00D07FC0" w14:paraId="2EDA0CDA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C66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B835" w14:textId="77777777" w:rsidR="000067E4" w:rsidRPr="00D07FC0" w:rsidRDefault="000067E4" w:rsidP="00D07FC0">
            <w:pPr>
              <w:spacing w:line="259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Заглушка на дренажное отверстие топливной системы (консоли крыла)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B214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74.00.9961.020.000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8786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</w:t>
            </w:r>
          </w:p>
        </w:tc>
      </w:tr>
      <w:tr w:rsidR="000067E4" w:rsidRPr="00D07FC0" w14:paraId="132458C2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D39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25F17" w14:textId="77777777" w:rsidR="000067E4" w:rsidRPr="00D07FC0" w:rsidRDefault="000067E4" w:rsidP="00D07FC0">
            <w:pPr>
              <w:spacing w:line="269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Приспособление для измерения давления в шинах колес в футляре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D796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74.80.9941.500.000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746E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1B038B23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D82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1E0D" w14:textId="77777777" w:rsidR="000067E4" w:rsidRPr="00D07FC0" w:rsidRDefault="000067E4" w:rsidP="00D07FC0">
            <w:pPr>
              <w:spacing w:line="264" w:lineRule="exact"/>
              <w:rPr>
                <w:rFonts w:eastAsia="FrankRuehl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Заглушка на отверстие продувки теплообменника;    </w:t>
            </w: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 xml:space="preserve">        </w:t>
            </w:r>
          </w:p>
          <w:p w14:paraId="068C9B30" w14:textId="77777777" w:rsidR="000067E4" w:rsidRPr="00D07FC0" w:rsidRDefault="000067E4" w:rsidP="00D07FC0">
            <w:pPr>
              <w:spacing w:line="259" w:lineRule="exact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lastRenderedPageBreak/>
              <w:t xml:space="preserve">  арт.6739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3855" w14:textId="77777777" w:rsidR="000067E4" w:rsidRPr="00D07FC0" w:rsidRDefault="000067E4" w:rsidP="00D07FC0">
            <w:pPr>
              <w:spacing w:line="264" w:lineRule="exact"/>
              <w:jc w:val="center"/>
              <w:rPr>
                <w:rFonts w:eastAsia="FrankRuehl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lastRenderedPageBreak/>
              <w:t>74.00.9976.090.000</w:t>
            </w:r>
          </w:p>
          <w:p w14:paraId="7DC0020C" w14:textId="77777777" w:rsidR="000067E4" w:rsidRPr="00D07FC0" w:rsidRDefault="000067E4" w:rsidP="00D07FC0">
            <w:pPr>
              <w:spacing w:line="220" w:lineRule="exact"/>
              <w:jc w:val="both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7926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Theme="minorHAnsi"/>
                <w:color w:val="000000"/>
                <w:lang w:eastAsia="en-US" w:bidi="ru-RU"/>
              </w:rPr>
              <w:t>2</w:t>
            </w:r>
          </w:p>
        </w:tc>
      </w:tr>
      <w:tr w:rsidR="000067E4" w:rsidRPr="00D07FC0" w14:paraId="4D6C3A8D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798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481F" w14:textId="77777777" w:rsidR="000067E4" w:rsidRPr="00D07FC0" w:rsidRDefault="000067E4" w:rsidP="00D07FC0">
            <w:pPr>
              <w:spacing w:line="259" w:lineRule="exact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Заглушка на фланец сброса воздуха по 82-83 </w:t>
            </w: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шп</w:t>
            </w:r>
            <w:proofErr w:type="spellEnd"/>
            <w:r w:rsidRPr="00D07FC0">
              <w:rPr>
                <w:rFonts w:eastAsia="FrankRuehl"/>
                <w:color w:val="000000"/>
                <w:lang w:eastAsia="en-US" w:bidi="ru-RU"/>
              </w:rPr>
              <w:t>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8349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74.80.9976.100.000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B5FF0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544C074B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0E2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00E8B" w14:textId="77777777" w:rsidR="000067E4" w:rsidRPr="00D07FC0" w:rsidRDefault="000067E4" w:rsidP="00D07FC0">
            <w:pPr>
              <w:spacing w:line="220" w:lineRule="exact"/>
              <w:jc w:val="both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Заглушка на фланец сброса воздуха по 84 </w:t>
            </w: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шп</w:t>
            </w:r>
            <w:proofErr w:type="spellEnd"/>
            <w:r w:rsidRPr="00D07FC0">
              <w:rPr>
                <w:rFonts w:eastAsia="FrankRuehl"/>
                <w:color w:val="000000"/>
                <w:lang w:eastAsia="en-US" w:bidi="ru-RU"/>
              </w:rPr>
              <w:t>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D2CC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val="en-US"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74.80.9976.105</w:t>
            </w:r>
            <w:r w:rsidRPr="00D07FC0">
              <w:rPr>
                <w:rFonts w:eastAsia="FrankRuehl"/>
                <w:color w:val="000000"/>
                <w:lang w:val="en-US" w:eastAsia="en-US" w:bidi="ru-RU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5AFF4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32BCC404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B86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9121" w14:textId="77777777" w:rsidR="000067E4" w:rsidRPr="00D07FC0" w:rsidRDefault="000067E4" w:rsidP="00D07FC0">
            <w:pPr>
              <w:spacing w:line="220" w:lineRule="exact"/>
              <w:jc w:val="both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Ушко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F5191" w14:textId="77777777" w:rsidR="000067E4" w:rsidRPr="00D07FC0" w:rsidRDefault="000067E4" w:rsidP="00D07FC0">
            <w:pPr>
              <w:tabs>
                <w:tab w:val="left" w:pos="571"/>
              </w:tabs>
              <w:spacing w:after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ab/>
              <w:t>0270.046.009</w:t>
            </w:r>
          </w:p>
          <w:p w14:paraId="5E88F274" w14:textId="77777777" w:rsidR="000067E4" w:rsidRPr="00D07FC0" w:rsidRDefault="000067E4" w:rsidP="00D07FC0">
            <w:pPr>
              <w:tabs>
                <w:tab w:val="left" w:pos="571"/>
              </w:tabs>
              <w:spacing w:after="60" w:line="220" w:lineRule="exact"/>
              <w:jc w:val="center"/>
              <w:rPr>
                <w:rFonts w:eastAsia="FrankRuehl"/>
                <w:b/>
                <w:bCs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</w:t>
            </w:r>
            <w:r w:rsidRPr="00D07FC0">
              <w:rPr>
                <w:rFonts w:eastAsia="FrankRuehl"/>
                <w:bCs/>
                <w:color w:val="000000"/>
                <w:lang w:eastAsia="en-US" w:bidi="ru-RU"/>
              </w:rPr>
              <w:t>.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>00</w:t>
            </w:r>
            <w:r w:rsidRPr="00D07FC0">
              <w:rPr>
                <w:rFonts w:eastAsia="FrankRuehl"/>
                <w:bCs/>
                <w:color w:val="000000"/>
                <w:lang w:eastAsia="en-US" w:bidi="ru-RU"/>
              </w:rPr>
              <w:t>.</w:t>
            </w:r>
            <w:r w:rsidRPr="00D07FC0">
              <w:rPr>
                <w:rFonts w:eastAsia="FrankRuehl"/>
                <w:bCs/>
                <w:color w:val="000000"/>
                <w:lang w:eastAsia="en-US" w:bidi="ru-RU"/>
              </w:rPr>
              <w:tab/>
            </w:r>
            <w:r w:rsidRPr="00D07FC0">
              <w:rPr>
                <w:rFonts w:eastAsia="FrankRuehl"/>
                <w:color w:val="000000"/>
                <w:lang w:eastAsia="en-US" w:bidi="ru-RU"/>
              </w:rPr>
              <w:t>0270</w:t>
            </w:r>
            <w:r w:rsidRPr="00D07FC0">
              <w:rPr>
                <w:rFonts w:eastAsia="FrankRuehl"/>
                <w:bCs/>
                <w:color w:val="000000"/>
                <w:lang w:eastAsia="en-US" w:bidi="ru-RU"/>
              </w:rPr>
              <w:t>.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>046.011</w:t>
            </w:r>
          </w:p>
          <w:p w14:paraId="46CA309F" w14:textId="77777777" w:rsidR="000067E4" w:rsidRPr="00D07FC0" w:rsidRDefault="000067E4" w:rsidP="00D07FC0">
            <w:pPr>
              <w:tabs>
                <w:tab w:val="left" w:pos="571"/>
              </w:tabs>
              <w:spacing w:before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ab/>
              <w:t>0600.138.000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0D7D" w14:textId="77777777" w:rsidR="000067E4" w:rsidRPr="00D07FC0" w:rsidRDefault="000067E4" w:rsidP="00D07FC0">
            <w:pPr>
              <w:spacing w:after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  <w:p w14:paraId="10EA6A6D" w14:textId="77777777" w:rsidR="000067E4" w:rsidRPr="00D07FC0" w:rsidRDefault="000067E4" w:rsidP="00D07FC0">
            <w:pPr>
              <w:spacing w:before="60" w:after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4</w:t>
            </w:r>
          </w:p>
          <w:p w14:paraId="0C018E4C" w14:textId="77777777" w:rsidR="000067E4" w:rsidRPr="00D07FC0" w:rsidRDefault="000067E4" w:rsidP="00D07FC0">
            <w:pPr>
              <w:spacing w:before="60"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2A5453BF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8F1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43B0" w14:textId="77777777" w:rsidR="000067E4" w:rsidRPr="00D07FC0" w:rsidRDefault="000067E4" w:rsidP="00D07FC0">
            <w:pPr>
              <w:spacing w:line="220" w:lineRule="exact"/>
              <w:jc w:val="both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Чехол на остекление кабины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AB1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74.00.9900.005.000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E693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20E9EC0B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EA9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DCAF" w14:textId="77777777" w:rsidR="000067E4" w:rsidRPr="00D07FC0" w:rsidRDefault="000067E4" w:rsidP="00D07FC0">
            <w:pPr>
              <w:spacing w:line="220" w:lineRule="exact"/>
              <w:jc w:val="both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Чехол па воздухозаборник двигателя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DD65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74.80.9900.045.000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6043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</w:t>
            </w:r>
          </w:p>
        </w:tc>
      </w:tr>
      <w:tr w:rsidR="000067E4" w:rsidRPr="00D07FC0" w14:paraId="02403D31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25A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78B2" w14:textId="77777777" w:rsidR="000067E4" w:rsidRPr="00D07FC0" w:rsidRDefault="000067E4" w:rsidP="00D07FC0">
            <w:pPr>
              <w:spacing w:line="220" w:lineRule="exact"/>
              <w:jc w:val="both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Чехол для приемника полного давления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164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ОСТ 110671-72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DAC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3</w:t>
            </w:r>
          </w:p>
        </w:tc>
      </w:tr>
      <w:tr w:rsidR="000067E4" w:rsidRPr="00D07FC0" w14:paraId="780E2BE1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25D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926E" w14:textId="77777777" w:rsidR="000067E4" w:rsidRPr="00D07FC0" w:rsidRDefault="000067E4" w:rsidP="00D07FC0">
            <w:pPr>
              <w:spacing w:line="220" w:lineRule="exact"/>
              <w:jc w:val="both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Чехол на выхлопную трубу ВСУ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45BA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74.00.9967.040.000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BA26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312B628E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3C1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1B99" w14:textId="77777777" w:rsidR="000067E4" w:rsidRPr="00D07FC0" w:rsidRDefault="000067E4" w:rsidP="00D07FC0">
            <w:pPr>
              <w:spacing w:line="220" w:lineRule="exact"/>
              <w:jc w:val="both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Чехол на выхлопную трубу двигателя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881C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74.00.9900.160.000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779C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</w:t>
            </w:r>
          </w:p>
        </w:tc>
      </w:tr>
      <w:tr w:rsidR="000067E4" w:rsidRPr="00D07FC0" w14:paraId="61DDD41A" w14:textId="77777777" w:rsidTr="007B232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B4F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E164" w14:textId="77777777" w:rsidR="000067E4" w:rsidRPr="00D07FC0" w:rsidRDefault="000067E4" w:rsidP="00D07FC0">
            <w:pPr>
              <w:spacing w:line="264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Прибор БВ-23 с кабелем соединительным КС-14 ВК2.089.088 ГУ в составе: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9BDB" w14:textId="77777777" w:rsidR="000067E4" w:rsidRPr="00D07FC0" w:rsidRDefault="000067E4" w:rsidP="00D07FC0">
            <w:pPr>
              <w:spacing w:line="220" w:lineRule="exact"/>
              <w:jc w:val="both"/>
              <w:rPr>
                <w:rFonts w:eastAsiaTheme="minorHAnsi"/>
                <w:color w:val="000000"/>
                <w:lang w:eastAsia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1B4A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Theme="minorHAnsi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0C783D33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CAC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60C4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Прибор БВ-23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2342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БВ-23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2684D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40039203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7E4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A59B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val="en-US"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Кабель соединительный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AFBF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КС-14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0111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7F8782E4" w14:textId="77777777" w:rsidTr="007B23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56B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1A85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Шнур соединительный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461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ШС-17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6EDA4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34CA01AA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6EA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A51A" w14:textId="77777777" w:rsidR="000067E4" w:rsidRPr="00D07FC0" w:rsidRDefault="000067E4" w:rsidP="00D07FC0">
            <w:pPr>
              <w:spacing w:line="25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Сумка с инструментом для обслуживания системы «</w:t>
            </w:r>
            <w:r w:rsidRPr="00D07FC0">
              <w:rPr>
                <w:rFonts w:eastAsia="FrankRuehl"/>
                <w:color w:val="000000"/>
                <w:lang w:val="en-US" w:eastAsia="en-US" w:bidi="ru-RU"/>
              </w:rPr>
              <w:t>ANCRA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>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9A07" w14:textId="77777777" w:rsidR="000067E4" w:rsidRPr="00D07FC0" w:rsidRDefault="000067E4" w:rsidP="00D07FC0">
            <w:pPr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Cs/>
                <w:color w:val="000000"/>
                <w:lang w:eastAsia="en-US" w:bidi="ru-RU"/>
              </w:rPr>
              <w:t>74.84.9113.000.000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F89B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024B6C1B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A8C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BCB3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Спасательный жилет АС-2000 (красно-оранжевый)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2560" w14:textId="77777777" w:rsidR="000067E4" w:rsidRPr="00D07FC0" w:rsidRDefault="000067E4" w:rsidP="00D07FC0">
            <w:pPr>
              <w:spacing w:line="220" w:lineRule="exact"/>
              <w:ind w:left="260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АС-2000 (63600-501)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A194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</w:t>
            </w:r>
          </w:p>
        </w:tc>
      </w:tr>
      <w:tr w:rsidR="000067E4" w:rsidRPr="00D07FC0" w14:paraId="32D31288" w14:textId="77777777" w:rsidTr="007B23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0A4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D753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Колодка упорная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68F54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2-2-ОСТ 111045-85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54CE0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4</w:t>
            </w:r>
          </w:p>
        </w:tc>
      </w:tr>
      <w:tr w:rsidR="000067E4" w:rsidRPr="00D07FC0" w14:paraId="76B97DCB" w14:textId="77777777" w:rsidTr="007B232E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A71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478D" w14:textId="77777777" w:rsidR="000067E4" w:rsidRPr="00D07FC0" w:rsidRDefault="000067E4" w:rsidP="00D07FC0">
            <w:pPr>
              <w:spacing w:line="259" w:lineRule="exact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Theme="minorHAnsi"/>
                <w:color w:val="000000"/>
                <w:lang w:eastAsia="en-US" w:bidi="ru-RU"/>
              </w:rPr>
              <w:t>Спасательный плот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A64B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Theme="minorHAnsi"/>
                <w:color w:val="000000"/>
                <w:lang w:eastAsia="en-US" w:bidi="ru-RU"/>
              </w:rPr>
              <w:t>ПСН-6АК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5C52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color w:val="000000"/>
                <w:lang w:eastAsia="en-US" w:bidi="ru-RU"/>
              </w:rPr>
            </w:pPr>
            <w:r w:rsidRPr="00D07FC0">
              <w:rPr>
                <w:rFonts w:eastAsiaTheme="minorHAnsi"/>
                <w:color w:val="000000"/>
                <w:lang w:eastAsia="en-US" w:bidi="ru-RU"/>
              </w:rPr>
              <w:t>2</w:t>
            </w:r>
          </w:p>
        </w:tc>
      </w:tr>
    </w:tbl>
    <w:p w14:paraId="451BC3F1" w14:textId="77777777" w:rsidR="000067E4" w:rsidRPr="00D07FC0" w:rsidRDefault="000067E4" w:rsidP="00D07FC0">
      <w:pPr>
        <w:spacing w:after="160" w:line="256" w:lineRule="auto"/>
        <w:rPr>
          <w:rFonts w:eastAsiaTheme="minorHAnsi"/>
          <w:lang w:eastAsia="en-US"/>
        </w:rPr>
      </w:pPr>
    </w:p>
    <w:p w14:paraId="5538BD4E" w14:textId="77777777" w:rsidR="000067E4" w:rsidRPr="00D07FC0" w:rsidRDefault="000067E4" w:rsidP="00D07FC0">
      <w:pPr>
        <w:spacing w:after="160" w:line="256" w:lineRule="auto"/>
        <w:rPr>
          <w:rFonts w:eastAsiaTheme="minorHAnsi"/>
          <w:lang w:eastAsia="en-US"/>
        </w:rPr>
      </w:pPr>
      <w:r w:rsidRPr="00D07FC0">
        <w:rPr>
          <w:rFonts w:eastAsiaTheme="minorHAnsi"/>
          <w:lang w:eastAsia="en-US"/>
        </w:rPr>
        <w:t>Легкосъемное оборудование, поставляемое с ВС: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36"/>
        <w:gridCol w:w="4002"/>
        <w:gridCol w:w="4011"/>
        <w:gridCol w:w="985"/>
      </w:tblGrid>
      <w:tr w:rsidR="000067E4" w:rsidRPr="00D07FC0" w14:paraId="19AF4ACF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417C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1E51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F566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Обозначение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1A1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Кол-во</w:t>
            </w:r>
          </w:p>
        </w:tc>
      </w:tr>
      <w:tr w:rsidR="000067E4" w:rsidRPr="00D07FC0" w14:paraId="67568A64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CF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CC83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Аварийно-спасательное оборудование</w:t>
            </w:r>
          </w:p>
        </w:tc>
      </w:tr>
      <w:tr w:rsidR="000067E4" w:rsidRPr="00D07FC0" w14:paraId="3343DE03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FF2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3AF45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Радиостанция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79D8B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Р-855Л1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AF2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225DFECF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E75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EDA2D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Топор аварийный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E2B1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74.01.7592.021.000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5AD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547F7532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20D9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9C98C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Кожух трапа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5D9D8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74.00.7592.148.000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397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5E789FEF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F48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3BD93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Аварийный радиомаяк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7989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АРМ-406П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3B0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0ECAB362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81B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41C6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Аварийный радиомаяк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A040C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А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>РМ-406АС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264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2E090E58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5E5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1E3E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Переносной фонарь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220A" w14:textId="77777777" w:rsidR="000067E4" w:rsidRPr="00D07FC0" w:rsidRDefault="000067E4" w:rsidP="00D07FC0">
            <w:pPr>
              <w:spacing w:line="220" w:lineRule="exact"/>
              <w:ind w:left="240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ЕР-1 Р2-07-0001-101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BA9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</w:t>
            </w:r>
          </w:p>
        </w:tc>
      </w:tr>
      <w:tr w:rsidR="000067E4" w:rsidRPr="00D07FC0" w14:paraId="2CD52DBD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177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083B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Переносной фонарь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6F89" w14:textId="77777777" w:rsidR="000067E4" w:rsidRPr="00D07FC0" w:rsidRDefault="000067E4" w:rsidP="00D07FC0">
            <w:pPr>
              <w:spacing w:line="220" w:lineRule="exact"/>
              <w:ind w:left="240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ЕР-1 Р2-07-0001-101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CC2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0067E4" w:rsidRPr="00D07FC0" w14:paraId="501CCA0C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90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20251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Багажно</w:t>
            </w:r>
            <w:proofErr w:type="spellEnd"/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-грузовое оборудование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FE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</w:tr>
      <w:tr w:rsidR="000067E4" w:rsidRPr="00D07FC0" w14:paraId="11755268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1BFA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E3C0E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Пояс предохранительный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D734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74.00.9920.010.000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B1F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0067E4" w:rsidRPr="00D07FC0" w14:paraId="67D09516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09D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6CF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Ремень швартовочный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04779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74.80.9610.043.000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B25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12</w:t>
            </w:r>
          </w:p>
        </w:tc>
      </w:tr>
      <w:tr w:rsidR="000067E4" w:rsidRPr="00D07FC0" w14:paraId="0F895EFF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52E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F63C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Ремень швартовочный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F038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74.80.9610.043.000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7669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18</w:t>
            </w:r>
          </w:p>
        </w:tc>
      </w:tr>
      <w:tr w:rsidR="000067E4" w:rsidRPr="00D07FC0" w14:paraId="7994F929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2473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0B1F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багажная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78B6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74.80.9610.045.00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866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4AEC3F4D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8A83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9DBA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продольная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D61E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74.80.9610.050.003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05F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4AB6AE1B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48C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527DF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багажная поперечная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77758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74.80.9610.055.004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42E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61402C99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0F2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7693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багажная поперечная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BC78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74.80.9610.060.002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23F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529CD51E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D04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41A9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багажная продольная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DE0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74.80.9610.050.001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0F5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76859C06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C44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A71A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багажная поперечная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3DDA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74.80.9610.055.001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B0E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0F4A9717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8EC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5918F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багажная поперечная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DDB0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74.80.9610.060.001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E78C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607F3A80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0DC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06AE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багажная поперечная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E0432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74.80.9610.060.003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DAD7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273AA5D6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3CE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071A9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багажная поперечная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25C7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74.80.9610.055.002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24C7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03029789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B76C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D7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Сетка багажная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D13D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74.80.9610.065.000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0C3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036101EC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0D2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lastRenderedPageBreak/>
              <w:t>52.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7035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Ручка для отпирания технических люков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19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НУ-9367-0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7297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0067E4" w:rsidRPr="00D07FC0" w14:paraId="1B692AAD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5FF9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5B7DD" w14:textId="77777777" w:rsidR="000067E4" w:rsidRPr="00D07FC0" w:rsidRDefault="000067E4" w:rsidP="00D07FC0">
            <w:pPr>
              <w:spacing w:line="264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Рукоятка для ручного открытия-закрытия механизма запирания </w:t>
            </w:r>
            <w:r w:rsidRPr="00D07FC0">
              <w:rPr>
                <w:rFonts w:eastAsia="FrankRuehl"/>
                <w:b/>
                <w:bCs/>
                <w:color w:val="000000"/>
                <w:lang w:eastAsia="en-US" w:bidi="ru-RU"/>
              </w:rPr>
              <w:t>г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>рузовой двери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C0B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74.04.0300.437.000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0C2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1C3B72B8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CC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0E2C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Рукоятка ручного насоса НР-01/1-2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8A72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74.04.5801.335.000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16C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1BD90142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1D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E88E1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Кислородное оборудование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CD13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</w:tr>
      <w:tr w:rsidR="000067E4" w:rsidRPr="00D07FC0" w14:paraId="1CBB9FBC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130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0A30D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Блок кислородного питания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BE37E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БКП-2-2-210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345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7B70CD21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6A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1555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Блок кислородного питания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255D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БКП-2-2-210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1F33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1B7BC0CC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5BF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782BA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Очки </w:t>
            </w: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дымозащитные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EB8C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ДЗО-1Л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026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4</w:t>
            </w:r>
          </w:p>
        </w:tc>
      </w:tr>
      <w:tr w:rsidR="000067E4" w:rsidRPr="00D07FC0" w14:paraId="5CA672E0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1F5C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FF0AE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Очки </w:t>
            </w: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дымозащитные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F830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ДЗО-1Л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0D0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</w:t>
            </w:r>
          </w:p>
        </w:tc>
      </w:tr>
      <w:tr w:rsidR="000067E4" w:rsidRPr="00D07FC0" w14:paraId="2844A633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D117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57C5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Маска </w:t>
            </w: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дымозащитная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D026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ДКМ-1М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026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7AA64132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AD4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C197E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 xml:space="preserve">Маска </w:t>
            </w: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дымозащитная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C021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ДКМ-1М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852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1C2B3935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A0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EB4B3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Рукав зарядный в сумке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E2F0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РЗ-2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D59A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2D103587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BF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AD2F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Пожарное оборудование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32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</w:tr>
      <w:tr w:rsidR="000067E4" w:rsidRPr="00D07FC0" w14:paraId="09281BE8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3C0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DD6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Огнетушитель ручной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210B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ОР-2-20-30 «Хладон»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631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7065E044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448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2D0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Огнетушитель ручной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08C3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ОР-2-20-30 «Хладон»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E2B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153B0204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787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D02F" w14:textId="77777777" w:rsidR="000067E4" w:rsidRPr="00D07FC0" w:rsidRDefault="000067E4" w:rsidP="00D07FC0">
            <w:pPr>
              <w:rPr>
                <w:rFonts w:eastAsia="FrankRuehl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Огнетушитель ручной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A28C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ОР-2-20-30 «Вода»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97EC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650DB129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1FA9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03F75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Светотехническое оборудование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33A9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</w:tr>
      <w:tr w:rsidR="000067E4" w:rsidRPr="00D07FC0" w14:paraId="1FCF2964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58C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6677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Коробка с запасными лампами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BC875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74.84.7209.180.000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198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3233367B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BC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C87C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bCs/>
                <w:color w:val="000000"/>
                <w:lang w:eastAsia="en-US" w:bidi="ru-RU"/>
              </w:rPr>
              <w:t>Электрооборудование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73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</w:tr>
      <w:tr w:rsidR="000067E4" w:rsidRPr="00D07FC0" w14:paraId="3AED0F11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EA3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4E04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Ручка для съема блоков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BECE" w14:textId="77777777" w:rsidR="000067E4" w:rsidRPr="00D07FC0" w:rsidRDefault="000067E4" w:rsidP="00D07FC0">
            <w:pPr>
              <w:spacing w:line="220" w:lineRule="exact"/>
              <w:ind w:left="240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18-74.82.7217.550.000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A60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0067E4" w:rsidRPr="00D07FC0" w14:paraId="280DCC8A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E5A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30A45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Радиооборудование</w:t>
            </w:r>
          </w:p>
        </w:tc>
      </w:tr>
      <w:tr w:rsidR="000067E4" w:rsidRPr="00D07FC0" w14:paraId="50C65EBD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8AF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4453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Авиагарнитура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F8E6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ГСША-А-18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53B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0067E4" w:rsidRPr="00D07FC0" w14:paraId="77347678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53C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A7FA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proofErr w:type="spellStart"/>
            <w:r w:rsidRPr="00D07FC0">
              <w:rPr>
                <w:rFonts w:eastAsia="FrankRuehl"/>
                <w:color w:val="000000"/>
                <w:lang w:eastAsia="en-US" w:bidi="ru-RU"/>
              </w:rPr>
              <w:t>Авиагарнитура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FDB85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ГСША-А-18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B8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4EA08176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C6EA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D97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Прибор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CD78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БВ-23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536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0067E4" w:rsidRPr="00D07FC0" w14:paraId="519A1EEE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61C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2926" w14:textId="77777777" w:rsidR="000067E4" w:rsidRPr="00D07FC0" w:rsidRDefault="000067E4" w:rsidP="00D07FC0">
            <w:pPr>
              <w:spacing w:line="220" w:lineRule="exact"/>
              <w:rPr>
                <w:rFonts w:eastAsia="FrankRuehl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Прибор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86D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="FrankRuehl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БВ-23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1569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3C92E735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7CBC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FDD4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Кабель соединительный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9D6F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890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2</w:t>
            </w:r>
          </w:p>
        </w:tc>
      </w:tr>
      <w:tr w:rsidR="000067E4" w:rsidRPr="00D07FC0" w14:paraId="61A8E01D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9F5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AFB4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Кабель соединительный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7EF4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4C6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18FF2CC1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5A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821A2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Бытовое оборудование</w:t>
            </w:r>
          </w:p>
        </w:tc>
      </w:tr>
      <w:tr w:rsidR="000067E4" w:rsidRPr="00D07FC0" w14:paraId="52F10473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A6F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6ADE0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Контейнер бортпроводника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10CF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="FrankRuehl"/>
                <w:color w:val="000000"/>
                <w:lang w:eastAsia="en-US" w:bidi="ru-RU"/>
              </w:rPr>
            </w:pPr>
            <w:r w:rsidRPr="00D07FC0">
              <w:rPr>
                <w:rFonts w:eastAsia="FrankRuehl"/>
                <w:color w:val="000000"/>
                <w:lang w:val="en-US" w:eastAsia="en-US" w:bidi="ru-RU"/>
              </w:rPr>
              <w:t>DHL</w:t>
            </w:r>
            <w:r w:rsidRPr="00D07FC0">
              <w:rPr>
                <w:rFonts w:eastAsia="FrankRuehl"/>
                <w:color w:val="000000"/>
                <w:lang w:eastAsia="en-US" w:bidi="ru-RU"/>
              </w:rPr>
              <w:t>294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DC6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0605E3E0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84C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6C79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Переходник к водозаправочному штуцеру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5D0A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74.00.7580.100.000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159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4DFF4A3C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CDD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4CD4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42CC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74.00.7581.043.000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678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04683039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AF5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A59B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Мусоросборник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F9D5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74.84.7575.412.000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480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39655423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B6BA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C401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2A50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НУ-7571-807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11A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6521C1B6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85D9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CC7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Совок для мусора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F993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НУ-7581-123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2CC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</w:t>
            </w:r>
          </w:p>
        </w:tc>
      </w:tr>
      <w:tr w:rsidR="000067E4" w:rsidRPr="00D07FC0" w14:paraId="2E56BEE3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4C0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E1AAE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Вешалка дорожная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26E42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ГОСТ 16570-71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CD2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</w:t>
            </w:r>
          </w:p>
        </w:tc>
      </w:tr>
      <w:tr w:rsidR="000067E4" w:rsidRPr="00D07FC0" w14:paraId="6C951BDC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D804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EB38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 из комплекта замка 82.01.000лев.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8E0C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82.01.000лев.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3FD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3</w:t>
            </w:r>
          </w:p>
        </w:tc>
      </w:tr>
      <w:tr w:rsidR="000067E4" w:rsidRPr="00D07FC0" w14:paraId="2390C147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BC9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9AAE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Крышка столика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F227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74.80.7573.977,001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8C66A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768F7710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826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944C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Крышка столика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F564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74.80.7573.977.002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B647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72A58215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A6A2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85.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7E94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Ящик туалетный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4B2A1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74.88.7582.501.000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5B389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5DC1DA05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4E5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86.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7E56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Коробка для ерша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6B54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74.00.7582.096.000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0574B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22E01C4A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E2BB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87.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15DF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Кипятильник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E241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КУ-200-2С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3B413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5837E1FB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FF2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88.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9F7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Аптечка АБ-3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4C51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74.80.7583.911.000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B931F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6511CF1B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2C3A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A94D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Каби</w:t>
            </w:r>
            <w:r w:rsidR="00AF20FE">
              <w:rPr>
                <w:rFonts w:eastAsia="FrankRuehl"/>
                <w:b/>
                <w:color w:val="000000"/>
                <w:lang w:eastAsia="en-US" w:bidi="ru-RU"/>
              </w:rPr>
              <w:t>н</w:t>
            </w: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ное</w:t>
            </w:r>
            <w:proofErr w:type="spellEnd"/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 xml:space="preserve"> оборудование</w:t>
            </w:r>
          </w:p>
        </w:tc>
      </w:tr>
      <w:tr w:rsidR="000067E4" w:rsidRPr="00D07FC0" w14:paraId="7B7FFB98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1A5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89.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78700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Таблица бортовая ВБ.М-2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F8C6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74.82.7723.900.007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E7B60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3E28968D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01CF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90.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4B54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Таблица бортовая ВБМ-2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48300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74.82.7723.900.009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544B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20F14C38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8487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CF8B3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Таблица бортовая КИ-13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B3B5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74.80.7723.902.000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07EF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00A864F5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C58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B271" w14:textId="77777777" w:rsidR="000067E4" w:rsidRPr="00D07FC0" w:rsidRDefault="000067E4" w:rsidP="00D07FC0">
            <w:pPr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b/>
                <w:color w:val="000000"/>
                <w:lang w:eastAsia="en-US" w:bidi="ru-RU"/>
              </w:rPr>
              <w:t>Прочее оборудование</w:t>
            </w:r>
          </w:p>
        </w:tc>
      </w:tr>
      <w:tr w:rsidR="000067E4" w:rsidRPr="00D07FC0" w14:paraId="766E6EE7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BE8E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263A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b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Втулка распорная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35FCD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74.04.5801.510.000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286B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</w:t>
            </w:r>
          </w:p>
        </w:tc>
      </w:tr>
      <w:tr w:rsidR="000067E4" w:rsidRPr="00D07FC0" w14:paraId="329DAAAA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928D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lastRenderedPageBreak/>
              <w:t>93.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FDDCD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 для входной двери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CC41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74.80.0305.929.000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97BA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3</w:t>
            </w:r>
          </w:p>
        </w:tc>
      </w:tr>
      <w:tr w:rsidR="000067E4" w:rsidRPr="00D07FC0" w14:paraId="793D156C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0B6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771D8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 от переднего БГО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735E0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74.80.0305.929.000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A9404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3</w:t>
            </w:r>
          </w:p>
        </w:tc>
      </w:tr>
      <w:tr w:rsidR="000067E4" w:rsidRPr="00D07FC0" w14:paraId="1626630C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CFE0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95.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9B5E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Ключ от заднего БГО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3A90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74.80.0305.929.000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A937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3</w:t>
            </w:r>
          </w:p>
        </w:tc>
      </w:tr>
      <w:tr w:rsidR="000067E4" w:rsidRPr="00D07FC0" w14:paraId="01F9D39B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8273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96.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4D5F" w14:textId="77777777" w:rsidR="000067E4" w:rsidRPr="00D07FC0" w:rsidRDefault="000067E4" w:rsidP="00D07FC0">
            <w:pPr>
              <w:spacing w:line="259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Карта памяти емкостью не менее 128 Мбайт из комплекта Т'БН-К-4-1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BF5F4" w14:textId="77777777" w:rsidR="000067E4" w:rsidRPr="00D07FC0" w:rsidRDefault="000067E4" w:rsidP="00D07FC0">
            <w:pPr>
              <w:spacing w:line="259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КП (карта памяти) с футляром МИВЮ305632.002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4D35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2</w:t>
            </w:r>
          </w:p>
        </w:tc>
      </w:tr>
      <w:tr w:rsidR="000067E4" w:rsidRPr="00D07FC0" w14:paraId="544AE407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A3C5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97.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29AD4" w14:textId="77777777" w:rsidR="000067E4" w:rsidRPr="00D07FC0" w:rsidRDefault="000067E4" w:rsidP="00D07FC0">
            <w:pPr>
              <w:spacing w:line="269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Программа копирования данных и подготовки карты памяти накопителя ТБН-К-4-1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94D3" w14:textId="77777777" w:rsidR="000067E4" w:rsidRPr="00D07FC0" w:rsidRDefault="000067E4" w:rsidP="00D07FC0">
            <w:pPr>
              <w:spacing w:line="220" w:lineRule="exact"/>
              <w:ind w:left="200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75.231.89299.00016-01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4C60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62C22008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C2C6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98.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F04CB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Программа копирования данных ЗБН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9192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75.45314.00107-01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8863A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5FB4FBC6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BF41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99.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ED1D" w14:textId="77777777" w:rsidR="000067E4" w:rsidRPr="00D07FC0" w:rsidRDefault="000067E4" w:rsidP="00D07FC0">
            <w:pPr>
              <w:spacing w:line="264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Программа копирования данных ЗБП Руководство оператора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5CD6" w14:textId="77777777" w:rsidR="000067E4" w:rsidRPr="00D07FC0" w:rsidRDefault="000067E4" w:rsidP="00D07FC0">
            <w:pPr>
              <w:spacing w:line="220" w:lineRule="exact"/>
              <w:ind w:left="200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75.45314.00107-013401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356A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3D125F5D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B3B8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100.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7D0C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Контейнер для хранения оружия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C2214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СК 16.9900.020.000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4489C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  <w:tr w:rsidR="000067E4" w:rsidRPr="00D07FC0" w14:paraId="3EFC6236" w14:textId="77777777" w:rsidTr="007B23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52B3" w14:textId="77777777" w:rsidR="000067E4" w:rsidRPr="00D07FC0" w:rsidRDefault="000067E4" w:rsidP="00D07FC0">
            <w:pPr>
              <w:rPr>
                <w:rFonts w:eastAsiaTheme="minorHAnsi"/>
                <w:lang w:eastAsia="en-US"/>
              </w:rPr>
            </w:pPr>
            <w:r w:rsidRPr="00D07FC0">
              <w:rPr>
                <w:rFonts w:eastAsiaTheme="minorHAnsi"/>
                <w:lang w:eastAsia="en-US"/>
              </w:rPr>
              <w:t>101.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3D52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Ремень швартовочный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57A5" w14:textId="77777777" w:rsidR="000067E4" w:rsidRPr="00D07FC0" w:rsidRDefault="000067E4" w:rsidP="00D07FC0">
            <w:pPr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74.08.9610.943.000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61B27" w14:textId="77777777" w:rsidR="000067E4" w:rsidRPr="00D07FC0" w:rsidRDefault="000067E4" w:rsidP="00D07FC0">
            <w:pPr>
              <w:spacing w:line="220" w:lineRule="exact"/>
              <w:rPr>
                <w:rFonts w:eastAsiaTheme="minorHAnsi"/>
                <w:lang w:eastAsia="en-US"/>
              </w:rPr>
            </w:pPr>
            <w:r w:rsidRPr="00D07FC0">
              <w:rPr>
                <w:rFonts w:eastAsia="FrankRuehl"/>
                <w:color w:val="000000"/>
                <w:lang w:eastAsia="en-US" w:bidi="ru-RU"/>
              </w:rPr>
              <w:t>1</w:t>
            </w:r>
          </w:p>
        </w:tc>
      </w:tr>
    </w:tbl>
    <w:p w14:paraId="7350908C" w14:textId="77777777" w:rsidR="000067E4" w:rsidRPr="00D07FC0" w:rsidRDefault="000067E4" w:rsidP="00D07FC0">
      <w:pPr>
        <w:rPr>
          <w:rFonts w:eastAsiaTheme="minorEastAsia"/>
          <w:color w:val="00B050"/>
        </w:rPr>
      </w:pPr>
    </w:p>
    <w:p w14:paraId="74C65061" w14:textId="77777777" w:rsidR="000067E4" w:rsidRPr="00D07FC0" w:rsidRDefault="000067E4" w:rsidP="00D07FC0">
      <w:pPr>
        <w:numPr>
          <w:ilvl w:val="12"/>
          <w:numId w:val="0"/>
        </w:numPr>
        <w:overflowPunct w:val="0"/>
        <w:ind w:right="283"/>
        <w:jc w:val="both"/>
        <w:textAlignment w:val="baseline"/>
        <w:rPr>
          <w:b/>
          <w:bCs/>
        </w:rPr>
      </w:pPr>
      <w:proofErr w:type="spellStart"/>
      <w:r w:rsidRPr="00D07FC0">
        <w:rPr>
          <w:b/>
          <w:bCs/>
        </w:rPr>
        <w:t>Тех.аптечка</w:t>
      </w:r>
      <w:proofErr w:type="spellEnd"/>
      <w:r w:rsidRPr="00D07FC0">
        <w:rPr>
          <w:b/>
          <w:bCs/>
        </w:rPr>
        <w:t xml:space="preserve"> ВС:</w:t>
      </w:r>
    </w:p>
    <w:p w14:paraId="77068D73" w14:textId="77777777" w:rsidR="000067E4" w:rsidRPr="00D07FC0" w:rsidRDefault="000067E4" w:rsidP="00D07FC0">
      <w:pPr>
        <w:numPr>
          <w:ilvl w:val="12"/>
          <w:numId w:val="0"/>
        </w:numPr>
        <w:overflowPunct w:val="0"/>
        <w:ind w:right="283" w:firstLine="284"/>
        <w:jc w:val="both"/>
        <w:textAlignment w:val="baseline"/>
        <w:rPr>
          <w:bCs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70"/>
        <w:gridCol w:w="3814"/>
        <w:gridCol w:w="2333"/>
        <w:gridCol w:w="2622"/>
      </w:tblGrid>
      <w:tr w:rsidR="000067E4" w:rsidRPr="00D07FC0" w14:paraId="2CFE14FA" w14:textId="77777777" w:rsidTr="007B232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6A7D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№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2509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AC20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Обозначение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2A28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/>
                <w:lang w:eastAsia="en-US"/>
              </w:rPr>
            </w:pPr>
            <w:r w:rsidRPr="00D07FC0">
              <w:rPr>
                <w:b/>
                <w:lang w:eastAsia="en-US"/>
              </w:rPr>
              <w:t>Количество, шт.</w:t>
            </w:r>
          </w:p>
        </w:tc>
      </w:tr>
      <w:tr w:rsidR="000067E4" w:rsidRPr="00D07FC0" w14:paraId="4EC751C4" w14:textId="77777777" w:rsidTr="007B232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897F" w14:textId="77777777" w:rsidR="000067E4" w:rsidRPr="00D07FC0" w:rsidRDefault="000067E4" w:rsidP="00D07FC0">
            <w:p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1.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9C56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Колесо в сборе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68DA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КТ197.010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CB1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center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2</w:t>
            </w:r>
          </w:p>
        </w:tc>
      </w:tr>
      <w:tr w:rsidR="000067E4" w:rsidRPr="00D07FC0" w14:paraId="57418357" w14:textId="77777777" w:rsidTr="007B232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A046" w14:textId="77777777" w:rsidR="000067E4" w:rsidRPr="00D07FC0" w:rsidRDefault="000067E4" w:rsidP="00D07FC0">
            <w:p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2.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6FA1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Тормозной диск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30ED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КТ196М.310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F235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center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12</w:t>
            </w:r>
          </w:p>
        </w:tc>
      </w:tr>
      <w:tr w:rsidR="000067E4" w:rsidRPr="00D07FC0" w14:paraId="4B40B259" w14:textId="77777777" w:rsidTr="007B232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8144" w14:textId="77777777" w:rsidR="000067E4" w:rsidRPr="00D07FC0" w:rsidRDefault="000067E4" w:rsidP="00D07FC0">
            <w:p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3.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CD51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Тормоз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7E6F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both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КТ196М.150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248" w14:textId="77777777" w:rsidR="000067E4" w:rsidRPr="00D07FC0" w:rsidRDefault="000067E4" w:rsidP="00D07FC0">
            <w:pPr>
              <w:numPr>
                <w:ilvl w:val="12"/>
                <w:numId w:val="0"/>
              </w:numPr>
              <w:overflowPunct w:val="0"/>
              <w:ind w:right="283"/>
              <w:jc w:val="center"/>
              <w:textAlignment w:val="baseline"/>
              <w:rPr>
                <w:bCs/>
                <w:lang w:eastAsia="en-US"/>
              </w:rPr>
            </w:pPr>
            <w:r w:rsidRPr="00D07FC0">
              <w:rPr>
                <w:bCs/>
                <w:lang w:eastAsia="en-US"/>
              </w:rPr>
              <w:t>2</w:t>
            </w:r>
          </w:p>
        </w:tc>
      </w:tr>
    </w:tbl>
    <w:p w14:paraId="0C06D109" w14:textId="77777777" w:rsidR="00C42F82" w:rsidRPr="00D07FC0" w:rsidRDefault="00C42F82" w:rsidP="00D07FC0">
      <w:pPr>
        <w:tabs>
          <w:tab w:val="left" w:pos="0"/>
        </w:tabs>
      </w:pPr>
    </w:p>
    <w:p w14:paraId="7C8DEB6E" w14:textId="77777777" w:rsidR="00BE267B" w:rsidRPr="00D07FC0" w:rsidRDefault="00BE267B" w:rsidP="00D07FC0">
      <w:pPr>
        <w:tabs>
          <w:tab w:val="left" w:pos="8505"/>
        </w:tabs>
        <w:jc w:val="both"/>
        <w:rPr>
          <w:b/>
          <w:sz w:val="26"/>
          <w:szCs w:val="26"/>
        </w:rPr>
      </w:pPr>
    </w:p>
    <w:p w14:paraId="6B8DDEC2" w14:textId="77777777" w:rsidR="00BE267B" w:rsidRDefault="00BE267B" w:rsidP="00D07FC0">
      <w:pPr>
        <w:tabs>
          <w:tab w:val="left" w:pos="8505"/>
        </w:tabs>
        <w:jc w:val="both"/>
        <w:rPr>
          <w:b/>
          <w:sz w:val="26"/>
          <w:szCs w:val="26"/>
        </w:rPr>
      </w:pPr>
      <w:r w:rsidRPr="00D07FC0">
        <w:rPr>
          <w:b/>
          <w:sz w:val="26"/>
          <w:szCs w:val="26"/>
        </w:rPr>
        <w:t>Демонтированные авиационные двигатели и КИ в состоянии «как есть»: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268"/>
        <w:gridCol w:w="3543"/>
      </w:tblGrid>
      <w:tr w:rsidR="00C504E5" w:rsidRPr="007B232E" w14:paraId="5A48660B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A5CC" w14:textId="77777777" w:rsidR="00C504E5" w:rsidRPr="007B232E" w:rsidRDefault="00C504E5" w:rsidP="00AF20F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B232E">
              <w:rPr>
                <w:b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5D8D" w14:textId="77777777" w:rsidR="00C504E5" w:rsidRPr="007B232E" w:rsidRDefault="00C504E5" w:rsidP="00AF20F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B232E">
              <w:rPr>
                <w:b/>
                <w:lang w:eastAsia="en-US"/>
              </w:rPr>
              <w:t>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A6EA" w14:textId="77777777" w:rsidR="00C504E5" w:rsidRPr="007B232E" w:rsidRDefault="00C504E5" w:rsidP="00AF20F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B232E">
              <w:rPr>
                <w:b/>
                <w:lang w:eastAsia="en-US"/>
              </w:rPr>
              <w:t>Количество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DCB" w14:textId="77777777" w:rsidR="00C504E5" w:rsidRPr="007B232E" w:rsidRDefault="00C504E5" w:rsidP="00AF20F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B232E">
              <w:rPr>
                <w:b/>
                <w:lang w:eastAsia="en-US"/>
              </w:rPr>
              <w:t>№ ПКИ</w:t>
            </w:r>
          </w:p>
        </w:tc>
      </w:tr>
      <w:tr w:rsidR="00C504E5" w:rsidRPr="004A2CF2" w14:paraId="260AB28A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90E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F71E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БУП ПАБ-204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DD6A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0918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109005</w:t>
            </w:r>
          </w:p>
        </w:tc>
      </w:tr>
      <w:tr w:rsidR="00C504E5" w:rsidRPr="004A2CF2" w14:paraId="34EBBB46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234A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887B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Стекло лобовое правое</w:t>
            </w:r>
          </w:p>
          <w:p w14:paraId="15AE8BD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ТСК 17301.000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55B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7352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173012414114039</w:t>
            </w:r>
          </w:p>
        </w:tc>
      </w:tr>
      <w:tr w:rsidR="00C504E5" w:rsidRPr="004A2CF2" w14:paraId="5BED4038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45E5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3764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Стекло лобовое левое</w:t>
            </w:r>
          </w:p>
          <w:p w14:paraId="78639898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ТСК 17301.000-01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F1F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B43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173011414115049</w:t>
            </w:r>
          </w:p>
        </w:tc>
      </w:tr>
      <w:tr w:rsidR="00C504E5" w:rsidRPr="004A2CF2" w14:paraId="6B5B9F69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9E1A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2BA8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СПГ-0.2А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8832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0E5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48738896</w:t>
            </w:r>
          </w:p>
        </w:tc>
      </w:tr>
      <w:tr w:rsidR="00C504E5" w:rsidRPr="004A2CF2" w14:paraId="75E54271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6067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2091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ДОСМ-2С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9A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061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48710844</w:t>
            </w:r>
          </w:p>
        </w:tc>
      </w:tr>
      <w:tr w:rsidR="00C504E5" w:rsidRPr="004A2CF2" w14:paraId="51B07D00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D4A5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B7D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УЭ62А-2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EE0D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2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4A0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29100031</w:t>
            </w:r>
          </w:p>
          <w:p w14:paraId="1CDFD30E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29100029</w:t>
            </w:r>
          </w:p>
        </w:tc>
      </w:tr>
      <w:tr w:rsidR="00C504E5" w:rsidRPr="004A2CF2" w14:paraId="516B0BE6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5CB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B72A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НП123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770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r w:rsidRPr="004A2CF2">
              <w:rPr>
                <w:lang w:eastAsia="en-US"/>
              </w:rPr>
              <w:t>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7A0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0590513</w:t>
            </w:r>
          </w:p>
          <w:p w14:paraId="3F10096B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0590514</w:t>
            </w:r>
          </w:p>
          <w:p w14:paraId="654634F8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0690515</w:t>
            </w:r>
          </w:p>
        </w:tc>
      </w:tr>
      <w:tr w:rsidR="00C504E5" w:rsidRPr="004A2CF2" w14:paraId="35CC0899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4F6C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A60C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РП95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DC98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4A2CF2">
              <w:rPr>
                <w:lang w:eastAsia="en-US"/>
              </w:rPr>
              <w:t xml:space="preserve">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2EF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М81205015</w:t>
            </w:r>
          </w:p>
          <w:p w14:paraId="52D7A46F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М81205025</w:t>
            </w:r>
          </w:p>
        </w:tc>
      </w:tr>
      <w:tr w:rsidR="00C504E5" w:rsidRPr="004A2CF2" w14:paraId="1D595E57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99FD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78E5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РИД 6709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B7F1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504E5" w:rsidRPr="004A2CF2">
              <w:rPr>
                <w:lang w:eastAsia="en-US"/>
              </w:rPr>
              <w:t xml:space="preserve">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EB9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608002</w:t>
            </w:r>
          </w:p>
        </w:tc>
      </w:tr>
      <w:tr w:rsidR="00C504E5" w:rsidRPr="004A2CF2" w14:paraId="48616C2F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ECC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3D9D" w14:textId="77777777" w:rsidR="00C504E5" w:rsidRPr="004A2CF2" w:rsidRDefault="00EA6828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ЭЦНГР-5А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B543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D52" w14:textId="77777777" w:rsidR="00C504E5" w:rsidRPr="004A2CF2" w:rsidRDefault="00AD51F9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1390290619</w:t>
            </w:r>
          </w:p>
        </w:tc>
      </w:tr>
      <w:tr w:rsidR="00C504E5" w:rsidRPr="004A2CF2" w14:paraId="04683792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2628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B9A1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ХАЭ-85М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1AF2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9E5D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гЛ00109</w:t>
            </w:r>
          </w:p>
        </w:tc>
      </w:tr>
      <w:tr w:rsidR="00C504E5" w:rsidRPr="004A2CF2" w14:paraId="756C1F1C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9117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E9EA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ПАМ-6к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F37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2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D70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08055</w:t>
            </w:r>
          </w:p>
          <w:p w14:paraId="6DE1404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08051</w:t>
            </w:r>
          </w:p>
        </w:tc>
      </w:tr>
      <w:tr w:rsidR="00C504E5" w:rsidRPr="004A2CF2" w14:paraId="49BB55FA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7945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2EE6" w14:textId="77777777" w:rsidR="00C504E5" w:rsidRPr="004106F3" w:rsidRDefault="00AD51F9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КМ-114К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F76E" w14:textId="77777777" w:rsidR="00C504E5" w:rsidRPr="004A2CF2" w:rsidRDefault="00AD51F9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3AE9" w14:textId="77777777" w:rsidR="00AD51F9" w:rsidRDefault="00AD51F9" w:rsidP="00AD51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8405</w:t>
            </w:r>
          </w:p>
          <w:p w14:paraId="2A77D18A" w14:textId="77777777" w:rsidR="00AD51F9" w:rsidRDefault="00AD51F9" w:rsidP="00AD51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8413</w:t>
            </w:r>
          </w:p>
          <w:p w14:paraId="51AE6D41" w14:textId="77777777" w:rsidR="00AD51F9" w:rsidRDefault="00AD51F9" w:rsidP="00AD51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8414</w:t>
            </w:r>
          </w:p>
          <w:p w14:paraId="2BA23373" w14:textId="77777777" w:rsidR="00AD51F9" w:rsidRDefault="00AD51F9" w:rsidP="00AD51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8491</w:t>
            </w:r>
          </w:p>
          <w:p w14:paraId="089C9EA5" w14:textId="77777777" w:rsidR="00AD51F9" w:rsidRDefault="00AD51F9" w:rsidP="00AD51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8494</w:t>
            </w:r>
          </w:p>
          <w:p w14:paraId="7B7EC793" w14:textId="77777777" w:rsidR="00C504E5" w:rsidRPr="004A2CF2" w:rsidRDefault="00AD51F9" w:rsidP="00AD51F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8504</w:t>
            </w:r>
          </w:p>
        </w:tc>
      </w:tr>
      <w:tr w:rsidR="00C504E5" w:rsidRPr="004A2CF2" w14:paraId="6AC5054A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302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74A8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ДЛУК-3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09C1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7D9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1840383590</w:t>
            </w:r>
          </w:p>
        </w:tc>
      </w:tr>
      <w:tr w:rsidR="00C504E5" w:rsidRPr="004A2CF2" w14:paraId="6B7FCEC4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056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2ED0" w14:textId="77777777" w:rsidR="00C504E5" w:rsidRPr="00486934" w:rsidRDefault="00C504E5" w:rsidP="00AF20FE">
            <w:pPr>
              <w:spacing w:line="256" w:lineRule="auto"/>
              <w:rPr>
                <w:lang w:eastAsia="en-US"/>
              </w:rPr>
            </w:pPr>
            <w:r w:rsidRPr="00486934">
              <w:rPr>
                <w:lang w:eastAsia="en-US"/>
              </w:rPr>
              <w:t>Двигатель ПС-90А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A48D" w14:textId="77777777" w:rsidR="00C504E5" w:rsidRPr="00486934" w:rsidRDefault="00C504E5" w:rsidP="00AF20FE">
            <w:pPr>
              <w:spacing w:line="256" w:lineRule="auto"/>
              <w:rPr>
                <w:lang w:eastAsia="en-US"/>
              </w:rPr>
            </w:pPr>
            <w:r w:rsidRPr="00486934">
              <w:rPr>
                <w:lang w:eastAsia="en-US"/>
              </w:rPr>
              <w:t>2 шт</w:t>
            </w:r>
            <w:r w:rsidR="00AF20FE" w:rsidRPr="00486934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7789" w14:textId="77777777" w:rsidR="00C504E5" w:rsidRPr="00486934" w:rsidRDefault="00C504E5" w:rsidP="00AF20FE">
            <w:pPr>
              <w:spacing w:line="256" w:lineRule="auto"/>
              <w:rPr>
                <w:lang w:eastAsia="en-US"/>
              </w:rPr>
            </w:pPr>
            <w:r w:rsidRPr="00486934">
              <w:rPr>
                <w:lang w:eastAsia="en-US"/>
              </w:rPr>
              <w:t>М3949042002012</w:t>
            </w:r>
          </w:p>
          <w:p w14:paraId="2D889318" w14:textId="77777777" w:rsidR="00C504E5" w:rsidRPr="00486934" w:rsidRDefault="00C504E5" w:rsidP="00AF20FE">
            <w:pPr>
              <w:spacing w:line="256" w:lineRule="auto"/>
              <w:rPr>
                <w:lang w:eastAsia="en-US"/>
              </w:rPr>
            </w:pPr>
            <w:r w:rsidRPr="00486934">
              <w:rPr>
                <w:lang w:eastAsia="en-US"/>
              </w:rPr>
              <w:t>3949042922004</w:t>
            </w:r>
          </w:p>
        </w:tc>
      </w:tr>
      <w:tr w:rsidR="00C504E5" w:rsidRPr="004A2CF2" w14:paraId="41C26058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273F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610C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 w:rsidRPr="004A2CF2">
              <w:rPr>
                <w:lang w:eastAsia="en-US"/>
              </w:rPr>
              <w:t>Колесо КТ196М.110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D5EF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r w:rsidRPr="004A2CF2">
              <w:rPr>
                <w:lang w:eastAsia="en-US"/>
              </w:rPr>
              <w:t>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417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</w:p>
        </w:tc>
      </w:tr>
      <w:tr w:rsidR="00C504E5" w:rsidRPr="004A2CF2" w14:paraId="21BC411C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F93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1EA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ЛФЛ27-1000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CF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441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1546</w:t>
            </w:r>
          </w:p>
        </w:tc>
      </w:tr>
      <w:tr w:rsidR="00C504E5" w:rsidRPr="004A2CF2" w14:paraId="00C5C74E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D70" w14:textId="77777777" w:rsidR="00C504E5" w:rsidRPr="004A2CF2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95A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3F76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</w:t>
            </w:r>
            <w:r w:rsidR="00AF20FE">
              <w:rPr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61D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821039070298</w:t>
            </w:r>
          </w:p>
        </w:tc>
      </w:tr>
      <w:tr w:rsidR="00C504E5" w:rsidRPr="004A2CF2" w14:paraId="75780085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CF9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ACB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БКП-2-2-210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6FD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832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8710</w:t>
            </w:r>
          </w:p>
        </w:tc>
      </w:tr>
      <w:tr w:rsidR="00C504E5" w:rsidRPr="004A2CF2" w14:paraId="6ECFA6F8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FF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F27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БЭП16-3М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A561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6EC1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181155</w:t>
            </w:r>
          </w:p>
        </w:tc>
      </w:tr>
      <w:tr w:rsidR="00C504E5" w:rsidRPr="004A2CF2" w14:paraId="0C4B9880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7586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238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ДУСУ-М-12АС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E56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15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1840788164</w:t>
            </w:r>
          </w:p>
        </w:tc>
      </w:tr>
      <w:tr w:rsidR="00C504E5" w:rsidRPr="004A2CF2" w14:paraId="54B06FCA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690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7C5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ВКП-В322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1C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AF8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</w:p>
        </w:tc>
      </w:tr>
      <w:tr w:rsidR="00C504E5" w:rsidRPr="004A2CF2" w14:paraId="4AA1A39D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1BC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B9B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ВСУ ТА12-60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F000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8B0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3460394345</w:t>
            </w:r>
          </w:p>
        </w:tc>
      </w:tr>
      <w:tr w:rsidR="00C504E5" w:rsidRPr="004A2CF2" w14:paraId="1C6128CA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969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FC8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62B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27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812001</w:t>
            </w:r>
          </w:p>
        </w:tc>
      </w:tr>
      <w:tr w:rsidR="00C504E5" w:rsidRPr="004A2CF2" w14:paraId="5B4AD330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187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135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ДУСУ-М-6АС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DF1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384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1840688024</w:t>
            </w:r>
          </w:p>
        </w:tc>
      </w:tr>
      <w:tr w:rsidR="00C504E5" w:rsidRPr="004A2CF2" w14:paraId="777A1F60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3E2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113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ПУИ-1-8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25E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EA3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3640780465</w:t>
            </w:r>
          </w:p>
        </w:tc>
      </w:tr>
      <w:tr w:rsidR="00C504E5" w:rsidRPr="004A2CF2" w14:paraId="3BF18D45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FC0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58E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ГП26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308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776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16401901058</w:t>
            </w:r>
          </w:p>
        </w:tc>
      </w:tr>
      <w:tr w:rsidR="00C504E5" w:rsidRPr="004A2CF2" w14:paraId="59CE1B97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AC6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08A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ЭЦНР-1А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A54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D72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49804801216</w:t>
            </w:r>
          </w:p>
        </w:tc>
      </w:tr>
      <w:tr w:rsidR="00C504E5" w:rsidRPr="004A2CF2" w14:paraId="7872C9FD" w14:textId="77777777" w:rsidTr="007B23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4D24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D64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ДКМ-1М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A9A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567" w14:textId="77777777" w:rsidR="00C504E5" w:rsidRDefault="00C504E5" w:rsidP="00AF20F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1942</w:t>
            </w:r>
          </w:p>
        </w:tc>
      </w:tr>
    </w:tbl>
    <w:p w14:paraId="66BBEC7D" w14:textId="77777777" w:rsidR="00C504E5" w:rsidRDefault="00C504E5" w:rsidP="00C504E5">
      <w:pPr>
        <w:rPr>
          <w:lang w:eastAsia="en-US"/>
        </w:rPr>
      </w:pPr>
    </w:p>
    <w:p w14:paraId="526C61BC" w14:textId="77777777" w:rsidR="00C504E5" w:rsidRDefault="00C504E5" w:rsidP="00C504E5"/>
    <w:p w14:paraId="22EE3979" w14:textId="77777777" w:rsidR="002811AC" w:rsidRPr="00D07FC0" w:rsidRDefault="002811A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281F9812" w14:textId="77777777" w:rsidR="002811AC" w:rsidRPr="00D07FC0" w:rsidRDefault="002811A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5F19BE75" w14:textId="77777777" w:rsidR="001E2593" w:rsidRPr="00D07FC0" w:rsidRDefault="001E2593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79AC7920" w14:textId="77777777" w:rsidR="001E2593" w:rsidRPr="00D07FC0" w:rsidRDefault="001E2593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68AFACAB" w14:textId="77777777" w:rsidR="001E2593" w:rsidRPr="00D07FC0" w:rsidRDefault="001E2593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368019A0" w14:textId="77777777" w:rsidR="002811AC" w:rsidRPr="00D07FC0" w:rsidRDefault="002811A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6B63F27A" w14:textId="77777777" w:rsidR="002811AC" w:rsidRPr="00D07FC0" w:rsidRDefault="002811A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745A2CFA" w14:textId="77777777" w:rsidR="00C42F82" w:rsidRDefault="00C42F82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427C59FF" w14:textId="77777777" w:rsidR="009B172C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37956A1F" w14:textId="77777777" w:rsidR="009B172C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7A1502F9" w14:textId="77777777" w:rsidR="009B172C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131FF0E3" w14:textId="77777777" w:rsidR="009B172C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4B68F3A1" w14:textId="77777777" w:rsidR="009B172C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1457460D" w14:textId="77777777" w:rsidR="009B172C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73271D0A" w14:textId="77777777" w:rsidR="009B172C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3E91EAF0" w14:textId="77777777" w:rsidR="009B172C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7EEEDF03" w14:textId="77777777" w:rsidR="009B172C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2CEE7086" w14:textId="77777777" w:rsidR="009B172C" w:rsidRPr="00D07FC0" w:rsidRDefault="009B172C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525F9706" w14:textId="77777777" w:rsidR="00C42F82" w:rsidRDefault="00C42F82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3831B2EC" w14:textId="77777777" w:rsidR="00EC6EDD" w:rsidRDefault="00EC6EDD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65A9D73B" w14:textId="77777777" w:rsidR="00EC6EDD" w:rsidRDefault="00EC6EDD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3FB2E7EC" w14:textId="77777777" w:rsidR="00EC6EDD" w:rsidRDefault="00EC6EDD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4D781B61" w14:textId="77777777" w:rsidR="00EC6EDD" w:rsidRDefault="00EC6EDD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13BF3F7E" w14:textId="77777777" w:rsidR="00EC6EDD" w:rsidRDefault="00EC6EDD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2AF383CA" w14:textId="77777777" w:rsidR="00E5673A" w:rsidRDefault="00E5673A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5B13AD01" w14:textId="77777777" w:rsidR="00E5673A" w:rsidRDefault="00E5673A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1CE0EA4A" w14:textId="77777777" w:rsidR="00E5673A" w:rsidRDefault="00E5673A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7B88D413" w14:textId="77777777" w:rsidR="00E5673A" w:rsidRDefault="00E5673A" w:rsidP="00D07FC0">
      <w:pPr>
        <w:tabs>
          <w:tab w:val="left" w:pos="0"/>
        </w:tabs>
        <w:jc w:val="right"/>
        <w:rPr>
          <w:rFonts w:eastAsiaTheme="minorHAnsi"/>
          <w:sz w:val="26"/>
          <w:szCs w:val="26"/>
          <w:lang w:eastAsia="en-US"/>
        </w:rPr>
      </w:pPr>
    </w:p>
    <w:p w14:paraId="4B3CC9C6" w14:textId="77777777" w:rsidR="00402CDD" w:rsidRPr="00D07FC0" w:rsidRDefault="00402CDD" w:rsidP="00D07FC0">
      <w:pPr>
        <w:pStyle w:val="3"/>
        <w:jc w:val="both"/>
        <w:rPr>
          <w:sz w:val="18"/>
          <w:szCs w:val="24"/>
        </w:rPr>
      </w:pPr>
    </w:p>
    <w:p w14:paraId="761587EB" w14:textId="77777777" w:rsidR="00363F8F" w:rsidRPr="00A3784C" w:rsidRDefault="00363F8F" w:rsidP="00D07FC0">
      <w:pPr>
        <w:jc w:val="right"/>
      </w:pPr>
    </w:p>
    <w:sectPr w:rsidR="00363F8F" w:rsidRPr="00A3784C" w:rsidSect="00814CBF">
      <w:footerReference w:type="default" r:id="rId8"/>
      <w:pgSz w:w="11906" w:h="16838" w:code="9"/>
      <w:pgMar w:top="851" w:right="851" w:bottom="993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72230" w14:textId="77777777" w:rsidR="00FA7E72" w:rsidRDefault="00FA7E72" w:rsidP="0068584D">
      <w:r>
        <w:separator/>
      </w:r>
    </w:p>
  </w:endnote>
  <w:endnote w:type="continuationSeparator" w:id="0">
    <w:p w14:paraId="3BBF2496" w14:textId="77777777" w:rsidR="00FA7E72" w:rsidRDefault="00FA7E72" w:rsidP="0068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S Mincho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287372"/>
      <w:docPartObj>
        <w:docPartGallery w:val="Page Numbers (Bottom of Page)"/>
        <w:docPartUnique/>
      </w:docPartObj>
    </w:sdtPr>
    <w:sdtEndPr/>
    <w:sdtContent>
      <w:p w14:paraId="7AB579BB" w14:textId="31822C4D" w:rsidR="008F332D" w:rsidRDefault="008F33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A18">
          <w:rPr>
            <w:noProof/>
          </w:rPr>
          <w:t>2</w:t>
        </w:r>
        <w:r>
          <w:fldChar w:fldCharType="end"/>
        </w:r>
      </w:p>
    </w:sdtContent>
  </w:sdt>
  <w:p w14:paraId="1F0BE662" w14:textId="77777777" w:rsidR="008F332D" w:rsidRDefault="008F332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4EDB7" w14:textId="77777777" w:rsidR="00FA7E72" w:rsidRDefault="00FA7E72" w:rsidP="0068584D">
      <w:r>
        <w:separator/>
      </w:r>
    </w:p>
  </w:footnote>
  <w:footnote w:type="continuationSeparator" w:id="0">
    <w:p w14:paraId="5A98CAF3" w14:textId="77777777" w:rsidR="00FA7E72" w:rsidRDefault="00FA7E72" w:rsidP="0068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7D819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235A48"/>
    <w:multiLevelType w:val="multilevel"/>
    <w:tmpl w:val="8F808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hint="default"/>
      </w:rPr>
    </w:lvl>
  </w:abstractNum>
  <w:abstractNum w:abstractNumId="2" w15:restartNumberingAfterBreak="0">
    <w:nsid w:val="0075304B"/>
    <w:multiLevelType w:val="hybridMultilevel"/>
    <w:tmpl w:val="2E166994"/>
    <w:lvl w:ilvl="0" w:tplc="D9BA5B3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E62A1C"/>
    <w:multiLevelType w:val="multilevel"/>
    <w:tmpl w:val="62722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BC53052"/>
    <w:multiLevelType w:val="hybridMultilevel"/>
    <w:tmpl w:val="4D289090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01D7C"/>
    <w:multiLevelType w:val="multilevel"/>
    <w:tmpl w:val="0CCEAABA"/>
    <w:lvl w:ilvl="0">
      <w:start w:val="1"/>
      <w:numFmt w:val="decimal"/>
      <w:lvlText w:val="%1."/>
      <w:lvlJc w:val="left"/>
      <w:pPr>
        <w:ind w:left="1069" w:firstLine="709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decimal"/>
      <w:lvlText w:val="%3.1."/>
      <w:lvlJc w:val="left"/>
      <w:pPr>
        <w:ind w:left="2509" w:firstLine="2329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6" w15:restartNumberingAfterBreak="0">
    <w:nsid w:val="1A2D6DB1"/>
    <w:multiLevelType w:val="multilevel"/>
    <w:tmpl w:val="F0E2BB9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366D7F"/>
    <w:multiLevelType w:val="hybridMultilevel"/>
    <w:tmpl w:val="B85E9C02"/>
    <w:lvl w:ilvl="0" w:tplc="EB78D9F2">
      <w:start w:val="1"/>
      <w:numFmt w:val="decimal"/>
      <w:lvlText w:val="(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 w15:restartNumberingAfterBreak="0">
    <w:nsid w:val="37EF7FC3"/>
    <w:multiLevelType w:val="multilevel"/>
    <w:tmpl w:val="97D41DA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3ED41A7B"/>
    <w:multiLevelType w:val="hybridMultilevel"/>
    <w:tmpl w:val="54BC4A54"/>
    <w:lvl w:ilvl="0" w:tplc="0464C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4B78A2"/>
    <w:multiLevelType w:val="hybridMultilevel"/>
    <w:tmpl w:val="7654F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33444"/>
    <w:multiLevelType w:val="hybridMultilevel"/>
    <w:tmpl w:val="B8B6BBB6"/>
    <w:lvl w:ilvl="0" w:tplc="21FAD0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215375"/>
    <w:multiLevelType w:val="multilevel"/>
    <w:tmpl w:val="672ED8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63950439"/>
    <w:multiLevelType w:val="hybridMultilevel"/>
    <w:tmpl w:val="72742662"/>
    <w:lvl w:ilvl="0" w:tplc="77D8191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B234C"/>
    <w:multiLevelType w:val="multilevel"/>
    <w:tmpl w:val="2A0EC724"/>
    <w:lvl w:ilvl="0">
      <w:start w:val="5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69"/>
        </w:tabs>
        <w:ind w:left="1369" w:hanging="5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5"/>
        </w:tabs>
        <w:ind w:left="2993" w:hanging="5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B206769"/>
    <w:multiLevelType w:val="multilevel"/>
    <w:tmpl w:val="0B949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468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46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740D6264"/>
    <w:multiLevelType w:val="multilevel"/>
    <w:tmpl w:val="9F96A45A"/>
    <w:lvl w:ilvl="0">
      <w:start w:val="3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27"/>
        </w:tabs>
        <w:ind w:left="1227" w:hanging="518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1577" w:hanging="584"/>
      </w:pPr>
      <w:rPr>
        <w:rFonts w:hint="default"/>
        <w:strike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780475A"/>
    <w:multiLevelType w:val="multilevel"/>
    <w:tmpl w:val="14BE165A"/>
    <w:lvl w:ilvl="0">
      <w:start w:val="16"/>
      <w:numFmt w:val="decimal"/>
      <w:lvlText w:val="%1."/>
      <w:lvlJc w:val="left"/>
      <w:pPr>
        <w:ind w:left="780" w:hanging="780"/>
      </w:pPr>
    </w:lvl>
    <w:lvl w:ilvl="1">
      <w:start w:val="11"/>
      <w:numFmt w:val="decimal"/>
      <w:lvlText w:val="%1.%2."/>
      <w:lvlJc w:val="left"/>
      <w:pPr>
        <w:ind w:left="8152" w:hanging="780"/>
      </w:pPr>
    </w:lvl>
    <w:lvl w:ilvl="2">
      <w:start w:val="2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6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1"/>
  </w:num>
  <w:num w:numId="6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1"/>
  </w:num>
  <w:num w:numId="9">
    <w:abstractNumId w:val="14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12"/>
  </w:num>
  <w:num w:numId="15">
    <w:abstractNumId w:val="2"/>
  </w:num>
  <w:num w:numId="16">
    <w:abstractNumId w:val="13"/>
  </w:num>
  <w:num w:numId="17">
    <w:abstractNumId w:val="18"/>
    <w:lvlOverride w:ilvl="0">
      <w:startOverride w:val="16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D5"/>
    <w:rsid w:val="00003348"/>
    <w:rsid w:val="000067E4"/>
    <w:rsid w:val="000128EA"/>
    <w:rsid w:val="0001412C"/>
    <w:rsid w:val="00015EE0"/>
    <w:rsid w:val="00022FBD"/>
    <w:rsid w:val="00023F1C"/>
    <w:rsid w:val="00025D28"/>
    <w:rsid w:val="00031661"/>
    <w:rsid w:val="00031D08"/>
    <w:rsid w:val="0003353F"/>
    <w:rsid w:val="00034414"/>
    <w:rsid w:val="00037397"/>
    <w:rsid w:val="00041082"/>
    <w:rsid w:val="00041FE4"/>
    <w:rsid w:val="000439C4"/>
    <w:rsid w:val="00044B02"/>
    <w:rsid w:val="00044CCF"/>
    <w:rsid w:val="00046420"/>
    <w:rsid w:val="00046848"/>
    <w:rsid w:val="00046F64"/>
    <w:rsid w:val="00062005"/>
    <w:rsid w:val="000642B6"/>
    <w:rsid w:val="00064856"/>
    <w:rsid w:val="00067AFF"/>
    <w:rsid w:val="00070D5D"/>
    <w:rsid w:val="0007506E"/>
    <w:rsid w:val="00077DCA"/>
    <w:rsid w:val="0008028E"/>
    <w:rsid w:val="00081330"/>
    <w:rsid w:val="000834E8"/>
    <w:rsid w:val="0008499F"/>
    <w:rsid w:val="00091D09"/>
    <w:rsid w:val="0009357F"/>
    <w:rsid w:val="000A4420"/>
    <w:rsid w:val="000B6BDE"/>
    <w:rsid w:val="000C113D"/>
    <w:rsid w:val="000C13C9"/>
    <w:rsid w:val="000C2835"/>
    <w:rsid w:val="000C783F"/>
    <w:rsid w:val="000D05FC"/>
    <w:rsid w:val="000D54BC"/>
    <w:rsid w:val="000D757C"/>
    <w:rsid w:val="000E01A4"/>
    <w:rsid w:val="000E0859"/>
    <w:rsid w:val="000E6223"/>
    <w:rsid w:val="000F7DD9"/>
    <w:rsid w:val="001012CD"/>
    <w:rsid w:val="00107353"/>
    <w:rsid w:val="00110CC3"/>
    <w:rsid w:val="001134DA"/>
    <w:rsid w:val="0011471A"/>
    <w:rsid w:val="001242B2"/>
    <w:rsid w:val="0012479B"/>
    <w:rsid w:val="00140DE0"/>
    <w:rsid w:val="00142C22"/>
    <w:rsid w:val="00152E5A"/>
    <w:rsid w:val="001622A8"/>
    <w:rsid w:val="00163456"/>
    <w:rsid w:val="00163E38"/>
    <w:rsid w:val="00164D05"/>
    <w:rsid w:val="00166EB2"/>
    <w:rsid w:val="00171788"/>
    <w:rsid w:val="00176725"/>
    <w:rsid w:val="00176D6A"/>
    <w:rsid w:val="001770F0"/>
    <w:rsid w:val="00182C45"/>
    <w:rsid w:val="001866C0"/>
    <w:rsid w:val="00187E19"/>
    <w:rsid w:val="00190080"/>
    <w:rsid w:val="00196D04"/>
    <w:rsid w:val="001A3D3A"/>
    <w:rsid w:val="001B5DE4"/>
    <w:rsid w:val="001D7CD3"/>
    <w:rsid w:val="001E0BAE"/>
    <w:rsid w:val="001E2593"/>
    <w:rsid w:val="001F07AB"/>
    <w:rsid w:val="001F3247"/>
    <w:rsid w:val="001F4371"/>
    <w:rsid w:val="001F6E5A"/>
    <w:rsid w:val="00200005"/>
    <w:rsid w:val="00204C54"/>
    <w:rsid w:val="0021271E"/>
    <w:rsid w:val="002147E6"/>
    <w:rsid w:val="00222CA0"/>
    <w:rsid w:val="002240E9"/>
    <w:rsid w:val="00232380"/>
    <w:rsid w:val="00232A71"/>
    <w:rsid w:val="00234A6E"/>
    <w:rsid w:val="00247FEE"/>
    <w:rsid w:val="00250847"/>
    <w:rsid w:val="00253986"/>
    <w:rsid w:val="00257742"/>
    <w:rsid w:val="00257BA3"/>
    <w:rsid w:val="002727FC"/>
    <w:rsid w:val="002811AC"/>
    <w:rsid w:val="00281A1B"/>
    <w:rsid w:val="00282806"/>
    <w:rsid w:val="002958BC"/>
    <w:rsid w:val="0029757D"/>
    <w:rsid w:val="002A4C6F"/>
    <w:rsid w:val="002A5316"/>
    <w:rsid w:val="002B4A47"/>
    <w:rsid w:val="002C1AB4"/>
    <w:rsid w:val="002D070A"/>
    <w:rsid w:val="002D31BC"/>
    <w:rsid w:val="002F519F"/>
    <w:rsid w:val="00300A38"/>
    <w:rsid w:val="00302502"/>
    <w:rsid w:val="00303C93"/>
    <w:rsid w:val="00322F1A"/>
    <w:rsid w:val="00324388"/>
    <w:rsid w:val="00333D8C"/>
    <w:rsid w:val="003351B1"/>
    <w:rsid w:val="0034058A"/>
    <w:rsid w:val="0034302D"/>
    <w:rsid w:val="00353EF9"/>
    <w:rsid w:val="00354F89"/>
    <w:rsid w:val="0035747F"/>
    <w:rsid w:val="003574A5"/>
    <w:rsid w:val="00363F8F"/>
    <w:rsid w:val="0037567A"/>
    <w:rsid w:val="00377941"/>
    <w:rsid w:val="00390A18"/>
    <w:rsid w:val="003A7EF6"/>
    <w:rsid w:val="003D09A3"/>
    <w:rsid w:val="00402CDD"/>
    <w:rsid w:val="004039F9"/>
    <w:rsid w:val="00410EB4"/>
    <w:rsid w:val="0041436B"/>
    <w:rsid w:val="00431083"/>
    <w:rsid w:val="004328F5"/>
    <w:rsid w:val="00442836"/>
    <w:rsid w:val="0044342E"/>
    <w:rsid w:val="00444C0C"/>
    <w:rsid w:val="00446242"/>
    <w:rsid w:val="00451A2B"/>
    <w:rsid w:val="00457151"/>
    <w:rsid w:val="00460468"/>
    <w:rsid w:val="00460570"/>
    <w:rsid w:val="00461259"/>
    <w:rsid w:val="00461BA2"/>
    <w:rsid w:val="00470699"/>
    <w:rsid w:val="004707FC"/>
    <w:rsid w:val="00470D44"/>
    <w:rsid w:val="0047548F"/>
    <w:rsid w:val="00480D0D"/>
    <w:rsid w:val="0048420C"/>
    <w:rsid w:val="00486934"/>
    <w:rsid w:val="004A06F9"/>
    <w:rsid w:val="004A13D6"/>
    <w:rsid w:val="004A19E5"/>
    <w:rsid w:val="004A720B"/>
    <w:rsid w:val="004B0017"/>
    <w:rsid w:val="004B5C47"/>
    <w:rsid w:val="004B7C72"/>
    <w:rsid w:val="004C1C0A"/>
    <w:rsid w:val="004D2C14"/>
    <w:rsid w:val="004D34FF"/>
    <w:rsid w:val="004D3972"/>
    <w:rsid w:val="004E2365"/>
    <w:rsid w:val="004E3D5B"/>
    <w:rsid w:val="004E7BF0"/>
    <w:rsid w:val="004F06F5"/>
    <w:rsid w:val="004F127C"/>
    <w:rsid w:val="004F3163"/>
    <w:rsid w:val="004F7AC7"/>
    <w:rsid w:val="004F7B33"/>
    <w:rsid w:val="00500E4C"/>
    <w:rsid w:val="00515CCB"/>
    <w:rsid w:val="005170CA"/>
    <w:rsid w:val="00520D70"/>
    <w:rsid w:val="00523943"/>
    <w:rsid w:val="00523A09"/>
    <w:rsid w:val="00541F8D"/>
    <w:rsid w:val="00546458"/>
    <w:rsid w:val="00546E6C"/>
    <w:rsid w:val="00551F3D"/>
    <w:rsid w:val="00553085"/>
    <w:rsid w:val="0055567F"/>
    <w:rsid w:val="00562B8C"/>
    <w:rsid w:val="005728DA"/>
    <w:rsid w:val="005779EC"/>
    <w:rsid w:val="00581EC6"/>
    <w:rsid w:val="0058426C"/>
    <w:rsid w:val="00587E7E"/>
    <w:rsid w:val="00592024"/>
    <w:rsid w:val="005927A1"/>
    <w:rsid w:val="005940FF"/>
    <w:rsid w:val="005A2547"/>
    <w:rsid w:val="005C4EF5"/>
    <w:rsid w:val="005D20A6"/>
    <w:rsid w:val="005D5289"/>
    <w:rsid w:val="005D7540"/>
    <w:rsid w:val="005E6260"/>
    <w:rsid w:val="005F1181"/>
    <w:rsid w:val="005F66C2"/>
    <w:rsid w:val="005F6BD2"/>
    <w:rsid w:val="006020CF"/>
    <w:rsid w:val="006029B8"/>
    <w:rsid w:val="0061429A"/>
    <w:rsid w:val="006171F0"/>
    <w:rsid w:val="00617A06"/>
    <w:rsid w:val="0062575D"/>
    <w:rsid w:val="006269F6"/>
    <w:rsid w:val="00626F90"/>
    <w:rsid w:val="0063059C"/>
    <w:rsid w:val="00630E31"/>
    <w:rsid w:val="0063120D"/>
    <w:rsid w:val="0063265E"/>
    <w:rsid w:val="006370CC"/>
    <w:rsid w:val="00642829"/>
    <w:rsid w:val="00651B4F"/>
    <w:rsid w:val="00656529"/>
    <w:rsid w:val="00666D66"/>
    <w:rsid w:val="006705ED"/>
    <w:rsid w:val="0068584D"/>
    <w:rsid w:val="006903B7"/>
    <w:rsid w:val="006A0FB4"/>
    <w:rsid w:val="006B191D"/>
    <w:rsid w:val="006B1E6B"/>
    <w:rsid w:val="006C6FC2"/>
    <w:rsid w:val="006D0A74"/>
    <w:rsid w:val="006D0BED"/>
    <w:rsid w:val="006E5C6D"/>
    <w:rsid w:val="006F04EF"/>
    <w:rsid w:val="006F2017"/>
    <w:rsid w:val="006F25D8"/>
    <w:rsid w:val="006F6170"/>
    <w:rsid w:val="006F6CB7"/>
    <w:rsid w:val="00700695"/>
    <w:rsid w:val="00710E15"/>
    <w:rsid w:val="007115A9"/>
    <w:rsid w:val="00711993"/>
    <w:rsid w:val="00714470"/>
    <w:rsid w:val="007227B1"/>
    <w:rsid w:val="007330F3"/>
    <w:rsid w:val="007360D4"/>
    <w:rsid w:val="00753C25"/>
    <w:rsid w:val="007819A4"/>
    <w:rsid w:val="00782ABE"/>
    <w:rsid w:val="00785371"/>
    <w:rsid w:val="00785C39"/>
    <w:rsid w:val="0079275C"/>
    <w:rsid w:val="00793481"/>
    <w:rsid w:val="007938EC"/>
    <w:rsid w:val="00795341"/>
    <w:rsid w:val="0079535F"/>
    <w:rsid w:val="007A1676"/>
    <w:rsid w:val="007A65E8"/>
    <w:rsid w:val="007B232E"/>
    <w:rsid w:val="007B29B4"/>
    <w:rsid w:val="007B386C"/>
    <w:rsid w:val="007B38E3"/>
    <w:rsid w:val="007C42A4"/>
    <w:rsid w:val="007D7093"/>
    <w:rsid w:val="007F1543"/>
    <w:rsid w:val="008079E2"/>
    <w:rsid w:val="00813870"/>
    <w:rsid w:val="00814CBF"/>
    <w:rsid w:val="00823339"/>
    <w:rsid w:val="00830CE3"/>
    <w:rsid w:val="008362F6"/>
    <w:rsid w:val="00840C32"/>
    <w:rsid w:val="008433E5"/>
    <w:rsid w:val="008441AF"/>
    <w:rsid w:val="00847EB1"/>
    <w:rsid w:val="0085150D"/>
    <w:rsid w:val="00853609"/>
    <w:rsid w:val="00860472"/>
    <w:rsid w:val="00863818"/>
    <w:rsid w:val="00866D4F"/>
    <w:rsid w:val="00870B93"/>
    <w:rsid w:val="00883237"/>
    <w:rsid w:val="00897C94"/>
    <w:rsid w:val="008C3348"/>
    <w:rsid w:val="008C43E0"/>
    <w:rsid w:val="008D07DB"/>
    <w:rsid w:val="008D1BD9"/>
    <w:rsid w:val="008D229B"/>
    <w:rsid w:val="008D3904"/>
    <w:rsid w:val="008E1A19"/>
    <w:rsid w:val="008E2DFA"/>
    <w:rsid w:val="008E3B99"/>
    <w:rsid w:val="008E69DD"/>
    <w:rsid w:val="008F332D"/>
    <w:rsid w:val="00905592"/>
    <w:rsid w:val="0090577C"/>
    <w:rsid w:val="00905DEA"/>
    <w:rsid w:val="009271C0"/>
    <w:rsid w:val="0092734B"/>
    <w:rsid w:val="00931EFF"/>
    <w:rsid w:val="00934483"/>
    <w:rsid w:val="00950401"/>
    <w:rsid w:val="00963EAD"/>
    <w:rsid w:val="0097101C"/>
    <w:rsid w:val="00971C37"/>
    <w:rsid w:val="00975F3A"/>
    <w:rsid w:val="009770E0"/>
    <w:rsid w:val="009865CC"/>
    <w:rsid w:val="00986908"/>
    <w:rsid w:val="00995133"/>
    <w:rsid w:val="00996A79"/>
    <w:rsid w:val="009A097D"/>
    <w:rsid w:val="009A4C33"/>
    <w:rsid w:val="009A7FFC"/>
    <w:rsid w:val="009B078A"/>
    <w:rsid w:val="009B172C"/>
    <w:rsid w:val="009B57A1"/>
    <w:rsid w:val="009C62D9"/>
    <w:rsid w:val="009D0621"/>
    <w:rsid w:val="009F7521"/>
    <w:rsid w:val="00A009CE"/>
    <w:rsid w:val="00A01B95"/>
    <w:rsid w:val="00A02917"/>
    <w:rsid w:val="00A03292"/>
    <w:rsid w:val="00A058EF"/>
    <w:rsid w:val="00A05FA0"/>
    <w:rsid w:val="00A17BAA"/>
    <w:rsid w:val="00A30810"/>
    <w:rsid w:val="00A336AA"/>
    <w:rsid w:val="00A346B2"/>
    <w:rsid w:val="00A35FCA"/>
    <w:rsid w:val="00A363D2"/>
    <w:rsid w:val="00A3784C"/>
    <w:rsid w:val="00A37A21"/>
    <w:rsid w:val="00A451F1"/>
    <w:rsid w:val="00A463D0"/>
    <w:rsid w:val="00A47093"/>
    <w:rsid w:val="00A57523"/>
    <w:rsid w:val="00A700DC"/>
    <w:rsid w:val="00A7082A"/>
    <w:rsid w:val="00A7208C"/>
    <w:rsid w:val="00A76CF1"/>
    <w:rsid w:val="00A86110"/>
    <w:rsid w:val="00A86B15"/>
    <w:rsid w:val="00A9282F"/>
    <w:rsid w:val="00A9673B"/>
    <w:rsid w:val="00AA73FA"/>
    <w:rsid w:val="00AB6BD0"/>
    <w:rsid w:val="00AC022E"/>
    <w:rsid w:val="00AC2291"/>
    <w:rsid w:val="00AC2D46"/>
    <w:rsid w:val="00AC36D4"/>
    <w:rsid w:val="00AC7D4D"/>
    <w:rsid w:val="00AC7F5A"/>
    <w:rsid w:val="00AD3DA5"/>
    <w:rsid w:val="00AD51F9"/>
    <w:rsid w:val="00AD5DC8"/>
    <w:rsid w:val="00AD6007"/>
    <w:rsid w:val="00AD6CED"/>
    <w:rsid w:val="00AE01B6"/>
    <w:rsid w:val="00AF20FE"/>
    <w:rsid w:val="00B008FC"/>
    <w:rsid w:val="00B024BD"/>
    <w:rsid w:val="00B03209"/>
    <w:rsid w:val="00B05AA2"/>
    <w:rsid w:val="00B13712"/>
    <w:rsid w:val="00B20A41"/>
    <w:rsid w:val="00B24106"/>
    <w:rsid w:val="00B34A62"/>
    <w:rsid w:val="00B360F0"/>
    <w:rsid w:val="00B364D5"/>
    <w:rsid w:val="00B40229"/>
    <w:rsid w:val="00B43B84"/>
    <w:rsid w:val="00B4501A"/>
    <w:rsid w:val="00B45CB7"/>
    <w:rsid w:val="00B51891"/>
    <w:rsid w:val="00B5222A"/>
    <w:rsid w:val="00B57CCE"/>
    <w:rsid w:val="00B6098F"/>
    <w:rsid w:val="00B622B1"/>
    <w:rsid w:val="00B636D4"/>
    <w:rsid w:val="00B70DBD"/>
    <w:rsid w:val="00B90B2F"/>
    <w:rsid w:val="00B92A37"/>
    <w:rsid w:val="00B92FAC"/>
    <w:rsid w:val="00B94714"/>
    <w:rsid w:val="00BA0786"/>
    <w:rsid w:val="00BA557D"/>
    <w:rsid w:val="00BB0F3D"/>
    <w:rsid w:val="00BD1A0F"/>
    <w:rsid w:val="00BD1D3A"/>
    <w:rsid w:val="00BD269D"/>
    <w:rsid w:val="00BD2B3C"/>
    <w:rsid w:val="00BD3AF6"/>
    <w:rsid w:val="00BE267B"/>
    <w:rsid w:val="00BE320D"/>
    <w:rsid w:val="00BF0EF4"/>
    <w:rsid w:val="00BF232E"/>
    <w:rsid w:val="00BF39C2"/>
    <w:rsid w:val="00BF6624"/>
    <w:rsid w:val="00BF6E82"/>
    <w:rsid w:val="00BF797A"/>
    <w:rsid w:val="00C15E36"/>
    <w:rsid w:val="00C32060"/>
    <w:rsid w:val="00C33042"/>
    <w:rsid w:val="00C35FB0"/>
    <w:rsid w:val="00C37B6A"/>
    <w:rsid w:val="00C37DDC"/>
    <w:rsid w:val="00C40DE6"/>
    <w:rsid w:val="00C42F82"/>
    <w:rsid w:val="00C433C5"/>
    <w:rsid w:val="00C45555"/>
    <w:rsid w:val="00C45CE6"/>
    <w:rsid w:val="00C504E5"/>
    <w:rsid w:val="00C651FC"/>
    <w:rsid w:val="00C76520"/>
    <w:rsid w:val="00C808A1"/>
    <w:rsid w:val="00C9146B"/>
    <w:rsid w:val="00C927D0"/>
    <w:rsid w:val="00C9457D"/>
    <w:rsid w:val="00C95569"/>
    <w:rsid w:val="00CB6B96"/>
    <w:rsid w:val="00CB7A64"/>
    <w:rsid w:val="00CC0ABD"/>
    <w:rsid w:val="00CC105F"/>
    <w:rsid w:val="00CC28DE"/>
    <w:rsid w:val="00CC70AD"/>
    <w:rsid w:val="00CD726D"/>
    <w:rsid w:val="00CE0E22"/>
    <w:rsid w:val="00CE1084"/>
    <w:rsid w:val="00CE198B"/>
    <w:rsid w:val="00CE4209"/>
    <w:rsid w:val="00CE5DB9"/>
    <w:rsid w:val="00CF23FE"/>
    <w:rsid w:val="00CF2838"/>
    <w:rsid w:val="00CF2C78"/>
    <w:rsid w:val="00CF56DA"/>
    <w:rsid w:val="00D01746"/>
    <w:rsid w:val="00D0428C"/>
    <w:rsid w:val="00D04EC0"/>
    <w:rsid w:val="00D05CCC"/>
    <w:rsid w:val="00D068A2"/>
    <w:rsid w:val="00D07FC0"/>
    <w:rsid w:val="00D22E7B"/>
    <w:rsid w:val="00D23603"/>
    <w:rsid w:val="00D24278"/>
    <w:rsid w:val="00D26164"/>
    <w:rsid w:val="00D2760D"/>
    <w:rsid w:val="00D32F73"/>
    <w:rsid w:val="00D35868"/>
    <w:rsid w:val="00D36F9E"/>
    <w:rsid w:val="00D4326F"/>
    <w:rsid w:val="00D45B52"/>
    <w:rsid w:val="00D508DB"/>
    <w:rsid w:val="00D51608"/>
    <w:rsid w:val="00D550E8"/>
    <w:rsid w:val="00D55828"/>
    <w:rsid w:val="00D55BA7"/>
    <w:rsid w:val="00D63B11"/>
    <w:rsid w:val="00D708BB"/>
    <w:rsid w:val="00D72D6C"/>
    <w:rsid w:val="00D9098D"/>
    <w:rsid w:val="00D931D3"/>
    <w:rsid w:val="00D93BF0"/>
    <w:rsid w:val="00DB1285"/>
    <w:rsid w:val="00DB3DE2"/>
    <w:rsid w:val="00DB7ACB"/>
    <w:rsid w:val="00DC1E89"/>
    <w:rsid w:val="00DD1267"/>
    <w:rsid w:val="00DD4645"/>
    <w:rsid w:val="00DE17D6"/>
    <w:rsid w:val="00DE192A"/>
    <w:rsid w:val="00DE46C7"/>
    <w:rsid w:val="00DE4C96"/>
    <w:rsid w:val="00DE75A8"/>
    <w:rsid w:val="00DE7913"/>
    <w:rsid w:val="00DF1C04"/>
    <w:rsid w:val="00DF2508"/>
    <w:rsid w:val="00DF6DEE"/>
    <w:rsid w:val="00E05E48"/>
    <w:rsid w:val="00E17F8D"/>
    <w:rsid w:val="00E26F2A"/>
    <w:rsid w:val="00E30749"/>
    <w:rsid w:val="00E4265D"/>
    <w:rsid w:val="00E517CC"/>
    <w:rsid w:val="00E531E4"/>
    <w:rsid w:val="00E54B5E"/>
    <w:rsid w:val="00E5673A"/>
    <w:rsid w:val="00E632F4"/>
    <w:rsid w:val="00E660E0"/>
    <w:rsid w:val="00E666F8"/>
    <w:rsid w:val="00E66CEB"/>
    <w:rsid w:val="00E873D4"/>
    <w:rsid w:val="00E968EC"/>
    <w:rsid w:val="00EA1B23"/>
    <w:rsid w:val="00EA20F2"/>
    <w:rsid w:val="00EA6828"/>
    <w:rsid w:val="00EB5C68"/>
    <w:rsid w:val="00EB632B"/>
    <w:rsid w:val="00EB66E6"/>
    <w:rsid w:val="00EB7428"/>
    <w:rsid w:val="00EC23F2"/>
    <w:rsid w:val="00EC3360"/>
    <w:rsid w:val="00EC6EDD"/>
    <w:rsid w:val="00ED121E"/>
    <w:rsid w:val="00ED2665"/>
    <w:rsid w:val="00ED5D62"/>
    <w:rsid w:val="00F01B29"/>
    <w:rsid w:val="00F027F2"/>
    <w:rsid w:val="00F04794"/>
    <w:rsid w:val="00F04DC0"/>
    <w:rsid w:val="00F0746E"/>
    <w:rsid w:val="00F12FE9"/>
    <w:rsid w:val="00F1304D"/>
    <w:rsid w:val="00F15D1B"/>
    <w:rsid w:val="00F172C1"/>
    <w:rsid w:val="00F17B94"/>
    <w:rsid w:val="00F22110"/>
    <w:rsid w:val="00F26E7C"/>
    <w:rsid w:val="00F3609D"/>
    <w:rsid w:val="00F36812"/>
    <w:rsid w:val="00F446EC"/>
    <w:rsid w:val="00F52E8E"/>
    <w:rsid w:val="00F575FD"/>
    <w:rsid w:val="00F61FB2"/>
    <w:rsid w:val="00F650A0"/>
    <w:rsid w:val="00F67E77"/>
    <w:rsid w:val="00F76164"/>
    <w:rsid w:val="00F86A83"/>
    <w:rsid w:val="00F90584"/>
    <w:rsid w:val="00F95E67"/>
    <w:rsid w:val="00FA047F"/>
    <w:rsid w:val="00FA4C26"/>
    <w:rsid w:val="00FA51A7"/>
    <w:rsid w:val="00FA7E72"/>
    <w:rsid w:val="00FB4B15"/>
    <w:rsid w:val="00FC079D"/>
    <w:rsid w:val="00FC22B4"/>
    <w:rsid w:val="00FC2D5C"/>
    <w:rsid w:val="00FC4520"/>
    <w:rsid w:val="00FC48EE"/>
    <w:rsid w:val="00FC4BC6"/>
    <w:rsid w:val="00FD1A8D"/>
    <w:rsid w:val="00FE2AB5"/>
    <w:rsid w:val="00FE3CC0"/>
    <w:rsid w:val="00FE51C6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1EF8E4"/>
  <w15:docId w15:val="{796694C5-2FFB-4EB6-9183-3A7A805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3F8F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363F8F"/>
    <w:pPr>
      <w:keepNext/>
      <w:jc w:val="center"/>
      <w:outlineLvl w:val="5"/>
    </w:pPr>
    <w:rPr>
      <w:rFonts w:ascii="Arial" w:hAnsi="Arial" w:cs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F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63F8F"/>
    <w:rPr>
      <w:rFonts w:ascii="Arial" w:eastAsia="Times New Roman" w:hAnsi="Arial" w:cs="Arial"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DB12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63F8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45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5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aliases w:val="Bullet List,FooterText,numbered,Paragraphe de liste1,lp1,Цветной список - Акцент 11,Num Bullet 1,Table Number Paragraph,Bullet Number,Bulletr List Paragraph,列出段落,列出段落1,List Paragraph2,List Paragraph21,Listeafsnit1,Parágrafo da Lista1,Ref"/>
    <w:basedOn w:val="a"/>
    <w:link w:val="a8"/>
    <w:uiPriority w:val="34"/>
    <w:qFormat/>
    <w:rsid w:val="00E517CC"/>
    <w:pPr>
      <w:ind w:left="720"/>
      <w:contextualSpacing/>
    </w:p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Num Bullet 1 Знак,Table Number Paragraph Знак,Bullet Number Знак,Bulletr List Paragraph Знак,列出段落 Знак,列出段落1 Знак"/>
    <w:link w:val="a7"/>
    <w:uiPriority w:val="34"/>
    <w:qFormat/>
    <w:locked/>
    <w:rsid w:val="003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336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C336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C3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AC7D4D"/>
    <w:rPr>
      <w:color w:val="808080"/>
    </w:rPr>
  </w:style>
  <w:style w:type="paragraph" w:customStyle="1" w:styleId="ConsPlusNormal">
    <w:name w:val="ConsPlusNormal"/>
    <w:link w:val="ConsPlusNormal0"/>
    <w:rsid w:val="008D1B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3F8F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8584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5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8584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5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531E4"/>
  </w:style>
  <w:style w:type="table" w:styleId="af1">
    <w:name w:val="Table Grid"/>
    <w:basedOn w:val="a1"/>
    <w:uiPriority w:val="39"/>
    <w:rsid w:val="007C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1">
    <w:name w:val="Iau?iue1"/>
    <w:rsid w:val="007C42A4"/>
    <w:pPr>
      <w:widowControl w:val="0"/>
      <w:overflowPunct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21">
    <w:name w:val="Основной текст (2)"/>
    <w:basedOn w:val="a0"/>
    <w:rsid w:val="007C42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FrankRuehl">
    <w:name w:val="Основной текст (2) + FrankRuehl"/>
    <w:aliases w:val="10,5 pt,Не полужирный"/>
    <w:basedOn w:val="a0"/>
    <w:rsid w:val="007C42A4"/>
    <w:rPr>
      <w:rFonts w:ascii="FrankRuehl" w:eastAsia="FrankRuehl" w:hAnsi="FrankRuehl" w:cs="FrankRuehl" w:hint="cs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uiPriority w:val="39"/>
    <w:rsid w:val="007C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4C1C0A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4C1C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F01B29"/>
    <w:pPr>
      <w:ind w:firstLine="1134"/>
      <w:jc w:val="both"/>
    </w:pPr>
    <w:rPr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F01B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basedOn w:val="a0"/>
    <w:uiPriority w:val="99"/>
    <w:unhideWhenUsed/>
    <w:rsid w:val="000439C4"/>
    <w:rPr>
      <w:color w:val="0563C1" w:themeColor="hyperlink"/>
      <w:u w:val="single"/>
    </w:rPr>
  </w:style>
  <w:style w:type="paragraph" w:styleId="3">
    <w:name w:val="Body Text 3"/>
    <w:basedOn w:val="a"/>
    <w:link w:val="30"/>
    <w:unhideWhenUsed/>
    <w:rsid w:val="00363F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3F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unhideWhenUsed/>
    <w:rsid w:val="00363F8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363F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aliases w:val="fr,Used by Word for Help footnote symbols,Знак сноски 1,Ciae niinee 1,Знак сноски-FN,Ciae niinee-FN,Ссылка на сноску 45,Referencia nota al pie,SUPERS"/>
    <w:unhideWhenUsed/>
    <w:rsid w:val="00363F8F"/>
    <w:rPr>
      <w:vertAlign w:val="superscript"/>
    </w:rPr>
  </w:style>
  <w:style w:type="paragraph" w:styleId="22">
    <w:name w:val="Body Text Indent 2"/>
    <w:basedOn w:val="a"/>
    <w:link w:val="23"/>
    <w:uiPriority w:val="99"/>
    <w:semiHidden/>
    <w:unhideWhenUsed/>
    <w:rsid w:val="00363F8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Theme="minorEastAsi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63F8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63F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363F8F"/>
    <w:pPr>
      <w:widowControl w:val="0"/>
      <w:autoSpaceDE w:val="0"/>
      <w:autoSpaceDN w:val="0"/>
      <w:spacing w:before="280" w:after="0" w:line="240" w:lineRule="auto"/>
    </w:pPr>
    <w:rPr>
      <w:rFonts w:ascii="Arial" w:eastAsia="Times New Roman" w:hAnsi="Arial" w:cs="Arial"/>
      <w:noProof/>
      <w:sz w:val="16"/>
      <w:szCs w:val="16"/>
      <w:lang w:val="en-US" w:eastAsia="ru-RU"/>
    </w:rPr>
  </w:style>
  <w:style w:type="character" w:customStyle="1" w:styleId="Bodytext">
    <w:name w:val="Body text_"/>
    <w:link w:val="10"/>
    <w:rsid w:val="00363F8F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363F8F"/>
    <w:pPr>
      <w:shd w:val="clear" w:color="auto" w:fill="FFFFFF"/>
      <w:spacing w:before="60" w:line="552" w:lineRule="exact"/>
      <w:ind w:hanging="70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Bold">
    <w:name w:val="Body text + Bold"/>
    <w:rsid w:val="00363F8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24">
    <w:name w:val="List 2"/>
    <w:basedOn w:val="a"/>
    <w:rsid w:val="00363F8F"/>
    <w:pPr>
      <w:ind w:left="566" w:hanging="283"/>
    </w:pPr>
    <w:rPr>
      <w:szCs w:val="20"/>
    </w:rPr>
  </w:style>
  <w:style w:type="paragraph" w:styleId="afa">
    <w:name w:val="Body Text"/>
    <w:basedOn w:val="a"/>
    <w:link w:val="afb"/>
    <w:uiPriority w:val="99"/>
    <w:unhideWhenUsed/>
    <w:rsid w:val="00363F8F"/>
    <w:pPr>
      <w:widowControl w:val="0"/>
      <w:autoSpaceDE w:val="0"/>
      <w:autoSpaceDN w:val="0"/>
      <w:adjustRightInd w:val="0"/>
      <w:spacing w:after="120"/>
    </w:pPr>
    <w:rPr>
      <w:rFonts w:eastAsiaTheme="minorEastAsia"/>
    </w:rPr>
  </w:style>
  <w:style w:type="character" w:customStyle="1" w:styleId="afb">
    <w:name w:val="Основной текст Знак"/>
    <w:basedOn w:val="a0"/>
    <w:link w:val="afa"/>
    <w:uiPriority w:val="99"/>
    <w:rsid w:val="00363F8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c">
    <w:name w:val="List"/>
    <w:basedOn w:val="a"/>
    <w:uiPriority w:val="99"/>
    <w:semiHidden/>
    <w:unhideWhenUsed/>
    <w:rsid w:val="00363F8F"/>
    <w:pPr>
      <w:widowControl w:val="0"/>
      <w:autoSpaceDE w:val="0"/>
      <w:autoSpaceDN w:val="0"/>
      <w:adjustRightInd w:val="0"/>
      <w:ind w:left="283" w:hanging="283"/>
      <w:contextualSpacing/>
    </w:pPr>
    <w:rPr>
      <w:rFonts w:eastAsiaTheme="minorEastAsia"/>
    </w:rPr>
  </w:style>
  <w:style w:type="paragraph" w:styleId="31">
    <w:name w:val="List 3"/>
    <w:basedOn w:val="a"/>
    <w:uiPriority w:val="99"/>
    <w:unhideWhenUsed/>
    <w:rsid w:val="00363F8F"/>
    <w:pPr>
      <w:widowControl w:val="0"/>
      <w:autoSpaceDE w:val="0"/>
      <w:autoSpaceDN w:val="0"/>
      <w:adjustRightInd w:val="0"/>
      <w:ind w:left="849" w:hanging="283"/>
      <w:contextualSpacing/>
    </w:pPr>
    <w:rPr>
      <w:rFonts w:eastAsiaTheme="minorEastAsia"/>
    </w:rPr>
  </w:style>
  <w:style w:type="paragraph" w:styleId="afd">
    <w:name w:val="List Continue"/>
    <w:basedOn w:val="a"/>
    <w:uiPriority w:val="99"/>
    <w:semiHidden/>
    <w:unhideWhenUsed/>
    <w:rsid w:val="00363F8F"/>
    <w:pPr>
      <w:widowControl w:val="0"/>
      <w:autoSpaceDE w:val="0"/>
      <w:autoSpaceDN w:val="0"/>
      <w:adjustRightInd w:val="0"/>
      <w:spacing w:after="120"/>
      <w:ind w:left="283"/>
      <w:contextualSpacing/>
    </w:pPr>
    <w:rPr>
      <w:rFonts w:eastAsiaTheme="minorEastAsia"/>
    </w:rPr>
  </w:style>
  <w:style w:type="paragraph" w:styleId="25">
    <w:name w:val="Body Text First Indent 2"/>
    <w:basedOn w:val="af4"/>
    <w:link w:val="26"/>
    <w:uiPriority w:val="99"/>
    <w:semiHidden/>
    <w:unhideWhenUsed/>
    <w:rsid w:val="00363F8F"/>
    <w:pPr>
      <w:widowControl w:val="0"/>
      <w:autoSpaceDE w:val="0"/>
      <w:autoSpaceDN w:val="0"/>
      <w:adjustRightInd w:val="0"/>
      <w:ind w:left="360" w:firstLine="360"/>
      <w:jc w:val="left"/>
    </w:pPr>
    <w:rPr>
      <w:rFonts w:eastAsiaTheme="minorEastAsia"/>
      <w:szCs w:val="24"/>
    </w:rPr>
  </w:style>
  <w:style w:type="character" w:customStyle="1" w:styleId="26">
    <w:name w:val="Красная строка 2 Знак"/>
    <w:basedOn w:val="af5"/>
    <w:link w:val="25"/>
    <w:uiPriority w:val="99"/>
    <w:semiHidden/>
    <w:rsid w:val="00363F8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e">
    <w:name w:val="Normal Indent"/>
    <w:basedOn w:val="a"/>
    <w:rsid w:val="00363F8F"/>
    <w:pPr>
      <w:ind w:left="708"/>
    </w:pPr>
    <w:rPr>
      <w:szCs w:val="20"/>
    </w:rPr>
  </w:style>
  <w:style w:type="character" w:styleId="aff">
    <w:name w:val="Strong"/>
    <w:basedOn w:val="a0"/>
    <w:uiPriority w:val="22"/>
    <w:qFormat/>
    <w:rsid w:val="00363F8F"/>
    <w:rPr>
      <w:b/>
      <w:bCs/>
    </w:rPr>
  </w:style>
  <w:style w:type="paragraph" w:customStyle="1" w:styleId="font5">
    <w:name w:val="font5"/>
    <w:basedOn w:val="a"/>
    <w:rsid w:val="00363F8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363F8F"/>
    <w:pP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67">
    <w:name w:val="xl67"/>
    <w:basedOn w:val="a"/>
    <w:rsid w:val="00363F8F"/>
    <w:pPr>
      <w:spacing w:before="100" w:beforeAutospacing="1" w:after="100" w:afterAutospacing="1"/>
    </w:pPr>
    <w:rPr>
      <w:rFonts w:ascii="MS Sans Serif" w:hAnsi="MS Sans Serif"/>
    </w:rPr>
  </w:style>
  <w:style w:type="paragraph" w:customStyle="1" w:styleId="xl68">
    <w:name w:val="xl68"/>
    <w:basedOn w:val="a"/>
    <w:rsid w:val="00363F8F"/>
    <w:pP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69">
    <w:name w:val="xl69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MS Sans Serif" w:hAnsi="MS Sans Serif"/>
    </w:rPr>
  </w:style>
  <w:style w:type="paragraph" w:customStyle="1" w:styleId="xl70">
    <w:name w:val="xl70"/>
    <w:basedOn w:val="a"/>
    <w:rsid w:val="00363F8F"/>
    <w:pPr>
      <w:pBdr>
        <w:left w:val="single" w:sz="4" w:space="0" w:color="0000FF"/>
        <w:bottom w:val="single" w:sz="8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rFonts w:ascii="MS Sans Serif" w:hAnsi="MS Sans Serif"/>
    </w:rPr>
  </w:style>
  <w:style w:type="paragraph" w:customStyle="1" w:styleId="xl71">
    <w:name w:val="xl71"/>
    <w:basedOn w:val="a"/>
    <w:rsid w:val="00363F8F"/>
    <w:pP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72">
    <w:name w:val="xl72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73">
    <w:name w:val="xl73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74">
    <w:name w:val="xl74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75">
    <w:name w:val="xl75"/>
    <w:basedOn w:val="a"/>
    <w:rsid w:val="00363F8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363F8F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63F8F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MS Sans Serif" w:hAnsi="MS Sans Serif"/>
    </w:rPr>
  </w:style>
  <w:style w:type="paragraph" w:customStyle="1" w:styleId="xl78">
    <w:name w:val="xl78"/>
    <w:basedOn w:val="a"/>
    <w:rsid w:val="00363F8F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79">
    <w:name w:val="xl79"/>
    <w:basedOn w:val="a"/>
    <w:rsid w:val="00363F8F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80">
    <w:name w:val="xl80"/>
    <w:basedOn w:val="a"/>
    <w:rsid w:val="00363F8F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81">
    <w:name w:val="xl81"/>
    <w:basedOn w:val="a"/>
    <w:rsid w:val="00363F8F"/>
    <w:pP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3">
    <w:name w:val="xl83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4">
    <w:name w:val="xl84"/>
    <w:basedOn w:val="a"/>
    <w:rsid w:val="00363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rsid w:val="00363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a"/>
    <w:rsid w:val="00363F8F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363F8F"/>
    <w:pPr>
      <w:spacing w:before="100" w:beforeAutospacing="1" w:after="100" w:afterAutospacing="1"/>
      <w:jc w:val="right"/>
      <w:textAlignment w:val="center"/>
    </w:pPr>
    <w:rPr>
      <w:rFonts w:ascii="MS Sans Serif" w:hAnsi="MS Sans Serif"/>
    </w:rPr>
  </w:style>
  <w:style w:type="paragraph" w:customStyle="1" w:styleId="xl88">
    <w:name w:val="xl88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center"/>
    </w:pPr>
    <w:rPr>
      <w:rFonts w:ascii="MS Sans Serif" w:hAnsi="MS Sans Serif"/>
    </w:rPr>
  </w:style>
  <w:style w:type="paragraph" w:customStyle="1" w:styleId="xl91">
    <w:name w:val="xl91"/>
    <w:basedOn w:val="a"/>
    <w:rsid w:val="00363F8F"/>
    <w:pPr>
      <w:spacing w:before="100" w:beforeAutospacing="1" w:after="100" w:afterAutospacing="1"/>
      <w:jc w:val="center"/>
      <w:textAlignment w:val="center"/>
    </w:pPr>
    <w:rPr>
      <w:rFonts w:ascii="MS Sans Serif" w:hAnsi="MS Sans Serif"/>
    </w:rPr>
  </w:style>
  <w:style w:type="paragraph" w:customStyle="1" w:styleId="xl92">
    <w:name w:val="xl92"/>
    <w:basedOn w:val="a"/>
    <w:rsid w:val="00363F8F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363F8F"/>
    <w:pPr>
      <w:shd w:val="clear" w:color="000000" w:fill="CCFFFF"/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a"/>
    <w:rsid w:val="00363F8F"/>
    <w:pPr>
      <w:spacing w:before="100" w:beforeAutospacing="1" w:after="100" w:afterAutospacing="1"/>
      <w:jc w:val="center"/>
      <w:textAlignment w:val="center"/>
    </w:pPr>
    <w:rPr>
      <w:rFonts w:ascii="MS Sans Serif" w:hAnsi="MS Sans Serif"/>
    </w:rPr>
  </w:style>
  <w:style w:type="paragraph" w:customStyle="1" w:styleId="xl95">
    <w:name w:val="xl95"/>
    <w:basedOn w:val="a"/>
    <w:rsid w:val="00363F8F"/>
    <w:pPr>
      <w:spacing w:before="100" w:beforeAutospacing="1" w:after="100" w:afterAutospacing="1"/>
      <w:jc w:val="center"/>
      <w:textAlignment w:val="center"/>
    </w:pPr>
    <w:rPr>
      <w:rFonts w:ascii="MS Sans Serif" w:hAnsi="MS Sans Serif"/>
    </w:rPr>
  </w:style>
  <w:style w:type="paragraph" w:customStyle="1" w:styleId="xl96">
    <w:name w:val="xl96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right"/>
      <w:textAlignment w:val="center"/>
    </w:pPr>
    <w:rPr>
      <w:rFonts w:ascii="MS Sans Serif" w:hAnsi="MS Sans Serif"/>
    </w:rPr>
  </w:style>
  <w:style w:type="paragraph" w:customStyle="1" w:styleId="xl98">
    <w:name w:val="xl98"/>
    <w:basedOn w:val="a"/>
    <w:rsid w:val="00363F8F"/>
    <w:pPr>
      <w:spacing w:before="100" w:beforeAutospacing="1" w:after="100" w:afterAutospacing="1"/>
      <w:textAlignment w:val="center"/>
    </w:pPr>
    <w:rPr>
      <w:rFonts w:ascii="MS Sans Serif" w:hAnsi="MS Sans Serif"/>
    </w:rPr>
  </w:style>
  <w:style w:type="paragraph" w:customStyle="1" w:styleId="xl99">
    <w:name w:val="xl99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00">
    <w:name w:val="xl100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01">
    <w:name w:val="xl101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02">
    <w:name w:val="xl102"/>
    <w:basedOn w:val="a"/>
    <w:rsid w:val="00363F8F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  <w:textAlignment w:val="center"/>
    </w:pPr>
    <w:rPr>
      <w:rFonts w:ascii="MS Sans Serif" w:hAnsi="MS Sans Serif"/>
    </w:rPr>
  </w:style>
  <w:style w:type="paragraph" w:customStyle="1" w:styleId="xl104">
    <w:name w:val="xl104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  <w:textAlignment w:val="center"/>
    </w:pPr>
    <w:rPr>
      <w:rFonts w:ascii="MS Sans Serif" w:hAnsi="MS Sans Serif"/>
    </w:rPr>
  </w:style>
  <w:style w:type="paragraph" w:customStyle="1" w:styleId="xl105">
    <w:name w:val="xl105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  <w:textAlignment w:val="center"/>
    </w:pPr>
    <w:rPr>
      <w:rFonts w:ascii="MS Sans Serif" w:hAnsi="MS Sans Serif"/>
    </w:rPr>
  </w:style>
  <w:style w:type="paragraph" w:customStyle="1" w:styleId="xl106">
    <w:name w:val="xl106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MS Sans Serif" w:hAnsi="MS Sans Serif"/>
    </w:rPr>
  </w:style>
  <w:style w:type="paragraph" w:customStyle="1" w:styleId="xl107">
    <w:name w:val="xl107"/>
    <w:basedOn w:val="a"/>
    <w:rsid w:val="00363F8F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center"/>
    </w:pPr>
    <w:rPr>
      <w:rFonts w:ascii="MS Sans Serif" w:hAnsi="MS Sans Serif"/>
    </w:rPr>
  </w:style>
  <w:style w:type="paragraph" w:customStyle="1" w:styleId="xl108">
    <w:name w:val="xl108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</w:pPr>
    <w:rPr>
      <w:rFonts w:ascii="MS Sans Serif" w:hAnsi="MS Sans Serif"/>
    </w:rPr>
  </w:style>
  <w:style w:type="paragraph" w:customStyle="1" w:styleId="xl109">
    <w:name w:val="xl109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center"/>
    </w:pPr>
    <w:rPr>
      <w:rFonts w:ascii="MS Sans Serif" w:hAnsi="MS Sans Serif"/>
    </w:rPr>
  </w:style>
  <w:style w:type="paragraph" w:customStyle="1" w:styleId="xl110">
    <w:name w:val="xl110"/>
    <w:basedOn w:val="a"/>
    <w:rsid w:val="00363F8F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1">
    <w:name w:val="xl111"/>
    <w:basedOn w:val="a"/>
    <w:rsid w:val="00363F8F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2">
    <w:name w:val="xl112"/>
    <w:basedOn w:val="a"/>
    <w:rsid w:val="00363F8F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3">
    <w:name w:val="xl113"/>
    <w:basedOn w:val="a"/>
    <w:rsid w:val="00363F8F"/>
    <w:pPr>
      <w:pBdr>
        <w:top w:val="single" w:sz="4" w:space="0" w:color="C0C0C0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15">
    <w:name w:val="xl115"/>
    <w:basedOn w:val="a"/>
    <w:rsid w:val="00363F8F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16">
    <w:name w:val="xl116"/>
    <w:basedOn w:val="a"/>
    <w:rsid w:val="00363F8F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17">
    <w:name w:val="xl117"/>
    <w:basedOn w:val="a"/>
    <w:rsid w:val="00363F8F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18">
    <w:name w:val="xl118"/>
    <w:basedOn w:val="a"/>
    <w:rsid w:val="00363F8F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19">
    <w:name w:val="xl119"/>
    <w:basedOn w:val="a"/>
    <w:rsid w:val="00363F8F"/>
    <w:pPr>
      <w:pBdr>
        <w:right w:val="single" w:sz="4" w:space="0" w:color="C0C0C0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"/>
    <w:rsid w:val="00363F8F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1">
    <w:name w:val="xl121"/>
    <w:basedOn w:val="a"/>
    <w:rsid w:val="00363F8F"/>
    <w:pPr>
      <w:pBdr>
        <w:top w:val="single" w:sz="4" w:space="0" w:color="CCCCFF"/>
        <w:left w:val="single" w:sz="4" w:space="0" w:color="CCCCFF"/>
        <w:right w:val="single" w:sz="4" w:space="0" w:color="CCCCFF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22">
    <w:name w:val="xl122"/>
    <w:basedOn w:val="a"/>
    <w:rsid w:val="00363F8F"/>
    <w:pPr>
      <w:pBdr>
        <w:top w:val="single" w:sz="4" w:space="0" w:color="CCCCFF"/>
        <w:left w:val="single" w:sz="4" w:space="0" w:color="CCCCFF"/>
        <w:right w:val="single" w:sz="4" w:space="0" w:color="CCCCFF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23">
    <w:name w:val="xl123"/>
    <w:basedOn w:val="a"/>
    <w:rsid w:val="00363F8F"/>
    <w:pPr>
      <w:pBdr>
        <w:top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24">
    <w:name w:val="xl124"/>
    <w:basedOn w:val="a"/>
    <w:rsid w:val="00363F8F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25">
    <w:name w:val="xl125"/>
    <w:basedOn w:val="a"/>
    <w:rsid w:val="00363F8F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26">
    <w:name w:val="xl126"/>
    <w:basedOn w:val="a"/>
    <w:rsid w:val="00363F8F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27">
    <w:name w:val="xl127"/>
    <w:basedOn w:val="a"/>
    <w:rsid w:val="00363F8F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8">
    <w:name w:val="xl128"/>
    <w:basedOn w:val="a"/>
    <w:rsid w:val="00363F8F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right"/>
      <w:textAlignment w:val="center"/>
    </w:pPr>
    <w:rPr>
      <w:rFonts w:ascii="MS Sans Serif" w:hAnsi="MS Sans Serif"/>
    </w:rPr>
  </w:style>
  <w:style w:type="paragraph" w:customStyle="1" w:styleId="xl129">
    <w:name w:val="xl129"/>
    <w:basedOn w:val="a"/>
    <w:rsid w:val="00363F8F"/>
    <w:pPr>
      <w:pBdr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center"/>
    </w:pPr>
    <w:rPr>
      <w:rFonts w:ascii="MS Sans Serif" w:hAnsi="MS Sans Serif"/>
    </w:rPr>
  </w:style>
  <w:style w:type="paragraph" w:customStyle="1" w:styleId="xl130">
    <w:name w:val="xl130"/>
    <w:basedOn w:val="a"/>
    <w:rsid w:val="00363F8F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363F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32">
    <w:name w:val="xl132"/>
    <w:basedOn w:val="a"/>
    <w:rsid w:val="00363F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363F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363F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35">
    <w:name w:val="xl135"/>
    <w:basedOn w:val="a"/>
    <w:rsid w:val="00363F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36">
    <w:name w:val="xl136"/>
    <w:basedOn w:val="a"/>
    <w:rsid w:val="00363F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363F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8">
    <w:name w:val="xl138"/>
    <w:basedOn w:val="a"/>
    <w:rsid w:val="00363F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363F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63F8F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363F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42">
    <w:name w:val="xl142"/>
    <w:basedOn w:val="a"/>
    <w:rsid w:val="00363F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363F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363F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363F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363F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63F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8">
    <w:name w:val="xl148"/>
    <w:basedOn w:val="a"/>
    <w:rsid w:val="00363F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63F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63F8F"/>
    <w:pP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363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363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63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363F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5">
    <w:name w:val="xl155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363F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7">
    <w:name w:val="xl157"/>
    <w:basedOn w:val="a"/>
    <w:rsid w:val="00363F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363F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363F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2">
    <w:name w:val="xl162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363F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64">
    <w:name w:val="xl164"/>
    <w:basedOn w:val="a"/>
    <w:rsid w:val="00363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363F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6">
    <w:name w:val="xl166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363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363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363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363F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1">
    <w:name w:val="xl171"/>
    <w:basedOn w:val="a"/>
    <w:rsid w:val="00363F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363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363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6">
    <w:name w:val="xl176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77">
    <w:name w:val="xl177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63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363F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1">
    <w:name w:val="xl181"/>
    <w:basedOn w:val="a"/>
    <w:rsid w:val="00363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363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4">
    <w:name w:val="xl184"/>
    <w:basedOn w:val="a"/>
    <w:rsid w:val="00363F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5">
    <w:name w:val="xl185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86">
    <w:name w:val="xl186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87">
    <w:name w:val="xl187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8">
    <w:name w:val="xl188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89">
    <w:name w:val="xl189"/>
    <w:basedOn w:val="a"/>
    <w:rsid w:val="00363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90">
    <w:name w:val="xl190"/>
    <w:basedOn w:val="a"/>
    <w:rsid w:val="00363F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rsid w:val="00363F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92">
    <w:name w:val="xl192"/>
    <w:basedOn w:val="a"/>
    <w:rsid w:val="00363F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3">
    <w:name w:val="xl193"/>
    <w:basedOn w:val="a"/>
    <w:rsid w:val="00363F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94">
    <w:name w:val="xl194"/>
    <w:basedOn w:val="a"/>
    <w:rsid w:val="00363F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5">
    <w:name w:val="xl195"/>
    <w:basedOn w:val="a"/>
    <w:rsid w:val="00363F8F"/>
    <w:pP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6">
    <w:name w:val="xl196"/>
    <w:basedOn w:val="a"/>
    <w:rsid w:val="00363F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customStyle="1" w:styleId="xl197">
    <w:name w:val="xl197"/>
    <w:basedOn w:val="a"/>
    <w:rsid w:val="00363F8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styleId="HTML">
    <w:name w:val="HTML Preformatted"/>
    <w:basedOn w:val="a"/>
    <w:link w:val="HTML0"/>
    <w:uiPriority w:val="99"/>
    <w:unhideWhenUsed/>
    <w:rsid w:val="00363F8F"/>
    <w:pPr>
      <w:widowControl w:val="0"/>
      <w:autoSpaceDE w:val="0"/>
      <w:autoSpaceDN w:val="0"/>
      <w:adjustRightInd w:val="0"/>
    </w:pPr>
    <w:rPr>
      <w:rFonts w:ascii="Consolas" w:eastAsiaTheme="minorEastAsia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3F8F"/>
    <w:rPr>
      <w:rFonts w:ascii="Consolas" w:eastAsiaTheme="minorEastAsia" w:hAnsi="Consolas" w:cs="Times New Roman"/>
      <w:sz w:val="20"/>
      <w:szCs w:val="20"/>
      <w:lang w:eastAsia="ru-RU"/>
    </w:rPr>
  </w:style>
  <w:style w:type="character" w:customStyle="1" w:styleId="iataparanumber1">
    <w:name w:val="iataparanumber1"/>
    <w:rsid w:val="00363F8F"/>
    <w:rPr>
      <w:b/>
    </w:rPr>
  </w:style>
  <w:style w:type="character" w:customStyle="1" w:styleId="iatalistlbl-alphabetical1">
    <w:name w:val="iatalistlbl-alphabetical1"/>
    <w:rsid w:val="00363F8F"/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6F25D8"/>
  </w:style>
  <w:style w:type="table" w:customStyle="1" w:styleId="27">
    <w:name w:val="Сетка таблицы2"/>
    <w:basedOn w:val="a1"/>
    <w:next w:val="af1"/>
    <w:uiPriority w:val="39"/>
    <w:rsid w:val="006F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6F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thitem">
    <w:name w:val="pathitem"/>
    <w:basedOn w:val="a0"/>
    <w:rsid w:val="006F25D8"/>
  </w:style>
  <w:style w:type="paragraph" w:styleId="aff0">
    <w:name w:val="Revision"/>
    <w:hidden/>
    <w:uiPriority w:val="99"/>
    <w:semiHidden/>
    <w:rsid w:val="006F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llowedHyperlink"/>
    <w:basedOn w:val="a0"/>
    <w:uiPriority w:val="99"/>
    <w:semiHidden/>
    <w:unhideWhenUsed/>
    <w:rsid w:val="001E259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E25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4D83-0A3A-4D64-AA99-C694F544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7487</Words>
  <Characters>42676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 Сергей Сергеевич</dc:creator>
  <cp:lastModifiedBy>Белов Вячеслав Викторович</cp:lastModifiedBy>
  <cp:revision>3</cp:revision>
  <cp:lastPrinted>2020-02-05T14:16:00Z</cp:lastPrinted>
  <dcterms:created xsi:type="dcterms:W3CDTF">2021-02-25T10:05:00Z</dcterms:created>
  <dcterms:modified xsi:type="dcterms:W3CDTF">2021-02-25T10:40:00Z</dcterms:modified>
</cp:coreProperties>
</file>