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C6877" w14:textId="77777777" w:rsidR="00D95108" w:rsidRDefault="00D95108" w:rsidP="00D95108">
      <w:pPr>
        <w:jc w:val="center"/>
        <w:outlineLvl w:val="0"/>
        <w:rPr>
          <w:b/>
          <w:bCs/>
          <w:kern w:val="32"/>
        </w:rPr>
      </w:pPr>
      <w:r>
        <w:rPr>
          <w:b/>
          <w:bCs/>
          <w:kern w:val="28"/>
        </w:rPr>
        <w:t xml:space="preserve">Часть </w:t>
      </w:r>
      <w:r>
        <w:rPr>
          <w:b/>
          <w:bCs/>
          <w:kern w:val="28"/>
          <w:lang w:val="en-US"/>
        </w:rPr>
        <w:t>IV</w:t>
      </w:r>
      <w:r>
        <w:rPr>
          <w:b/>
          <w:bCs/>
          <w:kern w:val="28"/>
        </w:rPr>
        <w:t>. ТЕХНИЧЕСКАЯ ЧАСТЬ ДОКУМЕНТАЦИИ</w:t>
      </w:r>
      <w:r>
        <w:rPr>
          <w:b/>
          <w:bCs/>
          <w:kern w:val="32"/>
        </w:rPr>
        <w:t xml:space="preserve"> </w:t>
      </w:r>
    </w:p>
    <w:p w14:paraId="51FB2C43" w14:textId="77777777" w:rsidR="00D95108" w:rsidRDefault="00D95108" w:rsidP="00850BB7">
      <w:pPr>
        <w:pStyle w:val="ConsPlusTitle"/>
        <w:contextualSpacing/>
        <w:jc w:val="center"/>
        <w:rPr>
          <w:rFonts w:ascii="Times New Roman" w:hAnsi="Times New Roman" w:cs="Times New Roman"/>
          <w:sz w:val="28"/>
          <w:szCs w:val="28"/>
        </w:rPr>
      </w:pPr>
    </w:p>
    <w:p w14:paraId="0F617022" w14:textId="587DB5E8" w:rsidR="00850BB7" w:rsidRPr="00D95108" w:rsidRDefault="00850BB7" w:rsidP="00850BB7">
      <w:pPr>
        <w:pStyle w:val="ConsPlusTitle"/>
        <w:contextualSpacing/>
        <w:jc w:val="center"/>
        <w:rPr>
          <w:rFonts w:ascii="Times New Roman" w:hAnsi="Times New Roman" w:cs="Times New Roman"/>
          <w:b w:val="0"/>
          <w:sz w:val="28"/>
          <w:szCs w:val="28"/>
        </w:rPr>
      </w:pPr>
      <w:r w:rsidRPr="00D95108">
        <w:rPr>
          <w:rFonts w:ascii="Times New Roman" w:hAnsi="Times New Roman" w:cs="Times New Roman"/>
          <w:b w:val="0"/>
          <w:sz w:val="28"/>
          <w:szCs w:val="28"/>
        </w:rPr>
        <w:t>Техническое задание</w:t>
      </w:r>
      <w:r w:rsidR="00EC38ED" w:rsidRPr="00D95108">
        <w:rPr>
          <w:rFonts w:ascii="Times New Roman" w:hAnsi="Times New Roman" w:cs="Times New Roman"/>
          <w:b w:val="0"/>
          <w:sz w:val="28"/>
          <w:szCs w:val="28"/>
        </w:rPr>
        <w:t xml:space="preserve"> на </w:t>
      </w:r>
    </w:p>
    <w:p w14:paraId="160686EB" w14:textId="7FD3F4A8" w:rsidR="00850BB7" w:rsidRPr="00D95108" w:rsidRDefault="00850BB7" w:rsidP="00850BB7">
      <w:pPr>
        <w:tabs>
          <w:tab w:val="left" w:pos="6480"/>
        </w:tabs>
        <w:ind w:right="-1"/>
        <w:contextualSpacing/>
        <w:jc w:val="center"/>
        <w:rPr>
          <w:sz w:val="28"/>
          <w:szCs w:val="28"/>
        </w:rPr>
      </w:pPr>
      <w:r w:rsidRPr="00D95108">
        <w:rPr>
          <w:spacing w:val="1"/>
          <w:sz w:val="28"/>
          <w:szCs w:val="28"/>
        </w:rPr>
        <w:t>О</w:t>
      </w:r>
      <w:r w:rsidRPr="00D95108">
        <w:rPr>
          <w:sz w:val="28"/>
          <w:szCs w:val="28"/>
        </w:rPr>
        <w:t xml:space="preserve">казание услуг по </w:t>
      </w:r>
      <w:r w:rsidR="001A2595" w:rsidRPr="00D95108">
        <w:rPr>
          <w:sz w:val="28"/>
          <w:szCs w:val="28"/>
        </w:rPr>
        <w:t xml:space="preserve">размещению публикаций у </w:t>
      </w:r>
      <w:proofErr w:type="spellStart"/>
      <w:r w:rsidR="001A2595" w:rsidRPr="00D95108">
        <w:rPr>
          <w:sz w:val="28"/>
          <w:szCs w:val="28"/>
        </w:rPr>
        <w:t>инфлюенсеров</w:t>
      </w:r>
      <w:proofErr w:type="spellEnd"/>
      <w:r w:rsidR="001A2595" w:rsidRPr="00D95108">
        <w:rPr>
          <w:sz w:val="28"/>
          <w:szCs w:val="28"/>
        </w:rPr>
        <w:t xml:space="preserve">, а также разработке и проведению спецпроектов с участием </w:t>
      </w:r>
      <w:proofErr w:type="spellStart"/>
      <w:r w:rsidR="001A2595" w:rsidRPr="00D95108">
        <w:rPr>
          <w:sz w:val="28"/>
          <w:szCs w:val="28"/>
        </w:rPr>
        <w:t>инфлюенсеров</w:t>
      </w:r>
      <w:proofErr w:type="spellEnd"/>
      <w:r w:rsidR="001A2595" w:rsidRPr="00D95108">
        <w:rPr>
          <w:sz w:val="28"/>
          <w:szCs w:val="28"/>
        </w:rPr>
        <w:t xml:space="preserve"> для продвижения услуг и сервисов АО «Почта России» </w:t>
      </w:r>
    </w:p>
    <w:p w14:paraId="46083D4B" w14:textId="77777777" w:rsidR="00550BF4" w:rsidRPr="00550BF4" w:rsidRDefault="00550BF4" w:rsidP="006105EF">
      <w:pPr>
        <w:keepNext/>
        <w:keepLines/>
        <w:numPr>
          <w:ilvl w:val="0"/>
          <w:numId w:val="1"/>
        </w:numPr>
        <w:suppressAutoHyphens/>
        <w:autoSpaceDN w:val="0"/>
        <w:spacing w:before="360" w:line="276" w:lineRule="auto"/>
        <w:jc w:val="center"/>
        <w:textAlignment w:val="baseline"/>
        <w:outlineLvl w:val="1"/>
        <w:rPr>
          <w:b/>
          <w:bCs/>
          <w:lang w:eastAsia="en-US"/>
        </w:rPr>
      </w:pPr>
      <w:bookmarkStart w:id="0" w:name="_c54a02h9lg2m" w:colFirst="0" w:colLast="0"/>
      <w:bookmarkEnd w:id="0"/>
      <w:r w:rsidRPr="00550BF4">
        <w:rPr>
          <w:b/>
          <w:bCs/>
          <w:lang w:eastAsia="en-US"/>
        </w:rPr>
        <w:t>ПЕРЕЧЕНЬ ПРИНЯТЫХ СОКРАЩЕНИЙ</w:t>
      </w:r>
    </w:p>
    <w:tbl>
      <w:tblPr>
        <w:tblStyle w:val="16"/>
        <w:tblW w:w="0" w:type="auto"/>
        <w:tblLook w:val="04A0" w:firstRow="1" w:lastRow="0" w:firstColumn="1" w:lastColumn="0" w:noHBand="0" w:noVBand="1"/>
      </w:tblPr>
      <w:tblGrid>
        <w:gridCol w:w="1001"/>
        <w:gridCol w:w="3471"/>
        <w:gridCol w:w="4547"/>
      </w:tblGrid>
      <w:tr w:rsidR="00550BF4" w:rsidRPr="00550BF4" w14:paraId="183EC041" w14:textId="77777777" w:rsidTr="00C02198">
        <w:tc>
          <w:tcPr>
            <w:tcW w:w="1001" w:type="dxa"/>
          </w:tcPr>
          <w:p w14:paraId="452435D2" w14:textId="77777777" w:rsidR="00550BF4" w:rsidRPr="00550BF4" w:rsidRDefault="00550BF4" w:rsidP="00550BF4">
            <w:pPr>
              <w:suppressAutoHyphens/>
              <w:jc w:val="both"/>
              <w:rPr>
                <w:rFonts w:eastAsia="Calibri"/>
                <w:b/>
                <w:sz w:val="22"/>
                <w:szCs w:val="22"/>
              </w:rPr>
            </w:pPr>
            <w:r w:rsidRPr="00550BF4">
              <w:rPr>
                <w:rFonts w:eastAsia="Calibri"/>
                <w:b/>
                <w:sz w:val="22"/>
                <w:szCs w:val="22"/>
              </w:rPr>
              <w:t>№ п/п</w:t>
            </w:r>
          </w:p>
        </w:tc>
        <w:tc>
          <w:tcPr>
            <w:tcW w:w="3471" w:type="dxa"/>
          </w:tcPr>
          <w:p w14:paraId="19318F62" w14:textId="77777777" w:rsidR="00550BF4" w:rsidRPr="00550BF4" w:rsidRDefault="00550BF4" w:rsidP="00550BF4">
            <w:pPr>
              <w:suppressAutoHyphens/>
              <w:jc w:val="both"/>
              <w:rPr>
                <w:rFonts w:eastAsia="Calibri"/>
                <w:b/>
                <w:sz w:val="22"/>
                <w:szCs w:val="22"/>
              </w:rPr>
            </w:pPr>
            <w:r w:rsidRPr="00550BF4">
              <w:rPr>
                <w:rFonts w:eastAsia="Calibri"/>
                <w:b/>
                <w:sz w:val="22"/>
                <w:szCs w:val="22"/>
              </w:rPr>
              <w:t>Сокращение</w:t>
            </w:r>
          </w:p>
        </w:tc>
        <w:tc>
          <w:tcPr>
            <w:tcW w:w="4547" w:type="dxa"/>
          </w:tcPr>
          <w:p w14:paraId="1D567121" w14:textId="77777777" w:rsidR="00550BF4" w:rsidRPr="00550BF4" w:rsidRDefault="00550BF4" w:rsidP="00550BF4">
            <w:pPr>
              <w:suppressAutoHyphens/>
              <w:jc w:val="both"/>
              <w:rPr>
                <w:rFonts w:eastAsia="Calibri"/>
                <w:b/>
                <w:sz w:val="22"/>
                <w:szCs w:val="22"/>
              </w:rPr>
            </w:pPr>
            <w:r w:rsidRPr="00550BF4">
              <w:rPr>
                <w:rFonts w:eastAsia="Calibri"/>
                <w:b/>
                <w:sz w:val="22"/>
                <w:szCs w:val="22"/>
              </w:rPr>
              <w:t>Расшифровка сокращения</w:t>
            </w:r>
          </w:p>
        </w:tc>
      </w:tr>
      <w:tr w:rsidR="00550BF4" w:rsidRPr="00550BF4" w14:paraId="1B4CAEBF" w14:textId="77777777" w:rsidTr="00C02198">
        <w:tc>
          <w:tcPr>
            <w:tcW w:w="1001" w:type="dxa"/>
          </w:tcPr>
          <w:p w14:paraId="3A62391B" w14:textId="77777777" w:rsidR="00550BF4" w:rsidRPr="00550BF4" w:rsidRDefault="00550BF4" w:rsidP="00550BF4">
            <w:pPr>
              <w:suppressAutoHyphens/>
              <w:jc w:val="both"/>
              <w:rPr>
                <w:rFonts w:eastAsia="Calibri"/>
                <w:b/>
                <w:sz w:val="22"/>
                <w:szCs w:val="22"/>
              </w:rPr>
            </w:pPr>
            <w:r w:rsidRPr="00550BF4">
              <w:rPr>
                <w:rFonts w:eastAsia="Calibri"/>
                <w:b/>
                <w:sz w:val="22"/>
                <w:szCs w:val="22"/>
              </w:rPr>
              <w:t>1</w:t>
            </w:r>
          </w:p>
        </w:tc>
        <w:tc>
          <w:tcPr>
            <w:tcW w:w="3471" w:type="dxa"/>
          </w:tcPr>
          <w:p w14:paraId="6535A330" w14:textId="77777777" w:rsidR="00550BF4" w:rsidRPr="00550BF4" w:rsidRDefault="00550BF4" w:rsidP="00550BF4">
            <w:pPr>
              <w:suppressAutoHyphens/>
              <w:jc w:val="both"/>
              <w:rPr>
                <w:rFonts w:eastAsia="Calibri"/>
                <w:b/>
                <w:sz w:val="22"/>
                <w:szCs w:val="22"/>
              </w:rPr>
            </w:pPr>
            <w:r w:rsidRPr="00550BF4">
              <w:rPr>
                <w:rFonts w:eastAsia="Calibri"/>
                <w:b/>
                <w:sz w:val="22"/>
                <w:szCs w:val="22"/>
              </w:rPr>
              <w:t>Спецпроект, специальный проект</w:t>
            </w:r>
          </w:p>
        </w:tc>
        <w:tc>
          <w:tcPr>
            <w:tcW w:w="4547" w:type="dxa"/>
          </w:tcPr>
          <w:p w14:paraId="55C2553B" w14:textId="77777777" w:rsidR="00550BF4" w:rsidRPr="00550BF4" w:rsidRDefault="00550BF4" w:rsidP="00550BF4">
            <w:pPr>
              <w:suppressAutoHyphens/>
              <w:jc w:val="both"/>
              <w:rPr>
                <w:rFonts w:eastAsia="Calibri"/>
                <w:sz w:val="22"/>
                <w:szCs w:val="22"/>
              </w:rPr>
            </w:pPr>
            <w:r w:rsidRPr="00550BF4">
              <w:rPr>
                <w:rFonts w:eastAsia="Calibri"/>
                <w:sz w:val="22"/>
                <w:szCs w:val="22"/>
              </w:rPr>
              <w:t>нестандартная рекламная кампания, которая может размещаться как на сайте или площадках медиа в социальных сетях, так и на площадках Заказчика в социальных медиа</w:t>
            </w:r>
          </w:p>
        </w:tc>
      </w:tr>
      <w:tr w:rsidR="00550BF4" w:rsidRPr="00550BF4" w14:paraId="0B319411" w14:textId="77777777" w:rsidTr="00C02198">
        <w:tc>
          <w:tcPr>
            <w:tcW w:w="1001" w:type="dxa"/>
          </w:tcPr>
          <w:p w14:paraId="67D8A7F5" w14:textId="77777777" w:rsidR="00550BF4" w:rsidRPr="00550BF4" w:rsidRDefault="00550BF4" w:rsidP="00550BF4">
            <w:pPr>
              <w:suppressAutoHyphens/>
              <w:jc w:val="both"/>
              <w:rPr>
                <w:rFonts w:eastAsia="Calibri"/>
                <w:b/>
                <w:sz w:val="22"/>
                <w:szCs w:val="22"/>
              </w:rPr>
            </w:pPr>
            <w:r w:rsidRPr="00550BF4">
              <w:rPr>
                <w:rFonts w:eastAsia="Calibri"/>
                <w:b/>
                <w:sz w:val="22"/>
                <w:szCs w:val="22"/>
              </w:rPr>
              <w:t>2</w:t>
            </w:r>
          </w:p>
        </w:tc>
        <w:tc>
          <w:tcPr>
            <w:tcW w:w="3471" w:type="dxa"/>
          </w:tcPr>
          <w:p w14:paraId="7DB04249" w14:textId="77777777" w:rsidR="00550BF4" w:rsidRPr="00550BF4" w:rsidRDefault="00550BF4" w:rsidP="00550BF4">
            <w:pPr>
              <w:suppressAutoHyphens/>
              <w:jc w:val="both"/>
              <w:rPr>
                <w:rFonts w:eastAsia="Calibri"/>
                <w:b/>
                <w:sz w:val="22"/>
                <w:szCs w:val="22"/>
              </w:rPr>
            </w:pPr>
            <w:r w:rsidRPr="00550BF4">
              <w:rPr>
                <w:rFonts w:eastAsia="Calibri"/>
                <w:b/>
                <w:bCs/>
                <w:sz w:val="22"/>
                <w:szCs w:val="22"/>
              </w:rPr>
              <w:t>Заказчик</w:t>
            </w:r>
          </w:p>
        </w:tc>
        <w:tc>
          <w:tcPr>
            <w:tcW w:w="4547" w:type="dxa"/>
          </w:tcPr>
          <w:p w14:paraId="6DEBD404" w14:textId="77777777" w:rsidR="00550BF4" w:rsidRPr="00550BF4" w:rsidRDefault="00550BF4" w:rsidP="00550BF4">
            <w:pPr>
              <w:suppressAutoHyphens/>
              <w:jc w:val="both"/>
              <w:rPr>
                <w:rFonts w:eastAsia="Calibri"/>
                <w:sz w:val="22"/>
                <w:szCs w:val="22"/>
              </w:rPr>
            </w:pPr>
            <w:r w:rsidRPr="00550BF4">
              <w:rPr>
                <w:rFonts w:eastAsia="Calibri"/>
                <w:sz w:val="22"/>
                <w:szCs w:val="22"/>
              </w:rPr>
              <w:t>АО «Почта России»</w:t>
            </w:r>
          </w:p>
        </w:tc>
      </w:tr>
      <w:tr w:rsidR="00550BF4" w:rsidRPr="00550BF4" w14:paraId="36253DD4" w14:textId="77777777" w:rsidTr="00C02198">
        <w:tc>
          <w:tcPr>
            <w:tcW w:w="1001" w:type="dxa"/>
          </w:tcPr>
          <w:p w14:paraId="080A1856" w14:textId="77777777" w:rsidR="00550BF4" w:rsidRPr="00550BF4" w:rsidRDefault="00550BF4" w:rsidP="00550BF4">
            <w:pPr>
              <w:suppressAutoHyphens/>
              <w:jc w:val="both"/>
              <w:rPr>
                <w:rFonts w:eastAsia="Calibri"/>
                <w:b/>
                <w:sz w:val="22"/>
                <w:szCs w:val="22"/>
              </w:rPr>
            </w:pPr>
            <w:r w:rsidRPr="00550BF4">
              <w:rPr>
                <w:rFonts w:eastAsia="Calibri"/>
                <w:b/>
                <w:sz w:val="22"/>
                <w:szCs w:val="22"/>
              </w:rPr>
              <w:t>3</w:t>
            </w:r>
          </w:p>
        </w:tc>
        <w:tc>
          <w:tcPr>
            <w:tcW w:w="3471" w:type="dxa"/>
          </w:tcPr>
          <w:p w14:paraId="06544BA6" w14:textId="77777777" w:rsidR="00550BF4" w:rsidRPr="00550BF4" w:rsidRDefault="00550BF4" w:rsidP="00550BF4">
            <w:pPr>
              <w:suppressAutoHyphens/>
              <w:jc w:val="both"/>
              <w:rPr>
                <w:rFonts w:eastAsia="Calibri"/>
                <w:b/>
                <w:sz w:val="22"/>
                <w:szCs w:val="22"/>
              </w:rPr>
            </w:pPr>
            <w:r w:rsidRPr="00550BF4">
              <w:rPr>
                <w:rFonts w:eastAsia="Calibri"/>
                <w:b/>
                <w:bCs/>
                <w:sz w:val="22"/>
                <w:szCs w:val="22"/>
              </w:rPr>
              <w:t>Исполнитель</w:t>
            </w:r>
          </w:p>
        </w:tc>
        <w:tc>
          <w:tcPr>
            <w:tcW w:w="4547" w:type="dxa"/>
          </w:tcPr>
          <w:p w14:paraId="6AE6DFD1" w14:textId="77777777" w:rsidR="00550BF4" w:rsidRPr="00550BF4" w:rsidRDefault="00550BF4" w:rsidP="00550BF4">
            <w:pPr>
              <w:suppressAutoHyphens/>
              <w:jc w:val="both"/>
              <w:rPr>
                <w:rFonts w:eastAsia="Calibri"/>
                <w:sz w:val="22"/>
                <w:szCs w:val="22"/>
              </w:rPr>
            </w:pPr>
            <w:r w:rsidRPr="00550BF4">
              <w:rPr>
                <w:rFonts w:eastAsia="Calibri"/>
                <w:sz w:val="22"/>
                <w:szCs w:val="22"/>
              </w:rPr>
              <w:t>участник закупки, с которым заключается договор по итогам ее проведения</w:t>
            </w:r>
          </w:p>
        </w:tc>
      </w:tr>
      <w:tr w:rsidR="00550BF4" w:rsidRPr="00550BF4" w14:paraId="31A2B8A7" w14:textId="77777777" w:rsidTr="00C02198">
        <w:tc>
          <w:tcPr>
            <w:tcW w:w="1001" w:type="dxa"/>
          </w:tcPr>
          <w:p w14:paraId="4DC1ACE1" w14:textId="77777777" w:rsidR="00550BF4" w:rsidRPr="00550BF4" w:rsidRDefault="00550BF4" w:rsidP="00550BF4">
            <w:pPr>
              <w:suppressAutoHyphens/>
              <w:jc w:val="both"/>
              <w:rPr>
                <w:rFonts w:eastAsia="Calibri"/>
                <w:b/>
                <w:sz w:val="22"/>
                <w:szCs w:val="22"/>
              </w:rPr>
            </w:pPr>
            <w:r w:rsidRPr="00550BF4">
              <w:rPr>
                <w:rFonts w:eastAsia="Calibri"/>
                <w:b/>
                <w:sz w:val="22"/>
                <w:szCs w:val="22"/>
              </w:rPr>
              <w:t>4</w:t>
            </w:r>
          </w:p>
        </w:tc>
        <w:tc>
          <w:tcPr>
            <w:tcW w:w="3471" w:type="dxa"/>
          </w:tcPr>
          <w:p w14:paraId="1A121CCA" w14:textId="77777777" w:rsidR="00550BF4" w:rsidRPr="00550BF4" w:rsidRDefault="00550BF4" w:rsidP="00550BF4">
            <w:pPr>
              <w:suppressAutoHyphens/>
              <w:jc w:val="both"/>
              <w:rPr>
                <w:rFonts w:eastAsia="Calibri"/>
                <w:b/>
                <w:sz w:val="22"/>
                <w:szCs w:val="22"/>
              </w:rPr>
            </w:pPr>
            <w:r w:rsidRPr="00550BF4">
              <w:rPr>
                <w:rFonts w:eastAsia="Calibri"/>
                <w:b/>
                <w:bCs/>
                <w:sz w:val="22"/>
                <w:szCs w:val="22"/>
              </w:rPr>
              <w:t xml:space="preserve">Социальные медиа, </w:t>
            </w:r>
            <w:proofErr w:type="spellStart"/>
            <w:r w:rsidRPr="00550BF4">
              <w:rPr>
                <w:rFonts w:eastAsia="Calibri"/>
                <w:b/>
                <w:bCs/>
                <w:sz w:val="22"/>
                <w:szCs w:val="22"/>
              </w:rPr>
              <w:t>Соцмедиа</w:t>
            </w:r>
            <w:proofErr w:type="spellEnd"/>
          </w:p>
        </w:tc>
        <w:tc>
          <w:tcPr>
            <w:tcW w:w="4547" w:type="dxa"/>
          </w:tcPr>
          <w:p w14:paraId="43E73E2F" w14:textId="77777777" w:rsidR="00550BF4" w:rsidRPr="00550BF4" w:rsidRDefault="00550BF4" w:rsidP="00550BF4">
            <w:pPr>
              <w:suppressAutoHyphens/>
              <w:jc w:val="both"/>
              <w:rPr>
                <w:rFonts w:eastAsia="Calibri"/>
                <w:sz w:val="22"/>
                <w:szCs w:val="22"/>
              </w:rPr>
            </w:pPr>
            <w:r w:rsidRPr="00550BF4">
              <w:rPr>
                <w:rFonts w:eastAsia="Calibri"/>
                <w:sz w:val="22"/>
                <w:szCs w:val="22"/>
              </w:rPr>
              <w:t>совокупность всех интернет-площадок, которые предоставляют пользователям возможность общаться друг с другом в онлайн-формате и самостоятельно размещать публикации в своем аккаунте</w:t>
            </w:r>
          </w:p>
          <w:p w14:paraId="194971E2" w14:textId="77777777" w:rsidR="00550BF4" w:rsidRPr="00550BF4" w:rsidRDefault="00550BF4" w:rsidP="00550BF4">
            <w:pPr>
              <w:suppressAutoHyphens/>
              <w:jc w:val="both"/>
              <w:rPr>
                <w:rFonts w:eastAsia="Calibri"/>
                <w:sz w:val="22"/>
                <w:szCs w:val="22"/>
              </w:rPr>
            </w:pPr>
          </w:p>
        </w:tc>
      </w:tr>
      <w:tr w:rsidR="00550BF4" w:rsidRPr="00550BF4" w14:paraId="130A15F1" w14:textId="77777777" w:rsidTr="00C02198">
        <w:tc>
          <w:tcPr>
            <w:tcW w:w="1001" w:type="dxa"/>
          </w:tcPr>
          <w:p w14:paraId="4A92B86F" w14:textId="77777777" w:rsidR="00550BF4" w:rsidRPr="00550BF4" w:rsidRDefault="00550BF4" w:rsidP="00550BF4">
            <w:pPr>
              <w:suppressAutoHyphens/>
              <w:jc w:val="both"/>
              <w:rPr>
                <w:rFonts w:eastAsia="Calibri"/>
                <w:b/>
                <w:sz w:val="22"/>
                <w:szCs w:val="22"/>
              </w:rPr>
            </w:pPr>
            <w:r w:rsidRPr="00550BF4">
              <w:rPr>
                <w:rFonts w:eastAsia="Calibri"/>
                <w:b/>
                <w:sz w:val="22"/>
                <w:szCs w:val="22"/>
              </w:rPr>
              <w:t>5</w:t>
            </w:r>
          </w:p>
        </w:tc>
        <w:tc>
          <w:tcPr>
            <w:tcW w:w="3471" w:type="dxa"/>
          </w:tcPr>
          <w:p w14:paraId="79BA4506" w14:textId="77777777" w:rsidR="00550BF4" w:rsidRPr="00550BF4" w:rsidRDefault="00550BF4" w:rsidP="00550BF4">
            <w:pPr>
              <w:suppressAutoHyphens/>
              <w:jc w:val="both"/>
              <w:rPr>
                <w:rFonts w:eastAsia="Calibri"/>
                <w:b/>
                <w:sz w:val="22"/>
                <w:szCs w:val="22"/>
              </w:rPr>
            </w:pPr>
            <w:r w:rsidRPr="00550BF4">
              <w:rPr>
                <w:rFonts w:eastAsia="Calibri"/>
                <w:b/>
                <w:sz w:val="22"/>
                <w:szCs w:val="22"/>
                <w:lang w:val="en-US"/>
              </w:rPr>
              <w:t>KPIs</w:t>
            </w:r>
          </w:p>
        </w:tc>
        <w:tc>
          <w:tcPr>
            <w:tcW w:w="4547" w:type="dxa"/>
          </w:tcPr>
          <w:p w14:paraId="79F6FB0D" w14:textId="77777777" w:rsidR="00550BF4" w:rsidRPr="00550BF4" w:rsidRDefault="00550BF4" w:rsidP="00550BF4">
            <w:pPr>
              <w:suppressAutoHyphens/>
              <w:jc w:val="both"/>
              <w:rPr>
                <w:rFonts w:eastAsia="Calibri"/>
                <w:sz w:val="22"/>
                <w:szCs w:val="22"/>
              </w:rPr>
            </w:pPr>
            <w:r w:rsidRPr="00550BF4">
              <w:rPr>
                <w:rFonts w:eastAsia="Calibri"/>
                <w:sz w:val="22"/>
                <w:szCs w:val="22"/>
              </w:rPr>
              <w:t>ключевые показатели эффективности проекта</w:t>
            </w:r>
          </w:p>
        </w:tc>
      </w:tr>
      <w:tr w:rsidR="00550BF4" w:rsidRPr="00550BF4" w14:paraId="0A26115A" w14:textId="77777777" w:rsidTr="00C02198">
        <w:tc>
          <w:tcPr>
            <w:tcW w:w="1001" w:type="dxa"/>
          </w:tcPr>
          <w:p w14:paraId="04F8678A" w14:textId="77777777" w:rsidR="00550BF4" w:rsidRPr="00550BF4" w:rsidRDefault="00550BF4" w:rsidP="00550BF4">
            <w:pPr>
              <w:suppressAutoHyphens/>
              <w:jc w:val="both"/>
              <w:rPr>
                <w:rFonts w:eastAsia="Calibri"/>
                <w:b/>
                <w:sz w:val="22"/>
                <w:szCs w:val="22"/>
              </w:rPr>
            </w:pPr>
            <w:r w:rsidRPr="00550BF4">
              <w:rPr>
                <w:rFonts w:eastAsia="Calibri"/>
                <w:b/>
                <w:sz w:val="22"/>
                <w:szCs w:val="22"/>
              </w:rPr>
              <w:t>6</w:t>
            </w:r>
          </w:p>
        </w:tc>
        <w:tc>
          <w:tcPr>
            <w:tcW w:w="3471" w:type="dxa"/>
          </w:tcPr>
          <w:p w14:paraId="48A8DA52" w14:textId="77777777" w:rsidR="00550BF4" w:rsidRPr="00550BF4" w:rsidRDefault="00550BF4" w:rsidP="00550BF4">
            <w:pPr>
              <w:suppressAutoHyphens/>
              <w:jc w:val="both"/>
              <w:rPr>
                <w:rFonts w:eastAsia="Calibri"/>
                <w:b/>
                <w:sz w:val="22"/>
                <w:szCs w:val="22"/>
              </w:rPr>
            </w:pPr>
            <w:r w:rsidRPr="00550BF4">
              <w:rPr>
                <w:rFonts w:eastAsia="Calibri"/>
                <w:b/>
                <w:sz w:val="22"/>
                <w:szCs w:val="22"/>
              </w:rPr>
              <w:t>Бриф</w:t>
            </w:r>
          </w:p>
        </w:tc>
        <w:tc>
          <w:tcPr>
            <w:tcW w:w="4547" w:type="dxa"/>
          </w:tcPr>
          <w:p w14:paraId="10CC56AE"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краткий письменный документ, в котором Заказчик прописывает основные параметры/ требования к интеграции у </w:t>
            </w:r>
            <w:proofErr w:type="spellStart"/>
            <w:r w:rsidRPr="00550BF4">
              <w:rPr>
                <w:rFonts w:eastAsia="Calibri"/>
                <w:sz w:val="22"/>
                <w:szCs w:val="22"/>
              </w:rPr>
              <w:t>инфлюенсера</w:t>
            </w:r>
            <w:proofErr w:type="spellEnd"/>
          </w:p>
        </w:tc>
      </w:tr>
      <w:tr w:rsidR="00550BF4" w:rsidRPr="00550BF4" w14:paraId="0374DF7E" w14:textId="77777777" w:rsidTr="00C02198">
        <w:tc>
          <w:tcPr>
            <w:tcW w:w="1001" w:type="dxa"/>
          </w:tcPr>
          <w:p w14:paraId="71746FC0" w14:textId="77777777" w:rsidR="00550BF4" w:rsidRPr="00550BF4" w:rsidRDefault="00550BF4" w:rsidP="00550BF4">
            <w:pPr>
              <w:suppressAutoHyphens/>
              <w:jc w:val="both"/>
              <w:rPr>
                <w:rFonts w:eastAsia="Calibri"/>
                <w:b/>
                <w:sz w:val="22"/>
                <w:szCs w:val="22"/>
              </w:rPr>
            </w:pPr>
            <w:r w:rsidRPr="00550BF4">
              <w:rPr>
                <w:rFonts w:eastAsia="Calibri"/>
                <w:b/>
                <w:sz w:val="22"/>
                <w:szCs w:val="22"/>
              </w:rPr>
              <w:t>7</w:t>
            </w:r>
          </w:p>
        </w:tc>
        <w:tc>
          <w:tcPr>
            <w:tcW w:w="3471" w:type="dxa"/>
          </w:tcPr>
          <w:p w14:paraId="1AF01296" w14:textId="77777777" w:rsidR="00550BF4" w:rsidRPr="00550BF4" w:rsidRDefault="00550BF4" w:rsidP="00550BF4">
            <w:pPr>
              <w:suppressAutoHyphens/>
              <w:jc w:val="both"/>
              <w:rPr>
                <w:rFonts w:eastAsia="Calibri"/>
                <w:b/>
                <w:sz w:val="22"/>
                <w:szCs w:val="22"/>
              </w:rPr>
            </w:pPr>
            <w:r w:rsidRPr="00550BF4">
              <w:rPr>
                <w:rFonts w:eastAsia="Calibri"/>
                <w:b/>
                <w:sz w:val="22"/>
                <w:szCs w:val="22"/>
              </w:rPr>
              <w:t xml:space="preserve">Аккаунт </w:t>
            </w:r>
          </w:p>
        </w:tc>
        <w:tc>
          <w:tcPr>
            <w:tcW w:w="4547" w:type="dxa"/>
          </w:tcPr>
          <w:p w14:paraId="0705C575" w14:textId="77777777" w:rsidR="00550BF4" w:rsidRPr="00550BF4" w:rsidRDefault="00550BF4" w:rsidP="00550BF4">
            <w:pPr>
              <w:suppressAutoHyphens/>
              <w:jc w:val="both"/>
              <w:rPr>
                <w:rFonts w:eastAsia="Calibri"/>
                <w:sz w:val="22"/>
                <w:szCs w:val="22"/>
              </w:rPr>
            </w:pPr>
            <w:r w:rsidRPr="00550BF4">
              <w:rPr>
                <w:rFonts w:eastAsia="Calibri"/>
                <w:sz w:val="22"/>
                <w:szCs w:val="22"/>
              </w:rPr>
              <w:t>учетная запись, хранящая совокупность данных о пользователе какого-либо цифрового сервиса</w:t>
            </w:r>
          </w:p>
        </w:tc>
      </w:tr>
      <w:tr w:rsidR="00550BF4" w:rsidRPr="00550BF4" w14:paraId="7B3870C1" w14:textId="77777777" w:rsidTr="00C02198">
        <w:tc>
          <w:tcPr>
            <w:tcW w:w="1001" w:type="dxa"/>
          </w:tcPr>
          <w:p w14:paraId="35AE8AEA" w14:textId="77777777" w:rsidR="00550BF4" w:rsidRPr="00550BF4" w:rsidRDefault="00550BF4" w:rsidP="00550BF4">
            <w:pPr>
              <w:suppressAutoHyphens/>
              <w:jc w:val="both"/>
              <w:rPr>
                <w:rFonts w:eastAsia="Calibri"/>
                <w:b/>
                <w:sz w:val="22"/>
                <w:szCs w:val="22"/>
              </w:rPr>
            </w:pPr>
            <w:r w:rsidRPr="00550BF4">
              <w:rPr>
                <w:rFonts w:eastAsia="Calibri"/>
                <w:b/>
                <w:sz w:val="22"/>
                <w:szCs w:val="22"/>
              </w:rPr>
              <w:t>8</w:t>
            </w:r>
          </w:p>
        </w:tc>
        <w:tc>
          <w:tcPr>
            <w:tcW w:w="3471" w:type="dxa"/>
          </w:tcPr>
          <w:p w14:paraId="0413F7F2"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Визуал</w:t>
            </w:r>
            <w:proofErr w:type="spellEnd"/>
          </w:p>
        </w:tc>
        <w:tc>
          <w:tcPr>
            <w:tcW w:w="4547" w:type="dxa"/>
          </w:tcPr>
          <w:p w14:paraId="0D1BB697" w14:textId="77777777" w:rsidR="00550BF4" w:rsidRPr="00550BF4" w:rsidRDefault="00550BF4" w:rsidP="00550BF4">
            <w:pPr>
              <w:suppressAutoHyphens/>
              <w:jc w:val="both"/>
              <w:rPr>
                <w:rFonts w:eastAsia="Calibri"/>
                <w:sz w:val="22"/>
                <w:szCs w:val="22"/>
              </w:rPr>
            </w:pPr>
            <w:r w:rsidRPr="00550BF4">
              <w:rPr>
                <w:rFonts w:eastAsia="Calibri"/>
                <w:sz w:val="22"/>
                <w:szCs w:val="22"/>
              </w:rPr>
              <w:t>Изображение или видео, используемое в публикации</w:t>
            </w:r>
            <w:r w:rsidRPr="00550BF4" w:rsidDel="00060365">
              <w:rPr>
                <w:rFonts w:eastAsia="Calibri"/>
                <w:sz w:val="22"/>
                <w:szCs w:val="22"/>
              </w:rPr>
              <w:t xml:space="preserve"> </w:t>
            </w:r>
            <w:proofErr w:type="spellStart"/>
            <w:r w:rsidRPr="00550BF4">
              <w:rPr>
                <w:rFonts w:eastAsia="Calibri"/>
                <w:sz w:val="22"/>
                <w:szCs w:val="22"/>
              </w:rPr>
              <w:t>инфлюенса</w:t>
            </w:r>
            <w:proofErr w:type="spellEnd"/>
          </w:p>
        </w:tc>
      </w:tr>
      <w:tr w:rsidR="00550BF4" w:rsidRPr="00550BF4" w14:paraId="3F9E983C" w14:textId="77777777" w:rsidTr="00C02198">
        <w:tc>
          <w:tcPr>
            <w:tcW w:w="1001" w:type="dxa"/>
          </w:tcPr>
          <w:p w14:paraId="3F4A9B44" w14:textId="77777777" w:rsidR="00550BF4" w:rsidRPr="00550BF4" w:rsidRDefault="00550BF4" w:rsidP="00550BF4">
            <w:pPr>
              <w:suppressAutoHyphens/>
              <w:jc w:val="both"/>
              <w:rPr>
                <w:rFonts w:eastAsia="Calibri"/>
                <w:b/>
                <w:sz w:val="22"/>
                <w:szCs w:val="22"/>
              </w:rPr>
            </w:pPr>
            <w:r w:rsidRPr="00550BF4">
              <w:rPr>
                <w:rFonts w:eastAsia="Calibri"/>
                <w:b/>
                <w:sz w:val="22"/>
                <w:szCs w:val="22"/>
              </w:rPr>
              <w:t>9</w:t>
            </w:r>
          </w:p>
        </w:tc>
        <w:tc>
          <w:tcPr>
            <w:tcW w:w="3471" w:type="dxa"/>
          </w:tcPr>
          <w:p w14:paraId="2C3362FC" w14:textId="77777777" w:rsidR="00550BF4" w:rsidRPr="00550BF4" w:rsidRDefault="00550BF4" w:rsidP="00550BF4">
            <w:pPr>
              <w:suppressAutoHyphens/>
              <w:jc w:val="both"/>
              <w:rPr>
                <w:rFonts w:eastAsia="Calibri"/>
                <w:b/>
                <w:sz w:val="22"/>
                <w:szCs w:val="22"/>
              </w:rPr>
            </w:pPr>
            <w:r w:rsidRPr="00550BF4">
              <w:rPr>
                <w:rFonts w:eastAsia="Calibri"/>
                <w:b/>
                <w:sz w:val="22"/>
                <w:szCs w:val="22"/>
              </w:rPr>
              <w:t>Интеграция</w:t>
            </w:r>
          </w:p>
        </w:tc>
        <w:tc>
          <w:tcPr>
            <w:tcW w:w="4547" w:type="dxa"/>
          </w:tcPr>
          <w:p w14:paraId="4A692ADF"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Размещение рекламных сообщений в публикациях </w:t>
            </w:r>
            <w:proofErr w:type="spellStart"/>
            <w:r w:rsidRPr="00550BF4">
              <w:rPr>
                <w:rFonts w:eastAsia="Calibri"/>
                <w:sz w:val="22"/>
                <w:szCs w:val="22"/>
              </w:rPr>
              <w:t>инфлюенсера</w:t>
            </w:r>
            <w:proofErr w:type="spellEnd"/>
          </w:p>
        </w:tc>
      </w:tr>
      <w:tr w:rsidR="00550BF4" w:rsidRPr="00550BF4" w14:paraId="13054A49" w14:textId="77777777" w:rsidTr="00C02198">
        <w:tc>
          <w:tcPr>
            <w:tcW w:w="1001" w:type="dxa"/>
          </w:tcPr>
          <w:p w14:paraId="42430CDD" w14:textId="77777777" w:rsidR="00550BF4" w:rsidRPr="00550BF4" w:rsidRDefault="00550BF4" w:rsidP="00550BF4">
            <w:pPr>
              <w:suppressAutoHyphens/>
              <w:jc w:val="both"/>
              <w:rPr>
                <w:rFonts w:eastAsia="Calibri"/>
                <w:b/>
                <w:sz w:val="22"/>
                <w:szCs w:val="22"/>
              </w:rPr>
            </w:pPr>
            <w:r w:rsidRPr="00550BF4">
              <w:rPr>
                <w:rFonts w:eastAsia="Calibri"/>
                <w:b/>
                <w:sz w:val="22"/>
                <w:szCs w:val="22"/>
              </w:rPr>
              <w:t>10</w:t>
            </w:r>
          </w:p>
        </w:tc>
        <w:tc>
          <w:tcPr>
            <w:tcW w:w="3471" w:type="dxa"/>
          </w:tcPr>
          <w:p w14:paraId="215156AD"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Инфлюенсер</w:t>
            </w:r>
            <w:proofErr w:type="spellEnd"/>
          </w:p>
        </w:tc>
        <w:tc>
          <w:tcPr>
            <w:tcW w:w="4547" w:type="dxa"/>
          </w:tcPr>
          <w:p w14:paraId="4876DCE6" w14:textId="77777777" w:rsidR="00550BF4" w:rsidRPr="00550BF4" w:rsidRDefault="00550BF4" w:rsidP="00550BF4">
            <w:pPr>
              <w:suppressAutoHyphens/>
              <w:jc w:val="both"/>
              <w:rPr>
                <w:rFonts w:eastAsia="Calibri"/>
                <w:sz w:val="22"/>
                <w:szCs w:val="22"/>
              </w:rPr>
            </w:pPr>
            <w:r w:rsidRPr="00550BF4">
              <w:rPr>
                <w:rFonts w:eastAsia="Calibri"/>
                <w:sz w:val="22"/>
                <w:szCs w:val="22"/>
              </w:rPr>
              <w:t>Пользователь в социальных медиа, имеющий обширную и лояльную аудиторию, публикации которого оказывают заметное влияние на подписчиков</w:t>
            </w:r>
          </w:p>
        </w:tc>
      </w:tr>
      <w:tr w:rsidR="00550BF4" w:rsidRPr="00550BF4" w14:paraId="0E7FC4A1" w14:textId="77777777" w:rsidTr="00C02198">
        <w:tc>
          <w:tcPr>
            <w:tcW w:w="1001" w:type="dxa"/>
          </w:tcPr>
          <w:p w14:paraId="4CFF871E" w14:textId="77777777" w:rsidR="00550BF4" w:rsidRPr="00550BF4" w:rsidRDefault="00550BF4" w:rsidP="00550BF4">
            <w:pPr>
              <w:suppressAutoHyphens/>
              <w:jc w:val="both"/>
              <w:rPr>
                <w:rFonts w:eastAsia="Calibri"/>
                <w:b/>
                <w:sz w:val="22"/>
                <w:szCs w:val="22"/>
              </w:rPr>
            </w:pPr>
            <w:r w:rsidRPr="00550BF4">
              <w:rPr>
                <w:rFonts w:eastAsia="Calibri"/>
                <w:b/>
                <w:sz w:val="22"/>
                <w:szCs w:val="22"/>
              </w:rPr>
              <w:t>11</w:t>
            </w:r>
          </w:p>
        </w:tc>
        <w:tc>
          <w:tcPr>
            <w:tcW w:w="3471" w:type="dxa"/>
          </w:tcPr>
          <w:p w14:paraId="01EF775F"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Микроинфлюенсер</w:t>
            </w:r>
            <w:proofErr w:type="spellEnd"/>
          </w:p>
        </w:tc>
        <w:tc>
          <w:tcPr>
            <w:tcW w:w="4547" w:type="dxa"/>
          </w:tcPr>
          <w:p w14:paraId="5AC33973" w14:textId="77777777" w:rsidR="00550BF4" w:rsidRPr="00550BF4" w:rsidRDefault="00550BF4" w:rsidP="00550BF4">
            <w:pPr>
              <w:suppressAutoHyphens/>
              <w:jc w:val="both"/>
              <w:rPr>
                <w:rFonts w:eastAsia="Calibri"/>
                <w:sz w:val="22"/>
                <w:szCs w:val="22"/>
              </w:rPr>
            </w:pPr>
            <w:proofErr w:type="spellStart"/>
            <w:r w:rsidRPr="00550BF4">
              <w:rPr>
                <w:rFonts w:eastAsia="Calibri"/>
                <w:sz w:val="22"/>
                <w:szCs w:val="22"/>
              </w:rPr>
              <w:t>Инфлюнсер</w:t>
            </w:r>
            <w:proofErr w:type="spellEnd"/>
            <w:r w:rsidRPr="00550BF4">
              <w:rPr>
                <w:rFonts w:eastAsia="Calibri"/>
                <w:sz w:val="22"/>
                <w:szCs w:val="22"/>
              </w:rPr>
              <w:t xml:space="preserve"> с небольшой аудиторией подписчиков (не менее 2 тысяч и не более 50 тысяч подписчиков)</w:t>
            </w:r>
          </w:p>
        </w:tc>
      </w:tr>
      <w:tr w:rsidR="00550BF4" w:rsidRPr="00550BF4" w14:paraId="362F2C6C" w14:textId="77777777" w:rsidTr="00C02198">
        <w:tc>
          <w:tcPr>
            <w:tcW w:w="1001" w:type="dxa"/>
          </w:tcPr>
          <w:p w14:paraId="56A7026B" w14:textId="77777777" w:rsidR="00550BF4" w:rsidRPr="00550BF4" w:rsidRDefault="00550BF4" w:rsidP="00550BF4">
            <w:pPr>
              <w:suppressAutoHyphens/>
              <w:jc w:val="both"/>
              <w:rPr>
                <w:rFonts w:eastAsia="Calibri"/>
                <w:b/>
                <w:sz w:val="22"/>
                <w:szCs w:val="22"/>
              </w:rPr>
            </w:pPr>
            <w:r w:rsidRPr="00550BF4">
              <w:rPr>
                <w:rFonts w:eastAsia="Calibri"/>
                <w:b/>
                <w:sz w:val="22"/>
                <w:szCs w:val="22"/>
              </w:rPr>
              <w:t>12</w:t>
            </w:r>
          </w:p>
        </w:tc>
        <w:tc>
          <w:tcPr>
            <w:tcW w:w="3471" w:type="dxa"/>
          </w:tcPr>
          <w:p w14:paraId="6014A9F9"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Тиктокер</w:t>
            </w:r>
            <w:proofErr w:type="spellEnd"/>
          </w:p>
        </w:tc>
        <w:tc>
          <w:tcPr>
            <w:tcW w:w="4547" w:type="dxa"/>
          </w:tcPr>
          <w:p w14:paraId="13C98CE7" w14:textId="77777777" w:rsidR="00550BF4" w:rsidRPr="00550BF4" w:rsidRDefault="00550BF4" w:rsidP="00550BF4">
            <w:pPr>
              <w:suppressAutoHyphens/>
              <w:jc w:val="both"/>
              <w:rPr>
                <w:rFonts w:eastAsia="Calibri"/>
                <w:sz w:val="22"/>
                <w:szCs w:val="22"/>
              </w:rPr>
            </w:pPr>
            <w:proofErr w:type="spellStart"/>
            <w:r w:rsidRPr="00550BF4">
              <w:rPr>
                <w:rFonts w:eastAsia="Calibri"/>
                <w:sz w:val="22"/>
                <w:szCs w:val="22"/>
              </w:rPr>
              <w:t>Инфлюенсер</w:t>
            </w:r>
            <w:proofErr w:type="spellEnd"/>
            <w:r w:rsidRPr="00550BF4">
              <w:rPr>
                <w:rFonts w:eastAsia="Calibri"/>
                <w:sz w:val="22"/>
                <w:szCs w:val="22"/>
              </w:rPr>
              <w:t xml:space="preserve"> в социальной сети </w:t>
            </w:r>
            <w:proofErr w:type="spellStart"/>
            <w:r w:rsidRPr="00550BF4">
              <w:rPr>
                <w:rFonts w:eastAsia="Calibri"/>
                <w:sz w:val="22"/>
                <w:szCs w:val="22"/>
                <w:lang w:val="en-US"/>
              </w:rPr>
              <w:t>TikTok</w:t>
            </w:r>
            <w:proofErr w:type="spellEnd"/>
          </w:p>
        </w:tc>
      </w:tr>
      <w:tr w:rsidR="00550BF4" w:rsidRPr="00550BF4" w14:paraId="1D0C94D0" w14:textId="77777777" w:rsidTr="00C02198">
        <w:tc>
          <w:tcPr>
            <w:tcW w:w="1001" w:type="dxa"/>
          </w:tcPr>
          <w:p w14:paraId="4AC7EF0B" w14:textId="77777777" w:rsidR="00550BF4" w:rsidRPr="00550BF4" w:rsidRDefault="00550BF4" w:rsidP="00550BF4">
            <w:pPr>
              <w:suppressAutoHyphens/>
              <w:jc w:val="both"/>
              <w:rPr>
                <w:rFonts w:eastAsia="Calibri"/>
                <w:b/>
                <w:sz w:val="22"/>
                <w:szCs w:val="22"/>
              </w:rPr>
            </w:pPr>
            <w:r w:rsidRPr="00550BF4">
              <w:rPr>
                <w:rFonts w:eastAsia="Calibri"/>
                <w:b/>
                <w:sz w:val="22"/>
                <w:szCs w:val="22"/>
              </w:rPr>
              <w:t>13</w:t>
            </w:r>
          </w:p>
        </w:tc>
        <w:tc>
          <w:tcPr>
            <w:tcW w:w="3471" w:type="dxa"/>
          </w:tcPr>
          <w:p w14:paraId="732A6198" w14:textId="77777777" w:rsidR="00550BF4" w:rsidRPr="00550BF4" w:rsidRDefault="00550BF4" w:rsidP="00550BF4">
            <w:pPr>
              <w:suppressAutoHyphens/>
              <w:jc w:val="both"/>
              <w:rPr>
                <w:rFonts w:eastAsia="Calibri"/>
                <w:b/>
                <w:sz w:val="22"/>
                <w:szCs w:val="22"/>
              </w:rPr>
            </w:pPr>
            <w:r w:rsidRPr="00550BF4">
              <w:rPr>
                <w:rFonts w:eastAsia="Calibri"/>
                <w:b/>
                <w:sz w:val="22"/>
                <w:szCs w:val="22"/>
              </w:rPr>
              <w:t xml:space="preserve">Официальный </w:t>
            </w:r>
            <w:proofErr w:type="spellStart"/>
            <w:r w:rsidRPr="00550BF4">
              <w:rPr>
                <w:rFonts w:eastAsia="Calibri"/>
                <w:b/>
                <w:sz w:val="22"/>
                <w:szCs w:val="22"/>
              </w:rPr>
              <w:t>хештег-челлендж</w:t>
            </w:r>
            <w:proofErr w:type="spellEnd"/>
          </w:p>
          <w:p w14:paraId="3BEEF3F0" w14:textId="77777777" w:rsidR="00550BF4" w:rsidRPr="00550BF4" w:rsidRDefault="00550BF4" w:rsidP="00550BF4">
            <w:pPr>
              <w:suppressAutoHyphens/>
              <w:jc w:val="both"/>
              <w:rPr>
                <w:rFonts w:eastAsia="Calibri"/>
                <w:sz w:val="22"/>
                <w:szCs w:val="22"/>
              </w:rPr>
            </w:pPr>
          </w:p>
          <w:p w14:paraId="5911116E" w14:textId="77777777" w:rsidR="00550BF4" w:rsidRPr="00550BF4" w:rsidRDefault="00550BF4" w:rsidP="00550BF4">
            <w:pPr>
              <w:suppressAutoHyphens/>
              <w:jc w:val="both"/>
              <w:rPr>
                <w:rFonts w:eastAsia="Calibri"/>
                <w:sz w:val="22"/>
                <w:szCs w:val="22"/>
              </w:rPr>
            </w:pPr>
          </w:p>
          <w:p w14:paraId="7ED6A198" w14:textId="77777777" w:rsidR="00550BF4" w:rsidRPr="00550BF4" w:rsidRDefault="00550BF4" w:rsidP="00550BF4">
            <w:pPr>
              <w:suppressAutoHyphens/>
              <w:jc w:val="both"/>
              <w:rPr>
                <w:rFonts w:eastAsia="Calibri"/>
                <w:sz w:val="22"/>
                <w:szCs w:val="22"/>
              </w:rPr>
            </w:pPr>
          </w:p>
          <w:p w14:paraId="0B022EFF" w14:textId="77777777" w:rsidR="00550BF4" w:rsidRPr="00550BF4" w:rsidRDefault="00550BF4" w:rsidP="00550BF4">
            <w:pPr>
              <w:suppressAutoHyphens/>
              <w:jc w:val="center"/>
              <w:rPr>
                <w:rFonts w:eastAsia="Calibri"/>
                <w:sz w:val="22"/>
                <w:szCs w:val="22"/>
              </w:rPr>
            </w:pPr>
          </w:p>
        </w:tc>
        <w:tc>
          <w:tcPr>
            <w:tcW w:w="4547" w:type="dxa"/>
          </w:tcPr>
          <w:p w14:paraId="6DD199F7"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Мероприятие в </w:t>
            </w:r>
            <w:proofErr w:type="spellStart"/>
            <w:r w:rsidRPr="00550BF4">
              <w:rPr>
                <w:rFonts w:eastAsia="Calibri"/>
                <w:sz w:val="22"/>
                <w:szCs w:val="22"/>
                <w:lang w:val="en-US"/>
              </w:rPr>
              <w:t>TikTok</w:t>
            </w:r>
            <w:proofErr w:type="spellEnd"/>
            <w:r w:rsidRPr="00550BF4">
              <w:rPr>
                <w:rFonts w:eastAsia="Calibri"/>
                <w:sz w:val="22"/>
                <w:szCs w:val="22"/>
              </w:rPr>
              <w:t>, в котором пользователям необходимо выполнить определенные задания, которые нужно повторить, заснять на видео и выложить у себя на странице. В основе мероприятия лежит креативное задание на взаимодействие с продуктом бренда, выполнив которое, пользователи становятся участниками конкурса с призами.</w:t>
            </w:r>
          </w:p>
        </w:tc>
      </w:tr>
      <w:tr w:rsidR="00550BF4" w:rsidRPr="00550BF4" w14:paraId="79F70D85" w14:textId="77777777" w:rsidTr="00C02198">
        <w:tc>
          <w:tcPr>
            <w:tcW w:w="1001" w:type="dxa"/>
          </w:tcPr>
          <w:p w14:paraId="06B5C19D" w14:textId="77777777" w:rsidR="00550BF4" w:rsidRPr="00550BF4" w:rsidRDefault="00550BF4" w:rsidP="00550BF4">
            <w:pPr>
              <w:suppressAutoHyphens/>
              <w:jc w:val="both"/>
              <w:rPr>
                <w:rFonts w:eastAsia="Calibri"/>
                <w:b/>
                <w:sz w:val="22"/>
                <w:szCs w:val="22"/>
              </w:rPr>
            </w:pPr>
            <w:r w:rsidRPr="00550BF4">
              <w:rPr>
                <w:rFonts w:eastAsia="Calibri"/>
                <w:b/>
                <w:sz w:val="22"/>
                <w:szCs w:val="22"/>
              </w:rPr>
              <w:lastRenderedPageBreak/>
              <w:t>14</w:t>
            </w:r>
          </w:p>
        </w:tc>
        <w:tc>
          <w:tcPr>
            <w:tcW w:w="3471" w:type="dxa"/>
          </w:tcPr>
          <w:p w14:paraId="05D1538B" w14:textId="77777777" w:rsidR="00550BF4" w:rsidRPr="00550BF4" w:rsidRDefault="00550BF4" w:rsidP="00550BF4">
            <w:pPr>
              <w:suppressAutoHyphens/>
              <w:jc w:val="both"/>
              <w:rPr>
                <w:rFonts w:eastAsia="Calibri"/>
                <w:b/>
                <w:sz w:val="22"/>
                <w:szCs w:val="22"/>
                <w:lang w:val="en-US"/>
              </w:rPr>
            </w:pPr>
            <w:proofErr w:type="spellStart"/>
            <w:r w:rsidRPr="00550BF4">
              <w:rPr>
                <w:rFonts w:eastAsia="Calibri"/>
                <w:b/>
                <w:sz w:val="22"/>
                <w:szCs w:val="22"/>
                <w:lang w:val="ru"/>
              </w:rPr>
              <w:t>Hashtag</w:t>
            </w:r>
            <w:proofErr w:type="spellEnd"/>
            <w:r w:rsidRPr="00550BF4">
              <w:rPr>
                <w:rFonts w:eastAsia="Calibri"/>
                <w:b/>
                <w:sz w:val="22"/>
                <w:szCs w:val="22"/>
                <w:lang w:val="ru"/>
              </w:rPr>
              <w:t xml:space="preserve"> </w:t>
            </w:r>
            <w:proofErr w:type="spellStart"/>
            <w:r w:rsidRPr="00550BF4">
              <w:rPr>
                <w:rFonts w:eastAsia="Calibri"/>
                <w:b/>
                <w:sz w:val="22"/>
                <w:szCs w:val="22"/>
                <w:lang w:val="ru"/>
              </w:rPr>
              <w:t>Challenge</w:t>
            </w:r>
            <w:proofErr w:type="spellEnd"/>
            <w:r w:rsidRPr="00550BF4">
              <w:rPr>
                <w:rFonts w:eastAsia="Calibri"/>
                <w:b/>
                <w:sz w:val="22"/>
                <w:szCs w:val="22"/>
                <w:lang w:val="ru"/>
              </w:rPr>
              <w:t xml:space="preserve"> </w:t>
            </w:r>
            <w:proofErr w:type="spellStart"/>
            <w:r w:rsidRPr="00550BF4">
              <w:rPr>
                <w:rFonts w:eastAsia="Calibri"/>
                <w:b/>
                <w:sz w:val="22"/>
                <w:szCs w:val="22"/>
                <w:lang w:val="ru"/>
              </w:rPr>
              <w:t>Mini</w:t>
            </w:r>
            <w:proofErr w:type="spellEnd"/>
          </w:p>
        </w:tc>
        <w:tc>
          <w:tcPr>
            <w:tcW w:w="4547" w:type="dxa"/>
          </w:tcPr>
          <w:p w14:paraId="4A7EB51E"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Формат официального </w:t>
            </w:r>
            <w:proofErr w:type="spellStart"/>
            <w:r w:rsidRPr="00550BF4">
              <w:rPr>
                <w:rFonts w:eastAsia="Calibri"/>
                <w:sz w:val="22"/>
                <w:szCs w:val="22"/>
              </w:rPr>
              <w:t>хештег-челленджа</w:t>
            </w:r>
            <w:proofErr w:type="spellEnd"/>
            <w:r w:rsidRPr="00550BF4">
              <w:rPr>
                <w:rFonts w:eastAsia="Calibri"/>
                <w:sz w:val="22"/>
                <w:szCs w:val="22"/>
              </w:rPr>
              <w:t xml:space="preserve">, предусматривающий 3 дня продвижения со стороны </w:t>
            </w:r>
            <w:proofErr w:type="spellStart"/>
            <w:r w:rsidRPr="00550BF4">
              <w:rPr>
                <w:rFonts w:eastAsia="Calibri"/>
                <w:sz w:val="22"/>
                <w:szCs w:val="22"/>
                <w:lang w:val="en-US"/>
              </w:rPr>
              <w:t>TikTok</w:t>
            </w:r>
            <w:proofErr w:type="spellEnd"/>
          </w:p>
        </w:tc>
      </w:tr>
      <w:tr w:rsidR="00550BF4" w:rsidRPr="00550BF4" w14:paraId="2268A5BF" w14:textId="77777777" w:rsidTr="00C02198">
        <w:tc>
          <w:tcPr>
            <w:tcW w:w="1001" w:type="dxa"/>
          </w:tcPr>
          <w:p w14:paraId="15CEAE6A" w14:textId="77777777" w:rsidR="00550BF4" w:rsidRPr="00550BF4" w:rsidRDefault="00550BF4" w:rsidP="00550BF4">
            <w:pPr>
              <w:suppressAutoHyphens/>
              <w:jc w:val="both"/>
              <w:rPr>
                <w:rFonts w:eastAsia="Calibri"/>
                <w:b/>
                <w:sz w:val="22"/>
                <w:szCs w:val="22"/>
              </w:rPr>
            </w:pPr>
            <w:r w:rsidRPr="00550BF4">
              <w:rPr>
                <w:rFonts w:eastAsia="Calibri"/>
                <w:b/>
                <w:sz w:val="22"/>
                <w:szCs w:val="22"/>
              </w:rPr>
              <w:t>15</w:t>
            </w:r>
          </w:p>
        </w:tc>
        <w:tc>
          <w:tcPr>
            <w:tcW w:w="3471" w:type="dxa"/>
          </w:tcPr>
          <w:p w14:paraId="3505DF2B" w14:textId="77777777" w:rsidR="00550BF4" w:rsidRPr="00550BF4" w:rsidRDefault="00550BF4" w:rsidP="00550BF4">
            <w:pPr>
              <w:suppressAutoHyphens/>
              <w:jc w:val="both"/>
              <w:rPr>
                <w:rFonts w:eastAsia="Calibri"/>
                <w:b/>
                <w:sz w:val="22"/>
                <w:szCs w:val="22"/>
                <w:lang w:val="en-US"/>
              </w:rPr>
            </w:pPr>
            <w:r w:rsidRPr="00550BF4">
              <w:rPr>
                <w:rFonts w:eastAsia="Calibri"/>
                <w:b/>
                <w:sz w:val="22"/>
                <w:szCs w:val="22"/>
                <w:lang w:val="en-US"/>
              </w:rPr>
              <w:t>ERR (</w:t>
            </w:r>
            <w:proofErr w:type="spellStart"/>
            <w:r w:rsidRPr="00550BF4">
              <w:rPr>
                <w:rFonts w:eastAsia="Calibri"/>
                <w:b/>
                <w:sz w:val="22"/>
                <w:szCs w:val="22"/>
                <w:lang w:val="en-US"/>
              </w:rPr>
              <w:t>TGStat</w:t>
            </w:r>
            <w:proofErr w:type="spellEnd"/>
            <w:r w:rsidRPr="00550BF4">
              <w:rPr>
                <w:rFonts w:eastAsia="Calibri"/>
                <w:b/>
                <w:sz w:val="22"/>
                <w:szCs w:val="22"/>
                <w:lang w:val="en-US"/>
              </w:rPr>
              <w:t>)</w:t>
            </w:r>
          </w:p>
        </w:tc>
        <w:tc>
          <w:tcPr>
            <w:tcW w:w="4547" w:type="dxa"/>
          </w:tcPr>
          <w:p w14:paraId="3D4F331D"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Уровень вовлеченности аудитории </w:t>
            </w:r>
            <w:proofErr w:type="spellStart"/>
            <w:r w:rsidRPr="00550BF4">
              <w:rPr>
                <w:rFonts w:eastAsia="Calibri"/>
                <w:sz w:val="22"/>
                <w:szCs w:val="22"/>
              </w:rPr>
              <w:t>телеграм</w:t>
            </w:r>
            <w:proofErr w:type="spellEnd"/>
            <w:r w:rsidRPr="00550BF4">
              <w:rPr>
                <w:rFonts w:eastAsia="Calibri"/>
                <w:sz w:val="22"/>
                <w:szCs w:val="22"/>
              </w:rPr>
              <w:t xml:space="preserve">-канала, рассчитывающийся по формуле: </w:t>
            </w:r>
            <w:r w:rsidRPr="00550BF4">
              <w:rPr>
                <w:rFonts w:eastAsia="Calibri"/>
                <w:sz w:val="22"/>
                <w:szCs w:val="22"/>
                <w:lang w:val="en-US"/>
              </w:rPr>
              <w:t>ERR</w:t>
            </w:r>
            <w:r w:rsidRPr="00550BF4">
              <w:rPr>
                <w:rFonts w:eastAsia="Calibri"/>
                <w:sz w:val="22"/>
                <w:szCs w:val="22"/>
              </w:rPr>
              <w:t xml:space="preserve">= охват поста / количество подписчиков * 100. Доступен на сайте </w:t>
            </w:r>
            <w:hyperlink r:id="rId8" w:history="1">
              <w:r w:rsidRPr="00550BF4">
                <w:rPr>
                  <w:rFonts w:eastAsia="Calibri"/>
                  <w:color w:val="0563C1"/>
                  <w:sz w:val="22"/>
                  <w:szCs w:val="22"/>
                  <w:u w:val="single"/>
                  <w:lang w:val="en-US"/>
                </w:rPr>
                <w:t>www.tgstat</w:t>
              </w:r>
              <w:r w:rsidRPr="00550BF4">
                <w:rPr>
                  <w:rFonts w:eastAsia="Calibri"/>
                  <w:color w:val="0563C1"/>
                  <w:sz w:val="22"/>
                  <w:szCs w:val="22"/>
                  <w:u w:val="single"/>
                </w:rPr>
                <w:t>.</w:t>
              </w:r>
              <w:proofErr w:type="spellStart"/>
              <w:r w:rsidRPr="00550BF4">
                <w:rPr>
                  <w:rFonts w:eastAsia="Calibri"/>
                  <w:color w:val="0563C1"/>
                  <w:sz w:val="22"/>
                  <w:szCs w:val="22"/>
                  <w:u w:val="single"/>
                  <w:lang w:val="en-US"/>
                </w:rPr>
                <w:t>ru</w:t>
              </w:r>
              <w:proofErr w:type="spellEnd"/>
            </w:hyperlink>
          </w:p>
        </w:tc>
      </w:tr>
      <w:tr w:rsidR="00550BF4" w:rsidRPr="00550BF4" w14:paraId="6DCCDB8B" w14:textId="77777777" w:rsidTr="00C02198">
        <w:tc>
          <w:tcPr>
            <w:tcW w:w="1001" w:type="dxa"/>
          </w:tcPr>
          <w:p w14:paraId="23AB4B6F" w14:textId="77777777" w:rsidR="00550BF4" w:rsidRPr="00550BF4" w:rsidRDefault="00550BF4" w:rsidP="00550BF4">
            <w:pPr>
              <w:suppressAutoHyphens/>
              <w:jc w:val="both"/>
              <w:rPr>
                <w:rFonts w:eastAsia="Calibri"/>
                <w:b/>
                <w:sz w:val="22"/>
                <w:szCs w:val="22"/>
              </w:rPr>
            </w:pPr>
            <w:r w:rsidRPr="00550BF4">
              <w:rPr>
                <w:rFonts w:eastAsia="Calibri"/>
                <w:b/>
                <w:sz w:val="22"/>
                <w:szCs w:val="22"/>
              </w:rPr>
              <w:t>16</w:t>
            </w:r>
          </w:p>
        </w:tc>
        <w:tc>
          <w:tcPr>
            <w:tcW w:w="3471" w:type="dxa"/>
          </w:tcPr>
          <w:p w14:paraId="7D7999E4" w14:textId="77777777" w:rsidR="00550BF4" w:rsidRPr="00550BF4" w:rsidRDefault="00550BF4" w:rsidP="00550BF4">
            <w:pPr>
              <w:suppressAutoHyphens/>
              <w:jc w:val="both"/>
              <w:rPr>
                <w:rFonts w:eastAsia="Calibri"/>
                <w:b/>
                <w:sz w:val="22"/>
                <w:szCs w:val="22"/>
                <w:lang w:val="en-US"/>
              </w:rPr>
            </w:pPr>
            <w:r w:rsidRPr="00550BF4">
              <w:rPr>
                <w:rFonts w:eastAsia="Calibri"/>
                <w:b/>
                <w:sz w:val="22"/>
                <w:szCs w:val="22"/>
                <w:lang w:val="en-US"/>
              </w:rPr>
              <w:t>CPM</w:t>
            </w:r>
          </w:p>
        </w:tc>
        <w:tc>
          <w:tcPr>
            <w:tcW w:w="4547" w:type="dxa"/>
          </w:tcPr>
          <w:p w14:paraId="3D11C55A" w14:textId="77777777" w:rsidR="00550BF4" w:rsidRPr="00550BF4" w:rsidRDefault="00550BF4" w:rsidP="00550BF4">
            <w:pPr>
              <w:suppressAutoHyphens/>
              <w:jc w:val="both"/>
              <w:rPr>
                <w:rFonts w:eastAsia="Calibri"/>
                <w:sz w:val="22"/>
                <w:szCs w:val="22"/>
              </w:rPr>
            </w:pPr>
            <w:r w:rsidRPr="00550BF4">
              <w:rPr>
                <w:rFonts w:eastAsia="Calibri"/>
                <w:sz w:val="22"/>
                <w:szCs w:val="22"/>
              </w:rPr>
              <w:t>Цена за 1000 показов публикации в социальных медиа</w:t>
            </w:r>
          </w:p>
        </w:tc>
      </w:tr>
      <w:tr w:rsidR="00550BF4" w:rsidRPr="00550BF4" w14:paraId="7B6BAD49" w14:textId="77777777" w:rsidTr="00C02198">
        <w:tc>
          <w:tcPr>
            <w:tcW w:w="1001" w:type="dxa"/>
          </w:tcPr>
          <w:p w14:paraId="670F5922" w14:textId="77777777" w:rsidR="00550BF4" w:rsidRPr="00550BF4" w:rsidRDefault="00550BF4" w:rsidP="00550BF4">
            <w:pPr>
              <w:suppressAutoHyphens/>
              <w:jc w:val="both"/>
              <w:rPr>
                <w:rFonts w:eastAsia="Calibri"/>
                <w:b/>
                <w:sz w:val="22"/>
                <w:szCs w:val="22"/>
              </w:rPr>
            </w:pPr>
            <w:r w:rsidRPr="00550BF4">
              <w:rPr>
                <w:rFonts w:eastAsia="Calibri"/>
                <w:b/>
                <w:sz w:val="22"/>
                <w:szCs w:val="22"/>
              </w:rPr>
              <w:t>17</w:t>
            </w:r>
          </w:p>
        </w:tc>
        <w:tc>
          <w:tcPr>
            <w:tcW w:w="3471" w:type="dxa"/>
          </w:tcPr>
          <w:p w14:paraId="52DB4E15"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Визуал</w:t>
            </w:r>
            <w:proofErr w:type="spellEnd"/>
          </w:p>
        </w:tc>
        <w:tc>
          <w:tcPr>
            <w:tcW w:w="4547" w:type="dxa"/>
          </w:tcPr>
          <w:p w14:paraId="424F6893" w14:textId="77777777" w:rsidR="00550BF4" w:rsidRPr="00550BF4" w:rsidRDefault="00550BF4" w:rsidP="00550BF4">
            <w:pPr>
              <w:suppressAutoHyphens/>
              <w:jc w:val="both"/>
              <w:rPr>
                <w:rFonts w:eastAsia="Calibri"/>
                <w:sz w:val="22"/>
                <w:szCs w:val="22"/>
              </w:rPr>
            </w:pPr>
            <w:r w:rsidRPr="00550BF4">
              <w:rPr>
                <w:rFonts w:eastAsia="Calibri"/>
                <w:sz w:val="22"/>
                <w:szCs w:val="22"/>
              </w:rPr>
              <w:t>Изображение или видеоролик</w:t>
            </w:r>
          </w:p>
        </w:tc>
      </w:tr>
      <w:tr w:rsidR="00550BF4" w:rsidRPr="00550BF4" w14:paraId="3101BA30" w14:textId="77777777" w:rsidTr="00C02198">
        <w:tc>
          <w:tcPr>
            <w:tcW w:w="1001" w:type="dxa"/>
          </w:tcPr>
          <w:p w14:paraId="6CE3BA36" w14:textId="77777777" w:rsidR="00550BF4" w:rsidRPr="00550BF4" w:rsidRDefault="00550BF4" w:rsidP="00550BF4">
            <w:pPr>
              <w:suppressAutoHyphens/>
              <w:jc w:val="both"/>
              <w:rPr>
                <w:rFonts w:eastAsia="Calibri"/>
                <w:b/>
                <w:sz w:val="22"/>
                <w:szCs w:val="22"/>
              </w:rPr>
            </w:pPr>
            <w:r w:rsidRPr="00550BF4">
              <w:rPr>
                <w:rFonts w:eastAsia="Calibri"/>
                <w:b/>
                <w:sz w:val="22"/>
                <w:szCs w:val="22"/>
              </w:rPr>
              <w:t>18</w:t>
            </w:r>
          </w:p>
        </w:tc>
        <w:tc>
          <w:tcPr>
            <w:tcW w:w="3471" w:type="dxa"/>
          </w:tcPr>
          <w:p w14:paraId="776B8AA5"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Инфоповод</w:t>
            </w:r>
            <w:proofErr w:type="spellEnd"/>
          </w:p>
        </w:tc>
        <w:tc>
          <w:tcPr>
            <w:tcW w:w="4547" w:type="dxa"/>
          </w:tcPr>
          <w:p w14:paraId="73B2E4D5"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Событие, используемое при создании определенного имиджа, формировании или коррекции взгляда сообщества на предмет </w:t>
            </w:r>
            <w:proofErr w:type="spellStart"/>
            <w:r w:rsidRPr="00550BF4">
              <w:rPr>
                <w:rFonts w:eastAsia="Calibri"/>
                <w:sz w:val="22"/>
                <w:szCs w:val="22"/>
              </w:rPr>
              <w:t>инфоповода</w:t>
            </w:r>
            <w:proofErr w:type="spellEnd"/>
            <w:r w:rsidRPr="00550BF4">
              <w:rPr>
                <w:rFonts w:eastAsia="Calibri"/>
                <w:sz w:val="22"/>
                <w:szCs w:val="22"/>
              </w:rPr>
              <w:t>.</w:t>
            </w:r>
          </w:p>
        </w:tc>
      </w:tr>
      <w:tr w:rsidR="00550BF4" w:rsidRPr="00550BF4" w14:paraId="3206680E" w14:textId="77777777" w:rsidTr="00C02198">
        <w:tc>
          <w:tcPr>
            <w:tcW w:w="1001" w:type="dxa"/>
          </w:tcPr>
          <w:p w14:paraId="2A509230" w14:textId="77777777" w:rsidR="00550BF4" w:rsidRPr="00550BF4" w:rsidRDefault="00550BF4" w:rsidP="00550BF4">
            <w:pPr>
              <w:suppressAutoHyphens/>
              <w:jc w:val="both"/>
              <w:rPr>
                <w:rFonts w:eastAsia="Calibri"/>
                <w:b/>
                <w:sz w:val="22"/>
                <w:szCs w:val="22"/>
              </w:rPr>
            </w:pPr>
            <w:r w:rsidRPr="00550BF4">
              <w:rPr>
                <w:rFonts w:eastAsia="Calibri"/>
                <w:b/>
                <w:sz w:val="22"/>
                <w:szCs w:val="22"/>
              </w:rPr>
              <w:t>19</w:t>
            </w:r>
          </w:p>
        </w:tc>
        <w:tc>
          <w:tcPr>
            <w:tcW w:w="3471" w:type="dxa"/>
          </w:tcPr>
          <w:p w14:paraId="7005119A" w14:textId="77777777" w:rsidR="00550BF4" w:rsidRPr="00550BF4" w:rsidRDefault="00550BF4" w:rsidP="00550BF4">
            <w:pPr>
              <w:suppressAutoHyphens/>
              <w:jc w:val="both"/>
              <w:rPr>
                <w:rFonts w:eastAsia="Calibri"/>
                <w:b/>
                <w:sz w:val="22"/>
                <w:szCs w:val="22"/>
              </w:rPr>
            </w:pPr>
            <w:r w:rsidRPr="00550BF4">
              <w:rPr>
                <w:rFonts w:eastAsia="Calibri"/>
                <w:b/>
                <w:sz w:val="22"/>
                <w:szCs w:val="22"/>
              </w:rPr>
              <w:t>Кризисные обстоятельства</w:t>
            </w:r>
          </w:p>
        </w:tc>
        <w:tc>
          <w:tcPr>
            <w:tcW w:w="4547" w:type="dxa"/>
          </w:tcPr>
          <w:p w14:paraId="0D813CCE" w14:textId="77777777" w:rsidR="00550BF4" w:rsidRPr="00550BF4" w:rsidRDefault="00550BF4" w:rsidP="00550BF4">
            <w:pPr>
              <w:suppressAutoHyphens/>
              <w:jc w:val="both"/>
              <w:rPr>
                <w:rFonts w:eastAsia="Calibri"/>
                <w:sz w:val="22"/>
                <w:szCs w:val="22"/>
              </w:rPr>
            </w:pPr>
            <w:r w:rsidRPr="00550BF4">
              <w:rPr>
                <w:rFonts w:eastAsia="Calibri"/>
                <w:sz w:val="22"/>
                <w:szCs w:val="22"/>
              </w:rPr>
              <w:t>Обстоятельства, которые могут значимо негативно повлиять на восприятие Общества клиентами</w:t>
            </w:r>
          </w:p>
        </w:tc>
      </w:tr>
      <w:tr w:rsidR="00550BF4" w:rsidRPr="00550BF4" w14:paraId="5726DBFB" w14:textId="77777777" w:rsidTr="00C02198">
        <w:tc>
          <w:tcPr>
            <w:tcW w:w="1001" w:type="dxa"/>
          </w:tcPr>
          <w:p w14:paraId="3AD2A3EC" w14:textId="77777777" w:rsidR="00550BF4" w:rsidRPr="00550BF4" w:rsidRDefault="00550BF4" w:rsidP="00550BF4">
            <w:pPr>
              <w:suppressAutoHyphens/>
              <w:jc w:val="both"/>
              <w:rPr>
                <w:rFonts w:eastAsia="Calibri"/>
                <w:b/>
                <w:sz w:val="22"/>
                <w:szCs w:val="22"/>
              </w:rPr>
            </w:pPr>
            <w:r w:rsidRPr="00550BF4">
              <w:rPr>
                <w:rFonts w:eastAsia="Calibri"/>
                <w:b/>
                <w:sz w:val="22"/>
                <w:szCs w:val="22"/>
              </w:rPr>
              <w:t>20</w:t>
            </w:r>
          </w:p>
        </w:tc>
        <w:tc>
          <w:tcPr>
            <w:tcW w:w="3471" w:type="dxa"/>
          </w:tcPr>
          <w:p w14:paraId="3DE76F79" w14:textId="77777777" w:rsidR="00550BF4" w:rsidRPr="00550BF4" w:rsidRDefault="00550BF4" w:rsidP="00550BF4">
            <w:pPr>
              <w:suppressAutoHyphens/>
              <w:jc w:val="both"/>
              <w:rPr>
                <w:rFonts w:eastAsia="Calibri"/>
                <w:b/>
                <w:sz w:val="22"/>
                <w:szCs w:val="22"/>
                <w:lang w:val="en-US"/>
              </w:rPr>
            </w:pPr>
            <w:r w:rsidRPr="00550BF4">
              <w:rPr>
                <w:rFonts w:eastAsia="Calibri"/>
                <w:b/>
                <w:sz w:val="22"/>
                <w:szCs w:val="22"/>
                <w:lang w:val="en-US"/>
              </w:rPr>
              <w:t>ER Reach</w:t>
            </w:r>
          </w:p>
        </w:tc>
        <w:tc>
          <w:tcPr>
            <w:tcW w:w="4547" w:type="dxa"/>
          </w:tcPr>
          <w:p w14:paraId="72AC4D85"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Уровень вовлеченности аудитории </w:t>
            </w:r>
            <w:proofErr w:type="spellStart"/>
            <w:r w:rsidRPr="00550BF4">
              <w:rPr>
                <w:rFonts w:eastAsia="Calibri"/>
                <w:sz w:val="22"/>
                <w:szCs w:val="22"/>
              </w:rPr>
              <w:t>инфлюенсера</w:t>
            </w:r>
            <w:proofErr w:type="spellEnd"/>
            <w:r w:rsidRPr="00550BF4">
              <w:rPr>
                <w:rFonts w:eastAsia="Calibri"/>
                <w:sz w:val="22"/>
                <w:szCs w:val="22"/>
              </w:rPr>
              <w:t xml:space="preserve">, рассчитывающийся по формуле </w:t>
            </w:r>
            <w:r w:rsidRPr="00550BF4">
              <w:rPr>
                <w:rFonts w:eastAsia="Calibri"/>
                <w:sz w:val="22"/>
                <w:szCs w:val="22"/>
                <w:lang w:val="en-US"/>
              </w:rPr>
              <w:t>ER</w:t>
            </w:r>
            <w:r w:rsidRPr="00550BF4">
              <w:rPr>
                <w:rFonts w:eastAsia="Calibri"/>
                <w:sz w:val="22"/>
                <w:szCs w:val="22"/>
              </w:rPr>
              <w:t xml:space="preserve"> </w:t>
            </w:r>
            <w:r w:rsidRPr="00550BF4">
              <w:rPr>
                <w:rFonts w:eastAsia="Calibri"/>
                <w:sz w:val="22"/>
                <w:szCs w:val="22"/>
                <w:lang w:val="en-US"/>
              </w:rPr>
              <w:t>Reach</w:t>
            </w:r>
            <w:r w:rsidRPr="00550BF4">
              <w:rPr>
                <w:rFonts w:eastAsia="Calibri"/>
                <w:sz w:val="22"/>
                <w:szCs w:val="22"/>
              </w:rPr>
              <w:t xml:space="preserve"> = сумма отметок «мне нравится» и комментариев / охват публикации * 100</w:t>
            </w:r>
          </w:p>
        </w:tc>
      </w:tr>
      <w:tr w:rsidR="00550BF4" w:rsidRPr="00550BF4" w14:paraId="1FE896BC" w14:textId="77777777" w:rsidTr="00C02198">
        <w:tc>
          <w:tcPr>
            <w:tcW w:w="1001" w:type="dxa"/>
          </w:tcPr>
          <w:p w14:paraId="08D1FEFC" w14:textId="77777777" w:rsidR="00550BF4" w:rsidRPr="00550BF4" w:rsidRDefault="00550BF4" w:rsidP="00550BF4">
            <w:pPr>
              <w:suppressAutoHyphens/>
              <w:jc w:val="both"/>
              <w:rPr>
                <w:rFonts w:eastAsia="Calibri"/>
                <w:b/>
                <w:sz w:val="22"/>
                <w:szCs w:val="22"/>
              </w:rPr>
            </w:pPr>
            <w:r w:rsidRPr="00550BF4">
              <w:rPr>
                <w:rFonts w:eastAsia="Calibri"/>
                <w:b/>
                <w:sz w:val="22"/>
                <w:szCs w:val="22"/>
              </w:rPr>
              <w:t>21</w:t>
            </w:r>
          </w:p>
        </w:tc>
        <w:tc>
          <w:tcPr>
            <w:tcW w:w="3471" w:type="dxa"/>
          </w:tcPr>
          <w:p w14:paraId="7B2FB201" w14:textId="77777777" w:rsidR="00550BF4" w:rsidRPr="00550BF4" w:rsidRDefault="00550BF4" w:rsidP="00550BF4">
            <w:pPr>
              <w:suppressAutoHyphens/>
              <w:jc w:val="both"/>
              <w:rPr>
                <w:rFonts w:eastAsia="Calibri"/>
                <w:b/>
                <w:sz w:val="22"/>
                <w:szCs w:val="22"/>
              </w:rPr>
            </w:pPr>
            <w:r w:rsidRPr="00550BF4">
              <w:rPr>
                <w:rFonts w:eastAsia="Calibri"/>
                <w:b/>
                <w:sz w:val="22"/>
                <w:szCs w:val="22"/>
              </w:rPr>
              <w:t xml:space="preserve">Администратор </w:t>
            </w:r>
            <w:proofErr w:type="spellStart"/>
            <w:r w:rsidRPr="00550BF4">
              <w:rPr>
                <w:rFonts w:eastAsia="Calibri"/>
                <w:b/>
                <w:sz w:val="22"/>
                <w:szCs w:val="22"/>
              </w:rPr>
              <w:t>телеграм</w:t>
            </w:r>
            <w:proofErr w:type="spellEnd"/>
            <w:r w:rsidRPr="00550BF4">
              <w:rPr>
                <w:rFonts w:eastAsia="Calibri"/>
                <w:b/>
                <w:sz w:val="22"/>
                <w:szCs w:val="22"/>
              </w:rPr>
              <w:t>-канала</w:t>
            </w:r>
          </w:p>
        </w:tc>
        <w:tc>
          <w:tcPr>
            <w:tcW w:w="4547" w:type="dxa"/>
          </w:tcPr>
          <w:p w14:paraId="6FCCD3DC"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Пользователь, управляющий </w:t>
            </w:r>
            <w:proofErr w:type="spellStart"/>
            <w:r w:rsidRPr="00550BF4">
              <w:rPr>
                <w:rFonts w:eastAsia="Calibri"/>
                <w:sz w:val="22"/>
                <w:szCs w:val="22"/>
              </w:rPr>
              <w:t>телеграм</w:t>
            </w:r>
            <w:proofErr w:type="spellEnd"/>
            <w:r w:rsidRPr="00550BF4">
              <w:rPr>
                <w:rFonts w:eastAsia="Calibri"/>
                <w:sz w:val="22"/>
                <w:szCs w:val="22"/>
              </w:rPr>
              <w:t>-каналом либо отвечающий за размещение рекламы в нем</w:t>
            </w:r>
          </w:p>
        </w:tc>
      </w:tr>
      <w:tr w:rsidR="00550BF4" w:rsidRPr="00550BF4" w14:paraId="56322EB2" w14:textId="77777777" w:rsidTr="00C02198">
        <w:tc>
          <w:tcPr>
            <w:tcW w:w="1001" w:type="dxa"/>
          </w:tcPr>
          <w:p w14:paraId="38EB6EDB" w14:textId="77777777" w:rsidR="00550BF4" w:rsidRPr="00550BF4" w:rsidRDefault="00550BF4" w:rsidP="00550BF4">
            <w:pPr>
              <w:suppressAutoHyphens/>
              <w:jc w:val="both"/>
              <w:rPr>
                <w:rFonts w:eastAsia="Calibri"/>
                <w:b/>
                <w:sz w:val="22"/>
                <w:szCs w:val="22"/>
              </w:rPr>
            </w:pPr>
            <w:r w:rsidRPr="00550BF4">
              <w:rPr>
                <w:rFonts w:eastAsia="Calibri"/>
                <w:b/>
                <w:sz w:val="22"/>
                <w:szCs w:val="22"/>
              </w:rPr>
              <w:t>22</w:t>
            </w:r>
          </w:p>
        </w:tc>
        <w:tc>
          <w:tcPr>
            <w:tcW w:w="3471" w:type="dxa"/>
          </w:tcPr>
          <w:p w14:paraId="3B08A91E" w14:textId="77777777" w:rsidR="00550BF4" w:rsidRPr="00550BF4" w:rsidRDefault="00550BF4" w:rsidP="00550BF4">
            <w:pPr>
              <w:suppressAutoHyphens/>
              <w:jc w:val="both"/>
              <w:rPr>
                <w:rFonts w:eastAsia="Calibri"/>
                <w:b/>
                <w:sz w:val="22"/>
                <w:szCs w:val="22"/>
                <w:lang w:val="en-US"/>
              </w:rPr>
            </w:pPr>
            <w:proofErr w:type="spellStart"/>
            <w:r w:rsidRPr="00550BF4">
              <w:rPr>
                <w:rFonts w:eastAsia="Calibri"/>
                <w:b/>
                <w:sz w:val="22"/>
                <w:szCs w:val="22"/>
                <w:lang w:val="en-US"/>
              </w:rPr>
              <w:t>Yoloco</w:t>
            </w:r>
            <w:proofErr w:type="spellEnd"/>
          </w:p>
        </w:tc>
        <w:tc>
          <w:tcPr>
            <w:tcW w:w="4547" w:type="dxa"/>
          </w:tcPr>
          <w:p w14:paraId="564CAA68"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Сервис поиска и анализа </w:t>
            </w:r>
            <w:proofErr w:type="spellStart"/>
            <w:r w:rsidRPr="00550BF4">
              <w:rPr>
                <w:rFonts w:eastAsia="Calibri"/>
                <w:sz w:val="22"/>
                <w:szCs w:val="22"/>
              </w:rPr>
              <w:t>инфлюенсеров</w:t>
            </w:r>
            <w:proofErr w:type="spellEnd"/>
            <w:r w:rsidRPr="00550BF4">
              <w:rPr>
                <w:rFonts w:eastAsia="Calibri"/>
                <w:sz w:val="22"/>
                <w:szCs w:val="22"/>
              </w:rPr>
              <w:t xml:space="preserve"> в </w:t>
            </w:r>
            <w:r w:rsidRPr="00550BF4">
              <w:rPr>
                <w:rFonts w:eastAsia="Calibri"/>
                <w:sz w:val="22"/>
                <w:szCs w:val="22"/>
                <w:lang w:val="en-US"/>
              </w:rPr>
              <w:t>Instagram</w:t>
            </w:r>
            <w:r w:rsidRPr="00550BF4">
              <w:rPr>
                <w:rFonts w:eastAsia="Calibri"/>
                <w:sz w:val="22"/>
                <w:szCs w:val="22"/>
              </w:rPr>
              <w:t xml:space="preserve">, который на основании больших данных может рассчитать пересечение аудитории </w:t>
            </w:r>
            <w:proofErr w:type="spellStart"/>
            <w:r w:rsidRPr="00550BF4">
              <w:rPr>
                <w:rFonts w:eastAsia="Calibri"/>
                <w:sz w:val="22"/>
                <w:szCs w:val="22"/>
              </w:rPr>
              <w:t>инфлюенсеров</w:t>
            </w:r>
            <w:proofErr w:type="spellEnd"/>
            <w:r w:rsidRPr="00550BF4">
              <w:rPr>
                <w:rFonts w:eastAsia="Calibri"/>
                <w:sz w:val="22"/>
                <w:szCs w:val="22"/>
              </w:rPr>
              <w:t xml:space="preserve">, категории интересов подписчиков и численность аудитории с тем или иным интересом среди подписчиков аккаунта </w:t>
            </w:r>
            <w:proofErr w:type="spellStart"/>
            <w:r w:rsidRPr="00550BF4">
              <w:rPr>
                <w:rFonts w:eastAsia="Calibri"/>
                <w:sz w:val="22"/>
                <w:szCs w:val="22"/>
              </w:rPr>
              <w:t>инфлюенсера</w:t>
            </w:r>
            <w:proofErr w:type="spellEnd"/>
          </w:p>
        </w:tc>
      </w:tr>
      <w:tr w:rsidR="00550BF4" w:rsidRPr="00550BF4" w14:paraId="1A24FB1E" w14:textId="77777777" w:rsidTr="00C02198">
        <w:tc>
          <w:tcPr>
            <w:tcW w:w="1001" w:type="dxa"/>
          </w:tcPr>
          <w:p w14:paraId="5E36577A" w14:textId="77777777" w:rsidR="00550BF4" w:rsidRPr="00550BF4" w:rsidRDefault="00550BF4" w:rsidP="00550BF4">
            <w:pPr>
              <w:suppressAutoHyphens/>
              <w:jc w:val="both"/>
              <w:rPr>
                <w:rFonts w:eastAsia="Calibri"/>
                <w:b/>
                <w:sz w:val="22"/>
                <w:szCs w:val="22"/>
              </w:rPr>
            </w:pPr>
            <w:r w:rsidRPr="00550BF4">
              <w:rPr>
                <w:rFonts w:eastAsia="Calibri"/>
                <w:b/>
                <w:sz w:val="22"/>
                <w:szCs w:val="22"/>
              </w:rPr>
              <w:t>23</w:t>
            </w:r>
          </w:p>
        </w:tc>
        <w:tc>
          <w:tcPr>
            <w:tcW w:w="3471" w:type="dxa"/>
          </w:tcPr>
          <w:p w14:paraId="65C6C3FA" w14:textId="77777777" w:rsidR="00550BF4" w:rsidRPr="00550BF4" w:rsidRDefault="00550BF4" w:rsidP="00550BF4">
            <w:pPr>
              <w:suppressAutoHyphens/>
              <w:jc w:val="both"/>
              <w:rPr>
                <w:rFonts w:eastAsia="Calibri"/>
                <w:b/>
                <w:sz w:val="22"/>
                <w:szCs w:val="22"/>
                <w:lang w:val="en-US"/>
              </w:rPr>
            </w:pPr>
            <w:r w:rsidRPr="00550BF4">
              <w:rPr>
                <w:rFonts w:eastAsia="Calibri"/>
                <w:b/>
                <w:sz w:val="22"/>
                <w:szCs w:val="22"/>
                <w:lang w:val="en-US"/>
              </w:rPr>
              <w:t>Who Is Blogger</w:t>
            </w:r>
          </w:p>
        </w:tc>
        <w:tc>
          <w:tcPr>
            <w:tcW w:w="4547" w:type="dxa"/>
          </w:tcPr>
          <w:p w14:paraId="155933CD"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Сервис поиска и анализа </w:t>
            </w:r>
            <w:proofErr w:type="spellStart"/>
            <w:r w:rsidRPr="00550BF4">
              <w:rPr>
                <w:rFonts w:eastAsia="Calibri"/>
                <w:sz w:val="22"/>
                <w:szCs w:val="22"/>
              </w:rPr>
              <w:t>инфлюенсеров</w:t>
            </w:r>
            <w:proofErr w:type="spellEnd"/>
            <w:r w:rsidRPr="00550BF4">
              <w:rPr>
                <w:rFonts w:eastAsia="Calibri"/>
                <w:sz w:val="22"/>
                <w:szCs w:val="22"/>
              </w:rPr>
              <w:t xml:space="preserve"> в </w:t>
            </w:r>
            <w:r w:rsidRPr="00550BF4">
              <w:rPr>
                <w:rFonts w:eastAsia="Calibri"/>
                <w:sz w:val="22"/>
                <w:szCs w:val="22"/>
                <w:lang w:val="en-US"/>
              </w:rPr>
              <w:t>Instagram</w:t>
            </w:r>
            <w:r w:rsidRPr="00550BF4">
              <w:rPr>
                <w:rFonts w:eastAsia="Calibri"/>
                <w:sz w:val="22"/>
                <w:szCs w:val="22"/>
              </w:rPr>
              <w:t xml:space="preserve">, который на основании больших данных может рассчитать пересечение аудитории </w:t>
            </w:r>
            <w:proofErr w:type="spellStart"/>
            <w:r w:rsidRPr="00550BF4">
              <w:rPr>
                <w:rFonts w:eastAsia="Calibri"/>
                <w:sz w:val="22"/>
                <w:szCs w:val="22"/>
              </w:rPr>
              <w:t>инфлюенсеров</w:t>
            </w:r>
            <w:proofErr w:type="spellEnd"/>
            <w:r w:rsidRPr="00550BF4">
              <w:rPr>
                <w:rFonts w:eastAsia="Calibri"/>
                <w:sz w:val="22"/>
                <w:szCs w:val="22"/>
              </w:rPr>
              <w:t xml:space="preserve">, категории интересов подписчиков и численность аудитории с тем или иным интересом среди подписчиков аккаунта </w:t>
            </w:r>
            <w:proofErr w:type="spellStart"/>
            <w:r w:rsidRPr="00550BF4">
              <w:rPr>
                <w:rFonts w:eastAsia="Calibri"/>
                <w:sz w:val="22"/>
                <w:szCs w:val="22"/>
              </w:rPr>
              <w:t>инфлюенсера</w:t>
            </w:r>
            <w:proofErr w:type="spellEnd"/>
          </w:p>
        </w:tc>
      </w:tr>
      <w:tr w:rsidR="00550BF4" w:rsidRPr="00550BF4" w14:paraId="489A1F4E" w14:textId="77777777" w:rsidTr="00C02198">
        <w:tc>
          <w:tcPr>
            <w:tcW w:w="1001" w:type="dxa"/>
          </w:tcPr>
          <w:p w14:paraId="17C277DB" w14:textId="77777777" w:rsidR="00550BF4" w:rsidRPr="00550BF4" w:rsidRDefault="00550BF4" w:rsidP="00550BF4">
            <w:pPr>
              <w:suppressAutoHyphens/>
              <w:jc w:val="both"/>
              <w:rPr>
                <w:rFonts w:eastAsia="Calibri"/>
                <w:b/>
                <w:sz w:val="22"/>
                <w:szCs w:val="22"/>
              </w:rPr>
            </w:pPr>
            <w:r w:rsidRPr="00550BF4">
              <w:rPr>
                <w:rFonts w:eastAsia="Calibri"/>
                <w:b/>
                <w:sz w:val="22"/>
                <w:szCs w:val="22"/>
              </w:rPr>
              <w:t>24</w:t>
            </w:r>
          </w:p>
        </w:tc>
        <w:tc>
          <w:tcPr>
            <w:tcW w:w="3471" w:type="dxa"/>
          </w:tcPr>
          <w:p w14:paraId="1A7CCAC0" w14:textId="77777777" w:rsidR="00550BF4" w:rsidRPr="00550BF4" w:rsidRDefault="00550BF4" w:rsidP="00550BF4">
            <w:pPr>
              <w:suppressAutoHyphens/>
              <w:jc w:val="both"/>
              <w:rPr>
                <w:rFonts w:eastAsia="Calibri"/>
                <w:b/>
                <w:sz w:val="22"/>
                <w:szCs w:val="22"/>
              </w:rPr>
            </w:pPr>
            <w:r w:rsidRPr="00550BF4">
              <w:rPr>
                <w:rFonts w:eastAsia="Calibri"/>
                <w:b/>
                <w:sz w:val="22"/>
                <w:szCs w:val="22"/>
              </w:rPr>
              <w:t xml:space="preserve">Спецпроект с </w:t>
            </w:r>
            <w:proofErr w:type="spellStart"/>
            <w:r w:rsidRPr="00550BF4">
              <w:rPr>
                <w:rFonts w:eastAsia="Calibri"/>
                <w:b/>
                <w:sz w:val="22"/>
                <w:szCs w:val="22"/>
              </w:rPr>
              <w:t>инфлюенсерами</w:t>
            </w:r>
            <w:proofErr w:type="spellEnd"/>
          </w:p>
        </w:tc>
        <w:tc>
          <w:tcPr>
            <w:tcW w:w="4547" w:type="dxa"/>
          </w:tcPr>
          <w:p w14:paraId="407AF873" w14:textId="77777777" w:rsidR="00550BF4" w:rsidRPr="00550BF4" w:rsidRDefault="00550BF4" w:rsidP="00550BF4">
            <w:pPr>
              <w:suppressAutoHyphens/>
              <w:jc w:val="both"/>
              <w:rPr>
                <w:rFonts w:eastAsia="Calibri"/>
                <w:sz w:val="22"/>
                <w:szCs w:val="22"/>
              </w:rPr>
            </w:pPr>
            <w:r w:rsidRPr="00550BF4">
              <w:rPr>
                <w:rFonts w:eastAsia="Calibri"/>
                <w:sz w:val="22"/>
                <w:szCs w:val="22"/>
                <w:lang w:val="ru"/>
              </w:rPr>
              <w:t xml:space="preserve">Рекламная кампания с участием </w:t>
            </w:r>
            <w:proofErr w:type="spellStart"/>
            <w:r w:rsidRPr="00550BF4">
              <w:rPr>
                <w:rFonts w:eastAsia="Calibri"/>
                <w:sz w:val="22"/>
                <w:szCs w:val="22"/>
                <w:lang w:val="ru"/>
              </w:rPr>
              <w:t>инфлюенсеров</w:t>
            </w:r>
            <w:proofErr w:type="spellEnd"/>
          </w:p>
        </w:tc>
      </w:tr>
      <w:tr w:rsidR="00550BF4" w:rsidRPr="00550BF4" w14:paraId="4F4D6F37" w14:textId="77777777" w:rsidTr="00C02198">
        <w:tc>
          <w:tcPr>
            <w:tcW w:w="1001" w:type="dxa"/>
          </w:tcPr>
          <w:p w14:paraId="5BAFD0C5" w14:textId="77777777" w:rsidR="00550BF4" w:rsidRPr="00550BF4" w:rsidRDefault="00550BF4" w:rsidP="00550BF4">
            <w:pPr>
              <w:suppressAutoHyphens/>
              <w:jc w:val="both"/>
              <w:rPr>
                <w:rFonts w:eastAsia="Calibri"/>
                <w:b/>
                <w:sz w:val="22"/>
                <w:szCs w:val="22"/>
              </w:rPr>
            </w:pPr>
            <w:r w:rsidRPr="00550BF4">
              <w:rPr>
                <w:rFonts w:eastAsia="Calibri"/>
                <w:b/>
                <w:sz w:val="22"/>
                <w:szCs w:val="22"/>
              </w:rPr>
              <w:t>25</w:t>
            </w:r>
          </w:p>
        </w:tc>
        <w:tc>
          <w:tcPr>
            <w:tcW w:w="3471" w:type="dxa"/>
          </w:tcPr>
          <w:p w14:paraId="02E902D1" w14:textId="77777777" w:rsidR="00550BF4" w:rsidRPr="00550BF4" w:rsidRDefault="00550BF4" w:rsidP="00550BF4">
            <w:pPr>
              <w:suppressAutoHyphens/>
              <w:jc w:val="both"/>
              <w:rPr>
                <w:rFonts w:eastAsia="Calibri"/>
                <w:b/>
                <w:sz w:val="22"/>
                <w:szCs w:val="22"/>
              </w:rPr>
            </w:pPr>
            <w:r w:rsidRPr="00550BF4">
              <w:rPr>
                <w:rFonts w:eastAsia="Calibri"/>
                <w:b/>
                <w:sz w:val="22"/>
                <w:szCs w:val="22"/>
              </w:rPr>
              <w:t>Метка «</w:t>
            </w:r>
            <w:r w:rsidRPr="00550BF4">
              <w:rPr>
                <w:rFonts w:eastAsia="Calibri"/>
                <w:b/>
                <w:sz w:val="22"/>
                <w:szCs w:val="22"/>
                <w:lang w:val="en-US"/>
              </w:rPr>
              <w:t>SCAM</w:t>
            </w:r>
            <w:r w:rsidRPr="00550BF4">
              <w:rPr>
                <w:rFonts w:eastAsia="Calibri"/>
                <w:b/>
                <w:sz w:val="22"/>
                <w:szCs w:val="22"/>
              </w:rPr>
              <w:t>»</w:t>
            </w:r>
          </w:p>
        </w:tc>
        <w:tc>
          <w:tcPr>
            <w:tcW w:w="4547" w:type="dxa"/>
          </w:tcPr>
          <w:p w14:paraId="401DB8F5"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Метка, которой </w:t>
            </w:r>
            <w:proofErr w:type="spellStart"/>
            <w:r w:rsidRPr="00550BF4">
              <w:rPr>
                <w:rFonts w:eastAsia="Calibri"/>
                <w:sz w:val="22"/>
                <w:szCs w:val="22"/>
              </w:rPr>
              <w:t>Телеграм</w:t>
            </w:r>
            <w:proofErr w:type="spellEnd"/>
            <w:r w:rsidRPr="00550BF4">
              <w:rPr>
                <w:rFonts w:eastAsia="Calibri"/>
                <w:sz w:val="22"/>
                <w:szCs w:val="22"/>
              </w:rPr>
              <w:t xml:space="preserve"> помечает аккаунты, обличенные в мошенничестве, непрозрачных методах накрутки аудитории и размещении противоправного или заведомо недостоверных публикаций</w:t>
            </w:r>
          </w:p>
        </w:tc>
      </w:tr>
      <w:tr w:rsidR="00550BF4" w:rsidRPr="00550BF4" w14:paraId="72A17FA7" w14:textId="77777777" w:rsidTr="00C02198">
        <w:tc>
          <w:tcPr>
            <w:tcW w:w="1001" w:type="dxa"/>
          </w:tcPr>
          <w:p w14:paraId="68B06426" w14:textId="77777777" w:rsidR="00550BF4" w:rsidRPr="00550BF4" w:rsidRDefault="00550BF4" w:rsidP="00550BF4">
            <w:pPr>
              <w:suppressAutoHyphens/>
              <w:jc w:val="both"/>
              <w:rPr>
                <w:rFonts w:eastAsia="Calibri"/>
                <w:b/>
                <w:sz w:val="22"/>
                <w:szCs w:val="22"/>
              </w:rPr>
            </w:pPr>
            <w:r w:rsidRPr="00550BF4">
              <w:rPr>
                <w:rFonts w:eastAsia="Calibri"/>
                <w:b/>
                <w:sz w:val="22"/>
                <w:szCs w:val="22"/>
              </w:rPr>
              <w:t>26</w:t>
            </w:r>
          </w:p>
        </w:tc>
        <w:tc>
          <w:tcPr>
            <w:tcW w:w="3471" w:type="dxa"/>
          </w:tcPr>
          <w:p w14:paraId="51FEF778" w14:textId="77777777" w:rsidR="00550BF4" w:rsidRPr="00550BF4" w:rsidRDefault="00550BF4" w:rsidP="00550BF4">
            <w:pPr>
              <w:suppressAutoHyphens/>
              <w:jc w:val="both"/>
              <w:rPr>
                <w:rFonts w:eastAsia="Calibri"/>
                <w:b/>
                <w:sz w:val="22"/>
                <w:szCs w:val="22"/>
              </w:rPr>
            </w:pPr>
            <w:proofErr w:type="spellStart"/>
            <w:r w:rsidRPr="00550BF4">
              <w:rPr>
                <w:rFonts w:eastAsia="Calibri"/>
                <w:b/>
                <w:sz w:val="22"/>
                <w:szCs w:val="22"/>
              </w:rPr>
              <w:t>Нативная</w:t>
            </w:r>
            <w:proofErr w:type="spellEnd"/>
            <w:r w:rsidRPr="00550BF4">
              <w:rPr>
                <w:rFonts w:eastAsia="Calibri"/>
                <w:b/>
                <w:sz w:val="22"/>
                <w:szCs w:val="22"/>
              </w:rPr>
              <w:t xml:space="preserve"> публикация</w:t>
            </w:r>
          </w:p>
        </w:tc>
        <w:tc>
          <w:tcPr>
            <w:tcW w:w="4547" w:type="dxa"/>
          </w:tcPr>
          <w:p w14:paraId="3D68A57D" w14:textId="77777777" w:rsidR="00550BF4" w:rsidRPr="00550BF4" w:rsidRDefault="00550BF4" w:rsidP="00550BF4">
            <w:pPr>
              <w:suppressAutoHyphens/>
              <w:jc w:val="both"/>
              <w:rPr>
                <w:rFonts w:eastAsia="Calibri"/>
                <w:sz w:val="22"/>
                <w:szCs w:val="22"/>
              </w:rPr>
            </w:pPr>
            <w:r w:rsidRPr="00550BF4">
              <w:rPr>
                <w:rFonts w:eastAsia="Calibri"/>
                <w:sz w:val="22"/>
                <w:szCs w:val="22"/>
              </w:rPr>
              <w:t xml:space="preserve">Публикации, которые максимально приближены по тональности написания и стилистике к некоммерческим публикациям </w:t>
            </w:r>
            <w:proofErr w:type="spellStart"/>
            <w:r w:rsidRPr="00550BF4">
              <w:rPr>
                <w:rFonts w:eastAsia="Calibri"/>
                <w:sz w:val="22"/>
                <w:szCs w:val="22"/>
              </w:rPr>
              <w:t>инфлюенсера</w:t>
            </w:r>
            <w:proofErr w:type="spellEnd"/>
          </w:p>
        </w:tc>
      </w:tr>
      <w:tr w:rsidR="00550BF4" w:rsidRPr="00550BF4" w14:paraId="30797442" w14:textId="77777777" w:rsidTr="00C02198">
        <w:tc>
          <w:tcPr>
            <w:tcW w:w="1001" w:type="dxa"/>
          </w:tcPr>
          <w:p w14:paraId="38AB224E" w14:textId="77777777" w:rsidR="00550BF4" w:rsidRPr="00550BF4" w:rsidRDefault="00550BF4" w:rsidP="00550BF4">
            <w:pPr>
              <w:suppressAutoHyphens/>
              <w:jc w:val="both"/>
              <w:rPr>
                <w:rFonts w:eastAsia="Calibri"/>
                <w:b/>
                <w:sz w:val="22"/>
                <w:szCs w:val="22"/>
              </w:rPr>
            </w:pPr>
            <w:r w:rsidRPr="00550BF4">
              <w:rPr>
                <w:rFonts w:eastAsia="Calibri"/>
                <w:b/>
                <w:sz w:val="22"/>
                <w:szCs w:val="22"/>
              </w:rPr>
              <w:t>27</w:t>
            </w:r>
          </w:p>
        </w:tc>
        <w:tc>
          <w:tcPr>
            <w:tcW w:w="3471" w:type="dxa"/>
          </w:tcPr>
          <w:p w14:paraId="184FCEE6" w14:textId="77777777" w:rsidR="00550BF4" w:rsidRPr="00550BF4" w:rsidRDefault="00550BF4" w:rsidP="00550BF4">
            <w:pPr>
              <w:suppressAutoHyphens/>
              <w:jc w:val="both"/>
              <w:rPr>
                <w:rFonts w:eastAsia="Calibri"/>
                <w:b/>
                <w:sz w:val="22"/>
                <w:szCs w:val="22"/>
              </w:rPr>
            </w:pPr>
            <w:r w:rsidRPr="00550BF4">
              <w:rPr>
                <w:rFonts w:eastAsia="Calibri"/>
                <w:b/>
                <w:sz w:val="22"/>
                <w:szCs w:val="22"/>
              </w:rPr>
              <w:t xml:space="preserve">Диаграмма </w:t>
            </w:r>
            <w:proofErr w:type="spellStart"/>
            <w:r w:rsidRPr="00550BF4">
              <w:rPr>
                <w:rFonts w:eastAsia="Calibri"/>
                <w:b/>
                <w:sz w:val="22"/>
                <w:szCs w:val="22"/>
              </w:rPr>
              <w:t>Ганта</w:t>
            </w:r>
            <w:proofErr w:type="spellEnd"/>
          </w:p>
        </w:tc>
        <w:tc>
          <w:tcPr>
            <w:tcW w:w="4547" w:type="dxa"/>
          </w:tcPr>
          <w:p w14:paraId="48C108BF" w14:textId="77777777" w:rsidR="00550BF4" w:rsidRPr="00550BF4" w:rsidRDefault="00550BF4" w:rsidP="00550BF4">
            <w:pPr>
              <w:suppressAutoHyphens/>
              <w:jc w:val="both"/>
              <w:rPr>
                <w:rFonts w:eastAsia="Calibri"/>
                <w:sz w:val="22"/>
                <w:szCs w:val="22"/>
              </w:rPr>
            </w:pPr>
            <w:r w:rsidRPr="00550BF4">
              <w:rPr>
                <w:rFonts w:eastAsia="Calibri"/>
                <w:sz w:val="22"/>
                <w:szCs w:val="22"/>
              </w:rPr>
              <w:t>Тип столбчатой диаграммы, который используется для иллюстрации плана, графика работ по какому-либо проекту</w:t>
            </w:r>
          </w:p>
        </w:tc>
      </w:tr>
    </w:tbl>
    <w:p w14:paraId="3E6DDEE5" w14:textId="77777777" w:rsidR="00550BF4" w:rsidRPr="00550BF4" w:rsidRDefault="00550BF4" w:rsidP="00550BF4">
      <w:pPr>
        <w:suppressAutoHyphens/>
        <w:autoSpaceDN w:val="0"/>
        <w:jc w:val="both"/>
        <w:textAlignment w:val="baseline"/>
        <w:rPr>
          <w:rFonts w:eastAsia="Calibri"/>
          <w:sz w:val="22"/>
          <w:szCs w:val="22"/>
          <w:lang w:eastAsia="en-US"/>
        </w:rPr>
      </w:pPr>
    </w:p>
    <w:p w14:paraId="180CC5A5" w14:textId="77777777" w:rsidR="00550BF4" w:rsidRPr="00550BF4" w:rsidRDefault="00550BF4" w:rsidP="00550BF4">
      <w:pPr>
        <w:suppressAutoHyphens/>
        <w:autoSpaceDN w:val="0"/>
        <w:ind w:left="720"/>
        <w:jc w:val="both"/>
        <w:textAlignment w:val="baseline"/>
        <w:rPr>
          <w:rFonts w:eastAsia="Calibri"/>
          <w:sz w:val="22"/>
          <w:szCs w:val="22"/>
          <w:lang w:eastAsia="en-US"/>
        </w:rPr>
      </w:pPr>
    </w:p>
    <w:p w14:paraId="3D07053C"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1" w:name="_5hz9ahgl30o" w:colFirst="0" w:colLast="0"/>
      <w:bookmarkEnd w:id="1"/>
      <w:r w:rsidRPr="00550BF4">
        <w:rPr>
          <w:b/>
          <w:bCs/>
          <w:lang w:eastAsia="en-US"/>
        </w:rPr>
        <w:t>НАИМЕНОВАНИЕ УСЛУГИ</w:t>
      </w:r>
    </w:p>
    <w:p w14:paraId="5160B4C6"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Оказание услуг по размещению публикаций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а также разработке и проведению спецпроектов с участием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для продвижения услуг и сервисов АО «Почта России».</w:t>
      </w:r>
    </w:p>
    <w:p w14:paraId="0603F1F1" w14:textId="77777777" w:rsidR="00550BF4" w:rsidRPr="00550BF4" w:rsidRDefault="00550BF4" w:rsidP="00550BF4">
      <w:pPr>
        <w:suppressAutoHyphens/>
        <w:autoSpaceDN w:val="0"/>
        <w:jc w:val="both"/>
        <w:textAlignment w:val="baseline"/>
        <w:rPr>
          <w:rFonts w:eastAsia="Calibri"/>
          <w:sz w:val="22"/>
          <w:szCs w:val="22"/>
          <w:lang w:eastAsia="en-US"/>
        </w:rPr>
      </w:pPr>
    </w:p>
    <w:p w14:paraId="60654E24"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2" w:name="_poghlkmbrr3p" w:colFirst="0" w:colLast="0"/>
      <w:bookmarkEnd w:id="2"/>
      <w:r w:rsidRPr="00550BF4">
        <w:rPr>
          <w:b/>
          <w:bCs/>
          <w:lang w:eastAsia="en-US"/>
        </w:rPr>
        <w:t>ОПИСАНИЕ УСЛУГИ, ЦЕЛЬ И ЗАДАЧИ</w:t>
      </w:r>
    </w:p>
    <w:p w14:paraId="29739FA2"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 xml:space="preserve">Описание услуги: </w:t>
      </w:r>
      <w:r w:rsidRPr="00550BF4">
        <w:rPr>
          <w:rFonts w:eastAsia="Calibri"/>
          <w:sz w:val="22"/>
          <w:szCs w:val="22"/>
          <w:lang w:eastAsia="en-US"/>
        </w:rPr>
        <w:t xml:space="preserve">размещение в интернете публикаций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а также разработка и проведение спецпроектов с участием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для продвижения услуг и сервисов АО «Почта России». </w:t>
      </w:r>
    </w:p>
    <w:p w14:paraId="53BFDA8C" w14:textId="77777777" w:rsidR="00550BF4" w:rsidRPr="00550BF4" w:rsidRDefault="00550BF4" w:rsidP="00550BF4">
      <w:pPr>
        <w:suppressAutoHyphens/>
        <w:autoSpaceDN w:val="0"/>
        <w:jc w:val="both"/>
        <w:textAlignment w:val="baseline"/>
        <w:rPr>
          <w:rFonts w:eastAsia="Calibri"/>
          <w:sz w:val="22"/>
          <w:szCs w:val="22"/>
          <w:lang w:eastAsia="en-US"/>
        </w:rPr>
      </w:pPr>
    </w:p>
    <w:p w14:paraId="02301EC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 xml:space="preserve">Цель оказания услуг: </w:t>
      </w:r>
      <w:r w:rsidRPr="00550BF4">
        <w:rPr>
          <w:rFonts w:eastAsia="Calibri"/>
          <w:sz w:val="22"/>
          <w:szCs w:val="22"/>
          <w:lang w:eastAsia="en-US"/>
        </w:rPr>
        <w:t xml:space="preserve">продвижение услуг и сервисов АО «Почта России» в интернете и формирование положительного имиджа и репутации Заказчика </w:t>
      </w:r>
    </w:p>
    <w:p w14:paraId="0B188930" w14:textId="77777777" w:rsidR="00550BF4" w:rsidRPr="00550BF4" w:rsidRDefault="00550BF4" w:rsidP="00550BF4">
      <w:pPr>
        <w:suppressAutoHyphens/>
        <w:autoSpaceDN w:val="0"/>
        <w:jc w:val="both"/>
        <w:textAlignment w:val="baseline"/>
        <w:rPr>
          <w:rFonts w:eastAsia="Calibri"/>
          <w:sz w:val="22"/>
          <w:szCs w:val="22"/>
          <w:lang w:eastAsia="en-US"/>
        </w:rPr>
      </w:pPr>
    </w:p>
    <w:p w14:paraId="4753BD52" w14:textId="77777777" w:rsidR="00550BF4" w:rsidRPr="00550BF4" w:rsidRDefault="00550BF4" w:rsidP="00550BF4">
      <w:pPr>
        <w:suppressAutoHyphens/>
        <w:autoSpaceDN w:val="0"/>
        <w:jc w:val="both"/>
        <w:textAlignment w:val="baseline"/>
        <w:rPr>
          <w:rFonts w:eastAsia="Calibri"/>
          <w:b/>
          <w:sz w:val="22"/>
          <w:szCs w:val="22"/>
          <w:lang w:eastAsia="en-US"/>
        </w:rPr>
      </w:pPr>
      <w:r w:rsidRPr="00550BF4">
        <w:rPr>
          <w:rFonts w:eastAsia="Calibri"/>
          <w:b/>
          <w:sz w:val="22"/>
          <w:szCs w:val="22"/>
          <w:lang w:eastAsia="en-US"/>
        </w:rPr>
        <w:t xml:space="preserve">Основные задачи: </w:t>
      </w:r>
    </w:p>
    <w:p w14:paraId="7292DD2D" w14:textId="77777777" w:rsidR="00550BF4" w:rsidRPr="00550BF4" w:rsidRDefault="00550BF4" w:rsidP="006105EF">
      <w:pPr>
        <w:numPr>
          <w:ilvl w:val="0"/>
          <w:numId w:val="4"/>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Информирование различных сегментов целевой аудитории о преимуществах продуктов и услуг Заказчика с помощью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w:t>
      </w:r>
    </w:p>
    <w:p w14:paraId="073BF592" w14:textId="77777777" w:rsidR="00550BF4" w:rsidRPr="00550BF4" w:rsidRDefault="00550BF4" w:rsidP="006105EF">
      <w:pPr>
        <w:numPr>
          <w:ilvl w:val="0"/>
          <w:numId w:val="4"/>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Формирование положительного образа Заказчика в среде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w:t>
      </w:r>
    </w:p>
    <w:p w14:paraId="22489D03" w14:textId="77777777" w:rsidR="00550BF4" w:rsidRPr="00550BF4" w:rsidRDefault="00550BF4" w:rsidP="00550BF4">
      <w:pPr>
        <w:suppressAutoHyphens/>
        <w:autoSpaceDN w:val="0"/>
        <w:ind w:left="360"/>
        <w:jc w:val="both"/>
        <w:textAlignment w:val="baseline"/>
        <w:rPr>
          <w:rFonts w:eastAsia="Calibri"/>
          <w:sz w:val="22"/>
          <w:szCs w:val="22"/>
          <w:lang w:eastAsia="en-US"/>
        </w:rPr>
      </w:pPr>
    </w:p>
    <w:p w14:paraId="56BC2DB1" w14:textId="77777777" w:rsidR="00550BF4" w:rsidRPr="00550BF4" w:rsidRDefault="00550BF4" w:rsidP="00550BF4">
      <w:pPr>
        <w:suppressAutoHyphens/>
        <w:autoSpaceDN w:val="0"/>
        <w:jc w:val="both"/>
        <w:textAlignment w:val="baseline"/>
        <w:rPr>
          <w:rFonts w:eastAsia="Calibri"/>
          <w:b/>
          <w:sz w:val="22"/>
          <w:szCs w:val="22"/>
          <w:lang w:eastAsia="en-US"/>
        </w:rPr>
      </w:pPr>
      <w:r w:rsidRPr="00550BF4">
        <w:rPr>
          <w:rFonts w:eastAsia="Calibri"/>
          <w:b/>
          <w:sz w:val="22"/>
          <w:szCs w:val="22"/>
          <w:lang w:eastAsia="en-US"/>
        </w:rPr>
        <w:t>Основные целевые аудитории:</w:t>
      </w:r>
    </w:p>
    <w:p w14:paraId="0C31C296" w14:textId="77777777" w:rsidR="00550BF4" w:rsidRPr="00550BF4" w:rsidRDefault="00550BF4" w:rsidP="006105EF">
      <w:pPr>
        <w:numPr>
          <w:ilvl w:val="0"/>
          <w:numId w:val="5"/>
        </w:numPr>
        <w:suppressAutoHyphens/>
        <w:autoSpaceDN w:val="0"/>
        <w:jc w:val="both"/>
        <w:textAlignment w:val="baseline"/>
        <w:rPr>
          <w:rFonts w:eastAsia="Calibri"/>
          <w:sz w:val="22"/>
          <w:szCs w:val="22"/>
          <w:lang w:eastAsia="en-US"/>
        </w:rPr>
      </w:pPr>
      <w:r w:rsidRPr="00550BF4">
        <w:rPr>
          <w:rFonts w:eastAsia="Calibri"/>
          <w:sz w:val="22"/>
          <w:szCs w:val="22"/>
          <w:lang w:eastAsia="en-US"/>
        </w:rPr>
        <w:t>Действующие и потенциальные клиенты Почты России: широкая общественность (население России).</w:t>
      </w:r>
    </w:p>
    <w:p w14:paraId="6C029B74" w14:textId="77777777" w:rsidR="00550BF4" w:rsidRPr="00550BF4" w:rsidRDefault="00550BF4" w:rsidP="006105EF">
      <w:pPr>
        <w:numPr>
          <w:ilvl w:val="0"/>
          <w:numId w:val="5"/>
        </w:numPr>
        <w:suppressAutoHyphens/>
        <w:autoSpaceDN w:val="0"/>
        <w:jc w:val="both"/>
        <w:textAlignment w:val="baseline"/>
        <w:rPr>
          <w:rFonts w:eastAsia="Calibri"/>
          <w:sz w:val="22"/>
          <w:szCs w:val="22"/>
          <w:lang w:eastAsia="en-US"/>
        </w:rPr>
      </w:pPr>
      <w:r w:rsidRPr="00550BF4">
        <w:rPr>
          <w:rFonts w:eastAsia="Calibri"/>
          <w:sz w:val="22"/>
          <w:szCs w:val="22"/>
          <w:lang w:eastAsia="en-US"/>
        </w:rPr>
        <w:t>Представители бизнес-сообщества.</w:t>
      </w:r>
    </w:p>
    <w:p w14:paraId="3B129C5D" w14:textId="77777777" w:rsidR="00550BF4" w:rsidRPr="00550BF4" w:rsidRDefault="00550BF4" w:rsidP="006105EF">
      <w:pPr>
        <w:numPr>
          <w:ilvl w:val="0"/>
          <w:numId w:val="5"/>
        </w:numPr>
        <w:suppressAutoHyphens/>
        <w:autoSpaceDN w:val="0"/>
        <w:jc w:val="both"/>
        <w:textAlignment w:val="baseline"/>
        <w:rPr>
          <w:rFonts w:eastAsia="Calibri"/>
          <w:sz w:val="22"/>
          <w:szCs w:val="22"/>
          <w:lang w:eastAsia="en-US"/>
        </w:rPr>
      </w:pPr>
      <w:r w:rsidRPr="00550BF4">
        <w:rPr>
          <w:rFonts w:eastAsia="Calibri"/>
          <w:sz w:val="22"/>
          <w:szCs w:val="22"/>
          <w:lang w:eastAsia="en-US"/>
        </w:rPr>
        <w:t>Потенциальные сотрудники.</w:t>
      </w:r>
    </w:p>
    <w:p w14:paraId="540572ED" w14:textId="77777777" w:rsidR="00550BF4" w:rsidRPr="00550BF4" w:rsidRDefault="00550BF4" w:rsidP="00550BF4">
      <w:pPr>
        <w:suppressAutoHyphens/>
        <w:autoSpaceDN w:val="0"/>
        <w:jc w:val="both"/>
        <w:textAlignment w:val="baseline"/>
        <w:rPr>
          <w:rFonts w:eastAsia="Calibri"/>
          <w:sz w:val="22"/>
          <w:szCs w:val="22"/>
          <w:lang w:eastAsia="en-US"/>
        </w:rPr>
      </w:pPr>
    </w:p>
    <w:p w14:paraId="7016D173"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3" w:name="_1lg3jhfe7blz" w:colFirst="0" w:colLast="0"/>
      <w:bookmarkEnd w:id="3"/>
      <w:r w:rsidRPr="00550BF4">
        <w:rPr>
          <w:b/>
          <w:bCs/>
          <w:lang w:eastAsia="en-US"/>
        </w:rPr>
        <w:t>ТРЕБОВАНИЯ К СРОКУ И МЕСТУ ОКАЗАНИЯ УСЛУГ</w:t>
      </w:r>
    </w:p>
    <w:p w14:paraId="366E2370"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sz w:val="22"/>
          <w:szCs w:val="22"/>
          <w:lang w:eastAsia="en-US"/>
        </w:rPr>
      </w:pPr>
      <w:bookmarkStart w:id="4" w:name="_ficjas9y35k2" w:colFirst="0" w:colLast="0"/>
      <w:bookmarkEnd w:id="4"/>
      <w:r w:rsidRPr="00550BF4">
        <w:rPr>
          <w:b/>
          <w:bCs/>
          <w:lang w:eastAsia="en-US"/>
        </w:rPr>
        <w:t>Срок оказания услуг</w:t>
      </w:r>
      <w:r w:rsidRPr="00550BF4">
        <w:rPr>
          <w:b/>
          <w:bCs/>
          <w:sz w:val="22"/>
          <w:szCs w:val="22"/>
          <w:lang w:eastAsia="en-US"/>
        </w:rPr>
        <w:t>:</w:t>
      </w:r>
    </w:p>
    <w:p w14:paraId="3A524080" w14:textId="77777777" w:rsidR="00550BF4" w:rsidRPr="00550BF4" w:rsidRDefault="00550BF4" w:rsidP="006105EF">
      <w:pPr>
        <w:numPr>
          <w:ilvl w:val="0"/>
          <w:numId w:val="3"/>
        </w:numPr>
        <w:suppressAutoHyphens/>
        <w:autoSpaceDN w:val="0"/>
        <w:jc w:val="both"/>
        <w:textAlignment w:val="baseline"/>
        <w:rPr>
          <w:rFonts w:eastAsia="Calibri"/>
          <w:sz w:val="22"/>
          <w:szCs w:val="22"/>
          <w:lang w:eastAsia="en-US"/>
        </w:rPr>
      </w:pPr>
      <w:r w:rsidRPr="00550BF4">
        <w:rPr>
          <w:rFonts w:eastAsia="Calibri"/>
          <w:sz w:val="22"/>
          <w:szCs w:val="22"/>
          <w:lang w:eastAsia="en-US"/>
        </w:rPr>
        <w:t>Срок начала оказания Услуг: c даты заключения договора.</w:t>
      </w:r>
    </w:p>
    <w:p w14:paraId="00814CEA" w14:textId="77777777" w:rsidR="00550BF4" w:rsidRPr="00550BF4" w:rsidRDefault="00550BF4" w:rsidP="006105EF">
      <w:pPr>
        <w:numPr>
          <w:ilvl w:val="0"/>
          <w:numId w:val="3"/>
        </w:numPr>
        <w:suppressAutoHyphens/>
        <w:autoSpaceDN w:val="0"/>
        <w:jc w:val="both"/>
        <w:textAlignment w:val="baseline"/>
        <w:rPr>
          <w:rFonts w:eastAsia="Calibri"/>
          <w:sz w:val="22"/>
          <w:szCs w:val="22"/>
          <w:lang w:eastAsia="en-US"/>
        </w:rPr>
      </w:pPr>
      <w:r w:rsidRPr="00550BF4">
        <w:rPr>
          <w:rFonts w:eastAsia="Calibri"/>
          <w:sz w:val="22"/>
          <w:szCs w:val="22"/>
          <w:lang w:eastAsia="en-US"/>
        </w:rPr>
        <w:t>Срок окончания оказания Услуг: по истечении 12 (двенадцати) месяцев с даты начала оказания услуг.</w:t>
      </w:r>
    </w:p>
    <w:p w14:paraId="7B705B63" w14:textId="77777777" w:rsidR="00550BF4" w:rsidRPr="00550BF4" w:rsidRDefault="00550BF4" w:rsidP="00550BF4">
      <w:pPr>
        <w:suppressAutoHyphens/>
        <w:autoSpaceDN w:val="0"/>
        <w:jc w:val="both"/>
        <w:textAlignment w:val="baseline"/>
        <w:rPr>
          <w:rFonts w:eastAsia="Calibri"/>
          <w:sz w:val="22"/>
          <w:szCs w:val="22"/>
          <w:lang w:eastAsia="en-US"/>
        </w:rPr>
      </w:pPr>
    </w:p>
    <w:p w14:paraId="206ECF84"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 xml:space="preserve">Место оказания услуг: </w:t>
      </w:r>
      <w:r w:rsidRPr="00550BF4">
        <w:rPr>
          <w:rFonts w:eastAsia="Calibri"/>
          <w:sz w:val="22"/>
          <w:szCs w:val="22"/>
          <w:lang w:eastAsia="en-US"/>
        </w:rPr>
        <w:t>Российская Федерация</w:t>
      </w:r>
    </w:p>
    <w:p w14:paraId="561BC535" w14:textId="77777777" w:rsidR="00550BF4" w:rsidRPr="00550BF4" w:rsidRDefault="00550BF4" w:rsidP="00550BF4">
      <w:pPr>
        <w:suppressAutoHyphens/>
        <w:autoSpaceDN w:val="0"/>
        <w:spacing w:before="240" w:after="240"/>
        <w:jc w:val="both"/>
        <w:textAlignment w:val="baseline"/>
        <w:rPr>
          <w:rFonts w:eastAsia="Calibri"/>
          <w:sz w:val="22"/>
          <w:szCs w:val="22"/>
          <w:lang w:eastAsia="en-US"/>
        </w:rPr>
      </w:pPr>
      <w:r w:rsidRPr="00550BF4" w:rsidDel="00C779B5">
        <w:rPr>
          <w:rFonts w:eastAsia="Calibri"/>
          <w:sz w:val="22"/>
          <w:szCs w:val="22"/>
          <w:lang w:eastAsia="en-US"/>
        </w:rPr>
        <w:t xml:space="preserve"> </w:t>
      </w:r>
      <w:bookmarkStart w:id="5" w:name="_irp19hoages" w:colFirst="0" w:colLast="0"/>
      <w:bookmarkEnd w:id="5"/>
      <w:r w:rsidRPr="00550BF4">
        <w:rPr>
          <w:rFonts w:eastAsia="Calibri"/>
          <w:b/>
          <w:sz w:val="22"/>
          <w:szCs w:val="22"/>
          <w:lang w:eastAsia="en-US"/>
        </w:rPr>
        <w:t>Место предоставления отчетных документов:</w:t>
      </w:r>
      <w:r w:rsidRPr="00550BF4">
        <w:rPr>
          <w:rFonts w:eastAsia="Calibri"/>
          <w:sz w:val="22"/>
          <w:szCs w:val="22"/>
          <w:lang w:eastAsia="en-US"/>
        </w:rPr>
        <w:t xml:space="preserve"> по месту нахождения Заказчика: г. Москва, Варшавское шоссе, д. 37.</w:t>
      </w:r>
    </w:p>
    <w:p w14:paraId="02695C52" w14:textId="77777777" w:rsidR="00550BF4" w:rsidRPr="00550BF4" w:rsidRDefault="00550BF4" w:rsidP="00550BF4">
      <w:pPr>
        <w:suppressAutoHyphens/>
        <w:autoSpaceDN w:val="0"/>
        <w:jc w:val="both"/>
        <w:textAlignment w:val="baseline"/>
        <w:rPr>
          <w:rFonts w:eastAsia="Calibri"/>
          <w:sz w:val="22"/>
          <w:szCs w:val="22"/>
          <w:lang w:eastAsia="en-US"/>
        </w:rPr>
      </w:pPr>
    </w:p>
    <w:p w14:paraId="1F077601"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r w:rsidRPr="00550BF4">
        <w:rPr>
          <w:b/>
          <w:bCs/>
          <w:lang w:eastAsia="en-US"/>
        </w:rPr>
        <w:t>ХАРАКТЕРИСТИКИ ОКАЗЫВАЕМЫХ УСЛУГ</w:t>
      </w:r>
    </w:p>
    <w:p w14:paraId="7C46D16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Услуги №1 и №2, указанные в перечне услуг п. 5.1. настоящего технического задания, оказываются на ежемесячной основе. </w:t>
      </w:r>
    </w:p>
    <w:p w14:paraId="43DBCFAE"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Услуги №№3-6, указанные в перечне услуг п. 5.1. настоящего технического задания, оказываются на основании Заявок Заказчика.</w:t>
      </w:r>
      <w:bookmarkStart w:id="6" w:name="_s0bzctowo35l" w:colFirst="0" w:colLast="0"/>
      <w:bookmarkEnd w:id="6"/>
      <w:r w:rsidRPr="00550BF4">
        <w:rPr>
          <w:rFonts w:eastAsia="Calibri"/>
          <w:sz w:val="22"/>
          <w:szCs w:val="22"/>
          <w:lang w:eastAsia="en-US"/>
        </w:rPr>
        <w:t xml:space="preserve"> 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№1 к настоящему Техническому заданию (далее – Заявка). Порядок направления заявок установлен пунктом 6.2 настоящего Технического задания. </w:t>
      </w:r>
    </w:p>
    <w:p w14:paraId="62BB24D8" w14:textId="77777777" w:rsidR="00550BF4" w:rsidRPr="00550BF4" w:rsidRDefault="00550BF4" w:rsidP="00550BF4">
      <w:pPr>
        <w:suppressAutoHyphens/>
        <w:autoSpaceDN w:val="0"/>
        <w:jc w:val="both"/>
        <w:textAlignment w:val="baseline"/>
        <w:rPr>
          <w:rFonts w:eastAsia="Calibri"/>
          <w:sz w:val="22"/>
          <w:szCs w:val="22"/>
          <w:lang w:eastAsia="en-US"/>
        </w:rPr>
      </w:pPr>
    </w:p>
    <w:p w14:paraId="40815C1E" w14:textId="77777777" w:rsidR="00550BF4" w:rsidRPr="00550BF4" w:rsidRDefault="00550BF4" w:rsidP="006105EF">
      <w:pPr>
        <w:numPr>
          <w:ilvl w:val="1"/>
          <w:numId w:val="1"/>
        </w:numPr>
        <w:suppressAutoHyphens/>
        <w:autoSpaceDN w:val="0"/>
        <w:spacing w:before="240" w:after="240" w:line="276" w:lineRule="auto"/>
        <w:contextualSpacing/>
        <w:jc w:val="both"/>
        <w:textAlignment w:val="baseline"/>
        <w:rPr>
          <w:rFonts w:eastAsia="Calibri"/>
          <w:b/>
          <w:lang w:eastAsia="en-US"/>
        </w:rPr>
      </w:pPr>
      <w:r w:rsidRPr="00550BF4">
        <w:rPr>
          <w:rFonts w:eastAsia="Calibri"/>
          <w:b/>
          <w:lang w:eastAsia="en-US"/>
        </w:rPr>
        <w:lastRenderedPageBreak/>
        <w:t>Перечень и объем услуг</w:t>
      </w:r>
    </w:p>
    <w:tbl>
      <w:tblPr>
        <w:tblStyle w:val="16"/>
        <w:tblW w:w="8931" w:type="dxa"/>
        <w:tblInd w:w="-5" w:type="dxa"/>
        <w:tblLayout w:type="fixed"/>
        <w:tblLook w:val="04A0" w:firstRow="1" w:lastRow="0" w:firstColumn="1" w:lastColumn="0" w:noHBand="0" w:noVBand="1"/>
      </w:tblPr>
      <w:tblGrid>
        <w:gridCol w:w="458"/>
        <w:gridCol w:w="5102"/>
        <w:gridCol w:w="1560"/>
        <w:gridCol w:w="1811"/>
      </w:tblGrid>
      <w:tr w:rsidR="00550BF4" w:rsidRPr="00550BF4" w14:paraId="2214C38D" w14:textId="77777777" w:rsidTr="00C02198">
        <w:trPr>
          <w:trHeight w:val="493"/>
        </w:trPr>
        <w:tc>
          <w:tcPr>
            <w:tcW w:w="458" w:type="dxa"/>
            <w:tcBorders>
              <w:top w:val="single" w:sz="4" w:space="0" w:color="auto"/>
              <w:left w:val="single" w:sz="4" w:space="0" w:color="auto"/>
              <w:bottom w:val="single" w:sz="4" w:space="0" w:color="auto"/>
              <w:right w:val="single" w:sz="4" w:space="0" w:color="auto"/>
            </w:tcBorders>
            <w:vAlign w:val="center"/>
            <w:hideMark/>
          </w:tcPr>
          <w:p w14:paraId="3DB7C915" w14:textId="77777777" w:rsidR="00550BF4" w:rsidRPr="00550BF4" w:rsidRDefault="00550BF4" w:rsidP="00550BF4">
            <w:pPr>
              <w:suppressAutoHyphens/>
              <w:jc w:val="center"/>
              <w:rPr>
                <w:rFonts w:eastAsia="Arial"/>
                <w:sz w:val="22"/>
                <w:szCs w:val="22"/>
                <w:lang w:val="ru"/>
              </w:rPr>
            </w:pPr>
            <w:r w:rsidRPr="00550BF4">
              <w:rPr>
                <w:rFonts w:eastAsia="Arial"/>
                <w:sz w:val="22"/>
                <w:szCs w:val="22"/>
                <w:lang w:val="ru"/>
              </w:rPr>
              <w:t>№</w:t>
            </w:r>
          </w:p>
        </w:tc>
        <w:tc>
          <w:tcPr>
            <w:tcW w:w="5102" w:type="dxa"/>
            <w:tcBorders>
              <w:top w:val="single" w:sz="4" w:space="0" w:color="auto"/>
              <w:left w:val="single" w:sz="4" w:space="0" w:color="auto"/>
              <w:bottom w:val="single" w:sz="4" w:space="0" w:color="auto"/>
              <w:right w:val="single" w:sz="4" w:space="0" w:color="auto"/>
            </w:tcBorders>
            <w:vAlign w:val="center"/>
            <w:hideMark/>
          </w:tcPr>
          <w:p w14:paraId="4EAA10D5" w14:textId="77777777" w:rsidR="00550BF4" w:rsidRPr="00550BF4" w:rsidRDefault="00550BF4" w:rsidP="00550BF4">
            <w:pPr>
              <w:suppressAutoHyphens/>
              <w:jc w:val="center"/>
              <w:rPr>
                <w:rFonts w:eastAsia="Arial"/>
                <w:sz w:val="22"/>
                <w:szCs w:val="22"/>
                <w:lang w:val="ru"/>
              </w:rPr>
            </w:pPr>
            <w:r w:rsidRPr="00550BF4">
              <w:rPr>
                <w:rFonts w:eastAsia="Arial"/>
                <w:sz w:val="22"/>
                <w:szCs w:val="22"/>
                <w:lang w:val="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tcPr>
          <w:p w14:paraId="6D548BED" w14:textId="77777777" w:rsidR="00550BF4" w:rsidRPr="00550BF4" w:rsidRDefault="00550BF4" w:rsidP="00550BF4">
            <w:pPr>
              <w:suppressAutoHyphens/>
              <w:jc w:val="center"/>
              <w:rPr>
                <w:rFonts w:eastAsia="Arial"/>
                <w:sz w:val="22"/>
                <w:szCs w:val="22"/>
                <w:lang w:val="ru"/>
              </w:rPr>
            </w:pPr>
            <w:r w:rsidRPr="00550BF4">
              <w:rPr>
                <w:rFonts w:eastAsia="Arial"/>
                <w:sz w:val="22"/>
                <w:szCs w:val="22"/>
                <w:lang w:val="ru"/>
              </w:rPr>
              <w:t>Ед. измерения</w:t>
            </w:r>
          </w:p>
        </w:tc>
        <w:tc>
          <w:tcPr>
            <w:tcW w:w="1811" w:type="dxa"/>
            <w:tcBorders>
              <w:top w:val="single" w:sz="4" w:space="0" w:color="auto"/>
              <w:left w:val="single" w:sz="4" w:space="0" w:color="auto"/>
              <w:bottom w:val="single" w:sz="4" w:space="0" w:color="auto"/>
              <w:right w:val="single" w:sz="4" w:space="0" w:color="auto"/>
            </w:tcBorders>
          </w:tcPr>
          <w:p w14:paraId="5F88E70D" w14:textId="77777777" w:rsidR="00550BF4" w:rsidRPr="00550BF4" w:rsidRDefault="00550BF4" w:rsidP="00550BF4">
            <w:pPr>
              <w:suppressAutoHyphens/>
              <w:jc w:val="center"/>
              <w:rPr>
                <w:rFonts w:eastAsia="Arial"/>
                <w:sz w:val="22"/>
                <w:szCs w:val="22"/>
                <w:lang w:val="ru"/>
              </w:rPr>
            </w:pPr>
            <w:r w:rsidRPr="00550BF4">
              <w:rPr>
                <w:rFonts w:eastAsia="Arial"/>
                <w:sz w:val="22"/>
                <w:szCs w:val="22"/>
              </w:rPr>
              <w:t>К</w:t>
            </w:r>
            <w:proofErr w:type="spellStart"/>
            <w:r w:rsidRPr="00550BF4">
              <w:rPr>
                <w:rFonts w:eastAsia="Arial"/>
                <w:sz w:val="22"/>
                <w:szCs w:val="22"/>
                <w:lang w:val="ru"/>
              </w:rPr>
              <w:t>оличество</w:t>
            </w:r>
            <w:proofErr w:type="spellEnd"/>
            <w:r w:rsidRPr="00550BF4">
              <w:rPr>
                <w:rFonts w:eastAsia="Arial"/>
                <w:sz w:val="22"/>
                <w:szCs w:val="22"/>
                <w:lang w:val="ru"/>
              </w:rPr>
              <w:t xml:space="preserve"> услуг</w:t>
            </w:r>
            <w:r w:rsidRPr="00550BF4">
              <w:rPr>
                <w:rFonts w:eastAsia="Arial"/>
                <w:sz w:val="22"/>
                <w:szCs w:val="22"/>
              </w:rPr>
              <w:t xml:space="preserve"> за весь период оказания услуг</w:t>
            </w:r>
          </w:p>
        </w:tc>
      </w:tr>
      <w:tr w:rsidR="00550BF4" w:rsidRPr="00550BF4" w14:paraId="27C9420E" w14:textId="77777777" w:rsidTr="00C02198">
        <w:trPr>
          <w:trHeight w:val="1571"/>
        </w:trPr>
        <w:tc>
          <w:tcPr>
            <w:tcW w:w="458" w:type="dxa"/>
            <w:tcBorders>
              <w:top w:val="single" w:sz="4" w:space="0" w:color="auto"/>
              <w:left w:val="single" w:sz="4" w:space="0" w:color="auto"/>
              <w:bottom w:val="single" w:sz="4" w:space="0" w:color="auto"/>
              <w:right w:val="single" w:sz="4" w:space="0" w:color="auto"/>
            </w:tcBorders>
            <w:vAlign w:val="center"/>
            <w:hideMark/>
          </w:tcPr>
          <w:p w14:paraId="119ECC4C" w14:textId="77777777" w:rsidR="00550BF4" w:rsidRPr="00550BF4" w:rsidRDefault="00550BF4" w:rsidP="00550BF4">
            <w:pPr>
              <w:suppressAutoHyphens/>
              <w:jc w:val="center"/>
              <w:rPr>
                <w:rFonts w:eastAsia="Arial"/>
                <w:sz w:val="22"/>
                <w:szCs w:val="22"/>
              </w:rPr>
            </w:pPr>
            <w:r w:rsidRPr="00550BF4">
              <w:rPr>
                <w:rFonts w:eastAsia="Arial"/>
                <w:sz w:val="22"/>
                <w:szCs w:val="22"/>
              </w:rPr>
              <w:t>1</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02B72" w14:textId="77777777" w:rsidR="00550BF4" w:rsidRPr="00550BF4" w:rsidRDefault="00550BF4" w:rsidP="00550BF4">
            <w:pPr>
              <w:suppressAutoHyphens/>
              <w:spacing w:before="120" w:after="120"/>
              <w:jc w:val="both"/>
              <w:outlineLvl w:val="1"/>
              <w:rPr>
                <w:bCs/>
              </w:rPr>
            </w:pPr>
            <w:r w:rsidRPr="00550BF4">
              <w:rPr>
                <w:bCs/>
              </w:rPr>
              <w:t xml:space="preserve">Подготовка и размещение </w:t>
            </w:r>
            <w:proofErr w:type="spellStart"/>
            <w:r w:rsidRPr="00550BF4">
              <w:rPr>
                <w:bCs/>
              </w:rPr>
              <w:t>нативных</w:t>
            </w:r>
            <w:proofErr w:type="spellEnd"/>
            <w:r w:rsidRPr="00550BF4">
              <w:rPr>
                <w:bCs/>
              </w:rPr>
              <w:t xml:space="preserve"> платных публикаций в тематических каналах в </w:t>
            </w:r>
            <w:proofErr w:type="spellStart"/>
            <w:r w:rsidRPr="00550BF4">
              <w:rPr>
                <w:bCs/>
              </w:rPr>
              <w:t>Телеграме</w:t>
            </w:r>
            <w:proofErr w:type="spellEnd"/>
            <w:r w:rsidRPr="00550BF4">
              <w:rPr>
                <w:bCs/>
              </w:rPr>
              <w:t xml:space="preserve"> совокупным охватом не менее 800 тыс. просмотров публикаций в месяц</w:t>
            </w:r>
          </w:p>
        </w:tc>
        <w:tc>
          <w:tcPr>
            <w:tcW w:w="1560" w:type="dxa"/>
            <w:tcBorders>
              <w:top w:val="single" w:sz="4" w:space="0" w:color="auto"/>
              <w:left w:val="single" w:sz="4" w:space="0" w:color="auto"/>
              <w:bottom w:val="single" w:sz="4" w:space="0" w:color="auto"/>
              <w:right w:val="single" w:sz="4" w:space="0" w:color="auto"/>
            </w:tcBorders>
          </w:tcPr>
          <w:p w14:paraId="4B5F71DB" w14:textId="77777777" w:rsidR="00550BF4" w:rsidRPr="00550BF4" w:rsidRDefault="00550BF4" w:rsidP="00550BF4">
            <w:pPr>
              <w:suppressAutoHyphens/>
              <w:jc w:val="center"/>
              <w:rPr>
                <w:rFonts w:eastAsia="Arial"/>
                <w:lang w:val="ru"/>
              </w:rPr>
            </w:pPr>
          </w:p>
          <w:p w14:paraId="279FB64D" w14:textId="77777777" w:rsidR="00550BF4" w:rsidRPr="00550BF4" w:rsidRDefault="00550BF4" w:rsidP="00550BF4">
            <w:pPr>
              <w:suppressAutoHyphens/>
              <w:jc w:val="center"/>
              <w:rPr>
                <w:rFonts w:eastAsia="Arial"/>
                <w:lang w:val="ru"/>
              </w:rPr>
            </w:pPr>
          </w:p>
          <w:p w14:paraId="35217659" w14:textId="77777777" w:rsidR="00550BF4" w:rsidRPr="00550BF4" w:rsidRDefault="00550BF4" w:rsidP="00550BF4">
            <w:pPr>
              <w:suppressAutoHyphens/>
              <w:jc w:val="center"/>
              <w:rPr>
                <w:rFonts w:eastAsia="Arial"/>
                <w:lang w:val="ru"/>
              </w:rPr>
            </w:pPr>
            <w:r w:rsidRPr="00550BF4">
              <w:rPr>
                <w:rFonts w:eastAsia="Arial"/>
                <w:lang w:val="ru"/>
              </w:rPr>
              <w:t>услуга</w:t>
            </w:r>
          </w:p>
        </w:tc>
        <w:tc>
          <w:tcPr>
            <w:tcW w:w="1811" w:type="dxa"/>
            <w:tcBorders>
              <w:top w:val="single" w:sz="4" w:space="0" w:color="auto"/>
              <w:left w:val="single" w:sz="4" w:space="0" w:color="auto"/>
              <w:bottom w:val="single" w:sz="4" w:space="0" w:color="auto"/>
              <w:right w:val="single" w:sz="4" w:space="0" w:color="auto"/>
            </w:tcBorders>
          </w:tcPr>
          <w:p w14:paraId="5FC60E05" w14:textId="77777777" w:rsidR="00550BF4" w:rsidRPr="00550BF4" w:rsidRDefault="00550BF4" w:rsidP="00550BF4">
            <w:pPr>
              <w:suppressAutoHyphens/>
              <w:jc w:val="center"/>
              <w:rPr>
                <w:rFonts w:eastAsia="Arial"/>
                <w:sz w:val="22"/>
                <w:szCs w:val="22"/>
                <w:lang w:val="ru"/>
              </w:rPr>
            </w:pPr>
          </w:p>
          <w:p w14:paraId="4C14BFEA" w14:textId="77777777" w:rsidR="00550BF4" w:rsidRPr="00550BF4" w:rsidRDefault="00550BF4" w:rsidP="00550BF4">
            <w:pPr>
              <w:suppressAutoHyphens/>
              <w:jc w:val="center"/>
              <w:rPr>
                <w:rFonts w:eastAsia="Arial"/>
                <w:sz w:val="22"/>
                <w:szCs w:val="22"/>
                <w:lang w:val="ru"/>
              </w:rPr>
            </w:pPr>
          </w:p>
          <w:p w14:paraId="531355A3" w14:textId="77777777" w:rsidR="00550BF4" w:rsidRPr="00550BF4" w:rsidRDefault="00550BF4" w:rsidP="00550BF4">
            <w:pPr>
              <w:suppressAutoHyphens/>
              <w:jc w:val="center"/>
              <w:rPr>
                <w:rFonts w:eastAsia="Arial"/>
                <w:sz w:val="22"/>
                <w:szCs w:val="22"/>
              </w:rPr>
            </w:pPr>
            <w:r w:rsidRPr="00550BF4">
              <w:rPr>
                <w:rFonts w:eastAsia="Arial"/>
                <w:sz w:val="22"/>
                <w:szCs w:val="22"/>
              </w:rPr>
              <w:t>12</w:t>
            </w:r>
          </w:p>
        </w:tc>
      </w:tr>
      <w:tr w:rsidR="00550BF4" w:rsidRPr="00550BF4" w14:paraId="07275C7C" w14:textId="77777777" w:rsidTr="00C02198">
        <w:trPr>
          <w:trHeight w:val="1550"/>
        </w:trPr>
        <w:tc>
          <w:tcPr>
            <w:tcW w:w="458" w:type="dxa"/>
            <w:tcBorders>
              <w:top w:val="single" w:sz="4" w:space="0" w:color="auto"/>
              <w:left w:val="single" w:sz="4" w:space="0" w:color="auto"/>
              <w:bottom w:val="single" w:sz="4" w:space="0" w:color="auto"/>
              <w:right w:val="single" w:sz="4" w:space="0" w:color="auto"/>
            </w:tcBorders>
            <w:vAlign w:val="center"/>
            <w:hideMark/>
          </w:tcPr>
          <w:p w14:paraId="6EF7E5E1" w14:textId="77777777" w:rsidR="00550BF4" w:rsidRPr="00550BF4" w:rsidRDefault="00550BF4" w:rsidP="00550BF4">
            <w:pPr>
              <w:suppressAutoHyphens/>
              <w:jc w:val="center"/>
              <w:rPr>
                <w:rFonts w:eastAsia="Arial"/>
                <w:sz w:val="22"/>
                <w:szCs w:val="22"/>
              </w:rPr>
            </w:pPr>
            <w:r w:rsidRPr="00550BF4">
              <w:rPr>
                <w:rFonts w:eastAsia="Arial"/>
                <w:sz w:val="22"/>
                <w:szCs w:val="22"/>
              </w:rPr>
              <w:t>2</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DDED" w14:textId="77777777" w:rsidR="00550BF4" w:rsidRPr="00550BF4" w:rsidRDefault="00550BF4" w:rsidP="00550BF4">
            <w:pPr>
              <w:suppressAutoHyphens/>
              <w:jc w:val="both"/>
              <w:rPr>
                <w:rFonts w:eastAsia="Arial"/>
                <w:sz w:val="22"/>
                <w:szCs w:val="22"/>
              </w:rPr>
            </w:pPr>
            <w:r w:rsidRPr="00550BF4">
              <w:rPr>
                <w:rFonts w:eastAsia="Arial"/>
                <w:sz w:val="22"/>
                <w:szCs w:val="22"/>
              </w:rPr>
              <w:t xml:space="preserve">Подготовка и размещение публикаций в аккаунтах </w:t>
            </w:r>
            <w:proofErr w:type="spellStart"/>
            <w:r w:rsidRPr="00550BF4">
              <w:rPr>
                <w:rFonts w:eastAsia="Arial"/>
                <w:sz w:val="22"/>
                <w:szCs w:val="22"/>
              </w:rPr>
              <w:t>микроинфлюенсеров</w:t>
            </w:r>
            <w:proofErr w:type="spellEnd"/>
            <w:r w:rsidRPr="00550BF4">
              <w:rPr>
                <w:rFonts w:eastAsia="Arial"/>
                <w:sz w:val="22"/>
                <w:szCs w:val="22"/>
              </w:rPr>
              <w:t xml:space="preserve"> в </w:t>
            </w:r>
            <w:r w:rsidRPr="00550BF4">
              <w:rPr>
                <w:rFonts w:eastAsia="Arial"/>
                <w:sz w:val="22"/>
                <w:szCs w:val="22"/>
                <w:lang w:val="en-US"/>
              </w:rPr>
              <w:t>Instagram</w:t>
            </w:r>
            <w:r w:rsidRPr="00550BF4">
              <w:rPr>
                <w:rFonts w:eastAsia="Arial"/>
                <w:sz w:val="22"/>
                <w:szCs w:val="22"/>
              </w:rPr>
              <w:t xml:space="preserve">, </w:t>
            </w:r>
            <w:proofErr w:type="spellStart"/>
            <w:r w:rsidRPr="00550BF4">
              <w:rPr>
                <w:rFonts w:eastAsia="Arial"/>
                <w:sz w:val="22"/>
                <w:szCs w:val="22"/>
                <w:lang w:val="en-US"/>
              </w:rPr>
              <w:t>TikTok</w:t>
            </w:r>
            <w:proofErr w:type="spellEnd"/>
            <w:r w:rsidRPr="00550BF4">
              <w:rPr>
                <w:rFonts w:eastAsia="Arial"/>
                <w:sz w:val="22"/>
                <w:szCs w:val="22"/>
              </w:rPr>
              <w:t xml:space="preserve">, </w:t>
            </w:r>
            <w:proofErr w:type="spellStart"/>
            <w:r w:rsidRPr="00550BF4">
              <w:rPr>
                <w:rFonts w:eastAsia="Arial"/>
                <w:sz w:val="22"/>
                <w:szCs w:val="22"/>
                <w:lang w:val="en-US"/>
              </w:rPr>
              <w:t>Likee</w:t>
            </w:r>
            <w:proofErr w:type="spellEnd"/>
            <w:r w:rsidRPr="00550BF4">
              <w:rPr>
                <w:rFonts w:eastAsia="Arial"/>
                <w:sz w:val="22"/>
                <w:szCs w:val="22"/>
              </w:rPr>
              <w:t xml:space="preserve">, </w:t>
            </w:r>
            <w:proofErr w:type="spellStart"/>
            <w:r w:rsidRPr="00550BF4">
              <w:rPr>
                <w:rFonts w:eastAsia="Arial"/>
                <w:sz w:val="22"/>
                <w:szCs w:val="22"/>
                <w:lang w:val="en-US"/>
              </w:rPr>
              <w:t>Youtube</w:t>
            </w:r>
            <w:proofErr w:type="spellEnd"/>
            <w:r w:rsidRPr="00550BF4">
              <w:rPr>
                <w:rFonts w:eastAsia="Arial"/>
                <w:sz w:val="22"/>
                <w:szCs w:val="22"/>
              </w:rPr>
              <w:t xml:space="preserve"> на платных условиях </w:t>
            </w:r>
          </w:p>
        </w:tc>
        <w:tc>
          <w:tcPr>
            <w:tcW w:w="1560" w:type="dxa"/>
            <w:tcBorders>
              <w:top w:val="single" w:sz="4" w:space="0" w:color="auto"/>
              <w:left w:val="single" w:sz="4" w:space="0" w:color="auto"/>
              <w:bottom w:val="single" w:sz="4" w:space="0" w:color="auto"/>
              <w:right w:val="single" w:sz="4" w:space="0" w:color="auto"/>
            </w:tcBorders>
          </w:tcPr>
          <w:p w14:paraId="6860AA3B" w14:textId="77777777" w:rsidR="00550BF4" w:rsidRPr="00550BF4" w:rsidRDefault="00550BF4" w:rsidP="00550BF4">
            <w:pPr>
              <w:suppressAutoHyphens/>
              <w:jc w:val="center"/>
              <w:rPr>
                <w:rFonts w:eastAsia="Arial"/>
                <w:lang w:val="ru"/>
              </w:rPr>
            </w:pPr>
          </w:p>
          <w:p w14:paraId="5F6F912B" w14:textId="77777777" w:rsidR="00550BF4" w:rsidRPr="00550BF4" w:rsidRDefault="00550BF4" w:rsidP="00550BF4">
            <w:pPr>
              <w:suppressAutoHyphens/>
              <w:jc w:val="center"/>
              <w:rPr>
                <w:rFonts w:eastAsia="Arial"/>
                <w:lang w:val="ru"/>
              </w:rPr>
            </w:pPr>
          </w:p>
          <w:p w14:paraId="56210280" w14:textId="77777777" w:rsidR="00550BF4" w:rsidRPr="00550BF4" w:rsidRDefault="00550BF4" w:rsidP="00550BF4">
            <w:pPr>
              <w:suppressAutoHyphens/>
              <w:jc w:val="center"/>
              <w:rPr>
                <w:rFonts w:eastAsia="Arial"/>
                <w:lang w:val="ru"/>
              </w:rPr>
            </w:pPr>
            <w:r w:rsidRPr="00550BF4">
              <w:rPr>
                <w:rFonts w:eastAsia="Arial"/>
                <w:lang w:val="ru"/>
              </w:rPr>
              <w:t>публикация</w:t>
            </w:r>
          </w:p>
        </w:tc>
        <w:tc>
          <w:tcPr>
            <w:tcW w:w="1811" w:type="dxa"/>
            <w:tcBorders>
              <w:top w:val="single" w:sz="4" w:space="0" w:color="auto"/>
              <w:left w:val="single" w:sz="4" w:space="0" w:color="auto"/>
              <w:bottom w:val="single" w:sz="4" w:space="0" w:color="auto"/>
              <w:right w:val="single" w:sz="4" w:space="0" w:color="auto"/>
            </w:tcBorders>
          </w:tcPr>
          <w:p w14:paraId="4B69C736" w14:textId="77777777" w:rsidR="00550BF4" w:rsidRPr="00550BF4" w:rsidRDefault="00550BF4" w:rsidP="00550BF4">
            <w:pPr>
              <w:suppressAutoHyphens/>
              <w:jc w:val="center"/>
              <w:rPr>
                <w:rFonts w:eastAsia="Arial"/>
                <w:sz w:val="22"/>
                <w:szCs w:val="22"/>
                <w:lang w:val="ru"/>
              </w:rPr>
            </w:pPr>
          </w:p>
          <w:p w14:paraId="340C2CDF" w14:textId="77777777" w:rsidR="00550BF4" w:rsidRPr="00550BF4" w:rsidRDefault="00550BF4" w:rsidP="00550BF4">
            <w:pPr>
              <w:suppressAutoHyphens/>
              <w:jc w:val="center"/>
              <w:rPr>
                <w:rFonts w:eastAsia="Arial"/>
                <w:sz w:val="22"/>
                <w:szCs w:val="22"/>
                <w:lang w:val="ru"/>
              </w:rPr>
            </w:pPr>
          </w:p>
          <w:p w14:paraId="52224113" w14:textId="77777777" w:rsidR="00550BF4" w:rsidRPr="00550BF4" w:rsidRDefault="00550BF4" w:rsidP="00550BF4">
            <w:pPr>
              <w:suppressAutoHyphens/>
              <w:jc w:val="center"/>
              <w:rPr>
                <w:rFonts w:eastAsia="Arial"/>
                <w:sz w:val="22"/>
                <w:szCs w:val="22"/>
                <w:lang w:val="en-US"/>
              </w:rPr>
            </w:pPr>
            <w:r w:rsidRPr="00550BF4">
              <w:rPr>
                <w:rFonts w:eastAsia="Arial"/>
                <w:sz w:val="22"/>
                <w:szCs w:val="22"/>
              </w:rPr>
              <w:t>11</w:t>
            </w:r>
            <w:r w:rsidRPr="00550BF4">
              <w:rPr>
                <w:rFonts w:eastAsia="Arial"/>
                <w:sz w:val="22"/>
                <w:szCs w:val="22"/>
                <w:lang w:val="en-US"/>
              </w:rPr>
              <w:t>05</w:t>
            </w:r>
          </w:p>
        </w:tc>
      </w:tr>
      <w:tr w:rsidR="00550BF4" w:rsidRPr="00550BF4" w14:paraId="21F95007" w14:textId="77777777" w:rsidTr="00C02198">
        <w:trPr>
          <w:trHeight w:val="1005"/>
        </w:trPr>
        <w:tc>
          <w:tcPr>
            <w:tcW w:w="458" w:type="dxa"/>
            <w:tcBorders>
              <w:top w:val="single" w:sz="4" w:space="0" w:color="auto"/>
              <w:left w:val="single" w:sz="4" w:space="0" w:color="auto"/>
              <w:bottom w:val="single" w:sz="4" w:space="0" w:color="auto"/>
              <w:right w:val="single" w:sz="4" w:space="0" w:color="auto"/>
            </w:tcBorders>
            <w:vAlign w:val="center"/>
            <w:hideMark/>
          </w:tcPr>
          <w:p w14:paraId="0C13A7B7" w14:textId="77777777" w:rsidR="00550BF4" w:rsidRPr="00550BF4" w:rsidRDefault="00550BF4" w:rsidP="00550BF4">
            <w:pPr>
              <w:suppressAutoHyphens/>
              <w:jc w:val="center"/>
              <w:rPr>
                <w:rFonts w:eastAsia="Arial"/>
                <w:sz w:val="22"/>
                <w:szCs w:val="22"/>
              </w:rPr>
            </w:pPr>
            <w:r w:rsidRPr="00550BF4">
              <w:rPr>
                <w:rFonts w:eastAsia="Arial"/>
                <w:sz w:val="22"/>
                <w:szCs w:val="22"/>
              </w:rPr>
              <w:t>3</w:t>
            </w:r>
          </w:p>
        </w:tc>
        <w:tc>
          <w:tcPr>
            <w:tcW w:w="5102" w:type="dxa"/>
            <w:tcBorders>
              <w:top w:val="single" w:sz="4" w:space="0" w:color="000000"/>
              <w:left w:val="single" w:sz="4" w:space="0" w:color="000000"/>
              <w:bottom w:val="single" w:sz="4" w:space="0" w:color="000000"/>
              <w:right w:val="single" w:sz="4" w:space="0" w:color="000000"/>
            </w:tcBorders>
            <w:vAlign w:val="center"/>
          </w:tcPr>
          <w:p w14:paraId="6915C077" w14:textId="77777777" w:rsidR="00550BF4" w:rsidRPr="00550BF4" w:rsidRDefault="00550BF4" w:rsidP="00550BF4">
            <w:pPr>
              <w:suppressAutoHyphens/>
              <w:spacing w:before="120" w:after="120"/>
              <w:jc w:val="both"/>
              <w:outlineLvl w:val="1"/>
              <w:rPr>
                <w:bCs/>
              </w:rPr>
            </w:pPr>
            <w:r w:rsidRPr="00550BF4">
              <w:rPr>
                <w:bCs/>
              </w:rPr>
              <w:t xml:space="preserve">Подготовка и проведение спецпроекта совокупным охватом не менее 750 </w:t>
            </w:r>
            <w:proofErr w:type="spellStart"/>
            <w:r w:rsidRPr="00550BF4">
              <w:rPr>
                <w:bCs/>
              </w:rPr>
              <w:t>тыс</w:t>
            </w:r>
            <w:proofErr w:type="spellEnd"/>
            <w:r w:rsidRPr="00550BF4">
              <w:rPr>
                <w:bCs/>
              </w:rPr>
              <w:t xml:space="preserve"> контактов с участием </w:t>
            </w:r>
            <w:proofErr w:type="spellStart"/>
            <w:r w:rsidRPr="00550BF4">
              <w:rPr>
                <w:bCs/>
              </w:rPr>
              <w:t>инфлюенсеров</w:t>
            </w:r>
            <w:proofErr w:type="spellEnd"/>
            <w:r w:rsidRPr="00550BF4">
              <w:rPr>
                <w:bCs/>
              </w:rPr>
              <w:t xml:space="preserve"> (далее – Малый спецпроект с </w:t>
            </w:r>
            <w:proofErr w:type="spellStart"/>
            <w:r w:rsidRPr="00550BF4">
              <w:rPr>
                <w:bCs/>
              </w:rPr>
              <w:t>инфлюенсерами</w:t>
            </w:r>
            <w:proofErr w:type="spellEnd"/>
            <w:r w:rsidRPr="00550BF4">
              <w:rPr>
                <w:bCs/>
              </w:rPr>
              <w:t>)</w:t>
            </w:r>
          </w:p>
          <w:p w14:paraId="02857CC9" w14:textId="77777777" w:rsidR="00550BF4" w:rsidRPr="00550BF4" w:rsidRDefault="00550BF4" w:rsidP="00550BF4">
            <w:pPr>
              <w:suppressAutoHyphens/>
              <w:jc w:val="both"/>
              <w:rPr>
                <w:rFonts w:eastAsia="Arial"/>
                <w:sz w:val="22"/>
                <w:szCs w:val="22"/>
                <w:lang w:val="ru"/>
              </w:rPr>
            </w:pPr>
          </w:p>
        </w:tc>
        <w:tc>
          <w:tcPr>
            <w:tcW w:w="1560" w:type="dxa"/>
            <w:tcBorders>
              <w:top w:val="single" w:sz="4" w:space="0" w:color="auto"/>
              <w:left w:val="single" w:sz="4" w:space="0" w:color="auto"/>
              <w:bottom w:val="single" w:sz="4" w:space="0" w:color="auto"/>
              <w:right w:val="single" w:sz="4" w:space="0" w:color="auto"/>
            </w:tcBorders>
          </w:tcPr>
          <w:p w14:paraId="5610DF8B" w14:textId="77777777" w:rsidR="00550BF4" w:rsidRPr="00550BF4" w:rsidRDefault="00550BF4" w:rsidP="00550BF4">
            <w:pPr>
              <w:suppressAutoHyphens/>
              <w:jc w:val="center"/>
              <w:rPr>
                <w:rFonts w:eastAsia="Arial"/>
                <w:lang w:val="ru"/>
              </w:rPr>
            </w:pPr>
          </w:p>
          <w:p w14:paraId="605CBE00" w14:textId="77777777" w:rsidR="00550BF4" w:rsidRPr="00550BF4" w:rsidRDefault="00550BF4" w:rsidP="00550BF4">
            <w:pPr>
              <w:suppressAutoHyphens/>
              <w:jc w:val="center"/>
              <w:rPr>
                <w:rFonts w:eastAsia="Arial"/>
                <w:lang w:val="ru"/>
              </w:rPr>
            </w:pPr>
          </w:p>
          <w:p w14:paraId="60F1E30F" w14:textId="77777777" w:rsidR="00550BF4" w:rsidRPr="00550BF4" w:rsidRDefault="00550BF4" w:rsidP="00550BF4">
            <w:pPr>
              <w:suppressAutoHyphens/>
              <w:jc w:val="center"/>
              <w:rPr>
                <w:rFonts w:eastAsia="Arial"/>
                <w:lang w:val="ru"/>
              </w:rPr>
            </w:pPr>
            <w:r w:rsidRPr="00550BF4">
              <w:rPr>
                <w:rFonts w:eastAsia="Arial"/>
                <w:lang w:val="ru"/>
              </w:rPr>
              <w:t>проект</w:t>
            </w:r>
          </w:p>
        </w:tc>
        <w:tc>
          <w:tcPr>
            <w:tcW w:w="1811" w:type="dxa"/>
            <w:tcBorders>
              <w:top w:val="single" w:sz="4" w:space="0" w:color="auto"/>
              <w:left w:val="single" w:sz="4" w:space="0" w:color="auto"/>
              <w:bottom w:val="single" w:sz="4" w:space="0" w:color="auto"/>
              <w:right w:val="single" w:sz="4" w:space="0" w:color="auto"/>
            </w:tcBorders>
          </w:tcPr>
          <w:p w14:paraId="3AA0A738" w14:textId="77777777" w:rsidR="00550BF4" w:rsidRPr="00550BF4" w:rsidRDefault="00550BF4" w:rsidP="00550BF4">
            <w:pPr>
              <w:suppressAutoHyphens/>
              <w:jc w:val="center"/>
              <w:rPr>
                <w:rFonts w:eastAsia="Arial"/>
                <w:sz w:val="22"/>
                <w:szCs w:val="22"/>
                <w:lang w:val="ru"/>
              </w:rPr>
            </w:pPr>
          </w:p>
          <w:p w14:paraId="403BD0FB" w14:textId="77777777" w:rsidR="00550BF4" w:rsidRPr="00550BF4" w:rsidRDefault="00550BF4" w:rsidP="00550BF4">
            <w:pPr>
              <w:suppressAutoHyphens/>
              <w:jc w:val="center"/>
              <w:rPr>
                <w:rFonts w:eastAsia="Arial"/>
                <w:sz w:val="22"/>
                <w:szCs w:val="22"/>
                <w:lang w:val="ru"/>
              </w:rPr>
            </w:pPr>
          </w:p>
          <w:p w14:paraId="51CD0B84" w14:textId="77777777" w:rsidR="00550BF4" w:rsidRPr="00550BF4" w:rsidRDefault="00550BF4" w:rsidP="00550BF4">
            <w:pPr>
              <w:suppressAutoHyphens/>
              <w:jc w:val="center"/>
              <w:rPr>
                <w:rFonts w:eastAsia="Arial"/>
                <w:sz w:val="22"/>
                <w:szCs w:val="22"/>
                <w:lang w:val="ru"/>
              </w:rPr>
            </w:pPr>
          </w:p>
          <w:p w14:paraId="423FBB18" w14:textId="77777777" w:rsidR="00550BF4" w:rsidRPr="00550BF4" w:rsidRDefault="00550BF4" w:rsidP="00550BF4">
            <w:pPr>
              <w:suppressAutoHyphens/>
              <w:jc w:val="center"/>
              <w:rPr>
                <w:rFonts w:eastAsia="Arial"/>
                <w:sz w:val="22"/>
                <w:szCs w:val="22"/>
              </w:rPr>
            </w:pPr>
            <w:r w:rsidRPr="00550BF4">
              <w:rPr>
                <w:rFonts w:eastAsia="Arial"/>
                <w:sz w:val="22"/>
                <w:szCs w:val="22"/>
              </w:rPr>
              <w:t>8</w:t>
            </w:r>
          </w:p>
        </w:tc>
      </w:tr>
      <w:tr w:rsidR="00550BF4" w:rsidRPr="00550BF4" w14:paraId="0DD9EA49" w14:textId="77777777" w:rsidTr="00C02198">
        <w:trPr>
          <w:trHeight w:val="1019"/>
        </w:trPr>
        <w:tc>
          <w:tcPr>
            <w:tcW w:w="458" w:type="dxa"/>
            <w:tcBorders>
              <w:top w:val="single" w:sz="4" w:space="0" w:color="auto"/>
              <w:left w:val="single" w:sz="4" w:space="0" w:color="auto"/>
              <w:bottom w:val="single" w:sz="4" w:space="0" w:color="auto"/>
              <w:right w:val="single" w:sz="4" w:space="0" w:color="auto"/>
            </w:tcBorders>
            <w:vAlign w:val="center"/>
          </w:tcPr>
          <w:p w14:paraId="747FDAE1" w14:textId="77777777" w:rsidR="00550BF4" w:rsidRPr="00550BF4" w:rsidRDefault="00550BF4" w:rsidP="00550BF4">
            <w:pPr>
              <w:suppressAutoHyphens/>
              <w:jc w:val="center"/>
              <w:rPr>
                <w:rFonts w:eastAsia="Arial"/>
                <w:sz w:val="22"/>
                <w:szCs w:val="22"/>
              </w:rPr>
            </w:pPr>
            <w:r w:rsidRPr="00550BF4">
              <w:rPr>
                <w:rFonts w:eastAsia="Arial"/>
                <w:sz w:val="22"/>
                <w:szCs w:val="22"/>
              </w:rPr>
              <w:t>4</w:t>
            </w:r>
          </w:p>
        </w:tc>
        <w:tc>
          <w:tcPr>
            <w:tcW w:w="5102" w:type="dxa"/>
            <w:tcBorders>
              <w:top w:val="single" w:sz="4" w:space="0" w:color="000000"/>
              <w:left w:val="single" w:sz="4" w:space="0" w:color="000000"/>
              <w:bottom w:val="single" w:sz="4" w:space="0" w:color="000000"/>
              <w:right w:val="single" w:sz="4" w:space="0" w:color="000000"/>
            </w:tcBorders>
            <w:vAlign w:val="center"/>
          </w:tcPr>
          <w:p w14:paraId="67FCEEBC" w14:textId="77777777" w:rsidR="00550BF4" w:rsidRPr="00550BF4" w:rsidRDefault="00550BF4" w:rsidP="00550BF4">
            <w:pPr>
              <w:suppressAutoHyphens/>
              <w:spacing w:before="120" w:after="120"/>
              <w:jc w:val="both"/>
              <w:outlineLvl w:val="1"/>
              <w:rPr>
                <w:bCs/>
              </w:rPr>
            </w:pPr>
            <w:r w:rsidRPr="00550BF4">
              <w:rPr>
                <w:bCs/>
              </w:rPr>
              <w:t xml:space="preserve">Подготовка и проведение спецпроекта совокупным охватом не менее 2 млн контактов с участием </w:t>
            </w:r>
            <w:proofErr w:type="spellStart"/>
            <w:r w:rsidRPr="00550BF4">
              <w:rPr>
                <w:bCs/>
              </w:rPr>
              <w:t>инфлюенсеров</w:t>
            </w:r>
            <w:proofErr w:type="spellEnd"/>
            <w:r w:rsidRPr="00550BF4">
              <w:rPr>
                <w:bCs/>
              </w:rPr>
              <w:t xml:space="preserve"> (далее — Средний спецпроект с </w:t>
            </w:r>
            <w:proofErr w:type="spellStart"/>
            <w:r w:rsidRPr="00550BF4">
              <w:rPr>
                <w:bCs/>
              </w:rPr>
              <w:t>инфлюенсерами</w:t>
            </w:r>
            <w:proofErr w:type="spellEnd"/>
            <w:r w:rsidRPr="00550BF4">
              <w:rPr>
                <w:bCs/>
              </w:rPr>
              <w:t>)</w:t>
            </w:r>
          </w:p>
          <w:p w14:paraId="6D5F8C05" w14:textId="77777777" w:rsidR="00550BF4" w:rsidRPr="00550BF4" w:rsidRDefault="00550BF4" w:rsidP="00550BF4">
            <w:pPr>
              <w:suppressAutoHyphens/>
              <w:jc w:val="both"/>
              <w:rPr>
                <w:rFonts w:eastAsia="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58B80F9" w14:textId="77777777" w:rsidR="00550BF4" w:rsidRPr="00550BF4" w:rsidRDefault="00550BF4" w:rsidP="00550BF4">
            <w:pPr>
              <w:suppressAutoHyphens/>
              <w:jc w:val="center"/>
              <w:rPr>
                <w:rFonts w:eastAsia="Arial"/>
                <w:lang w:val="ru"/>
              </w:rPr>
            </w:pPr>
            <w:r w:rsidRPr="00550BF4">
              <w:rPr>
                <w:rFonts w:eastAsia="Arial"/>
                <w:lang w:val="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14:paraId="53DF8C53" w14:textId="77777777" w:rsidR="00550BF4" w:rsidRPr="00550BF4" w:rsidRDefault="00550BF4" w:rsidP="00550BF4">
            <w:pPr>
              <w:suppressAutoHyphens/>
              <w:jc w:val="center"/>
              <w:rPr>
                <w:rFonts w:eastAsia="Arial"/>
                <w:sz w:val="22"/>
                <w:szCs w:val="22"/>
                <w:lang w:val="ru"/>
              </w:rPr>
            </w:pPr>
          </w:p>
          <w:p w14:paraId="42172B03" w14:textId="77777777" w:rsidR="00550BF4" w:rsidRPr="00550BF4" w:rsidRDefault="00550BF4" w:rsidP="00550BF4">
            <w:pPr>
              <w:suppressAutoHyphens/>
              <w:jc w:val="center"/>
              <w:rPr>
                <w:rFonts w:eastAsia="Arial"/>
                <w:sz w:val="22"/>
                <w:szCs w:val="22"/>
              </w:rPr>
            </w:pPr>
            <w:r w:rsidRPr="00550BF4">
              <w:rPr>
                <w:rFonts w:eastAsia="Arial"/>
                <w:sz w:val="22"/>
                <w:szCs w:val="22"/>
                <w:lang w:val="en-US"/>
              </w:rPr>
              <w:t>6</w:t>
            </w:r>
          </w:p>
        </w:tc>
      </w:tr>
      <w:tr w:rsidR="00550BF4" w:rsidRPr="00550BF4" w14:paraId="389ED24A" w14:textId="77777777" w:rsidTr="00C02198">
        <w:trPr>
          <w:trHeight w:val="1019"/>
        </w:trPr>
        <w:tc>
          <w:tcPr>
            <w:tcW w:w="458" w:type="dxa"/>
            <w:tcBorders>
              <w:top w:val="single" w:sz="4" w:space="0" w:color="auto"/>
              <w:left w:val="single" w:sz="4" w:space="0" w:color="auto"/>
              <w:bottom w:val="single" w:sz="4" w:space="0" w:color="auto"/>
              <w:right w:val="single" w:sz="4" w:space="0" w:color="auto"/>
            </w:tcBorders>
            <w:vAlign w:val="center"/>
          </w:tcPr>
          <w:p w14:paraId="7BFD9DFA" w14:textId="77777777" w:rsidR="00550BF4" w:rsidRPr="00550BF4" w:rsidRDefault="00550BF4" w:rsidP="00550BF4">
            <w:pPr>
              <w:suppressAutoHyphens/>
              <w:jc w:val="center"/>
              <w:rPr>
                <w:rFonts w:eastAsia="Calibri"/>
                <w:sz w:val="22"/>
                <w:szCs w:val="22"/>
              </w:rPr>
            </w:pPr>
            <w:r w:rsidRPr="00550BF4">
              <w:rPr>
                <w:rFonts w:eastAsia="Calibri"/>
                <w:sz w:val="22"/>
                <w:szCs w:val="22"/>
              </w:rPr>
              <w:t>5</w:t>
            </w:r>
          </w:p>
        </w:tc>
        <w:tc>
          <w:tcPr>
            <w:tcW w:w="5102" w:type="dxa"/>
            <w:tcBorders>
              <w:top w:val="single" w:sz="4" w:space="0" w:color="000000"/>
              <w:left w:val="single" w:sz="4" w:space="0" w:color="000000"/>
              <w:bottom w:val="single" w:sz="4" w:space="0" w:color="000000"/>
              <w:right w:val="single" w:sz="4" w:space="0" w:color="000000"/>
            </w:tcBorders>
            <w:vAlign w:val="center"/>
          </w:tcPr>
          <w:p w14:paraId="4BA26725" w14:textId="77777777" w:rsidR="00550BF4" w:rsidRPr="00550BF4" w:rsidRDefault="00550BF4" w:rsidP="00550BF4">
            <w:pPr>
              <w:suppressAutoHyphens/>
              <w:spacing w:before="120" w:after="120"/>
              <w:jc w:val="both"/>
              <w:outlineLvl w:val="1"/>
              <w:rPr>
                <w:bCs/>
              </w:rPr>
            </w:pPr>
            <w:r w:rsidRPr="00550BF4">
              <w:rPr>
                <w:bCs/>
              </w:rPr>
              <w:t xml:space="preserve">Подготовка и проведение спецпроекта совокупным охватом не менее 10 млн контактов с участием </w:t>
            </w:r>
            <w:proofErr w:type="spellStart"/>
            <w:r w:rsidRPr="00550BF4">
              <w:rPr>
                <w:bCs/>
              </w:rPr>
              <w:t>инфлюенсеров</w:t>
            </w:r>
            <w:proofErr w:type="spellEnd"/>
            <w:r w:rsidRPr="00550BF4">
              <w:rPr>
                <w:bCs/>
              </w:rPr>
              <w:t xml:space="preserve"> (далее — Большой спецпроект с </w:t>
            </w:r>
            <w:proofErr w:type="spellStart"/>
            <w:r w:rsidRPr="00550BF4">
              <w:rPr>
                <w:bCs/>
              </w:rPr>
              <w:t>инфлюенсерами</w:t>
            </w:r>
            <w:proofErr w:type="spellEnd"/>
            <w:r w:rsidRPr="00550BF4">
              <w:rPr>
                <w:bCs/>
              </w:rPr>
              <w:t>)</w:t>
            </w:r>
          </w:p>
        </w:tc>
        <w:tc>
          <w:tcPr>
            <w:tcW w:w="1560" w:type="dxa"/>
            <w:tcBorders>
              <w:top w:val="single" w:sz="4" w:space="0" w:color="auto"/>
              <w:left w:val="single" w:sz="4" w:space="0" w:color="auto"/>
              <w:bottom w:val="single" w:sz="4" w:space="0" w:color="auto"/>
              <w:right w:val="single" w:sz="4" w:space="0" w:color="auto"/>
            </w:tcBorders>
            <w:vAlign w:val="center"/>
          </w:tcPr>
          <w:p w14:paraId="305BE2DD" w14:textId="77777777" w:rsidR="00550BF4" w:rsidRPr="00550BF4" w:rsidRDefault="00550BF4" w:rsidP="00550BF4">
            <w:pPr>
              <w:suppressAutoHyphens/>
              <w:jc w:val="center"/>
              <w:rPr>
                <w:rFonts w:eastAsia="Arial"/>
                <w:lang w:val="ru"/>
              </w:rPr>
            </w:pPr>
            <w:r w:rsidRPr="00550BF4">
              <w:rPr>
                <w:rFonts w:eastAsia="Arial"/>
                <w:lang w:val="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14:paraId="501B0BC1" w14:textId="77777777" w:rsidR="00550BF4" w:rsidRPr="00550BF4" w:rsidRDefault="00550BF4" w:rsidP="00550BF4">
            <w:pPr>
              <w:suppressAutoHyphens/>
              <w:jc w:val="center"/>
              <w:rPr>
                <w:rFonts w:eastAsia="Calibri"/>
                <w:sz w:val="22"/>
                <w:szCs w:val="22"/>
              </w:rPr>
            </w:pPr>
            <w:r w:rsidRPr="00550BF4">
              <w:rPr>
                <w:rFonts w:eastAsia="Calibri"/>
                <w:sz w:val="22"/>
                <w:szCs w:val="22"/>
                <w:lang w:val="en-US"/>
              </w:rPr>
              <w:t>4</w:t>
            </w:r>
          </w:p>
        </w:tc>
      </w:tr>
      <w:tr w:rsidR="00550BF4" w:rsidRPr="00550BF4" w14:paraId="09EE003F" w14:textId="77777777" w:rsidTr="00C02198">
        <w:trPr>
          <w:trHeight w:val="1019"/>
        </w:trPr>
        <w:tc>
          <w:tcPr>
            <w:tcW w:w="458" w:type="dxa"/>
            <w:tcBorders>
              <w:top w:val="single" w:sz="4" w:space="0" w:color="auto"/>
              <w:left w:val="single" w:sz="4" w:space="0" w:color="auto"/>
              <w:bottom w:val="single" w:sz="4" w:space="0" w:color="auto"/>
              <w:right w:val="single" w:sz="4" w:space="0" w:color="auto"/>
            </w:tcBorders>
            <w:vAlign w:val="center"/>
          </w:tcPr>
          <w:p w14:paraId="3FF63F4B" w14:textId="77777777" w:rsidR="00550BF4" w:rsidRPr="00550BF4" w:rsidRDefault="00550BF4" w:rsidP="00550BF4">
            <w:pPr>
              <w:suppressAutoHyphens/>
              <w:jc w:val="center"/>
              <w:rPr>
                <w:rFonts w:eastAsia="Calibri"/>
                <w:sz w:val="22"/>
                <w:szCs w:val="22"/>
              </w:rPr>
            </w:pPr>
            <w:r w:rsidRPr="00550BF4">
              <w:rPr>
                <w:rFonts w:eastAsia="Calibri"/>
                <w:sz w:val="22"/>
                <w:szCs w:val="22"/>
              </w:rPr>
              <w:t>6</w:t>
            </w:r>
          </w:p>
        </w:tc>
        <w:tc>
          <w:tcPr>
            <w:tcW w:w="5102" w:type="dxa"/>
            <w:tcBorders>
              <w:top w:val="single" w:sz="4" w:space="0" w:color="000000"/>
              <w:left w:val="single" w:sz="4" w:space="0" w:color="000000"/>
              <w:bottom w:val="single" w:sz="4" w:space="0" w:color="000000"/>
              <w:right w:val="single" w:sz="4" w:space="0" w:color="000000"/>
            </w:tcBorders>
            <w:vAlign w:val="center"/>
          </w:tcPr>
          <w:p w14:paraId="64E6F4FD" w14:textId="77777777" w:rsidR="00550BF4" w:rsidRPr="00550BF4" w:rsidRDefault="00550BF4" w:rsidP="00550BF4">
            <w:pPr>
              <w:suppressAutoHyphens/>
              <w:spacing w:before="120" w:after="120"/>
              <w:jc w:val="both"/>
              <w:outlineLvl w:val="1"/>
              <w:rPr>
                <w:bCs/>
              </w:rPr>
            </w:pPr>
            <w:r w:rsidRPr="00550BF4">
              <w:rPr>
                <w:bCs/>
              </w:rPr>
              <w:t xml:space="preserve">Подготовка и проведение интеграций у </w:t>
            </w:r>
            <w:proofErr w:type="spellStart"/>
            <w:r w:rsidRPr="00550BF4">
              <w:rPr>
                <w:bCs/>
              </w:rPr>
              <w:t>тиктокеров</w:t>
            </w:r>
            <w:proofErr w:type="spellEnd"/>
            <w:r w:rsidRPr="00550BF4">
              <w:rPr>
                <w:bCs/>
              </w:rPr>
              <w:t xml:space="preserve"> в рамках продвижения официального </w:t>
            </w:r>
            <w:proofErr w:type="spellStart"/>
            <w:r w:rsidRPr="00550BF4">
              <w:rPr>
                <w:bCs/>
              </w:rPr>
              <w:t>хештег-челленджа</w:t>
            </w:r>
            <w:proofErr w:type="spellEnd"/>
            <w:r w:rsidRPr="00550BF4">
              <w:rPr>
                <w:bCs/>
              </w:rPr>
              <w:t xml:space="preserve"> в </w:t>
            </w:r>
            <w:proofErr w:type="spellStart"/>
            <w:r w:rsidRPr="00550BF4">
              <w:rPr>
                <w:bCs/>
                <w:lang w:val="en-US"/>
              </w:rPr>
              <w:t>TikTok</w:t>
            </w:r>
            <w:proofErr w:type="spellEnd"/>
            <w:r w:rsidRPr="00550BF4">
              <w:rPr>
                <w:bCs/>
              </w:rPr>
              <w:t xml:space="preserve"> с совокупным охватом интеграций не менее 7 млн контактов</w:t>
            </w:r>
          </w:p>
        </w:tc>
        <w:tc>
          <w:tcPr>
            <w:tcW w:w="1560" w:type="dxa"/>
            <w:tcBorders>
              <w:top w:val="single" w:sz="4" w:space="0" w:color="auto"/>
              <w:left w:val="single" w:sz="4" w:space="0" w:color="auto"/>
              <w:bottom w:val="single" w:sz="4" w:space="0" w:color="auto"/>
              <w:right w:val="single" w:sz="4" w:space="0" w:color="auto"/>
            </w:tcBorders>
            <w:vAlign w:val="center"/>
          </w:tcPr>
          <w:p w14:paraId="0B517876" w14:textId="77777777" w:rsidR="00550BF4" w:rsidRPr="00550BF4" w:rsidRDefault="00550BF4" w:rsidP="00550BF4">
            <w:pPr>
              <w:suppressAutoHyphens/>
              <w:jc w:val="center"/>
              <w:rPr>
                <w:rFonts w:eastAsia="Arial"/>
                <w:lang w:val="ru"/>
              </w:rPr>
            </w:pPr>
            <w:r w:rsidRPr="00550BF4">
              <w:rPr>
                <w:rFonts w:eastAsia="Arial"/>
                <w:lang w:val="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14:paraId="4F870595" w14:textId="77777777" w:rsidR="00550BF4" w:rsidRPr="00550BF4" w:rsidRDefault="00550BF4" w:rsidP="00550BF4">
            <w:pPr>
              <w:suppressAutoHyphens/>
              <w:jc w:val="center"/>
              <w:rPr>
                <w:rFonts w:eastAsia="Calibri"/>
                <w:sz w:val="22"/>
                <w:szCs w:val="22"/>
                <w:lang w:val="en-US"/>
              </w:rPr>
            </w:pPr>
            <w:r w:rsidRPr="00550BF4">
              <w:rPr>
                <w:rFonts w:eastAsia="Calibri"/>
                <w:sz w:val="22"/>
                <w:szCs w:val="22"/>
              </w:rPr>
              <w:t>1</w:t>
            </w:r>
          </w:p>
        </w:tc>
      </w:tr>
    </w:tbl>
    <w:p w14:paraId="0A8C1F92" w14:textId="77777777" w:rsidR="00550BF4" w:rsidRPr="00550BF4" w:rsidRDefault="00550BF4" w:rsidP="00550BF4">
      <w:pPr>
        <w:suppressAutoHyphens/>
        <w:autoSpaceDN w:val="0"/>
        <w:jc w:val="both"/>
        <w:textAlignment w:val="baseline"/>
        <w:rPr>
          <w:rFonts w:eastAsia="Calibri"/>
          <w:sz w:val="22"/>
          <w:szCs w:val="22"/>
          <w:lang w:eastAsia="en-US"/>
        </w:rPr>
      </w:pPr>
    </w:p>
    <w:p w14:paraId="3CA3DDBC" w14:textId="77777777" w:rsidR="00550BF4" w:rsidRPr="00550BF4" w:rsidRDefault="00550BF4" w:rsidP="00550BF4">
      <w:pPr>
        <w:suppressAutoHyphens/>
        <w:autoSpaceDN w:val="0"/>
        <w:jc w:val="both"/>
        <w:textAlignment w:val="baseline"/>
        <w:rPr>
          <w:rFonts w:eastAsia="Calibri"/>
          <w:sz w:val="22"/>
          <w:szCs w:val="22"/>
          <w:lang w:eastAsia="en-US"/>
        </w:rPr>
      </w:pPr>
    </w:p>
    <w:p w14:paraId="757E49E3" w14:textId="77777777" w:rsidR="00550BF4" w:rsidRPr="00550BF4" w:rsidRDefault="00550BF4" w:rsidP="00550BF4">
      <w:pPr>
        <w:suppressAutoHyphens/>
        <w:autoSpaceDN w:val="0"/>
        <w:jc w:val="both"/>
        <w:textAlignment w:val="baseline"/>
        <w:rPr>
          <w:rFonts w:eastAsia="Calibri"/>
          <w:sz w:val="22"/>
          <w:szCs w:val="22"/>
          <w:lang w:eastAsia="en-US"/>
        </w:rPr>
      </w:pPr>
    </w:p>
    <w:p w14:paraId="08E58C71" w14:textId="77777777" w:rsidR="00550BF4" w:rsidRPr="00550BF4" w:rsidRDefault="00550BF4" w:rsidP="006105EF">
      <w:pPr>
        <w:keepNext/>
        <w:keepLines/>
        <w:numPr>
          <w:ilvl w:val="2"/>
          <w:numId w:val="1"/>
        </w:numPr>
        <w:suppressAutoHyphens/>
        <w:autoSpaceDN w:val="0"/>
        <w:spacing w:before="360" w:after="120" w:line="276" w:lineRule="auto"/>
        <w:ind w:left="142" w:firstLine="284"/>
        <w:jc w:val="both"/>
        <w:textAlignment w:val="baseline"/>
        <w:outlineLvl w:val="1"/>
        <w:rPr>
          <w:b/>
          <w:bCs/>
          <w:lang w:eastAsia="en-US"/>
        </w:rPr>
      </w:pPr>
      <w:bookmarkStart w:id="7" w:name="_q108y1alyfbd" w:colFirst="0" w:colLast="0"/>
      <w:bookmarkStart w:id="8" w:name="_jxx9wcvnm79v" w:colFirst="0" w:colLast="0"/>
      <w:bookmarkEnd w:id="7"/>
      <w:bookmarkEnd w:id="8"/>
      <w:r w:rsidRPr="00550BF4">
        <w:rPr>
          <w:b/>
          <w:bCs/>
          <w:lang w:eastAsia="en-US"/>
        </w:rPr>
        <w:t xml:space="preserve">Подготовка и размещение </w:t>
      </w:r>
      <w:proofErr w:type="spellStart"/>
      <w:r w:rsidRPr="00550BF4">
        <w:rPr>
          <w:b/>
          <w:bCs/>
          <w:lang w:eastAsia="en-US"/>
        </w:rPr>
        <w:t>нативных</w:t>
      </w:r>
      <w:proofErr w:type="spellEnd"/>
      <w:r w:rsidRPr="00550BF4">
        <w:rPr>
          <w:b/>
          <w:bCs/>
          <w:lang w:eastAsia="en-US"/>
        </w:rPr>
        <w:t xml:space="preserve"> платных публикаций в тематических каналах в </w:t>
      </w:r>
      <w:proofErr w:type="spellStart"/>
      <w:r w:rsidRPr="00550BF4">
        <w:rPr>
          <w:b/>
          <w:bCs/>
          <w:lang w:eastAsia="en-US"/>
        </w:rPr>
        <w:t>Телеграме</w:t>
      </w:r>
      <w:proofErr w:type="spellEnd"/>
      <w:r w:rsidRPr="00550BF4">
        <w:rPr>
          <w:b/>
          <w:bCs/>
          <w:lang w:eastAsia="en-US"/>
        </w:rPr>
        <w:t xml:space="preserve"> совокупным охватом не менее 800 тыс. просмотров публикаций в месяц.</w:t>
      </w:r>
    </w:p>
    <w:p w14:paraId="69499201" w14:textId="77777777" w:rsidR="00550BF4" w:rsidRPr="00550BF4" w:rsidRDefault="00550BF4" w:rsidP="00550BF4">
      <w:pPr>
        <w:numPr>
          <w:ilvl w:val="1"/>
          <w:numId w:val="0"/>
        </w:numPr>
        <w:suppressAutoHyphens/>
        <w:autoSpaceDN w:val="0"/>
        <w:spacing w:before="120" w:after="120"/>
        <w:ind w:left="720" w:hanging="720"/>
        <w:jc w:val="both"/>
        <w:textAlignment w:val="baseline"/>
        <w:outlineLvl w:val="1"/>
        <w:rPr>
          <w:b/>
          <w:bCs/>
          <w:lang w:eastAsia="en-US"/>
        </w:rPr>
      </w:pPr>
      <w:r w:rsidRPr="00550BF4">
        <w:rPr>
          <w:b/>
          <w:bCs/>
          <w:lang w:eastAsia="en-US"/>
        </w:rPr>
        <w:t>Услуга включает в себя:</w:t>
      </w:r>
    </w:p>
    <w:p w14:paraId="46733117"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предварительного списка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-каналов для публикации.</w:t>
      </w:r>
    </w:p>
    <w:p w14:paraId="4C2F1B71"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lastRenderedPageBreak/>
        <w:t xml:space="preserve">Заказчик не позднее, чем за 7 (семь) календарных дней до начала календарного месяца направляет на электронный адрес Исполнителя Бриф в свободной форме со списком основных </w:t>
      </w:r>
      <w:proofErr w:type="spellStart"/>
      <w:r w:rsidRPr="00550BF4">
        <w:rPr>
          <w:rFonts w:eastAsia="Calibri"/>
          <w:lang w:eastAsia="en-US"/>
        </w:rPr>
        <w:t>инфоповодов</w:t>
      </w:r>
      <w:proofErr w:type="spellEnd"/>
      <w:r w:rsidRPr="00550BF4">
        <w:rPr>
          <w:rFonts w:eastAsia="Calibri"/>
          <w:lang w:eastAsia="en-US"/>
        </w:rPr>
        <w:t xml:space="preserve"> Общества в течение следующего месяца с указанием недели, на которой планирует </w:t>
      </w:r>
      <w:proofErr w:type="spellStart"/>
      <w:r w:rsidRPr="00550BF4">
        <w:rPr>
          <w:rFonts w:eastAsia="Calibri"/>
          <w:lang w:eastAsia="en-US"/>
        </w:rPr>
        <w:t>инфоповод</w:t>
      </w:r>
      <w:proofErr w:type="spellEnd"/>
      <w:r w:rsidRPr="00550BF4">
        <w:rPr>
          <w:rFonts w:eastAsia="Calibri"/>
          <w:lang w:eastAsia="en-US"/>
        </w:rPr>
        <w:t xml:space="preserve">. Список будет предварительным и может изменяться, как и указанные даты </w:t>
      </w:r>
      <w:proofErr w:type="spellStart"/>
      <w:r w:rsidRPr="00550BF4">
        <w:rPr>
          <w:rFonts w:eastAsia="Calibri"/>
          <w:lang w:eastAsia="en-US"/>
        </w:rPr>
        <w:t>инфоповодов</w:t>
      </w:r>
      <w:proofErr w:type="spellEnd"/>
      <w:r w:rsidRPr="00550BF4">
        <w:rPr>
          <w:rFonts w:eastAsia="Calibri"/>
          <w:lang w:eastAsia="en-US"/>
        </w:rPr>
        <w:t xml:space="preserve">. Количество </w:t>
      </w:r>
      <w:proofErr w:type="spellStart"/>
      <w:r w:rsidRPr="00550BF4">
        <w:rPr>
          <w:rFonts w:eastAsia="Calibri"/>
          <w:lang w:eastAsia="en-US"/>
        </w:rPr>
        <w:t>инфоповодов</w:t>
      </w:r>
      <w:proofErr w:type="spellEnd"/>
      <w:r w:rsidRPr="00550BF4">
        <w:rPr>
          <w:rFonts w:eastAsia="Calibri"/>
          <w:lang w:eastAsia="en-US"/>
        </w:rPr>
        <w:t xml:space="preserve"> в рамках календарного месяца — не более 15.</w:t>
      </w:r>
    </w:p>
    <w:p w14:paraId="463CA0F5"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Бриф на первый календарный месяц направляется Заказчиком в течение 3 (трех) календарных дней с момента подписания Договора.</w:t>
      </w:r>
    </w:p>
    <w:p w14:paraId="1EF7A7DB"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В случае заключения Договора позднее 20 (двадцатого) числа календарного месяца Исполнителю направляется Бриф одновременно на первый (текущий) календарный месяц и последующий календарный месяц оказания услуг.</w:t>
      </w:r>
    </w:p>
    <w:p w14:paraId="1DEF2FA9"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 xml:space="preserve">Среди предлагаемых </w:t>
      </w:r>
      <w:proofErr w:type="spellStart"/>
      <w:r w:rsidRPr="00550BF4">
        <w:rPr>
          <w:rFonts w:eastAsia="Calibri"/>
          <w:lang w:eastAsia="en-US"/>
        </w:rPr>
        <w:t>телеграм</w:t>
      </w:r>
      <w:proofErr w:type="spellEnd"/>
      <w:r w:rsidRPr="00550BF4">
        <w:rPr>
          <w:rFonts w:eastAsia="Calibri"/>
          <w:lang w:eastAsia="en-US"/>
        </w:rPr>
        <w:t xml:space="preserve">-каналов строго не должно быть тех, которые пользуются мошенническими методами накрутки количества подписчиков или количества просмотров (в </w:t>
      </w:r>
      <w:proofErr w:type="spellStart"/>
      <w:r w:rsidRPr="00550BF4">
        <w:rPr>
          <w:rFonts w:eastAsia="Calibri"/>
          <w:lang w:eastAsia="en-US"/>
        </w:rPr>
        <w:t>т.ч</w:t>
      </w:r>
      <w:proofErr w:type="spellEnd"/>
      <w:r w:rsidRPr="00550BF4">
        <w:rPr>
          <w:rFonts w:eastAsia="Calibri"/>
          <w:lang w:eastAsia="en-US"/>
        </w:rPr>
        <w:t>., каналы, которые получили метку «</w:t>
      </w:r>
      <w:r w:rsidRPr="00550BF4">
        <w:rPr>
          <w:rFonts w:eastAsia="Calibri"/>
          <w:lang w:val="en-US" w:eastAsia="en-US"/>
        </w:rPr>
        <w:t>SCAM</w:t>
      </w:r>
      <w:r w:rsidRPr="00550BF4">
        <w:rPr>
          <w:rFonts w:eastAsia="Calibri"/>
          <w:lang w:eastAsia="en-US"/>
        </w:rPr>
        <w:t xml:space="preserve">» либо метку об использовании методов нечестного продвижения на </w:t>
      </w:r>
      <w:proofErr w:type="spellStart"/>
      <w:r w:rsidRPr="00550BF4">
        <w:rPr>
          <w:rFonts w:eastAsia="Calibri"/>
          <w:lang w:val="en-US" w:eastAsia="en-US"/>
        </w:rPr>
        <w:t>TGStat</w:t>
      </w:r>
      <w:proofErr w:type="spellEnd"/>
      <w:r w:rsidRPr="00550BF4">
        <w:rPr>
          <w:rFonts w:eastAsia="Calibri"/>
          <w:lang w:eastAsia="en-US"/>
        </w:rPr>
        <w:t>).</w:t>
      </w:r>
    </w:p>
    <w:p w14:paraId="7C043B96" w14:textId="77777777" w:rsidR="00550BF4" w:rsidRPr="00550BF4" w:rsidRDefault="00550BF4" w:rsidP="00550BF4">
      <w:pPr>
        <w:suppressAutoHyphens/>
        <w:autoSpaceDN w:val="0"/>
        <w:jc w:val="both"/>
        <w:textAlignment w:val="baseline"/>
        <w:rPr>
          <w:rFonts w:eastAsia="Calibri"/>
          <w:sz w:val="22"/>
          <w:szCs w:val="22"/>
          <w:lang w:eastAsia="en-US"/>
        </w:rPr>
      </w:pPr>
    </w:p>
    <w:p w14:paraId="496ED77D"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 xml:space="preserve">Исполнитель на основании Брифа Заказчика в течение 3 (трех) календарных дней с момента его получения подготавливает предварительный список </w:t>
      </w:r>
      <w:proofErr w:type="spellStart"/>
      <w:r w:rsidRPr="00550BF4">
        <w:rPr>
          <w:rFonts w:eastAsia="Calibri"/>
          <w:lang w:eastAsia="en-US"/>
        </w:rPr>
        <w:t>телеграм</w:t>
      </w:r>
      <w:proofErr w:type="spellEnd"/>
      <w:r w:rsidRPr="00550BF4">
        <w:rPr>
          <w:rFonts w:eastAsia="Calibri"/>
          <w:lang w:eastAsia="en-US"/>
        </w:rPr>
        <w:t xml:space="preserve">-каналов на календарный месяц в формате таблицы (далее — Таблица с </w:t>
      </w:r>
      <w:proofErr w:type="spellStart"/>
      <w:r w:rsidRPr="00550BF4">
        <w:rPr>
          <w:rFonts w:eastAsia="Calibri"/>
          <w:lang w:eastAsia="en-US"/>
        </w:rPr>
        <w:t>телеграм</w:t>
      </w:r>
      <w:proofErr w:type="spellEnd"/>
      <w:r w:rsidRPr="00550BF4">
        <w:rPr>
          <w:rFonts w:eastAsia="Calibri"/>
          <w:lang w:eastAsia="en-US"/>
        </w:rPr>
        <w:t xml:space="preserve">-каналами) со следующими строками с разбивкой по </w:t>
      </w:r>
      <w:proofErr w:type="spellStart"/>
      <w:r w:rsidRPr="00550BF4">
        <w:rPr>
          <w:rFonts w:eastAsia="Calibri"/>
          <w:lang w:eastAsia="en-US"/>
        </w:rPr>
        <w:t>инфоповодам</w:t>
      </w:r>
      <w:proofErr w:type="spellEnd"/>
      <w:r w:rsidRPr="00550BF4">
        <w:rPr>
          <w:rFonts w:eastAsia="Calibri"/>
          <w:lang w:eastAsia="en-US"/>
        </w:rPr>
        <w:t>:</w:t>
      </w:r>
    </w:p>
    <w:p w14:paraId="3C4DA2C3"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название канала; </w:t>
      </w:r>
    </w:p>
    <w:p w14:paraId="0969F03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канал;</w:t>
      </w:r>
    </w:p>
    <w:p w14:paraId="4030BAC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сможет ли администратор самостоятельно подготовить текст для публикации (да/нет);</w:t>
      </w:r>
    </w:p>
    <w:p w14:paraId="287B485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1C93848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охват публикации за 30 дней;</w:t>
      </w:r>
    </w:p>
    <w:p w14:paraId="6250151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ERR (</w:t>
      </w:r>
      <w:proofErr w:type="spellStart"/>
      <w:r w:rsidRPr="00550BF4">
        <w:rPr>
          <w:rFonts w:eastAsia="Calibri"/>
          <w:lang w:val="en-US" w:eastAsia="en-US"/>
        </w:rPr>
        <w:t>TGStat</w:t>
      </w:r>
      <w:proofErr w:type="spellEnd"/>
      <w:r w:rsidRPr="00550BF4">
        <w:rPr>
          <w:rFonts w:eastAsia="Calibri"/>
          <w:lang w:val="en-US" w:eastAsia="en-US"/>
        </w:rPr>
        <w:t>)</w:t>
      </w:r>
      <w:r w:rsidRPr="00550BF4">
        <w:rPr>
          <w:rFonts w:eastAsia="Calibri"/>
          <w:lang w:eastAsia="en-US"/>
        </w:rPr>
        <w:t xml:space="preserve"> за 30 дней;</w:t>
      </w:r>
    </w:p>
    <w:p w14:paraId="354622B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индекс цитируемости </w:t>
      </w:r>
      <w:proofErr w:type="spellStart"/>
      <w:r w:rsidRPr="00550BF4">
        <w:rPr>
          <w:rFonts w:eastAsia="Calibri"/>
          <w:lang w:val="en-US" w:eastAsia="en-US"/>
        </w:rPr>
        <w:t>TGStat</w:t>
      </w:r>
      <w:proofErr w:type="spellEnd"/>
      <w:r w:rsidRPr="00550BF4">
        <w:rPr>
          <w:rFonts w:eastAsia="Calibri"/>
          <w:lang w:eastAsia="en-US"/>
        </w:rPr>
        <w:t>;</w:t>
      </w:r>
    </w:p>
    <w:p w14:paraId="5EADCC7F"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4C8B0911"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с комиссией Исполнителя;</w:t>
      </w:r>
    </w:p>
    <w:p w14:paraId="0CE79E5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30 дней;</w:t>
      </w:r>
    </w:p>
    <w:p w14:paraId="2CB2BFF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ссылка на аккаунт администратора, который отвечает за продажу рекламы в канале либо электронную почту, если представители </w:t>
      </w:r>
      <w:proofErr w:type="spellStart"/>
      <w:r w:rsidRPr="00550BF4">
        <w:rPr>
          <w:rFonts w:eastAsia="Calibri"/>
          <w:lang w:eastAsia="en-US"/>
        </w:rPr>
        <w:t>телеграм</w:t>
      </w:r>
      <w:proofErr w:type="spellEnd"/>
      <w:r w:rsidRPr="00550BF4">
        <w:rPr>
          <w:rFonts w:eastAsia="Calibri"/>
          <w:lang w:eastAsia="en-US"/>
        </w:rPr>
        <w:t xml:space="preserve">-канала не указал ссылку на свой аккаунт в описании профиля </w:t>
      </w:r>
      <w:proofErr w:type="spellStart"/>
      <w:r w:rsidRPr="00550BF4">
        <w:rPr>
          <w:rFonts w:eastAsia="Calibri"/>
          <w:lang w:eastAsia="en-US"/>
        </w:rPr>
        <w:t>телеграм</w:t>
      </w:r>
      <w:proofErr w:type="spellEnd"/>
      <w:r w:rsidRPr="00550BF4">
        <w:rPr>
          <w:rFonts w:eastAsia="Calibri"/>
          <w:lang w:eastAsia="en-US"/>
        </w:rPr>
        <w:t>-канала;</w:t>
      </w:r>
    </w:p>
    <w:p w14:paraId="607BDF7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0B39C06A" w14:textId="77777777" w:rsidR="00550BF4" w:rsidRPr="00550BF4" w:rsidRDefault="00550BF4" w:rsidP="00550BF4">
      <w:pPr>
        <w:suppressAutoHyphens/>
        <w:autoSpaceDN w:val="0"/>
        <w:jc w:val="both"/>
        <w:textAlignment w:val="baseline"/>
        <w:rPr>
          <w:rFonts w:eastAsia="Calibri"/>
          <w:sz w:val="22"/>
          <w:szCs w:val="22"/>
          <w:lang w:eastAsia="en-US"/>
        </w:rPr>
      </w:pPr>
    </w:p>
    <w:p w14:paraId="41975B9A" w14:textId="77777777" w:rsidR="00550BF4" w:rsidRPr="00550BF4" w:rsidRDefault="00550BF4" w:rsidP="00550BF4">
      <w:pPr>
        <w:suppressAutoHyphens/>
        <w:autoSpaceDN w:val="0"/>
        <w:ind w:left="709"/>
        <w:jc w:val="both"/>
        <w:textAlignment w:val="baseline"/>
        <w:rPr>
          <w:rFonts w:eastAsia="Calibri"/>
          <w:sz w:val="22"/>
          <w:szCs w:val="22"/>
          <w:lang w:eastAsia="en-US"/>
        </w:rPr>
      </w:pPr>
      <w:r w:rsidRPr="00550BF4">
        <w:rPr>
          <w:rFonts w:eastAsia="Calibri"/>
          <w:sz w:val="22"/>
          <w:szCs w:val="22"/>
          <w:lang w:eastAsia="en-US"/>
        </w:rPr>
        <w:t xml:space="preserve">Исполнитель отправляет полностью заполненную Таблицу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-каналами на согласование Заказчику по электронной почте. Заказчик вправе дать комментарии к таблице, которые Исполнителю необходимо будет учесть (в том числе замену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-каналов), в течение 2 (двух) рабочих дней с момента ее получения. Финальным вариантом Таблицы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-каналами станет тот, что будет полностью согласован Заказчиком не позднее 7 (семи) календарных дней с момента направления ее первого варианта.</w:t>
      </w:r>
    </w:p>
    <w:p w14:paraId="66A20C84" w14:textId="77777777" w:rsidR="00550BF4" w:rsidRPr="00550BF4" w:rsidRDefault="00550BF4" w:rsidP="00550BF4">
      <w:pPr>
        <w:suppressAutoHyphens/>
        <w:autoSpaceDN w:val="0"/>
        <w:jc w:val="both"/>
        <w:textAlignment w:val="baseline"/>
        <w:rPr>
          <w:rFonts w:eastAsia="Calibri"/>
          <w:sz w:val="22"/>
          <w:szCs w:val="22"/>
          <w:lang w:eastAsia="en-US"/>
        </w:rPr>
      </w:pPr>
    </w:p>
    <w:p w14:paraId="71C72188"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Корректировку финального варианта Таблицы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-каналами по запросу Заказчика в связи с изменением даты выходов </w:t>
      </w:r>
      <w:proofErr w:type="spellStart"/>
      <w:r w:rsidRPr="00550BF4">
        <w:rPr>
          <w:rFonts w:eastAsia="Calibri"/>
          <w:sz w:val="22"/>
          <w:szCs w:val="22"/>
          <w:lang w:eastAsia="en-US"/>
        </w:rPr>
        <w:t>инфоповодов</w:t>
      </w:r>
      <w:proofErr w:type="spellEnd"/>
      <w:r w:rsidRPr="00550BF4">
        <w:rPr>
          <w:rFonts w:eastAsia="Calibri"/>
          <w:sz w:val="22"/>
          <w:szCs w:val="22"/>
          <w:lang w:eastAsia="en-US"/>
        </w:rPr>
        <w:t xml:space="preserve"> и добавлением новых в силу кризисных обстоятельств. Заказчик направляет на электронный адрес Исполнителя либо </w:t>
      </w:r>
      <w:r w:rsidRPr="00550BF4">
        <w:rPr>
          <w:rFonts w:eastAsia="Calibri"/>
          <w:sz w:val="22"/>
          <w:szCs w:val="22"/>
          <w:lang w:eastAsia="en-US"/>
        </w:rPr>
        <w:lastRenderedPageBreak/>
        <w:t xml:space="preserve">в закрытую группу проекта в </w:t>
      </w:r>
      <w:proofErr w:type="spellStart"/>
      <w:r w:rsidRPr="00550BF4">
        <w:rPr>
          <w:rFonts w:eastAsia="Calibri"/>
          <w:sz w:val="22"/>
          <w:szCs w:val="22"/>
          <w:lang w:eastAsia="en-US"/>
        </w:rPr>
        <w:t>Телеграме</w:t>
      </w:r>
      <w:proofErr w:type="spellEnd"/>
      <w:r w:rsidRPr="00550BF4">
        <w:rPr>
          <w:rFonts w:eastAsia="Calibri"/>
          <w:sz w:val="22"/>
          <w:szCs w:val="22"/>
          <w:lang w:eastAsia="en-US"/>
        </w:rPr>
        <w:t xml:space="preserve">, в которую вступили представители Исполнителя и Заказчика, запрос в свободной форме с указанием изменений в списке </w:t>
      </w:r>
      <w:proofErr w:type="spellStart"/>
      <w:r w:rsidRPr="00550BF4">
        <w:rPr>
          <w:rFonts w:eastAsia="Calibri"/>
          <w:sz w:val="22"/>
          <w:szCs w:val="22"/>
          <w:lang w:eastAsia="en-US"/>
        </w:rPr>
        <w:t>инфоповодов</w:t>
      </w:r>
      <w:proofErr w:type="spellEnd"/>
      <w:r w:rsidRPr="00550BF4">
        <w:rPr>
          <w:rFonts w:eastAsia="Calibri"/>
          <w:sz w:val="22"/>
          <w:szCs w:val="22"/>
          <w:lang w:eastAsia="en-US"/>
        </w:rPr>
        <w:t xml:space="preserve"> Общества. Закрытая группа в </w:t>
      </w:r>
      <w:proofErr w:type="spellStart"/>
      <w:r w:rsidRPr="00550BF4">
        <w:rPr>
          <w:rFonts w:eastAsia="Calibri"/>
          <w:sz w:val="22"/>
          <w:szCs w:val="22"/>
          <w:lang w:eastAsia="en-US"/>
        </w:rPr>
        <w:t>Телеграме</w:t>
      </w:r>
      <w:proofErr w:type="spellEnd"/>
      <w:r w:rsidRPr="00550BF4">
        <w:rPr>
          <w:rFonts w:eastAsia="Calibri"/>
          <w:sz w:val="22"/>
          <w:szCs w:val="22"/>
          <w:lang w:eastAsia="en-US"/>
        </w:rPr>
        <w:t xml:space="preserve"> создается Заказчиком в день начала оказания услуг и включает в себя представителей Заказчика и Исполнителя, участвующих в оказании услуг. Исполнитель на основании запроса Заказчика в течение 2 (двух) календарных дней с момента его получения вносит изменения в финальный вариант Таблицы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-каналами. В случае, если запрос носит срочный характер и связан с кризисными обстоятельствами, Исполнитель вносит изменения в течение 90 (девяноста) минут с момента его получения. Заказчик вносит изменения не чаще чем 10 раз в месяц.</w:t>
      </w:r>
    </w:p>
    <w:p w14:paraId="7F5E48BA" w14:textId="77777777" w:rsidR="00550BF4" w:rsidRPr="00550BF4" w:rsidRDefault="00550BF4" w:rsidP="00550BF4">
      <w:pPr>
        <w:suppressAutoHyphens/>
        <w:autoSpaceDN w:val="0"/>
        <w:ind w:left="360"/>
        <w:jc w:val="both"/>
        <w:textAlignment w:val="baseline"/>
        <w:rPr>
          <w:rFonts w:eastAsia="Calibri"/>
          <w:sz w:val="22"/>
          <w:szCs w:val="22"/>
          <w:lang w:eastAsia="en-US"/>
        </w:rPr>
      </w:pPr>
    </w:p>
    <w:p w14:paraId="5F18FE2E"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текстов для публикации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-каналах. В случае, если администратор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 не может подготовить текст публикации самостоятельно, Исполнитель делает это сам и высылает не менее чем за 7 (семь) рабочих дней до публикации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-канале и согласовывает с Заказчиком по электронной почте в течение 3 (трех) рабочих дней с момента его направления.</w:t>
      </w:r>
    </w:p>
    <w:p w14:paraId="5CDC193B" w14:textId="77777777" w:rsidR="00550BF4" w:rsidRPr="00550BF4" w:rsidRDefault="00550BF4" w:rsidP="00550BF4">
      <w:pPr>
        <w:suppressAutoHyphens/>
        <w:autoSpaceDN w:val="0"/>
        <w:jc w:val="both"/>
        <w:textAlignment w:val="baseline"/>
        <w:rPr>
          <w:rFonts w:eastAsia="Calibri"/>
          <w:sz w:val="22"/>
          <w:szCs w:val="22"/>
          <w:lang w:eastAsia="en-US"/>
        </w:rPr>
      </w:pPr>
    </w:p>
    <w:p w14:paraId="02C0C334"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администраторами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-каналов и достижение договоренности о публикации: согласование текста, бронирование даты, контроль появления публикации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-канале с корректными текстом и </w:t>
      </w:r>
      <w:proofErr w:type="spellStart"/>
      <w:r w:rsidRPr="00550BF4">
        <w:rPr>
          <w:rFonts w:eastAsia="Calibri"/>
          <w:sz w:val="22"/>
          <w:szCs w:val="22"/>
          <w:lang w:eastAsia="en-US"/>
        </w:rPr>
        <w:t>визуалом</w:t>
      </w:r>
      <w:proofErr w:type="spellEnd"/>
      <w:r w:rsidRPr="00550BF4">
        <w:rPr>
          <w:rFonts w:eastAsia="Calibri"/>
          <w:sz w:val="22"/>
          <w:szCs w:val="22"/>
          <w:lang w:eastAsia="en-US"/>
        </w:rPr>
        <w:t xml:space="preserve"> в случае, если согласованная публикация его содержит.</w:t>
      </w:r>
    </w:p>
    <w:p w14:paraId="380D6268" w14:textId="77777777" w:rsidR="00550BF4" w:rsidRPr="00550BF4" w:rsidRDefault="00550BF4" w:rsidP="00550BF4">
      <w:pPr>
        <w:suppressAutoHyphens/>
        <w:autoSpaceDN w:val="0"/>
        <w:jc w:val="both"/>
        <w:textAlignment w:val="baseline"/>
        <w:rPr>
          <w:rFonts w:eastAsia="Calibri"/>
          <w:sz w:val="22"/>
          <w:szCs w:val="22"/>
          <w:lang w:eastAsia="en-US"/>
        </w:rPr>
      </w:pPr>
    </w:p>
    <w:p w14:paraId="7484F251"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Оплату публикаций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-каналах. В случае, если для размещения публикации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-канале необходимо ее </w:t>
      </w:r>
      <w:proofErr w:type="spellStart"/>
      <w:r w:rsidRPr="00550BF4">
        <w:rPr>
          <w:rFonts w:eastAsia="Calibri"/>
          <w:sz w:val="22"/>
          <w:szCs w:val="22"/>
          <w:lang w:eastAsia="en-US"/>
        </w:rPr>
        <w:t>предоплатить</w:t>
      </w:r>
      <w:proofErr w:type="spellEnd"/>
      <w:r w:rsidRPr="00550BF4">
        <w:rPr>
          <w:rFonts w:eastAsia="Calibri"/>
          <w:sz w:val="22"/>
          <w:szCs w:val="22"/>
          <w:lang w:eastAsia="en-US"/>
        </w:rPr>
        <w:t>, Исполнитель оплачивает ее в согласованное с администратором канала время и дату.</w:t>
      </w:r>
    </w:p>
    <w:p w14:paraId="2B5109A9" w14:textId="77777777" w:rsidR="00550BF4" w:rsidRPr="00550BF4" w:rsidRDefault="00550BF4" w:rsidP="00550BF4">
      <w:pPr>
        <w:suppressAutoHyphens/>
        <w:autoSpaceDN w:val="0"/>
        <w:jc w:val="both"/>
        <w:textAlignment w:val="baseline"/>
        <w:rPr>
          <w:rFonts w:eastAsia="Calibri"/>
          <w:sz w:val="22"/>
          <w:szCs w:val="22"/>
          <w:lang w:eastAsia="en-US"/>
        </w:rPr>
      </w:pPr>
    </w:p>
    <w:p w14:paraId="5EEC522A"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публикации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-каналах: охват публикации через 7 (семь) дней после публикации (или перед удалением публикации из канала в случае, если пост по условиям размещения будет удален менее чем через 7 (семь) дней после появления в канале) и через месяц после публикации.</w:t>
      </w:r>
    </w:p>
    <w:p w14:paraId="2B18F0D2" w14:textId="77777777" w:rsidR="00550BF4" w:rsidRPr="00550BF4" w:rsidRDefault="00550BF4" w:rsidP="00550BF4">
      <w:pPr>
        <w:suppressAutoHyphens/>
        <w:autoSpaceDN w:val="0"/>
        <w:ind w:left="720"/>
        <w:jc w:val="both"/>
        <w:textAlignment w:val="baseline"/>
        <w:rPr>
          <w:rFonts w:eastAsia="Calibri"/>
          <w:lang w:eastAsia="en-US"/>
        </w:rPr>
      </w:pPr>
    </w:p>
    <w:p w14:paraId="76DB80C7"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Внесение в Таблицу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 xml:space="preserve">-каналами даты размещения по каждому из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-каналов и ссылок на публикации.</w:t>
      </w:r>
    </w:p>
    <w:p w14:paraId="5DE83FFD"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Отчетность по итогам реализации проекта</w:t>
      </w:r>
    </w:p>
    <w:p w14:paraId="31EBA3C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Исполнитель отправляет на электронный адрес Заказчика оперативный отчет по итогам работы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-каналами за предыдущий календарный месяц.</w:t>
      </w:r>
    </w:p>
    <w:p w14:paraId="37F5EA98" w14:textId="77777777" w:rsidR="00550BF4" w:rsidRPr="00550BF4" w:rsidRDefault="00550BF4" w:rsidP="00550BF4">
      <w:pPr>
        <w:suppressAutoHyphens/>
        <w:autoSpaceDN w:val="0"/>
        <w:jc w:val="both"/>
        <w:textAlignment w:val="baseline"/>
        <w:rPr>
          <w:rFonts w:eastAsia="Calibri"/>
          <w:sz w:val="22"/>
          <w:szCs w:val="22"/>
          <w:lang w:eastAsia="en-US"/>
        </w:rPr>
      </w:pPr>
    </w:p>
    <w:p w14:paraId="7035ADF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Оперативный отчет должен включать в себя: </w:t>
      </w:r>
    </w:p>
    <w:p w14:paraId="5660F53D"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-каналами, в которую включены:</w:t>
      </w:r>
    </w:p>
    <w:p w14:paraId="60AD0AB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канала, </w:t>
      </w:r>
    </w:p>
    <w:p w14:paraId="697FE07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канал,</w:t>
      </w:r>
    </w:p>
    <w:p w14:paraId="69D44AD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сможет ли администратор сам подготовить текст для публикации (да/нет)</w:t>
      </w:r>
    </w:p>
    <w:p w14:paraId="1047163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122CBB4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охват публикации за 30 дней,</w:t>
      </w:r>
    </w:p>
    <w:p w14:paraId="5918CD6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ERR (</w:t>
      </w:r>
      <w:proofErr w:type="spellStart"/>
      <w:r w:rsidRPr="00550BF4">
        <w:rPr>
          <w:rFonts w:eastAsia="Calibri"/>
          <w:sz w:val="22"/>
          <w:szCs w:val="22"/>
          <w:lang w:val="en-US" w:eastAsia="en-US"/>
        </w:rPr>
        <w:t>TGStat</w:t>
      </w:r>
      <w:proofErr w:type="spellEnd"/>
      <w:r w:rsidRPr="00550BF4">
        <w:rPr>
          <w:rFonts w:eastAsia="Calibri"/>
          <w:sz w:val="22"/>
          <w:szCs w:val="22"/>
          <w:lang w:val="en-US" w:eastAsia="en-US"/>
        </w:rPr>
        <w:t>)</w:t>
      </w:r>
      <w:r w:rsidRPr="00550BF4">
        <w:rPr>
          <w:rFonts w:eastAsia="Calibri"/>
          <w:sz w:val="22"/>
          <w:szCs w:val="22"/>
          <w:lang w:eastAsia="en-US"/>
        </w:rPr>
        <w:t xml:space="preserve"> за 30 дней,</w:t>
      </w:r>
    </w:p>
    <w:p w14:paraId="278D075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индекс цитируемости </w:t>
      </w:r>
      <w:proofErr w:type="spellStart"/>
      <w:r w:rsidRPr="00550BF4">
        <w:rPr>
          <w:rFonts w:eastAsia="Calibri"/>
          <w:sz w:val="22"/>
          <w:szCs w:val="22"/>
          <w:lang w:val="en-US" w:eastAsia="en-US"/>
        </w:rPr>
        <w:t>TGStat</w:t>
      </w:r>
      <w:proofErr w:type="spellEnd"/>
      <w:r w:rsidRPr="00550BF4">
        <w:rPr>
          <w:rFonts w:eastAsia="Calibri"/>
          <w:sz w:val="22"/>
          <w:szCs w:val="22"/>
          <w:lang w:eastAsia="en-US"/>
        </w:rPr>
        <w:t>,</w:t>
      </w:r>
    </w:p>
    <w:p w14:paraId="685F786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319B2BE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28EF71D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30 дней</w:t>
      </w:r>
    </w:p>
    <w:p w14:paraId="04EF1EC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ссылка на аккаунт администратора, который отвечает за продажу рекламы в канале либо электронную почту, если представители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w:t>
      </w:r>
    </w:p>
    <w:p w14:paraId="647D3BD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336DAF1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11E345ED"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охват публикации на момент создания отчета (либо на момент ее удаления в случае, если это предусмотрено условиями публикации)</w:t>
      </w:r>
    </w:p>
    <w:p w14:paraId="56FE418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 (либо на момент ее удаления в случае, если это предусмотрено условиями публикации).</w:t>
      </w:r>
    </w:p>
    <w:p w14:paraId="7324CD3A"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в </w:t>
      </w:r>
      <w:proofErr w:type="spellStart"/>
      <w:r w:rsidRPr="00550BF4">
        <w:rPr>
          <w:rFonts w:eastAsia="Calibri"/>
          <w:sz w:val="22"/>
          <w:szCs w:val="22"/>
          <w:lang w:eastAsia="en-US"/>
        </w:rPr>
        <w:t>телеграм</w:t>
      </w:r>
      <w:proofErr w:type="spellEnd"/>
      <w:r w:rsidRPr="00550BF4">
        <w:rPr>
          <w:rFonts w:eastAsia="Calibri"/>
          <w:sz w:val="22"/>
          <w:szCs w:val="22"/>
          <w:lang w:eastAsia="en-US"/>
        </w:rPr>
        <w:t>-каналах в случаях, если эти публикации были удалены по условиям их размещения,</w:t>
      </w:r>
    </w:p>
    <w:p w14:paraId="65E22D91"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r w:rsidRPr="00550BF4">
        <w:rPr>
          <w:rFonts w:eastAsia="Calibri"/>
          <w:sz w:val="22"/>
          <w:szCs w:val="22"/>
          <w:lang w:eastAsia="en-US"/>
        </w:rPr>
        <w:t>. Количество просмотров публикаций</w:t>
      </w:r>
    </w:p>
    <w:p w14:paraId="30FB0B7D" w14:textId="77777777" w:rsidR="00550BF4" w:rsidRPr="00550BF4" w:rsidRDefault="00550BF4" w:rsidP="00550BF4">
      <w:pPr>
        <w:suppressAutoHyphens/>
        <w:autoSpaceDN w:val="0"/>
        <w:jc w:val="both"/>
        <w:textAlignment w:val="baseline"/>
        <w:rPr>
          <w:rFonts w:eastAsia="Calibri"/>
          <w:sz w:val="22"/>
          <w:szCs w:val="22"/>
          <w:lang w:eastAsia="en-US"/>
        </w:rPr>
      </w:pPr>
    </w:p>
    <w:p w14:paraId="29F47EE5" w14:textId="77777777" w:rsidR="00550BF4" w:rsidRPr="00550BF4" w:rsidRDefault="00550BF4" w:rsidP="00550BF4">
      <w:pPr>
        <w:suppressAutoHyphens/>
        <w:autoSpaceDN w:val="0"/>
        <w:ind w:left="426"/>
        <w:jc w:val="both"/>
        <w:textAlignment w:val="baseline"/>
        <w:rPr>
          <w:rFonts w:eastAsia="Calibri"/>
          <w:sz w:val="22"/>
          <w:szCs w:val="22"/>
          <w:lang w:eastAsia="en-US"/>
        </w:rPr>
      </w:pPr>
      <w:r w:rsidRPr="00550BF4">
        <w:rPr>
          <w:rFonts w:eastAsia="Calibri"/>
          <w:sz w:val="22"/>
          <w:szCs w:val="22"/>
          <w:lang w:eastAsia="en-US"/>
        </w:rPr>
        <w:t>Оперативный отчет, который включает все вышеперечисленные параметры с данными за календарный месяц, Исполнитель направляет в адрес Заказчика по электронной почте не позднее 7 (седьмого) числа следующего за ним календарного месяца.</w:t>
      </w:r>
    </w:p>
    <w:p w14:paraId="23B4F1C8" w14:textId="77777777" w:rsidR="00550BF4" w:rsidRPr="00550BF4" w:rsidRDefault="00550BF4" w:rsidP="00550BF4">
      <w:pPr>
        <w:suppressAutoHyphens/>
        <w:autoSpaceDN w:val="0"/>
        <w:ind w:left="426"/>
        <w:jc w:val="both"/>
        <w:textAlignment w:val="baseline"/>
        <w:rPr>
          <w:rFonts w:eastAsia="Calibri"/>
          <w:sz w:val="22"/>
          <w:szCs w:val="22"/>
          <w:lang w:eastAsia="en-US"/>
        </w:rPr>
      </w:pPr>
    </w:p>
    <w:p w14:paraId="6FAC5048" w14:textId="77777777" w:rsidR="00550BF4" w:rsidRPr="00550BF4" w:rsidRDefault="00550BF4" w:rsidP="00550BF4">
      <w:pPr>
        <w:suppressAutoHyphens/>
        <w:autoSpaceDN w:val="0"/>
        <w:ind w:left="426"/>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4090D710" w14:textId="77777777" w:rsidR="00550BF4" w:rsidRPr="00550BF4" w:rsidRDefault="00550BF4" w:rsidP="00550BF4">
      <w:pPr>
        <w:suppressAutoHyphens/>
        <w:autoSpaceDN w:val="0"/>
        <w:jc w:val="both"/>
        <w:textAlignment w:val="baseline"/>
        <w:rPr>
          <w:rFonts w:eastAsia="Calibri"/>
          <w:sz w:val="22"/>
          <w:szCs w:val="22"/>
          <w:lang w:eastAsia="en-US"/>
        </w:rPr>
      </w:pPr>
      <w:bookmarkStart w:id="9" w:name="_v66l5jr3lt8y" w:colFirst="0" w:colLast="0"/>
      <w:bookmarkEnd w:id="9"/>
    </w:p>
    <w:p w14:paraId="0F9752DD" w14:textId="77777777" w:rsidR="00550BF4" w:rsidRPr="00550BF4" w:rsidRDefault="00550BF4" w:rsidP="006105EF">
      <w:pPr>
        <w:keepNext/>
        <w:keepLines/>
        <w:numPr>
          <w:ilvl w:val="2"/>
          <w:numId w:val="1"/>
        </w:numPr>
        <w:suppressAutoHyphens/>
        <w:autoSpaceDN w:val="0"/>
        <w:spacing w:before="360" w:after="120" w:line="276" w:lineRule="auto"/>
        <w:ind w:left="426"/>
        <w:jc w:val="both"/>
        <w:textAlignment w:val="baseline"/>
        <w:outlineLvl w:val="1"/>
        <w:rPr>
          <w:b/>
          <w:bCs/>
          <w:lang w:eastAsia="en-US"/>
        </w:rPr>
      </w:pPr>
      <w:bookmarkStart w:id="10" w:name="_1ounqj5rlgw7" w:colFirst="0" w:colLast="0"/>
      <w:bookmarkStart w:id="11" w:name="ПлатныеМИ"/>
      <w:bookmarkEnd w:id="10"/>
      <w:r w:rsidRPr="00550BF4">
        <w:rPr>
          <w:b/>
          <w:bCs/>
          <w:lang w:eastAsia="en-US"/>
        </w:rPr>
        <w:t xml:space="preserve">Подготовка и размещение публикаций в аккаунтах </w:t>
      </w:r>
      <w:proofErr w:type="spellStart"/>
      <w:r w:rsidRPr="00550BF4">
        <w:rPr>
          <w:b/>
          <w:bCs/>
          <w:lang w:eastAsia="en-US"/>
        </w:rPr>
        <w:t>микроинфлюенсеров</w:t>
      </w:r>
      <w:proofErr w:type="spellEnd"/>
      <w:r w:rsidRPr="00550BF4">
        <w:rPr>
          <w:b/>
          <w:bCs/>
          <w:lang w:eastAsia="en-US"/>
        </w:rPr>
        <w:t xml:space="preserve"> в </w:t>
      </w:r>
      <w:r w:rsidRPr="00550BF4">
        <w:rPr>
          <w:b/>
          <w:bCs/>
          <w:lang w:val="en-US" w:eastAsia="en-US"/>
        </w:rPr>
        <w:t>Instagram</w:t>
      </w:r>
      <w:r w:rsidRPr="00550BF4">
        <w:rPr>
          <w:b/>
          <w:bCs/>
          <w:lang w:eastAsia="en-US"/>
        </w:rPr>
        <w:t xml:space="preserve">, </w:t>
      </w:r>
      <w:proofErr w:type="spellStart"/>
      <w:r w:rsidRPr="00550BF4">
        <w:rPr>
          <w:b/>
          <w:bCs/>
          <w:lang w:val="en-US" w:eastAsia="en-US"/>
        </w:rPr>
        <w:t>TikTok</w:t>
      </w:r>
      <w:proofErr w:type="spellEnd"/>
      <w:r w:rsidRPr="00550BF4">
        <w:rPr>
          <w:b/>
          <w:bCs/>
          <w:lang w:eastAsia="en-US"/>
        </w:rPr>
        <w:t xml:space="preserve">, </w:t>
      </w:r>
      <w:proofErr w:type="spellStart"/>
      <w:r w:rsidRPr="00550BF4">
        <w:rPr>
          <w:b/>
          <w:bCs/>
          <w:lang w:val="en-US" w:eastAsia="en-US"/>
        </w:rPr>
        <w:t>Likee</w:t>
      </w:r>
      <w:proofErr w:type="spellEnd"/>
      <w:r w:rsidRPr="00550BF4">
        <w:rPr>
          <w:b/>
          <w:bCs/>
          <w:lang w:eastAsia="en-US"/>
        </w:rPr>
        <w:t xml:space="preserve">, </w:t>
      </w:r>
      <w:proofErr w:type="spellStart"/>
      <w:r w:rsidRPr="00550BF4">
        <w:rPr>
          <w:b/>
          <w:bCs/>
          <w:lang w:val="en-US" w:eastAsia="en-US"/>
        </w:rPr>
        <w:t>Youtube</w:t>
      </w:r>
      <w:proofErr w:type="spellEnd"/>
      <w:r w:rsidRPr="00550BF4">
        <w:rPr>
          <w:b/>
          <w:bCs/>
          <w:lang w:eastAsia="en-US"/>
        </w:rPr>
        <w:t xml:space="preserve"> на платных условиях</w:t>
      </w:r>
    </w:p>
    <w:bookmarkEnd w:id="11"/>
    <w:p w14:paraId="3B5297CA" w14:textId="77777777" w:rsidR="00550BF4" w:rsidRPr="00550BF4" w:rsidRDefault="00550BF4" w:rsidP="00550BF4">
      <w:pPr>
        <w:numPr>
          <w:ilvl w:val="1"/>
          <w:numId w:val="0"/>
        </w:numPr>
        <w:suppressAutoHyphens/>
        <w:autoSpaceDN w:val="0"/>
        <w:spacing w:before="120" w:after="120"/>
        <w:ind w:left="720" w:hanging="720"/>
        <w:jc w:val="both"/>
        <w:textAlignment w:val="baseline"/>
        <w:outlineLvl w:val="1"/>
        <w:rPr>
          <w:b/>
          <w:bCs/>
          <w:lang w:eastAsia="en-US"/>
        </w:rPr>
      </w:pPr>
      <w:r w:rsidRPr="00550BF4">
        <w:rPr>
          <w:b/>
          <w:bCs/>
          <w:lang w:eastAsia="en-US"/>
        </w:rPr>
        <w:t>Услуга включает в себя:</w:t>
      </w:r>
    </w:p>
    <w:p w14:paraId="6A96005D"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списка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для публикации платных размещений.</w:t>
      </w:r>
    </w:p>
    <w:p w14:paraId="1798E3C7"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Заказчик не позднее, чем за 15 (пятнадцать) календарных дней до начала календарного месяца направляет на электронный адрес Исполнителя список продуктов Общества, которые необходимо продвигать в следующем календарном месяце.</w:t>
      </w:r>
    </w:p>
    <w:p w14:paraId="5F6703A9"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Список продуктов Общества, которые необходимо продвигать в первом календарном месяце направляется Заказчиком в течение 3 (трех) календарных дней с момента подписания Договора.</w:t>
      </w:r>
    </w:p>
    <w:p w14:paraId="0E045758"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В случае заключения Договора позднее 15 (пятнадцатого) числа календарного месяца Заказчик направляет Исполнителю Список продуктов Общества одновременно на первый (текущий) календарный месяц и последующий календарный месяц оказания услуг.</w:t>
      </w:r>
    </w:p>
    <w:p w14:paraId="5797827D" w14:textId="77777777" w:rsidR="00550BF4" w:rsidRPr="00550BF4" w:rsidRDefault="00550BF4" w:rsidP="00550BF4">
      <w:pPr>
        <w:suppressAutoHyphens/>
        <w:autoSpaceDN w:val="0"/>
        <w:ind w:left="720"/>
        <w:jc w:val="both"/>
        <w:textAlignment w:val="baseline"/>
        <w:rPr>
          <w:rFonts w:eastAsia="Calibri"/>
          <w:lang w:eastAsia="en-US"/>
        </w:rPr>
      </w:pPr>
      <w:r w:rsidRPr="00550BF4">
        <w:rPr>
          <w:rFonts w:eastAsia="Calibri"/>
          <w:lang w:eastAsia="en-US"/>
        </w:rPr>
        <w:t xml:space="preserve">Исполнитель не позднее, чем за 10 (десять) календарных дней до начала календарного месяца направляет на электронный адрес Заказчика список </w:t>
      </w:r>
      <w:proofErr w:type="spellStart"/>
      <w:r w:rsidRPr="00550BF4">
        <w:rPr>
          <w:rFonts w:eastAsia="Calibri"/>
          <w:lang w:eastAsia="en-US"/>
        </w:rPr>
        <w:t>микроинфлюенсеров</w:t>
      </w:r>
      <w:proofErr w:type="spellEnd"/>
      <w:r w:rsidRPr="00550BF4">
        <w:rPr>
          <w:rFonts w:eastAsia="Calibri"/>
          <w:lang w:eastAsia="en-US"/>
        </w:rPr>
        <w:t xml:space="preserve"> для платной публикации с упоминанием продуктов Общества из списка, высланного ранее Заказчиком, в следующем календарном месяце в формате таблицы (далее — Таблица с платными </w:t>
      </w:r>
      <w:proofErr w:type="spellStart"/>
      <w:r w:rsidRPr="00550BF4">
        <w:rPr>
          <w:rFonts w:eastAsia="Calibri"/>
          <w:lang w:eastAsia="en-US"/>
        </w:rPr>
        <w:t>микроинфлюенсерами</w:t>
      </w:r>
      <w:proofErr w:type="spellEnd"/>
      <w:r w:rsidRPr="00550BF4">
        <w:rPr>
          <w:rFonts w:eastAsia="Calibri"/>
          <w:lang w:eastAsia="en-US"/>
        </w:rPr>
        <w:t>) со следующими полностью заполненными строками:</w:t>
      </w:r>
    </w:p>
    <w:p w14:paraId="6A75E61A" w14:textId="77777777" w:rsidR="00550BF4" w:rsidRPr="00550BF4" w:rsidRDefault="00550BF4" w:rsidP="00550BF4">
      <w:pPr>
        <w:suppressAutoHyphens/>
        <w:autoSpaceDN w:val="0"/>
        <w:ind w:left="720"/>
        <w:jc w:val="both"/>
        <w:textAlignment w:val="baseline"/>
        <w:rPr>
          <w:rFonts w:eastAsia="Calibri"/>
          <w:lang w:eastAsia="en-US"/>
        </w:rPr>
      </w:pPr>
    </w:p>
    <w:p w14:paraId="4809547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название аккаунта, </w:t>
      </w:r>
    </w:p>
    <w:p w14:paraId="28FAAEC7"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социальная сеть, в которой зарегистрирован аккаунт,</w:t>
      </w:r>
    </w:p>
    <w:p w14:paraId="340FD5B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аккаунт,</w:t>
      </w:r>
    </w:p>
    <w:p w14:paraId="5E85D97D"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4FF589B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охват публикации за 30 дней,</w:t>
      </w:r>
    </w:p>
    <w:p w14:paraId="19B1349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ER (Reach)</w:t>
      </w:r>
      <w:r w:rsidRPr="00550BF4">
        <w:rPr>
          <w:rFonts w:eastAsia="Calibri"/>
          <w:lang w:eastAsia="en-US"/>
        </w:rPr>
        <w:t xml:space="preserve"> за 30 дней,</w:t>
      </w:r>
    </w:p>
    <w:p w14:paraId="3E3BF33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1CEDE40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6D5123E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lastRenderedPageBreak/>
        <w:t>стоимость публикации с комиссией Исполнителя,</w:t>
      </w:r>
    </w:p>
    <w:p w14:paraId="5CDC16F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30 дней</w:t>
      </w:r>
    </w:p>
    <w:p w14:paraId="0269A98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2A99181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микроинфлюенсер</w:t>
      </w:r>
      <w:proofErr w:type="spellEnd"/>
      <w:r w:rsidRPr="00550BF4">
        <w:rPr>
          <w:rFonts w:eastAsia="Calibri"/>
          <w:lang w:eastAsia="en-US"/>
        </w:rPr>
        <w:t xml:space="preserve"> сам подготовить текст для публикации (да/нет)</w:t>
      </w:r>
    </w:p>
    <w:p w14:paraId="4E3E6D8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микроинфлюенсер</w:t>
      </w:r>
      <w:proofErr w:type="spellEnd"/>
      <w:r w:rsidRPr="00550BF4">
        <w:rPr>
          <w:rFonts w:eastAsia="Calibri"/>
          <w:lang w:eastAsia="en-US"/>
        </w:rPr>
        <w:t xml:space="preserve"> сам подготовить </w:t>
      </w:r>
      <w:proofErr w:type="spellStart"/>
      <w:r w:rsidRPr="00550BF4">
        <w:rPr>
          <w:rFonts w:eastAsia="Calibri"/>
          <w:lang w:eastAsia="en-US"/>
        </w:rPr>
        <w:t>визуал</w:t>
      </w:r>
      <w:proofErr w:type="spellEnd"/>
      <w:r w:rsidRPr="00550BF4">
        <w:rPr>
          <w:rFonts w:eastAsia="Calibri"/>
          <w:lang w:eastAsia="en-US"/>
        </w:rPr>
        <w:t xml:space="preserve"> для публикации (да/нет)</w:t>
      </w:r>
    </w:p>
    <w:p w14:paraId="4BFD6502" w14:textId="77777777" w:rsidR="00550BF4" w:rsidRPr="00550BF4" w:rsidRDefault="00550BF4" w:rsidP="00550BF4">
      <w:pPr>
        <w:suppressAutoHyphens/>
        <w:autoSpaceDN w:val="0"/>
        <w:ind w:left="709"/>
        <w:jc w:val="both"/>
        <w:textAlignment w:val="baseline"/>
        <w:rPr>
          <w:rFonts w:eastAsia="Calibri"/>
          <w:sz w:val="22"/>
          <w:szCs w:val="22"/>
          <w:lang w:eastAsia="en-US"/>
        </w:rPr>
      </w:pPr>
    </w:p>
    <w:p w14:paraId="5318CCB3" w14:textId="77777777" w:rsidR="00550BF4" w:rsidRPr="00550BF4" w:rsidRDefault="00550BF4" w:rsidP="00550BF4">
      <w:pPr>
        <w:suppressAutoHyphens/>
        <w:autoSpaceDN w:val="0"/>
        <w:ind w:left="709"/>
        <w:jc w:val="both"/>
        <w:textAlignment w:val="baseline"/>
        <w:rPr>
          <w:rFonts w:eastAsia="Calibri"/>
          <w:sz w:val="22"/>
          <w:szCs w:val="22"/>
          <w:lang w:eastAsia="en-US"/>
        </w:rPr>
      </w:pPr>
      <w:r w:rsidRPr="00550BF4">
        <w:rPr>
          <w:rFonts w:eastAsia="Calibri"/>
          <w:sz w:val="22"/>
          <w:szCs w:val="22"/>
          <w:lang w:eastAsia="en-US"/>
        </w:rPr>
        <w:t xml:space="preserve">Количество подписчиков каждого аккаунта </w:t>
      </w:r>
      <w:proofErr w:type="spellStart"/>
      <w:r w:rsidRPr="00550BF4">
        <w:rPr>
          <w:rFonts w:eastAsia="Calibri"/>
          <w:sz w:val="22"/>
          <w:szCs w:val="22"/>
          <w:lang w:eastAsia="en-US"/>
        </w:rPr>
        <w:t>микроинфлюенсера</w:t>
      </w:r>
      <w:proofErr w:type="spellEnd"/>
      <w:r w:rsidRPr="00550BF4">
        <w:rPr>
          <w:rFonts w:eastAsia="Calibri"/>
          <w:sz w:val="22"/>
          <w:szCs w:val="22"/>
          <w:lang w:eastAsia="en-US"/>
        </w:rPr>
        <w:t xml:space="preserve"> должно быть не менее 2 тысяч и не более 50 тысяч. </w:t>
      </w:r>
      <w:r w:rsidRPr="00550BF4">
        <w:rPr>
          <w:rFonts w:eastAsia="Calibri"/>
          <w:sz w:val="22"/>
          <w:szCs w:val="22"/>
          <w:lang w:val="en-US" w:eastAsia="en-US"/>
        </w:rPr>
        <w:t>ER</w:t>
      </w:r>
      <w:r w:rsidRPr="00550BF4">
        <w:rPr>
          <w:rFonts w:eastAsia="Calibri"/>
          <w:sz w:val="22"/>
          <w:szCs w:val="22"/>
          <w:lang w:eastAsia="en-US"/>
        </w:rPr>
        <w:t xml:space="preserve"> </w:t>
      </w:r>
      <w:r w:rsidRPr="00550BF4">
        <w:rPr>
          <w:rFonts w:eastAsia="Calibri"/>
          <w:sz w:val="22"/>
          <w:szCs w:val="22"/>
          <w:lang w:val="en-US" w:eastAsia="en-US"/>
        </w:rPr>
        <w:t>Reach</w:t>
      </w:r>
      <w:r w:rsidRPr="00550BF4">
        <w:rPr>
          <w:rFonts w:eastAsia="Calibri"/>
          <w:sz w:val="22"/>
          <w:szCs w:val="22"/>
          <w:lang w:eastAsia="en-US"/>
        </w:rPr>
        <w:t xml:space="preserve"> каждого аккаунта </w:t>
      </w:r>
      <w:proofErr w:type="spellStart"/>
      <w:r w:rsidRPr="00550BF4">
        <w:rPr>
          <w:rFonts w:eastAsia="Calibri"/>
          <w:sz w:val="22"/>
          <w:szCs w:val="22"/>
          <w:lang w:eastAsia="en-US"/>
        </w:rPr>
        <w:t>микроинфлюенсера</w:t>
      </w:r>
      <w:proofErr w:type="spellEnd"/>
      <w:r w:rsidRPr="00550BF4">
        <w:rPr>
          <w:rFonts w:eastAsia="Calibri"/>
          <w:sz w:val="22"/>
          <w:szCs w:val="22"/>
          <w:lang w:eastAsia="en-US"/>
        </w:rPr>
        <w:t xml:space="preserve"> должен быть не менее 7%. Количество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размещающих платные публикации: 1-й порядковый месяц работ — не менее 5, 2-й и последующие — не менее 100.</w:t>
      </w:r>
    </w:p>
    <w:p w14:paraId="7971DA19" w14:textId="77777777" w:rsidR="00550BF4" w:rsidRPr="00550BF4" w:rsidRDefault="00550BF4" w:rsidP="00550BF4">
      <w:pPr>
        <w:suppressAutoHyphens/>
        <w:autoSpaceDN w:val="0"/>
        <w:ind w:left="709"/>
        <w:jc w:val="both"/>
        <w:textAlignment w:val="baseline"/>
        <w:rPr>
          <w:rFonts w:eastAsia="Calibri"/>
          <w:sz w:val="22"/>
          <w:szCs w:val="22"/>
          <w:lang w:eastAsia="en-US"/>
        </w:rPr>
      </w:pPr>
    </w:p>
    <w:p w14:paraId="1FC8E094" w14:textId="77777777" w:rsidR="00550BF4" w:rsidRPr="00550BF4" w:rsidRDefault="00550BF4" w:rsidP="00550BF4">
      <w:pPr>
        <w:suppressAutoHyphens/>
        <w:autoSpaceDN w:val="0"/>
        <w:ind w:left="709"/>
        <w:jc w:val="both"/>
        <w:textAlignment w:val="baseline"/>
        <w:rPr>
          <w:rFonts w:eastAsia="Calibri"/>
          <w:sz w:val="22"/>
          <w:szCs w:val="22"/>
          <w:lang w:eastAsia="en-US"/>
        </w:rPr>
      </w:pPr>
      <w:r w:rsidRPr="00550BF4">
        <w:rPr>
          <w:rFonts w:eastAsia="Calibri"/>
          <w:sz w:val="22"/>
          <w:szCs w:val="22"/>
          <w:lang w:eastAsia="en-US"/>
        </w:rPr>
        <w:t xml:space="preserve">Заказчик вправе дать к Таблице с платными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xml:space="preserve"> комментарии, которые Исполнителю необходимо будет учесть (в том числе замену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в течение 5 (пяти) календарных дней с момента ее получения. Финальным вариантом Таблицы с платными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xml:space="preserve"> станет тот, что будет полностью согласован Заказчиком не позднее 15 (пятнадцати) календарных дней с момента направления ее первого варианта Исполнителем. К этому моменту Исполнителю необходимо договориться с </w:t>
      </w:r>
      <w:proofErr w:type="spellStart"/>
      <w:r w:rsidRPr="00550BF4">
        <w:rPr>
          <w:rFonts w:eastAsia="Calibri"/>
          <w:sz w:val="22"/>
          <w:szCs w:val="22"/>
          <w:lang w:eastAsia="en-US"/>
        </w:rPr>
        <w:t>микроинфюенсерами</w:t>
      </w:r>
      <w:proofErr w:type="spellEnd"/>
      <w:r w:rsidRPr="00550BF4">
        <w:rPr>
          <w:rFonts w:eastAsia="Calibri"/>
          <w:sz w:val="22"/>
          <w:szCs w:val="22"/>
          <w:lang w:eastAsia="en-US"/>
        </w:rPr>
        <w:t xml:space="preserve"> о публикациях.</w:t>
      </w:r>
    </w:p>
    <w:p w14:paraId="785C4C07" w14:textId="77777777" w:rsidR="00550BF4" w:rsidRPr="00550BF4" w:rsidRDefault="00550BF4" w:rsidP="00550BF4">
      <w:pPr>
        <w:suppressAutoHyphens/>
        <w:autoSpaceDN w:val="0"/>
        <w:ind w:left="360"/>
        <w:jc w:val="both"/>
        <w:textAlignment w:val="baseline"/>
        <w:rPr>
          <w:rFonts w:eastAsia="Calibri"/>
          <w:sz w:val="22"/>
          <w:szCs w:val="22"/>
          <w:lang w:eastAsia="en-US"/>
        </w:rPr>
      </w:pPr>
    </w:p>
    <w:p w14:paraId="07DDA693"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текстов публикаций в аккаунтах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микроинфлюенсер</w:t>
      </w:r>
      <w:proofErr w:type="spellEnd"/>
      <w:r w:rsidRPr="00550BF4">
        <w:rPr>
          <w:rFonts w:eastAsia="Calibri"/>
          <w:sz w:val="22"/>
          <w:szCs w:val="22"/>
          <w:lang w:eastAsia="en-US"/>
        </w:rPr>
        <w:t xml:space="preserve"> не может подготовить текст публикации самостоятельно, Исполнитель делает это и высылает текст не менее чем за 7 (семь) рабочих дней до публикации в аккаунте </w:t>
      </w:r>
      <w:proofErr w:type="spellStart"/>
      <w:r w:rsidRPr="00550BF4">
        <w:rPr>
          <w:rFonts w:eastAsia="Calibri"/>
          <w:sz w:val="22"/>
          <w:szCs w:val="22"/>
          <w:lang w:eastAsia="en-US"/>
        </w:rPr>
        <w:t>микроинфлюенсера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3 (трех) рабочих дней с момента его направления.</w:t>
      </w:r>
    </w:p>
    <w:p w14:paraId="5D4C1CF5" w14:textId="77777777" w:rsidR="00550BF4" w:rsidRPr="00550BF4" w:rsidRDefault="00550BF4" w:rsidP="00550BF4">
      <w:pPr>
        <w:suppressAutoHyphens/>
        <w:autoSpaceDN w:val="0"/>
        <w:jc w:val="both"/>
        <w:textAlignment w:val="baseline"/>
        <w:rPr>
          <w:rFonts w:eastAsia="Calibri"/>
          <w:sz w:val="22"/>
          <w:szCs w:val="22"/>
          <w:lang w:eastAsia="en-US"/>
        </w:rPr>
      </w:pPr>
    </w:p>
    <w:p w14:paraId="4BFFCEC0"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w:t>
      </w:r>
      <w:proofErr w:type="spellStart"/>
      <w:r w:rsidRPr="00550BF4">
        <w:rPr>
          <w:rFonts w:eastAsia="Calibri"/>
          <w:sz w:val="22"/>
          <w:szCs w:val="22"/>
          <w:lang w:eastAsia="en-US"/>
        </w:rPr>
        <w:t>визуалов</w:t>
      </w:r>
      <w:proofErr w:type="spellEnd"/>
      <w:r w:rsidRPr="00550BF4">
        <w:rPr>
          <w:rFonts w:eastAsia="Calibri"/>
          <w:sz w:val="22"/>
          <w:szCs w:val="22"/>
          <w:lang w:eastAsia="en-US"/>
        </w:rPr>
        <w:t xml:space="preserve"> для публикаций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инициированных в рамках оказания Услуг. В случае, если </w:t>
      </w:r>
      <w:proofErr w:type="spellStart"/>
      <w:r w:rsidRPr="00550BF4">
        <w:rPr>
          <w:rFonts w:eastAsia="Calibri"/>
          <w:sz w:val="22"/>
          <w:szCs w:val="22"/>
          <w:lang w:eastAsia="en-US"/>
        </w:rPr>
        <w:t>микроинфлюенсер</w:t>
      </w:r>
      <w:proofErr w:type="spellEnd"/>
      <w:r w:rsidRPr="00550BF4">
        <w:rPr>
          <w:rFonts w:eastAsia="Calibri"/>
          <w:sz w:val="22"/>
          <w:szCs w:val="22"/>
          <w:lang w:eastAsia="en-US"/>
        </w:rPr>
        <w:t xml:space="preserve"> не может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самостоятельно, Исполнитель делает это не менее чем за 10 (десять) рабочих дней до публикации в аккаунте </w:t>
      </w:r>
      <w:proofErr w:type="spellStart"/>
      <w:r w:rsidRPr="00550BF4">
        <w:rPr>
          <w:rFonts w:eastAsia="Calibri"/>
          <w:sz w:val="22"/>
          <w:szCs w:val="22"/>
          <w:lang w:eastAsia="en-US"/>
        </w:rPr>
        <w:t>микроинфлюенсера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7 (семи) рабочих дней с момента его направления.</w:t>
      </w:r>
    </w:p>
    <w:p w14:paraId="2FAB7D3C" w14:textId="77777777" w:rsidR="00550BF4" w:rsidRPr="00550BF4" w:rsidRDefault="00550BF4" w:rsidP="00550BF4">
      <w:pPr>
        <w:suppressAutoHyphens/>
        <w:autoSpaceDN w:val="0"/>
        <w:jc w:val="both"/>
        <w:textAlignment w:val="baseline"/>
        <w:rPr>
          <w:rFonts w:eastAsia="Calibri"/>
          <w:sz w:val="22"/>
          <w:szCs w:val="22"/>
          <w:lang w:eastAsia="en-US"/>
        </w:rPr>
      </w:pPr>
    </w:p>
    <w:p w14:paraId="60F02656"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rsidRPr="00550BF4">
        <w:rPr>
          <w:rFonts w:eastAsia="Calibri"/>
          <w:sz w:val="22"/>
          <w:szCs w:val="22"/>
          <w:lang w:eastAsia="en-US"/>
        </w:rPr>
        <w:t>микроинфлюенсера</w:t>
      </w:r>
      <w:proofErr w:type="spellEnd"/>
      <w:r w:rsidRPr="00550BF4">
        <w:rPr>
          <w:rFonts w:eastAsia="Calibri"/>
          <w:sz w:val="22"/>
          <w:szCs w:val="22"/>
          <w:lang w:eastAsia="en-US"/>
        </w:rPr>
        <w:t xml:space="preserve"> с корректными текстом и </w:t>
      </w:r>
      <w:proofErr w:type="spellStart"/>
      <w:r w:rsidRPr="00550BF4">
        <w:rPr>
          <w:rFonts w:eastAsia="Calibri"/>
          <w:sz w:val="22"/>
          <w:szCs w:val="22"/>
          <w:lang w:eastAsia="en-US"/>
        </w:rPr>
        <w:t>визуалом</w:t>
      </w:r>
      <w:proofErr w:type="spellEnd"/>
      <w:r w:rsidRPr="00550BF4">
        <w:rPr>
          <w:rFonts w:eastAsia="Calibri"/>
          <w:sz w:val="22"/>
          <w:szCs w:val="22"/>
          <w:lang w:eastAsia="en-US"/>
        </w:rPr>
        <w:t xml:space="preserve"> в случае, если согласованная публикация его содержит, оплату публикации.</w:t>
      </w:r>
    </w:p>
    <w:p w14:paraId="77FB8C47" w14:textId="77777777" w:rsidR="00550BF4" w:rsidRPr="00550BF4" w:rsidRDefault="00550BF4" w:rsidP="00550BF4">
      <w:pPr>
        <w:suppressAutoHyphens/>
        <w:autoSpaceDN w:val="0"/>
        <w:jc w:val="both"/>
        <w:textAlignment w:val="baseline"/>
        <w:rPr>
          <w:rFonts w:eastAsia="Calibri"/>
          <w:sz w:val="22"/>
          <w:szCs w:val="22"/>
          <w:lang w:eastAsia="en-US"/>
        </w:rPr>
      </w:pPr>
    </w:p>
    <w:p w14:paraId="0841743C"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публикации у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охват публикации через 7 (семь)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14:paraId="5214DFC3" w14:textId="77777777" w:rsidR="00550BF4" w:rsidRPr="00550BF4" w:rsidRDefault="00550BF4" w:rsidP="00550BF4">
      <w:pPr>
        <w:suppressAutoHyphens/>
        <w:autoSpaceDN w:val="0"/>
        <w:ind w:left="720"/>
        <w:jc w:val="both"/>
        <w:textAlignment w:val="baseline"/>
        <w:rPr>
          <w:rFonts w:eastAsia="Calibri"/>
          <w:lang w:eastAsia="en-US"/>
        </w:rPr>
      </w:pPr>
    </w:p>
    <w:p w14:paraId="05D91E00"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Внесение в Таблицу с платными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xml:space="preserve"> даты размещения по каждому из аккаунтов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 ссылок на публикации.</w:t>
      </w:r>
    </w:p>
    <w:p w14:paraId="75609786" w14:textId="77777777" w:rsidR="00550BF4" w:rsidRPr="00550BF4" w:rsidRDefault="00550BF4" w:rsidP="00550BF4">
      <w:pPr>
        <w:suppressAutoHyphens/>
        <w:autoSpaceDN w:val="0"/>
        <w:jc w:val="both"/>
        <w:textAlignment w:val="baseline"/>
        <w:rPr>
          <w:rFonts w:eastAsia="Calibri"/>
          <w:sz w:val="22"/>
          <w:szCs w:val="22"/>
          <w:lang w:eastAsia="en-US"/>
        </w:rPr>
      </w:pPr>
    </w:p>
    <w:p w14:paraId="15A1F25C"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Отчетность по итогам реализации проекта</w:t>
      </w:r>
    </w:p>
    <w:p w14:paraId="00DB5E8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Исполнитель отправляет на электронный адрес Заказчика оперативный отчет по итогам работы с платными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xml:space="preserve"> за предыдущий календарный месяц.</w:t>
      </w:r>
    </w:p>
    <w:p w14:paraId="7AC565B5" w14:textId="77777777" w:rsidR="00550BF4" w:rsidRPr="00550BF4" w:rsidRDefault="00550BF4" w:rsidP="00550BF4">
      <w:pPr>
        <w:suppressAutoHyphens/>
        <w:autoSpaceDN w:val="0"/>
        <w:jc w:val="both"/>
        <w:textAlignment w:val="baseline"/>
        <w:rPr>
          <w:rFonts w:eastAsia="Calibri"/>
          <w:sz w:val="22"/>
          <w:szCs w:val="22"/>
          <w:lang w:eastAsia="en-US"/>
        </w:rPr>
      </w:pPr>
    </w:p>
    <w:p w14:paraId="01DBD1B6"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 xml:space="preserve">Оперативный ежемесячный отчет должен включать в себя: </w:t>
      </w:r>
    </w:p>
    <w:p w14:paraId="6908E2FF"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платными </w:t>
      </w:r>
      <w:proofErr w:type="spellStart"/>
      <w:r w:rsidRPr="00550BF4">
        <w:rPr>
          <w:rFonts w:eastAsia="Calibri"/>
          <w:sz w:val="22"/>
          <w:szCs w:val="22"/>
          <w:lang w:eastAsia="en-US"/>
        </w:rPr>
        <w:t>микроинфлюенсерами</w:t>
      </w:r>
      <w:proofErr w:type="spellEnd"/>
      <w:r w:rsidRPr="00550BF4">
        <w:rPr>
          <w:rFonts w:eastAsia="Calibri"/>
          <w:sz w:val="22"/>
          <w:szCs w:val="22"/>
          <w:lang w:eastAsia="en-US"/>
        </w:rPr>
        <w:t>, в которую включены:</w:t>
      </w:r>
    </w:p>
    <w:p w14:paraId="14F92D1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аккаунта, </w:t>
      </w:r>
    </w:p>
    <w:p w14:paraId="36440E7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социальная сеть, в которой зарегистрирован аккаунт,</w:t>
      </w:r>
    </w:p>
    <w:p w14:paraId="6BEBEB2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аккаунт,</w:t>
      </w:r>
    </w:p>
    <w:p w14:paraId="54A8538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5898B29D"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охват публикации за 30 дней,</w:t>
      </w:r>
    </w:p>
    <w:p w14:paraId="75090BB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 (Reach)</w:t>
      </w:r>
      <w:r w:rsidRPr="00550BF4">
        <w:rPr>
          <w:rFonts w:eastAsia="Calibri"/>
          <w:sz w:val="22"/>
          <w:szCs w:val="22"/>
          <w:lang w:eastAsia="en-US"/>
        </w:rPr>
        <w:t xml:space="preserve"> за 30 дней,</w:t>
      </w:r>
    </w:p>
    <w:p w14:paraId="7712A39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211C03A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4AC3C42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5348DA6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переходов по ссылке, если она есть в публикации</w:t>
      </w:r>
    </w:p>
    <w:p w14:paraId="2CEF207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6CBC816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16BCBA3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30 дней</w:t>
      </w:r>
    </w:p>
    <w:p w14:paraId="61407E3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0236BA3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0893306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11B446B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переходов по ссылке в публикации (если она предусмотрена в рамках размещения),</w:t>
      </w:r>
    </w:p>
    <w:p w14:paraId="4C08E76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CTR</w:t>
      </w:r>
      <w:r w:rsidRPr="00550BF4">
        <w:rPr>
          <w:rFonts w:eastAsia="Calibri"/>
          <w:sz w:val="22"/>
          <w:szCs w:val="22"/>
          <w:lang w:eastAsia="en-US"/>
        </w:rPr>
        <w:t xml:space="preserve"> ссылки в публикации (если она предусмотрена в рамках размещения),</w:t>
      </w:r>
    </w:p>
    <w:p w14:paraId="0CA1653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w:t>
      </w:r>
    </w:p>
    <w:p w14:paraId="26B3EF01" w14:textId="77777777" w:rsidR="00550BF4" w:rsidRPr="00550BF4" w:rsidRDefault="00550BF4" w:rsidP="00550BF4">
      <w:pPr>
        <w:suppressAutoHyphens/>
        <w:autoSpaceDN w:val="0"/>
        <w:jc w:val="both"/>
        <w:textAlignment w:val="baseline"/>
        <w:rPr>
          <w:rFonts w:eastAsia="Calibri"/>
          <w:sz w:val="22"/>
          <w:szCs w:val="22"/>
          <w:lang w:eastAsia="en-US"/>
        </w:rPr>
      </w:pPr>
    </w:p>
    <w:p w14:paraId="5FE4C9E9"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у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w:t>
      </w:r>
    </w:p>
    <w:p w14:paraId="6722D399"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p>
    <w:p w14:paraId="3E1C7A43" w14:textId="77777777" w:rsidR="00550BF4" w:rsidRPr="00550BF4" w:rsidRDefault="00550BF4" w:rsidP="00550BF4">
      <w:pPr>
        <w:suppressAutoHyphens/>
        <w:autoSpaceDN w:val="0"/>
        <w:jc w:val="both"/>
        <w:textAlignment w:val="baseline"/>
        <w:rPr>
          <w:rFonts w:eastAsia="Calibri"/>
          <w:sz w:val="22"/>
          <w:szCs w:val="22"/>
          <w:lang w:eastAsia="en-US"/>
        </w:rPr>
      </w:pPr>
    </w:p>
    <w:p w14:paraId="658B2279"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Оперативный отчет, который включает все вышеперечисленные параметры с данными за календарный месяц, Исполнитель направляет в адрес Заказчика по электронной почте не позднее 7 (седьмого) числа следующего за ним календарного месяца. Если оперативный отчет за декабрь, то Исполнитель направляет отчет не позднее 12 (двенадцатого) января.</w:t>
      </w:r>
    </w:p>
    <w:p w14:paraId="25B65666" w14:textId="77777777" w:rsidR="00550BF4" w:rsidRPr="00550BF4" w:rsidRDefault="00550BF4" w:rsidP="00550BF4">
      <w:pPr>
        <w:suppressAutoHyphens/>
        <w:autoSpaceDN w:val="0"/>
        <w:jc w:val="both"/>
        <w:textAlignment w:val="baseline"/>
        <w:rPr>
          <w:rFonts w:eastAsia="Calibri"/>
          <w:sz w:val="22"/>
          <w:szCs w:val="22"/>
          <w:lang w:eastAsia="en-US"/>
        </w:rPr>
      </w:pPr>
    </w:p>
    <w:p w14:paraId="5F1D43B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00BCD52D" w14:textId="77777777" w:rsidR="00550BF4" w:rsidRPr="00550BF4" w:rsidRDefault="00550BF4" w:rsidP="00550BF4">
      <w:pPr>
        <w:suppressAutoHyphens/>
        <w:autoSpaceDN w:val="0"/>
        <w:jc w:val="both"/>
        <w:textAlignment w:val="baseline"/>
        <w:rPr>
          <w:rFonts w:eastAsia="Calibri"/>
          <w:sz w:val="22"/>
          <w:szCs w:val="22"/>
          <w:lang w:eastAsia="en-US"/>
        </w:rPr>
      </w:pPr>
    </w:p>
    <w:p w14:paraId="674ACA34" w14:textId="77777777" w:rsidR="00550BF4" w:rsidRPr="00550BF4" w:rsidRDefault="00550BF4" w:rsidP="006105EF">
      <w:pPr>
        <w:keepNext/>
        <w:keepLines/>
        <w:numPr>
          <w:ilvl w:val="2"/>
          <w:numId w:val="1"/>
        </w:numPr>
        <w:suppressAutoHyphens/>
        <w:autoSpaceDN w:val="0"/>
        <w:spacing w:before="360" w:after="120" w:line="276" w:lineRule="auto"/>
        <w:ind w:left="426"/>
        <w:jc w:val="both"/>
        <w:textAlignment w:val="baseline"/>
        <w:outlineLvl w:val="1"/>
        <w:rPr>
          <w:b/>
          <w:bCs/>
          <w:lang w:eastAsia="en-US"/>
        </w:rPr>
      </w:pPr>
      <w:bookmarkStart w:id="12" w:name="_g0fcwenrmvoe" w:colFirst="0" w:colLast="0"/>
      <w:bookmarkEnd w:id="12"/>
      <w:r w:rsidRPr="00550BF4">
        <w:rPr>
          <w:b/>
          <w:bCs/>
          <w:lang w:eastAsia="en-US"/>
        </w:rPr>
        <w:t xml:space="preserve">Подготовка и проведение спецпроекта совокупным охватом не менее 750 тысяч уникальных пользователей с участием </w:t>
      </w:r>
      <w:proofErr w:type="spellStart"/>
      <w:r w:rsidRPr="00550BF4">
        <w:rPr>
          <w:b/>
          <w:bCs/>
          <w:lang w:eastAsia="en-US"/>
        </w:rPr>
        <w:t>инфлюенсеров</w:t>
      </w:r>
      <w:proofErr w:type="spellEnd"/>
      <w:r w:rsidRPr="00550BF4">
        <w:rPr>
          <w:b/>
          <w:bCs/>
          <w:lang w:eastAsia="en-US"/>
        </w:rPr>
        <w:t xml:space="preserve"> (далее — Малый спецпроект с </w:t>
      </w:r>
      <w:proofErr w:type="spellStart"/>
      <w:r w:rsidRPr="00550BF4">
        <w:rPr>
          <w:b/>
          <w:bCs/>
          <w:lang w:eastAsia="en-US"/>
        </w:rPr>
        <w:t>инфлюенсерами</w:t>
      </w:r>
      <w:proofErr w:type="spellEnd"/>
      <w:r w:rsidRPr="00550BF4">
        <w:rPr>
          <w:b/>
          <w:bCs/>
          <w:lang w:eastAsia="en-US"/>
        </w:rPr>
        <w:t xml:space="preserve">)  </w:t>
      </w:r>
    </w:p>
    <w:p w14:paraId="3B3C2933" w14:textId="77777777" w:rsidR="00550BF4" w:rsidRPr="00550BF4" w:rsidRDefault="00550BF4" w:rsidP="00550BF4">
      <w:pPr>
        <w:suppressAutoHyphens/>
        <w:autoSpaceDN w:val="0"/>
        <w:jc w:val="both"/>
        <w:textAlignment w:val="baseline"/>
        <w:rPr>
          <w:rFonts w:eastAsia="Calibri"/>
          <w:sz w:val="22"/>
          <w:szCs w:val="22"/>
          <w:lang w:eastAsia="en-US"/>
        </w:rPr>
      </w:pPr>
    </w:p>
    <w:p w14:paraId="0E055595"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bookmarkStart w:id="13" w:name="_rfir6ht14b6t" w:colFirst="0" w:colLast="0"/>
      <w:bookmarkEnd w:id="13"/>
      <w:r w:rsidRPr="00550BF4">
        <w:rPr>
          <w:b/>
          <w:bCs/>
          <w:lang w:eastAsia="en-US"/>
        </w:rPr>
        <w:t>Услуга включает в себя:</w:t>
      </w:r>
    </w:p>
    <w:p w14:paraId="7DB0F69D" w14:textId="77777777" w:rsidR="00550BF4" w:rsidRPr="00550BF4" w:rsidRDefault="00550BF4" w:rsidP="006105EF">
      <w:pPr>
        <w:numPr>
          <w:ilvl w:val="0"/>
          <w:numId w:val="6"/>
        </w:numPr>
        <w:suppressAutoHyphens/>
        <w:autoSpaceDN w:val="0"/>
        <w:ind w:left="284" w:firstLine="283"/>
        <w:jc w:val="both"/>
        <w:textAlignment w:val="baseline"/>
        <w:rPr>
          <w:rFonts w:eastAsia="Calibri"/>
          <w:b/>
          <w:sz w:val="22"/>
          <w:szCs w:val="22"/>
          <w:lang w:eastAsia="en-US"/>
        </w:rPr>
      </w:pPr>
      <w:r w:rsidRPr="00550BF4">
        <w:rPr>
          <w:rFonts w:eastAsia="Calibri"/>
          <w:sz w:val="22"/>
          <w:szCs w:val="22"/>
          <w:lang w:eastAsia="en-US"/>
        </w:rPr>
        <w:t xml:space="preserve"> Разработку концепции </w:t>
      </w:r>
      <w:r w:rsidRPr="00550BF4">
        <w:rPr>
          <w:rFonts w:eastAsia="Calibri"/>
          <w:bCs/>
          <w:sz w:val="22"/>
          <w:szCs w:val="22"/>
          <w:lang w:eastAsia="en-US"/>
        </w:rPr>
        <w:t xml:space="preserve">Малого спецпроекта с </w:t>
      </w:r>
      <w:proofErr w:type="spellStart"/>
      <w:r w:rsidRPr="00550BF4">
        <w:rPr>
          <w:rFonts w:eastAsia="Calibri"/>
          <w:bCs/>
          <w:sz w:val="22"/>
          <w:szCs w:val="22"/>
          <w:lang w:eastAsia="en-US"/>
        </w:rPr>
        <w:t>инфлюенсерами</w:t>
      </w:r>
      <w:proofErr w:type="spellEnd"/>
    </w:p>
    <w:p w14:paraId="08F1DBCD"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Заказчик направляет на электронный адрес Исполнителя Бриф в свободной форме, в котором указывает основные требования к </w:t>
      </w:r>
      <w:r w:rsidRPr="00550BF4">
        <w:rPr>
          <w:rFonts w:eastAsia="Calibri"/>
          <w:bCs/>
          <w:lang w:eastAsia="en-US"/>
        </w:rPr>
        <w:t xml:space="preserve">Малому спецпроекту с </w:t>
      </w:r>
      <w:proofErr w:type="spellStart"/>
      <w:r w:rsidRPr="00550BF4">
        <w:rPr>
          <w:rFonts w:eastAsia="Calibri"/>
          <w:bCs/>
          <w:lang w:eastAsia="en-US"/>
        </w:rPr>
        <w:t>инфлюенсерами</w:t>
      </w:r>
      <w:proofErr w:type="spellEnd"/>
      <w:r w:rsidRPr="00550BF4">
        <w:rPr>
          <w:rFonts w:eastAsia="Calibri"/>
          <w:lang w:eastAsia="en-US"/>
        </w:rPr>
        <w:t xml:space="preserve">. Бриф направляется Исполнителю в рамках того же дня, что и Заявка на оказание услуг.  </w:t>
      </w:r>
    </w:p>
    <w:p w14:paraId="4189F734" w14:textId="77777777" w:rsidR="00550BF4" w:rsidRPr="00550BF4" w:rsidRDefault="00550BF4" w:rsidP="00550BF4">
      <w:pPr>
        <w:suppressAutoHyphens/>
        <w:autoSpaceDN w:val="0"/>
        <w:ind w:left="284"/>
        <w:jc w:val="both"/>
        <w:textAlignment w:val="baseline"/>
        <w:rPr>
          <w:rFonts w:eastAsia="Calibri"/>
          <w:lang w:eastAsia="en-US"/>
        </w:rPr>
      </w:pPr>
    </w:p>
    <w:p w14:paraId="64DD546A"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Исполнитель на основании Брифа Заказчика в течение 7 (семи) календарных дней с момента его получения разрабатывает концепцию Спецпроекта в </w:t>
      </w:r>
      <w:proofErr w:type="spellStart"/>
      <w:r w:rsidRPr="00550BF4">
        <w:rPr>
          <w:rFonts w:eastAsia="Calibri"/>
          <w:lang w:eastAsia="en-US"/>
        </w:rPr>
        <w:t>соцмедиа</w:t>
      </w:r>
      <w:proofErr w:type="spellEnd"/>
      <w:r w:rsidRPr="00550BF4">
        <w:rPr>
          <w:rFonts w:eastAsia="Calibri"/>
          <w:lang w:eastAsia="en-US"/>
        </w:rPr>
        <w:t xml:space="preserve"> и направляет ее на согласование Заказчику по электронной почте.</w:t>
      </w:r>
    </w:p>
    <w:p w14:paraId="19FC4E23" w14:textId="77777777" w:rsidR="00550BF4" w:rsidRPr="00550BF4" w:rsidRDefault="00550BF4" w:rsidP="00550BF4">
      <w:pPr>
        <w:suppressAutoHyphens/>
        <w:autoSpaceDN w:val="0"/>
        <w:ind w:left="284"/>
        <w:jc w:val="both"/>
        <w:textAlignment w:val="baseline"/>
        <w:rPr>
          <w:rFonts w:eastAsia="Calibri"/>
          <w:lang w:eastAsia="en-US"/>
        </w:rPr>
      </w:pPr>
    </w:p>
    <w:p w14:paraId="7F4E5034"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Концепция должна включать в себя: описание коммуникационной идеи и используемых коммуникационных сообщений, описание идеи спецпроекта, описание механики спецпроекта, в том числе используемых площадок в </w:t>
      </w:r>
      <w:proofErr w:type="spellStart"/>
      <w:r w:rsidRPr="00550BF4">
        <w:rPr>
          <w:rFonts w:eastAsia="Calibri"/>
          <w:lang w:eastAsia="en-US"/>
        </w:rPr>
        <w:t>соцмедиа</w:t>
      </w:r>
      <w:proofErr w:type="spellEnd"/>
      <w:r w:rsidRPr="00550BF4">
        <w:rPr>
          <w:rFonts w:eastAsia="Calibri"/>
          <w:lang w:eastAsia="en-US"/>
        </w:rPr>
        <w:t xml:space="preserve">, целевую аудиторию спецпроекта по поведенческим характеристикам, </w:t>
      </w:r>
      <w:proofErr w:type="spellStart"/>
      <w:r w:rsidRPr="00550BF4">
        <w:rPr>
          <w:rFonts w:eastAsia="Calibri"/>
          <w:lang w:eastAsia="en-US"/>
        </w:rPr>
        <w:t>социодемографическим</w:t>
      </w:r>
      <w:proofErr w:type="spellEnd"/>
      <w:r w:rsidRPr="00550BF4">
        <w:rPr>
          <w:rFonts w:eastAsia="Calibri"/>
          <w:lang w:eastAsia="en-US"/>
        </w:rPr>
        <w:t xml:space="preserve">, географическим показателям и интересам пользователей, кандидатуры </w:t>
      </w:r>
      <w:proofErr w:type="spellStart"/>
      <w:r w:rsidRPr="00550BF4">
        <w:rPr>
          <w:rFonts w:eastAsia="Calibri"/>
          <w:lang w:eastAsia="en-US"/>
        </w:rPr>
        <w:t>инфлюенсеров</w:t>
      </w:r>
      <w:proofErr w:type="spellEnd"/>
      <w:r w:rsidRPr="00550BF4">
        <w:rPr>
          <w:rFonts w:eastAsia="Calibri"/>
          <w:lang w:eastAsia="en-US"/>
        </w:rPr>
        <w:t xml:space="preserve"> на выбор, </w:t>
      </w:r>
      <w:proofErr w:type="spellStart"/>
      <w:r w:rsidRPr="00550BF4">
        <w:rPr>
          <w:rFonts w:eastAsia="Calibri"/>
          <w:lang w:eastAsia="en-US"/>
        </w:rPr>
        <w:t>таймлайн</w:t>
      </w:r>
      <w:proofErr w:type="spellEnd"/>
      <w:r w:rsidRPr="00550BF4">
        <w:rPr>
          <w:rFonts w:eastAsia="Calibri"/>
          <w:lang w:eastAsia="en-US"/>
        </w:rPr>
        <w:t xml:space="preserve"> проекта, предварительную диаграмму </w:t>
      </w:r>
      <w:proofErr w:type="spellStart"/>
      <w:r w:rsidRPr="00550BF4">
        <w:rPr>
          <w:rFonts w:eastAsia="Calibri"/>
          <w:lang w:eastAsia="en-US"/>
        </w:rPr>
        <w:t>Ганта</w:t>
      </w:r>
      <w:proofErr w:type="spellEnd"/>
      <w:r w:rsidRPr="00550BF4">
        <w:rPr>
          <w:rFonts w:eastAsia="Calibri"/>
          <w:lang w:eastAsia="en-US"/>
        </w:rPr>
        <w:t xml:space="preserve"> с информацией о датах размещения у </w:t>
      </w:r>
      <w:proofErr w:type="spellStart"/>
      <w:r w:rsidRPr="00550BF4">
        <w:rPr>
          <w:rFonts w:eastAsia="Calibri"/>
          <w:lang w:eastAsia="en-US"/>
        </w:rPr>
        <w:t>инфлюенсеров</w:t>
      </w:r>
      <w:proofErr w:type="spellEnd"/>
      <w:r w:rsidRPr="00550BF4">
        <w:rPr>
          <w:rFonts w:eastAsia="Calibri"/>
          <w:lang w:eastAsia="en-US"/>
        </w:rPr>
        <w:t xml:space="preserve">, планируемые </w:t>
      </w:r>
      <w:r w:rsidRPr="00550BF4">
        <w:rPr>
          <w:rFonts w:eastAsia="Calibri"/>
          <w:lang w:val="en-US" w:eastAsia="en-US"/>
        </w:rPr>
        <w:t>KPIs</w:t>
      </w:r>
      <w:r w:rsidRPr="00550BF4">
        <w:rPr>
          <w:rFonts w:eastAsia="Calibri"/>
          <w:lang w:eastAsia="en-US"/>
        </w:rPr>
        <w:t xml:space="preserve"> и дополнительную информацию по аккаунтам </w:t>
      </w:r>
      <w:proofErr w:type="spellStart"/>
      <w:r w:rsidRPr="00550BF4">
        <w:rPr>
          <w:rFonts w:eastAsia="Calibri"/>
          <w:lang w:eastAsia="en-US"/>
        </w:rPr>
        <w:t>инфлюенсеров</w:t>
      </w:r>
      <w:proofErr w:type="spellEnd"/>
      <w:r w:rsidRPr="00550BF4">
        <w:rPr>
          <w:rFonts w:eastAsia="Calibri"/>
          <w:lang w:eastAsia="en-US"/>
        </w:rPr>
        <w:t xml:space="preserve"> в формате таблицы со следующими строками:</w:t>
      </w:r>
    </w:p>
    <w:p w14:paraId="7A67E3A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название аккаунта, </w:t>
      </w:r>
    </w:p>
    <w:p w14:paraId="7E94AAB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социальная сеть, в которой зарегистрирован аккаунт,</w:t>
      </w:r>
    </w:p>
    <w:p w14:paraId="28665233"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аккаунт,</w:t>
      </w:r>
    </w:p>
    <w:p w14:paraId="786C440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6C7A575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процент подписчиков, которых можно отнести к целевой аудитории,</w:t>
      </w:r>
    </w:p>
    <w:p w14:paraId="2C74C70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 которых можно отнести к целевой аудитории,</w:t>
      </w:r>
    </w:p>
    <w:p w14:paraId="1703E9C1"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формат публикации,</w:t>
      </w:r>
    </w:p>
    <w:p w14:paraId="0C2B49E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охват публикации в выбранном формате за 30 дней,</w:t>
      </w:r>
    </w:p>
    <w:p w14:paraId="73BF3D5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ER</w:t>
      </w:r>
      <w:r w:rsidRPr="00550BF4">
        <w:rPr>
          <w:rFonts w:eastAsia="Calibri"/>
          <w:lang w:eastAsia="en-US"/>
        </w:rPr>
        <w:t xml:space="preserve"> (</w:t>
      </w:r>
      <w:r w:rsidRPr="00550BF4">
        <w:rPr>
          <w:rFonts w:eastAsia="Calibri"/>
          <w:lang w:val="en-US" w:eastAsia="en-US"/>
        </w:rPr>
        <w:t>Reach</w:t>
      </w:r>
      <w:r w:rsidRPr="00550BF4">
        <w:rPr>
          <w:rFonts w:eastAsia="Calibri"/>
          <w:lang w:eastAsia="en-US"/>
        </w:rPr>
        <w:t>) за 30 дней, если применимо</w:t>
      </w:r>
    </w:p>
    <w:p w14:paraId="0AA140A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досмотра видео за 30 дней, если применимо</w:t>
      </w:r>
    </w:p>
    <w:p w14:paraId="673AC8F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Средний </w:t>
      </w:r>
      <w:r w:rsidRPr="00550BF4">
        <w:rPr>
          <w:rFonts w:eastAsia="Calibri"/>
          <w:lang w:val="en-US" w:eastAsia="en-US"/>
        </w:rPr>
        <w:t>CTR</w:t>
      </w:r>
      <w:r w:rsidRPr="00550BF4">
        <w:rPr>
          <w:rFonts w:eastAsia="Calibri"/>
          <w:lang w:eastAsia="en-US"/>
        </w:rPr>
        <w:t xml:space="preserve"> ссылок в интеграциях брендов за 30 дней, если применимо</w:t>
      </w:r>
    </w:p>
    <w:p w14:paraId="553BCA2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71C7E727"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1CFBB5F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с комиссией Исполнителя,</w:t>
      </w:r>
    </w:p>
    <w:p w14:paraId="7F805C5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30 дней,</w:t>
      </w:r>
    </w:p>
    <w:p w14:paraId="7A630B08"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текст для публикации (да/нет), если применимо,</w:t>
      </w:r>
    </w:p>
    <w:p w14:paraId="44AB304F"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w:t>
      </w:r>
      <w:proofErr w:type="spellStart"/>
      <w:r w:rsidRPr="00550BF4">
        <w:rPr>
          <w:rFonts w:eastAsia="Calibri"/>
          <w:lang w:eastAsia="en-US"/>
        </w:rPr>
        <w:t>визуал</w:t>
      </w:r>
      <w:proofErr w:type="spellEnd"/>
      <w:r w:rsidRPr="00550BF4">
        <w:rPr>
          <w:rFonts w:eastAsia="Calibri"/>
          <w:lang w:eastAsia="en-US"/>
        </w:rPr>
        <w:t xml:space="preserve"> для публикации (да/нет), если применимо,</w:t>
      </w:r>
    </w:p>
    <w:p w14:paraId="7669310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видеоматериал для публикации (да/нет), если применимо.</w:t>
      </w:r>
    </w:p>
    <w:p w14:paraId="3C8A835A" w14:textId="77777777" w:rsidR="00550BF4" w:rsidRPr="00550BF4" w:rsidRDefault="00550BF4" w:rsidP="00550BF4">
      <w:pPr>
        <w:suppressAutoHyphens/>
        <w:autoSpaceDN w:val="0"/>
        <w:ind w:left="284"/>
        <w:jc w:val="both"/>
        <w:textAlignment w:val="baseline"/>
        <w:rPr>
          <w:rFonts w:eastAsia="Calibri"/>
          <w:lang w:eastAsia="en-US"/>
        </w:rPr>
      </w:pPr>
    </w:p>
    <w:p w14:paraId="28DDFB5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Заказчик вправе дать комментарии к концепции, которые Исполнителю необходимо будет учесть в течение 3 (трех) рабочих дней с момента их получения. Финальным вариантом концепции </w:t>
      </w:r>
      <w:r w:rsidRPr="00550BF4">
        <w:rPr>
          <w:rFonts w:eastAsia="Calibri"/>
          <w:bCs/>
          <w:sz w:val="22"/>
          <w:szCs w:val="22"/>
          <w:lang w:eastAsia="en-US"/>
        </w:rPr>
        <w:t xml:space="preserve">Малого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xml:space="preserve"> станет тот, что будет полностью согласован Заказчиком не позднее 7 (семи) рабочих дней с момента получения первой версии концепции. Исполнителю необходимо представить показатели численности и процента сегмента целевой аудитории, которые описаны в брифе,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Численные показатели должны быть объективными и ссылаться на внутреннюю статистику аккаунтов или аналитические системы (</w:t>
      </w:r>
      <w:proofErr w:type="spellStart"/>
      <w:r w:rsidRPr="00550BF4">
        <w:rPr>
          <w:rFonts w:eastAsia="Calibri"/>
          <w:sz w:val="22"/>
          <w:szCs w:val="22"/>
          <w:lang w:val="en-US" w:eastAsia="en-US"/>
        </w:rPr>
        <w:t>Yoloco</w:t>
      </w:r>
      <w:proofErr w:type="spellEnd"/>
      <w:r w:rsidRPr="00550BF4">
        <w:rPr>
          <w:rFonts w:eastAsia="Calibri"/>
          <w:sz w:val="22"/>
          <w:szCs w:val="22"/>
          <w:lang w:eastAsia="en-US"/>
        </w:rPr>
        <w:t xml:space="preserve">, </w:t>
      </w:r>
      <w:r w:rsidRPr="00550BF4">
        <w:rPr>
          <w:rFonts w:eastAsia="Calibri"/>
          <w:sz w:val="22"/>
          <w:szCs w:val="22"/>
          <w:lang w:val="en-US" w:eastAsia="en-US"/>
        </w:rPr>
        <w:t>Who</w:t>
      </w:r>
      <w:r w:rsidRPr="00550BF4">
        <w:rPr>
          <w:rFonts w:eastAsia="Calibri"/>
          <w:sz w:val="22"/>
          <w:szCs w:val="22"/>
          <w:lang w:eastAsia="en-US"/>
        </w:rPr>
        <w:t xml:space="preserve"> </w:t>
      </w:r>
      <w:r w:rsidRPr="00550BF4">
        <w:rPr>
          <w:rFonts w:eastAsia="Calibri"/>
          <w:sz w:val="22"/>
          <w:szCs w:val="22"/>
          <w:lang w:val="en-US" w:eastAsia="en-US"/>
        </w:rPr>
        <w:t>Is</w:t>
      </w:r>
      <w:r w:rsidRPr="00550BF4">
        <w:rPr>
          <w:rFonts w:eastAsia="Calibri"/>
          <w:sz w:val="22"/>
          <w:szCs w:val="22"/>
          <w:lang w:eastAsia="en-US"/>
        </w:rPr>
        <w:t xml:space="preserve"> </w:t>
      </w:r>
      <w:r w:rsidRPr="00550BF4">
        <w:rPr>
          <w:rFonts w:eastAsia="Calibri"/>
          <w:sz w:val="22"/>
          <w:szCs w:val="22"/>
          <w:lang w:val="en-US" w:eastAsia="en-US"/>
        </w:rPr>
        <w:t>Blogger</w:t>
      </w:r>
      <w:r w:rsidRPr="00550BF4">
        <w:rPr>
          <w:rFonts w:eastAsia="Calibri"/>
          <w:sz w:val="22"/>
          <w:szCs w:val="22"/>
          <w:lang w:eastAsia="en-US"/>
        </w:rP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w:t>
      </w:r>
    </w:p>
    <w:p w14:paraId="66FF5AA5" w14:textId="77777777" w:rsidR="00550BF4" w:rsidRPr="00550BF4" w:rsidRDefault="00550BF4" w:rsidP="00550BF4">
      <w:pPr>
        <w:suppressAutoHyphens/>
        <w:autoSpaceDN w:val="0"/>
        <w:ind w:left="284"/>
        <w:jc w:val="both"/>
        <w:textAlignment w:val="baseline"/>
        <w:rPr>
          <w:rFonts w:eastAsia="Calibri"/>
          <w:lang w:eastAsia="en-US"/>
        </w:rPr>
      </w:pPr>
    </w:p>
    <w:p w14:paraId="6D454E52"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w:t>
      </w:r>
      <w:r w:rsidRPr="00550BF4">
        <w:rPr>
          <w:rFonts w:eastAsia="Calibri"/>
          <w:sz w:val="22"/>
          <w:szCs w:val="22"/>
          <w:lang w:eastAsia="en-US"/>
        </w:rPr>
        <w:t xml:space="preserve"> </w:t>
      </w:r>
      <w:r w:rsidRPr="00550BF4">
        <w:rPr>
          <w:rFonts w:eastAsia="Calibri"/>
          <w:sz w:val="22"/>
          <w:szCs w:val="22"/>
          <w:lang w:val="en-US" w:eastAsia="en-US"/>
        </w:rPr>
        <w:t>Reach</w:t>
      </w:r>
      <w:r w:rsidRPr="00550BF4">
        <w:rPr>
          <w:rFonts w:eastAsia="Calibri"/>
          <w:sz w:val="22"/>
          <w:szCs w:val="22"/>
          <w:lang w:eastAsia="en-US"/>
        </w:rPr>
        <w:t xml:space="preserve"> каждого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должен быть не менее 10%. Общий охват спецпроекта должен быть не менее 750 тыс. контактов.</w:t>
      </w:r>
    </w:p>
    <w:p w14:paraId="16DA8C96" w14:textId="77777777" w:rsidR="00550BF4" w:rsidRPr="00550BF4" w:rsidRDefault="00550BF4" w:rsidP="00550BF4">
      <w:pPr>
        <w:suppressAutoHyphens/>
        <w:autoSpaceDN w:val="0"/>
        <w:jc w:val="both"/>
        <w:textAlignment w:val="baseline"/>
        <w:rPr>
          <w:rFonts w:eastAsia="Calibri"/>
          <w:sz w:val="22"/>
          <w:szCs w:val="22"/>
          <w:lang w:eastAsia="en-US"/>
        </w:rPr>
      </w:pPr>
    </w:p>
    <w:p w14:paraId="59502671"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 xml:space="preserve">Подготовку текстов публикаций в аккаунтах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текст публикации самостоятельно, Исполнитель делает это и высылает текст не менее чем за 7 (семь)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3 (трех) рабочих дней с момента его направления.</w:t>
      </w:r>
    </w:p>
    <w:p w14:paraId="72DF8F9E" w14:textId="77777777" w:rsidR="00550BF4" w:rsidRPr="00550BF4" w:rsidRDefault="00550BF4" w:rsidP="00550BF4">
      <w:pPr>
        <w:suppressAutoHyphens/>
        <w:autoSpaceDN w:val="0"/>
        <w:jc w:val="both"/>
        <w:textAlignment w:val="baseline"/>
        <w:rPr>
          <w:rFonts w:eastAsia="Calibri"/>
          <w:sz w:val="22"/>
          <w:szCs w:val="22"/>
          <w:lang w:eastAsia="en-US"/>
        </w:rPr>
      </w:pPr>
    </w:p>
    <w:p w14:paraId="0595A70C"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w:t>
      </w:r>
      <w:proofErr w:type="spellStart"/>
      <w:r w:rsidRPr="00550BF4">
        <w:rPr>
          <w:rFonts w:eastAsia="Calibri"/>
          <w:sz w:val="22"/>
          <w:szCs w:val="22"/>
          <w:lang w:eastAsia="en-US"/>
        </w:rPr>
        <w:t>визуалов</w:t>
      </w:r>
      <w:proofErr w:type="spellEnd"/>
      <w:r w:rsidRPr="00550BF4">
        <w:rPr>
          <w:rFonts w:eastAsia="Calibri"/>
          <w:sz w:val="22"/>
          <w:szCs w:val="22"/>
          <w:lang w:eastAsia="en-US"/>
        </w:rPr>
        <w:t xml:space="preserve"> (в </w:t>
      </w:r>
      <w:proofErr w:type="spellStart"/>
      <w:r w:rsidRPr="00550BF4">
        <w:rPr>
          <w:rFonts w:eastAsia="Calibri"/>
          <w:sz w:val="22"/>
          <w:szCs w:val="22"/>
          <w:lang w:eastAsia="en-US"/>
        </w:rPr>
        <w:t>т.ч</w:t>
      </w:r>
      <w:proofErr w:type="spellEnd"/>
      <w:r w:rsidRPr="00550BF4">
        <w:rPr>
          <w:rFonts w:eastAsia="Calibri"/>
          <w:sz w:val="22"/>
          <w:szCs w:val="22"/>
          <w:lang w:eastAsia="en-US"/>
        </w:rPr>
        <w:t xml:space="preserve">. видеороликов) для публикаций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инициированных в рамках оказания Услуг.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самостоятельно, Исполнитель делает это не менее чем за 10 (десять)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7 (семи) рабочих дней с момента его направления.</w:t>
      </w:r>
    </w:p>
    <w:p w14:paraId="59363A92" w14:textId="77777777" w:rsidR="00550BF4" w:rsidRPr="00550BF4" w:rsidRDefault="00550BF4" w:rsidP="00550BF4">
      <w:pPr>
        <w:suppressAutoHyphens/>
        <w:autoSpaceDN w:val="0"/>
        <w:jc w:val="both"/>
        <w:textAlignment w:val="baseline"/>
        <w:rPr>
          <w:rFonts w:eastAsia="Calibri"/>
          <w:sz w:val="22"/>
          <w:szCs w:val="22"/>
          <w:lang w:eastAsia="en-US"/>
        </w:rPr>
      </w:pPr>
    </w:p>
    <w:p w14:paraId="1071CA42"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с корректными текстом и </w:t>
      </w:r>
      <w:proofErr w:type="spellStart"/>
      <w:r w:rsidRPr="00550BF4">
        <w:rPr>
          <w:rFonts w:eastAsia="Calibri"/>
          <w:sz w:val="22"/>
          <w:szCs w:val="22"/>
          <w:lang w:eastAsia="en-US"/>
        </w:rPr>
        <w:t>визуалом</w:t>
      </w:r>
      <w:proofErr w:type="spellEnd"/>
      <w:r w:rsidRPr="00550BF4">
        <w:rPr>
          <w:rFonts w:eastAsia="Calibri"/>
          <w:sz w:val="22"/>
          <w:szCs w:val="22"/>
          <w:lang w:eastAsia="en-US"/>
        </w:rPr>
        <w:t>, оплату публикации.</w:t>
      </w:r>
    </w:p>
    <w:p w14:paraId="786909EF" w14:textId="77777777" w:rsidR="00550BF4" w:rsidRPr="00550BF4" w:rsidRDefault="00550BF4" w:rsidP="00550BF4">
      <w:pPr>
        <w:suppressAutoHyphens/>
        <w:autoSpaceDN w:val="0"/>
        <w:jc w:val="both"/>
        <w:textAlignment w:val="baseline"/>
        <w:rPr>
          <w:rFonts w:eastAsia="Calibri"/>
          <w:sz w:val="22"/>
          <w:szCs w:val="22"/>
          <w:lang w:eastAsia="en-US"/>
        </w:rPr>
      </w:pPr>
    </w:p>
    <w:p w14:paraId="70AF0C5C"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w:t>
      </w:r>
      <w:r w:rsidRPr="00550BF4">
        <w:rPr>
          <w:rFonts w:eastAsia="Calibri"/>
          <w:bCs/>
          <w:sz w:val="22"/>
          <w:szCs w:val="22"/>
          <w:lang w:eastAsia="en-US"/>
        </w:rPr>
        <w:t xml:space="preserve">Малого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охват публикаций через 7 (семь)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14:paraId="067A0D0D" w14:textId="77777777" w:rsidR="00550BF4" w:rsidRPr="00550BF4" w:rsidRDefault="00550BF4" w:rsidP="00550BF4">
      <w:pPr>
        <w:suppressAutoHyphens/>
        <w:autoSpaceDN w:val="0"/>
        <w:ind w:left="720"/>
        <w:jc w:val="both"/>
        <w:textAlignment w:val="baseline"/>
        <w:rPr>
          <w:rFonts w:eastAsia="Calibri"/>
          <w:lang w:eastAsia="en-US"/>
        </w:rPr>
      </w:pPr>
    </w:p>
    <w:p w14:paraId="1353674B"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Внесение в таблицу с итоговыми выбранными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Малом спецпроекте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даты размещения по каждому из аккаунтов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 ссылок на публикации.</w:t>
      </w:r>
    </w:p>
    <w:p w14:paraId="01AE6B3C"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bookmarkStart w:id="14" w:name="_6w2takarsyxu" w:colFirst="0" w:colLast="0"/>
      <w:bookmarkEnd w:id="14"/>
      <w:r w:rsidRPr="00550BF4">
        <w:rPr>
          <w:b/>
          <w:bCs/>
          <w:lang w:eastAsia="en-US"/>
        </w:rPr>
        <w:t>Сроки оказания услуги</w:t>
      </w:r>
    </w:p>
    <w:p w14:paraId="1B549F1C"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Срок оказания услуги не должен превышать 60 (шестьдесят) календарных дней с момента направления Заказчиком Брифа Исполнителю. Для каждого Спецпроекта в </w:t>
      </w:r>
      <w:proofErr w:type="spellStart"/>
      <w:r w:rsidRPr="00550BF4">
        <w:rPr>
          <w:rFonts w:eastAsia="Calibri"/>
          <w:sz w:val="22"/>
          <w:szCs w:val="22"/>
          <w:lang w:eastAsia="en-US"/>
        </w:rPr>
        <w:t>соцмедиа</w:t>
      </w:r>
      <w:proofErr w:type="spellEnd"/>
      <w:r w:rsidRPr="00550BF4">
        <w:rPr>
          <w:rFonts w:eastAsia="Calibri"/>
          <w:sz w:val="22"/>
          <w:szCs w:val="22"/>
          <w:lang w:eastAsia="en-US"/>
        </w:rPr>
        <w:t xml:space="preserve"> срок дополнительно фиксируются в Брифе.</w:t>
      </w:r>
    </w:p>
    <w:p w14:paraId="1868C580"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bookmarkStart w:id="15" w:name="_1bq1cccoxbdq" w:colFirst="0" w:colLast="0"/>
      <w:bookmarkEnd w:id="15"/>
      <w:r w:rsidRPr="00550BF4">
        <w:rPr>
          <w:b/>
          <w:bCs/>
          <w:lang w:eastAsia="en-US"/>
        </w:rPr>
        <w:t>Оперативная отчетность по итогам реализации услуг</w:t>
      </w:r>
    </w:p>
    <w:p w14:paraId="066D7F31" w14:textId="77777777" w:rsidR="00550BF4" w:rsidRPr="00550BF4" w:rsidRDefault="00550BF4" w:rsidP="00550BF4">
      <w:pPr>
        <w:suppressAutoHyphens/>
        <w:autoSpaceDN w:val="0"/>
        <w:jc w:val="both"/>
        <w:textAlignment w:val="baseline"/>
        <w:rPr>
          <w:rFonts w:eastAsia="Calibri"/>
          <w:sz w:val="22"/>
          <w:szCs w:val="22"/>
          <w:lang w:eastAsia="en-US"/>
        </w:rPr>
      </w:pPr>
      <w:bookmarkStart w:id="16" w:name="_eenj3hpoynlz" w:colFirst="0" w:colLast="0"/>
      <w:bookmarkEnd w:id="16"/>
      <w:r w:rsidRPr="00550BF4">
        <w:rPr>
          <w:rFonts w:eastAsia="Calibri"/>
          <w:sz w:val="22"/>
          <w:szCs w:val="22"/>
          <w:lang w:eastAsia="en-US"/>
        </w:rPr>
        <w:t xml:space="preserve">После реализации Малого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в течение 7 (семи) календарных дней Исполнитель на электронный адрес Заказчика отправляет оперативный отчет по итогам реализации проекта в формате PDF.</w:t>
      </w:r>
    </w:p>
    <w:p w14:paraId="31B53D6A" w14:textId="77777777" w:rsidR="00550BF4" w:rsidRPr="00550BF4" w:rsidRDefault="00550BF4" w:rsidP="00550BF4">
      <w:pPr>
        <w:suppressAutoHyphens/>
        <w:autoSpaceDN w:val="0"/>
        <w:jc w:val="both"/>
        <w:textAlignment w:val="baseline"/>
        <w:rPr>
          <w:rFonts w:eastAsia="Calibri"/>
          <w:sz w:val="22"/>
          <w:szCs w:val="22"/>
          <w:lang w:eastAsia="en-US"/>
        </w:rPr>
      </w:pPr>
    </w:p>
    <w:p w14:paraId="1101D158"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Оперативный отчет должен включать в себя: </w:t>
      </w:r>
    </w:p>
    <w:p w14:paraId="0DC8DB8A"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Малом 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в которую включены:</w:t>
      </w:r>
    </w:p>
    <w:p w14:paraId="6D9AE3F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аккаунта, </w:t>
      </w:r>
    </w:p>
    <w:p w14:paraId="6A27983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социальная сеть, в которой зарегистрирован аккаунт,</w:t>
      </w:r>
    </w:p>
    <w:p w14:paraId="0C06BBE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аккаунт,</w:t>
      </w:r>
    </w:p>
    <w:p w14:paraId="7963BC3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0239BE9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процент подписчиков, которых можно отнести к целевой аудитории,</w:t>
      </w:r>
    </w:p>
    <w:p w14:paraId="7C516A8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 которых можно отнести к целевой аудитории,</w:t>
      </w:r>
    </w:p>
    <w:p w14:paraId="5A70249E"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формат публикации,</w:t>
      </w:r>
    </w:p>
    <w:p w14:paraId="1B39AA1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охват публикации за 30 дней,</w:t>
      </w:r>
    </w:p>
    <w:p w14:paraId="0E3E6B3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 (Reach)</w:t>
      </w:r>
      <w:r w:rsidRPr="00550BF4">
        <w:rPr>
          <w:rFonts w:eastAsia="Calibri"/>
          <w:sz w:val="22"/>
          <w:szCs w:val="22"/>
          <w:lang w:eastAsia="en-US"/>
        </w:rPr>
        <w:t xml:space="preserve"> за 30 дней,</w:t>
      </w:r>
    </w:p>
    <w:p w14:paraId="0BA45F2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3BE1F3F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досмотра видео за 30 дней, если применимо</w:t>
      </w:r>
    </w:p>
    <w:p w14:paraId="6658298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Средний </w:t>
      </w:r>
      <w:r w:rsidRPr="00550BF4">
        <w:rPr>
          <w:rFonts w:eastAsia="Calibri"/>
          <w:sz w:val="22"/>
          <w:szCs w:val="22"/>
          <w:lang w:val="en-US" w:eastAsia="en-US"/>
        </w:rPr>
        <w:t>CTR</w:t>
      </w:r>
      <w:r w:rsidRPr="00550BF4">
        <w:rPr>
          <w:rFonts w:eastAsia="Calibri"/>
          <w:sz w:val="22"/>
          <w:szCs w:val="22"/>
          <w:lang w:eastAsia="en-US"/>
        </w:rPr>
        <w:t xml:space="preserve"> ссылок в интеграциях брендов за 30 дней, если применимо</w:t>
      </w:r>
    </w:p>
    <w:p w14:paraId="5F3F37F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17525FC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4E317B2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5B4F99C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lastRenderedPageBreak/>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30 дней,</w:t>
      </w:r>
    </w:p>
    <w:p w14:paraId="17CA7F9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текст для публикации (да/нет), если применимо,</w:t>
      </w:r>
    </w:p>
    <w:p w14:paraId="4E8DB51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для публикации (да/нет), если применимо,</w:t>
      </w:r>
    </w:p>
    <w:p w14:paraId="2D685EFD"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видеоматериал для публикации (да/нет), если применимо.</w:t>
      </w:r>
    </w:p>
    <w:p w14:paraId="1810D58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58DC1F5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0FAB262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переходов по ссылке в публикации (если она предусмотрена в рамках размещения),</w:t>
      </w:r>
    </w:p>
    <w:p w14:paraId="33E3359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CTR</w:t>
      </w:r>
      <w:r w:rsidRPr="00550BF4">
        <w:rPr>
          <w:rFonts w:eastAsia="Calibri"/>
          <w:sz w:val="22"/>
          <w:szCs w:val="22"/>
          <w:lang w:eastAsia="en-US"/>
        </w:rPr>
        <w:t xml:space="preserve"> ссылки в публикации (если она предусмотрена в рамках размещения),</w:t>
      </w:r>
    </w:p>
    <w:p w14:paraId="2E8C3ED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w:t>
      </w:r>
    </w:p>
    <w:p w14:paraId="5552CB0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6443324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00ED38EC" w14:textId="77777777" w:rsidR="00550BF4" w:rsidRPr="00550BF4" w:rsidRDefault="00550BF4" w:rsidP="00550BF4">
      <w:pPr>
        <w:suppressAutoHyphens/>
        <w:autoSpaceDN w:val="0"/>
        <w:jc w:val="both"/>
        <w:textAlignment w:val="baseline"/>
        <w:rPr>
          <w:rFonts w:eastAsia="Calibri"/>
          <w:sz w:val="22"/>
          <w:szCs w:val="22"/>
          <w:lang w:eastAsia="en-US"/>
        </w:rPr>
      </w:pPr>
    </w:p>
    <w:p w14:paraId="27AD68C3"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у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w:t>
      </w:r>
    </w:p>
    <w:p w14:paraId="4298CF11"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p>
    <w:p w14:paraId="7B4C966D" w14:textId="77777777" w:rsidR="00550BF4" w:rsidRPr="00550BF4" w:rsidRDefault="00550BF4" w:rsidP="00550BF4">
      <w:pPr>
        <w:suppressAutoHyphens/>
        <w:autoSpaceDN w:val="0"/>
        <w:jc w:val="both"/>
        <w:textAlignment w:val="baseline"/>
        <w:rPr>
          <w:rFonts w:eastAsia="Calibri"/>
          <w:sz w:val="22"/>
          <w:szCs w:val="22"/>
          <w:lang w:eastAsia="en-US"/>
        </w:rPr>
      </w:pPr>
    </w:p>
    <w:p w14:paraId="4433D4A0"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Вторую версию оперативного отчета, который включает все вышеперечисленные параметры с данными за месяц с момента реализации Малого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Исполнитель направляет в адрес Заказчика по электронной почте через 33 (тридцать три) календарных дня после реализации Малого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w:t>
      </w:r>
    </w:p>
    <w:p w14:paraId="1370CFE0" w14:textId="77777777" w:rsidR="00550BF4" w:rsidRPr="00550BF4" w:rsidRDefault="00550BF4" w:rsidP="00550BF4">
      <w:pPr>
        <w:suppressAutoHyphens/>
        <w:autoSpaceDN w:val="0"/>
        <w:jc w:val="both"/>
        <w:textAlignment w:val="baseline"/>
        <w:rPr>
          <w:rFonts w:eastAsia="Calibri"/>
          <w:sz w:val="22"/>
          <w:szCs w:val="22"/>
          <w:lang w:eastAsia="en-US"/>
        </w:rPr>
      </w:pPr>
    </w:p>
    <w:p w14:paraId="69E37E5E"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5773CC9D" w14:textId="77777777" w:rsidR="00550BF4" w:rsidRPr="00550BF4" w:rsidRDefault="00550BF4" w:rsidP="00550BF4">
      <w:pPr>
        <w:suppressAutoHyphens/>
        <w:autoSpaceDN w:val="0"/>
        <w:jc w:val="both"/>
        <w:textAlignment w:val="baseline"/>
        <w:rPr>
          <w:rFonts w:eastAsia="Calibri"/>
          <w:sz w:val="22"/>
          <w:szCs w:val="22"/>
          <w:lang w:eastAsia="en-US"/>
        </w:rPr>
      </w:pPr>
    </w:p>
    <w:p w14:paraId="107D9587" w14:textId="77777777" w:rsidR="00550BF4" w:rsidRPr="00550BF4" w:rsidRDefault="00550BF4" w:rsidP="006105EF">
      <w:pPr>
        <w:keepNext/>
        <w:keepLines/>
        <w:numPr>
          <w:ilvl w:val="2"/>
          <w:numId w:val="1"/>
        </w:numPr>
        <w:suppressAutoHyphens/>
        <w:autoSpaceDN w:val="0"/>
        <w:spacing w:before="360" w:after="120" w:line="276" w:lineRule="auto"/>
        <w:ind w:left="426"/>
        <w:jc w:val="both"/>
        <w:textAlignment w:val="baseline"/>
        <w:outlineLvl w:val="1"/>
        <w:rPr>
          <w:b/>
          <w:bCs/>
          <w:lang w:eastAsia="en-US"/>
        </w:rPr>
      </w:pPr>
      <w:r w:rsidRPr="00550BF4">
        <w:rPr>
          <w:b/>
          <w:bCs/>
          <w:lang w:eastAsia="en-US"/>
        </w:rPr>
        <w:t xml:space="preserve">Подготовка и проведение спецпроекта совокупным охватом не менее 2 млн контактов с участием </w:t>
      </w:r>
      <w:proofErr w:type="spellStart"/>
      <w:r w:rsidRPr="00550BF4">
        <w:rPr>
          <w:b/>
          <w:bCs/>
          <w:lang w:eastAsia="en-US"/>
        </w:rPr>
        <w:t>инфлюенсеров</w:t>
      </w:r>
      <w:proofErr w:type="spellEnd"/>
      <w:r w:rsidRPr="00550BF4">
        <w:rPr>
          <w:b/>
          <w:bCs/>
          <w:lang w:eastAsia="en-US"/>
        </w:rPr>
        <w:t xml:space="preserve"> (далее — Средний спецпроект с </w:t>
      </w:r>
      <w:proofErr w:type="spellStart"/>
      <w:r w:rsidRPr="00550BF4">
        <w:rPr>
          <w:b/>
          <w:bCs/>
          <w:lang w:eastAsia="en-US"/>
        </w:rPr>
        <w:t>инфлюенсерами</w:t>
      </w:r>
      <w:proofErr w:type="spellEnd"/>
      <w:r w:rsidRPr="00550BF4">
        <w:rPr>
          <w:b/>
          <w:bCs/>
          <w:lang w:eastAsia="en-US"/>
        </w:rPr>
        <w:t>)</w:t>
      </w:r>
    </w:p>
    <w:p w14:paraId="3CDE2480"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Услуга включает в себя:</w:t>
      </w:r>
    </w:p>
    <w:p w14:paraId="312B0EC7" w14:textId="77777777" w:rsidR="00550BF4" w:rsidRPr="00550BF4" w:rsidRDefault="00550BF4" w:rsidP="006105EF">
      <w:pPr>
        <w:numPr>
          <w:ilvl w:val="0"/>
          <w:numId w:val="6"/>
        </w:numPr>
        <w:suppressAutoHyphens/>
        <w:autoSpaceDN w:val="0"/>
        <w:ind w:left="284" w:firstLine="283"/>
        <w:jc w:val="both"/>
        <w:textAlignment w:val="baseline"/>
        <w:rPr>
          <w:rFonts w:eastAsia="Calibri"/>
          <w:b/>
          <w:sz w:val="22"/>
          <w:szCs w:val="22"/>
          <w:lang w:eastAsia="en-US"/>
        </w:rPr>
      </w:pPr>
      <w:r w:rsidRPr="00550BF4">
        <w:rPr>
          <w:rFonts w:eastAsia="Calibri"/>
          <w:sz w:val="22"/>
          <w:szCs w:val="22"/>
          <w:lang w:eastAsia="en-US"/>
        </w:rPr>
        <w:t xml:space="preserve"> Разработку концепции </w:t>
      </w:r>
      <w:r w:rsidRPr="00550BF4">
        <w:rPr>
          <w:rFonts w:eastAsia="Calibri"/>
          <w:bCs/>
          <w:sz w:val="22"/>
          <w:szCs w:val="22"/>
          <w:lang w:eastAsia="en-US"/>
        </w:rPr>
        <w:t xml:space="preserve">Среднего спецпроекта с </w:t>
      </w:r>
      <w:proofErr w:type="spellStart"/>
      <w:r w:rsidRPr="00550BF4">
        <w:rPr>
          <w:rFonts w:eastAsia="Calibri"/>
          <w:bCs/>
          <w:sz w:val="22"/>
          <w:szCs w:val="22"/>
          <w:lang w:eastAsia="en-US"/>
        </w:rPr>
        <w:t>инфлюенсерами</w:t>
      </w:r>
      <w:proofErr w:type="spellEnd"/>
    </w:p>
    <w:p w14:paraId="5BE2BEAF" w14:textId="77777777" w:rsidR="00550BF4" w:rsidRPr="00550BF4" w:rsidRDefault="00550BF4" w:rsidP="00550BF4">
      <w:pPr>
        <w:suppressAutoHyphens/>
        <w:autoSpaceDN w:val="0"/>
        <w:ind w:left="284"/>
        <w:jc w:val="both"/>
        <w:textAlignment w:val="baseline"/>
        <w:rPr>
          <w:rFonts w:eastAsia="Arial"/>
          <w:sz w:val="22"/>
          <w:szCs w:val="22"/>
          <w:lang w:eastAsia="en-US"/>
        </w:rPr>
      </w:pPr>
      <w:r w:rsidRPr="00550BF4">
        <w:rPr>
          <w:rFonts w:eastAsia="Arial"/>
          <w:sz w:val="22"/>
          <w:szCs w:val="22"/>
          <w:lang w:val="ru" w:eastAsia="en-US"/>
        </w:rPr>
        <w:t>Заказчик направляет на электронный адрес Исполнителя Бриф в свободной форме</w:t>
      </w:r>
      <w:r w:rsidRPr="00550BF4">
        <w:rPr>
          <w:rFonts w:eastAsia="Arial"/>
          <w:sz w:val="22"/>
          <w:szCs w:val="22"/>
          <w:lang w:eastAsia="en-US"/>
        </w:rPr>
        <w:t>,</w:t>
      </w:r>
      <w:r w:rsidRPr="00550BF4">
        <w:rPr>
          <w:rFonts w:eastAsia="Arial"/>
          <w:sz w:val="22"/>
          <w:szCs w:val="22"/>
          <w:lang w:val="ru" w:eastAsia="en-US"/>
        </w:rPr>
        <w:t xml:space="preserve"> в котором указывает основные требования к</w:t>
      </w:r>
      <w:r w:rsidRPr="00550BF4">
        <w:rPr>
          <w:rFonts w:eastAsia="Arial"/>
          <w:sz w:val="22"/>
          <w:szCs w:val="22"/>
          <w:lang w:eastAsia="en-US"/>
        </w:rPr>
        <w:t xml:space="preserve"> </w:t>
      </w:r>
      <w:r w:rsidRPr="00550BF4">
        <w:rPr>
          <w:rFonts w:eastAsia="Arial"/>
          <w:bCs/>
          <w:sz w:val="22"/>
          <w:szCs w:val="22"/>
          <w:lang w:eastAsia="en-US"/>
        </w:rPr>
        <w:t xml:space="preserve">Среднему спецпроекту с </w:t>
      </w:r>
      <w:proofErr w:type="spellStart"/>
      <w:r w:rsidRPr="00550BF4">
        <w:rPr>
          <w:rFonts w:eastAsia="Arial"/>
          <w:bCs/>
          <w:sz w:val="22"/>
          <w:szCs w:val="22"/>
          <w:lang w:eastAsia="en-US"/>
        </w:rPr>
        <w:t>инфлюенсерами</w:t>
      </w:r>
      <w:proofErr w:type="spellEnd"/>
      <w:r w:rsidRPr="00550BF4">
        <w:rPr>
          <w:rFonts w:eastAsia="Arial"/>
          <w:sz w:val="22"/>
          <w:szCs w:val="22"/>
          <w:lang w:val="ru" w:eastAsia="en-US"/>
        </w:rPr>
        <w:t>.</w:t>
      </w:r>
      <w:r w:rsidRPr="00550BF4">
        <w:rPr>
          <w:rFonts w:eastAsia="Arial"/>
          <w:sz w:val="22"/>
          <w:szCs w:val="22"/>
          <w:lang w:eastAsia="en-US"/>
        </w:rPr>
        <w:t xml:space="preserve"> Бриф направляется Исполнителю в рамках того же дня, что и Заявка на оказание услуг.</w:t>
      </w:r>
      <w:r w:rsidRPr="00550BF4">
        <w:rPr>
          <w:rFonts w:eastAsia="Arial"/>
          <w:sz w:val="22"/>
          <w:szCs w:val="22"/>
          <w:lang w:val="ru" w:eastAsia="en-US"/>
        </w:rPr>
        <w:t xml:space="preserve">  </w:t>
      </w:r>
    </w:p>
    <w:p w14:paraId="24BA29F9"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Исполнитель на основании Брифа Заказчика в течение 7 (семи) календарных дней с момента его получения разрабатывает концепцию Спецпроекта в </w:t>
      </w:r>
      <w:proofErr w:type="spellStart"/>
      <w:r w:rsidRPr="00550BF4">
        <w:rPr>
          <w:rFonts w:eastAsia="Calibri"/>
          <w:lang w:eastAsia="en-US"/>
        </w:rPr>
        <w:t>соцмедиа</w:t>
      </w:r>
      <w:proofErr w:type="spellEnd"/>
      <w:r w:rsidRPr="00550BF4">
        <w:rPr>
          <w:rFonts w:eastAsia="Calibri"/>
          <w:lang w:eastAsia="en-US"/>
        </w:rPr>
        <w:t xml:space="preserve"> и направляет ее на согласование Заказчику по электронной почте.</w:t>
      </w:r>
    </w:p>
    <w:p w14:paraId="14E90C9A" w14:textId="77777777" w:rsidR="00550BF4" w:rsidRPr="00550BF4" w:rsidRDefault="00550BF4" w:rsidP="00550BF4">
      <w:pPr>
        <w:suppressAutoHyphens/>
        <w:autoSpaceDN w:val="0"/>
        <w:ind w:left="284"/>
        <w:jc w:val="both"/>
        <w:textAlignment w:val="baseline"/>
        <w:rPr>
          <w:rFonts w:eastAsia="Calibri"/>
          <w:lang w:eastAsia="en-US"/>
        </w:rPr>
      </w:pPr>
    </w:p>
    <w:p w14:paraId="4B952CF0"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Концепция должна включать в себя: описание коммуникационной идеи и используемых коммуникационных сообщений, описание идеи спецпроекта, описание механики спецпроекта, в том числе используемых площадок в </w:t>
      </w:r>
      <w:proofErr w:type="spellStart"/>
      <w:r w:rsidRPr="00550BF4">
        <w:rPr>
          <w:rFonts w:eastAsia="Calibri"/>
          <w:lang w:eastAsia="en-US"/>
        </w:rPr>
        <w:t>соцмедиа</w:t>
      </w:r>
      <w:proofErr w:type="spellEnd"/>
      <w:r w:rsidRPr="00550BF4">
        <w:rPr>
          <w:rFonts w:eastAsia="Calibri"/>
          <w:lang w:eastAsia="en-US"/>
        </w:rPr>
        <w:t xml:space="preserve">, целевую аудиторию спецпроекта по поведенческим характеристикам, </w:t>
      </w:r>
      <w:proofErr w:type="spellStart"/>
      <w:r w:rsidRPr="00550BF4">
        <w:rPr>
          <w:rFonts w:eastAsia="Calibri"/>
          <w:lang w:eastAsia="en-US"/>
        </w:rPr>
        <w:t>социодемографическим</w:t>
      </w:r>
      <w:proofErr w:type="spellEnd"/>
      <w:r w:rsidRPr="00550BF4">
        <w:rPr>
          <w:rFonts w:eastAsia="Calibri"/>
          <w:lang w:eastAsia="en-US"/>
        </w:rPr>
        <w:t xml:space="preserve">, географическим показателям и интересам пользователей, кандидатуры </w:t>
      </w:r>
      <w:proofErr w:type="spellStart"/>
      <w:r w:rsidRPr="00550BF4">
        <w:rPr>
          <w:rFonts w:eastAsia="Calibri"/>
          <w:lang w:eastAsia="en-US"/>
        </w:rPr>
        <w:t>инфлюенсеров</w:t>
      </w:r>
      <w:proofErr w:type="spellEnd"/>
      <w:r w:rsidRPr="00550BF4">
        <w:rPr>
          <w:rFonts w:eastAsia="Calibri"/>
          <w:lang w:eastAsia="en-US"/>
        </w:rPr>
        <w:t xml:space="preserve"> на выбор, </w:t>
      </w:r>
      <w:proofErr w:type="spellStart"/>
      <w:r w:rsidRPr="00550BF4">
        <w:rPr>
          <w:rFonts w:eastAsia="Calibri"/>
          <w:lang w:eastAsia="en-US"/>
        </w:rPr>
        <w:t>таймлайн</w:t>
      </w:r>
      <w:proofErr w:type="spellEnd"/>
      <w:r w:rsidRPr="00550BF4">
        <w:rPr>
          <w:rFonts w:eastAsia="Calibri"/>
          <w:lang w:eastAsia="en-US"/>
        </w:rPr>
        <w:t xml:space="preserve"> проекта, предварительную диаграмму </w:t>
      </w:r>
      <w:proofErr w:type="spellStart"/>
      <w:r w:rsidRPr="00550BF4">
        <w:rPr>
          <w:rFonts w:eastAsia="Calibri"/>
          <w:lang w:eastAsia="en-US"/>
        </w:rPr>
        <w:t>Ганта</w:t>
      </w:r>
      <w:proofErr w:type="spellEnd"/>
      <w:r w:rsidRPr="00550BF4">
        <w:rPr>
          <w:rFonts w:eastAsia="Calibri"/>
          <w:lang w:eastAsia="en-US"/>
        </w:rPr>
        <w:t xml:space="preserve"> с информацией о датах размещения у </w:t>
      </w:r>
      <w:proofErr w:type="spellStart"/>
      <w:r w:rsidRPr="00550BF4">
        <w:rPr>
          <w:rFonts w:eastAsia="Calibri"/>
          <w:lang w:eastAsia="en-US"/>
        </w:rPr>
        <w:t>инфлюенсеров</w:t>
      </w:r>
      <w:proofErr w:type="spellEnd"/>
      <w:r w:rsidRPr="00550BF4">
        <w:rPr>
          <w:rFonts w:eastAsia="Calibri"/>
          <w:lang w:eastAsia="en-US"/>
        </w:rPr>
        <w:t xml:space="preserve">, планируемые </w:t>
      </w:r>
      <w:r w:rsidRPr="00550BF4">
        <w:rPr>
          <w:rFonts w:eastAsia="Calibri"/>
          <w:lang w:val="en-US" w:eastAsia="en-US"/>
        </w:rPr>
        <w:t>KPIs</w:t>
      </w:r>
      <w:r w:rsidRPr="00550BF4">
        <w:rPr>
          <w:rFonts w:eastAsia="Calibri"/>
          <w:lang w:eastAsia="en-US"/>
        </w:rPr>
        <w:t xml:space="preserve"> и дополнительную информацию по аккаунтам </w:t>
      </w:r>
      <w:proofErr w:type="spellStart"/>
      <w:r w:rsidRPr="00550BF4">
        <w:rPr>
          <w:rFonts w:eastAsia="Calibri"/>
          <w:lang w:eastAsia="en-US"/>
        </w:rPr>
        <w:t>инфлюенсеров</w:t>
      </w:r>
      <w:proofErr w:type="spellEnd"/>
      <w:r w:rsidRPr="00550BF4">
        <w:rPr>
          <w:rFonts w:eastAsia="Calibri"/>
          <w:lang w:eastAsia="en-US"/>
        </w:rPr>
        <w:t xml:space="preserve"> в формате таблицы со следующими строками:</w:t>
      </w:r>
    </w:p>
    <w:p w14:paraId="34E9C77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lastRenderedPageBreak/>
        <w:t xml:space="preserve">название аккаунта, </w:t>
      </w:r>
    </w:p>
    <w:p w14:paraId="0796A0C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социальная сеть, в которой зарегистрирован аккаунт,</w:t>
      </w:r>
    </w:p>
    <w:p w14:paraId="38A3167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аккаунт,</w:t>
      </w:r>
    </w:p>
    <w:p w14:paraId="63A185B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4694411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процент подписчиков, которых можно отнести к целевой аудитории,</w:t>
      </w:r>
    </w:p>
    <w:p w14:paraId="40929169"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 которых можно отнести к целевой аудитории,</w:t>
      </w:r>
    </w:p>
    <w:p w14:paraId="51E13280"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формат публикации,</w:t>
      </w:r>
    </w:p>
    <w:p w14:paraId="475B2BA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охват публикации в выбранном формате за 30 дней,</w:t>
      </w:r>
    </w:p>
    <w:p w14:paraId="0FA730C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ER</w:t>
      </w:r>
      <w:r w:rsidRPr="00550BF4">
        <w:rPr>
          <w:rFonts w:eastAsia="Calibri"/>
          <w:lang w:eastAsia="en-US"/>
        </w:rPr>
        <w:t xml:space="preserve"> (</w:t>
      </w:r>
      <w:r w:rsidRPr="00550BF4">
        <w:rPr>
          <w:rFonts w:eastAsia="Calibri"/>
          <w:lang w:val="en-US" w:eastAsia="en-US"/>
        </w:rPr>
        <w:t>Reach</w:t>
      </w:r>
      <w:r w:rsidRPr="00550BF4">
        <w:rPr>
          <w:rFonts w:eastAsia="Calibri"/>
          <w:lang w:eastAsia="en-US"/>
        </w:rPr>
        <w:t>) за 30 дней, если применимо</w:t>
      </w:r>
    </w:p>
    <w:p w14:paraId="1C077DE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досмотра видео за 30 дней, если применимо</w:t>
      </w:r>
    </w:p>
    <w:p w14:paraId="66764D40"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Средний </w:t>
      </w:r>
      <w:r w:rsidRPr="00550BF4">
        <w:rPr>
          <w:rFonts w:eastAsia="Calibri"/>
          <w:lang w:val="en-US" w:eastAsia="en-US"/>
        </w:rPr>
        <w:t>CTR</w:t>
      </w:r>
      <w:r w:rsidRPr="00550BF4">
        <w:rPr>
          <w:rFonts w:eastAsia="Calibri"/>
          <w:lang w:eastAsia="en-US"/>
        </w:rPr>
        <w:t xml:space="preserve"> ссылок в интеграциях брендов за 30 дней, если применимо</w:t>
      </w:r>
    </w:p>
    <w:p w14:paraId="637E88E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085630E1"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6D9DD4F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с комиссией Исполнителя,</w:t>
      </w:r>
    </w:p>
    <w:p w14:paraId="5B010963"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30 дней,</w:t>
      </w:r>
    </w:p>
    <w:p w14:paraId="51D1F13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текст для публикации (да/нет), если применимо,</w:t>
      </w:r>
    </w:p>
    <w:p w14:paraId="7E1F5AB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w:t>
      </w:r>
      <w:proofErr w:type="spellStart"/>
      <w:r w:rsidRPr="00550BF4">
        <w:rPr>
          <w:rFonts w:eastAsia="Calibri"/>
          <w:lang w:eastAsia="en-US"/>
        </w:rPr>
        <w:t>визуал</w:t>
      </w:r>
      <w:proofErr w:type="spellEnd"/>
      <w:r w:rsidRPr="00550BF4">
        <w:rPr>
          <w:rFonts w:eastAsia="Calibri"/>
          <w:lang w:eastAsia="en-US"/>
        </w:rPr>
        <w:t xml:space="preserve"> для публикации (да/нет), если применимо,</w:t>
      </w:r>
    </w:p>
    <w:p w14:paraId="13E7FDD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видеоматериал для публикации (да/нет), если применимо.</w:t>
      </w:r>
    </w:p>
    <w:p w14:paraId="4602E9F7" w14:textId="77777777" w:rsidR="00550BF4" w:rsidRPr="00550BF4" w:rsidRDefault="00550BF4" w:rsidP="00550BF4">
      <w:pPr>
        <w:suppressAutoHyphens/>
        <w:autoSpaceDN w:val="0"/>
        <w:ind w:left="284"/>
        <w:jc w:val="both"/>
        <w:textAlignment w:val="baseline"/>
        <w:rPr>
          <w:rFonts w:eastAsia="Calibri"/>
          <w:lang w:eastAsia="en-US"/>
        </w:rPr>
      </w:pPr>
    </w:p>
    <w:p w14:paraId="78D68B09"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Заказчик вправе дать комментарии к концепции, которые Исполнителю необходимо будет учесть концепции в течение 3 (трех) рабочих дней с момента ее получения. Финальным вариантом концепции </w:t>
      </w:r>
      <w:r w:rsidRPr="00550BF4">
        <w:rPr>
          <w:rFonts w:eastAsia="Calibri"/>
          <w:bCs/>
          <w:sz w:val="22"/>
          <w:szCs w:val="22"/>
          <w:lang w:eastAsia="en-US"/>
        </w:rPr>
        <w:t xml:space="preserve">Среднего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xml:space="preserve"> станет тот, что будет полностью согласован Заказчиком не позднее 7 (семи) рабочих дней с момента получения первой версии концепции. Исполнителю необходимо показать показатели численности и процента сегмента целевой аудитории, который описан в брифе,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Численные показатели должны быть объективными и ссылаться на внутреннюю статистику аккаунтов или аналитические системы (</w:t>
      </w:r>
      <w:proofErr w:type="spellStart"/>
      <w:r w:rsidRPr="00550BF4">
        <w:rPr>
          <w:rFonts w:eastAsia="Calibri"/>
          <w:sz w:val="22"/>
          <w:szCs w:val="22"/>
          <w:lang w:val="en-US" w:eastAsia="en-US"/>
        </w:rPr>
        <w:t>Yoloco</w:t>
      </w:r>
      <w:proofErr w:type="spellEnd"/>
      <w:r w:rsidRPr="00550BF4">
        <w:rPr>
          <w:rFonts w:eastAsia="Calibri"/>
          <w:sz w:val="22"/>
          <w:szCs w:val="22"/>
          <w:lang w:eastAsia="en-US"/>
        </w:rPr>
        <w:t xml:space="preserve">, </w:t>
      </w:r>
      <w:r w:rsidRPr="00550BF4">
        <w:rPr>
          <w:rFonts w:eastAsia="Calibri"/>
          <w:sz w:val="22"/>
          <w:szCs w:val="22"/>
          <w:lang w:val="en-US" w:eastAsia="en-US"/>
        </w:rPr>
        <w:t>Who</w:t>
      </w:r>
      <w:r w:rsidRPr="00550BF4">
        <w:rPr>
          <w:rFonts w:eastAsia="Calibri"/>
          <w:sz w:val="22"/>
          <w:szCs w:val="22"/>
          <w:lang w:eastAsia="en-US"/>
        </w:rPr>
        <w:t xml:space="preserve"> </w:t>
      </w:r>
      <w:r w:rsidRPr="00550BF4">
        <w:rPr>
          <w:rFonts w:eastAsia="Calibri"/>
          <w:sz w:val="22"/>
          <w:szCs w:val="22"/>
          <w:lang w:val="en-US" w:eastAsia="en-US"/>
        </w:rPr>
        <w:t>Is</w:t>
      </w:r>
      <w:r w:rsidRPr="00550BF4">
        <w:rPr>
          <w:rFonts w:eastAsia="Calibri"/>
          <w:sz w:val="22"/>
          <w:szCs w:val="22"/>
          <w:lang w:eastAsia="en-US"/>
        </w:rPr>
        <w:t xml:space="preserve"> </w:t>
      </w:r>
      <w:r w:rsidRPr="00550BF4">
        <w:rPr>
          <w:rFonts w:eastAsia="Calibri"/>
          <w:sz w:val="22"/>
          <w:szCs w:val="22"/>
          <w:lang w:val="en-US" w:eastAsia="en-US"/>
        </w:rPr>
        <w:t>Blogger</w:t>
      </w:r>
      <w:r w:rsidRPr="00550BF4">
        <w:rPr>
          <w:rFonts w:eastAsia="Calibri"/>
          <w:sz w:val="22"/>
          <w:szCs w:val="22"/>
          <w:lang w:eastAsia="en-US"/>
        </w:rP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w:t>
      </w:r>
    </w:p>
    <w:p w14:paraId="59A0BE19" w14:textId="77777777" w:rsidR="00550BF4" w:rsidRPr="00550BF4" w:rsidRDefault="00550BF4" w:rsidP="00550BF4">
      <w:pPr>
        <w:suppressAutoHyphens/>
        <w:autoSpaceDN w:val="0"/>
        <w:ind w:left="284"/>
        <w:jc w:val="both"/>
        <w:textAlignment w:val="baseline"/>
        <w:rPr>
          <w:rFonts w:eastAsia="Calibri"/>
          <w:lang w:eastAsia="en-US"/>
        </w:rPr>
      </w:pPr>
    </w:p>
    <w:p w14:paraId="06A9993B"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w:t>
      </w:r>
      <w:r w:rsidRPr="00550BF4">
        <w:rPr>
          <w:rFonts w:eastAsia="Calibri"/>
          <w:sz w:val="22"/>
          <w:szCs w:val="22"/>
          <w:lang w:eastAsia="en-US"/>
        </w:rPr>
        <w:t xml:space="preserve"> </w:t>
      </w:r>
      <w:r w:rsidRPr="00550BF4">
        <w:rPr>
          <w:rFonts w:eastAsia="Calibri"/>
          <w:sz w:val="22"/>
          <w:szCs w:val="22"/>
          <w:lang w:val="en-US" w:eastAsia="en-US"/>
        </w:rPr>
        <w:t>Reach</w:t>
      </w:r>
      <w:r w:rsidRPr="00550BF4">
        <w:rPr>
          <w:rFonts w:eastAsia="Calibri"/>
          <w:sz w:val="22"/>
          <w:szCs w:val="22"/>
          <w:lang w:eastAsia="en-US"/>
        </w:rPr>
        <w:t xml:space="preserve"> каждого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должен быть не менее 3%. Общий охват спецпроекта должен быть не менее 2 млн контактов.</w:t>
      </w:r>
    </w:p>
    <w:p w14:paraId="33681F3C" w14:textId="77777777" w:rsidR="00550BF4" w:rsidRPr="00550BF4" w:rsidRDefault="00550BF4" w:rsidP="00550BF4">
      <w:pPr>
        <w:suppressAutoHyphens/>
        <w:autoSpaceDN w:val="0"/>
        <w:jc w:val="both"/>
        <w:textAlignment w:val="baseline"/>
        <w:rPr>
          <w:rFonts w:eastAsia="Calibri"/>
          <w:sz w:val="22"/>
          <w:szCs w:val="22"/>
          <w:lang w:eastAsia="en-US"/>
        </w:rPr>
      </w:pPr>
    </w:p>
    <w:p w14:paraId="3C83207B"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текстов публикаций в аккаунтах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текст публикации самостоятельно, Исполнитель делает это и высылает текст не менее чем за 7 (семь)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3 (трех) рабочих дней с момента его направления.</w:t>
      </w:r>
    </w:p>
    <w:p w14:paraId="0D81E6CD" w14:textId="77777777" w:rsidR="00550BF4" w:rsidRPr="00550BF4" w:rsidRDefault="00550BF4" w:rsidP="00550BF4">
      <w:pPr>
        <w:suppressAutoHyphens/>
        <w:autoSpaceDN w:val="0"/>
        <w:jc w:val="both"/>
        <w:textAlignment w:val="baseline"/>
        <w:rPr>
          <w:rFonts w:eastAsia="Calibri"/>
          <w:sz w:val="22"/>
          <w:szCs w:val="22"/>
          <w:lang w:eastAsia="en-US"/>
        </w:rPr>
      </w:pPr>
    </w:p>
    <w:p w14:paraId="4B801153"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w:t>
      </w:r>
      <w:proofErr w:type="spellStart"/>
      <w:r w:rsidRPr="00550BF4">
        <w:rPr>
          <w:rFonts w:eastAsia="Calibri"/>
          <w:sz w:val="22"/>
          <w:szCs w:val="22"/>
          <w:lang w:eastAsia="en-US"/>
        </w:rPr>
        <w:t>визуалов</w:t>
      </w:r>
      <w:proofErr w:type="spellEnd"/>
      <w:r w:rsidRPr="00550BF4">
        <w:rPr>
          <w:rFonts w:eastAsia="Calibri"/>
          <w:sz w:val="22"/>
          <w:szCs w:val="22"/>
          <w:lang w:eastAsia="en-US"/>
        </w:rPr>
        <w:t xml:space="preserve"> (в </w:t>
      </w:r>
      <w:proofErr w:type="spellStart"/>
      <w:r w:rsidRPr="00550BF4">
        <w:rPr>
          <w:rFonts w:eastAsia="Calibri"/>
          <w:sz w:val="22"/>
          <w:szCs w:val="22"/>
          <w:lang w:eastAsia="en-US"/>
        </w:rPr>
        <w:t>т.ч</w:t>
      </w:r>
      <w:proofErr w:type="spellEnd"/>
      <w:r w:rsidRPr="00550BF4">
        <w:rPr>
          <w:rFonts w:eastAsia="Calibri"/>
          <w:sz w:val="22"/>
          <w:szCs w:val="22"/>
          <w:lang w:eastAsia="en-US"/>
        </w:rPr>
        <w:t xml:space="preserve">. видеороликов) для публикаций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инициированных в рамках оказания Услуг.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самостоятельно, Исполнитель делает это не менее чем за 10 (десять)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7 (семи) рабочих дней с момента его направления.</w:t>
      </w:r>
    </w:p>
    <w:p w14:paraId="0B25889A" w14:textId="77777777" w:rsidR="00550BF4" w:rsidRPr="00550BF4" w:rsidRDefault="00550BF4" w:rsidP="00550BF4">
      <w:pPr>
        <w:suppressAutoHyphens/>
        <w:autoSpaceDN w:val="0"/>
        <w:jc w:val="both"/>
        <w:textAlignment w:val="baseline"/>
        <w:rPr>
          <w:rFonts w:eastAsia="Calibri"/>
          <w:sz w:val="22"/>
          <w:szCs w:val="22"/>
          <w:lang w:eastAsia="en-US"/>
        </w:rPr>
      </w:pPr>
    </w:p>
    <w:p w14:paraId="39F6418E"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с корректными текстом и </w:t>
      </w:r>
      <w:proofErr w:type="spellStart"/>
      <w:r w:rsidRPr="00550BF4">
        <w:rPr>
          <w:rFonts w:eastAsia="Calibri"/>
          <w:sz w:val="22"/>
          <w:szCs w:val="22"/>
          <w:lang w:eastAsia="en-US"/>
        </w:rPr>
        <w:t>визуалом</w:t>
      </w:r>
      <w:proofErr w:type="spellEnd"/>
      <w:r w:rsidRPr="00550BF4">
        <w:rPr>
          <w:rFonts w:eastAsia="Calibri"/>
          <w:sz w:val="22"/>
          <w:szCs w:val="22"/>
          <w:lang w:eastAsia="en-US"/>
        </w:rPr>
        <w:t>, оплату публикации.</w:t>
      </w:r>
    </w:p>
    <w:p w14:paraId="373DB49C" w14:textId="77777777" w:rsidR="00550BF4" w:rsidRPr="00550BF4" w:rsidRDefault="00550BF4" w:rsidP="00550BF4">
      <w:pPr>
        <w:suppressAutoHyphens/>
        <w:autoSpaceDN w:val="0"/>
        <w:jc w:val="both"/>
        <w:textAlignment w:val="baseline"/>
        <w:rPr>
          <w:rFonts w:eastAsia="Calibri"/>
          <w:sz w:val="22"/>
          <w:szCs w:val="22"/>
          <w:lang w:eastAsia="en-US"/>
        </w:rPr>
      </w:pPr>
    </w:p>
    <w:p w14:paraId="55469E36"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w:t>
      </w:r>
      <w:r w:rsidRPr="00550BF4">
        <w:rPr>
          <w:rFonts w:eastAsia="Calibri"/>
          <w:bCs/>
          <w:sz w:val="22"/>
          <w:szCs w:val="22"/>
          <w:lang w:eastAsia="en-US"/>
        </w:rPr>
        <w:t xml:space="preserve">Среднего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охват публикаций через 7 (семь)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14:paraId="113059C8" w14:textId="77777777" w:rsidR="00550BF4" w:rsidRPr="00550BF4" w:rsidRDefault="00550BF4" w:rsidP="00550BF4">
      <w:pPr>
        <w:suppressAutoHyphens/>
        <w:autoSpaceDN w:val="0"/>
        <w:ind w:left="720"/>
        <w:jc w:val="both"/>
        <w:textAlignment w:val="baseline"/>
        <w:rPr>
          <w:rFonts w:eastAsia="Calibri"/>
          <w:lang w:eastAsia="en-US"/>
        </w:rPr>
      </w:pPr>
    </w:p>
    <w:p w14:paraId="06F1112C"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Внесение в таблицу с итоговыми выбранными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Среднего спецпроекте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даты размещения по каждому из аккаунтов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 ссылок на публикации.</w:t>
      </w:r>
    </w:p>
    <w:p w14:paraId="692C6B58"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Сроки оказания услуги</w:t>
      </w:r>
    </w:p>
    <w:p w14:paraId="681F0F2B"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Срок оказания услуги не должен превышать 60 (шестьдесят) календарных дней с момента направления Заказчиком Брифа Исполнителю. Для каждого Спецпроекта в </w:t>
      </w:r>
      <w:proofErr w:type="spellStart"/>
      <w:r w:rsidRPr="00550BF4">
        <w:rPr>
          <w:rFonts w:eastAsia="Calibri"/>
          <w:sz w:val="22"/>
          <w:szCs w:val="22"/>
          <w:lang w:eastAsia="en-US"/>
        </w:rPr>
        <w:t>соцмедиа</w:t>
      </w:r>
      <w:proofErr w:type="spellEnd"/>
      <w:r w:rsidRPr="00550BF4">
        <w:rPr>
          <w:rFonts w:eastAsia="Calibri"/>
          <w:sz w:val="22"/>
          <w:szCs w:val="22"/>
          <w:lang w:eastAsia="en-US"/>
        </w:rPr>
        <w:t xml:space="preserve"> срок дополнительно фиксируются в Брифе.</w:t>
      </w:r>
    </w:p>
    <w:p w14:paraId="0A95DCA9"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Оперативная отчетность по итогам реализации услуг</w:t>
      </w:r>
    </w:p>
    <w:p w14:paraId="323EF26C"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После реализации Среднего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в течение 7 (семи) календарных дней Исполнитель на электронный адрес Заказчика отправляет оперативный отчет по итогам реализации проекта в формате PDF.</w:t>
      </w:r>
    </w:p>
    <w:p w14:paraId="33E6E776" w14:textId="77777777" w:rsidR="00550BF4" w:rsidRPr="00550BF4" w:rsidRDefault="00550BF4" w:rsidP="00550BF4">
      <w:pPr>
        <w:suppressAutoHyphens/>
        <w:autoSpaceDN w:val="0"/>
        <w:jc w:val="both"/>
        <w:textAlignment w:val="baseline"/>
        <w:rPr>
          <w:rFonts w:eastAsia="Calibri"/>
          <w:sz w:val="22"/>
          <w:szCs w:val="22"/>
          <w:lang w:eastAsia="en-US"/>
        </w:rPr>
      </w:pPr>
    </w:p>
    <w:p w14:paraId="3C4A659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Оперативный отчет должен включать в себя: </w:t>
      </w:r>
    </w:p>
    <w:p w14:paraId="0D2950BE"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Малом 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в которую включены:</w:t>
      </w:r>
    </w:p>
    <w:p w14:paraId="050B438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аккаунта, </w:t>
      </w:r>
    </w:p>
    <w:p w14:paraId="1C2B000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социальная сеть, в которой зарегистрирован аккаунт,</w:t>
      </w:r>
    </w:p>
    <w:p w14:paraId="38AC6F19"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аккаунт,</w:t>
      </w:r>
    </w:p>
    <w:p w14:paraId="4A2EDD29"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02E747E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процент подписчиков, которых можно отнести к целевой аудитории,</w:t>
      </w:r>
    </w:p>
    <w:p w14:paraId="7DBD88B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 которых можно отнести к целевой аудитории,</w:t>
      </w:r>
    </w:p>
    <w:p w14:paraId="6B327F4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формат публикации,</w:t>
      </w:r>
    </w:p>
    <w:p w14:paraId="0B4939A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охват публикации за 30 дней,</w:t>
      </w:r>
    </w:p>
    <w:p w14:paraId="1336AA4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 (Reach)</w:t>
      </w:r>
      <w:r w:rsidRPr="00550BF4">
        <w:rPr>
          <w:rFonts w:eastAsia="Calibri"/>
          <w:sz w:val="22"/>
          <w:szCs w:val="22"/>
          <w:lang w:eastAsia="en-US"/>
        </w:rPr>
        <w:t xml:space="preserve"> за 30 дней,</w:t>
      </w:r>
    </w:p>
    <w:p w14:paraId="332FD02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4C51E20E"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досмотра видео за 30 дней, если применимо</w:t>
      </w:r>
    </w:p>
    <w:p w14:paraId="7C5A042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Средний </w:t>
      </w:r>
      <w:r w:rsidRPr="00550BF4">
        <w:rPr>
          <w:rFonts w:eastAsia="Calibri"/>
          <w:sz w:val="22"/>
          <w:szCs w:val="22"/>
          <w:lang w:val="en-US" w:eastAsia="en-US"/>
        </w:rPr>
        <w:t>CTR</w:t>
      </w:r>
      <w:r w:rsidRPr="00550BF4">
        <w:rPr>
          <w:rFonts w:eastAsia="Calibri"/>
          <w:sz w:val="22"/>
          <w:szCs w:val="22"/>
          <w:lang w:eastAsia="en-US"/>
        </w:rPr>
        <w:t xml:space="preserve"> ссылок в интеграциях брендов за 30 дней, если применимо</w:t>
      </w:r>
    </w:p>
    <w:p w14:paraId="245E60E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53B846D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5F81DC6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13F032E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30 дней,</w:t>
      </w:r>
    </w:p>
    <w:p w14:paraId="00DDB49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текст для публикации (да/нет), если применимо,</w:t>
      </w:r>
    </w:p>
    <w:p w14:paraId="5464E0B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для публикации (да/нет), если применимо,</w:t>
      </w:r>
    </w:p>
    <w:p w14:paraId="3D0C9AC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видеоматериал для публикации (да/нет), если применимо.</w:t>
      </w:r>
    </w:p>
    <w:p w14:paraId="2799A2C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4C0561E9"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058A106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количество переходов по ссылке в публикации (если она предусмотрена в рамках размещения),</w:t>
      </w:r>
    </w:p>
    <w:p w14:paraId="1CA3C9F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CTR</w:t>
      </w:r>
      <w:r w:rsidRPr="00550BF4">
        <w:rPr>
          <w:rFonts w:eastAsia="Calibri"/>
          <w:sz w:val="22"/>
          <w:szCs w:val="22"/>
          <w:lang w:eastAsia="en-US"/>
        </w:rPr>
        <w:t xml:space="preserve"> ссылки в публикации (если она предусмотрена в рамках размещения),</w:t>
      </w:r>
    </w:p>
    <w:p w14:paraId="52889379"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w:t>
      </w:r>
    </w:p>
    <w:p w14:paraId="5C8E7B5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611FD35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1CFC6730" w14:textId="77777777" w:rsidR="00550BF4" w:rsidRPr="00550BF4" w:rsidRDefault="00550BF4" w:rsidP="00550BF4">
      <w:pPr>
        <w:suppressAutoHyphens/>
        <w:autoSpaceDN w:val="0"/>
        <w:jc w:val="both"/>
        <w:textAlignment w:val="baseline"/>
        <w:rPr>
          <w:rFonts w:eastAsia="Calibri"/>
          <w:sz w:val="22"/>
          <w:szCs w:val="22"/>
          <w:lang w:eastAsia="en-US"/>
        </w:rPr>
      </w:pPr>
    </w:p>
    <w:p w14:paraId="1A0F4C18"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w:t>
      </w:r>
    </w:p>
    <w:p w14:paraId="57E6FC46"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p>
    <w:p w14:paraId="5368F52D" w14:textId="77777777" w:rsidR="00550BF4" w:rsidRPr="00550BF4" w:rsidRDefault="00550BF4" w:rsidP="00550BF4">
      <w:pPr>
        <w:suppressAutoHyphens/>
        <w:autoSpaceDN w:val="0"/>
        <w:jc w:val="both"/>
        <w:textAlignment w:val="baseline"/>
        <w:rPr>
          <w:rFonts w:eastAsia="Calibri"/>
          <w:sz w:val="22"/>
          <w:szCs w:val="22"/>
          <w:lang w:eastAsia="en-US"/>
        </w:rPr>
      </w:pPr>
    </w:p>
    <w:p w14:paraId="7C92A0D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Вторую версию оперативного отчета, который включает все вышеперечисленные параметры с данными за месяц с момента реализации Среднего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Исполнитель направляет в адрес Заказчика по электронной почте через 33 (тридцать три) календарных дня после реализации Среднего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w:t>
      </w:r>
    </w:p>
    <w:p w14:paraId="2030CAEC" w14:textId="77777777" w:rsidR="00550BF4" w:rsidRPr="00550BF4" w:rsidRDefault="00550BF4" w:rsidP="00550BF4">
      <w:pPr>
        <w:suppressAutoHyphens/>
        <w:autoSpaceDN w:val="0"/>
        <w:jc w:val="both"/>
        <w:textAlignment w:val="baseline"/>
        <w:rPr>
          <w:rFonts w:eastAsia="Calibri"/>
          <w:sz w:val="22"/>
          <w:szCs w:val="22"/>
          <w:lang w:eastAsia="en-US"/>
        </w:rPr>
      </w:pPr>
    </w:p>
    <w:p w14:paraId="0AE5746A"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1FAFAE39" w14:textId="77777777" w:rsidR="00550BF4" w:rsidRPr="00550BF4" w:rsidRDefault="00550BF4" w:rsidP="006105EF">
      <w:pPr>
        <w:keepNext/>
        <w:keepLines/>
        <w:numPr>
          <w:ilvl w:val="2"/>
          <w:numId w:val="1"/>
        </w:numPr>
        <w:suppressAutoHyphens/>
        <w:autoSpaceDN w:val="0"/>
        <w:spacing w:before="360" w:after="120" w:line="276" w:lineRule="auto"/>
        <w:ind w:left="426"/>
        <w:jc w:val="both"/>
        <w:textAlignment w:val="baseline"/>
        <w:outlineLvl w:val="1"/>
        <w:rPr>
          <w:b/>
          <w:bCs/>
          <w:lang w:eastAsia="en-US"/>
        </w:rPr>
      </w:pPr>
      <w:r w:rsidRPr="00550BF4">
        <w:rPr>
          <w:b/>
          <w:bCs/>
          <w:lang w:eastAsia="en-US"/>
        </w:rPr>
        <w:t xml:space="preserve">Подготовка и проведение спецпроекта совокупным охватом не менее 10 млн контактов с участием </w:t>
      </w:r>
      <w:proofErr w:type="spellStart"/>
      <w:r w:rsidRPr="00550BF4">
        <w:rPr>
          <w:b/>
          <w:bCs/>
          <w:lang w:eastAsia="en-US"/>
        </w:rPr>
        <w:t>инфлюенсеров</w:t>
      </w:r>
      <w:proofErr w:type="spellEnd"/>
      <w:r w:rsidRPr="00550BF4">
        <w:rPr>
          <w:b/>
          <w:bCs/>
          <w:lang w:eastAsia="en-US"/>
        </w:rPr>
        <w:t xml:space="preserve"> (далее — Большой спецпроект с </w:t>
      </w:r>
      <w:proofErr w:type="spellStart"/>
      <w:r w:rsidRPr="00550BF4">
        <w:rPr>
          <w:b/>
          <w:bCs/>
          <w:lang w:eastAsia="en-US"/>
        </w:rPr>
        <w:t>инфлюенсерами</w:t>
      </w:r>
      <w:proofErr w:type="spellEnd"/>
      <w:r w:rsidRPr="00550BF4">
        <w:rPr>
          <w:b/>
          <w:bCs/>
          <w:lang w:eastAsia="en-US"/>
        </w:rPr>
        <w:t>)</w:t>
      </w:r>
    </w:p>
    <w:p w14:paraId="31BB7E86"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Услуга включает в себя:</w:t>
      </w:r>
    </w:p>
    <w:p w14:paraId="00F1AEE7" w14:textId="77777777" w:rsidR="00550BF4" w:rsidRPr="00550BF4" w:rsidRDefault="00550BF4" w:rsidP="006105EF">
      <w:pPr>
        <w:numPr>
          <w:ilvl w:val="0"/>
          <w:numId w:val="6"/>
        </w:numPr>
        <w:suppressAutoHyphens/>
        <w:autoSpaceDN w:val="0"/>
        <w:ind w:left="284" w:firstLine="283"/>
        <w:jc w:val="both"/>
        <w:textAlignment w:val="baseline"/>
        <w:rPr>
          <w:rFonts w:eastAsia="Calibri"/>
          <w:b/>
          <w:sz w:val="22"/>
          <w:szCs w:val="22"/>
          <w:lang w:eastAsia="en-US"/>
        </w:rPr>
      </w:pPr>
      <w:r w:rsidRPr="00550BF4">
        <w:rPr>
          <w:rFonts w:eastAsia="Calibri"/>
          <w:sz w:val="22"/>
          <w:szCs w:val="22"/>
          <w:lang w:eastAsia="en-US"/>
        </w:rPr>
        <w:t xml:space="preserve"> Разработку концепции </w:t>
      </w:r>
      <w:r w:rsidRPr="00550BF4">
        <w:rPr>
          <w:rFonts w:eastAsia="Calibri"/>
          <w:bCs/>
          <w:sz w:val="22"/>
          <w:szCs w:val="22"/>
          <w:lang w:eastAsia="en-US"/>
        </w:rPr>
        <w:t xml:space="preserve">Большого спецпроекта с </w:t>
      </w:r>
      <w:proofErr w:type="spellStart"/>
      <w:r w:rsidRPr="00550BF4">
        <w:rPr>
          <w:rFonts w:eastAsia="Calibri"/>
          <w:bCs/>
          <w:sz w:val="22"/>
          <w:szCs w:val="22"/>
          <w:lang w:eastAsia="en-US"/>
        </w:rPr>
        <w:t>инфлюенсерами</w:t>
      </w:r>
      <w:proofErr w:type="spellEnd"/>
    </w:p>
    <w:p w14:paraId="52CF8DB0"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Arial"/>
          <w:sz w:val="22"/>
          <w:szCs w:val="22"/>
          <w:lang w:val="ru" w:eastAsia="en-US"/>
        </w:rPr>
        <w:t>Заказчик направляет на электронный адрес Исполнителя Бриф в свободной форме</w:t>
      </w:r>
      <w:r w:rsidRPr="00550BF4">
        <w:rPr>
          <w:rFonts w:eastAsia="Arial"/>
          <w:sz w:val="22"/>
          <w:szCs w:val="22"/>
          <w:lang w:eastAsia="en-US"/>
        </w:rPr>
        <w:t>,</w:t>
      </w:r>
      <w:r w:rsidRPr="00550BF4">
        <w:rPr>
          <w:rFonts w:eastAsia="Arial"/>
          <w:sz w:val="22"/>
          <w:szCs w:val="22"/>
          <w:lang w:val="ru" w:eastAsia="en-US"/>
        </w:rPr>
        <w:t xml:space="preserve"> в котором указывает основные требования к</w:t>
      </w:r>
      <w:r w:rsidRPr="00550BF4">
        <w:rPr>
          <w:rFonts w:eastAsia="Arial"/>
          <w:sz w:val="22"/>
          <w:szCs w:val="22"/>
          <w:lang w:eastAsia="en-US"/>
        </w:rPr>
        <w:t xml:space="preserve"> </w:t>
      </w:r>
      <w:r w:rsidRPr="00550BF4">
        <w:rPr>
          <w:rFonts w:eastAsia="Arial"/>
          <w:bCs/>
          <w:sz w:val="22"/>
          <w:szCs w:val="22"/>
          <w:lang w:eastAsia="en-US"/>
        </w:rPr>
        <w:t xml:space="preserve">Среднему спецпроекту с </w:t>
      </w:r>
      <w:proofErr w:type="spellStart"/>
      <w:r w:rsidRPr="00550BF4">
        <w:rPr>
          <w:rFonts w:eastAsia="Arial"/>
          <w:bCs/>
          <w:sz w:val="22"/>
          <w:szCs w:val="22"/>
          <w:lang w:eastAsia="en-US"/>
        </w:rPr>
        <w:t>инфлюенсерами</w:t>
      </w:r>
      <w:proofErr w:type="spellEnd"/>
      <w:r w:rsidRPr="00550BF4">
        <w:rPr>
          <w:rFonts w:eastAsia="Arial"/>
          <w:sz w:val="22"/>
          <w:szCs w:val="22"/>
          <w:lang w:val="ru" w:eastAsia="en-US"/>
        </w:rPr>
        <w:t>.</w:t>
      </w:r>
      <w:r w:rsidRPr="00550BF4">
        <w:rPr>
          <w:rFonts w:eastAsia="Arial"/>
          <w:sz w:val="22"/>
          <w:szCs w:val="22"/>
          <w:lang w:eastAsia="en-US"/>
        </w:rPr>
        <w:t xml:space="preserve"> Бриф направляется Исполнителю в рамках того же дня, что и Заявка на оказание услуг.</w:t>
      </w:r>
      <w:r w:rsidRPr="00550BF4">
        <w:rPr>
          <w:rFonts w:eastAsia="Arial"/>
          <w:sz w:val="22"/>
          <w:szCs w:val="22"/>
          <w:lang w:val="ru" w:eastAsia="en-US"/>
        </w:rPr>
        <w:t xml:space="preserve">  </w:t>
      </w:r>
    </w:p>
    <w:p w14:paraId="7F7B747F" w14:textId="77777777" w:rsidR="00550BF4" w:rsidRPr="00550BF4" w:rsidRDefault="00550BF4" w:rsidP="00550BF4">
      <w:pPr>
        <w:suppressAutoHyphens/>
        <w:autoSpaceDN w:val="0"/>
        <w:ind w:left="284"/>
        <w:jc w:val="both"/>
        <w:textAlignment w:val="baseline"/>
        <w:rPr>
          <w:rFonts w:eastAsia="Calibri"/>
          <w:lang w:eastAsia="en-US"/>
        </w:rPr>
      </w:pPr>
    </w:p>
    <w:p w14:paraId="3E313674"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Исполнитель на основании Брифа Заказчика в течение 7 (семи) календарных дней с момента его получения разрабатывает концепцию Спецпроекта в </w:t>
      </w:r>
      <w:proofErr w:type="spellStart"/>
      <w:r w:rsidRPr="00550BF4">
        <w:rPr>
          <w:rFonts w:eastAsia="Calibri"/>
          <w:sz w:val="22"/>
          <w:szCs w:val="22"/>
          <w:lang w:eastAsia="en-US"/>
        </w:rPr>
        <w:t>соцмедиа</w:t>
      </w:r>
      <w:proofErr w:type="spellEnd"/>
      <w:r w:rsidRPr="00550BF4">
        <w:rPr>
          <w:rFonts w:eastAsia="Calibri"/>
          <w:sz w:val="22"/>
          <w:szCs w:val="22"/>
          <w:lang w:eastAsia="en-US"/>
        </w:rPr>
        <w:t xml:space="preserve"> и направляет ее на согласование Заказчику по электронной почте.</w:t>
      </w:r>
    </w:p>
    <w:p w14:paraId="0102E5F9" w14:textId="77777777" w:rsidR="00550BF4" w:rsidRPr="00550BF4" w:rsidRDefault="00550BF4" w:rsidP="00550BF4">
      <w:pPr>
        <w:suppressAutoHyphens/>
        <w:autoSpaceDN w:val="0"/>
        <w:ind w:left="284"/>
        <w:jc w:val="both"/>
        <w:textAlignment w:val="baseline"/>
        <w:rPr>
          <w:rFonts w:eastAsia="Calibri"/>
          <w:lang w:eastAsia="en-US"/>
        </w:rPr>
      </w:pPr>
    </w:p>
    <w:p w14:paraId="673D2F29"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Концепция должна включать в себя: описание коммуникационной идеи и используемых коммуникационных сообщений, описание идеи спецпроекта, описание механики спецпроекта, в том числе используемых площадок в </w:t>
      </w:r>
      <w:proofErr w:type="spellStart"/>
      <w:r w:rsidRPr="00550BF4">
        <w:rPr>
          <w:rFonts w:eastAsia="Calibri"/>
          <w:sz w:val="22"/>
          <w:szCs w:val="22"/>
          <w:lang w:eastAsia="en-US"/>
        </w:rPr>
        <w:t>соцмедиа</w:t>
      </w:r>
      <w:proofErr w:type="spellEnd"/>
      <w:r w:rsidRPr="00550BF4">
        <w:rPr>
          <w:rFonts w:eastAsia="Calibri"/>
          <w:sz w:val="22"/>
          <w:szCs w:val="22"/>
          <w:lang w:eastAsia="en-US"/>
        </w:rPr>
        <w:t xml:space="preserve">, целевую аудиторию спецпроекта по поведенческим характеристикам, </w:t>
      </w:r>
      <w:proofErr w:type="spellStart"/>
      <w:r w:rsidRPr="00550BF4">
        <w:rPr>
          <w:rFonts w:eastAsia="Calibri"/>
          <w:sz w:val="22"/>
          <w:szCs w:val="22"/>
          <w:lang w:eastAsia="en-US"/>
        </w:rPr>
        <w:t>социодемографическим</w:t>
      </w:r>
      <w:proofErr w:type="spellEnd"/>
      <w:r w:rsidRPr="00550BF4">
        <w:rPr>
          <w:rFonts w:eastAsia="Calibri"/>
          <w:sz w:val="22"/>
          <w:szCs w:val="22"/>
          <w:lang w:eastAsia="en-US"/>
        </w:rPr>
        <w:t xml:space="preserve">, географическим показателям и интересам пользователей, кандидатуры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на выбор, </w:t>
      </w:r>
      <w:proofErr w:type="spellStart"/>
      <w:r w:rsidRPr="00550BF4">
        <w:rPr>
          <w:rFonts w:eastAsia="Calibri"/>
          <w:sz w:val="22"/>
          <w:szCs w:val="22"/>
          <w:lang w:eastAsia="en-US"/>
        </w:rPr>
        <w:t>таймлайн</w:t>
      </w:r>
      <w:proofErr w:type="spellEnd"/>
      <w:r w:rsidRPr="00550BF4">
        <w:rPr>
          <w:rFonts w:eastAsia="Calibri"/>
          <w:sz w:val="22"/>
          <w:szCs w:val="22"/>
          <w:lang w:eastAsia="en-US"/>
        </w:rPr>
        <w:t xml:space="preserve"> проекта, предварительную диаграмму </w:t>
      </w:r>
      <w:proofErr w:type="spellStart"/>
      <w:r w:rsidRPr="00550BF4">
        <w:rPr>
          <w:rFonts w:eastAsia="Calibri"/>
          <w:sz w:val="22"/>
          <w:szCs w:val="22"/>
          <w:lang w:eastAsia="en-US"/>
        </w:rPr>
        <w:t>Ганта</w:t>
      </w:r>
      <w:proofErr w:type="spellEnd"/>
      <w:r w:rsidRPr="00550BF4">
        <w:rPr>
          <w:rFonts w:eastAsia="Calibri"/>
          <w:sz w:val="22"/>
          <w:szCs w:val="22"/>
          <w:lang w:eastAsia="en-US"/>
        </w:rPr>
        <w:t xml:space="preserve"> с информацией о датах размещения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планируемые </w:t>
      </w:r>
      <w:r w:rsidRPr="00550BF4">
        <w:rPr>
          <w:rFonts w:eastAsia="Calibri"/>
          <w:sz w:val="22"/>
          <w:szCs w:val="22"/>
          <w:lang w:val="en-US" w:eastAsia="en-US"/>
        </w:rPr>
        <w:t>KPIs</w:t>
      </w:r>
      <w:r w:rsidRPr="00550BF4">
        <w:rPr>
          <w:rFonts w:eastAsia="Calibri"/>
          <w:sz w:val="22"/>
          <w:szCs w:val="22"/>
          <w:lang w:eastAsia="en-US"/>
        </w:rPr>
        <w:t xml:space="preserve"> и дополнительную информацию по аккаунтам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в формате таблицы со следующими строками:</w:t>
      </w:r>
    </w:p>
    <w:p w14:paraId="3147307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название аккаунта, </w:t>
      </w:r>
    </w:p>
    <w:p w14:paraId="131AC16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социальная сеть, в которой зарегистрирован аккаунт,</w:t>
      </w:r>
    </w:p>
    <w:p w14:paraId="047AA8DF"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аккаунт,</w:t>
      </w:r>
    </w:p>
    <w:p w14:paraId="70AD30AD"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3F31497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процент подписчиков, которых можно отнести к целевой аудитории,</w:t>
      </w:r>
    </w:p>
    <w:p w14:paraId="60DD4F4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 которых можно отнести к целевой аудитории,</w:t>
      </w:r>
    </w:p>
    <w:p w14:paraId="2537FF5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формат публикации,</w:t>
      </w:r>
    </w:p>
    <w:p w14:paraId="704C43B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охват публикации в выбранном формате за 30 дней,</w:t>
      </w:r>
    </w:p>
    <w:p w14:paraId="38CE8E69"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ER</w:t>
      </w:r>
      <w:r w:rsidRPr="00550BF4">
        <w:rPr>
          <w:rFonts w:eastAsia="Calibri"/>
          <w:lang w:eastAsia="en-US"/>
        </w:rPr>
        <w:t xml:space="preserve"> (</w:t>
      </w:r>
      <w:r w:rsidRPr="00550BF4">
        <w:rPr>
          <w:rFonts w:eastAsia="Calibri"/>
          <w:lang w:val="en-US" w:eastAsia="en-US"/>
        </w:rPr>
        <w:t>Reach</w:t>
      </w:r>
      <w:r w:rsidRPr="00550BF4">
        <w:rPr>
          <w:rFonts w:eastAsia="Calibri"/>
          <w:lang w:eastAsia="en-US"/>
        </w:rPr>
        <w:t>) за 30 дней, если применимо</w:t>
      </w:r>
    </w:p>
    <w:p w14:paraId="673A1E32"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lastRenderedPageBreak/>
        <w:t>Средний досмотра видео за 30 дней, если применимо</w:t>
      </w:r>
    </w:p>
    <w:p w14:paraId="3BA54C0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Средний </w:t>
      </w:r>
      <w:r w:rsidRPr="00550BF4">
        <w:rPr>
          <w:rFonts w:eastAsia="Calibri"/>
          <w:lang w:val="en-US" w:eastAsia="en-US"/>
        </w:rPr>
        <w:t>CTR</w:t>
      </w:r>
      <w:r w:rsidRPr="00550BF4">
        <w:rPr>
          <w:rFonts w:eastAsia="Calibri"/>
          <w:lang w:eastAsia="en-US"/>
        </w:rPr>
        <w:t xml:space="preserve"> ссылок в интеграциях брендов за 30 дней, если применимо</w:t>
      </w:r>
    </w:p>
    <w:p w14:paraId="4F6205D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условия размещения.</w:t>
      </w:r>
    </w:p>
    <w:p w14:paraId="7E87523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2869CF8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с комиссией Исполнителя,</w:t>
      </w:r>
    </w:p>
    <w:p w14:paraId="7E4BA696"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30 дней,</w:t>
      </w:r>
    </w:p>
    <w:p w14:paraId="3742D74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текст для публикации (да/нет), если применимо,</w:t>
      </w:r>
    </w:p>
    <w:p w14:paraId="1A4AAD4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w:t>
      </w:r>
      <w:proofErr w:type="spellStart"/>
      <w:r w:rsidRPr="00550BF4">
        <w:rPr>
          <w:rFonts w:eastAsia="Calibri"/>
          <w:lang w:eastAsia="en-US"/>
        </w:rPr>
        <w:t>визуал</w:t>
      </w:r>
      <w:proofErr w:type="spellEnd"/>
      <w:r w:rsidRPr="00550BF4">
        <w:rPr>
          <w:rFonts w:eastAsia="Calibri"/>
          <w:lang w:eastAsia="en-US"/>
        </w:rPr>
        <w:t xml:space="preserve"> для публикации (да/нет), если применимо,</w:t>
      </w:r>
    </w:p>
    <w:p w14:paraId="3DE5F30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инфлюенсер</w:t>
      </w:r>
      <w:proofErr w:type="spellEnd"/>
      <w:r w:rsidRPr="00550BF4">
        <w:rPr>
          <w:rFonts w:eastAsia="Calibri"/>
          <w:lang w:eastAsia="en-US"/>
        </w:rPr>
        <w:t xml:space="preserve"> сам подготовить видеоматериал для публикации (да/нет), если применимо.</w:t>
      </w:r>
    </w:p>
    <w:p w14:paraId="39AA2266" w14:textId="77777777" w:rsidR="00550BF4" w:rsidRPr="00550BF4" w:rsidRDefault="00550BF4" w:rsidP="00550BF4">
      <w:pPr>
        <w:suppressAutoHyphens/>
        <w:autoSpaceDN w:val="0"/>
        <w:ind w:left="284"/>
        <w:jc w:val="both"/>
        <w:textAlignment w:val="baseline"/>
        <w:rPr>
          <w:rFonts w:eastAsia="Calibri"/>
          <w:lang w:eastAsia="en-US"/>
        </w:rPr>
      </w:pPr>
    </w:p>
    <w:p w14:paraId="4EF6736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Заказчик вправе дать комментарии к концепции, которые Исполнителю необходимо будет учесть концепции в течение 3 (трех) рабочих дней с момента ее получения. Финальным вариантом концепции </w:t>
      </w:r>
      <w:r w:rsidRPr="00550BF4">
        <w:rPr>
          <w:rFonts w:eastAsia="Calibri"/>
          <w:bCs/>
          <w:sz w:val="22"/>
          <w:szCs w:val="22"/>
          <w:lang w:eastAsia="en-US"/>
        </w:rPr>
        <w:t xml:space="preserve">Большого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xml:space="preserve"> станет тот, что будет полностью согласован Заказчиком не позднее 7 (семи) рабочих дней с момента получения первой версии концепции. Исполнителю необходимо показать показатели численности и процента сегмента целевой аудитории, который описан в брифе, у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Численные показатели должны быть объективными и ссылаться на внутреннюю статистику аккаунтов или аналитические системы (</w:t>
      </w:r>
      <w:proofErr w:type="spellStart"/>
      <w:r w:rsidRPr="00550BF4">
        <w:rPr>
          <w:rFonts w:eastAsia="Calibri"/>
          <w:sz w:val="22"/>
          <w:szCs w:val="22"/>
          <w:lang w:val="en-US" w:eastAsia="en-US"/>
        </w:rPr>
        <w:t>Yoloco</w:t>
      </w:r>
      <w:proofErr w:type="spellEnd"/>
      <w:r w:rsidRPr="00550BF4">
        <w:rPr>
          <w:rFonts w:eastAsia="Calibri"/>
          <w:sz w:val="22"/>
          <w:szCs w:val="22"/>
          <w:lang w:eastAsia="en-US"/>
        </w:rPr>
        <w:t xml:space="preserve">, </w:t>
      </w:r>
      <w:r w:rsidRPr="00550BF4">
        <w:rPr>
          <w:rFonts w:eastAsia="Calibri"/>
          <w:sz w:val="22"/>
          <w:szCs w:val="22"/>
          <w:lang w:val="en-US" w:eastAsia="en-US"/>
        </w:rPr>
        <w:t>Who</w:t>
      </w:r>
      <w:r w:rsidRPr="00550BF4">
        <w:rPr>
          <w:rFonts w:eastAsia="Calibri"/>
          <w:sz w:val="22"/>
          <w:szCs w:val="22"/>
          <w:lang w:eastAsia="en-US"/>
        </w:rPr>
        <w:t xml:space="preserve"> </w:t>
      </w:r>
      <w:r w:rsidRPr="00550BF4">
        <w:rPr>
          <w:rFonts w:eastAsia="Calibri"/>
          <w:sz w:val="22"/>
          <w:szCs w:val="22"/>
          <w:lang w:val="en-US" w:eastAsia="en-US"/>
        </w:rPr>
        <w:t>Is</w:t>
      </w:r>
      <w:r w:rsidRPr="00550BF4">
        <w:rPr>
          <w:rFonts w:eastAsia="Calibri"/>
          <w:sz w:val="22"/>
          <w:szCs w:val="22"/>
          <w:lang w:eastAsia="en-US"/>
        </w:rPr>
        <w:t xml:space="preserve"> </w:t>
      </w:r>
      <w:r w:rsidRPr="00550BF4">
        <w:rPr>
          <w:rFonts w:eastAsia="Calibri"/>
          <w:sz w:val="22"/>
          <w:szCs w:val="22"/>
          <w:lang w:val="en-US" w:eastAsia="en-US"/>
        </w:rPr>
        <w:t>Blogger</w:t>
      </w:r>
      <w:r w:rsidRPr="00550BF4">
        <w:rPr>
          <w:rFonts w:eastAsia="Calibri"/>
          <w:sz w:val="22"/>
          <w:szCs w:val="22"/>
          <w:lang w:eastAsia="en-US"/>
        </w:rP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w:t>
      </w:r>
    </w:p>
    <w:p w14:paraId="5FB51F49" w14:textId="77777777" w:rsidR="00550BF4" w:rsidRPr="00550BF4" w:rsidRDefault="00550BF4" w:rsidP="00550BF4">
      <w:pPr>
        <w:suppressAutoHyphens/>
        <w:autoSpaceDN w:val="0"/>
        <w:ind w:left="284"/>
        <w:jc w:val="both"/>
        <w:textAlignment w:val="baseline"/>
        <w:rPr>
          <w:rFonts w:eastAsia="Calibri"/>
          <w:lang w:eastAsia="en-US"/>
        </w:rPr>
      </w:pPr>
    </w:p>
    <w:p w14:paraId="427E2590"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w:t>
      </w:r>
      <w:r w:rsidRPr="00550BF4">
        <w:rPr>
          <w:rFonts w:eastAsia="Calibri"/>
          <w:sz w:val="22"/>
          <w:szCs w:val="22"/>
          <w:lang w:eastAsia="en-US"/>
        </w:rPr>
        <w:t xml:space="preserve"> </w:t>
      </w:r>
      <w:r w:rsidRPr="00550BF4">
        <w:rPr>
          <w:rFonts w:eastAsia="Calibri"/>
          <w:sz w:val="22"/>
          <w:szCs w:val="22"/>
          <w:lang w:val="en-US" w:eastAsia="en-US"/>
        </w:rPr>
        <w:t>Reach</w:t>
      </w:r>
      <w:r w:rsidRPr="00550BF4">
        <w:rPr>
          <w:rFonts w:eastAsia="Calibri"/>
          <w:sz w:val="22"/>
          <w:szCs w:val="22"/>
          <w:lang w:eastAsia="en-US"/>
        </w:rPr>
        <w:t xml:space="preserve"> каждого аккаунта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должен быть не менее 3%. Общий охват спецпроекта должен быть не менее 8 тыс. контактов.</w:t>
      </w:r>
    </w:p>
    <w:p w14:paraId="7C73CA51" w14:textId="77777777" w:rsidR="00550BF4" w:rsidRPr="00550BF4" w:rsidRDefault="00550BF4" w:rsidP="00550BF4">
      <w:pPr>
        <w:suppressAutoHyphens/>
        <w:autoSpaceDN w:val="0"/>
        <w:jc w:val="both"/>
        <w:textAlignment w:val="baseline"/>
        <w:rPr>
          <w:rFonts w:eastAsia="Calibri"/>
          <w:sz w:val="22"/>
          <w:szCs w:val="22"/>
          <w:lang w:eastAsia="en-US"/>
        </w:rPr>
      </w:pPr>
    </w:p>
    <w:p w14:paraId="012590CC"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текстов публикаций в аккаунтах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текст публикации самостоятельно, Исполнитель делает это и высылает текст не менее чем за 7 (семь)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3 (трех) рабочих дней с момента его направления.</w:t>
      </w:r>
    </w:p>
    <w:p w14:paraId="19308FE5" w14:textId="77777777" w:rsidR="00550BF4" w:rsidRPr="00550BF4" w:rsidRDefault="00550BF4" w:rsidP="00550BF4">
      <w:pPr>
        <w:suppressAutoHyphens/>
        <w:autoSpaceDN w:val="0"/>
        <w:jc w:val="both"/>
        <w:textAlignment w:val="baseline"/>
        <w:rPr>
          <w:rFonts w:eastAsia="Calibri"/>
          <w:sz w:val="22"/>
          <w:szCs w:val="22"/>
          <w:lang w:eastAsia="en-US"/>
        </w:rPr>
      </w:pPr>
    </w:p>
    <w:p w14:paraId="770CF6FE"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w:t>
      </w:r>
      <w:proofErr w:type="spellStart"/>
      <w:r w:rsidRPr="00550BF4">
        <w:rPr>
          <w:rFonts w:eastAsia="Calibri"/>
          <w:sz w:val="22"/>
          <w:szCs w:val="22"/>
          <w:lang w:eastAsia="en-US"/>
        </w:rPr>
        <w:t>визуалов</w:t>
      </w:r>
      <w:proofErr w:type="spellEnd"/>
      <w:r w:rsidRPr="00550BF4">
        <w:rPr>
          <w:rFonts w:eastAsia="Calibri"/>
          <w:sz w:val="22"/>
          <w:szCs w:val="22"/>
          <w:lang w:eastAsia="en-US"/>
        </w:rPr>
        <w:t xml:space="preserve"> (в </w:t>
      </w:r>
      <w:proofErr w:type="spellStart"/>
      <w:r w:rsidRPr="00550BF4">
        <w:rPr>
          <w:rFonts w:eastAsia="Calibri"/>
          <w:sz w:val="22"/>
          <w:szCs w:val="22"/>
          <w:lang w:eastAsia="en-US"/>
        </w:rPr>
        <w:t>т.ч</w:t>
      </w:r>
      <w:proofErr w:type="spellEnd"/>
      <w:r w:rsidRPr="00550BF4">
        <w:rPr>
          <w:rFonts w:eastAsia="Calibri"/>
          <w:sz w:val="22"/>
          <w:szCs w:val="22"/>
          <w:lang w:eastAsia="en-US"/>
        </w:rPr>
        <w:t xml:space="preserve">. видеороликов) для публикаций </w:t>
      </w:r>
      <w:proofErr w:type="spellStart"/>
      <w:r w:rsidRPr="00550BF4">
        <w:rPr>
          <w:rFonts w:eastAsia="Calibri"/>
          <w:sz w:val="22"/>
          <w:szCs w:val="22"/>
          <w:lang w:eastAsia="en-US"/>
        </w:rPr>
        <w:t>инфлюенсеров</w:t>
      </w:r>
      <w:proofErr w:type="spellEnd"/>
      <w:r w:rsidRPr="00550BF4">
        <w:rPr>
          <w:rFonts w:eastAsia="Calibri"/>
          <w:sz w:val="22"/>
          <w:szCs w:val="22"/>
          <w:lang w:eastAsia="en-US"/>
        </w:rPr>
        <w:t xml:space="preserve">, инициированных в рамках оказания Услуг. В случае, если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не может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самостоятельно, Исполнитель делает это не менее чем за 10 (десять) рабочих дней до публикации в аккаунте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и согласовывает с Заказчиком по электронной почте в течение 7 (семи) рабочих дней с момента его направления.</w:t>
      </w:r>
    </w:p>
    <w:p w14:paraId="476C5975" w14:textId="77777777" w:rsidR="00550BF4" w:rsidRPr="00550BF4" w:rsidRDefault="00550BF4" w:rsidP="00550BF4">
      <w:pPr>
        <w:suppressAutoHyphens/>
        <w:autoSpaceDN w:val="0"/>
        <w:jc w:val="both"/>
        <w:textAlignment w:val="baseline"/>
        <w:rPr>
          <w:rFonts w:eastAsia="Calibri"/>
          <w:sz w:val="22"/>
          <w:szCs w:val="22"/>
          <w:lang w:eastAsia="en-US"/>
        </w:rPr>
      </w:pPr>
    </w:p>
    <w:p w14:paraId="22B0C462"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rsidRPr="00550BF4">
        <w:rPr>
          <w:rFonts w:eastAsia="Calibri"/>
          <w:sz w:val="22"/>
          <w:szCs w:val="22"/>
          <w:lang w:eastAsia="en-US"/>
        </w:rPr>
        <w:t>инфлюенсера</w:t>
      </w:r>
      <w:proofErr w:type="spellEnd"/>
      <w:r w:rsidRPr="00550BF4">
        <w:rPr>
          <w:rFonts w:eastAsia="Calibri"/>
          <w:sz w:val="22"/>
          <w:szCs w:val="22"/>
          <w:lang w:eastAsia="en-US"/>
        </w:rPr>
        <w:t xml:space="preserve"> с корректными текстом и </w:t>
      </w:r>
      <w:proofErr w:type="spellStart"/>
      <w:r w:rsidRPr="00550BF4">
        <w:rPr>
          <w:rFonts w:eastAsia="Calibri"/>
          <w:sz w:val="22"/>
          <w:szCs w:val="22"/>
          <w:lang w:eastAsia="en-US"/>
        </w:rPr>
        <w:t>визуалом</w:t>
      </w:r>
      <w:proofErr w:type="spellEnd"/>
      <w:r w:rsidRPr="00550BF4">
        <w:rPr>
          <w:rFonts w:eastAsia="Calibri"/>
          <w:sz w:val="22"/>
          <w:szCs w:val="22"/>
          <w:lang w:eastAsia="en-US"/>
        </w:rPr>
        <w:t>, оплату публикации.</w:t>
      </w:r>
    </w:p>
    <w:p w14:paraId="726AA623" w14:textId="77777777" w:rsidR="00550BF4" w:rsidRPr="00550BF4" w:rsidRDefault="00550BF4" w:rsidP="00550BF4">
      <w:pPr>
        <w:suppressAutoHyphens/>
        <w:autoSpaceDN w:val="0"/>
        <w:jc w:val="both"/>
        <w:textAlignment w:val="baseline"/>
        <w:rPr>
          <w:rFonts w:eastAsia="Calibri"/>
          <w:sz w:val="22"/>
          <w:szCs w:val="22"/>
          <w:lang w:eastAsia="en-US"/>
        </w:rPr>
      </w:pPr>
    </w:p>
    <w:p w14:paraId="007471F2"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w:t>
      </w:r>
      <w:r w:rsidRPr="00550BF4">
        <w:rPr>
          <w:rFonts w:eastAsia="Calibri"/>
          <w:bCs/>
          <w:sz w:val="22"/>
          <w:szCs w:val="22"/>
          <w:lang w:eastAsia="en-US"/>
        </w:rPr>
        <w:t xml:space="preserve">Большого спецпроекта с </w:t>
      </w:r>
      <w:proofErr w:type="spellStart"/>
      <w:r w:rsidRPr="00550BF4">
        <w:rPr>
          <w:rFonts w:eastAsia="Calibri"/>
          <w:bCs/>
          <w:sz w:val="22"/>
          <w:szCs w:val="22"/>
          <w:lang w:eastAsia="en-US"/>
        </w:rPr>
        <w:t>инфлюенсерами</w:t>
      </w:r>
      <w:proofErr w:type="spellEnd"/>
      <w:r w:rsidRPr="00550BF4">
        <w:rPr>
          <w:rFonts w:eastAsia="Calibri"/>
          <w:sz w:val="22"/>
          <w:szCs w:val="22"/>
          <w:lang w:eastAsia="en-US"/>
        </w:rPr>
        <w:t>: охват публикаций через 7 (семь)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14:paraId="0E4413AE" w14:textId="77777777" w:rsidR="00550BF4" w:rsidRPr="00550BF4" w:rsidRDefault="00550BF4" w:rsidP="00550BF4">
      <w:pPr>
        <w:suppressAutoHyphens/>
        <w:autoSpaceDN w:val="0"/>
        <w:ind w:left="720"/>
        <w:jc w:val="both"/>
        <w:textAlignment w:val="baseline"/>
        <w:rPr>
          <w:rFonts w:eastAsia="Calibri"/>
          <w:lang w:eastAsia="en-US"/>
        </w:rPr>
      </w:pPr>
    </w:p>
    <w:p w14:paraId="64B3A79E"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 xml:space="preserve">Внесение в таблицу с итоговыми выбранными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Большом спецпроекте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даты размещения по каждому из аккаунтов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 ссылок на публикации.</w:t>
      </w:r>
    </w:p>
    <w:p w14:paraId="5B324096"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Сроки оказания услуги</w:t>
      </w:r>
    </w:p>
    <w:p w14:paraId="31E4971B"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Срок оказания услуги не должен превышать 60 (шестьдесят) календарных дней с момента направления Заказчиком Брифа Исполнителю. Для каждого Спецпроекта в </w:t>
      </w:r>
      <w:proofErr w:type="spellStart"/>
      <w:r w:rsidRPr="00550BF4">
        <w:rPr>
          <w:rFonts w:eastAsia="Calibri"/>
          <w:sz w:val="22"/>
          <w:szCs w:val="22"/>
          <w:lang w:eastAsia="en-US"/>
        </w:rPr>
        <w:t>соцмедиа</w:t>
      </w:r>
      <w:proofErr w:type="spellEnd"/>
      <w:r w:rsidRPr="00550BF4">
        <w:rPr>
          <w:rFonts w:eastAsia="Calibri"/>
          <w:sz w:val="22"/>
          <w:szCs w:val="22"/>
          <w:lang w:eastAsia="en-US"/>
        </w:rPr>
        <w:t xml:space="preserve"> срок дополнительно фиксируются в Брифе.</w:t>
      </w:r>
    </w:p>
    <w:p w14:paraId="2985ADC4"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Оперативная отчетность по итогам реализации услуг</w:t>
      </w:r>
    </w:p>
    <w:p w14:paraId="08681292"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После реализации Большого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в течение 7 (семи) календарных дней Исполнитель на электронный адрес Заказчика отправляет оперативный отчет по итогам реализации проекта в формате PDF.</w:t>
      </w:r>
    </w:p>
    <w:p w14:paraId="1B9D20C4" w14:textId="77777777" w:rsidR="00550BF4" w:rsidRPr="00550BF4" w:rsidRDefault="00550BF4" w:rsidP="00550BF4">
      <w:pPr>
        <w:suppressAutoHyphens/>
        <w:autoSpaceDN w:val="0"/>
        <w:jc w:val="both"/>
        <w:textAlignment w:val="baseline"/>
        <w:rPr>
          <w:rFonts w:eastAsia="Calibri"/>
          <w:sz w:val="22"/>
          <w:szCs w:val="22"/>
          <w:lang w:eastAsia="en-US"/>
        </w:rPr>
      </w:pPr>
    </w:p>
    <w:p w14:paraId="75FEBBBE"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должен включать в себя: </w:t>
      </w:r>
    </w:p>
    <w:p w14:paraId="48755F3C"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участвующими в Малом проекте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в которую включены:</w:t>
      </w:r>
    </w:p>
    <w:p w14:paraId="59D35A5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аккаунта, </w:t>
      </w:r>
    </w:p>
    <w:p w14:paraId="1C3D716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социальная сеть, в которой зарегистрирован аккаунт,</w:t>
      </w:r>
    </w:p>
    <w:p w14:paraId="7C34664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аккаунт,</w:t>
      </w:r>
    </w:p>
    <w:p w14:paraId="014517FA"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52B5854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процент подписчиков, которых можно отнести к целевой аудитории,</w:t>
      </w:r>
    </w:p>
    <w:p w14:paraId="18C78649"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 которых можно отнести к целевой аудитории,</w:t>
      </w:r>
    </w:p>
    <w:p w14:paraId="39775D0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формат публикации,</w:t>
      </w:r>
    </w:p>
    <w:p w14:paraId="3338024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охват публикации за 30 дней,</w:t>
      </w:r>
    </w:p>
    <w:p w14:paraId="06BCFF0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ER (Reach)</w:t>
      </w:r>
      <w:r w:rsidRPr="00550BF4">
        <w:rPr>
          <w:rFonts w:eastAsia="Calibri"/>
          <w:sz w:val="22"/>
          <w:szCs w:val="22"/>
          <w:lang w:eastAsia="en-US"/>
        </w:rPr>
        <w:t xml:space="preserve"> за 30 дней,</w:t>
      </w:r>
    </w:p>
    <w:p w14:paraId="1B901B64"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0277842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Средний досмотра видео за 30 дней, если применимо</w:t>
      </w:r>
    </w:p>
    <w:p w14:paraId="3E148D5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Средний </w:t>
      </w:r>
      <w:r w:rsidRPr="00550BF4">
        <w:rPr>
          <w:rFonts w:eastAsia="Calibri"/>
          <w:sz w:val="22"/>
          <w:szCs w:val="22"/>
          <w:lang w:val="en-US" w:eastAsia="en-US"/>
        </w:rPr>
        <w:t>CTR</w:t>
      </w:r>
      <w:r w:rsidRPr="00550BF4">
        <w:rPr>
          <w:rFonts w:eastAsia="Calibri"/>
          <w:sz w:val="22"/>
          <w:szCs w:val="22"/>
          <w:lang w:eastAsia="en-US"/>
        </w:rPr>
        <w:t xml:space="preserve"> ссылок в интеграциях брендов за 30 дней, если применимо</w:t>
      </w:r>
    </w:p>
    <w:p w14:paraId="357E90D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условия размещения.</w:t>
      </w:r>
    </w:p>
    <w:p w14:paraId="5387FB0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22B5EA6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37ED2C8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30 дней,</w:t>
      </w:r>
    </w:p>
    <w:p w14:paraId="20D1439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текст для публикации (да/нет), если применимо,</w:t>
      </w:r>
    </w:p>
    <w:p w14:paraId="171A622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w:t>
      </w:r>
      <w:proofErr w:type="spellStart"/>
      <w:r w:rsidRPr="00550BF4">
        <w:rPr>
          <w:rFonts w:eastAsia="Calibri"/>
          <w:sz w:val="22"/>
          <w:szCs w:val="22"/>
          <w:lang w:eastAsia="en-US"/>
        </w:rPr>
        <w:t>визуал</w:t>
      </w:r>
      <w:proofErr w:type="spellEnd"/>
      <w:r w:rsidRPr="00550BF4">
        <w:rPr>
          <w:rFonts w:eastAsia="Calibri"/>
          <w:sz w:val="22"/>
          <w:szCs w:val="22"/>
          <w:lang w:eastAsia="en-US"/>
        </w:rPr>
        <w:t xml:space="preserve"> для публикации (да/нет), если применимо,</w:t>
      </w:r>
    </w:p>
    <w:p w14:paraId="6A334BE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инфлюенсер</w:t>
      </w:r>
      <w:proofErr w:type="spellEnd"/>
      <w:r w:rsidRPr="00550BF4">
        <w:rPr>
          <w:rFonts w:eastAsia="Calibri"/>
          <w:sz w:val="22"/>
          <w:szCs w:val="22"/>
          <w:lang w:eastAsia="en-US"/>
        </w:rPr>
        <w:t xml:space="preserve"> сам подготовить видеоматериал для публикации (да/нет), если применимо.</w:t>
      </w:r>
    </w:p>
    <w:p w14:paraId="4CF3B46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3C5DE62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7953729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переходов по ссылке в публикации (если она предусмотрена в рамках размещения),</w:t>
      </w:r>
    </w:p>
    <w:p w14:paraId="115FA71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CTR</w:t>
      </w:r>
      <w:r w:rsidRPr="00550BF4">
        <w:rPr>
          <w:rFonts w:eastAsia="Calibri"/>
          <w:sz w:val="22"/>
          <w:szCs w:val="22"/>
          <w:lang w:eastAsia="en-US"/>
        </w:rPr>
        <w:t xml:space="preserve"> ссылки в публикации (если она предусмотрена в рамках размещения),</w:t>
      </w:r>
    </w:p>
    <w:p w14:paraId="1D9A7CB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w:t>
      </w:r>
    </w:p>
    <w:p w14:paraId="4AAF6460"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45AAA64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охват публикации на момент создания отчета</w:t>
      </w:r>
    </w:p>
    <w:p w14:paraId="3EBA68E8" w14:textId="77777777" w:rsidR="00550BF4" w:rsidRPr="00550BF4" w:rsidRDefault="00550BF4" w:rsidP="00550BF4">
      <w:pPr>
        <w:suppressAutoHyphens/>
        <w:autoSpaceDN w:val="0"/>
        <w:jc w:val="both"/>
        <w:textAlignment w:val="baseline"/>
        <w:rPr>
          <w:rFonts w:eastAsia="Calibri"/>
          <w:sz w:val="22"/>
          <w:szCs w:val="22"/>
          <w:lang w:eastAsia="en-US"/>
        </w:rPr>
      </w:pPr>
    </w:p>
    <w:p w14:paraId="10576812"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у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w:t>
      </w:r>
    </w:p>
    <w:p w14:paraId="04404193"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p>
    <w:p w14:paraId="30205F5F" w14:textId="77777777" w:rsidR="00550BF4" w:rsidRPr="00550BF4" w:rsidRDefault="00550BF4" w:rsidP="00550BF4">
      <w:pPr>
        <w:suppressAutoHyphens/>
        <w:autoSpaceDN w:val="0"/>
        <w:jc w:val="both"/>
        <w:textAlignment w:val="baseline"/>
        <w:rPr>
          <w:rFonts w:eastAsia="Calibri"/>
          <w:sz w:val="22"/>
          <w:szCs w:val="22"/>
          <w:lang w:eastAsia="en-US"/>
        </w:rPr>
      </w:pPr>
    </w:p>
    <w:p w14:paraId="64F7977A"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Вторую версию оперативного отчета, который включает все вышеперечисленные параметры с данными за месяц с момента реализации Большого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 xml:space="preserve">, Исполнитель </w:t>
      </w:r>
      <w:r w:rsidRPr="00550BF4">
        <w:rPr>
          <w:rFonts w:eastAsia="Calibri"/>
          <w:sz w:val="22"/>
          <w:szCs w:val="22"/>
          <w:lang w:eastAsia="en-US"/>
        </w:rPr>
        <w:lastRenderedPageBreak/>
        <w:t xml:space="preserve">направляет в адрес Заказчика по электронной почте через 33 (тридцать три) календарных дня после реализации Большого спецпроекта с </w:t>
      </w:r>
      <w:proofErr w:type="spellStart"/>
      <w:r w:rsidRPr="00550BF4">
        <w:rPr>
          <w:rFonts w:eastAsia="Calibri"/>
          <w:sz w:val="22"/>
          <w:szCs w:val="22"/>
          <w:lang w:eastAsia="en-US"/>
        </w:rPr>
        <w:t>инфлюенсерами</w:t>
      </w:r>
      <w:proofErr w:type="spellEnd"/>
      <w:r w:rsidRPr="00550BF4">
        <w:rPr>
          <w:rFonts w:eastAsia="Calibri"/>
          <w:sz w:val="22"/>
          <w:szCs w:val="22"/>
          <w:lang w:eastAsia="en-US"/>
        </w:rPr>
        <w:t>.</w:t>
      </w:r>
    </w:p>
    <w:p w14:paraId="097B069B" w14:textId="77777777" w:rsidR="00550BF4" w:rsidRPr="00550BF4" w:rsidRDefault="00550BF4" w:rsidP="00550BF4">
      <w:pPr>
        <w:suppressAutoHyphens/>
        <w:autoSpaceDN w:val="0"/>
        <w:jc w:val="both"/>
        <w:textAlignment w:val="baseline"/>
        <w:rPr>
          <w:rFonts w:eastAsia="Calibri"/>
          <w:sz w:val="22"/>
          <w:szCs w:val="22"/>
          <w:lang w:eastAsia="en-US"/>
        </w:rPr>
      </w:pPr>
    </w:p>
    <w:p w14:paraId="4FB90F45"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098BB54B" w14:textId="77777777" w:rsidR="00550BF4" w:rsidRPr="00550BF4" w:rsidRDefault="00550BF4" w:rsidP="00550BF4">
      <w:pPr>
        <w:suppressAutoHyphens/>
        <w:autoSpaceDN w:val="0"/>
        <w:jc w:val="both"/>
        <w:textAlignment w:val="baseline"/>
        <w:rPr>
          <w:rFonts w:eastAsia="Calibri"/>
          <w:sz w:val="22"/>
          <w:szCs w:val="22"/>
          <w:lang w:eastAsia="en-US"/>
        </w:rPr>
      </w:pPr>
    </w:p>
    <w:p w14:paraId="4FB6AEF3" w14:textId="77777777" w:rsidR="00550BF4" w:rsidRPr="00550BF4" w:rsidRDefault="00550BF4" w:rsidP="006105EF">
      <w:pPr>
        <w:keepNext/>
        <w:keepLines/>
        <w:numPr>
          <w:ilvl w:val="2"/>
          <w:numId w:val="1"/>
        </w:numPr>
        <w:suppressAutoHyphens/>
        <w:autoSpaceDN w:val="0"/>
        <w:spacing w:before="360" w:after="120" w:line="276" w:lineRule="auto"/>
        <w:ind w:left="851"/>
        <w:jc w:val="both"/>
        <w:textAlignment w:val="baseline"/>
        <w:outlineLvl w:val="1"/>
        <w:rPr>
          <w:b/>
          <w:bCs/>
          <w:lang w:eastAsia="en-US"/>
        </w:rPr>
      </w:pPr>
      <w:r w:rsidRPr="00550BF4">
        <w:rPr>
          <w:b/>
          <w:bCs/>
          <w:lang w:eastAsia="en-US"/>
        </w:rPr>
        <w:t xml:space="preserve">Подготовка и проведение интеграций у </w:t>
      </w:r>
      <w:proofErr w:type="spellStart"/>
      <w:r w:rsidRPr="00550BF4">
        <w:rPr>
          <w:b/>
          <w:bCs/>
          <w:lang w:eastAsia="en-US"/>
        </w:rPr>
        <w:t>тиктокеров</w:t>
      </w:r>
      <w:proofErr w:type="spellEnd"/>
      <w:r w:rsidRPr="00550BF4">
        <w:rPr>
          <w:b/>
          <w:bCs/>
          <w:lang w:eastAsia="en-US"/>
        </w:rPr>
        <w:t xml:space="preserve"> в рамках продвижению официального </w:t>
      </w:r>
      <w:proofErr w:type="spellStart"/>
      <w:r w:rsidRPr="00550BF4">
        <w:rPr>
          <w:b/>
          <w:bCs/>
          <w:lang w:eastAsia="en-US"/>
        </w:rPr>
        <w:t>Хештег-челленджа</w:t>
      </w:r>
      <w:proofErr w:type="spellEnd"/>
      <w:r w:rsidRPr="00550BF4">
        <w:rPr>
          <w:b/>
          <w:bCs/>
          <w:lang w:eastAsia="en-US"/>
        </w:rPr>
        <w:t xml:space="preserve"> в </w:t>
      </w:r>
      <w:proofErr w:type="spellStart"/>
      <w:r w:rsidRPr="00550BF4">
        <w:rPr>
          <w:b/>
          <w:bCs/>
          <w:lang w:val="en-US" w:eastAsia="en-US"/>
        </w:rPr>
        <w:t>TikTok</w:t>
      </w:r>
      <w:proofErr w:type="spellEnd"/>
      <w:r w:rsidRPr="00550BF4">
        <w:rPr>
          <w:b/>
          <w:bCs/>
          <w:lang w:eastAsia="en-US"/>
        </w:rPr>
        <w:t xml:space="preserve"> с совокупным охватом интеграций не менее 7 млн контактов </w:t>
      </w:r>
    </w:p>
    <w:p w14:paraId="2E627CAA"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Услуга включает в себя:</w:t>
      </w:r>
    </w:p>
    <w:p w14:paraId="13555E2D" w14:textId="77777777" w:rsidR="00550BF4" w:rsidRPr="00550BF4" w:rsidRDefault="00550BF4" w:rsidP="006105EF">
      <w:pPr>
        <w:numPr>
          <w:ilvl w:val="0"/>
          <w:numId w:val="6"/>
        </w:numPr>
        <w:suppressAutoHyphens/>
        <w:autoSpaceDN w:val="0"/>
        <w:ind w:left="284" w:firstLine="283"/>
        <w:jc w:val="both"/>
        <w:textAlignment w:val="baseline"/>
        <w:rPr>
          <w:rFonts w:eastAsia="Calibri"/>
          <w:sz w:val="22"/>
          <w:szCs w:val="22"/>
          <w:lang w:eastAsia="en-US"/>
        </w:rPr>
      </w:pPr>
      <w:r w:rsidRPr="00550BF4">
        <w:rPr>
          <w:rFonts w:eastAsia="Calibri"/>
          <w:sz w:val="22"/>
          <w:szCs w:val="22"/>
          <w:lang w:eastAsia="en-US"/>
        </w:rPr>
        <w:t xml:space="preserve"> Разработку концепции официального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в </w:t>
      </w:r>
      <w:proofErr w:type="spellStart"/>
      <w:r w:rsidRPr="00550BF4">
        <w:rPr>
          <w:rFonts w:eastAsia="Calibri"/>
          <w:sz w:val="22"/>
          <w:szCs w:val="22"/>
          <w:lang w:val="en-US" w:eastAsia="en-US"/>
        </w:rPr>
        <w:t>TikTok</w:t>
      </w:r>
      <w:proofErr w:type="spellEnd"/>
      <w:r w:rsidRPr="00550BF4">
        <w:rPr>
          <w:rFonts w:eastAsia="Calibri"/>
          <w:sz w:val="22"/>
          <w:szCs w:val="22"/>
          <w:lang w:eastAsia="en-US"/>
        </w:rPr>
        <w:t xml:space="preserve"> (не включает оплату Официального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(далее – </w:t>
      </w:r>
      <w:proofErr w:type="spellStart"/>
      <w:r w:rsidRPr="00550BF4">
        <w:rPr>
          <w:rFonts w:eastAsia="Calibri"/>
          <w:sz w:val="22"/>
          <w:szCs w:val="22"/>
          <w:lang w:eastAsia="en-US"/>
        </w:rPr>
        <w:t>Хештег-челлендж</w:t>
      </w:r>
      <w:proofErr w:type="spellEnd"/>
      <w:r w:rsidRPr="00550BF4">
        <w:rPr>
          <w:rFonts w:eastAsia="Calibri"/>
          <w:sz w:val="22"/>
          <w:szCs w:val="22"/>
          <w:lang w:eastAsia="en-US"/>
        </w:rPr>
        <w:t>).</w:t>
      </w:r>
    </w:p>
    <w:p w14:paraId="4D0AA4B6" w14:textId="77777777" w:rsidR="00550BF4" w:rsidRPr="00550BF4" w:rsidRDefault="00550BF4" w:rsidP="00550BF4">
      <w:pPr>
        <w:suppressAutoHyphens/>
        <w:autoSpaceDN w:val="0"/>
        <w:ind w:left="284"/>
        <w:jc w:val="both"/>
        <w:textAlignment w:val="baseline"/>
        <w:rPr>
          <w:rFonts w:eastAsia="Calibri"/>
          <w:sz w:val="22"/>
          <w:szCs w:val="22"/>
          <w:lang w:eastAsia="en-US"/>
        </w:rPr>
      </w:pPr>
    </w:p>
    <w:p w14:paraId="2C5DB515" w14:textId="77777777" w:rsidR="00550BF4" w:rsidRPr="00550BF4" w:rsidRDefault="00550BF4" w:rsidP="00550BF4">
      <w:pPr>
        <w:suppressAutoHyphens/>
        <w:autoSpaceDN w:val="0"/>
        <w:ind w:left="284"/>
        <w:jc w:val="both"/>
        <w:textAlignment w:val="baseline"/>
        <w:rPr>
          <w:rFonts w:eastAsia="Calibri"/>
          <w:sz w:val="22"/>
          <w:szCs w:val="22"/>
          <w:lang w:eastAsia="en-US"/>
        </w:rPr>
      </w:pPr>
      <w:r w:rsidRPr="00550BF4">
        <w:rPr>
          <w:rFonts w:eastAsia="Calibri"/>
          <w:sz w:val="22"/>
          <w:szCs w:val="22"/>
          <w:lang w:eastAsia="en-US"/>
        </w:rPr>
        <w:t xml:space="preserve">Заказчик направляет на электронный адрес Исполнителя Бриф в свободной форме, в котором указывает основные требования к </w:t>
      </w:r>
      <w:proofErr w:type="spellStart"/>
      <w:r w:rsidRPr="00550BF4">
        <w:rPr>
          <w:rFonts w:eastAsia="Calibri"/>
          <w:sz w:val="22"/>
          <w:szCs w:val="22"/>
          <w:lang w:eastAsia="en-US"/>
        </w:rPr>
        <w:t>Хештег-челленджу</w:t>
      </w:r>
      <w:proofErr w:type="spellEnd"/>
      <w:r w:rsidRPr="00550BF4">
        <w:rPr>
          <w:rFonts w:eastAsia="Calibri"/>
          <w:sz w:val="22"/>
          <w:szCs w:val="22"/>
          <w:lang w:eastAsia="en-US"/>
        </w:rPr>
        <w:t xml:space="preserve">.  </w:t>
      </w:r>
    </w:p>
    <w:p w14:paraId="21F8ADBD" w14:textId="77777777" w:rsidR="00550BF4" w:rsidRPr="00550BF4" w:rsidRDefault="00550BF4" w:rsidP="00550BF4">
      <w:pPr>
        <w:suppressAutoHyphens/>
        <w:autoSpaceDN w:val="0"/>
        <w:ind w:left="284"/>
        <w:jc w:val="both"/>
        <w:textAlignment w:val="baseline"/>
        <w:rPr>
          <w:rFonts w:eastAsia="Calibri"/>
          <w:sz w:val="22"/>
          <w:szCs w:val="22"/>
          <w:lang w:eastAsia="en-US"/>
        </w:rPr>
      </w:pPr>
    </w:p>
    <w:p w14:paraId="5C2DED98"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Исполнитель на основании Брифа Заказчика в течение 14 (четырнадцати) календарных дней с момента его получения разрабатывает концепцию </w:t>
      </w:r>
      <w:proofErr w:type="spellStart"/>
      <w:r w:rsidRPr="00550BF4">
        <w:rPr>
          <w:rFonts w:eastAsia="Calibri"/>
          <w:lang w:eastAsia="en-US"/>
        </w:rPr>
        <w:t>Хештег-челленджа</w:t>
      </w:r>
      <w:proofErr w:type="spellEnd"/>
      <w:r w:rsidRPr="00550BF4">
        <w:rPr>
          <w:rFonts w:eastAsia="Calibri"/>
          <w:lang w:eastAsia="en-US"/>
        </w:rPr>
        <w:t xml:space="preserve"> в формате </w:t>
      </w:r>
      <w:proofErr w:type="spellStart"/>
      <w:r w:rsidRPr="00550BF4">
        <w:rPr>
          <w:rFonts w:eastAsia="Calibri"/>
          <w:lang w:eastAsia="en-US"/>
        </w:rPr>
        <w:t>Hashtag</w:t>
      </w:r>
      <w:proofErr w:type="spellEnd"/>
      <w:r w:rsidRPr="00550BF4">
        <w:rPr>
          <w:rFonts w:eastAsia="Calibri"/>
          <w:lang w:eastAsia="en-US"/>
        </w:rPr>
        <w:t xml:space="preserve"> </w:t>
      </w:r>
      <w:proofErr w:type="spellStart"/>
      <w:r w:rsidRPr="00550BF4">
        <w:rPr>
          <w:rFonts w:eastAsia="Calibri"/>
          <w:lang w:eastAsia="en-US"/>
        </w:rPr>
        <w:t>Challenge</w:t>
      </w:r>
      <w:proofErr w:type="spellEnd"/>
      <w:r w:rsidRPr="00550BF4">
        <w:rPr>
          <w:rFonts w:eastAsia="Calibri"/>
          <w:lang w:eastAsia="en-US"/>
        </w:rPr>
        <w:t xml:space="preserve"> </w:t>
      </w:r>
      <w:proofErr w:type="spellStart"/>
      <w:r w:rsidRPr="00550BF4">
        <w:rPr>
          <w:rFonts w:eastAsia="Calibri"/>
          <w:lang w:eastAsia="en-US"/>
        </w:rPr>
        <w:t>Mini</w:t>
      </w:r>
      <w:proofErr w:type="spellEnd"/>
      <w:r w:rsidRPr="00550BF4">
        <w:rPr>
          <w:rFonts w:eastAsia="Calibri"/>
          <w:lang w:eastAsia="en-US"/>
        </w:rPr>
        <w:t xml:space="preserve"> и направляет ее на согласование Заказчику по электронной почте.</w:t>
      </w:r>
    </w:p>
    <w:p w14:paraId="6900DA6D" w14:textId="77777777" w:rsidR="00550BF4" w:rsidRPr="00550BF4" w:rsidRDefault="00550BF4" w:rsidP="00550BF4">
      <w:pPr>
        <w:suppressAutoHyphens/>
        <w:autoSpaceDN w:val="0"/>
        <w:jc w:val="both"/>
        <w:textAlignment w:val="baseline"/>
        <w:rPr>
          <w:rFonts w:eastAsia="Calibri"/>
          <w:sz w:val="22"/>
          <w:szCs w:val="22"/>
          <w:lang w:eastAsia="en-US"/>
        </w:rPr>
      </w:pPr>
    </w:p>
    <w:p w14:paraId="60C86B40" w14:textId="77777777" w:rsidR="00550BF4" w:rsidRPr="00550BF4" w:rsidRDefault="00550BF4" w:rsidP="00550BF4">
      <w:pPr>
        <w:suppressAutoHyphens/>
        <w:autoSpaceDN w:val="0"/>
        <w:ind w:left="284"/>
        <w:jc w:val="both"/>
        <w:textAlignment w:val="baseline"/>
        <w:rPr>
          <w:rFonts w:eastAsia="Calibri"/>
          <w:lang w:eastAsia="en-US"/>
        </w:rPr>
      </w:pPr>
      <w:r w:rsidRPr="00550BF4">
        <w:rPr>
          <w:rFonts w:eastAsia="Calibri"/>
          <w:lang w:eastAsia="en-US"/>
        </w:rPr>
        <w:t xml:space="preserve">Концепция должна включать в себя: описание коммуникационной идеи и используемых коммуникационных сообщений, описание идеи </w:t>
      </w:r>
      <w:proofErr w:type="spellStart"/>
      <w:r w:rsidRPr="00550BF4">
        <w:rPr>
          <w:rFonts w:eastAsia="Calibri"/>
          <w:lang w:eastAsia="en-US"/>
        </w:rPr>
        <w:t>Хештег-челленджа</w:t>
      </w:r>
      <w:proofErr w:type="spellEnd"/>
      <w:r w:rsidRPr="00550BF4">
        <w:rPr>
          <w:rFonts w:eastAsia="Calibri"/>
          <w:lang w:eastAsia="en-US"/>
        </w:rPr>
        <w:t xml:space="preserve">, описание механики </w:t>
      </w:r>
      <w:proofErr w:type="spellStart"/>
      <w:r w:rsidRPr="00550BF4">
        <w:rPr>
          <w:rFonts w:eastAsia="Calibri"/>
          <w:lang w:eastAsia="en-US"/>
        </w:rPr>
        <w:t>Хештег-челленджа</w:t>
      </w:r>
      <w:proofErr w:type="spellEnd"/>
      <w:r w:rsidRPr="00550BF4">
        <w:rPr>
          <w:rFonts w:eastAsia="Calibri"/>
          <w:lang w:eastAsia="en-US"/>
        </w:rPr>
        <w:t xml:space="preserve">, целевую аудиторию </w:t>
      </w:r>
      <w:proofErr w:type="spellStart"/>
      <w:r w:rsidRPr="00550BF4">
        <w:rPr>
          <w:rFonts w:eastAsia="Calibri"/>
          <w:lang w:eastAsia="en-US"/>
        </w:rPr>
        <w:t>Хештег-челленджа</w:t>
      </w:r>
      <w:proofErr w:type="spellEnd"/>
      <w:r w:rsidRPr="00550BF4">
        <w:rPr>
          <w:rFonts w:eastAsia="Calibri"/>
          <w:lang w:eastAsia="en-US"/>
        </w:rPr>
        <w:t xml:space="preserve"> по поведенческим характеристикам, </w:t>
      </w:r>
      <w:proofErr w:type="spellStart"/>
      <w:r w:rsidRPr="00550BF4">
        <w:rPr>
          <w:rFonts w:eastAsia="Calibri"/>
          <w:lang w:eastAsia="en-US"/>
        </w:rPr>
        <w:t>социодемографическим</w:t>
      </w:r>
      <w:proofErr w:type="spellEnd"/>
      <w:r w:rsidRPr="00550BF4">
        <w:rPr>
          <w:rFonts w:eastAsia="Calibri"/>
          <w:lang w:eastAsia="en-US"/>
        </w:rPr>
        <w:t xml:space="preserve">, географическим показателям и интересам пользователей, кандидатуры </w:t>
      </w:r>
      <w:proofErr w:type="spellStart"/>
      <w:r w:rsidRPr="00550BF4">
        <w:rPr>
          <w:rFonts w:eastAsia="Calibri"/>
          <w:lang w:eastAsia="en-US"/>
        </w:rPr>
        <w:t>инфлюенсеров</w:t>
      </w:r>
      <w:proofErr w:type="spellEnd"/>
      <w:r w:rsidRPr="00550BF4">
        <w:rPr>
          <w:rFonts w:eastAsia="Calibri"/>
          <w:lang w:eastAsia="en-US"/>
        </w:rPr>
        <w:t xml:space="preserve"> на выбор, </w:t>
      </w:r>
      <w:proofErr w:type="spellStart"/>
      <w:r w:rsidRPr="00550BF4">
        <w:rPr>
          <w:rFonts w:eastAsia="Calibri"/>
          <w:lang w:eastAsia="en-US"/>
        </w:rPr>
        <w:t>таймлайн</w:t>
      </w:r>
      <w:proofErr w:type="spellEnd"/>
      <w:r w:rsidRPr="00550BF4">
        <w:rPr>
          <w:rFonts w:eastAsia="Calibri"/>
          <w:lang w:eastAsia="en-US"/>
        </w:rPr>
        <w:t xml:space="preserve"> </w:t>
      </w:r>
      <w:proofErr w:type="spellStart"/>
      <w:r w:rsidRPr="00550BF4">
        <w:rPr>
          <w:rFonts w:eastAsia="Calibri"/>
          <w:lang w:eastAsia="en-US"/>
        </w:rPr>
        <w:t>Хештег-челленджа</w:t>
      </w:r>
      <w:proofErr w:type="spellEnd"/>
      <w:r w:rsidRPr="00550BF4">
        <w:rPr>
          <w:rFonts w:eastAsia="Calibri"/>
          <w:lang w:eastAsia="en-US"/>
        </w:rPr>
        <w:t xml:space="preserve">, предварительную диаграмму </w:t>
      </w:r>
      <w:proofErr w:type="spellStart"/>
      <w:r w:rsidRPr="00550BF4">
        <w:rPr>
          <w:rFonts w:eastAsia="Calibri"/>
          <w:lang w:eastAsia="en-US"/>
        </w:rPr>
        <w:t>Ганта</w:t>
      </w:r>
      <w:proofErr w:type="spellEnd"/>
      <w:r w:rsidRPr="00550BF4">
        <w:rPr>
          <w:rFonts w:eastAsia="Calibri"/>
          <w:lang w:eastAsia="en-US"/>
        </w:rPr>
        <w:t xml:space="preserve"> с информацией о датах размещения у </w:t>
      </w:r>
      <w:proofErr w:type="spellStart"/>
      <w:r w:rsidRPr="00550BF4">
        <w:rPr>
          <w:rFonts w:eastAsia="Calibri"/>
          <w:lang w:eastAsia="en-US"/>
        </w:rPr>
        <w:t>тиктокеров</w:t>
      </w:r>
      <w:proofErr w:type="spellEnd"/>
      <w:r w:rsidRPr="00550BF4">
        <w:rPr>
          <w:rFonts w:eastAsia="Calibri"/>
          <w:lang w:eastAsia="en-US"/>
        </w:rPr>
        <w:t xml:space="preserve">, планируемые </w:t>
      </w:r>
      <w:r w:rsidRPr="00550BF4">
        <w:rPr>
          <w:rFonts w:eastAsia="Calibri"/>
          <w:lang w:val="en-US" w:eastAsia="en-US"/>
        </w:rPr>
        <w:t>KPIs</w:t>
      </w:r>
      <w:r w:rsidRPr="00550BF4">
        <w:rPr>
          <w:rFonts w:eastAsia="Calibri"/>
          <w:lang w:eastAsia="en-US"/>
        </w:rPr>
        <w:t xml:space="preserve"> и дополнительную информацию по аккаунтам </w:t>
      </w:r>
      <w:proofErr w:type="spellStart"/>
      <w:r w:rsidRPr="00550BF4">
        <w:rPr>
          <w:rFonts w:eastAsia="Calibri"/>
          <w:lang w:eastAsia="en-US"/>
        </w:rPr>
        <w:t>тиктокеров</w:t>
      </w:r>
      <w:proofErr w:type="spellEnd"/>
      <w:r w:rsidRPr="00550BF4">
        <w:rPr>
          <w:rFonts w:eastAsia="Calibri"/>
          <w:lang w:eastAsia="en-US"/>
        </w:rPr>
        <w:t xml:space="preserve"> в формате таблицы (далее — Таблица с </w:t>
      </w:r>
      <w:proofErr w:type="spellStart"/>
      <w:r w:rsidRPr="00550BF4">
        <w:rPr>
          <w:rFonts w:eastAsia="Calibri"/>
          <w:lang w:eastAsia="en-US"/>
        </w:rPr>
        <w:t>тиктокерами</w:t>
      </w:r>
      <w:proofErr w:type="spellEnd"/>
      <w:r w:rsidRPr="00550BF4">
        <w:rPr>
          <w:rFonts w:eastAsia="Calibri"/>
          <w:lang w:eastAsia="en-US"/>
        </w:rPr>
        <w:t>) со следующими строками:</w:t>
      </w:r>
    </w:p>
    <w:p w14:paraId="03C7666C"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название аккаунта, </w:t>
      </w:r>
    </w:p>
    <w:p w14:paraId="13B0ED7E"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ссылка на аккаунт,</w:t>
      </w:r>
    </w:p>
    <w:p w14:paraId="0593AD5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количество подписчиков,</w:t>
      </w:r>
    </w:p>
    <w:p w14:paraId="0D6E207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средний органический охват публикации за 60 календарных дней,</w:t>
      </w:r>
    </w:p>
    <w:p w14:paraId="54E0A66F"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средний процент </w:t>
      </w:r>
      <w:proofErr w:type="spellStart"/>
      <w:r w:rsidRPr="00550BF4">
        <w:rPr>
          <w:rFonts w:eastAsia="Calibri"/>
          <w:lang w:eastAsia="en-US"/>
        </w:rPr>
        <w:t>вирального</w:t>
      </w:r>
      <w:proofErr w:type="spellEnd"/>
      <w:r w:rsidRPr="00550BF4">
        <w:rPr>
          <w:rFonts w:eastAsia="Calibri"/>
          <w:lang w:eastAsia="en-US"/>
        </w:rPr>
        <w:t xml:space="preserve"> охвата в органическом охвате у публикаций за 60 календарных дней</w:t>
      </w:r>
    </w:p>
    <w:p w14:paraId="495DE06B"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процент изменения количества подписчиков за 60 календарных дней</w:t>
      </w:r>
    </w:p>
    <w:p w14:paraId="31773885"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до комиссии Исполнителя,</w:t>
      </w:r>
    </w:p>
    <w:p w14:paraId="45C02361"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стоимость публикации с комиссией Исполнителя,</w:t>
      </w:r>
    </w:p>
    <w:p w14:paraId="771A0AA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val="en-US" w:eastAsia="en-US"/>
        </w:rPr>
        <w:t>CPM</w:t>
      </w:r>
      <w:r w:rsidRPr="00550BF4">
        <w:rPr>
          <w:rFonts w:eastAsia="Calibri"/>
          <w:lang w:eastAsia="en-US"/>
        </w:rPr>
        <w:t xml:space="preserve"> с учетом комиссии Исполнителя, рассчитываемый на основе среднего охвата публикации за 60 календарных дней,</w:t>
      </w:r>
    </w:p>
    <w:p w14:paraId="3D171D94"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тиктокер</w:t>
      </w:r>
      <w:proofErr w:type="spellEnd"/>
      <w:r w:rsidRPr="00550BF4">
        <w:rPr>
          <w:rFonts w:eastAsia="Calibri"/>
          <w:lang w:eastAsia="en-US"/>
        </w:rPr>
        <w:t xml:space="preserve"> сам подготовить сценарий и тексты для публикации (да/нет), если применимо,</w:t>
      </w:r>
    </w:p>
    <w:p w14:paraId="3AD6951A" w14:textId="77777777" w:rsidR="00550BF4" w:rsidRPr="00550BF4" w:rsidRDefault="00550BF4" w:rsidP="006105EF">
      <w:pPr>
        <w:numPr>
          <w:ilvl w:val="0"/>
          <w:numId w:val="9"/>
        </w:numPr>
        <w:suppressAutoHyphens/>
        <w:autoSpaceDN w:val="0"/>
        <w:spacing w:line="276" w:lineRule="auto"/>
        <w:contextualSpacing/>
        <w:jc w:val="both"/>
        <w:textAlignment w:val="baseline"/>
        <w:rPr>
          <w:rFonts w:eastAsia="Calibri"/>
          <w:lang w:eastAsia="en-US"/>
        </w:rPr>
      </w:pPr>
      <w:r w:rsidRPr="00550BF4">
        <w:rPr>
          <w:rFonts w:eastAsia="Calibri"/>
          <w:lang w:eastAsia="en-US"/>
        </w:rPr>
        <w:t xml:space="preserve">сможет ли </w:t>
      </w:r>
      <w:proofErr w:type="spellStart"/>
      <w:r w:rsidRPr="00550BF4">
        <w:rPr>
          <w:rFonts w:eastAsia="Calibri"/>
          <w:lang w:eastAsia="en-US"/>
        </w:rPr>
        <w:t>тиктокер</w:t>
      </w:r>
      <w:proofErr w:type="spellEnd"/>
      <w:r w:rsidRPr="00550BF4">
        <w:rPr>
          <w:rFonts w:eastAsia="Calibri"/>
          <w:lang w:eastAsia="en-US"/>
        </w:rPr>
        <w:t xml:space="preserve"> сам подготовить видеоролик для публикации (да/нет), если применимо.</w:t>
      </w:r>
    </w:p>
    <w:p w14:paraId="5522D438" w14:textId="77777777" w:rsidR="00550BF4" w:rsidRPr="00550BF4" w:rsidRDefault="00550BF4" w:rsidP="00550BF4">
      <w:pPr>
        <w:suppressAutoHyphens/>
        <w:autoSpaceDN w:val="0"/>
        <w:ind w:left="284"/>
        <w:jc w:val="both"/>
        <w:textAlignment w:val="baseline"/>
        <w:rPr>
          <w:rFonts w:eastAsia="Calibri"/>
          <w:lang w:eastAsia="en-US"/>
        </w:rPr>
      </w:pPr>
    </w:p>
    <w:p w14:paraId="34345704"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 xml:space="preserve">Заказчик вправе дать комментарии к концепции, которые Исполнителю необходимо будет учесть в концепции в течение 10 (десяти) рабочих дней с момента ее получения. Финальным вариантом концепции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станет тот, что будет полностью согласован Заказчиком не позднее чем через 21 (двадцать один) рабочий день с момента получения первой версии концепции. </w:t>
      </w:r>
    </w:p>
    <w:p w14:paraId="56FAF2CB" w14:textId="77777777" w:rsidR="00550BF4" w:rsidRPr="00550BF4" w:rsidRDefault="00550BF4" w:rsidP="00550BF4">
      <w:pPr>
        <w:suppressAutoHyphens/>
        <w:autoSpaceDN w:val="0"/>
        <w:ind w:left="284"/>
        <w:jc w:val="both"/>
        <w:textAlignment w:val="baseline"/>
        <w:rPr>
          <w:rFonts w:eastAsia="Calibri"/>
          <w:lang w:eastAsia="en-US"/>
        </w:rPr>
      </w:pPr>
    </w:p>
    <w:p w14:paraId="7441346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У каждого аккаунта </w:t>
      </w:r>
      <w:proofErr w:type="spellStart"/>
      <w:r w:rsidRPr="00550BF4">
        <w:rPr>
          <w:rFonts w:eastAsia="Calibri"/>
          <w:sz w:val="22"/>
          <w:szCs w:val="22"/>
          <w:lang w:eastAsia="en-US"/>
        </w:rPr>
        <w:t>тиктокера</w:t>
      </w:r>
      <w:proofErr w:type="spellEnd"/>
      <w:r w:rsidRPr="00550BF4">
        <w:rPr>
          <w:rFonts w:eastAsia="Calibri"/>
          <w:sz w:val="22"/>
          <w:szCs w:val="22"/>
          <w:lang w:eastAsia="en-US"/>
        </w:rPr>
        <w:t xml:space="preserve"> должна быть положительная динамика прироста подписчиков в течение последних 60 календарных дней. Общее количество просмотров публикаций в рамках продвижения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должно быть не менее 7 млн. Исполнителю необходимо будет также приобрести права на использование видеороликов с участием 2 (двух) </w:t>
      </w:r>
      <w:proofErr w:type="spellStart"/>
      <w:r w:rsidRPr="00550BF4">
        <w:rPr>
          <w:rFonts w:eastAsia="Calibri"/>
          <w:sz w:val="22"/>
          <w:szCs w:val="22"/>
          <w:lang w:eastAsia="en-US"/>
        </w:rPr>
        <w:t>тиктокеров</w:t>
      </w:r>
      <w:proofErr w:type="spellEnd"/>
      <w:r w:rsidRPr="00550BF4">
        <w:rPr>
          <w:rFonts w:eastAsia="Calibri"/>
          <w:sz w:val="22"/>
          <w:szCs w:val="22"/>
          <w:lang w:eastAsia="en-US"/>
        </w:rPr>
        <w:t xml:space="preserve"> на сайте активации, связанной с </w:t>
      </w:r>
      <w:proofErr w:type="spellStart"/>
      <w:r w:rsidRPr="00550BF4">
        <w:rPr>
          <w:rFonts w:eastAsia="Calibri"/>
          <w:sz w:val="22"/>
          <w:szCs w:val="22"/>
          <w:lang w:eastAsia="en-US"/>
        </w:rPr>
        <w:t>хештег-челленджом</w:t>
      </w:r>
      <w:proofErr w:type="spellEnd"/>
      <w:r w:rsidRPr="00550BF4">
        <w:rPr>
          <w:rFonts w:eastAsia="Calibri"/>
          <w:sz w:val="22"/>
          <w:szCs w:val="22"/>
          <w:lang w:eastAsia="en-US"/>
        </w:rPr>
        <w:t>, а также в других социальных сетях в течение месяца.</w:t>
      </w:r>
    </w:p>
    <w:p w14:paraId="048356E4" w14:textId="77777777" w:rsidR="00550BF4" w:rsidRPr="00550BF4" w:rsidRDefault="00550BF4" w:rsidP="00550BF4">
      <w:pPr>
        <w:suppressAutoHyphens/>
        <w:autoSpaceDN w:val="0"/>
        <w:jc w:val="both"/>
        <w:textAlignment w:val="baseline"/>
        <w:rPr>
          <w:rFonts w:eastAsia="Calibri"/>
          <w:sz w:val="22"/>
          <w:szCs w:val="22"/>
          <w:lang w:eastAsia="en-US"/>
        </w:rPr>
      </w:pPr>
    </w:p>
    <w:p w14:paraId="3DA920CD"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сценариев видеороликов для публикации в аккаунтах </w:t>
      </w:r>
      <w:proofErr w:type="spellStart"/>
      <w:r w:rsidRPr="00550BF4">
        <w:rPr>
          <w:rFonts w:eastAsia="Calibri"/>
          <w:sz w:val="22"/>
          <w:szCs w:val="22"/>
          <w:lang w:eastAsia="en-US"/>
        </w:rPr>
        <w:t>тикткеров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тиктокер</w:t>
      </w:r>
      <w:proofErr w:type="spellEnd"/>
      <w:r w:rsidRPr="00550BF4">
        <w:rPr>
          <w:rFonts w:eastAsia="Calibri"/>
          <w:sz w:val="22"/>
          <w:szCs w:val="22"/>
          <w:lang w:eastAsia="en-US"/>
        </w:rPr>
        <w:t xml:space="preserve"> не может подготовить сценарий самостоятельно, Исполнитель делает это и высылает сценарий не менее чем за 20 (четырнадцать) рабочих дней до публикации в аккаунте </w:t>
      </w:r>
      <w:proofErr w:type="spellStart"/>
      <w:r w:rsidRPr="00550BF4">
        <w:rPr>
          <w:rFonts w:eastAsia="Calibri"/>
          <w:sz w:val="22"/>
          <w:szCs w:val="22"/>
          <w:lang w:eastAsia="en-US"/>
        </w:rPr>
        <w:t>тиктокера</w:t>
      </w:r>
      <w:proofErr w:type="spellEnd"/>
      <w:r w:rsidRPr="00550BF4">
        <w:rPr>
          <w:rFonts w:eastAsia="Calibri"/>
          <w:sz w:val="22"/>
          <w:szCs w:val="22"/>
          <w:lang w:eastAsia="en-US"/>
        </w:rPr>
        <w:t xml:space="preserve"> и согласовывает с Заказчиком по электронной почте в течение 14 (четырнадцати) рабочих дней с момента его направления.</w:t>
      </w:r>
    </w:p>
    <w:p w14:paraId="1C5C2640" w14:textId="77777777" w:rsidR="00550BF4" w:rsidRPr="00550BF4" w:rsidRDefault="00550BF4" w:rsidP="00550BF4">
      <w:pPr>
        <w:suppressAutoHyphens/>
        <w:autoSpaceDN w:val="0"/>
        <w:jc w:val="both"/>
        <w:textAlignment w:val="baseline"/>
        <w:rPr>
          <w:rFonts w:eastAsia="Calibri"/>
          <w:sz w:val="22"/>
          <w:szCs w:val="22"/>
          <w:lang w:eastAsia="en-US"/>
        </w:rPr>
      </w:pPr>
    </w:p>
    <w:p w14:paraId="16342D8F"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Подготовку видеороликов для публикаций в аккаунтах </w:t>
      </w:r>
      <w:proofErr w:type="spellStart"/>
      <w:r w:rsidRPr="00550BF4">
        <w:rPr>
          <w:rFonts w:eastAsia="Calibri"/>
          <w:sz w:val="22"/>
          <w:szCs w:val="22"/>
          <w:lang w:eastAsia="en-US"/>
        </w:rPr>
        <w:t>тиктокеров</w:t>
      </w:r>
      <w:proofErr w:type="spellEnd"/>
      <w:r w:rsidRPr="00550BF4">
        <w:rPr>
          <w:rFonts w:eastAsia="Calibri"/>
          <w:sz w:val="22"/>
          <w:szCs w:val="22"/>
          <w:lang w:eastAsia="en-US"/>
        </w:rPr>
        <w:t xml:space="preserve">. В случае, если </w:t>
      </w:r>
      <w:proofErr w:type="spellStart"/>
      <w:r w:rsidRPr="00550BF4">
        <w:rPr>
          <w:rFonts w:eastAsia="Calibri"/>
          <w:sz w:val="22"/>
          <w:szCs w:val="22"/>
          <w:lang w:eastAsia="en-US"/>
        </w:rPr>
        <w:t>тиктокер</w:t>
      </w:r>
      <w:proofErr w:type="spellEnd"/>
      <w:r w:rsidRPr="00550BF4">
        <w:rPr>
          <w:rFonts w:eastAsia="Calibri"/>
          <w:sz w:val="22"/>
          <w:szCs w:val="22"/>
          <w:lang w:eastAsia="en-US"/>
        </w:rPr>
        <w:t xml:space="preserve"> не может подготовить видеоролик самостоятельно, Исполнитель делает это не менее чем за 14 (четырнадцать) рабочих дней до публикации в аккаунте </w:t>
      </w:r>
      <w:proofErr w:type="spellStart"/>
      <w:r w:rsidRPr="00550BF4">
        <w:rPr>
          <w:rFonts w:eastAsia="Calibri"/>
          <w:sz w:val="22"/>
          <w:szCs w:val="22"/>
          <w:lang w:eastAsia="en-US"/>
        </w:rPr>
        <w:t>тиктокера</w:t>
      </w:r>
      <w:proofErr w:type="spellEnd"/>
      <w:r w:rsidRPr="00550BF4">
        <w:rPr>
          <w:rFonts w:eastAsia="Calibri"/>
          <w:sz w:val="22"/>
          <w:szCs w:val="22"/>
          <w:lang w:eastAsia="en-US"/>
        </w:rPr>
        <w:t xml:space="preserve"> и согласовывает с Заказчиком по электронной почте в течение 10 (десяти) рабочих дней с момента его направления. В случае, если </w:t>
      </w:r>
      <w:proofErr w:type="spellStart"/>
      <w:r w:rsidRPr="00550BF4">
        <w:rPr>
          <w:rFonts w:eastAsia="Calibri"/>
          <w:sz w:val="22"/>
          <w:szCs w:val="22"/>
          <w:lang w:eastAsia="en-US"/>
        </w:rPr>
        <w:t>тиктокер</w:t>
      </w:r>
      <w:proofErr w:type="spellEnd"/>
      <w:r w:rsidRPr="00550BF4">
        <w:rPr>
          <w:rFonts w:eastAsia="Calibri"/>
          <w:sz w:val="22"/>
          <w:szCs w:val="22"/>
          <w:lang w:eastAsia="en-US"/>
        </w:rPr>
        <w:t xml:space="preserve"> готовит </w:t>
      </w:r>
      <w:proofErr w:type="spellStart"/>
      <w:r w:rsidRPr="00550BF4">
        <w:rPr>
          <w:rFonts w:eastAsia="Calibri"/>
          <w:sz w:val="22"/>
          <w:szCs w:val="22"/>
          <w:lang w:eastAsia="en-US"/>
        </w:rPr>
        <w:t>видеороликролик</w:t>
      </w:r>
      <w:proofErr w:type="spellEnd"/>
      <w:r w:rsidRPr="00550BF4">
        <w:rPr>
          <w:rFonts w:eastAsia="Calibri"/>
          <w:sz w:val="22"/>
          <w:szCs w:val="22"/>
          <w:lang w:eastAsia="en-US"/>
        </w:rPr>
        <w:t xml:space="preserve"> самостоятельно, Исполнитель должен проконтролировать производство и выслать его не менее чем за 14 (четырнадцать) рабочих дней до публикации в аккаунте </w:t>
      </w:r>
      <w:proofErr w:type="spellStart"/>
      <w:r w:rsidRPr="00550BF4">
        <w:rPr>
          <w:rFonts w:eastAsia="Calibri"/>
          <w:sz w:val="22"/>
          <w:szCs w:val="22"/>
          <w:lang w:eastAsia="en-US"/>
        </w:rPr>
        <w:t>тиктокера</w:t>
      </w:r>
      <w:proofErr w:type="spellEnd"/>
      <w:r w:rsidRPr="00550BF4">
        <w:rPr>
          <w:rFonts w:eastAsia="Calibri"/>
          <w:sz w:val="22"/>
          <w:szCs w:val="22"/>
          <w:lang w:eastAsia="en-US"/>
        </w:rPr>
        <w:t xml:space="preserve"> и согласовать его в течение 10 (десяти) рабочих дней с момента его направления.</w:t>
      </w:r>
    </w:p>
    <w:p w14:paraId="6AC4854A" w14:textId="77777777" w:rsidR="00550BF4" w:rsidRPr="00550BF4" w:rsidRDefault="00550BF4" w:rsidP="00550BF4">
      <w:pPr>
        <w:suppressAutoHyphens/>
        <w:autoSpaceDN w:val="0"/>
        <w:jc w:val="both"/>
        <w:textAlignment w:val="baseline"/>
        <w:rPr>
          <w:rFonts w:eastAsia="Calibri"/>
          <w:sz w:val="22"/>
          <w:szCs w:val="22"/>
          <w:lang w:eastAsia="en-US"/>
        </w:rPr>
      </w:pPr>
    </w:p>
    <w:p w14:paraId="103A4685"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Коммуникацию с </w:t>
      </w:r>
      <w:proofErr w:type="spellStart"/>
      <w:r w:rsidRPr="00550BF4">
        <w:rPr>
          <w:rFonts w:eastAsia="Calibri"/>
          <w:sz w:val="22"/>
          <w:szCs w:val="22"/>
          <w:lang w:eastAsia="en-US"/>
        </w:rPr>
        <w:t>тиктокерами</w:t>
      </w:r>
      <w:proofErr w:type="spellEnd"/>
      <w:r w:rsidRPr="00550BF4">
        <w:rPr>
          <w:rFonts w:eastAsia="Calibri"/>
          <w:sz w:val="22"/>
          <w:szCs w:val="22"/>
          <w:lang w:eastAsia="en-US"/>
        </w:rPr>
        <w:t xml:space="preserve"> и достижение договоренности о публикации: согласование сценария и видеоролика, осуществление договоренности о дате публикации, контроль появления публикации у </w:t>
      </w:r>
      <w:proofErr w:type="spellStart"/>
      <w:r w:rsidRPr="00550BF4">
        <w:rPr>
          <w:rFonts w:eastAsia="Calibri"/>
          <w:sz w:val="22"/>
          <w:szCs w:val="22"/>
          <w:lang w:eastAsia="en-US"/>
        </w:rPr>
        <w:t>тиктокера</w:t>
      </w:r>
      <w:proofErr w:type="spellEnd"/>
      <w:r w:rsidRPr="00550BF4">
        <w:rPr>
          <w:rFonts w:eastAsia="Calibri"/>
          <w:sz w:val="22"/>
          <w:szCs w:val="22"/>
          <w:lang w:eastAsia="en-US"/>
        </w:rPr>
        <w:t xml:space="preserve"> в согласованном формате, оплату публикации.</w:t>
      </w:r>
    </w:p>
    <w:p w14:paraId="26B01FAE" w14:textId="77777777" w:rsidR="00550BF4" w:rsidRPr="00550BF4" w:rsidRDefault="00550BF4" w:rsidP="00550BF4">
      <w:pPr>
        <w:suppressAutoHyphens/>
        <w:autoSpaceDN w:val="0"/>
        <w:ind w:left="720"/>
        <w:jc w:val="both"/>
        <w:textAlignment w:val="baseline"/>
        <w:rPr>
          <w:rFonts w:eastAsia="Calibri"/>
          <w:sz w:val="22"/>
          <w:szCs w:val="22"/>
          <w:lang w:eastAsia="en-US"/>
        </w:rPr>
      </w:pPr>
    </w:p>
    <w:p w14:paraId="4DBC1500"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Сбор статистики по итогам продвижение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просмотры публикаций через 7 (семь) дней и через 30 (тридцать) после публикации.</w:t>
      </w:r>
    </w:p>
    <w:p w14:paraId="437E8315" w14:textId="77777777" w:rsidR="00550BF4" w:rsidRPr="00550BF4" w:rsidRDefault="00550BF4" w:rsidP="00550BF4">
      <w:pPr>
        <w:suppressAutoHyphens/>
        <w:autoSpaceDN w:val="0"/>
        <w:ind w:left="720"/>
        <w:jc w:val="both"/>
        <w:textAlignment w:val="baseline"/>
        <w:rPr>
          <w:rFonts w:eastAsia="Calibri"/>
          <w:lang w:eastAsia="en-US"/>
        </w:rPr>
      </w:pPr>
    </w:p>
    <w:p w14:paraId="67778D8D" w14:textId="77777777" w:rsidR="00550BF4" w:rsidRPr="00550BF4" w:rsidRDefault="00550BF4" w:rsidP="006105EF">
      <w:pPr>
        <w:numPr>
          <w:ilvl w:val="0"/>
          <w:numId w:val="2"/>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Внесение в Таблицу с </w:t>
      </w:r>
      <w:proofErr w:type="spellStart"/>
      <w:r w:rsidRPr="00550BF4">
        <w:rPr>
          <w:rFonts w:eastAsia="Calibri"/>
          <w:sz w:val="22"/>
          <w:szCs w:val="22"/>
          <w:lang w:eastAsia="en-US"/>
        </w:rPr>
        <w:t>тиктокерами</w:t>
      </w:r>
      <w:proofErr w:type="spellEnd"/>
      <w:r w:rsidRPr="00550BF4">
        <w:rPr>
          <w:rFonts w:eastAsia="Calibri"/>
          <w:sz w:val="22"/>
          <w:szCs w:val="22"/>
          <w:lang w:eastAsia="en-US"/>
        </w:rPr>
        <w:t xml:space="preserve">, участвующими в продвижении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даты размещения по каждому из аккаунтов </w:t>
      </w:r>
      <w:proofErr w:type="spellStart"/>
      <w:r w:rsidRPr="00550BF4">
        <w:rPr>
          <w:rFonts w:eastAsia="Calibri"/>
          <w:sz w:val="22"/>
          <w:szCs w:val="22"/>
          <w:lang w:eastAsia="en-US"/>
        </w:rPr>
        <w:t>микроинфлюенсеров</w:t>
      </w:r>
      <w:proofErr w:type="spellEnd"/>
      <w:r w:rsidRPr="00550BF4">
        <w:rPr>
          <w:rFonts w:eastAsia="Calibri"/>
          <w:sz w:val="22"/>
          <w:szCs w:val="22"/>
          <w:lang w:eastAsia="en-US"/>
        </w:rPr>
        <w:t xml:space="preserve"> и ссылок на публикации.</w:t>
      </w:r>
    </w:p>
    <w:p w14:paraId="707E3AA7"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Сроки оказания услуги</w:t>
      </w:r>
    </w:p>
    <w:p w14:paraId="359D101B"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Срок оказания услуги не должен превышать 90 (девяносто) календарных дней с момента направления Заказчиком Брифа Исполнителю. Срок дополнительно фиксируются в Брифе.</w:t>
      </w:r>
    </w:p>
    <w:p w14:paraId="657FA3F6" w14:textId="77777777" w:rsidR="00550BF4" w:rsidRPr="00550BF4" w:rsidRDefault="00550BF4" w:rsidP="00550BF4">
      <w:pPr>
        <w:numPr>
          <w:ilvl w:val="2"/>
          <w:numId w:val="0"/>
        </w:numPr>
        <w:suppressAutoHyphens/>
        <w:autoSpaceDN w:val="0"/>
        <w:spacing w:before="120" w:after="120"/>
        <w:ind w:left="1440" w:hanging="720"/>
        <w:jc w:val="both"/>
        <w:textAlignment w:val="baseline"/>
        <w:outlineLvl w:val="2"/>
        <w:rPr>
          <w:b/>
          <w:bCs/>
          <w:lang w:eastAsia="en-US"/>
        </w:rPr>
      </w:pPr>
      <w:r w:rsidRPr="00550BF4">
        <w:rPr>
          <w:b/>
          <w:bCs/>
          <w:lang w:eastAsia="en-US"/>
        </w:rPr>
        <w:t>Оперативная отчетность по итогам реализации проекта</w:t>
      </w:r>
    </w:p>
    <w:p w14:paraId="6CC2117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После окончания продвижения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в течение 10 (десяти) календарных дней Исполнитель на электронный адрес Заказчика отправляет оперативный отчет в формате PDF.</w:t>
      </w:r>
    </w:p>
    <w:p w14:paraId="6C261C03" w14:textId="77777777" w:rsidR="00550BF4" w:rsidRPr="00550BF4" w:rsidRDefault="00550BF4" w:rsidP="00550BF4">
      <w:pPr>
        <w:suppressAutoHyphens/>
        <w:autoSpaceDN w:val="0"/>
        <w:jc w:val="both"/>
        <w:textAlignment w:val="baseline"/>
        <w:rPr>
          <w:rFonts w:eastAsia="Calibri"/>
          <w:sz w:val="22"/>
          <w:szCs w:val="22"/>
          <w:lang w:eastAsia="en-US"/>
        </w:rPr>
      </w:pPr>
    </w:p>
    <w:p w14:paraId="0D0D881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должен включать в себя: </w:t>
      </w:r>
    </w:p>
    <w:p w14:paraId="5B29BA15"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Финальную версию Таблицы с </w:t>
      </w:r>
      <w:proofErr w:type="spellStart"/>
      <w:r w:rsidRPr="00550BF4">
        <w:rPr>
          <w:rFonts w:eastAsia="Calibri"/>
          <w:sz w:val="22"/>
          <w:szCs w:val="22"/>
          <w:lang w:eastAsia="en-US"/>
        </w:rPr>
        <w:t>тиктокерами</w:t>
      </w:r>
      <w:proofErr w:type="spellEnd"/>
      <w:r w:rsidRPr="00550BF4">
        <w:rPr>
          <w:rFonts w:eastAsia="Calibri"/>
          <w:sz w:val="22"/>
          <w:szCs w:val="22"/>
          <w:lang w:eastAsia="en-US"/>
        </w:rPr>
        <w:t xml:space="preserve">, участвовавшими в продвижении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в которую включены: </w:t>
      </w:r>
    </w:p>
    <w:p w14:paraId="6AD4A386"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название аккаунта, </w:t>
      </w:r>
    </w:p>
    <w:p w14:paraId="7A923B18"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ссылка на аккаунт,</w:t>
      </w:r>
    </w:p>
    <w:p w14:paraId="56F20BD1"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подписчиков,</w:t>
      </w:r>
    </w:p>
    <w:p w14:paraId="1EBC33C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lastRenderedPageBreak/>
        <w:t>средний органический охват публикации за 60 календарных дней,</w:t>
      </w:r>
    </w:p>
    <w:p w14:paraId="351A635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средний процент </w:t>
      </w:r>
      <w:proofErr w:type="spellStart"/>
      <w:r w:rsidRPr="00550BF4">
        <w:rPr>
          <w:rFonts w:eastAsia="Calibri"/>
          <w:sz w:val="22"/>
          <w:szCs w:val="22"/>
          <w:lang w:eastAsia="en-US"/>
        </w:rPr>
        <w:t>вирального</w:t>
      </w:r>
      <w:proofErr w:type="spellEnd"/>
      <w:r w:rsidRPr="00550BF4">
        <w:rPr>
          <w:rFonts w:eastAsia="Calibri"/>
          <w:sz w:val="22"/>
          <w:szCs w:val="22"/>
          <w:lang w:eastAsia="en-US"/>
        </w:rPr>
        <w:t xml:space="preserve"> охвата в органическом охвате у публикаций за 60 календарных дней</w:t>
      </w:r>
    </w:p>
    <w:p w14:paraId="506277A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процент изменения количества подписчиков за 60 календарных дней</w:t>
      </w:r>
    </w:p>
    <w:p w14:paraId="6C94C9C2"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до комиссии Исполнителя,</w:t>
      </w:r>
    </w:p>
    <w:p w14:paraId="230D08F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стоимость публикации с комиссией Исполнителя,</w:t>
      </w:r>
    </w:p>
    <w:p w14:paraId="461ED94E"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с учетом комиссии Исполнителя, рассчитываемый на основе среднего охвата публикации за 60 календарных дней,</w:t>
      </w:r>
    </w:p>
    <w:p w14:paraId="288367CB"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тиктокер</w:t>
      </w:r>
      <w:proofErr w:type="spellEnd"/>
      <w:r w:rsidRPr="00550BF4">
        <w:rPr>
          <w:rFonts w:eastAsia="Calibri"/>
          <w:sz w:val="22"/>
          <w:szCs w:val="22"/>
          <w:lang w:eastAsia="en-US"/>
        </w:rPr>
        <w:t xml:space="preserve"> сам подготовить сценарий и тексты для публикации (да/нет), если применимо,</w:t>
      </w:r>
    </w:p>
    <w:p w14:paraId="5431A425"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сможет ли </w:t>
      </w:r>
      <w:proofErr w:type="spellStart"/>
      <w:r w:rsidRPr="00550BF4">
        <w:rPr>
          <w:rFonts w:eastAsia="Calibri"/>
          <w:sz w:val="22"/>
          <w:szCs w:val="22"/>
          <w:lang w:eastAsia="en-US"/>
        </w:rPr>
        <w:t>тиктокер</w:t>
      </w:r>
      <w:proofErr w:type="spellEnd"/>
      <w:r w:rsidRPr="00550BF4">
        <w:rPr>
          <w:rFonts w:eastAsia="Calibri"/>
          <w:sz w:val="22"/>
          <w:szCs w:val="22"/>
          <w:lang w:eastAsia="en-US"/>
        </w:rPr>
        <w:t xml:space="preserve"> сам подготовить видеоролик для публикации (да/нет), если применимо.</w:t>
      </w:r>
    </w:p>
    <w:p w14:paraId="0F7311A3"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4C7846CC"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количество просмотров публикации на момент создания отчета</w:t>
      </w:r>
    </w:p>
    <w:p w14:paraId="3D40DCDF"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val="en-US" w:eastAsia="en-US"/>
        </w:rPr>
        <w:t>CPM</w:t>
      </w:r>
      <w:r w:rsidRPr="00550BF4">
        <w:rPr>
          <w:rFonts w:eastAsia="Calibri"/>
          <w:sz w:val="22"/>
          <w:szCs w:val="22"/>
          <w:lang w:eastAsia="en-US"/>
        </w:rPr>
        <w:t xml:space="preserve"> публикации с учетом комиссии Исполнителя, рассчитываемый на основе охвата публикации на момент создания отчета.</w:t>
      </w:r>
    </w:p>
    <w:p w14:paraId="7C662BE7" w14:textId="77777777" w:rsidR="00550BF4" w:rsidRPr="00550BF4" w:rsidRDefault="00550BF4" w:rsidP="006105EF">
      <w:pPr>
        <w:numPr>
          <w:ilvl w:val="1"/>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дата размещения публикации.</w:t>
      </w:r>
    </w:p>
    <w:p w14:paraId="76AF3566" w14:textId="77777777" w:rsidR="00550BF4" w:rsidRPr="00550BF4" w:rsidRDefault="00550BF4" w:rsidP="00550BF4">
      <w:pPr>
        <w:suppressAutoHyphens/>
        <w:autoSpaceDN w:val="0"/>
        <w:jc w:val="both"/>
        <w:textAlignment w:val="baseline"/>
        <w:rPr>
          <w:rFonts w:eastAsia="Calibri"/>
          <w:sz w:val="22"/>
          <w:szCs w:val="22"/>
          <w:lang w:eastAsia="en-US"/>
        </w:rPr>
      </w:pPr>
    </w:p>
    <w:p w14:paraId="3AA08D41"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Скриншоты, подтверждающие размещения публикаций у </w:t>
      </w:r>
      <w:proofErr w:type="spellStart"/>
      <w:r w:rsidRPr="00550BF4">
        <w:rPr>
          <w:rFonts w:eastAsia="Calibri"/>
          <w:sz w:val="22"/>
          <w:szCs w:val="22"/>
          <w:lang w:eastAsia="en-US"/>
        </w:rPr>
        <w:t>тиктокеров</w:t>
      </w:r>
      <w:proofErr w:type="spellEnd"/>
      <w:r w:rsidRPr="00550BF4">
        <w:rPr>
          <w:rFonts w:eastAsia="Calibri"/>
          <w:sz w:val="22"/>
          <w:szCs w:val="22"/>
          <w:lang w:eastAsia="en-US"/>
        </w:rPr>
        <w:t xml:space="preserve">. </w:t>
      </w:r>
    </w:p>
    <w:p w14:paraId="3C57D28D" w14:textId="77777777" w:rsidR="00550BF4" w:rsidRPr="00550BF4" w:rsidRDefault="00550BF4" w:rsidP="006105EF">
      <w:pPr>
        <w:numPr>
          <w:ilvl w:val="0"/>
          <w:numId w:val="7"/>
        </w:num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Совокупный охват публикаций и процент выполнения </w:t>
      </w:r>
      <w:r w:rsidRPr="00550BF4">
        <w:rPr>
          <w:rFonts w:eastAsia="Calibri"/>
          <w:sz w:val="22"/>
          <w:szCs w:val="22"/>
          <w:lang w:val="en-US" w:eastAsia="en-US"/>
        </w:rPr>
        <w:t>KPIs</w:t>
      </w:r>
    </w:p>
    <w:p w14:paraId="10354032" w14:textId="77777777" w:rsidR="00550BF4" w:rsidRPr="00550BF4" w:rsidRDefault="00550BF4" w:rsidP="00550BF4">
      <w:pPr>
        <w:suppressAutoHyphens/>
        <w:autoSpaceDN w:val="0"/>
        <w:jc w:val="both"/>
        <w:textAlignment w:val="baseline"/>
        <w:rPr>
          <w:rFonts w:eastAsia="Calibri"/>
          <w:sz w:val="22"/>
          <w:szCs w:val="22"/>
          <w:lang w:eastAsia="en-US"/>
        </w:rPr>
      </w:pPr>
    </w:p>
    <w:p w14:paraId="65EC70E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Вторую версию оперативного отчет, который включает все вышеперечисленные параметры с данными за месяц с момента окончания продвижения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 xml:space="preserve">, Исполнитель направляет в адрес Заказчика по электронной почте через 33 (тридцать три) календарных дня после окончания продвижения </w:t>
      </w:r>
      <w:proofErr w:type="spellStart"/>
      <w:r w:rsidRPr="00550BF4">
        <w:rPr>
          <w:rFonts w:eastAsia="Calibri"/>
          <w:sz w:val="22"/>
          <w:szCs w:val="22"/>
          <w:lang w:eastAsia="en-US"/>
        </w:rPr>
        <w:t>Хештег-челленджа</w:t>
      </w:r>
      <w:proofErr w:type="spellEnd"/>
      <w:r w:rsidRPr="00550BF4">
        <w:rPr>
          <w:rFonts w:eastAsia="Calibri"/>
          <w:sz w:val="22"/>
          <w:szCs w:val="22"/>
          <w:lang w:eastAsia="en-US"/>
        </w:rPr>
        <w:t>.</w:t>
      </w:r>
    </w:p>
    <w:p w14:paraId="3AB3B38B" w14:textId="77777777" w:rsidR="00550BF4" w:rsidRPr="00550BF4" w:rsidRDefault="00550BF4" w:rsidP="00550BF4">
      <w:pPr>
        <w:suppressAutoHyphens/>
        <w:autoSpaceDN w:val="0"/>
        <w:jc w:val="both"/>
        <w:textAlignment w:val="baseline"/>
        <w:rPr>
          <w:rFonts w:eastAsia="Calibri"/>
          <w:sz w:val="22"/>
          <w:szCs w:val="22"/>
          <w:lang w:eastAsia="en-US"/>
        </w:rPr>
      </w:pPr>
    </w:p>
    <w:p w14:paraId="1AFBB7BC" w14:textId="77777777" w:rsidR="00550BF4" w:rsidRPr="00550BF4" w:rsidRDefault="00550BF4" w:rsidP="00550BF4">
      <w:pPr>
        <w:suppressAutoHyphens/>
        <w:autoSpaceDN w:val="0"/>
        <w:jc w:val="both"/>
        <w:textAlignment w:val="baseline"/>
        <w:rPr>
          <w:rFonts w:eastAsia="Calibri"/>
          <w:sz w:val="22"/>
          <w:szCs w:val="22"/>
          <w:lang w:eastAsia="en-US"/>
        </w:rPr>
      </w:pPr>
    </w:p>
    <w:p w14:paraId="45C471C7"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 об оказанных услугах и акт сдачи-приема оказанных услуг предоставляется согласно порядку, установленному в п. 6.5. настоящего Технического задания. </w:t>
      </w:r>
    </w:p>
    <w:p w14:paraId="1C4DA7E7" w14:textId="77777777" w:rsidR="00550BF4" w:rsidRPr="00550BF4" w:rsidRDefault="00550BF4" w:rsidP="00550BF4">
      <w:pPr>
        <w:suppressAutoHyphens/>
        <w:autoSpaceDN w:val="0"/>
        <w:jc w:val="both"/>
        <w:textAlignment w:val="baseline"/>
        <w:rPr>
          <w:rFonts w:eastAsia="Calibri"/>
          <w:sz w:val="22"/>
          <w:szCs w:val="22"/>
          <w:lang w:eastAsia="en-US"/>
        </w:rPr>
      </w:pPr>
    </w:p>
    <w:p w14:paraId="6A2EFCC4" w14:textId="77777777" w:rsidR="00550BF4" w:rsidRPr="00550BF4" w:rsidRDefault="00550BF4" w:rsidP="00550BF4">
      <w:pPr>
        <w:suppressAutoHyphens/>
        <w:autoSpaceDN w:val="0"/>
        <w:jc w:val="both"/>
        <w:textAlignment w:val="baseline"/>
        <w:rPr>
          <w:rFonts w:eastAsia="Calibri"/>
          <w:sz w:val="22"/>
          <w:szCs w:val="22"/>
          <w:lang w:eastAsia="en-US"/>
        </w:rPr>
      </w:pPr>
    </w:p>
    <w:p w14:paraId="27A3DFB8" w14:textId="77777777" w:rsidR="00550BF4" w:rsidRPr="00550BF4" w:rsidRDefault="00550BF4" w:rsidP="00550BF4">
      <w:pPr>
        <w:suppressAutoHyphens/>
        <w:autoSpaceDN w:val="0"/>
        <w:jc w:val="both"/>
        <w:textAlignment w:val="baseline"/>
        <w:rPr>
          <w:rFonts w:eastAsia="Calibri"/>
          <w:sz w:val="22"/>
          <w:szCs w:val="22"/>
          <w:lang w:eastAsia="en-US"/>
        </w:rPr>
      </w:pPr>
    </w:p>
    <w:p w14:paraId="54CA5AA1" w14:textId="77777777" w:rsidR="00550BF4" w:rsidRPr="00550BF4" w:rsidRDefault="00550BF4" w:rsidP="00550BF4">
      <w:pPr>
        <w:suppressAutoHyphens/>
        <w:autoSpaceDN w:val="0"/>
        <w:jc w:val="both"/>
        <w:textAlignment w:val="baseline"/>
        <w:rPr>
          <w:rFonts w:eastAsia="Calibri"/>
          <w:sz w:val="22"/>
          <w:szCs w:val="22"/>
          <w:lang w:eastAsia="en-US"/>
        </w:rPr>
      </w:pPr>
    </w:p>
    <w:p w14:paraId="7203A295" w14:textId="77777777" w:rsidR="00550BF4" w:rsidRPr="00550BF4" w:rsidRDefault="00550BF4" w:rsidP="006105EF">
      <w:pPr>
        <w:keepNext/>
        <w:keepLines/>
        <w:numPr>
          <w:ilvl w:val="0"/>
          <w:numId w:val="1"/>
        </w:numPr>
        <w:suppressAutoHyphens/>
        <w:autoSpaceDN w:val="0"/>
        <w:spacing w:before="360" w:line="276" w:lineRule="auto"/>
        <w:jc w:val="center"/>
        <w:textAlignment w:val="baseline"/>
        <w:outlineLvl w:val="1"/>
        <w:rPr>
          <w:b/>
          <w:bCs/>
          <w:lang w:eastAsia="en-US"/>
        </w:rPr>
      </w:pPr>
      <w:bookmarkStart w:id="17" w:name="_46c6a2555pkx" w:colFirst="0" w:colLast="0"/>
      <w:bookmarkEnd w:id="17"/>
      <w:r w:rsidRPr="00550BF4">
        <w:rPr>
          <w:b/>
          <w:bCs/>
          <w:lang w:eastAsia="en-US"/>
        </w:rPr>
        <w:t>ТРЕБОВАНИЯ К ПОРЯДКУ ОКАЗАНИЯ УСЛУГ</w:t>
      </w:r>
    </w:p>
    <w:p w14:paraId="10813501" w14:textId="77777777" w:rsidR="00550BF4" w:rsidRPr="00550BF4" w:rsidRDefault="00550BF4" w:rsidP="00550BF4">
      <w:pPr>
        <w:suppressAutoHyphens/>
        <w:autoSpaceDN w:val="0"/>
        <w:jc w:val="both"/>
        <w:textAlignment w:val="baseline"/>
        <w:rPr>
          <w:rFonts w:eastAsia="Calibri"/>
          <w:sz w:val="22"/>
          <w:szCs w:val="22"/>
          <w:lang w:eastAsia="en-US"/>
        </w:rPr>
      </w:pPr>
    </w:p>
    <w:p w14:paraId="47DB190A" w14:textId="77777777" w:rsidR="00550BF4" w:rsidRPr="00550BF4" w:rsidRDefault="00550BF4" w:rsidP="006105EF">
      <w:pPr>
        <w:keepNext/>
        <w:keepLines/>
        <w:numPr>
          <w:ilvl w:val="1"/>
          <w:numId w:val="1"/>
        </w:numPr>
        <w:suppressAutoHyphens/>
        <w:autoSpaceDN w:val="0"/>
        <w:spacing w:after="80" w:line="276" w:lineRule="auto"/>
        <w:jc w:val="both"/>
        <w:textAlignment w:val="baseline"/>
        <w:outlineLvl w:val="2"/>
        <w:rPr>
          <w:b/>
          <w:bCs/>
          <w:sz w:val="22"/>
          <w:szCs w:val="22"/>
          <w:lang w:eastAsia="en-US"/>
        </w:rPr>
      </w:pPr>
      <w:bookmarkStart w:id="18" w:name="_vbo5mmf8gwlm" w:colFirst="0" w:colLast="0"/>
      <w:bookmarkEnd w:id="18"/>
      <w:r w:rsidRPr="00550BF4">
        <w:rPr>
          <w:b/>
          <w:bCs/>
          <w:sz w:val="22"/>
          <w:szCs w:val="22"/>
          <w:lang w:eastAsia="en-US"/>
        </w:rPr>
        <w:t>Требования к качеству предоставления услуг</w:t>
      </w:r>
    </w:p>
    <w:p w14:paraId="3B5C7EE2"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Качество предоставляемых услуг должно соответствовать требованиям, указанным в настоящем Техническом задании.</w:t>
      </w:r>
    </w:p>
    <w:p w14:paraId="667C6D4E" w14:textId="77777777" w:rsidR="00550BF4" w:rsidRPr="00550BF4" w:rsidRDefault="00550BF4" w:rsidP="00550BF4">
      <w:pPr>
        <w:suppressAutoHyphens/>
        <w:autoSpaceDN w:val="0"/>
        <w:jc w:val="both"/>
        <w:textAlignment w:val="baseline"/>
        <w:rPr>
          <w:rFonts w:eastAsia="Calibri"/>
          <w:sz w:val="22"/>
          <w:szCs w:val="22"/>
          <w:lang w:eastAsia="en-US"/>
        </w:rPr>
      </w:pPr>
    </w:p>
    <w:p w14:paraId="4E7A34EF" w14:textId="77777777" w:rsidR="00550BF4" w:rsidRPr="00550BF4" w:rsidRDefault="00550BF4" w:rsidP="006105EF">
      <w:pPr>
        <w:keepNext/>
        <w:keepLines/>
        <w:numPr>
          <w:ilvl w:val="1"/>
          <w:numId w:val="1"/>
        </w:numPr>
        <w:suppressAutoHyphens/>
        <w:autoSpaceDN w:val="0"/>
        <w:spacing w:after="80" w:line="276" w:lineRule="auto"/>
        <w:jc w:val="both"/>
        <w:textAlignment w:val="baseline"/>
        <w:outlineLvl w:val="2"/>
        <w:rPr>
          <w:b/>
          <w:bCs/>
          <w:sz w:val="22"/>
          <w:szCs w:val="22"/>
          <w:lang w:eastAsia="en-US"/>
        </w:rPr>
      </w:pPr>
      <w:bookmarkStart w:id="19" w:name="_jh4x72gg8vl9" w:colFirst="0" w:colLast="0"/>
      <w:bookmarkEnd w:id="19"/>
      <w:r w:rsidRPr="00550BF4">
        <w:rPr>
          <w:b/>
          <w:bCs/>
          <w:sz w:val="22"/>
          <w:szCs w:val="22"/>
          <w:lang w:eastAsia="en-US"/>
        </w:rPr>
        <w:t xml:space="preserve">Условия оказания услуг </w:t>
      </w:r>
    </w:p>
    <w:p w14:paraId="414D885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val="ru" w:eastAsia="en-US"/>
        </w:rPr>
        <w:t>Услуги, предусмотренные в пунктах 5.1.1-5.1.2 оказываются</w:t>
      </w:r>
      <w:r w:rsidRPr="00550BF4">
        <w:rPr>
          <w:rFonts w:eastAsia="Calibri"/>
          <w:sz w:val="22"/>
          <w:szCs w:val="22"/>
          <w:lang w:eastAsia="en-US"/>
        </w:rPr>
        <w:t xml:space="preserve"> на</w:t>
      </w:r>
      <w:r w:rsidRPr="00550BF4">
        <w:rPr>
          <w:rFonts w:eastAsia="Calibri"/>
          <w:sz w:val="22"/>
          <w:szCs w:val="22"/>
          <w:lang w:val="ru" w:eastAsia="en-US"/>
        </w:rPr>
        <w:t xml:space="preserve"> ежемесячной основе </w:t>
      </w:r>
    </w:p>
    <w:p w14:paraId="56756C4B"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Услуги, предусмотренные в пунктах 5.1.3-5.1.6 настоящего Технического задания, оказываются на основании Заявок Заказчика.</w:t>
      </w:r>
    </w:p>
    <w:p w14:paraId="71C85388"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Подписанная Заказчиком Заявка направляется на электронный адрес Исполнителя, который будет включен в контактную информацию Исполнителя при подписании Договора.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который будет включен в контактную информацию Заказчика при подписании Договора. </w:t>
      </w:r>
    </w:p>
    <w:p w14:paraId="2D3983E4"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 случае если в ходе оказания Услуг Исполнителем будет создан объект интеллектуальных прав, в том числе и объект, создание которого не предусмотрено Договором и приложениями к нему, исключительные права на такие объекты принадлежат Заказчику с момента их создания на </w:t>
      </w:r>
      <w:r w:rsidRPr="00550BF4">
        <w:rPr>
          <w:rFonts w:eastAsia="Calibri"/>
          <w:sz w:val="22"/>
          <w:szCs w:val="22"/>
          <w:lang w:eastAsia="en-US"/>
        </w:rPr>
        <w:lastRenderedPageBreak/>
        <w:t>условиях, предусмотренных Договором и приложениями к нему. Исполнитель закрепляет Менеджера,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Менеджера с подтверждением опыта работы, а также требовать замены Менеджера в случае неудовлетворённости качеством предоставляемых услуг.</w:t>
      </w:r>
    </w:p>
    <w:p w14:paraId="1285827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Менеджер должен быть доступен по электронной почте и мобильному телефону с 9.00 до 20.00 по московскому времени. </w:t>
      </w:r>
    </w:p>
    <w:p w14:paraId="26EBEC40" w14:textId="77777777" w:rsidR="00550BF4" w:rsidRPr="00550BF4" w:rsidRDefault="00550BF4" w:rsidP="00550BF4">
      <w:pPr>
        <w:suppressAutoHyphens/>
        <w:autoSpaceDN w:val="0"/>
        <w:jc w:val="both"/>
        <w:textAlignment w:val="baseline"/>
        <w:rPr>
          <w:rFonts w:eastAsia="Calibri"/>
          <w:sz w:val="22"/>
          <w:szCs w:val="22"/>
          <w:lang w:eastAsia="en-US"/>
        </w:rPr>
      </w:pPr>
    </w:p>
    <w:p w14:paraId="43D309DF" w14:textId="77777777" w:rsidR="00550BF4" w:rsidRPr="00550BF4" w:rsidRDefault="00550BF4" w:rsidP="006105EF">
      <w:pPr>
        <w:keepNext/>
        <w:keepLines/>
        <w:numPr>
          <w:ilvl w:val="1"/>
          <w:numId w:val="1"/>
        </w:numPr>
        <w:suppressAutoHyphens/>
        <w:autoSpaceDN w:val="0"/>
        <w:spacing w:after="80" w:line="276" w:lineRule="auto"/>
        <w:jc w:val="both"/>
        <w:textAlignment w:val="baseline"/>
        <w:outlineLvl w:val="2"/>
        <w:rPr>
          <w:b/>
          <w:bCs/>
          <w:sz w:val="22"/>
          <w:szCs w:val="22"/>
          <w:lang w:eastAsia="en-US"/>
        </w:rPr>
      </w:pPr>
      <w:bookmarkStart w:id="20" w:name="_f7slm9z6dj6y" w:colFirst="0" w:colLast="0"/>
      <w:bookmarkEnd w:id="20"/>
      <w:r w:rsidRPr="00550BF4">
        <w:rPr>
          <w:b/>
          <w:bCs/>
          <w:sz w:val="22"/>
          <w:szCs w:val="22"/>
          <w:lang w:eastAsia="en-US"/>
        </w:rPr>
        <w:t>Требования к безопасности</w:t>
      </w:r>
    </w:p>
    <w:p w14:paraId="122E99D0"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Не установлены.</w:t>
      </w:r>
    </w:p>
    <w:p w14:paraId="20CF8653" w14:textId="77777777" w:rsidR="00550BF4" w:rsidRPr="00550BF4" w:rsidRDefault="00550BF4" w:rsidP="00550BF4">
      <w:pPr>
        <w:suppressAutoHyphens/>
        <w:autoSpaceDN w:val="0"/>
        <w:jc w:val="both"/>
        <w:textAlignment w:val="baseline"/>
        <w:rPr>
          <w:rFonts w:eastAsia="Calibri"/>
          <w:sz w:val="22"/>
          <w:szCs w:val="22"/>
          <w:lang w:eastAsia="en-US"/>
        </w:rPr>
      </w:pPr>
    </w:p>
    <w:p w14:paraId="5460D5C0" w14:textId="77777777" w:rsidR="00550BF4" w:rsidRPr="00550BF4" w:rsidRDefault="00550BF4" w:rsidP="006105EF">
      <w:pPr>
        <w:keepNext/>
        <w:keepLines/>
        <w:numPr>
          <w:ilvl w:val="1"/>
          <w:numId w:val="1"/>
        </w:numPr>
        <w:suppressAutoHyphens/>
        <w:autoSpaceDN w:val="0"/>
        <w:spacing w:after="80" w:line="276" w:lineRule="auto"/>
        <w:jc w:val="both"/>
        <w:textAlignment w:val="baseline"/>
        <w:outlineLvl w:val="2"/>
        <w:rPr>
          <w:b/>
          <w:bCs/>
          <w:sz w:val="22"/>
          <w:szCs w:val="22"/>
          <w:lang w:eastAsia="en-US"/>
        </w:rPr>
      </w:pPr>
      <w:bookmarkStart w:id="21" w:name="_np4y1p735ei" w:colFirst="0" w:colLast="0"/>
      <w:bookmarkEnd w:id="21"/>
      <w:r w:rsidRPr="00550BF4">
        <w:rPr>
          <w:b/>
          <w:bCs/>
          <w:sz w:val="22"/>
          <w:szCs w:val="22"/>
          <w:lang w:eastAsia="en-US"/>
        </w:rPr>
        <w:t>Требования к конфиденциальности</w:t>
      </w:r>
    </w:p>
    <w:p w14:paraId="21F4F80D"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 </w:t>
      </w:r>
    </w:p>
    <w:p w14:paraId="4DDCC145" w14:textId="77777777" w:rsidR="00550BF4" w:rsidRPr="00550BF4" w:rsidRDefault="00550BF4" w:rsidP="006105EF">
      <w:pPr>
        <w:keepNext/>
        <w:keepLines/>
        <w:numPr>
          <w:ilvl w:val="1"/>
          <w:numId w:val="1"/>
        </w:numPr>
        <w:suppressAutoHyphens/>
        <w:autoSpaceDN w:val="0"/>
        <w:spacing w:before="320" w:after="80" w:line="276" w:lineRule="auto"/>
        <w:jc w:val="both"/>
        <w:textAlignment w:val="baseline"/>
        <w:outlineLvl w:val="2"/>
        <w:rPr>
          <w:b/>
          <w:bCs/>
          <w:lang w:eastAsia="en-US"/>
        </w:rPr>
      </w:pPr>
      <w:bookmarkStart w:id="22" w:name="_y6jrq1439wjo" w:colFirst="0" w:colLast="0"/>
      <w:bookmarkEnd w:id="22"/>
      <w:r w:rsidRPr="00550BF4">
        <w:rPr>
          <w:b/>
          <w:bCs/>
          <w:lang w:eastAsia="en-US"/>
        </w:rPr>
        <w:t xml:space="preserve">Требования по приемке услуг </w:t>
      </w:r>
    </w:p>
    <w:p w14:paraId="28EF56E6"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Отчетным периодом по оказанию услуг является 1 (один) месяц.</w:t>
      </w:r>
    </w:p>
    <w:p w14:paraId="00E57F70"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В течение 5 (пяти) рабочих дней после окончания отчетного периода, в котором происходило оказание услуг, Исполнитель предоставляет Заказчику акт сдачи-приема оказанных услуг и отчет об оказанных услугах на бумажном носителе в 2 (двух) экземплярах, подписанные уполномоченным лицом и заверенный оттиском печати Исполнителя (при наличии печати) с приложением отчетных материалов, содержащих материалы/информацию подтверждающую оказание услуг, для утверждения Заказчиком (данный отчет должен быть оформлен на бумажном носителе, пронумерован, сшит и подписан уполномоченным лицом и заверен оттиском печати Исполнителя (при наличии печати) и в электронном виде на флэш-накопителе).Оказанные услуги, в том числе которые Исполнитель оказывает на основании Заявок Заказчика, включаются в Акт сдачи-приемки оказанных услуг по факту выполнения в отчетном периоде </w:t>
      </w:r>
    </w:p>
    <w:p w14:paraId="7F56A2E8"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 </w:t>
      </w:r>
    </w:p>
    <w:p w14:paraId="39B49977" w14:textId="77777777" w:rsidR="00550BF4" w:rsidRPr="00550BF4" w:rsidRDefault="00550BF4" w:rsidP="00550BF4">
      <w:pPr>
        <w:suppressAutoHyphens/>
        <w:autoSpaceDN w:val="0"/>
        <w:jc w:val="both"/>
        <w:textAlignment w:val="baseline"/>
        <w:rPr>
          <w:rFonts w:eastAsia="Calibri"/>
          <w:sz w:val="22"/>
          <w:szCs w:val="22"/>
          <w:lang w:eastAsia="en-US"/>
        </w:rPr>
      </w:pPr>
    </w:p>
    <w:p w14:paraId="607040EC" w14:textId="77777777" w:rsidR="00550BF4" w:rsidRPr="00550BF4" w:rsidRDefault="00550BF4" w:rsidP="006105EF">
      <w:pPr>
        <w:keepNext/>
        <w:keepLines/>
        <w:numPr>
          <w:ilvl w:val="1"/>
          <w:numId w:val="1"/>
        </w:numPr>
        <w:suppressAutoHyphens/>
        <w:autoSpaceDN w:val="0"/>
        <w:spacing w:before="320" w:after="80" w:line="276" w:lineRule="auto"/>
        <w:jc w:val="both"/>
        <w:textAlignment w:val="baseline"/>
        <w:outlineLvl w:val="2"/>
        <w:rPr>
          <w:b/>
          <w:bCs/>
          <w:lang w:eastAsia="en-US"/>
        </w:rPr>
      </w:pPr>
      <w:bookmarkStart w:id="23" w:name="_h9vdhjmzpuhy" w:colFirst="0" w:colLast="0"/>
      <w:bookmarkEnd w:id="23"/>
      <w:r w:rsidRPr="00550BF4">
        <w:rPr>
          <w:b/>
          <w:bCs/>
          <w:lang w:eastAsia="en-US"/>
        </w:rPr>
        <w:t xml:space="preserve">Требования по передаче заказчику закупки технических и иных документов (оформление результатов оказанных услуг). </w:t>
      </w:r>
    </w:p>
    <w:p w14:paraId="4D777DA4"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В процессе оказания услуг Исполнитель обязан своевременно предоставлять Заказчику отчетную документацию по итогам реализации каждого проекта. Перечень и содержание оказываемых услуг, представляемых отчетных материалов и сроки их предоставления должны отвечать требованиям, изложенным в п. 5 настоящего Технического задания.</w:t>
      </w:r>
    </w:p>
    <w:p w14:paraId="7C1BE998"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Отчетная документация по оказанным услугам предоставляется в соответствии с п. 6.5. настоящего Технического задания. </w:t>
      </w:r>
    </w:p>
    <w:p w14:paraId="55DD776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Все материалы, разработанные и подготовленные в рамках оказания услуг, предоставляются на бумажном носителе и в электронном виде на флэш-накопителе.</w:t>
      </w:r>
    </w:p>
    <w:p w14:paraId="2C3BCA0C"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24" w:name="_fhgu1o8vto2y" w:colFirst="0" w:colLast="0"/>
      <w:bookmarkEnd w:id="24"/>
      <w:r w:rsidRPr="00550BF4">
        <w:rPr>
          <w:b/>
          <w:bCs/>
          <w:lang w:eastAsia="en-US"/>
        </w:rPr>
        <w:lastRenderedPageBreak/>
        <w:t>ТРЕБОВАНИЯ К ГАРАНТИЙНЫМ ОБЯЗАТЕЛЬСТВАМ ПРЕДОСТАВЛЕНИЯ УСЛУГ</w:t>
      </w:r>
    </w:p>
    <w:p w14:paraId="0CC2F758"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 </w:t>
      </w:r>
    </w:p>
    <w:p w14:paraId="2E979B4D"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Исполнитель гарантирует качество предоставляемых услуг в течение срока оказания услуг в соответствии с Техническим заданием и действующим законодательством Российской Федерации.</w:t>
      </w:r>
    </w:p>
    <w:p w14:paraId="092D9285"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25" w:name="_km44g8bukkvl" w:colFirst="0" w:colLast="0"/>
      <w:bookmarkEnd w:id="25"/>
      <w:r w:rsidRPr="00550BF4">
        <w:rPr>
          <w:b/>
          <w:bCs/>
          <w:lang w:eastAsia="en-US"/>
        </w:rPr>
        <w:t>СПЕЦИАЛЬНЫЕ ТРЕБОВАНИЯ</w:t>
      </w:r>
    </w:p>
    <w:p w14:paraId="345ABEFA"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Не установлены.</w:t>
      </w:r>
    </w:p>
    <w:p w14:paraId="185D3B50" w14:textId="77777777" w:rsidR="00550BF4" w:rsidRPr="00550BF4" w:rsidRDefault="00550BF4" w:rsidP="006105EF">
      <w:pPr>
        <w:keepNext/>
        <w:keepLines/>
        <w:numPr>
          <w:ilvl w:val="0"/>
          <w:numId w:val="1"/>
        </w:numPr>
        <w:suppressAutoHyphens/>
        <w:autoSpaceDN w:val="0"/>
        <w:spacing w:before="360" w:after="120" w:line="276" w:lineRule="auto"/>
        <w:jc w:val="center"/>
        <w:textAlignment w:val="baseline"/>
        <w:outlineLvl w:val="1"/>
        <w:rPr>
          <w:b/>
          <w:bCs/>
          <w:lang w:eastAsia="en-US"/>
        </w:rPr>
      </w:pPr>
      <w:bookmarkStart w:id="26" w:name="_u12yozubsxmu" w:colFirst="0" w:colLast="0"/>
      <w:bookmarkEnd w:id="26"/>
      <w:r w:rsidRPr="00550BF4">
        <w:rPr>
          <w:b/>
          <w:bCs/>
          <w:lang w:eastAsia="en-US"/>
        </w:rPr>
        <w:t>ПЕРЕЧЕНЬ ПРИЛОЖЕНИЙ</w:t>
      </w:r>
    </w:p>
    <w:p w14:paraId="4BB93245" w14:textId="77777777" w:rsidR="00550BF4" w:rsidRPr="00550BF4" w:rsidRDefault="00550BF4" w:rsidP="00550BF4">
      <w:pPr>
        <w:suppressAutoHyphens/>
        <w:autoSpaceDN w:val="0"/>
        <w:jc w:val="both"/>
        <w:textAlignment w:val="baseline"/>
        <w:rPr>
          <w:rFonts w:eastAsia="Calibri"/>
          <w:sz w:val="22"/>
          <w:szCs w:val="22"/>
          <w:lang w:eastAsia="en-US"/>
        </w:rPr>
      </w:pPr>
    </w:p>
    <w:tbl>
      <w:tblPr>
        <w:tblStyle w:val="11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5215"/>
        <w:gridCol w:w="2250"/>
      </w:tblGrid>
      <w:tr w:rsidR="00550BF4" w:rsidRPr="00550BF4" w14:paraId="0D79E69D" w14:textId="77777777" w:rsidTr="00C02198">
        <w:tc>
          <w:tcPr>
            <w:tcW w:w="1550" w:type="dxa"/>
            <w:shd w:val="clear" w:color="auto" w:fill="auto"/>
            <w:tcMar>
              <w:top w:w="100" w:type="dxa"/>
              <w:left w:w="100" w:type="dxa"/>
              <w:bottom w:w="100" w:type="dxa"/>
              <w:right w:w="100" w:type="dxa"/>
            </w:tcMar>
          </w:tcPr>
          <w:p w14:paraId="1ACA627A" w14:textId="77777777" w:rsidR="00550BF4" w:rsidRPr="00550BF4" w:rsidRDefault="00550BF4"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sidRPr="00550BF4">
              <w:rPr>
                <w:rFonts w:eastAsia="Calibri"/>
                <w:sz w:val="22"/>
                <w:szCs w:val="22"/>
                <w:lang w:eastAsia="en-US"/>
              </w:rPr>
              <w:t>Номер приложения</w:t>
            </w:r>
          </w:p>
        </w:tc>
        <w:tc>
          <w:tcPr>
            <w:tcW w:w="5215" w:type="dxa"/>
            <w:shd w:val="clear" w:color="auto" w:fill="auto"/>
            <w:tcMar>
              <w:top w:w="100" w:type="dxa"/>
              <w:left w:w="100" w:type="dxa"/>
              <w:bottom w:w="100" w:type="dxa"/>
              <w:right w:w="100" w:type="dxa"/>
            </w:tcMar>
          </w:tcPr>
          <w:p w14:paraId="61309AE4" w14:textId="77777777" w:rsidR="00550BF4" w:rsidRPr="00550BF4" w:rsidRDefault="00550BF4"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sidRPr="00550BF4">
              <w:rPr>
                <w:rFonts w:eastAsia="Calibri"/>
                <w:sz w:val="22"/>
                <w:szCs w:val="22"/>
                <w:lang w:eastAsia="en-US"/>
              </w:rPr>
              <w:t>Наименование приложения</w:t>
            </w:r>
          </w:p>
        </w:tc>
        <w:tc>
          <w:tcPr>
            <w:tcW w:w="2250" w:type="dxa"/>
            <w:shd w:val="clear" w:color="auto" w:fill="auto"/>
            <w:tcMar>
              <w:top w:w="100" w:type="dxa"/>
              <w:left w:w="100" w:type="dxa"/>
              <w:bottom w:w="100" w:type="dxa"/>
              <w:right w:w="100" w:type="dxa"/>
            </w:tcMar>
          </w:tcPr>
          <w:p w14:paraId="20B2FBFD" w14:textId="77777777" w:rsidR="00550BF4" w:rsidRPr="00550BF4" w:rsidRDefault="00550BF4"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sidRPr="00550BF4">
              <w:rPr>
                <w:rFonts w:eastAsia="Calibri"/>
                <w:sz w:val="22"/>
                <w:szCs w:val="22"/>
                <w:lang w:eastAsia="en-US"/>
              </w:rPr>
              <w:t>Номер страницы</w:t>
            </w:r>
          </w:p>
        </w:tc>
      </w:tr>
      <w:tr w:rsidR="00550BF4" w:rsidRPr="00550BF4" w14:paraId="37C673AC" w14:textId="77777777" w:rsidTr="00C02198">
        <w:tc>
          <w:tcPr>
            <w:tcW w:w="1550" w:type="dxa"/>
            <w:shd w:val="clear" w:color="auto" w:fill="auto"/>
            <w:tcMar>
              <w:top w:w="100" w:type="dxa"/>
              <w:left w:w="100" w:type="dxa"/>
              <w:bottom w:w="100" w:type="dxa"/>
              <w:right w:w="100" w:type="dxa"/>
            </w:tcMar>
          </w:tcPr>
          <w:p w14:paraId="1890D660" w14:textId="77777777" w:rsidR="00550BF4" w:rsidRPr="00550BF4" w:rsidRDefault="00550BF4"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sidRPr="00550BF4">
              <w:rPr>
                <w:rFonts w:eastAsia="Calibri"/>
                <w:sz w:val="22"/>
                <w:szCs w:val="22"/>
                <w:lang w:eastAsia="en-US"/>
              </w:rPr>
              <w:t>1</w:t>
            </w:r>
          </w:p>
        </w:tc>
        <w:tc>
          <w:tcPr>
            <w:tcW w:w="5215" w:type="dxa"/>
            <w:shd w:val="clear" w:color="auto" w:fill="auto"/>
            <w:tcMar>
              <w:top w:w="100" w:type="dxa"/>
              <w:left w:w="100" w:type="dxa"/>
              <w:bottom w:w="100" w:type="dxa"/>
              <w:right w:w="100" w:type="dxa"/>
            </w:tcMar>
          </w:tcPr>
          <w:p w14:paraId="077CE357" w14:textId="77777777" w:rsidR="00550BF4" w:rsidRPr="00550BF4" w:rsidRDefault="00550BF4"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sidRPr="00550BF4">
              <w:rPr>
                <w:rFonts w:eastAsia="Calibri"/>
                <w:sz w:val="22"/>
                <w:szCs w:val="22"/>
                <w:lang w:eastAsia="en-US"/>
              </w:rPr>
              <w:t>Форма Заявки</w:t>
            </w:r>
          </w:p>
        </w:tc>
        <w:tc>
          <w:tcPr>
            <w:tcW w:w="2250" w:type="dxa"/>
            <w:shd w:val="clear" w:color="auto" w:fill="auto"/>
            <w:tcMar>
              <w:top w:w="100" w:type="dxa"/>
              <w:left w:w="100" w:type="dxa"/>
              <w:bottom w:w="100" w:type="dxa"/>
              <w:right w:w="100" w:type="dxa"/>
            </w:tcMar>
          </w:tcPr>
          <w:p w14:paraId="5D2A3880" w14:textId="56CFAEF0" w:rsidR="00550BF4" w:rsidRPr="00550BF4" w:rsidRDefault="00D95108" w:rsidP="00550BF4">
            <w:pPr>
              <w:widowControl w:val="0"/>
              <w:pBdr>
                <w:top w:val="nil"/>
                <w:left w:val="nil"/>
                <w:bottom w:val="nil"/>
                <w:right w:val="nil"/>
                <w:between w:val="nil"/>
              </w:pBdr>
              <w:suppressAutoHyphens/>
              <w:autoSpaceDN w:val="0"/>
              <w:jc w:val="both"/>
              <w:textAlignment w:val="baseline"/>
              <w:rPr>
                <w:rFonts w:eastAsia="Calibri"/>
                <w:sz w:val="22"/>
                <w:szCs w:val="22"/>
                <w:lang w:eastAsia="en-US"/>
              </w:rPr>
            </w:pPr>
            <w:r>
              <w:rPr>
                <w:rFonts w:eastAsia="Calibri"/>
                <w:sz w:val="22"/>
                <w:szCs w:val="22"/>
                <w:lang w:eastAsia="en-US"/>
              </w:rPr>
              <w:t>23</w:t>
            </w:r>
          </w:p>
        </w:tc>
      </w:tr>
    </w:tbl>
    <w:p w14:paraId="535059E9" w14:textId="77777777" w:rsidR="00550BF4" w:rsidRPr="00550BF4" w:rsidRDefault="00550BF4" w:rsidP="00550BF4">
      <w:pPr>
        <w:suppressAutoHyphens/>
        <w:autoSpaceDN w:val="0"/>
        <w:jc w:val="both"/>
        <w:textAlignment w:val="baseline"/>
        <w:rPr>
          <w:rFonts w:eastAsia="Calibri"/>
          <w:sz w:val="22"/>
          <w:szCs w:val="22"/>
          <w:lang w:eastAsia="en-US"/>
        </w:rPr>
      </w:pPr>
    </w:p>
    <w:p w14:paraId="4C9623F9" w14:textId="77777777" w:rsidR="00550BF4" w:rsidRPr="00550BF4" w:rsidRDefault="00550BF4" w:rsidP="00550BF4">
      <w:pPr>
        <w:suppressAutoHyphens/>
        <w:autoSpaceDN w:val="0"/>
        <w:jc w:val="both"/>
        <w:textAlignment w:val="baseline"/>
        <w:rPr>
          <w:rFonts w:eastAsia="Calibri"/>
          <w:sz w:val="22"/>
          <w:szCs w:val="22"/>
          <w:lang w:eastAsia="en-US"/>
        </w:rPr>
      </w:pPr>
    </w:p>
    <w:p w14:paraId="3D0D5374" w14:textId="77777777" w:rsidR="00D95108" w:rsidRDefault="00D95108" w:rsidP="00550BF4">
      <w:pPr>
        <w:widowControl w:val="0"/>
        <w:tabs>
          <w:tab w:val="left" w:pos="502"/>
        </w:tabs>
        <w:suppressAutoHyphens/>
        <w:autoSpaceDN w:val="0"/>
        <w:ind w:left="5387"/>
        <w:jc w:val="right"/>
        <w:textAlignment w:val="baseline"/>
        <w:rPr>
          <w:rFonts w:eastAsia="Calibri"/>
          <w:color w:val="000000"/>
          <w:sz w:val="22"/>
          <w:szCs w:val="22"/>
          <w:lang w:eastAsia="en-US"/>
        </w:rPr>
        <w:sectPr w:rsidR="00D95108">
          <w:pgSz w:w="11909" w:h="16834"/>
          <w:pgMar w:top="1440" w:right="1440" w:bottom="1440" w:left="1440" w:header="720" w:footer="720" w:gutter="0"/>
          <w:pgNumType w:start="1"/>
          <w:cols w:space="720"/>
        </w:sectPr>
      </w:pPr>
      <w:bookmarkStart w:id="27" w:name="_GoBack"/>
      <w:bookmarkEnd w:id="27"/>
    </w:p>
    <w:p w14:paraId="2E75734B" w14:textId="0C589308" w:rsidR="00550BF4" w:rsidRPr="00550BF4" w:rsidRDefault="00550BF4" w:rsidP="00550BF4">
      <w:pPr>
        <w:widowControl w:val="0"/>
        <w:tabs>
          <w:tab w:val="left" w:pos="502"/>
        </w:tabs>
        <w:suppressAutoHyphens/>
        <w:autoSpaceDN w:val="0"/>
        <w:ind w:left="5387"/>
        <w:jc w:val="right"/>
        <w:textAlignment w:val="baseline"/>
        <w:rPr>
          <w:rFonts w:eastAsia="Calibri"/>
          <w:color w:val="000000"/>
          <w:sz w:val="22"/>
          <w:szCs w:val="22"/>
          <w:lang w:eastAsia="en-US"/>
        </w:rPr>
      </w:pPr>
      <w:r w:rsidRPr="00550BF4">
        <w:rPr>
          <w:rFonts w:eastAsia="Calibri"/>
          <w:color w:val="000000"/>
          <w:sz w:val="22"/>
          <w:szCs w:val="22"/>
          <w:lang w:eastAsia="en-US"/>
        </w:rPr>
        <w:lastRenderedPageBreak/>
        <w:t xml:space="preserve">Приложение№1 </w:t>
      </w:r>
    </w:p>
    <w:p w14:paraId="6AD4CBA7" w14:textId="77777777" w:rsidR="00550BF4" w:rsidRPr="00550BF4" w:rsidRDefault="00550BF4" w:rsidP="00550BF4">
      <w:pPr>
        <w:widowControl w:val="0"/>
        <w:tabs>
          <w:tab w:val="left" w:pos="502"/>
        </w:tabs>
        <w:suppressAutoHyphens/>
        <w:autoSpaceDN w:val="0"/>
        <w:ind w:left="5387"/>
        <w:jc w:val="right"/>
        <w:textAlignment w:val="baseline"/>
        <w:rPr>
          <w:rFonts w:eastAsia="Calibri"/>
          <w:color w:val="000000"/>
          <w:sz w:val="22"/>
          <w:szCs w:val="22"/>
          <w:lang w:eastAsia="en-US"/>
        </w:rPr>
      </w:pPr>
      <w:r w:rsidRPr="00550BF4">
        <w:rPr>
          <w:rFonts w:eastAsia="Calibri"/>
          <w:color w:val="000000"/>
          <w:sz w:val="22"/>
          <w:szCs w:val="22"/>
          <w:lang w:eastAsia="en-US"/>
        </w:rPr>
        <w:t xml:space="preserve">к Техническому заданию </w:t>
      </w:r>
    </w:p>
    <w:p w14:paraId="0095A37B" w14:textId="77777777" w:rsidR="00550BF4" w:rsidRPr="00550BF4" w:rsidRDefault="00550BF4" w:rsidP="00550BF4">
      <w:pPr>
        <w:widowControl w:val="0"/>
        <w:suppressAutoHyphens/>
        <w:autoSpaceDE w:val="0"/>
        <w:autoSpaceDN w:val="0"/>
        <w:jc w:val="both"/>
        <w:textAlignment w:val="baseline"/>
        <w:rPr>
          <w:rFonts w:eastAsia="Calibri"/>
          <w:b/>
          <w:sz w:val="22"/>
          <w:szCs w:val="22"/>
          <w:lang w:eastAsia="en-US"/>
        </w:rPr>
      </w:pPr>
    </w:p>
    <w:p w14:paraId="07AD690C" w14:textId="77777777" w:rsidR="00550BF4" w:rsidRPr="00550BF4" w:rsidRDefault="00550BF4" w:rsidP="00550BF4">
      <w:pPr>
        <w:widowControl w:val="0"/>
        <w:suppressAutoHyphens/>
        <w:autoSpaceDE w:val="0"/>
        <w:autoSpaceDN w:val="0"/>
        <w:jc w:val="both"/>
        <w:textAlignment w:val="baseline"/>
        <w:rPr>
          <w:rFonts w:eastAsia="Calibri"/>
          <w:b/>
          <w:sz w:val="22"/>
          <w:szCs w:val="22"/>
          <w:lang w:eastAsia="en-US"/>
        </w:rPr>
      </w:pPr>
    </w:p>
    <w:p w14:paraId="22A3B027" w14:textId="77777777" w:rsidR="00550BF4" w:rsidRPr="00550BF4" w:rsidRDefault="00550BF4" w:rsidP="00550BF4">
      <w:pPr>
        <w:suppressAutoHyphens/>
        <w:autoSpaceDN w:val="0"/>
        <w:jc w:val="both"/>
        <w:textAlignment w:val="baseline"/>
        <w:rPr>
          <w:rFonts w:eastAsia="Calibri"/>
          <w:b/>
          <w:sz w:val="20"/>
          <w:szCs w:val="20"/>
          <w:lang w:eastAsia="en-US"/>
        </w:rPr>
      </w:pPr>
      <w:r w:rsidRPr="00550BF4">
        <w:rPr>
          <w:rFonts w:eastAsia="Calibri"/>
          <w:b/>
          <w:sz w:val="20"/>
          <w:szCs w:val="20"/>
          <w:lang w:eastAsia="en-US"/>
        </w:rPr>
        <w:t>ФОРМА</w:t>
      </w:r>
    </w:p>
    <w:p w14:paraId="7CA98F62" w14:textId="77777777" w:rsidR="00550BF4" w:rsidRPr="00550BF4" w:rsidRDefault="00550BF4" w:rsidP="00550BF4">
      <w:pPr>
        <w:suppressAutoHyphens/>
        <w:autoSpaceDN w:val="0"/>
        <w:jc w:val="center"/>
        <w:textAlignment w:val="baseline"/>
        <w:rPr>
          <w:rFonts w:eastAsia="Calibri"/>
          <w:b/>
          <w:sz w:val="22"/>
          <w:szCs w:val="22"/>
          <w:lang w:eastAsia="en-US"/>
        </w:rPr>
      </w:pPr>
      <w:r w:rsidRPr="00550BF4">
        <w:rPr>
          <w:rFonts w:eastAsia="Calibri"/>
          <w:b/>
          <w:sz w:val="22"/>
          <w:szCs w:val="22"/>
          <w:lang w:eastAsia="en-US"/>
        </w:rPr>
        <w:t>Заявка №____</w:t>
      </w:r>
    </w:p>
    <w:p w14:paraId="0FEEA88A" w14:textId="77777777" w:rsidR="00550BF4" w:rsidRPr="00550BF4" w:rsidRDefault="00550BF4" w:rsidP="00550BF4">
      <w:pPr>
        <w:suppressAutoHyphens/>
        <w:autoSpaceDN w:val="0"/>
        <w:jc w:val="both"/>
        <w:textAlignment w:val="baseline"/>
        <w:rPr>
          <w:rFonts w:eastAsia="Calibri"/>
          <w:b/>
          <w:sz w:val="22"/>
          <w:szCs w:val="22"/>
          <w:lang w:eastAsia="en-US"/>
        </w:rPr>
      </w:pPr>
      <w:r w:rsidRPr="00550BF4">
        <w:rPr>
          <w:rFonts w:eastAsia="Calibri"/>
          <w:b/>
          <w:sz w:val="22"/>
          <w:szCs w:val="22"/>
          <w:lang w:eastAsia="en-US"/>
        </w:rPr>
        <w:t>г. Москва</w:t>
      </w:r>
      <w:r w:rsidRPr="00550BF4">
        <w:rPr>
          <w:rFonts w:eastAsia="Calibri"/>
          <w:b/>
          <w:sz w:val="22"/>
          <w:szCs w:val="22"/>
          <w:lang w:eastAsia="en-US"/>
        </w:rPr>
        <w:tab/>
      </w:r>
      <w:r w:rsidRPr="00550BF4">
        <w:rPr>
          <w:rFonts w:eastAsia="Calibri"/>
          <w:b/>
          <w:sz w:val="22"/>
          <w:szCs w:val="22"/>
          <w:lang w:eastAsia="en-US"/>
        </w:rPr>
        <w:tab/>
        <w:t xml:space="preserve">                                                                       </w:t>
      </w:r>
      <w:proofErr w:type="gramStart"/>
      <w:r w:rsidRPr="00550BF4">
        <w:rPr>
          <w:rFonts w:eastAsia="Calibri"/>
          <w:b/>
          <w:sz w:val="22"/>
          <w:szCs w:val="22"/>
          <w:lang w:eastAsia="en-US"/>
        </w:rPr>
        <w:t xml:space="preserve">   «</w:t>
      </w:r>
      <w:proofErr w:type="gramEnd"/>
      <w:r w:rsidRPr="00550BF4">
        <w:rPr>
          <w:rFonts w:eastAsia="Calibri"/>
          <w:b/>
          <w:sz w:val="22"/>
          <w:szCs w:val="22"/>
          <w:lang w:eastAsia="en-US"/>
        </w:rPr>
        <w:t>___»_______  2021 г.</w:t>
      </w:r>
    </w:p>
    <w:p w14:paraId="51C470A7"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АО «Почта России»</w:t>
      </w:r>
      <w:r w:rsidRPr="00550BF4">
        <w:rPr>
          <w:rFonts w:eastAsia="Calibri"/>
          <w:sz w:val="22"/>
          <w:szCs w:val="22"/>
          <w:lang w:eastAsia="en-US"/>
        </w:rPr>
        <w:t xml:space="preserve">, именуемое в дальнейшем </w:t>
      </w:r>
      <w:r w:rsidRPr="00550BF4">
        <w:rPr>
          <w:rFonts w:eastAsia="Calibri"/>
          <w:b/>
          <w:sz w:val="22"/>
          <w:szCs w:val="22"/>
          <w:lang w:eastAsia="en-US"/>
        </w:rPr>
        <w:t>«Заказчик»</w:t>
      </w:r>
      <w:r w:rsidRPr="00550BF4">
        <w:rPr>
          <w:rFonts w:eastAsia="Calibri"/>
          <w:sz w:val="22"/>
          <w:szCs w:val="22"/>
          <w:lang w:eastAsia="en-US"/>
        </w:rPr>
        <w:t xml:space="preserve">, в лице </w:t>
      </w:r>
      <w:r w:rsidRPr="00550BF4">
        <w:rPr>
          <w:rFonts w:eastAsia="Calibri"/>
          <w:b/>
          <w:sz w:val="22"/>
          <w:szCs w:val="22"/>
          <w:lang w:eastAsia="en-US"/>
        </w:rPr>
        <w:t>___________</w:t>
      </w:r>
      <w:r w:rsidRPr="00550BF4">
        <w:rPr>
          <w:rFonts w:eastAsia="Calibri"/>
          <w:sz w:val="22"/>
          <w:szCs w:val="22"/>
          <w:lang w:eastAsia="en-US"/>
        </w:rPr>
        <w:t xml:space="preserve">, действующего на основании </w:t>
      </w:r>
      <w:r w:rsidRPr="00550BF4">
        <w:rPr>
          <w:rFonts w:eastAsia="Calibri"/>
          <w:b/>
          <w:sz w:val="22"/>
          <w:szCs w:val="22"/>
          <w:lang w:eastAsia="en-US"/>
        </w:rPr>
        <w:t>____________________</w:t>
      </w:r>
      <w:r w:rsidRPr="00550BF4">
        <w:rPr>
          <w:rFonts w:eastAsia="Calibri"/>
          <w:sz w:val="22"/>
          <w:szCs w:val="22"/>
          <w:lang w:eastAsia="en-US"/>
        </w:rPr>
        <w:t xml:space="preserve">, с одной стороны, и </w:t>
      </w:r>
    </w:p>
    <w:p w14:paraId="78228B2F"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 xml:space="preserve">_____________ </w:t>
      </w:r>
      <w:r w:rsidRPr="00550BF4">
        <w:rPr>
          <w:rFonts w:eastAsia="Calibri"/>
          <w:sz w:val="22"/>
          <w:szCs w:val="22"/>
          <w:lang w:eastAsia="en-US"/>
        </w:rPr>
        <w:t>именуемое в дальнейшем «</w:t>
      </w:r>
      <w:r w:rsidRPr="00550BF4">
        <w:rPr>
          <w:rFonts w:eastAsia="Calibri"/>
          <w:b/>
          <w:sz w:val="22"/>
          <w:szCs w:val="22"/>
          <w:lang w:eastAsia="en-US"/>
        </w:rPr>
        <w:t>Исполнитель</w:t>
      </w:r>
      <w:r w:rsidRPr="00550BF4">
        <w:rPr>
          <w:rFonts w:eastAsia="Calibri"/>
          <w:sz w:val="22"/>
          <w:szCs w:val="22"/>
          <w:lang w:eastAsia="en-US"/>
        </w:rPr>
        <w:t>», в лице ____________, действующего на основании _____________________________, с другой стороны, совместно именуемые в дальнейшем «Стороны», а по отдельности «Сторона», заключили настоящую Заявку о нижеследующем:</w:t>
      </w:r>
    </w:p>
    <w:p w14:paraId="60428614" w14:textId="77777777" w:rsidR="00550BF4" w:rsidRPr="00550BF4" w:rsidRDefault="00550BF4" w:rsidP="006105EF">
      <w:pPr>
        <w:numPr>
          <w:ilvl w:val="0"/>
          <w:numId w:val="8"/>
        </w:numPr>
        <w:suppressAutoHyphens/>
        <w:autoSpaceDN w:val="0"/>
        <w:spacing w:after="160" w:line="259" w:lineRule="auto"/>
        <w:contextualSpacing/>
        <w:jc w:val="both"/>
        <w:textAlignment w:val="baseline"/>
        <w:rPr>
          <w:rFonts w:eastAsia="Calibri"/>
          <w:lang w:eastAsia="en-US"/>
        </w:rPr>
      </w:pPr>
      <w:r w:rsidRPr="00550BF4">
        <w:rPr>
          <w:rFonts w:eastAsia="Calibri"/>
          <w:lang w:eastAsia="en-US"/>
        </w:rPr>
        <w:t>На основании Договора на оказание услуг _______________ от «___» _________ 20__ № _________ Заказчик просит оказать услуги:</w:t>
      </w:r>
    </w:p>
    <w:tbl>
      <w:tblPr>
        <w:tblW w:w="8083" w:type="dxa"/>
        <w:tblInd w:w="559" w:type="dxa"/>
        <w:tblLayout w:type="fixed"/>
        <w:tblLook w:val="04A0" w:firstRow="1" w:lastRow="0" w:firstColumn="1" w:lastColumn="0" w:noHBand="0" w:noVBand="1"/>
      </w:tblPr>
      <w:tblGrid>
        <w:gridCol w:w="737"/>
        <w:gridCol w:w="1676"/>
        <w:gridCol w:w="2268"/>
        <w:gridCol w:w="1843"/>
        <w:gridCol w:w="1559"/>
      </w:tblGrid>
      <w:tr w:rsidR="00550BF4" w:rsidRPr="00550BF4" w14:paraId="6AC659A1" w14:textId="77777777" w:rsidTr="00C02198">
        <w:trPr>
          <w:trHeight w:val="842"/>
        </w:trPr>
        <w:tc>
          <w:tcPr>
            <w:tcW w:w="737" w:type="dxa"/>
            <w:tcBorders>
              <w:top w:val="single" w:sz="4" w:space="0" w:color="000000"/>
              <w:left w:val="single" w:sz="4" w:space="0" w:color="000000"/>
              <w:bottom w:val="single" w:sz="4" w:space="0" w:color="000000"/>
              <w:right w:val="nil"/>
            </w:tcBorders>
            <w:vAlign w:val="center"/>
            <w:hideMark/>
          </w:tcPr>
          <w:p w14:paraId="731E9EC7" w14:textId="77777777" w:rsidR="00550BF4" w:rsidRPr="00550BF4" w:rsidRDefault="00550BF4" w:rsidP="00550BF4">
            <w:pPr>
              <w:suppressAutoHyphens/>
              <w:autoSpaceDN w:val="0"/>
              <w:snapToGrid w:val="0"/>
              <w:jc w:val="center"/>
              <w:textAlignment w:val="baseline"/>
              <w:rPr>
                <w:rFonts w:eastAsia="Calibri"/>
                <w:sz w:val="22"/>
                <w:szCs w:val="22"/>
                <w:lang w:eastAsia="en-US"/>
              </w:rPr>
            </w:pPr>
            <w:r w:rsidRPr="00550BF4">
              <w:rPr>
                <w:rFonts w:eastAsia="Calibri"/>
                <w:sz w:val="22"/>
                <w:szCs w:val="22"/>
                <w:lang w:eastAsia="en-US"/>
              </w:rPr>
              <w:t>№</w:t>
            </w:r>
          </w:p>
          <w:p w14:paraId="78BE3F9C" w14:textId="77777777" w:rsidR="00550BF4" w:rsidRPr="00550BF4" w:rsidRDefault="00550BF4" w:rsidP="00550BF4">
            <w:pPr>
              <w:suppressAutoHyphens/>
              <w:autoSpaceDN w:val="0"/>
              <w:jc w:val="center"/>
              <w:textAlignment w:val="baseline"/>
              <w:rPr>
                <w:rFonts w:eastAsia="Calibri"/>
                <w:sz w:val="22"/>
                <w:szCs w:val="22"/>
                <w:lang w:eastAsia="en-US"/>
              </w:rPr>
            </w:pPr>
            <w:r w:rsidRPr="00550BF4">
              <w:rPr>
                <w:rFonts w:eastAsia="Calibri"/>
                <w:sz w:val="22"/>
                <w:szCs w:val="22"/>
                <w:lang w:eastAsia="en-US"/>
              </w:rPr>
              <w:t>п/п</w:t>
            </w:r>
          </w:p>
        </w:tc>
        <w:tc>
          <w:tcPr>
            <w:tcW w:w="1676" w:type="dxa"/>
            <w:tcBorders>
              <w:top w:val="single" w:sz="4" w:space="0" w:color="000000"/>
              <w:left w:val="single" w:sz="4" w:space="0" w:color="000000"/>
              <w:bottom w:val="single" w:sz="4" w:space="0" w:color="000000"/>
              <w:right w:val="nil"/>
            </w:tcBorders>
            <w:vAlign w:val="center"/>
            <w:hideMark/>
          </w:tcPr>
          <w:p w14:paraId="359B45AC" w14:textId="77777777" w:rsidR="00550BF4" w:rsidRPr="00550BF4" w:rsidRDefault="00550BF4" w:rsidP="00550BF4">
            <w:pPr>
              <w:suppressAutoHyphens/>
              <w:autoSpaceDN w:val="0"/>
              <w:jc w:val="center"/>
              <w:textAlignment w:val="baseline"/>
              <w:rPr>
                <w:rFonts w:eastAsia="Calibri"/>
                <w:sz w:val="22"/>
                <w:szCs w:val="22"/>
                <w:lang w:eastAsia="en-US"/>
              </w:rPr>
            </w:pPr>
            <w:r w:rsidRPr="00550BF4">
              <w:rPr>
                <w:rFonts w:eastAsia="Calibri"/>
                <w:sz w:val="22"/>
                <w:szCs w:val="22"/>
                <w:lang w:eastAsia="en-US"/>
              </w:rPr>
              <w:t>Перечень услуг</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0CCB705" w14:textId="77777777" w:rsidR="00550BF4" w:rsidRPr="00550BF4" w:rsidRDefault="00550BF4" w:rsidP="00550BF4">
            <w:pPr>
              <w:suppressAutoHyphens/>
              <w:autoSpaceDN w:val="0"/>
              <w:snapToGrid w:val="0"/>
              <w:jc w:val="center"/>
              <w:textAlignment w:val="baseline"/>
              <w:rPr>
                <w:rFonts w:eastAsia="Calibri"/>
                <w:sz w:val="22"/>
                <w:szCs w:val="22"/>
                <w:lang w:eastAsia="en-US"/>
              </w:rPr>
            </w:pPr>
            <w:r w:rsidRPr="00550BF4">
              <w:rPr>
                <w:rFonts w:eastAsia="Calibri"/>
                <w:sz w:val="22"/>
                <w:szCs w:val="22"/>
                <w:lang w:eastAsia="en-US"/>
              </w:rPr>
              <w:t>Объем оказываемых услуг</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89604FE" w14:textId="77777777" w:rsidR="00550BF4" w:rsidRPr="00550BF4" w:rsidRDefault="00550BF4" w:rsidP="00550BF4">
            <w:pPr>
              <w:suppressAutoHyphens/>
              <w:autoSpaceDN w:val="0"/>
              <w:jc w:val="center"/>
              <w:textAlignment w:val="baseline"/>
              <w:rPr>
                <w:rFonts w:eastAsia="Calibri"/>
                <w:sz w:val="22"/>
                <w:szCs w:val="22"/>
                <w:lang w:eastAsia="en-US"/>
              </w:rPr>
            </w:pPr>
            <w:r w:rsidRPr="00550BF4">
              <w:rPr>
                <w:rFonts w:eastAsia="Calibri"/>
                <w:sz w:val="22"/>
                <w:szCs w:val="22"/>
                <w:lang w:eastAsia="en-US"/>
              </w:rPr>
              <w:t>Сроки оказания услуг (Дата оказания услуг)</w:t>
            </w:r>
          </w:p>
        </w:tc>
        <w:tc>
          <w:tcPr>
            <w:tcW w:w="1559" w:type="dxa"/>
            <w:tcBorders>
              <w:top w:val="single" w:sz="4" w:space="0" w:color="000000"/>
              <w:left w:val="single" w:sz="4" w:space="0" w:color="000000"/>
              <w:bottom w:val="single" w:sz="4" w:space="0" w:color="000000"/>
              <w:right w:val="single" w:sz="4" w:space="0" w:color="000000"/>
            </w:tcBorders>
          </w:tcPr>
          <w:p w14:paraId="5E4A7DBB" w14:textId="77777777" w:rsidR="00550BF4" w:rsidRPr="00550BF4" w:rsidRDefault="00550BF4" w:rsidP="00550BF4">
            <w:pPr>
              <w:suppressAutoHyphens/>
              <w:autoSpaceDN w:val="0"/>
              <w:jc w:val="center"/>
              <w:textAlignment w:val="baseline"/>
              <w:rPr>
                <w:rFonts w:eastAsia="Calibri"/>
                <w:sz w:val="22"/>
                <w:szCs w:val="22"/>
                <w:lang w:eastAsia="en-US"/>
              </w:rPr>
            </w:pPr>
            <w:r w:rsidRPr="00550BF4">
              <w:rPr>
                <w:rFonts w:eastAsia="Calibri"/>
                <w:sz w:val="22"/>
                <w:szCs w:val="22"/>
                <w:lang w:eastAsia="en-US"/>
              </w:rPr>
              <w:t>Стоимость , руб., в том числе НДС 20%</w:t>
            </w:r>
            <w:r w:rsidRPr="00550BF4">
              <w:rPr>
                <w:rFonts w:eastAsia="Calibri"/>
                <w:sz w:val="22"/>
                <w:szCs w:val="22"/>
                <w:vertAlign w:val="superscript"/>
                <w:lang w:eastAsia="en-US"/>
              </w:rPr>
              <w:footnoteReference w:id="1"/>
            </w:r>
            <w:r w:rsidRPr="00550BF4">
              <w:rPr>
                <w:rFonts w:eastAsia="Calibri"/>
                <w:sz w:val="22"/>
                <w:szCs w:val="22"/>
                <w:lang w:eastAsia="en-US"/>
              </w:rPr>
              <w:t>.</w:t>
            </w:r>
          </w:p>
        </w:tc>
      </w:tr>
      <w:tr w:rsidR="00550BF4" w:rsidRPr="00550BF4" w14:paraId="7F0F9D92" w14:textId="77777777" w:rsidTr="00C02198">
        <w:trPr>
          <w:trHeight w:val="248"/>
        </w:trPr>
        <w:tc>
          <w:tcPr>
            <w:tcW w:w="737" w:type="dxa"/>
            <w:tcBorders>
              <w:top w:val="nil"/>
              <w:left w:val="single" w:sz="4" w:space="0" w:color="000000"/>
              <w:bottom w:val="single" w:sz="4" w:space="0" w:color="000000"/>
              <w:right w:val="nil"/>
            </w:tcBorders>
          </w:tcPr>
          <w:p w14:paraId="56696881" w14:textId="77777777" w:rsidR="00550BF4" w:rsidRPr="00550BF4" w:rsidRDefault="00550BF4" w:rsidP="00550BF4">
            <w:pPr>
              <w:suppressAutoHyphens/>
              <w:autoSpaceDN w:val="0"/>
              <w:snapToGrid w:val="0"/>
              <w:jc w:val="both"/>
              <w:textAlignment w:val="baseline"/>
              <w:rPr>
                <w:rFonts w:eastAsia="Calibri"/>
                <w:b/>
                <w:sz w:val="22"/>
                <w:szCs w:val="22"/>
                <w:lang w:eastAsia="en-US"/>
              </w:rPr>
            </w:pPr>
          </w:p>
        </w:tc>
        <w:tc>
          <w:tcPr>
            <w:tcW w:w="1676" w:type="dxa"/>
            <w:tcBorders>
              <w:top w:val="nil"/>
              <w:left w:val="single" w:sz="4" w:space="0" w:color="000000"/>
              <w:bottom w:val="single" w:sz="4" w:space="0" w:color="000000"/>
              <w:right w:val="nil"/>
            </w:tcBorders>
          </w:tcPr>
          <w:p w14:paraId="24DAEFD0"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2268" w:type="dxa"/>
            <w:tcBorders>
              <w:top w:val="nil"/>
              <w:left w:val="single" w:sz="4" w:space="0" w:color="000000"/>
              <w:bottom w:val="single" w:sz="4" w:space="0" w:color="000000"/>
              <w:right w:val="single" w:sz="4" w:space="0" w:color="000000"/>
            </w:tcBorders>
          </w:tcPr>
          <w:p w14:paraId="7E2EB4F5"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843" w:type="dxa"/>
            <w:tcBorders>
              <w:top w:val="nil"/>
              <w:left w:val="single" w:sz="4" w:space="0" w:color="000000"/>
              <w:bottom w:val="single" w:sz="4" w:space="0" w:color="000000"/>
              <w:right w:val="single" w:sz="4" w:space="0" w:color="000000"/>
            </w:tcBorders>
          </w:tcPr>
          <w:p w14:paraId="60E11642"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559" w:type="dxa"/>
            <w:tcBorders>
              <w:top w:val="nil"/>
              <w:left w:val="single" w:sz="4" w:space="0" w:color="000000"/>
              <w:bottom w:val="single" w:sz="4" w:space="0" w:color="000000"/>
              <w:right w:val="single" w:sz="4" w:space="0" w:color="000000"/>
            </w:tcBorders>
          </w:tcPr>
          <w:p w14:paraId="361FDA8A"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r>
      <w:tr w:rsidR="00550BF4" w:rsidRPr="00550BF4" w14:paraId="34BBDE65" w14:textId="77777777" w:rsidTr="00C02198">
        <w:trPr>
          <w:trHeight w:val="248"/>
        </w:trPr>
        <w:tc>
          <w:tcPr>
            <w:tcW w:w="737" w:type="dxa"/>
            <w:tcBorders>
              <w:top w:val="nil"/>
              <w:left w:val="single" w:sz="4" w:space="0" w:color="000000"/>
              <w:bottom w:val="single" w:sz="4" w:space="0" w:color="000000"/>
              <w:right w:val="nil"/>
            </w:tcBorders>
          </w:tcPr>
          <w:p w14:paraId="151CE825" w14:textId="77777777" w:rsidR="00550BF4" w:rsidRPr="00550BF4" w:rsidRDefault="00550BF4" w:rsidP="00550BF4">
            <w:pPr>
              <w:suppressAutoHyphens/>
              <w:autoSpaceDN w:val="0"/>
              <w:snapToGrid w:val="0"/>
              <w:jc w:val="both"/>
              <w:textAlignment w:val="baseline"/>
              <w:rPr>
                <w:rFonts w:eastAsia="Calibri"/>
                <w:b/>
                <w:sz w:val="22"/>
                <w:szCs w:val="22"/>
                <w:lang w:eastAsia="en-US"/>
              </w:rPr>
            </w:pPr>
          </w:p>
        </w:tc>
        <w:tc>
          <w:tcPr>
            <w:tcW w:w="1676" w:type="dxa"/>
            <w:tcBorders>
              <w:top w:val="nil"/>
              <w:left w:val="single" w:sz="4" w:space="0" w:color="000000"/>
              <w:bottom w:val="single" w:sz="4" w:space="0" w:color="000000"/>
              <w:right w:val="nil"/>
            </w:tcBorders>
          </w:tcPr>
          <w:p w14:paraId="1102A1E5"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2268" w:type="dxa"/>
            <w:tcBorders>
              <w:top w:val="nil"/>
              <w:left w:val="single" w:sz="4" w:space="0" w:color="000000"/>
              <w:bottom w:val="single" w:sz="4" w:space="0" w:color="000000"/>
              <w:right w:val="single" w:sz="4" w:space="0" w:color="000000"/>
            </w:tcBorders>
          </w:tcPr>
          <w:p w14:paraId="2D09887D"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843" w:type="dxa"/>
            <w:tcBorders>
              <w:top w:val="nil"/>
              <w:left w:val="single" w:sz="4" w:space="0" w:color="000000"/>
              <w:bottom w:val="single" w:sz="4" w:space="0" w:color="000000"/>
              <w:right w:val="single" w:sz="4" w:space="0" w:color="000000"/>
            </w:tcBorders>
          </w:tcPr>
          <w:p w14:paraId="61C5E306"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559" w:type="dxa"/>
            <w:tcBorders>
              <w:top w:val="nil"/>
              <w:left w:val="single" w:sz="4" w:space="0" w:color="000000"/>
              <w:bottom w:val="single" w:sz="4" w:space="0" w:color="000000"/>
              <w:right w:val="single" w:sz="4" w:space="0" w:color="000000"/>
            </w:tcBorders>
          </w:tcPr>
          <w:p w14:paraId="7FA33F2F"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r>
      <w:tr w:rsidR="00550BF4" w:rsidRPr="00550BF4" w14:paraId="3DE11F57" w14:textId="77777777" w:rsidTr="00C02198">
        <w:trPr>
          <w:trHeight w:val="248"/>
        </w:trPr>
        <w:tc>
          <w:tcPr>
            <w:tcW w:w="737" w:type="dxa"/>
            <w:tcBorders>
              <w:top w:val="nil"/>
              <w:left w:val="single" w:sz="4" w:space="0" w:color="000000"/>
              <w:bottom w:val="single" w:sz="4" w:space="0" w:color="000000"/>
              <w:right w:val="nil"/>
            </w:tcBorders>
          </w:tcPr>
          <w:p w14:paraId="264F86F5" w14:textId="77777777" w:rsidR="00550BF4" w:rsidRPr="00550BF4" w:rsidRDefault="00550BF4" w:rsidP="00550BF4">
            <w:pPr>
              <w:suppressAutoHyphens/>
              <w:autoSpaceDN w:val="0"/>
              <w:snapToGrid w:val="0"/>
              <w:jc w:val="both"/>
              <w:textAlignment w:val="baseline"/>
              <w:rPr>
                <w:rFonts w:eastAsia="Calibri"/>
                <w:b/>
                <w:sz w:val="22"/>
                <w:szCs w:val="22"/>
                <w:lang w:eastAsia="en-US"/>
              </w:rPr>
            </w:pPr>
          </w:p>
        </w:tc>
        <w:tc>
          <w:tcPr>
            <w:tcW w:w="1676" w:type="dxa"/>
            <w:tcBorders>
              <w:top w:val="nil"/>
              <w:left w:val="single" w:sz="4" w:space="0" w:color="000000"/>
              <w:bottom w:val="single" w:sz="4" w:space="0" w:color="000000"/>
              <w:right w:val="nil"/>
            </w:tcBorders>
          </w:tcPr>
          <w:p w14:paraId="53F93CAB"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2268" w:type="dxa"/>
            <w:tcBorders>
              <w:top w:val="nil"/>
              <w:left w:val="single" w:sz="4" w:space="0" w:color="000000"/>
              <w:bottom w:val="single" w:sz="4" w:space="0" w:color="000000"/>
              <w:right w:val="single" w:sz="4" w:space="0" w:color="000000"/>
            </w:tcBorders>
          </w:tcPr>
          <w:p w14:paraId="1B9959E5"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843" w:type="dxa"/>
            <w:tcBorders>
              <w:top w:val="nil"/>
              <w:left w:val="single" w:sz="4" w:space="0" w:color="000000"/>
              <w:bottom w:val="single" w:sz="4" w:space="0" w:color="000000"/>
              <w:right w:val="single" w:sz="4" w:space="0" w:color="000000"/>
            </w:tcBorders>
          </w:tcPr>
          <w:p w14:paraId="651A5DA3"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559" w:type="dxa"/>
            <w:tcBorders>
              <w:top w:val="nil"/>
              <w:left w:val="single" w:sz="4" w:space="0" w:color="000000"/>
              <w:bottom w:val="single" w:sz="4" w:space="0" w:color="000000"/>
              <w:right w:val="single" w:sz="4" w:space="0" w:color="000000"/>
            </w:tcBorders>
          </w:tcPr>
          <w:p w14:paraId="3F871FF0"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r>
      <w:tr w:rsidR="00550BF4" w:rsidRPr="00550BF4" w14:paraId="14094D87" w14:textId="77777777" w:rsidTr="00C02198">
        <w:trPr>
          <w:trHeight w:val="248"/>
        </w:trPr>
        <w:tc>
          <w:tcPr>
            <w:tcW w:w="737" w:type="dxa"/>
            <w:tcBorders>
              <w:top w:val="nil"/>
              <w:left w:val="single" w:sz="4" w:space="0" w:color="000000"/>
              <w:bottom w:val="single" w:sz="4" w:space="0" w:color="000000"/>
              <w:right w:val="nil"/>
            </w:tcBorders>
          </w:tcPr>
          <w:p w14:paraId="007C2EB1" w14:textId="77777777" w:rsidR="00550BF4" w:rsidRPr="00550BF4" w:rsidRDefault="00550BF4" w:rsidP="00550BF4">
            <w:pPr>
              <w:suppressAutoHyphens/>
              <w:autoSpaceDN w:val="0"/>
              <w:snapToGrid w:val="0"/>
              <w:jc w:val="both"/>
              <w:textAlignment w:val="baseline"/>
              <w:rPr>
                <w:rFonts w:eastAsia="Calibri"/>
                <w:b/>
                <w:sz w:val="22"/>
                <w:szCs w:val="22"/>
                <w:lang w:eastAsia="en-US"/>
              </w:rPr>
            </w:pPr>
          </w:p>
        </w:tc>
        <w:tc>
          <w:tcPr>
            <w:tcW w:w="1676" w:type="dxa"/>
            <w:tcBorders>
              <w:top w:val="nil"/>
              <w:left w:val="single" w:sz="4" w:space="0" w:color="000000"/>
              <w:bottom w:val="single" w:sz="4" w:space="0" w:color="000000"/>
              <w:right w:val="nil"/>
            </w:tcBorders>
          </w:tcPr>
          <w:p w14:paraId="3717E6DC"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2268" w:type="dxa"/>
            <w:tcBorders>
              <w:top w:val="nil"/>
              <w:left w:val="single" w:sz="4" w:space="0" w:color="000000"/>
              <w:bottom w:val="single" w:sz="4" w:space="0" w:color="000000"/>
              <w:right w:val="single" w:sz="4" w:space="0" w:color="000000"/>
            </w:tcBorders>
          </w:tcPr>
          <w:p w14:paraId="2B00665B"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843" w:type="dxa"/>
            <w:tcBorders>
              <w:top w:val="nil"/>
              <w:left w:val="single" w:sz="4" w:space="0" w:color="000000"/>
              <w:bottom w:val="single" w:sz="4" w:space="0" w:color="000000"/>
              <w:right w:val="single" w:sz="4" w:space="0" w:color="000000"/>
            </w:tcBorders>
          </w:tcPr>
          <w:p w14:paraId="49638D98"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c>
          <w:tcPr>
            <w:tcW w:w="1559" w:type="dxa"/>
            <w:tcBorders>
              <w:top w:val="nil"/>
              <w:left w:val="single" w:sz="4" w:space="0" w:color="000000"/>
              <w:bottom w:val="single" w:sz="4" w:space="0" w:color="000000"/>
              <w:right w:val="single" w:sz="4" w:space="0" w:color="000000"/>
            </w:tcBorders>
          </w:tcPr>
          <w:p w14:paraId="0B3BE693"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r>
      <w:tr w:rsidR="00550BF4" w:rsidRPr="00550BF4" w14:paraId="6539DC90" w14:textId="77777777" w:rsidTr="00C02198">
        <w:trPr>
          <w:trHeight w:val="248"/>
        </w:trPr>
        <w:tc>
          <w:tcPr>
            <w:tcW w:w="6524" w:type="dxa"/>
            <w:gridSpan w:val="4"/>
            <w:tcBorders>
              <w:top w:val="nil"/>
              <w:left w:val="single" w:sz="4" w:space="0" w:color="000000"/>
              <w:bottom w:val="single" w:sz="4" w:space="0" w:color="000000"/>
              <w:right w:val="single" w:sz="4" w:space="0" w:color="000000"/>
            </w:tcBorders>
          </w:tcPr>
          <w:p w14:paraId="43EFE964" w14:textId="77777777" w:rsidR="00550BF4" w:rsidRPr="00550BF4" w:rsidRDefault="00550BF4" w:rsidP="00550BF4">
            <w:pPr>
              <w:suppressAutoHyphens/>
              <w:autoSpaceDN w:val="0"/>
              <w:snapToGrid w:val="0"/>
              <w:jc w:val="center"/>
              <w:textAlignment w:val="baseline"/>
              <w:rPr>
                <w:rFonts w:eastAsia="Calibri"/>
                <w:sz w:val="22"/>
                <w:szCs w:val="22"/>
                <w:lang w:eastAsia="en-US"/>
              </w:rPr>
            </w:pPr>
            <w:r w:rsidRPr="00550BF4">
              <w:rPr>
                <w:rFonts w:eastAsia="Calibri"/>
                <w:sz w:val="22"/>
                <w:szCs w:val="22"/>
                <w:lang w:eastAsia="en-US"/>
              </w:rPr>
              <w:t>Итого</w:t>
            </w:r>
          </w:p>
        </w:tc>
        <w:tc>
          <w:tcPr>
            <w:tcW w:w="1559" w:type="dxa"/>
            <w:tcBorders>
              <w:top w:val="nil"/>
              <w:left w:val="single" w:sz="4" w:space="0" w:color="000000"/>
              <w:bottom w:val="single" w:sz="4" w:space="0" w:color="000000"/>
              <w:right w:val="single" w:sz="4" w:space="0" w:color="000000"/>
            </w:tcBorders>
          </w:tcPr>
          <w:p w14:paraId="65D987C1" w14:textId="77777777" w:rsidR="00550BF4" w:rsidRPr="00550BF4" w:rsidRDefault="00550BF4" w:rsidP="00550BF4">
            <w:pPr>
              <w:suppressAutoHyphens/>
              <w:autoSpaceDN w:val="0"/>
              <w:snapToGrid w:val="0"/>
              <w:jc w:val="center"/>
              <w:textAlignment w:val="baseline"/>
              <w:rPr>
                <w:rFonts w:eastAsia="Calibri"/>
                <w:sz w:val="22"/>
                <w:szCs w:val="22"/>
                <w:lang w:eastAsia="en-US"/>
              </w:rPr>
            </w:pPr>
          </w:p>
        </w:tc>
      </w:tr>
    </w:tbl>
    <w:p w14:paraId="77CF7E44" w14:textId="77777777" w:rsidR="00550BF4" w:rsidRPr="00550BF4" w:rsidRDefault="00550BF4" w:rsidP="00550BF4">
      <w:pPr>
        <w:widowControl w:val="0"/>
        <w:suppressAutoHyphens/>
        <w:autoSpaceDN w:val="0"/>
        <w:ind w:left="720"/>
        <w:contextualSpacing/>
        <w:jc w:val="both"/>
        <w:textAlignment w:val="baseline"/>
        <w:rPr>
          <w:rFonts w:eastAsia="Calibri"/>
          <w:sz w:val="22"/>
          <w:szCs w:val="22"/>
          <w:lang w:eastAsia="en-US"/>
        </w:rPr>
      </w:pPr>
    </w:p>
    <w:p w14:paraId="6E2BDD81" w14:textId="77777777" w:rsidR="00550BF4" w:rsidRPr="00550BF4" w:rsidRDefault="00550BF4" w:rsidP="00550BF4">
      <w:pPr>
        <w:widowControl w:val="0"/>
        <w:suppressAutoHyphens/>
        <w:autoSpaceDN w:val="0"/>
        <w:contextualSpacing/>
        <w:jc w:val="both"/>
        <w:textAlignment w:val="baseline"/>
        <w:rPr>
          <w:rFonts w:eastAsia="Calibri"/>
          <w:sz w:val="22"/>
          <w:szCs w:val="22"/>
          <w:lang w:eastAsia="en-US"/>
        </w:rPr>
      </w:pPr>
    </w:p>
    <w:p w14:paraId="23DD7FCC" w14:textId="77777777" w:rsidR="00550BF4" w:rsidRPr="00550BF4" w:rsidRDefault="00550BF4" w:rsidP="006105EF">
      <w:pPr>
        <w:widowControl w:val="0"/>
        <w:numPr>
          <w:ilvl w:val="0"/>
          <w:numId w:val="8"/>
        </w:numPr>
        <w:suppressAutoHyphens/>
        <w:autoSpaceDN w:val="0"/>
        <w:contextualSpacing/>
        <w:jc w:val="both"/>
        <w:textAlignment w:val="baseline"/>
        <w:rPr>
          <w:rFonts w:eastAsia="Calibri"/>
          <w:sz w:val="22"/>
          <w:szCs w:val="22"/>
          <w:lang w:eastAsia="en-US"/>
        </w:rPr>
      </w:pPr>
      <w:r w:rsidRPr="00550BF4">
        <w:rPr>
          <w:rFonts w:eastAsia="Calibri"/>
          <w:sz w:val="22"/>
          <w:szCs w:val="22"/>
          <w:lang w:eastAsia="en-US"/>
        </w:rPr>
        <w:t>Стоимость услуг по Настоящей Заявке составляет ___ рублей __копеек, в том числе НДС 20% * в размере ___ рублей __копеек.</w:t>
      </w:r>
    </w:p>
    <w:p w14:paraId="037C782D" w14:textId="77777777" w:rsidR="00550BF4" w:rsidRPr="00550BF4" w:rsidRDefault="00550BF4" w:rsidP="006105EF">
      <w:pPr>
        <w:widowControl w:val="0"/>
        <w:numPr>
          <w:ilvl w:val="0"/>
          <w:numId w:val="8"/>
        </w:numPr>
        <w:suppressAutoHyphens/>
        <w:autoSpaceDN w:val="0"/>
        <w:spacing w:line="240" w:lineRule="exact"/>
        <w:contextualSpacing/>
        <w:jc w:val="both"/>
        <w:textAlignment w:val="baseline"/>
        <w:rPr>
          <w:rFonts w:eastAsia="Calibri"/>
          <w:sz w:val="22"/>
          <w:szCs w:val="22"/>
          <w:lang w:eastAsia="en-US"/>
        </w:rPr>
      </w:pPr>
      <w:r w:rsidRPr="00550BF4">
        <w:rPr>
          <w:rFonts w:eastAsia="Calibri"/>
          <w:sz w:val="22"/>
          <w:szCs w:val="22"/>
          <w:lang w:eastAsia="en-US"/>
        </w:rPr>
        <w:t xml:space="preserve">Заказчик настоящим назначает со своей стороны ответственного менеджера: </w:t>
      </w:r>
    </w:p>
    <w:p w14:paraId="591AF943" w14:textId="77777777" w:rsidR="00550BF4" w:rsidRPr="00550BF4" w:rsidRDefault="00550BF4" w:rsidP="00550BF4">
      <w:pPr>
        <w:widowControl w:val="0"/>
        <w:suppressAutoHyphens/>
        <w:autoSpaceDN w:val="0"/>
        <w:spacing w:line="240" w:lineRule="exact"/>
        <w:contextualSpacing/>
        <w:jc w:val="both"/>
        <w:textAlignment w:val="baseline"/>
        <w:rPr>
          <w:rFonts w:eastAsia="Calibri"/>
          <w:sz w:val="22"/>
          <w:szCs w:val="22"/>
          <w:u w:val="single"/>
          <w:lang w:eastAsia="en-US"/>
        </w:rPr>
      </w:pPr>
    </w:p>
    <w:p w14:paraId="7AD971E7" w14:textId="77777777" w:rsidR="00550BF4" w:rsidRPr="00550BF4" w:rsidRDefault="00550BF4" w:rsidP="00550BF4">
      <w:pPr>
        <w:widowControl w:val="0"/>
        <w:suppressAutoHyphens/>
        <w:autoSpaceDN w:val="0"/>
        <w:spacing w:line="240" w:lineRule="exact"/>
        <w:contextualSpacing/>
        <w:jc w:val="both"/>
        <w:textAlignment w:val="baseline"/>
        <w:rPr>
          <w:rFonts w:eastAsia="Calibri"/>
          <w:sz w:val="22"/>
          <w:szCs w:val="22"/>
          <w:u w:val="single"/>
          <w:lang w:eastAsia="en-US"/>
        </w:rPr>
      </w:pPr>
      <w:r w:rsidRPr="00550BF4">
        <w:rPr>
          <w:rFonts w:eastAsia="Calibri"/>
          <w:sz w:val="22"/>
          <w:szCs w:val="22"/>
          <w:u w:val="single"/>
          <w:lang w:eastAsia="en-US"/>
        </w:rPr>
        <w:t>________________________________________________</w:t>
      </w:r>
    </w:p>
    <w:p w14:paraId="02F3A0B6"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r w:rsidRPr="00550BF4">
        <w:rPr>
          <w:rFonts w:eastAsia="Calibri"/>
          <w:sz w:val="22"/>
          <w:szCs w:val="22"/>
          <w:lang w:eastAsia="en-US"/>
        </w:rPr>
        <w:t>(Ф.И.О., должность, телефон, адрес электронной почты)</w:t>
      </w:r>
    </w:p>
    <w:p w14:paraId="576907E9"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p>
    <w:p w14:paraId="73614C69"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r w:rsidRPr="00550BF4">
        <w:rPr>
          <w:rFonts w:eastAsia="Calibri"/>
          <w:sz w:val="22"/>
          <w:szCs w:val="22"/>
          <w:lang w:eastAsia="en-US"/>
        </w:rPr>
        <w:t xml:space="preserve">Исполнитель настоящим назначает со своей стороны ответственного менеджера: </w:t>
      </w:r>
    </w:p>
    <w:p w14:paraId="76BD5605"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r w:rsidRPr="00550BF4">
        <w:rPr>
          <w:rFonts w:eastAsia="Calibri"/>
          <w:sz w:val="22"/>
          <w:szCs w:val="22"/>
          <w:u w:val="single"/>
          <w:lang w:eastAsia="en-US"/>
        </w:rPr>
        <w:t>_______________________________________________</w:t>
      </w:r>
    </w:p>
    <w:p w14:paraId="589A0403"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r w:rsidRPr="00550BF4">
        <w:rPr>
          <w:rFonts w:eastAsia="Calibri"/>
          <w:sz w:val="22"/>
          <w:szCs w:val="22"/>
          <w:lang w:eastAsia="en-US"/>
        </w:rPr>
        <w:t>(Ф.И.О., должность, телефон, адрес электронной почты)</w:t>
      </w:r>
    </w:p>
    <w:p w14:paraId="2798CD38" w14:textId="77777777" w:rsidR="00550BF4" w:rsidRPr="00550BF4" w:rsidRDefault="00550BF4" w:rsidP="00550BF4">
      <w:pPr>
        <w:suppressAutoHyphens/>
        <w:autoSpaceDN w:val="0"/>
        <w:spacing w:line="240" w:lineRule="exact"/>
        <w:jc w:val="both"/>
        <w:textAlignment w:val="baseline"/>
        <w:rPr>
          <w:rFonts w:eastAsia="Calibri"/>
          <w:sz w:val="22"/>
          <w:szCs w:val="22"/>
          <w:lang w:eastAsia="en-US"/>
        </w:rPr>
      </w:pPr>
    </w:p>
    <w:p w14:paraId="2C05A6ED" w14:textId="77777777" w:rsidR="00550BF4" w:rsidRPr="00550BF4" w:rsidRDefault="00550BF4" w:rsidP="006105EF">
      <w:pPr>
        <w:widowControl w:val="0"/>
        <w:numPr>
          <w:ilvl w:val="0"/>
          <w:numId w:val="8"/>
        </w:numPr>
        <w:suppressAutoHyphens/>
        <w:autoSpaceDN w:val="0"/>
        <w:contextualSpacing/>
        <w:jc w:val="both"/>
        <w:textAlignment w:val="baseline"/>
        <w:rPr>
          <w:rFonts w:eastAsia="Calibri"/>
          <w:sz w:val="22"/>
          <w:szCs w:val="22"/>
          <w:lang w:eastAsia="en-US"/>
        </w:rPr>
      </w:pPr>
      <w:r w:rsidRPr="00550BF4">
        <w:rPr>
          <w:rFonts w:eastAsia="Calibri"/>
          <w:sz w:val="22"/>
          <w:szCs w:val="22"/>
          <w:lang w:eastAsia="en-US"/>
        </w:rPr>
        <w:t>Настоящая заявка вступает в силу со дня ее подписания ее сторонами, скан подписанной заявки, отправляется сторонами на авторизованные адреса электронной почты.</w:t>
      </w:r>
    </w:p>
    <w:p w14:paraId="6FE193CF" w14:textId="77777777" w:rsidR="00550BF4" w:rsidRPr="00550BF4" w:rsidRDefault="00550BF4" w:rsidP="00550BF4">
      <w:pPr>
        <w:keepNext/>
        <w:suppressAutoHyphens/>
        <w:autoSpaceDN w:val="0"/>
        <w:jc w:val="center"/>
        <w:textAlignment w:val="baseline"/>
        <w:rPr>
          <w:rFonts w:eastAsia="Calibri"/>
          <w:b/>
          <w:sz w:val="22"/>
          <w:szCs w:val="22"/>
          <w:lang w:eastAsia="en-US"/>
        </w:rPr>
      </w:pPr>
    </w:p>
    <w:tbl>
      <w:tblPr>
        <w:tblW w:w="8805" w:type="dxa"/>
        <w:tblInd w:w="570" w:type="dxa"/>
        <w:tblLayout w:type="fixed"/>
        <w:tblLook w:val="04A0" w:firstRow="1" w:lastRow="0" w:firstColumn="1" w:lastColumn="0" w:noHBand="0" w:noVBand="1"/>
      </w:tblPr>
      <w:tblGrid>
        <w:gridCol w:w="4695"/>
        <w:gridCol w:w="4110"/>
      </w:tblGrid>
      <w:tr w:rsidR="00550BF4" w:rsidRPr="00550BF4" w14:paraId="24BC3600" w14:textId="77777777" w:rsidTr="00C02198">
        <w:trPr>
          <w:trHeight w:val="40"/>
        </w:trPr>
        <w:tc>
          <w:tcPr>
            <w:tcW w:w="4695" w:type="dxa"/>
            <w:hideMark/>
          </w:tcPr>
          <w:p w14:paraId="3BF0518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Исполнитель:</w:t>
            </w:r>
          </w:p>
        </w:tc>
        <w:tc>
          <w:tcPr>
            <w:tcW w:w="4110" w:type="dxa"/>
            <w:hideMark/>
          </w:tcPr>
          <w:p w14:paraId="0D738B85"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Заказчик:</w:t>
            </w:r>
          </w:p>
        </w:tc>
      </w:tr>
      <w:tr w:rsidR="00550BF4" w:rsidRPr="00550BF4" w14:paraId="2969CA36" w14:textId="77777777" w:rsidTr="00C02198">
        <w:trPr>
          <w:trHeight w:val="40"/>
        </w:trPr>
        <w:tc>
          <w:tcPr>
            <w:tcW w:w="4695" w:type="dxa"/>
          </w:tcPr>
          <w:p w14:paraId="637058D1" w14:textId="77777777" w:rsidR="00550BF4" w:rsidRPr="00550BF4" w:rsidRDefault="00550BF4" w:rsidP="00550BF4">
            <w:pPr>
              <w:suppressAutoHyphens/>
              <w:autoSpaceDN w:val="0"/>
              <w:jc w:val="both"/>
              <w:textAlignment w:val="baseline"/>
              <w:rPr>
                <w:rFonts w:eastAsia="Calibri"/>
                <w:sz w:val="22"/>
                <w:szCs w:val="22"/>
                <w:lang w:eastAsia="en-US"/>
              </w:rPr>
            </w:pPr>
          </w:p>
          <w:p w14:paraId="680C3A51"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__________________</w:t>
            </w:r>
            <w:r w:rsidRPr="00550BF4">
              <w:rPr>
                <w:rFonts w:eastAsia="Calibri"/>
                <w:sz w:val="22"/>
                <w:szCs w:val="22"/>
                <w:lang w:eastAsia="en-US"/>
              </w:rPr>
              <w:t xml:space="preserve"> / ______________/ </w:t>
            </w:r>
          </w:p>
          <w:p w14:paraId="382620F3"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                                    </w:t>
            </w:r>
          </w:p>
          <w:p w14:paraId="29CAD6DB" w14:textId="77777777" w:rsidR="00550BF4" w:rsidRPr="00550BF4" w:rsidRDefault="00550BF4" w:rsidP="00550BF4">
            <w:pPr>
              <w:suppressAutoHyphens/>
              <w:autoSpaceDN w:val="0"/>
              <w:jc w:val="both"/>
              <w:textAlignment w:val="baseline"/>
              <w:rPr>
                <w:rFonts w:eastAsia="Calibri"/>
                <w:b/>
                <w:sz w:val="22"/>
                <w:szCs w:val="22"/>
                <w:lang w:eastAsia="en-US"/>
              </w:rPr>
            </w:pPr>
            <w:r w:rsidRPr="00550BF4">
              <w:rPr>
                <w:rFonts w:eastAsia="Calibri"/>
                <w:sz w:val="22"/>
                <w:szCs w:val="22"/>
                <w:lang w:eastAsia="en-US"/>
              </w:rPr>
              <w:t>М.П.</w:t>
            </w:r>
          </w:p>
        </w:tc>
        <w:tc>
          <w:tcPr>
            <w:tcW w:w="4110" w:type="dxa"/>
          </w:tcPr>
          <w:p w14:paraId="65A15B75" w14:textId="77777777" w:rsidR="00550BF4" w:rsidRPr="00550BF4" w:rsidRDefault="00550BF4" w:rsidP="00550BF4">
            <w:pPr>
              <w:suppressAutoHyphens/>
              <w:autoSpaceDN w:val="0"/>
              <w:jc w:val="both"/>
              <w:textAlignment w:val="baseline"/>
              <w:rPr>
                <w:rFonts w:eastAsia="Calibri"/>
                <w:sz w:val="22"/>
                <w:szCs w:val="22"/>
                <w:lang w:eastAsia="en-US"/>
              </w:rPr>
            </w:pPr>
          </w:p>
          <w:p w14:paraId="7A3E97C7"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b/>
                <w:sz w:val="22"/>
                <w:szCs w:val="22"/>
                <w:lang w:eastAsia="en-US"/>
              </w:rPr>
              <w:t>__________________</w:t>
            </w:r>
            <w:r w:rsidRPr="00550BF4">
              <w:rPr>
                <w:rFonts w:eastAsia="Calibri"/>
                <w:sz w:val="22"/>
                <w:szCs w:val="22"/>
                <w:lang w:eastAsia="en-US"/>
              </w:rPr>
              <w:t>/__________/</w:t>
            </w:r>
          </w:p>
          <w:p w14:paraId="4E51AC4C" w14:textId="77777777" w:rsidR="00550BF4" w:rsidRPr="00550BF4" w:rsidRDefault="00550BF4" w:rsidP="00550BF4">
            <w:pPr>
              <w:suppressAutoHyphens/>
              <w:autoSpaceDN w:val="0"/>
              <w:jc w:val="both"/>
              <w:textAlignment w:val="baseline"/>
              <w:rPr>
                <w:rFonts w:eastAsia="Calibri"/>
                <w:sz w:val="22"/>
                <w:szCs w:val="22"/>
                <w:lang w:eastAsia="en-US"/>
              </w:rPr>
            </w:pPr>
            <w:r w:rsidRPr="00550BF4">
              <w:rPr>
                <w:rFonts w:eastAsia="Calibri"/>
                <w:sz w:val="22"/>
                <w:szCs w:val="22"/>
                <w:lang w:eastAsia="en-US"/>
              </w:rPr>
              <w:t xml:space="preserve">                                    </w:t>
            </w:r>
          </w:p>
          <w:p w14:paraId="2E4BB4F4" w14:textId="77777777" w:rsidR="00550BF4" w:rsidRPr="00550BF4" w:rsidRDefault="00550BF4" w:rsidP="00550BF4">
            <w:pPr>
              <w:suppressAutoHyphens/>
              <w:autoSpaceDN w:val="0"/>
              <w:jc w:val="both"/>
              <w:textAlignment w:val="baseline"/>
              <w:rPr>
                <w:rFonts w:eastAsia="Calibri"/>
                <w:b/>
                <w:sz w:val="22"/>
                <w:szCs w:val="22"/>
                <w:lang w:eastAsia="en-US"/>
              </w:rPr>
            </w:pPr>
          </w:p>
        </w:tc>
      </w:tr>
    </w:tbl>
    <w:p w14:paraId="5A7F3DBA" w14:textId="77777777" w:rsidR="00550BF4" w:rsidRPr="00550BF4" w:rsidRDefault="00550BF4" w:rsidP="00550BF4">
      <w:pPr>
        <w:suppressAutoHyphens/>
        <w:autoSpaceDN w:val="0"/>
        <w:jc w:val="center"/>
        <w:textAlignment w:val="baseline"/>
        <w:rPr>
          <w:rFonts w:eastAsia="Calibri"/>
          <w:b/>
          <w:sz w:val="22"/>
          <w:szCs w:val="22"/>
          <w:lang w:eastAsia="en-US"/>
        </w:rPr>
      </w:pPr>
    </w:p>
    <w:p w14:paraId="5E6FE6AE" w14:textId="77777777" w:rsidR="00550BF4" w:rsidRPr="00550BF4" w:rsidRDefault="00550BF4" w:rsidP="00550BF4">
      <w:pPr>
        <w:suppressAutoHyphens/>
        <w:autoSpaceDN w:val="0"/>
        <w:jc w:val="both"/>
        <w:textAlignment w:val="baseline"/>
        <w:rPr>
          <w:rFonts w:eastAsia="Calibri"/>
          <w:sz w:val="20"/>
          <w:szCs w:val="20"/>
          <w:lang w:eastAsia="en-US"/>
        </w:rPr>
      </w:pPr>
      <w:r w:rsidRPr="00550BF4">
        <w:rPr>
          <w:rFonts w:eastAsia="Calibri"/>
          <w:sz w:val="20"/>
          <w:szCs w:val="20"/>
          <w:lang w:eastAsia="en-US"/>
        </w:rPr>
        <w:t>*если применимо, если нет, то указать на основании чего не облагается</w:t>
      </w:r>
    </w:p>
    <w:p w14:paraId="05F18073" w14:textId="77777777" w:rsidR="00550BF4" w:rsidRPr="00550BF4" w:rsidRDefault="00550BF4" w:rsidP="00550BF4">
      <w:pPr>
        <w:suppressAutoHyphens/>
        <w:autoSpaceDN w:val="0"/>
        <w:jc w:val="both"/>
        <w:textAlignment w:val="baseline"/>
        <w:rPr>
          <w:szCs w:val="20"/>
          <w:lang w:eastAsia="en-US"/>
        </w:rPr>
      </w:pPr>
    </w:p>
    <w:p w14:paraId="7AF28BF6" w14:textId="45F057B3" w:rsidR="00550BF4" w:rsidRDefault="00550BF4" w:rsidP="003B26B7">
      <w:pPr>
        <w:jc w:val="center"/>
      </w:pPr>
    </w:p>
    <w:p w14:paraId="30614745" w14:textId="77777777" w:rsidR="00550BF4" w:rsidRDefault="00550BF4" w:rsidP="003B26B7">
      <w:pPr>
        <w:jc w:val="center"/>
        <w:rPr>
          <w:b/>
          <w:sz w:val="28"/>
          <w:szCs w:val="28"/>
        </w:rPr>
      </w:pPr>
    </w:p>
    <w:sectPr w:rsidR="00550BF4">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01F6" w16cex:dateUtc="2021-07-26T06:42:00Z"/>
  <w16cex:commentExtensible w16cex:durableId="24A90225" w16cex:dateUtc="2021-07-26T06:43:00Z"/>
  <w16cex:commentExtensible w16cex:durableId="24A903DD" w16cex:dateUtc="2021-07-26T06:50:00Z"/>
  <w16cex:commentExtensible w16cex:durableId="24A927A7" w16cex:dateUtc="2021-07-26T09:23:00Z"/>
  <w16cex:commentExtensible w16cex:durableId="24A92819" w16cex:dateUtc="2021-07-26T09:24:00Z"/>
  <w16cex:commentExtensible w16cex:durableId="24A92830" w16cex:dateUtc="2021-07-26T09:25:00Z"/>
  <w16cex:commentExtensible w16cex:durableId="24A928A4" w16cex:dateUtc="2021-07-26T09:27:00Z"/>
  <w16cex:commentExtensible w16cex:durableId="24A928C9" w16cex:dateUtc="2021-07-26T09:27:00Z"/>
  <w16cex:commentExtensible w16cex:durableId="24A9291F" w16cex:dateUtc="2021-07-26T09:29:00Z"/>
  <w16cex:commentExtensible w16cex:durableId="24A92925" w16cex:dateUtc="2021-07-26T09:29:00Z"/>
  <w16cex:commentExtensible w16cex:durableId="24A9296C" w16cex:dateUtc="2021-07-26T09:30:00Z"/>
  <w16cex:commentExtensible w16cex:durableId="24A92986" w16cex:dateUtc="2021-07-26T09:31:00Z"/>
  <w16cex:commentExtensible w16cex:durableId="24A9298F" w16cex:dateUtc="2021-07-26T09:31:00Z"/>
  <w16cex:commentExtensible w16cex:durableId="24A929C4" w16cex:dateUtc="2021-07-26T09:32:00Z"/>
  <w16cex:commentExtensible w16cex:durableId="24A92A2F" w16cex:dateUtc="2021-07-26T09:33:00Z"/>
  <w16cex:commentExtensible w16cex:durableId="24A931AB" w16cex:dateUtc="2021-07-26T10:05:00Z"/>
  <w16cex:commentExtensible w16cex:durableId="24A92A37" w16cex:dateUtc="2021-07-26T09:33:00Z"/>
  <w16cex:commentExtensible w16cex:durableId="24A92A3D" w16cex:dateUtc="2021-07-26T09:34:00Z"/>
  <w16cex:commentExtensible w16cex:durableId="24A92A4D" w16cex:dateUtc="2021-07-26T09:34:00Z"/>
  <w16cex:commentExtensible w16cex:durableId="24A92AF1" w16cex:dateUtc="2021-07-26T09:37:00Z"/>
  <w16cex:commentExtensible w16cex:durableId="24A528F2" w16cex:dateUtc="2021-07-23T08:39:00Z"/>
  <w16cex:commentExtensible w16cex:durableId="24A92B72" w16cex:dateUtc="2021-07-26T09:39:00Z"/>
  <w16cex:commentExtensible w16cex:durableId="24A92B78" w16cex:dateUtc="2021-07-26T09:39:00Z"/>
  <w16cex:commentExtensible w16cex:durableId="24A92BD7" w16cex:dateUtc="2021-07-26T09:40:00Z"/>
  <w16cex:commentExtensible w16cex:durableId="24A52A1E" w16cex:dateUtc="2021-07-23T08:44:00Z"/>
  <w16cex:commentExtensible w16cex:durableId="24A52AEA" w16cex:dateUtc="2021-07-23T08:47:00Z"/>
  <w16cex:commentExtensible w16cex:durableId="24A52B26" w16cex:dateUtc="2021-07-23T08:48:00Z"/>
  <w16cex:commentExtensible w16cex:durableId="24A92CEB" w16cex:dateUtc="2021-07-26T09:45:00Z"/>
  <w16cex:commentExtensible w16cex:durableId="24A9301A" w16cex:dateUtc="2021-07-26T09:59:00Z"/>
  <w16cex:commentExtensible w16cex:durableId="24A93040" w16cex:dateUtc="2021-07-26T09:59:00Z"/>
  <w16cex:commentExtensible w16cex:durableId="24A52BD4" w16cex:dateUtc="2021-07-23T08:51:00Z"/>
  <w16cex:commentExtensible w16cex:durableId="24A52C38" w16cex:dateUtc="2021-07-23T08:53:00Z"/>
  <w16cex:commentExtensible w16cex:durableId="24A9308B" w16cex:dateUtc="2021-07-26T10:00:00Z"/>
  <w16cex:commentExtensible w16cex:durableId="24A9315F" w16cex:dateUtc="2021-07-26T10:04:00Z"/>
  <w16cex:commentExtensible w16cex:durableId="24A931EC" w16cex:dateUtc="2021-07-26T10:06:00Z"/>
  <w16cex:commentExtensible w16cex:durableId="24A931F3" w16cex:dateUtc="2021-07-26T10:06:00Z"/>
  <w16cex:commentExtensible w16cex:durableId="24A93219" w16cex:dateUtc="2021-07-26T10:07:00Z"/>
  <w16cex:commentExtensible w16cex:durableId="24A9322E" w16cex:dateUtc="2021-07-26T10:07:00Z"/>
  <w16cex:commentExtensible w16cex:durableId="24A93354" w16cex:dateUtc="2021-07-23T08:51:00Z"/>
  <w16cex:commentExtensible w16cex:durableId="24A52BF3" w16cex:dateUtc="2021-07-23T08:52:00Z"/>
  <w16cex:commentExtensible w16cex:durableId="24A932CF" w16cex:dateUtc="2021-07-26T10:06:00Z"/>
  <w16cex:commentExtensible w16cex:durableId="24A932CD" w16cex:dateUtc="2021-07-26T10:06:00Z"/>
  <w16cex:commentExtensible w16cex:durableId="24A93306" w16cex:dateUtc="2021-07-26T10:07:00Z"/>
  <w16cex:commentExtensible w16cex:durableId="24A9336A" w16cex:dateUtc="2021-07-23T08:51:00Z"/>
  <w16cex:commentExtensible w16cex:durableId="24A936D5" w16cex:dateUtc="2021-07-26T10:06:00Z"/>
  <w16cex:commentExtensible w16cex:durableId="24A936D3" w16cex:dateUtc="2021-07-26T10:06:00Z"/>
  <w16cex:commentExtensible w16cex:durableId="24A936F3" w16cex:dateUtc="2021-07-26T10:07:00Z"/>
  <w16cex:commentExtensible w16cex:durableId="24A93704" w16cex:dateUtc="2021-07-23T08:51:00Z"/>
  <w16cex:commentExtensible w16cex:durableId="24A9379E" w16cex:dateUtc="2021-07-2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D0BB0" w16cid:durableId="24A52770"/>
  <w16cid:commentId w16cid:paraId="332CBA2C" w16cid:durableId="24A52771"/>
  <w16cid:commentId w16cid:paraId="04B7DE6E" w16cid:durableId="24A52772"/>
  <w16cid:commentId w16cid:paraId="03FCC2DA" w16cid:durableId="24A52773"/>
  <w16cid:commentId w16cid:paraId="08D883B3" w16cid:durableId="24A901F6"/>
  <w16cid:commentId w16cid:paraId="7B7D9099" w16cid:durableId="24A52774"/>
  <w16cid:commentId w16cid:paraId="0A3FC747" w16cid:durableId="24A52775"/>
  <w16cid:commentId w16cid:paraId="0451E907" w16cid:durableId="24A90225"/>
  <w16cid:commentId w16cid:paraId="266CADE2" w16cid:durableId="24A903DD"/>
  <w16cid:commentId w16cid:paraId="6C061307" w16cid:durableId="24A52778"/>
  <w16cid:commentId w16cid:paraId="6EB82B3E" w16cid:durableId="24A52779"/>
  <w16cid:commentId w16cid:paraId="7755D65A" w16cid:durableId="24A5277A"/>
  <w16cid:commentId w16cid:paraId="2CE3A5B3" w16cid:durableId="24A5277B"/>
  <w16cid:commentId w16cid:paraId="329618C1" w16cid:durableId="24A5277C"/>
  <w16cid:commentId w16cid:paraId="18BBD788" w16cid:durableId="24A927A7"/>
  <w16cid:commentId w16cid:paraId="732EA786" w16cid:durableId="24A5277D"/>
  <w16cid:commentId w16cid:paraId="27C6AB29" w16cid:durableId="24A5277E"/>
  <w16cid:commentId w16cid:paraId="77ED36D3" w16cid:durableId="24A5277F"/>
  <w16cid:commentId w16cid:paraId="05DEDDF5" w16cid:durableId="24A52780"/>
  <w16cid:commentId w16cid:paraId="77DA58CD" w16cid:durableId="24A92819"/>
  <w16cid:commentId w16cid:paraId="6C1998F6" w16cid:durableId="24A52781"/>
  <w16cid:commentId w16cid:paraId="7968A46C" w16cid:durableId="24A92830"/>
  <w16cid:commentId w16cid:paraId="52578369" w16cid:durableId="24A52782"/>
  <w16cid:commentId w16cid:paraId="2583B09C" w16cid:durableId="24A928A4"/>
  <w16cid:commentId w16cid:paraId="12673D3F" w16cid:durableId="24A52783"/>
  <w16cid:commentId w16cid:paraId="41408282" w16cid:durableId="24A52784"/>
  <w16cid:commentId w16cid:paraId="4A055A90" w16cid:durableId="24A928C9"/>
  <w16cid:commentId w16cid:paraId="549A3143" w16cid:durableId="24A52785"/>
  <w16cid:commentId w16cid:paraId="5D10134C" w16cid:durableId="24A52786"/>
  <w16cid:commentId w16cid:paraId="41451E75" w16cid:durableId="24A9291F"/>
  <w16cid:commentId w16cid:paraId="2AFC6A98" w16cid:durableId="24A52787"/>
  <w16cid:commentId w16cid:paraId="32AF5AA7" w16cid:durableId="24A92925"/>
  <w16cid:commentId w16cid:paraId="6338182F" w16cid:durableId="24A9296C"/>
  <w16cid:commentId w16cid:paraId="40BCA529" w16cid:durableId="24A52788"/>
  <w16cid:commentId w16cid:paraId="17ED39B1" w16cid:durableId="24A92986"/>
  <w16cid:commentId w16cid:paraId="25C7D1AD" w16cid:durableId="24A52789"/>
  <w16cid:commentId w16cid:paraId="3C483D3F" w16cid:durableId="24A9298F"/>
  <w16cid:commentId w16cid:paraId="79C9B5DE" w16cid:durableId="24A5278A"/>
  <w16cid:commentId w16cid:paraId="42BA91A8" w16cid:durableId="24A929C4"/>
  <w16cid:commentId w16cid:paraId="652D7EB7" w16cid:durableId="24A5278B"/>
  <w16cid:commentId w16cid:paraId="2E654C1A" w16cid:durableId="24A5278C"/>
  <w16cid:commentId w16cid:paraId="39D7956F" w16cid:durableId="24A92A2F"/>
  <w16cid:commentId w16cid:paraId="11570723" w16cid:durableId="24A931AB"/>
  <w16cid:commentId w16cid:paraId="49ECA9C4" w16cid:durableId="24A5278D"/>
  <w16cid:commentId w16cid:paraId="70D2E711" w16cid:durableId="24A92A37"/>
  <w16cid:commentId w16cid:paraId="5490F7BE" w16cid:durableId="24A5278E"/>
  <w16cid:commentId w16cid:paraId="0376D92D" w16cid:durableId="24A5278F"/>
  <w16cid:commentId w16cid:paraId="0ED56CE5" w16cid:durableId="24A92A3D"/>
  <w16cid:commentId w16cid:paraId="68369872" w16cid:durableId="24A52790"/>
  <w16cid:commentId w16cid:paraId="6CB02385" w16cid:durableId="24A52791"/>
  <w16cid:commentId w16cid:paraId="5D067BEE" w16cid:durableId="24A52792"/>
  <w16cid:commentId w16cid:paraId="493CA9FB" w16cid:durableId="24A52793"/>
  <w16cid:commentId w16cid:paraId="742178D2" w16cid:durableId="24A92A4D"/>
  <w16cid:commentId w16cid:paraId="1E360A4A" w16cid:durableId="24A52794"/>
  <w16cid:commentId w16cid:paraId="1ED61409" w16cid:durableId="24A92AF1"/>
  <w16cid:commentId w16cid:paraId="26C23C62" w16cid:durableId="24A52795"/>
  <w16cid:commentId w16cid:paraId="2CD61AB1" w16cid:durableId="24A528F2"/>
  <w16cid:commentId w16cid:paraId="0E641E3E" w16cid:durableId="24A52796"/>
  <w16cid:commentId w16cid:paraId="6F47E73F" w16cid:durableId="24A52797"/>
  <w16cid:commentId w16cid:paraId="4A33777F" w16cid:durableId="24A52798"/>
  <w16cid:commentId w16cid:paraId="3A1F34D5" w16cid:durableId="24A92B72"/>
  <w16cid:commentId w16cid:paraId="317EB8FA" w16cid:durableId="24A52799"/>
  <w16cid:commentId w16cid:paraId="6F523C56" w16cid:durableId="24A92B78"/>
  <w16cid:commentId w16cid:paraId="7511644E" w16cid:durableId="24A5279A"/>
  <w16cid:commentId w16cid:paraId="5CF5B8FE" w16cid:durableId="24A5279B"/>
  <w16cid:commentId w16cid:paraId="6A73CA5D" w16cid:durableId="24A5279C"/>
  <w16cid:commentId w16cid:paraId="384A16CC" w16cid:durableId="24A92BD7"/>
  <w16cid:commentId w16cid:paraId="08A2D3F5" w16cid:durableId="24A5279D"/>
  <w16cid:commentId w16cid:paraId="3CA509E7" w16cid:durableId="24A5279E"/>
  <w16cid:commentId w16cid:paraId="0C21A1E3" w16cid:durableId="24A52A1E"/>
  <w16cid:commentId w16cid:paraId="2ABC3723" w16cid:durableId="24A5279F"/>
  <w16cid:commentId w16cid:paraId="5E902997" w16cid:durableId="24A527A0"/>
  <w16cid:commentId w16cid:paraId="5971FEF6" w16cid:durableId="24A527A1"/>
  <w16cid:commentId w16cid:paraId="0E8A08BB" w16cid:durableId="24A52AEA"/>
  <w16cid:commentId w16cid:paraId="7340575A" w16cid:durableId="24A527A2"/>
  <w16cid:commentId w16cid:paraId="30F366CF" w16cid:durableId="24A52B26"/>
  <w16cid:commentId w16cid:paraId="6A7F3FCA" w16cid:durableId="24A527A3"/>
  <w16cid:commentId w16cid:paraId="01FE6F2C" w16cid:durableId="24A527A4"/>
  <w16cid:commentId w16cid:paraId="45DAA734" w16cid:durableId="24A92CEB"/>
  <w16cid:commentId w16cid:paraId="46B3DD4C" w16cid:durableId="24A527A5"/>
  <w16cid:commentId w16cid:paraId="767FFD40" w16cid:durableId="24A9301A"/>
  <w16cid:commentId w16cid:paraId="432EA140" w16cid:durableId="24A527A6"/>
  <w16cid:commentId w16cid:paraId="5BB12695" w16cid:durableId="24A93040"/>
  <w16cid:commentId w16cid:paraId="06A8C6D9" w16cid:durableId="24A527A7"/>
  <w16cid:commentId w16cid:paraId="1F14D272" w16cid:durableId="24A52BD4"/>
  <w16cid:commentId w16cid:paraId="232473B9" w16cid:durableId="24A527A8"/>
  <w16cid:commentId w16cid:paraId="20C8317A" w16cid:durableId="24A527A9"/>
  <w16cid:commentId w16cid:paraId="2D3CCD10" w16cid:durableId="24A52C38"/>
  <w16cid:commentId w16cid:paraId="02E24FCE" w16cid:durableId="24A527AA"/>
  <w16cid:commentId w16cid:paraId="5D852B91" w16cid:durableId="24A9308B"/>
  <w16cid:commentId w16cid:paraId="6E664EB5" w16cid:durableId="24A9315F"/>
  <w16cid:commentId w16cid:paraId="4F33B78A" w16cid:durableId="24A527AB"/>
  <w16cid:commentId w16cid:paraId="4881C356" w16cid:durableId="24A931EC"/>
  <w16cid:commentId w16cid:paraId="26FF697C" w16cid:durableId="24A527AC"/>
  <w16cid:commentId w16cid:paraId="19A3EFC8" w16cid:durableId="24A931F3"/>
  <w16cid:commentId w16cid:paraId="034F7E51" w16cid:durableId="24A527AD"/>
  <w16cid:commentId w16cid:paraId="60E3E769" w16cid:durableId="24A93219"/>
  <w16cid:commentId w16cid:paraId="752CA1F9" w16cid:durableId="24A527AE"/>
  <w16cid:commentId w16cid:paraId="18489650" w16cid:durableId="24A9322E"/>
  <w16cid:commentId w16cid:paraId="4607D3C9" w16cid:durableId="24A93355"/>
  <w16cid:commentId w16cid:paraId="35549106" w16cid:durableId="24A93354"/>
  <w16cid:commentId w16cid:paraId="28E1ABC8" w16cid:durableId="24A52BF3"/>
  <w16cid:commentId w16cid:paraId="415D2EF1" w16cid:durableId="24A932D0"/>
  <w16cid:commentId w16cid:paraId="2EDEB256" w16cid:durableId="24A932CF"/>
  <w16cid:commentId w16cid:paraId="306C5E77" w16cid:durableId="24A932CE"/>
  <w16cid:commentId w16cid:paraId="4870D12C" w16cid:durableId="24A932CD"/>
  <w16cid:commentId w16cid:paraId="4377C886" w16cid:durableId="24A93307"/>
  <w16cid:commentId w16cid:paraId="65549DA3" w16cid:durableId="24A93306"/>
  <w16cid:commentId w16cid:paraId="34CA8A21" w16cid:durableId="24A9336B"/>
  <w16cid:commentId w16cid:paraId="5921F685" w16cid:durableId="24A9336A"/>
  <w16cid:commentId w16cid:paraId="2F1674AD" w16cid:durableId="24A527AF"/>
  <w16cid:commentId w16cid:paraId="34336654" w16cid:durableId="24A936D6"/>
  <w16cid:commentId w16cid:paraId="32E98660" w16cid:durableId="24A936D5"/>
  <w16cid:commentId w16cid:paraId="43D4CCE5" w16cid:durableId="24A936D4"/>
  <w16cid:commentId w16cid:paraId="55C5339F" w16cid:durableId="24A936D3"/>
  <w16cid:commentId w16cid:paraId="0D7425AE" w16cid:durableId="24A936F4"/>
  <w16cid:commentId w16cid:paraId="3BD62F26" w16cid:durableId="24A936F3"/>
  <w16cid:commentId w16cid:paraId="13A4BE72" w16cid:durableId="24A93705"/>
  <w16cid:commentId w16cid:paraId="322ADB8E" w16cid:durableId="24A93704"/>
  <w16cid:commentId w16cid:paraId="3D059946" w16cid:durableId="24A527B1"/>
  <w16cid:commentId w16cid:paraId="13C8F373" w16cid:durableId="24A527B2"/>
  <w16cid:commentId w16cid:paraId="591C78A8" w16cid:durableId="24A527B3"/>
  <w16cid:commentId w16cid:paraId="3661974A" w16cid:durableId="24A9379E"/>
  <w16cid:commentId w16cid:paraId="35F1DCF5" w16cid:durableId="24A527B4"/>
  <w16cid:commentId w16cid:paraId="14B75B14" w16cid:durableId="24A527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C067E" w14:textId="77777777" w:rsidR="006105EF" w:rsidRDefault="006105EF" w:rsidP="00550BF4">
      <w:r>
        <w:separator/>
      </w:r>
    </w:p>
  </w:endnote>
  <w:endnote w:type="continuationSeparator" w:id="0">
    <w:p w14:paraId="237B4B6B" w14:textId="77777777" w:rsidR="006105EF" w:rsidRDefault="006105EF" w:rsidP="0055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6BE2" w14:textId="77777777" w:rsidR="006105EF" w:rsidRDefault="006105EF" w:rsidP="00550BF4">
      <w:r>
        <w:separator/>
      </w:r>
    </w:p>
  </w:footnote>
  <w:footnote w:type="continuationSeparator" w:id="0">
    <w:p w14:paraId="66D0374F" w14:textId="77777777" w:rsidR="006105EF" w:rsidRDefault="006105EF" w:rsidP="00550BF4">
      <w:r>
        <w:continuationSeparator/>
      </w:r>
    </w:p>
  </w:footnote>
  <w:footnote w:id="1">
    <w:p w14:paraId="1CD96A16" w14:textId="77777777" w:rsidR="00550BF4" w:rsidRDefault="00550BF4" w:rsidP="00550BF4">
      <w:pPr>
        <w:pStyle w:val="afb"/>
      </w:pPr>
      <w:r>
        <w:rPr>
          <w:rStyle w:val="afd"/>
        </w:rPr>
        <w:footnoteRef/>
      </w:r>
      <w:r>
        <w:t xml:space="preserve"> </w:t>
      </w:r>
      <w:r w:rsidRPr="00097512">
        <w:t>если применимо, если нет, то указать на основании чего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84D"/>
    <w:multiLevelType w:val="multilevel"/>
    <w:tmpl w:val="51B26A28"/>
    <w:styleLink w:val="LFO14"/>
    <w:lvl w:ilvl="0">
      <w:start w:val="1"/>
      <w:numFmt w:val="upperLetter"/>
      <w:pStyle w:val="LB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E721A"/>
    <w:multiLevelType w:val="multilevel"/>
    <w:tmpl w:val="5C5E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4212D"/>
    <w:multiLevelType w:val="multilevel"/>
    <w:tmpl w:val="D570CE98"/>
    <w:styleLink w:val="LFO3"/>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 w15:restartNumberingAfterBreak="0">
    <w:nsid w:val="0BD2309B"/>
    <w:multiLevelType w:val="multilevel"/>
    <w:tmpl w:val="C628839A"/>
    <w:styleLink w:val="LFO1"/>
    <w:lvl w:ilvl="0">
      <w:start w:val="1"/>
      <w:numFmt w:val="upperLetter"/>
      <w:pStyle w:val="LB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A1C0F"/>
    <w:multiLevelType w:val="multilevel"/>
    <w:tmpl w:val="6554D59E"/>
    <w:styleLink w:val="LFO241"/>
    <w:lvl w:ilvl="0">
      <w:start w:val="1"/>
      <w:numFmt w:val="decimal"/>
      <w:pStyle w:val="LBGovstyle6-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23D9A"/>
    <w:multiLevelType w:val="multilevel"/>
    <w:tmpl w:val="0DBEB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725367"/>
    <w:multiLevelType w:val="multilevel"/>
    <w:tmpl w:val="D80491C4"/>
    <w:styleLink w:val="LFO21"/>
    <w:lvl w:ilvl="0">
      <w:start w:val="1"/>
      <w:numFmt w:val="decimal"/>
      <w:pStyle w:val="LBSimple3"/>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D223D"/>
    <w:multiLevelType w:val="multilevel"/>
    <w:tmpl w:val="4C6A0F3A"/>
    <w:styleLink w:val="LFO6"/>
    <w:lvl w:ilvl="0">
      <w:start w:val="1"/>
      <w:numFmt w:val="decimal"/>
      <w:pStyle w:val="LBArabic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F15AD"/>
    <w:multiLevelType w:val="multilevel"/>
    <w:tmpl w:val="8ED40018"/>
    <w:styleLink w:val="LFO19"/>
    <w:lvl w:ilvl="0">
      <w:start w:val="1"/>
      <w:numFmt w:val="decimal"/>
      <w:pStyle w:val="LBSchedule3-111Alt"/>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7B47088"/>
    <w:multiLevelType w:val="multilevel"/>
    <w:tmpl w:val="BC4E6F56"/>
    <w:styleLink w:val="LFO4"/>
    <w:lvl w:ilvl="0">
      <w:start w:val="1"/>
      <w:numFmt w:val="decimal"/>
      <w:pStyle w:val="LBArabic6"/>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10" w15:restartNumberingAfterBreak="0">
    <w:nsid w:val="2B244798"/>
    <w:multiLevelType w:val="multilevel"/>
    <w:tmpl w:val="AE102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E32ED5"/>
    <w:multiLevelType w:val="multilevel"/>
    <w:tmpl w:val="BA8E898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C6307F"/>
    <w:multiLevelType w:val="multilevel"/>
    <w:tmpl w:val="534AC7EC"/>
    <w:styleLink w:val="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663C56"/>
    <w:multiLevelType w:val="hybridMultilevel"/>
    <w:tmpl w:val="F556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37E66"/>
    <w:multiLevelType w:val="multilevel"/>
    <w:tmpl w:val="D16C9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E24526"/>
    <w:multiLevelType w:val="multilevel"/>
    <w:tmpl w:val="1C403C68"/>
    <w:styleLink w:val="LFO7"/>
    <w:lvl w:ilvl="0">
      <w:start w:val="1"/>
      <w:numFmt w:val="decimal"/>
      <w:pStyle w:val="LBArabic4"/>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6" w15:restartNumberingAfterBreak="0">
    <w:nsid w:val="3EF170DB"/>
    <w:multiLevelType w:val="multilevel"/>
    <w:tmpl w:val="AFA62786"/>
    <w:styleLink w:val="LFO10"/>
    <w:lvl w:ilvl="0">
      <w:start w:val="1"/>
      <w:numFmt w:val="decimal"/>
      <w:pStyle w:val="Schedule6"/>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3FF011F3"/>
    <w:multiLevelType w:val="multilevel"/>
    <w:tmpl w:val="B184CCF2"/>
    <w:styleLink w:val="LFO22"/>
    <w:lvl w:ilvl="0">
      <w:start w:val="1"/>
      <w:numFmt w:val="decimal"/>
      <w:pStyle w:val="LBSimple3-Alt"/>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E0903"/>
    <w:multiLevelType w:val="multilevel"/>
    <w:tmpl w:val="F5963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2563AC"/>
    <w:multiLevelType w:val="multilevel"/>
    <w:tmpl w:val="3522D3EC"/>
    <w:styleLink w:val="LFO11"/>
    <w:lvl w:ilvl="0">
      <w:start w:val="1"/>
      <w:numFmt w:val="decimal"/>
      <w:pStyle w:val="LBHeading5-Alt"/>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15:restartNumberingAfterBreak="0">
    <w:nsid w:val="41CB5A73"/>
    <w:multiLevelType w:val="multilevel"/>
    <w:tmpl w:val="88128DE6"/>
    <w:styleLink w:val="LFO1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822513"/>
    <w:multiLevelType w:val="multilevel"/>
    <w:tmpl w:val="F278AA76"/>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22" w15:restartNumberingAfterBreak="0">
    <w:nsid w:val="520264FA"/>
    <w:multiLevelType w:val="multilevel"/>
    <w:tmpl w:val="401CC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32C73E8"/>
    <w:multiLevelType w:val="multilevel"/>
    <w:tmpl w:val="D5909FBA"/>
    <w:styleLink w:val="LFO5"/>
    <w:lvl w:ilvl="0">
      <w:start w:val="1"/>
      <w:numFmt w:val="decimal"/>
      <w:pStyle w:val="LBArabic3"/>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4" w15:restartNumberingAfterBreak="0">
    <w:nsid w:val="55E86E4C"/>
    <w:multiLevelType w:val="multilevel"/>
    <w:tmpl w:val="4D2ACD32"/>
    <w:styleLink w:val="LFO12"/>
    <w:lvl w:ilvl="0">
      <w:start w:val="1"/>
      <w:numFmt w:val="decimal"/>
      <w:pStyle w:val="LBHeading5"/>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25" w15:restartNumberingAfterBreak="0">
    <w:nsid w:val="561B0C52"/>
    <w:multiLevelType w:val="multilevel"/>
    <w:tmpl w:val="BC54684E"/>
    <w:styleLink w:val="LFO13"/>
    <w:lvl w:ilvl="0">
      <w:start w:val="1"/>
      <w:numFmt w:val="decimal"/>
      <w:pStyle w:val="LBArabic6-Al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F32A3E"/>
    <w:multiLevelType w:val="multilevel"/>
    <w:tmpl w:val="A5204E90"/>
    <w:styleLink w:val="LFO8"/>
    <w:lvl w:ilvl="0">
      <w:start w:val="1"/>
      <w:numFmt w:val="decimal"/>
      <w:pStyle w:val="LBArabic5"/>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27" w15:restartNumberingAfterBreak="0">
    <w:nsid w:val="68055592"/>
    <w:multiLevelType w:val="multilevel"/>
    <w:tmpl w:val="16588490"/>
    <w:styleLink w:val="LFO20"/>
    <w:lvl w:ilvl="0">
      <w:start w:val="1"/>
      <w:numFmt w:val="decimal"/>
      <w:pStyle w:val="LBSchedule2"/>
      <w:lvlText w:val="%1."/>
      <w:lvlJc w:val="cente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95E14BD"/>
    <w:multiLevelType w:val="multilevel"/>
    <w:tmpl w:val="B4BE85AC"/>
    <w:lvl w:ilvl="0">
      <w:start w:val="1"/>
      <w:numFmt w:val="decimal"/>
      <w:lvlText w:val="%1."/>
      <w:lvlJc w:val="right"/>
      <w:pPr>
        <w:ind w:left="720" w:hanging="360"/>
      </w:pPr>
      <w:rPr>
        <w:b/>
        <w:u w:val="none"/>
      </w:rPr>
    </w:lvl>
    <w:lvl w:ilvl="1">
      <w:start w:val="1"/>
      <w:numFmt w:val="decimal"/>
      <w:lvlText w:val="%1.%2."/>
      <w:lvlJc w:val="right"/>
      <w:pPr>
        <w:ind w:left="568" w:firstLine="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6DB04C7A"/>
    <w:multiLevelType w:val="hybridMultilevel"/>
    <w:tmpl w:val="32A2F9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B95EAC"/>
    <w:multiLevelType w:val="multilevel"/>
    <w:tmpl w:val="830CE15E"/>
    <w:styleLink w:val="LFO17"/>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E86C51"/>
    <w:multiLevelType w:val="multilevel"/>
    <w:tmpl w:val="669ABF6A"/>
    <w:styleLink w:val="LFO16"/>
    <w:lvl w:ilvl="0">
      <w:start w:val="1"/>
      <w:numFmt w:val="decimal"/>
      <w:pStyle w:val="LB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2053AE"/>
    <w:multiLevelType w:val="multilevel"/>
    <w:tmpl w:val="F14EE08E"/>
    <w:styleLink w:val="1"/>
    <w:lvl w:ilvl="0">
      <w:start w:val="1"/>
      <w:numFmt w:val="decimal"/>
      <w:lvlText w:val="%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BF3A6E"/>
    <w:multiLevelType w:val="multilevel"/>
    <w:tmpl w:val="9A926772"/>
    <w:styleLink w:val="LFO23"/>
    <w:lvl w:ilvl="0">
      <w:start w:val="1"/>
      <w:numFmt w:val="decimal"/>
      <w:pStyle w:val="LBGovstyle6"/>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ind w:left="851" w:hanging="851"/>
      </w:pPr>
    </w:lvl>
    <w:lvl w:ilvl="5">
      <w:numFmt w:val="bullet"/>
      <w:lvlText w:val=""/>
      <w:lvlJc w:val="left"/>
      <w:pPr>
        <w:ind w:left="851" w:hanging="851"/>
      </w:pPr>
      <w:rPr>
        <w:rFonts w:ascii="Symbol" w:hAnsi="Symbol"/>
      </w:rPr>
    </w:lvl>
    <w:lvl w:ilvl="6">
      <w:numFmt w:val="bullet"/>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num w:numId="1">
    <w:abstractNumId w:val="28"/>
  </w:num>
  <w:num w:numId="2">
    <w:abstractNumId w:val="14"/>
  </w:num>
  <w:num w:numId="3">
    <w:abstractNumId w:val="18"/>
  </w:num>
  <w:num w:numId="4">
    <w:abstractNumId w:val="5"/>
  </w:num>
  <w:num w:numId="5">
    <w:abstractNumId w:val="10"/>
  </w:num>
  <w:num w:numId="6">
    <w:abstractNumId w:val="22"/>
  </w:num>
  <w:num w:numId="7">
    <w:abstractNumId w:val="1"/>
  </w:num>
  <w:num w:numId="8">
    <w:abstractNumId w:val="13"/>
  </w:num>
  <w:num w:numId="9">
    <w:abstractNumId w:val="29"/>
  </w:num>
  <w:num w:numId="10">
    <w:abstractNumId w:val="21"/>
  </w:num>
  <w:num w:numId="11">
    <w:abstractNumId w:val="32"/>
  </w:num>
  <w:num w:numId="12">
    <w:abstractNumId w:val="12"/>
  </w:num>
  <w:num w:numId="13">
    <w:abstractNumId w:val="11"/>
  </w:num>
  <w:num w:numId="14">
    <w:abstractNumId w:val="3"/>
  </w:num>
  <w:num w:numId="15">
    <w:abstractNumId w:val="2"/>
  </w:num>
  <w:num w:numId="16">
    <w:abstractNumId w:val="9"/>
  </w:num>
  <w:num w:numId="17">
    <w:abstractNumId w:val="23"/>
  </w:num>
  <w:num w:numId="18">
    <w:abstractNumId w:val="7"/>
  </w:num>
  <w:num w:numId="19">
    <w:abstractNumId w:val="15"/>
  </w:num>
  <w:num w:numId="20">
    <w:abstractNumId w:val="26"/>
  </w:num>
  <w:num w:numId="21">
    <w:abstractNumId w:val="16"/>
  </w:num>
  <w:num w:numId="22">
    <w:abstractNumId w:val="19"/>
  </w:num>
  <w:num w:numId="23">
    <w:abstractNumId w:val="24"/>
  </w:num>
  <w:num w:numId="24">
    <w:abstractNumId w:val="25"/>
  </w:num>
  <w:num w:numId="25">
    <w:abstractNumId w:val="0"/>
  </w:num>
  <w:num w:numId="26">
    <w:abstractNumId w:val="31"/>
  </w:num>
  <w:num w:numId="27">
    <w:abstractNumId w:val="30"/>
  </w:num>
  <w:num w:numId="28">
    <w:abstractNumId w:val="20"/>
  </w:num>
  <w:num w:numId="29">
    <w:abstractNumId w:val="8"/>
  </w:num>
  <w:num w:numId="30">
    <w:abstractNumId w:val="27"/>
  </w:num>
  <w:num w:numId="31">
    <w:abstractNumId w:val="6"/>
  </w:num>
  <w:num w:numId="32">
    <w:abstractNumId w:val="17"/>
  </w:num>
  <w:num w:numId="33">
    <w:abstractNumId w:val="33"/>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D5"/>
    <w:rsid w:val="00000F40"/>
    <w:rsid w:val="000124DC"/>
    <w:rsid w:val="00014ABF"/>
    <w:rsid w:val="000368D9"/>
    <w:rsid w:val="0003796B"/>
    <w:rsid w:val="000400F3"/>
    <w:rsid w:val="00044DF0"/>
    <w:rsid w:val="000454F8"/>
    <w:rsid w:val="00051658"/>
    <w:rsid w:val="000533AA"/>
    <w:rsid w:val="00055993"/>
    <w:rsid w:val="00060365"/>
    <w:rsid w:val="000607AE"/>
    <w:rsid w:val="00062198"/>
    <w:rsid w:val="00064D4C"/>
    <w:rsid w:val="000666B8"/>
    <w:rsid w:val="00071784"/>
    <w:rsid w:val="00076E73"/>
    <w:rsid w:val="0008690B"/>
    <w:rsid w:val="00093D6D"/>
    <w:rsid w:val="00094C15"/>
    <w:rsid w:val="00095032"/>
    <w:rsid w:val="00097512"/>
    <w:rsid w:val="000A23C4"/>
    <w:rsid w:val="000B23A4"/>
    <w:rsid w:val="000D3A25"/>
    <w:rsid w:val="000F0524"/>
    <w:rsid w:val="000F2036"/>
    <w:rsid w:val="00102042"/>
    <w:rsid w:val="00114E25"/>
    <w:rsid w:val="00123643"/>
    <w:rsid w:val="00123AF2"/>
    <w:rsid w:val="00141FC9"/>
    <w:rsid w:val="00142203"/>
    <w:rsid w:val="00150821"/>
    <w:rsid w:val="001532CA"/>
    <w:rsid w:val="001561FC"/>
    <w:rsid w:val="001573BA"/>
    <w:rsid w:val="00165BBB"/>
    <w:rsid w:val="00167407"/>
    <w:rsid w:val="00176697"/>
    <w:rsid w:val="0017690C"/>
    <w:rsid w:val="00193695"/>
    <w:rsid w:val="00193D88"/>
    <w:rsid w:val="001A1E15"/>
    <w:rsid w:val="001A2595"/>
    <w:rsid w:val="001B1C9D"/>
    <w:rsid w:val="001B1F3B"/>
    <w:rsid w:val="001B54C6"/>
    <w:rsid w:val="001B57C6"/>
    <w:rsid w:val="001D7102"/>
    <w:rsid w:val="001E0BFE"/>
    <w:rsid w:val="001F452B"/>
    <w:rsid w:val="001F4BED"/>
    <w:rsid w:val="00211369"/>
    <w:rsid w:val="002179D9"/>
    <w:rsid w:val="00230321"/>
    <w:rsid w:val="00253091"/>
    <w:rsid w:val="0026269C"/>
    <w:rsid w:val="00277AB5"/>
    <w:rsid w:val="0028314A"/>
    <w:rsid w:val="002940AE"/>
    <w:rsid w:val="002966F0"/>
    <w:rsid w:val="002A0B20"/>
    <w:rsid w:val="002A10CC"/>
    <w:rsid w:val="002B2755"/>
    <w:rsid w:val="002C2A4A"/>
    <w:rsid w:val="002E7BFC"/>
    <w:rsid w:val="002F1550"/>
    <w:rsid w:val="002F3F64"/>
    <w:rsid w:val="003020D2"/>
    <w:rsid w:val="00310635"/>
    <w:rsid w:val="00321592"/>
    <w:rsid w:val="00337631"/>
    <w:rsid w:val="00337C3C"/>
    <w:rsid w:val="0034179B"/>
    <w:rsid w:val="0034551B"/>
    <w:rsid w:val="00355C10"/>
    <w:rsid w:val="00361FA9"/>
    <w:rsid w:val="00370128"/>
    <w:rsid w:val="00381CC0"/>
    <w:rsid w:val="00386595"/>
    <w:rsid w:val="00390DCF"/>
    <w:rsid w:val="003A31DA"/>
    <w:rsid w:val="003A75C6"/>
    <w:rsid w:val="003A7858"/>
    <w:rsid w:val="003A7FBC"/>
    <w:rsid w:val="003B186A"/>
    <w:rsid w:val="003B26B7"/>
    <w:rsid w:val="003B2E4B"/>
    <w:rsid w:val="003F6361"/>
    <w:rsid w:val="00414B95"/>
    <w:rsid w:val="00424986"/>
    <w:rsid w:val="00434E2E"/>
    <w:rsid w:val="00434EE4"/>
    <w:rsid w:val="00452E4D"/>
    <w:rsid w:val="0045375A"/>
    <w:rsid w:val="00455DCE"/>
    <w:rsid w:val="00456332"/>
    <w:rsid w:val="00457A7F"/>
    <w:rsid w:val="00457CBF"/>
    <w:rsid w:val="00487365"/>
    <w:rsid w:val="004A0B6B"/>
    <w:rsid w:val="004A32AA"/>
    <w:rsid w:val="004A4226"/>
    <w:rsid w:val="004B157F"/>
    <w:rsid w:val="004C14CE"/>
    <w:rsid w:val="004C478D"/>
    <w:rsid w:val="004C7886"/>
    <w:rsid w:val="004D2A4C"/>
    <w:rsid w:val="004D6D29"/>
    <w:rsid w:val="004E4442"/>
    <w:rsid w:val="004E59F3"/>
    <w:rsid w:val="005047D2"/>
    <w:rsid w:val="005165E5"/>
    <w:rsid w:val="00521165"/>
    <w:rsid w:val="005232E1"/>
    <w:rsid w:val="0052348E"/>
    <w:rsid w:val="00524BBA"/>
    <w:rsid w:val="00532BC4"/>
    <w:rsid w:val="005330FB"/>
    <w:rsid w:val="005340EC"/>
    <w:rsid w:val="00542B9F"/>
    <w:rsid w:val="00544E7E"/>
    <w:rsid w:val="00550BF4"/>
    <w:rsid w:val="00552C2D"/>
    <w:rsid w:val="00553F96"/>
    <w:rsid w:val="00563D99"/>
    <w:rsid w:val="0057464B"/>
    <w:rsid w:val="0059075B"/>
    <w:rsid w:val="00594AF9"/>
    <w:rsid w:val="005B18FD"/>
    <w:rsid w:val="005B1D36"/>
    <w:rsid w:val="005C27CD"/>
    <w:rsid w:val="005C571E"/>
    <w:rsid w:val="005E18F4"/>
    <w:rsid w:val="005E59AE"/>
    <w:rsid w:val="005F1250"/>
    <w:rsid w:val="005F6A41"/>
    <w:rsid w:val="00605695"/>
    <w:rsid w:val="006073FD"/>
    <w:rsid w:val="006105EF"/>
    <w:rsid w:val="006255B9"/>
    <w:rsid w:val="00634339"/>
    <w:rsid w:val="00636D67"/>
    <w:rsid w:val="00667563"/>
    <w:rsid w:val="0067201D"/>
    <w:rsid w:val="00696E47"/>
    <w:rsid w:val="006A48A0"/>
    <w:rsid w:val="006B5DD3"/>
    <w:rsid w:val="006C5D60"/>
    <w:rsid w:val="006D28DE"/>
    <w:rsid w:val="006D779B"/>
    <w:rsid w:val="006E55D9"/>
    <w:rsid w:val="006F07E0"/>
    <w:rsid w:val="006F4480"/>
    <w:rsid w:val="00700B29"/>
    <w:rsid w:val="007024AE"/>
    <w:rsid w:val="007054A6"/>
    <w:rsid w:val="007134E1"/>
    <w:rsid w:val="00717588"/>
    <w:rsid w:val="00721089"/>
    <w:rsid w:val="00727843"/>
    <w:rsid w:val="00727B9D"/>
    <w:rsid w:val="007430D4"/>
    <w:rsid w:val="007536E6"/>
    <w:rsid w:val="007619B4"/>
    <w:rsid w:val="007659AF"/>
    <w:rsid w:val="007765D5"/>
    <w:rsid w:val="0079010F"/>
    <w:rsid w:val="007A095D"/>
    <w:rsid w:val="007A4372"/>
    <w:rsid w:val="007A554D"/>
    <w:rsid w:val="007B0202"/>
    <w:rsid w:val="007B14F5"/>
    <w:rsid w:val="007B4636"/>
    <w:rsid w:val="007D37A1"/>
    <w:rsid w:val="007D5B77"/>
    <w:rsid w:val="007E18E2"/>
    <w:rsid w:val="007E33EB"/>
    <w:rsid w:val="007E73F7"/>
    <w:rsid w:val="007E7D90"/>
    <w:rsid w:val="007F4318"/>
    <w:rsid w:val="00802EF7"/>
    <w:rsid w:val="00813B0A"/>
    <w:rsid w:val="008249FB"/>
    <w:rsid w:val="00834F23"/>
    <w:rsid w:val="008404C4"/>
    <w:rsid w:val="008433EF"/>
    <w:rsid w:val="00850BB7"/>
    <w:rsid w:val="00860B53"/>
    <w:rsid w:val="008633F5"/>
    <w:rsid w:val="00870632"/>
    <w:rsid w:val="0087179C"/>
    <w:rsid w:val="008903A3"/>
    <w:rsid w:val="00891404"/>
    <w:rsid w:val="00894AEB"/>
    <w:rsid w:val="008A28F4"/>
    <w:rsid w:val="008A46D1"/>
    <w:rsid w:val="008C46BD"/>
    <w:rsid w:val="008D3A6A"/>
    <w:rsid w:val="008E663A"/>
    <w:rsid w:val="008F0B87"/>
    <w:rsid w:val="008F5594"/>
    <w:rsid w:val="00913B4F"/>
    <w:rsid w:val="00914AFA"/>
    <w:rsid w:val="0091662F"/>
    <w:rsid w:val="009375B7"/>
    <w:rsid w:val="00937928"/>
    <w:rsid w:val="00941517"/>
    <w:rsid w:val="00945676"/>
    <w:rsid w:val="009458C0"/>
    <w:rsid w:val="0095046E"/>
    <w:rsid w:val="009547D3"/>
    <w:rsid w:val="00955B6D"/>
    <w:rsid w:val="00966537"/>
    <w:rsid w:val="00970A2A"/>
    <w:rsid w:val="00971714"/>
    <w:rsid w:val="009723A2"/>
    <w:rsid w:val="0097518F"/>
    <w:rsid w:val="009802C0"/>
    <w:rsid w:val="009916F0"/>
    <w:rsid w:val="009A6192"/>
    <w:rsid w:val="009B2DEF"/>
    <w:rsid w:val="009B6E3D"/>
    <w:rsid w:val="009C1709"/>
    <w:rsid w:val="009C1A01"/>
    <w:rsid w:val="009C24AD"/>
    <w:rsid w:val="009C5D3B"/>
    <w:rsid w:val="009D0D74"/>
    <w:rsid w:val="009D3089"/>
    <w:rsid w:val="009E6A31"/>
    <w:rsid w:val="009F5773"/>
    <w:rsid w:val="009F7385"/>
    <w:rsid w:val="00A11E1B"/>
    <w:rsid w:val="00A35EEC"/>
    <w:rsid w:val="00A56758"/>
    <w:rsid w:val="00A655E6"/>
    <w:rsid w:val="00A75C4F"/>
    <w:rsid w:val="00A85468"/>
    <w:rsid w:val="00A90CC6"/>
    <w:rsid w:val="00A916AA"/>
    <w:rsid w:val="00A921B2"/>
    <w:rsid w:val="00A93CC1"/>
    <w:rsid w:val="00A94AF6"/>
    <w:rsid w:val="00AC2247"/>
    <w:rsid w:val="00AC6EA4"/>
    <w:rsid w:val="00B017F6"/>
    <w:rsid w:val="00B04AA0"/>
    <w:rsid w:val="00B055AD"/>
    <w:rsid w:val="00B17C6D"/>
    <w:rsid w:val="00B2349F"/>
    <w:rsid w:val="00B4527D"/>
    <w:rsid w:val="00B560CC"/>
    <w:rsid w:val="00B63A76"/>
    <w:rsid w:val="00B64119"/>
    <w:rsid w:val="00B8516E"/>
    <w:rsid w:val="00BA112C"/>
    <w:rsid w:val="00BA508B"/>
    <w:rsid w:val="00BA633B"/>
    <w:rsid w:val="00BB1405"/>
    <w:rsid w:val="00BB1C81"/>
    <w:rsid w:val="00BB5B17"/>
    <w:rsid w:val="00BC3881"/>
    <w:rsid w:val="00BD327F"/>
    <w:rsid w:val="00BE18E7"/>
    <w:rsid w:val="00BF2A7A"/>
    <w:rsid w:val="00C01163"/>
    <w:rsid w:val="00C1479E"/>
    <w:rsid w:val="00C1738C"/>
    <w:rsid w:val="00C20391"/>
    <w:rsid w:val="00C2614A"/>
    <w:rsid w:val="00C31EB6"/>
    <w:rsid w:val="00C3691C"/>
    <w:rsid w:val="00C432FC"/>
    <w:rsid w:val="00C52152"/>
    <w:rsid w:val="00C65453"/>
    <w:rsid w:val="00C65857"/>
    <w:rsid w:val="00C6606A"/>
    <w:rsid w:val="00C74C71"/>
    <w:rsid w:val="00C779B5"/>
    <w:rsid w:val="00C85230"/>
    <w:rsid w:val="00CA4A38"/>
    <w:rsid w:val="00CA6325"/>
    <w:rsid w:val="00CB7A6B"/>
    <w:rsid w:val="00CC0AE5"/>
    <w:rsid w:val="00CC3499"/>
    <w:rsid w:val="00CD2F85"/>
    <w:rsid w:val="00CE3C1A"/>
    <w:rsid w:val="00D01C07"/>
    <w:rsid w:val="00D068F0"/>
    <w:rsid w:val="00D11A76"/>
    <w:rsid w:val="00D17CC1"/>
    <w:rsid w:val="00D2246F"/>
    <w:rsid w:val="00D249BC"/>
    <w:rsid w:val="00D6507C"/>
    <w:rsid w:val="00D856C4"/>
    <w:rsid w:val="00D914AF"/>
    <w:rsid w:val="00D922A1"/>
    <w:rsid w:val="00D95108"/>
    <w:rsid w:val="00DB1F60"/>
    <w:rsid w:val="00DB4511"/>
    <w:rsid w:val="00DB6D07"/>
    <w:rsid w:val="00DC01D6"/>
    <w:rsid w:val="00DC24EA"/>
    <w:rsid w:val="00DD6FA7"/>
    <w:rsid w:val="00DD74EF"/>
    <w:rsid w:val="00DE2673"/>
    <w:rsid w:val="00DE610F"/>
    <w:rsid w:val="00DF15F3"/>
    <w:rsid w:val="00E021AB"/>
    <w:rsid w:val="00E04A3A"/>
    <w:rsid w:val="00E13BF0"/>
    <w:rsid w:val="00E267BF"/>
    <w:rsid w:val="00E27519"/>
    <w:rsid w:val="00E51BBA"/>
    <w:rsid w:val="00EA7157"/>
    <w:rsid w:val="00EA7DC0"/>
    <w:rsid w:val="00EB09B3"/>
    <w:rsid w:val="00EB32E1"/>
    <w:rsid w:val="00EB3CBA"/>
    <w:rsid w:val="00EC38ED"/>
    <w:rsid w:val="00EE2F39"/>
    <w:rsid w:val="00EE52A8"/>
    <w:rsid w:val="00EF48C7"/>
    <w:rsid w:val="00EF71EA"/>
    <w:rsid w:val="00F076EA"/>
    <w:rsid w:val="00F11ABC"/>
    <w:rsid w:val="00F20242"/>
    <w:rsid w:val="00F2582D"/>
    <w:rsid w:val="00F36F20"/>
    <w:rsid w:val="00F65097"/>
    <w:rsid w:val="00F653F2"/>
    <w:rsid w:val="00F71D5E"/>
    <w:rsid w:val="00F77593"/>
    <w:rsid w:val="00F97B4D"/>
    <w:rsid w:val="00FA2370"/>
    <w:rsid w:val="00FB177A"/>
    <w:rsid w:val="00FB6296"/>
    <w:rsid w:val="00FC020A"/>
    <w:rsid w:val="00FC298E"/>
    <w:rsid w:val="00FD0B9C"/>
    <w:rsid w:val="00FD42AE"/>
    <w:rsid w:val="00FD66DB"/>
    <w:rsid w:val="00FF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2AB5"/>
  <w15:docId w15:val="{B9F40F7A-7CEE-2742-80FC-AD9268C7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6EA"/>
    <w:pPr>
      <w:spacing w:line="240" w:lineRule="auto"/>
    </w:pPr>
    <w:rPr>
      <w:rFonts w:ascii="Times New Roman" w:eastAsia="Times New Roman" w:hAnsi="Times New Roman" w:cs="Times New Roman"/>
      <w:sz w:val="24"/>
      <w:szCs w:val="24"/>
      <w:lang w:val="ru-RU"/>
    </w:rPr>
  </w:style>
  <w:style w:type="paragraph" w:styleId="10">
    <w:name w:val="heading 1"/>
    <w:basedOn w:val="a"/>
    <w:next w:val="a"/>
    <w:link w:val="11"/>
    <w:pPr>
      <w:keepNext/>
      <w:keepLines/>
      <w:spacing w:before="400" w:after="120" w:line="276" w:lineRule="auto"/>
      <w:outlineLvl w:val="0"/>
    </w:pPr>
    <w:rPr>
      <w:rFonts w:ascii="Arial" w:eastAsia="Arial" w:hAnsi="Arial" w:cs="Arial"/>
      <w:sz w:val="40"/>
      <w:szCs w:val="40"/>
      <w:lang w:val="ru"/>
    </w:rPr>
  </w:style>
  <w:style w:type="paragraph" w:styleId="20">
    <w:name w:val="heading 2"/>
    <w:basedOn w:val="a"/>
    <w:next w:val="a"/>
    <w:link w:val="21"/>
    <w:pPr>
      <w:keepNext/>
      <w:keepLines/>
      <w:spacing w:before="360" w:after="120" w:line="276" w:lineRule="auto"/>
      <w:outlineLvl w:val="1"/>
    </w:pPr>
    <w:rPr>
      <w:rFonts w:ascii="Arial" w:eastAsia="Arial" w:hAnsi="Arial" w:cs="Arial"/>
      <w:sz w:val="32"/>
      <w:szCs w:val="32"/>
      <w:lang w:val="ru"/>
    </w:rPr>
  </w:style>
  <w:style w:type="paragraph" w:styleId="3">
    <w:name w:val="heading 3"/>
    <w:basedOn w:val="a"/>
    <w:next w:val="a"/>
    <w:link w:val="30"/>
    <w:pPr>
      <w:keepNext/>
      <w:keepLines/>
      <w:spacing w:before="320" w:after="80" w:line="276" w:lineRule="auto"/>
      <w:outlineLvl w:val="2"/>
    </w:pPr>
    <w:rPr>
      <w:rFonts w:ascii="Arial" w:eastAsia="Arial" w:hAnsi="Arial" w:cs="Arial"/>
      <w:color w:val="434343"/>
      <w:sz w:val="28"/>
      <w:szCs w:val="28"/>
      <w:lang w:val="ru"/>
    </w:rPr>
  </w:style>
  <w:style w:type="paragraph" w:styleId="4">
    <w:name w:val="heading 4"/>
    <w:basedOn w:val="a"/>
    <w:next w:val="a"/>
    <w:link w:val="40"/>
    <w:pPr>
      <w:keepNext/>
      <w:keepLines/>
      <w:spacing w:before="280" w:after="80" w:line="276" w:lineRule="auto"/>
      <w:outlineLvl w:val="3"/>
    </w:pPr>
    <w:rPr>
      <w:rFonts w:ascii="Arial" w:eastAsia="Arial" w:hAnsi="Arial" w:cs="Arial"/>
      <w:color w:val="666666"/>
      <w:lang w:val="ru"/>
    </w:rPr>
  </w:style>
  <w:style w:type="paragraph" w:styleId="5">
    <w:name w:val="heading 5"/>
    <w:basedOn w:val="a"/>
    <w:next w:val="a"/>
    <w:link w:val="50"/>
    <w:pPr>
      <w:keepNext/>
      <w:keepLines/>
      <w:spacing w:before="240" w:after="80" w:line="276" w:lineRule="auto"/>
      <w:outlineLvl w:val="4"/>
    </w:pPr>
    <w:rPr>
      <w:rFonts w:ascii="Arial" w:eastAsia="Arial" w:hAnsi="Arial" w:cs="Arial"/>
      <w:color w:val="666666"/>
      <w:sz w:val="22"/>
      <w:szCs w:val="22"/>
      <w:lang w:val="ru"/>
    </w:rPr>
  </w:style>
  <w:style w:type="paragraph" w:styleId="6">
    <w:name w:val="heading 6"/>
    <w:basedOn w:val="a"/>
    <w:next w:val="a"/>
    <w:link w:val="60"/>
    <w:pPr>
      <w:keepNext/>
      <w:keepLines/>
      <w:spacing w:before="240" w:after="80" w:line="276" w:lineRule="auto"/>
      <w:outlineLvl w:val="5"/>
    </w:pPr>
    <w:rPr>
      <w:rFonts w:ascii="Arial" w:eastAsia="Arial" w:hAnsi="Arial" w:cs="Arial"/>
      <w:i/>
      <w:color w:val="666666"/>
      <w:sz w:val="22"/>
      <w:szCs w:val="22"/>
      <w:lang w:val="ru"/>
    </w:rPr>
  </w:style>
  <w:style w:type="paragraph" w:styleId="7">
    <w:name w:val="heading 7"/>
    <w:next w:val="8"/>
    <w:link w:val="70"/>
    <w:rsid w:val="00550BF4"/>
    <w:pPr>
      <w:suppressAutoHyphens/>
      <w:autoSpaceDN w:val="0"/>
      <w:spacing w:before="120" w:after="120" w:line="240" w:lineRule="auto"/>
      <w:ind w:left="4321" w:hanging="721"/>
      <w:jc w:val="both"/>
      <w:textAlignment w:val="baseline"/>
      <w:outlineLvl w:val="6"/>
    </w:pPr>
    <w:rPr>
      <w:rFonts w:ascii="Times New Roman" w:eastAsia="Times New Roman" w:hAnsi="Times New Roman" w:cs="Times New Roman"/>
      <w:iCs/>
      <w:lang w:val="ru-RU" w:eastAsia="en-US"/>
    </w:rPr>
  </w:style>
  <w:style w:type="paragraph" w:styleId="8">
    <w:name w:val="heading 8"/>
    <w:next w:val="a"/>
    <w:link w:val="80"/>
    <w:rsid w:val="00550BF4"/>
    <w:pPr>
      <w:keepNext/>
      <w:keepLines/>
      <w:suppressAutoHyphens/>
      <w:autoSpaceDN w:val="0"/>
      <w:spacing w:before="200" w:line="240" w:lineRule="auto"/>
      <w:ind w:left="2880" w:hanging="360"/>
      <w:jc w:val="both"/>
      <w:textAlignment w:val="baseline"/>
      <w:outlineLvl w:val="7"/>
    </w:pPr>
    <w:rPr>
      <w:rFonts w:ascii="Times New Roman" w:eastAsia="Times New Roman" w:hAnsi="Times New Roman" w:cs="Times New Roman"/>
      <w:sz w:val="20"/>
      <w:szCs w:val="20"/>
      <w:lang w:val="ru-RU" w:eastAsia="en-US"/>
    </w:rPr>
  </w:style>
  <w:style w:type="paragraph" w:styleId="9">
    <w:name w:val="heading 9"/>
    <w:basedOn w:val="a"/>
    <w:next w:val="a"/>
    <w:link w:val="90"/>
    <w:rsid w:val="00550BF4"/>
    <w:pPr>
      <w:keepNext/>
      <w:keepLines/>
      <w:suppressAutoHyphens/>
      <w:autoSpaceDN w:val="0"/>
      <w:spacing w:before="200"/>
      <w:jc w:val="both"/>
      <w:textAlignment w:val="baseline"/>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after="60" w:line="276" w:lineRule="auto"/>
    </w:pPr>
    <w:rPr>
      <w:rFonts w:ascii="Arial" w:eastAsia="Arial" w:hAnsi="Arial" w:cs="Arial"/>
      <w:sz w:val="52"/>
      <w:szCs w:val="52"/>
      <w:lang w:val="ru"/>
    </w:rPr>
  </w:style>
  <w:style w:type="paragraph" w:styleId="a5">
    <w:name w:val="Subtitle"/>
    <w:basedOn w:val="a"/>
    <w:next w:val="a"/>
    <w:link w:val="a6"/>
    <w:pPr>
      <w:keepNext/>
      <w:keepLines/>
      <w:spacing w:after="320" w:line="276" w:lineRule="auto"/>
    </w:pPr>
    <w:rPr>
      <w:rFonts w:ascii="Arial" w:eastAsia="Arial" w:hAnsi="Arial" w:cs="Arial"/>
      <w:color w:val="666666"/>
      <w:sz w:val="30"/>
      <w:szCs w:val="30"/>
      <w:lang w:val="ru"/>
    </w:rPr>
  </w:style>
  <w:style w:type="table" w:customStyle="1" w:styleId="12">
    <w:name w:val="1"/>
    <w:basedOn w:val="TableNormal"/>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unhideWhenUsed/>
    <w:rsid w:val="00176697"/>
    <w:rPr>
      <w:rFonts w:ascii="Segoe UI" w:eastAsia="Arial" w:hAnsi="Segoe UI" w:cs="Segoe UI"/>
      <w:sz w:val="18"/>
      <w:szCs w:val="18"/>
      <w:lang w:val="ru"/>
    </w:rPr>
  </w:style>
  <w:style w:type="character" w:customStyle="1" w:styleId="a8">
    <w:name w:val="Текст выноски Знак"/>
    <w:basedOn w:val="a0"/>
    <w:link w:val="a7"/>
    <w:uiPriority w:val="99"/>
    <w:rsid w:val="00176697"/>
    <w:rPr>
      <w:rFonts w:ascii="Segoe UI" w:hAnsi="Segoe UI" w:cs="Segoe UI"/>
      <w:sz w:val="18"/>
      <w:szCs w:val="18"/>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1B1F3B"/>
    <w:pPr>
      <w:spacing w:line="276" w:lineRule="auto"/>
      <w:ind w:left="720"/>
      <w:contextualSpacing/>
    </w:pPr>
    <w:rPr>
      <w:rFonts w:ascii="Arial" w:eastAsia="Arial" w:hAnsi="Arial" w:cs="Arial"/>
      <w:sz w:val="22"/>
      <w:szCs w:val="22"/>
      <w:lang w:val="ru"/>
    </w:rPr>
  </w:style>
  <w:style w:type="paragraph" w:styleId="ab">
    <w:name w:val="annotation text"/>
    <w:aliases w:val="ct,Used by Word for text of author queries"/>
    <w:basedOn w:val="a"/>
    <w:link w:val="ac"/>
    <w:uiPriority w:val="99"/>
    <w:unhideWhenUsed/>
    <w:rsid w:val="001561FC"/>
    <w:pPr>
      <w:widowControl w:val="0"/>
    </w:pPr>
    <w:rPr>
      <w:color w:val="000000"/>
      <w:sz w:val="20"/>
      <w:szCs w:val="20"/>
    </w:rPr>
  </w:style>
  <w:style w:type="character" w:customStyle="1" w:styleId="ac">
    <w:name w:val="Текст примечания Знак"/>
    <w:aliases w:val="ct Знак,Used by Word for text of author queries Знак"/>
    <w:basedOn w:val="a0"/>
    <w:link w:val="ab"/>
    <w:uiPriority w:val="99"/>
    <w:rsid w:val="001561FC"/>
    <w:rPr>
      <w:rFonts w:ascii="Times New Roman" w:eastAsia="Times New Roman" w:hAnsi="Times New Roman" w:cs="Times New Roman"/>
      <w:color w:val="000000"/>
      <w:sz w:val="20"/>
      <w:szCs w:val="20"/>
      <w:lang w:val="ru-RU"/>
    </w:rPr>
  </w:style>
  <w:style w:type="character" w:styleId="ad">
    <w:name w:val="Hyperlink"/>
    <w:basedOn w:val="a0"/>
    <w:uiPriority w:val="99"/>
    <w:unhideWhenUsed/>
    <w:rsid w:val="001561FC"/>
    <w:rPr>
      <w:color w:val="0000FF" w:themeColor="hyperlink"/>
      <w:u w:val="single"/>
    </w:rPr>
  </w:style>
  <w:style w:type="table" w:styleId="ae">
    <w:name w:val="Table Grid"/>
    <w:basedOn w:val="a1"/>
    <w:uiPriority w:val="39"/>
    <w:rsid w:val="001561FC"/>
    <w:pPr>
      <w:spacing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9F5773"/>
  </w:style>
  <w:style w:type="paragraph" w:styleId="af">
    <w:name w:val="Revision"/>
    <w:hidden/>
    <w:uiPriority w:val="99"/>
    <w:semiHidden/>
    <w:rsid w:val="00696E47"/>
    <w:pPr>
      <w:spacing w:line="240" w:lineRule="auto"/>
    </w:pPr>
  </w:style>
  <w:style w:type="character" w:styleId="af0">
    <w:name w:val="annotation reference"/>
    <w:basedOn w:val="a0"/>
    <w:uiPriority w:val="99"/>
    <w:unhideWhenUsed/>
    <w:rsid w:val="00696E47"/>
    <w:rPr>
      <w:sz w:val="16"/>
      <w:szCs w:val="16"/>
    </w:rPr>
  </w:style>
  <w:style w:type="paragraph" w:styleId="af1">
    <w:name w:val="annotation subject"/>
    <w:basedOn w:val="ab"/>
    <w:next w:val="ab"/>
    <w:link w:val="af2"/>
    <w:uiPriority w:val="99"/>
    <w:unhideWhenUsed/>
    <w:rsid w:val="00696E47"/>
    <w:pPr>
      <w:widowControl/>
    </w:pPr>
    <w:rPr>
      <w:rFonts w:ascii="Arial" w:eastAsia="Arial" w:hAnsi="Arial" w:cs="Arial"/>
      <w:b/>
      <w:bCs/>
      <w:color w:val="auto"/>
      <w:lang w:val="ru"/>
    </w:rPr>
  </w:style>
  <w:style w:type="character" w:customStyle="1" w:styleId="af2">
    <w:name w:val="Тема примечания Знак"/>
    <w:basedOn w:val="ac"/>
    <w:link w:val="af1"/>
    <w:uiPriority w:val="99"/>
    <w:rsid w:val="00696E47"/>
    <w:rPr>
      <w:rFonts w:ascii="Times New Roman" w:eastAsia="Times New Roman" w:hAnsi="Times New Roman" w:cs="Times New Roman"/>
      <w:b/>
      <w:bCs/>
      <w:color w:val="000000"/>
      <w:sz w:val="20"/>
      <w:szCs w:val="20"/>
      <w:lang w:val="ru-RU"/>
    </w:rPr>
  </w:style>
  <w:style w:type="paragraph" w:customStyle="1" w:styleId="ConsPlusNormal">
    <w:name w:val="ConsPlusNormal"/>
    <w:rsid w:val="00850BB7"/>
    <w:pPr>
      <w:widowControl w:val="0"/>
      <w:autoSpaceDE w:val="0"/>
      <w:autoSpaceDN w:val="0"/>
      <w:adjustRightInd w:val="0"/>
      <w:spacing w:line="240" w:lineRule="auto"/>
      <w:ind w:firstLine="720"/>
    </w:pPr>
    <w:rPr>
      <w:rFonts w:eastAsia="Times New Roman"/>
      <w:sz w:val="20"/>
      <w:szCs w:val="20"/>
      <w:lang w:val="ru-RU"/>
    </w:rPr>
  </w:style>
  <w:style w:type="paragraph" w:customStyle="1" w:styleId="ConsPlusTitle">
    <w:name w:val="ConsPlusTitle"/>
    <w:uiPriority w:val="99"/>
    <w:rsid w:val="00850BB7"/>
    <w:pPr>
      <w:widowControl w:val="0"/>
      <w:autoSpaceDE w:val="0"/>
      <w:autoSpaceDN w:val="0"/>
      <w:spacing w:line="240" w:lineRule="auto"/>
    </w:pPr>
    <w:rPr>
      <w:rFonts w:ascii="Calibri" w:eastAsia="Times New Roman" w:hAnsi="Calibri" w:cs="Calibri"/>
      <w:b/>
      <w:szCs w:val="20"/>
      <w:lang w:val="ru-RU"/>
    </w:rPr>
  </w:style>
  <w:style w:type="character" w:customStyle="1" w:styleId="13">
    <w:name w:val="Неразрешенное упоминание1"/>
    <w:basedOn w:val="a0"/>
    <w:uiPriority w:val="99"/>
    <w:semiHidden/>
    <w:unhideWhenUsed/>
    <w:rsid w:val="009C1709"/>
    <w:rPr>
      <w:color w:val="605E5C"/>
      <w:shd w:val="clear" w:color="auto" w:fill="E1DFDD"/>
    </w:rPr>
  </w:style>
  <w:style w:type="character" w:styleId="af3">
    <w:name w:val="FollowedHyperlink"/>
    <w:basedOn w:val="a0"/>
    <w:uiPriority w:val="99"/>
    <w:semiHidden/>
    <w:unhideWhenUsed/>
    <w:rsid w:val="009C1709"/>
    <w:rPr>
      <w:color w:val="800080" w:themeColor="followedHyperlink"/>
      <w:u w:val="single"/>
    </w:rPr>
  </w:style>
  <w:style w:type="character" w:customStyle="1" w:styleId="70">
    <w:name w:val="Заголовок 7 Знак"/>
    <w:basedOn w:val="a0"/>
    <w:link w:val="7"/>
    <w:rsid w:val="00550BF4"/>
    <w:rPr>
      <w:rFonts w:ascii="Times New Roman" w:eastAsia="Times New Roman" w:hAnsi="Times New Roman" w:cs="Times New Roman"/>
      <w:iCs/>
      <w:lang w:val="ru-RU" w:eastAsia="en-US"/>
    </w:rPr>
  </w:style>
  <w:style w:type="character" w:customStyle="1" w:styleId="80">
    <w:name w:val="Заголовок 8 Знак"/>
    <w:basedOn w:val="a0"/>
    <w:link w:val="8"/>
    <w:rsid w:val="00550BF4"/>
    <w:rPr>
      <w:rFonts w:ascii="Times New Roman" w:eastAsia="Times New Roman" w:hAnsi="Times New Roman" w:cs="Times New Roman"/>
      <w:sz w:val="20"/>
      <w:szCs w:val="20"/>
      <w:lang w:val="ru-RU" w:eastAsia="en-US"/>
    </w:rPr>
  </w:style>
  <w:style w:type="character" w:customStyle="1" w:styleId="90">
    <w:name w:val="Заголовок 9 Знак"/>
    <w:basedOn w:val="a0"/>
    <w:link w:val="9"/>
    <w:rsid w:val="00550BF4"/>
    <w:rPr>
      <w:rFonts w:ascii="Cambria" w:eastAsia="Times New Roman" w:hAnsi="Cambria" w:cs="Times New Roman"/>
      <w:i/>
      <w:iCs/>
      <w:color w:val="404040"/>
      <w:sz w:val="20"/>
      <w:szCs w:val="20"/>
      <w:lang w:val="ru-RU" w:eastAsia="en-US"/>
    </w:rPr>
  </w:style>
  <w:style w:type="numbering" w:customStyle="1" w:styleId="14">
    <w:name w:val="Нет списка1"/>
    <w:next w:val="a2"/>
    <w:uiPriority w:val="99"/>
    <w:semiHidden/>
    <w:unhideWhenUsed/>
    <w:rsid w:val="00550BF4"/>
  </w:style>
  <w:style w:type="character" w:customStyle="1" w:styleId="11">
    <w:name w:val="Заголовок 1 Знак"/>
    <w:basedOn w:val="a0"/>
    <w:link w:val="10"/>
    <w:rsid w:val="00550BF4"/>
    <w:rPr>
      <w:sz w:val="40"/>
      <w:szCs w:val="40"/>
    </w:rPr>
  </w:style>
  <w:style w:type="character" w:customStyle="1" w:styleId="21">
    <w:name w:val="Заголовок 2 Знак"/>
    <w:basedOn w:val="a0"/>
    <w:link w:val="20"/>
    <w:rsid w:val="00550BF4"/>
    <w:rPr>
      <w:sz w:val="32"/>
      <w:szCs w:val="32"/>
    </w:rPr>
  </w:style>
  <w:style w:type="character" w:customStyle="1" w:styleId="30">
    <w:name w:val="Заголовок 3 Знак"/>
    <w:basedOn w:val="a0"/>
    <w:link w:val="3"/>
    <w:rsid w:val="00550BF4"/>
    <w:rPr>
      <w:color w:val="434343"/>
      <w:sz w:val="28"/>
      <w:szCs w:val="28"/>
    </w:rPr>
  </w:style>
  <w:style w:type="character" w:customStyle="1" w:styleId="40">
    <w:name w:val="Заголовок 4 Знак"/>
    <w:basedOn w:val="a0"/>
    <w:link w:val="4"/>
    <w:rsid w:val="00550BF4"/>
    <w:rPr>
      <w:color w:val="666666"/>
      <w:sz w:val="24"/>
      <w:szCs w:val="24"/>
    </w:rPr>
  </w:style>
  <w:style w:type="character" w:customStyle="1" w:styleId="50">
    <w:name w:val="Заголовок 5 Знак"/>
    <w:basedOn w:val="a0"/>
    <w:link w:val="5"/>
    <w:rsid w:val="00550BF4"/>
    <w:rPr>
      <w:color w:val="666666"/>
    </w:rPr>
  </w:style>
  <w:style w:type="character" w:customStyle="1" w:styleId="60">
    <w:name w:val="Заголовок 6 Знак"/>
    <w:basedOn w:val="a0"/>
    <w:link w:val="6"/>
    <w:rsid w:val="00550BF4"/>
    <w:rPr>
      <w:i/>
      <w:color w:val="666666"/>
    </w:rPr>
  </w:style>
  <w:style w:type="numbering" w:customStyle="1" w:styleId="WWOutlineListStyle">
    <w:name w:val="WW_OutlineListStyle"/>
    <w:basedOn w:val="a2"/>
    <w:rsid w:val="00550BF4"/>
    <w:pPr>
      <w:numPr>
        <w:numId w:val="10"/>
      </w:numPr>
    </w:pPr>
  </w:style>
  <w:style w:type="paragraph" w:styleId="af4">
    <w:name w:val="header"/>
    <w:basedOn w:val="a"/>
    <w:link w:val="af5"/>
    <w:rsid w:val="00550BF4"/>
    <w:pPr>
      <w:tabs>
        <w:tab w:val="center" w:pos="4677"/>
        <w:tab w:val="right" w:pos="9355"/>
      </w:tabs>
      <w:suppressAutoHyphens/>
      <w:autoSpaceDN w:val="0"/>
      <w:jc w:val="both"/>
      <w:textAlignment w:val="baseline"/>
    </w:pPr>
    <w:rPr>
      <w:rFonts w:eastAsia="Calibri"/>
      <w:sz w:val="22"/>
      <w:szCs w:val="22"/>
      <w:lang w:eastAsia="en-US"/>
    </w:rPr>
  </w:style>
  <w:style w:type="character" w:customStyle="1" w:styleId="af5">
    <w:name w:val="Верхний колонтитул Знак"/>
    <w:basedOn w:val="a0"/>
    <w:link w:val="af4"/>
    <w:rsid w:val="00550BF4"/>
    <w:rPr>
      <w:rFonts w:ascii="Times New Roman" w:eastAsia="Calibri" w:hAnsi="Times New Roman" w:cs="Times New Roman"/>
      <w:lang w:val="ru-RU" w:eastAsia="en-US"/>
    </w:rPr>
  </w:style>
  <w:style w:type="paragraph" w:styleId="af6">
    <w:name w:val="footer"/>
    <w:basedOn w:val="a"/>
    <w:link w:val="af7"/>
    <w:rsid w:val="00550BF4"/>
    <w:pPr>
      <w:tabs>
        <w:tab w:val="center" w:pos="4677"/>
        <w:tab w:val="right" w:pos="9355"/>
      </w:tabs>
      <w:suppressAutoHyphens/>
      <w:autoSpaceDN w:val="0"/>
      <w:jc w:val="both"/>
      <w:textAlignment w:val="baseline"/>
    </w:pPr>
    <w:rPr>
      <w:rFonts w:eastAsia="Calibri"/>
      <w:sz w:val="22"/>
      <w:szCs w:val="22"/>
      <w:lang w:eastAsia="en-US"/>
    </w:rPr>
  </w:style>
  <w:style w:type="character" w:customStyle="1" w:styleId="af7">
    <w:name w:val="Нижний колонтитул Знак"/>
    <w:basedOn w:val="a0"/>
    <w:link w:val="af6"/>
    <w:rsid w:val="00550BF4"/>
    <w:rPr>
      <w:rFonts w:ascii="Times New Roman" w:eastAsia="Calibri" w:hAnsi="Times New Roman" w:cs="Times New Roman"/>
      <w:lang w:val="ru-RU" w:eastAsia="en-US"/>
    </w:rPr>
  </w:style>
  <w:style w:type="paragraph" w:customStyle="1" w:styleId="Parties">
    <w:name w:val="Parties"/>
    <w:basedOn w:val="af8"/>
    <w:rsid w:val="00550BF4"/>
    <w:pPr>
      <w:spacing w:before="120"/>
    </w:pPr>
    <w:rPr>
      <w:rFonts w:eastAsia="MS Mincho"/>
      <w:szCs w:val="20"/>
      <w:lang w:val="en-GB"/>
    </w:rPr>
  </w:style>
  <w:style w:type="paragraph" w:customStyle="1" w:styleId="Recitals">
    <w:name w:val="Recitals"/>
    <w:basedOn w:val="af8"/>
    <w:rsid w:val="00550BF4"/>
    <w:pPr>
      <w:spacing w:before="120"/>
    </w:pPr>
    <w:rPr>
      <w:rFonts w:eastAsia="MS Mincho"/>
      <w:szCs w:val="20"/>
      <w:lang w:val="en-GB"/>
    </w:rPr>
  </w:style>
  <w:style w:type="paragraph" w:customStyle="1" w:styleId="af9">
    <w:name w:val="Все прописные + жирный"/>
    <w:basedOn w:val="af8"/>
    <w:rsid w:val="00550BF4"/>
    <w:pPr>
      <w:spacing w:after="220"/>
    </w:pPr>
    <w:rPr>
      <w:rFonts w:eastAsia="MS Mincho"/>
      <w:b/>
      <w:caps/>
      <w:szCs w:val="20"/>
      <w:lang w:val="en-GB"/>
    </w:rPr>
  </w:style>
  <w:style w:type="paragraph" w:styleId="af8">
    <w:name w:val="Body Text"/>
    <w:basedOn w:val="a"/>
    <w:link w:val="afa"/>
    <w:rsid w:val="00550BF4"/>
    <w:pPr>
      <w:suppressAutoHyphens/>
      <w:autoSpaceDN w:val="0"/>
      <w:spacing w:after="120"/>
      <w:jc w:val="both"/>
      <w:textAlignment w:val="baseline"/>
    </w:pPr>
    <w:rPr>
      <w:rFonts w:eastAsia="Calibri"/>
      <w:sz w:val="22"/>
      <w:szCs w:val="22"/>
      <w:lang w:eastAsia="en-US"/>
    </w:rPr>
  </w:style>
  <w:style w:type="character" w:customStyle="1" w:styleId="afa">
    <w:name w:val="Основной текст Знак"/>
    <w:basedOn w:val="a0"/>
    <w:link w:val="af8"/>
    <w:rsid w:val="00550BF4"/>
    <w:rPr>
      <w:rFonts w:ascii="Times New Roman" w:eastAsia="Calibri" w:hAnsi="Times New Roman" w:cs="Times New Roman"/>
      <w:lang w:val="ru-RU" w:eastAsia="en-US"/>
    </w:rPr>
  </w:style>
  <w:style w:type="paragraph" w:customStyle="1" w:styleId="LBArabic2">
    <w:name w:val="LB Arabic 2"/>
    <w:basedOn w:val="22"/>
    <w:rsid w:val="00550BF4"/>
    <w:pPr>
      <w:numPr>
        <w:numId w:val="15"/>
      </w:numPr>
      <w:tabs>
        <w:tab w:val="left" w:pos="1440"/>
      </w:tabs>
      <w:spacing w:after="0" w:line="240" w:lineRule="auto"/>
    </w:pPr>
    <w:rPr>
      <w:rFonts w:eastAsia="MS Mincho"/>
      <w:sz w:val="24"/>
      <w:szCs w:val="20"/>
    </w:rPr>
  </w:style>
  <w:style w:type="paragraph" w:styleId="31">
    <w:name w:val="Body Text 3"/>
    <w:basedOn w:val="a"/>
    <w:link w:val="32"/>
    <w:rsid w:val="00550BF4"/>
    <w:pPr>
      <w:suppressAutoHyphens/>
      <w:autoSpaceDN w:val="0"/>
      <w:spacing w:after="120"/>
      <w:jc w:val="both"/>
      <w:textAlignment w:val="baseline"/>
    </w:pPr>
    <w:rPr>
      <w:rFonts w:eastAsia="Calibri"/>
      <w:sz w:val="16"/>
      <w:szCs w:val="16"/>
      <w:lang w:eastAsia="en-US"/>
    </w:rPr>
  </w:style>
  <w:style w:type="character" w:customStyle="1" w:styleId="32">
    <w:name w:val="Основной текст 3 Знак"/>
    <w:basedOn w:val="a0"/>
    <w:link w:val="31"/>
    <w:rsid w:val="00550BF4"/>
    <w:rPr>
      <w:rFonts w:ascii="Times New Roman" w:eastAsia="Calibri" w:hAnsi="Times New Roman" w:cs="Times New Roman"/>
      <w:sz w:val="16"/>
      <w:szCs w:val="16"/>
      <w:lang w:val="ru-RU" w:eastAsia="en-US"/>
    </w:rPr>
  </w:style>
  <w:style w:type="paragraph" w:styleId="22">
    <w:name w:val="Body Text 2"/>
    <w:basedOn w:val="a"/>
    <w:link w:val="23"/>
    <w:rsid w:val="00550BF4"/>
    <w:pPr>
      <w:suppressAutoHyphens/>
      <w:autoSpaceDN w:val="0"/>
      <w:spacing w:after="120" w:line="480" w:lineRule="auto"/>
      <w:jc w:val="both"/>
      <w:textAlignment w:val="baseline"/>
    </w:pPr>
    <w:rPr>
      <w:rFonts w:eastAsia="Calibri"/>
      <w:sz w:val="22"/>
      <w:szCs w:val="22"/>
      <w:lang w:eastAsia="en-US"/>
    </w:rPr>
  </w:style>
  <w:style w:type="character" w:customStyle="1" w:styleId="23">
    <w:name w:val="Основной текст 2 Знак"/>
    <w:basedOn w:val="a0"/>
    <w:link w:val="22"/>
    <w:rsid w:val="00550BF4"/>
    <w:rPr>
      <w:rFonts w:ascii="Times New Roman" w:eastAsia="Calibri" w:hAnsi="Times New Roman" w:cs="Times New Roman"/>
      <w:lang w:val="ru-RU" w:eastAsia="en-US"/>
    </w:rPr>
  </w:style>
  <w:style w:type="paragraph" w:customStyle="1" w:styleId="LBScheduleHeading">
    <w:name w:val="LB Schedule Heading"/>
    <w:basedOn w:val="af8"/>
    <w:next w:val="LBSchedulePart"/>
    <w:rsid w:val="00550BF4"/>
    <w:pPr>
      <w:keepNext/>
      <w:pageBreakBefore/>
      <w:spacing w:after="0"/>
      <w:ind w:left="6237"/>
      <w:jc w:val="left"/>
    </w:pPr>
    <w:rPr>
      <w:rFonts w:eastAsia="MS Mincho"/>
      <w:sz w:val="24"/>
      <w:szCs w:val="20"/>
    </w:rPr>
  </w:style>
  <w:style w:type="paragraph" w:customStyle="1" w:styleId="LBScheduleSubheading">
    <w:name w:val="LB Schedule Subheading"/>
    <w:basedOn w:val="af8"/>
    <w:next w:val="a"/>
    <w:rsid w:val="00550BF4"/>
    <w:pPr>
      <w:keepNext/>
      <w:spacing w:before="60" w:after="60"/>
      <w:jc w:val="center"/>
    </w:pPr>
    <w:rPr>
      <w:rFonts w:eastAsia="MS Mincho"/>
      <w:b/>
      <w:sz w:val="24"/>
      <w:szCs w:val="20"/>
    </w:rPr>
  </w:style>
  <w:style w:type="paragraph" w:customStyle="1" w:styleId="LBSchedulePart">
    <w:name w:val="LB Schedule Part"/>
    <w:basedOn w:val="af8"/>
    <w:rsid w:val="00550BF4"/>
    <w:pPr>
      <w:keepNext/>
      <w:spacing w:after="0"/>
      <w:ind w:left="6237"/>
      <w:jc w:val="left"/>
    </w:pPr>
    <w:rPr>
      <w:rFonts w:eastAsia="MS Mincho"/>
      <w:sz w:val="24"/>
      <w:szCs w:val="20"/>
    </w:rPr>
  </w:style>
  <w:style w:type="paragraph" w:customStyle="1" w:styleId="LBSchedule5">
    <w:name w:val="LB Schedule 5"/>
    <w:rsid w:val="00550BF4"/>
    <w:pPr>
      <w:suppressAutoHyphens/>
      <w:autoSpaceDN w:val="0"/>
      <w:spacing w:line="240" w:lineRule="auto"/>
      <w:textAlignment w:val="baseline"/>
    </w:pPr>
    <w:rPr>
      <w:rFonts w:ascii="Times New Roman" w:eastAsia="MS Mincho" w:hAnsi="Times New Roman" w:cs="Times New Roman"/>
      <w:szCs w:val="20"/>
      <w:lang w:val="ru-RU" w:eastAsia="en-US"/>
    </w:rPr>
  </w:style>
  <w:style w:type="paragraph" w:customStyle="1" w:styleId="LBSchedule4">
    <w:name w:val="LB Schedule 4"/>
    <w:rsid w:val="00550BF4"/>
    <w:pPr>
      <w:suppressAutoHyphens/>
      <w:autoSpaceDN w:val="0"/>
      <w:spacing w:line="240" w:lineRule="auto"/>
      <w:textAlignment w:val="baseline"/>
    </w:pPr>
    <w:rPr>
      <w:rFonts w:ascii="Times New Roman" w:eastAsia="MS Mincho" w:hAnsi="Times New Roman" w:cs="Times New Roman"/>
      <w:szCs w:val="20"/>
      <w:lang w:val="ru-RU" w:eastAsia="en-US"/>
    </w:rPr>
  </w:style>
  <w:style w:type="paragraph" w:customStyle="1" w:styleId="LBSchedule1">
    <w:name w:val="LB Schedule 1"/>
    <w:basedOn w:val="af8"/>
    <w:rsid w:val="00550BF4"/>
    <w:pPr>
      <w:spacing w:before="60" w:after="60"/>
    </w:pPr>
    <w:rPr>
      <w:rFonts w:eastAsia="MS Mincho"/>
      <w:b/>
      <w:bCs/>
      <w:caps/>
      <w:szCs w:val="20"/>
    </w:rPr>
  </w:style>
  <w:style w:type="paragraph" w:customStyle="1" w:styleId="LBSchedule3">
    <w:name w:val="LB Schedule 3"/>
    <w:basedOn w:val="af8"/>
    <w:rsid w:val="00550BF4"/>
    <w:pPr>
      <w:spacing w:after="0"/>
    </w:pPr>
    <w:rPr>
      <w:rFonts w:eastAsia="MS Mincho"/>
      <w:sz w:val="24"/>
      <w:szCs w:val="20"/>
    </w:rPr>
  </w:style>
  <w:style w:type="paragraph" w:customStyle="1" w:styleId="LBSchedule2">
    <w:name w:val="LB Schedule 2"/>
    <w:basedOn w:val="af8"/>
    <w:rsid w:val="00550BF4"/>
    <w:pPr>
      <w:numPr>
        <w:numId w:val="30"/>
      </w:numPr>
      <w:spacing w:after="0"/>
    </w:pPr>
    <w:rPr>
      <w:rFonts w:eastAsia="MS Mincho"/>
      <w:sz w:val="24"/>
      <w:szCs w:val="20"/>
    </w:rPr>
  </w:style>
  <w:style w:type="paragraph" w:customStyle="1" w:styleId="LBArabic1">
    <w:name w:val="LB Arabic 1"/>
    <w:basedOn w:val="af8"/>
    <w:rsid w:val="00550BF4"/>
    <w:pPr>
      <w:numPr>
        <w:numId w:val="18"/>
      </w:numPr>
      <w:spacing w:after="0"/>
    </w:pPr>
    <w:rPr>
      <w:rFonts w:eastAsia="MS Mincho"/>
      <w:sz w:val="24"/>
      <w:szCs w:val="20"/>
    </w:rPr>
  </w:style>
  <w:style w:type="paragraph" w:customStyle="1" w:styleId="LBArabic3">
    <w:name w:val="LB Arabic 3"/>
    <w:basedOn w:val="31"/>
    <w:rsid w:val="00550BF4"/>
    <w:pPr>
      <w:numPr>
        <w:numId w:val="17"/>
      </w:numPr>
      <w:spacing w:after="0"/>
    </w:pPr>
    <w:rPr>
      <w:rFonts w:eastAsia="MS Mincho"/>
      <w:sz w:val="24"/>
      <w:szCs w:val="20"/>
    </w:rPr>
  </w:style>
  <w:style w:type="paragraph" w:customStyle="1" w:styleId="LBArabic4">
    <w:name w:val="LB Arabic 4"/>
    <w:basedOn w:val="a"/>
    <w:rsid w:val="00550BF4"/>
    <w:pPr>
      <w:numPr>
        <w:numId w:val="19"/>
      </w:numPr>
      <w:suppressAutoHyphens/>
      <w:autoSpaceDN w:val="0"/>
      <w:jc w:val="both"/>
      <w:textAlignment w:val="baseline"/>
    </w:pPr>
    <w:rPr>
      <w:rFonts w:eastAsia="MS Mincho"/>
      <w:szCs w:val="20"/>
      <w:lang w:eastAsia="en-US"/>
    </w:rPr>
  </w:style>
  <w:style w:type="paragraph" w:customStyle="1" w:styleId="LBArabic5">
    <w:name w:val="LB Arabic 5"/>
    <w:basedOn w:val="a"/>
    <w:rsid w:val="00550BF4"/>
    <w:pPr>
      <w:numPr>
        <w:numId w:val="20"/>
      </w:numPr>
      <w:suppressAutoHyphens/>
      <w:autoSpaceDN w:val="0"/>
      <w:jc w:val="both"/>
      <w:textAlignment w:val="baseline"/>
    </w:pPr>
    <w:rPr>
      <w:rFonts w:eastAsia="MS Mincho"/>
      <w:szCs w:val="20"/>
      <w:lang w:eastAsia="en-US"/>
    </w:rPr>
  </w:style>
  <w:style w:type="paragraph" w:customStyle="1" w:styleId="LBArabic6">
    <w:name w:val="LB Arabic 6"/>
    <w:basedOn w:val="a"/>
    <w:rsid w:val="00550BF4"/>
    <w:pPr>
      <w:numPr>
        <w:numId w:val="16"/>
      </w:numPr>
      <w:suppressAutoHyphens/>
      <w:autoSpaceDN w:val="0"/>
      <w:jc w:val="both"/>
      <w:textAlignment w:val="baseline"/>
    </w:pPr>
    <w:rPr>
      <w:rFonts w:eastAsia="MS Mincho"/>
      <w:szCs w:val="20"/>
      <w:lang w:eastAsia="en-US"/>
    </w:rPr>
  </w:style>
  <w:style w:type="paragraph" w:customStyle="1" w:styleId="BodyText4">
    <w:name w:val="Body Text 4"/>
    <w:basedOn w:val="af8"/>
    <w:rsid w:val="00550BF4"/>
    <w:pPr>
      <w:spacing w:before="120"/>
      <w:ind w:left="2160"/>
    </w:pPr>
    <w:rPr>
      <w:rFonts w:eastAsia="MS Mincho"/>
      <w:szCs w:val="20"/>
      <w:lang w:val="en-GB"/>
    </w:rPr>
  </w:style>
  <w:style w:type="paragraph" w:customStyle="1" w:styleId="BodyText5">
    <w:name w:val="Body Text 5"/>
    <w:basedOn w:val="af8"/>
    <w:rsid w:val="00550BF4"/>
    <w:pPr>
      <w:spacing w:before="120"/>
      <w:ind w:left="2880"/>
    </w:pPr>
    <w:rPr>
      <w:rFonts w:eastAsia="MS Mincho"/>
      <w:szCs w:val="20"/>
      <w:lang w:val="en-GB"/>
    </w:rPr>
  </w:style>
  <w:style w:type="paragraph" w:customStyle="1" w:styleId="BodyText6">
    <w:name w:val="Body Text 6"/>
    <w:basedOn w:val="af8"/>
    <w:rsid w:val="00550BF4"/>
    <w:pPr>
      <w:spacing w:before="120"/>
      <w:ind w:left="3600"/>
    </w:pPr>
    <w:rPr>
      <w:rFonts w:eastAsia="MS Mincho"/>
      <w:szCs w:val="20"/>
      <w:lang w:val="en-GB"/>
    </w:rPr>
  </w:style>
  <w:style w:type="paragraph" w:customStyle="1" w:styleId="310">
    <w:name w:val="Основной текст 31"/>
    <w:basedOn w:val="BodyText4"/>
    <w:rsid w:val="00550BF4"/>
    <w:pPr>
      <w:ind w:left="1440"/>
    </w:pPr>
    <w:rPr>
      <w:rFonts w:eastAsia="Times New Roman"/>
    </w:rPr>
  </w:style>
  <w:style w:type="paragraph" w:customStyle="1" w:styleId="210">
    <w:name w:val="Основной текст 21"/>
    <w:basedOn w:val="310"/>
    <w:rsid w:val="00550BF4"/>
    <w:pPr>
      <w:ind w:left="720"/>
    </w:pPr>
  </w:style>
  <w:style w:type="paragraph" w:customStyle="1" w:styleId="BodyText1">
    <w:name w:val="Body Text 1"/>
    <w:basedOn w:val="210"/>
    <w:rsid w:val="00550BF4"/>
    <w:pPr>
      <w:ind w:left="0"/>
    </w:pPr>
  </w:style>
  <w:style w:type="paragraph" w:customStyle="1" w:styleId="NameoftheContract">
    <w:name w:val="Name of the Contract"/>
    <w:basedOn w:val="BodyText1"/>
    <w:rsid w:val="00550BF4"/>
    <w:pPr>
      <w:jc w:val="center"/>
    </w:pPr>
    <w:rPr>
      <w:b/>
      <w:caps/>
      <w:lang w:val="ru-RU"/>
    </w:rPr>
  </w:style>
  <w:style w:type="paragraph" w:customStyle="1" w:styleId="NameoftheParty-AND">
    <w:name w:val="Name of the Party - AND"/>
    <w:basedOn w:val="BodyText1"/>
    <w:rsid w:val="00550BF4"/>
    <w:pPr>
      <w:jc w:val="center"/>
    </w:pPr>
  </w:style>
  <w:style w:type="paragraph" w:customStyle="1" w:styleId="NameoftheParty">
    <w:name w:val="Name of the Party"/>
    <w:basedOn w:val="NameoftheParty-AND"/>
    <w:rsid w:val="00550BF4"/>
    <w:rPr>
      <w:b/>
      <w:bCs/>
    </w:rPr>
  </w:style>
  <w:style w:type="paragraph" w:styleId="af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c"/>
    <w:uiPriority w:val="99"/>
    <w:rsid w:val="00550BF4"/>
    <w:pPr>
      <w:suppressAutoHyphens/>
      <w:autoSpaceDN w:val="0"/>
      <w:jc w:val="both"/>
      <w:textAlignment w:val="baseline"/>
    </w:pPr>
    <w:rPr>
      <w:rFonts w:eastAsia="Calibri"/>
      <w:sz w:val="20"/>
      <w:szCs w:val="20"/>
      <w:lang w:eastAsia="en-US"/>
    </w:rPr>
  </w:style>
  <w:style w:type="character" w:customStyle="1" w:styleId="af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b"/>
    <w:uiPriority w:val="99"/>
    <w:rsid w:val="00550BF4"/>
    <w:rPr>
      <w:rFonts w:ascii="Times New Roman" w:eastAsia="Calibri" w:hAnsi="Times New Roman" w:cs="Times New Roman"/>
      <w:sz w:val="20"/>
      <w:szCs w:val="20"/>
      <w:lang w:val="ru-RU" w:eastAsia="en-US"/>
    </w:rPr>
  </w:style>
  <w:style w:type="character" w:styleId="afd">
    <w:name w:val="footnote reference"/>
    <w:aliases w:val="fr,Used by Word for Help footnote symbols,Знак сноски 1,Ciae niinee 1,Знак сноски-FN,Ciae niinee-FN,Ссылка на сноску 45,Referencia nota al pie,SUPERS"/>
    <w:rsid w:val="00550BF4"/>
    <w:rPr>
      <w:position w:val="0"/>
      <w:vertAlign w:val="superscript"/>
    </w:rPr>
  </w:style>
  <w:style w:type="paragraph" w:customStyle="1" w:styleId="Schedule1">
    <w:name w:val="Schedule 1"/>
    <w:basedOn w:val="a"/>
    <w:rsid w:val="00550BF4"/>
    <w:pPr>
      <w:suppressAutoHyphens/>
      <w:autoSpaceDN w:val="0"/>
      <w:spacing w:after="140" w:line="288" w:lineRule="auto"/>
      <w:jc w:val="both"/>
      <w:textAlignment w:val="baseline"/>
      <w:outlineLvl w:val="0"/>
    </w:pPr>
    <w:rPr>
      <w:rFonts w:ascii="Arial" w:hAnsi="Arial"/>
      <w:kern w:val="3"/>
      <w:sz w:val="20"/>
      <w:lang w:eastAsia="en-US"/>
    </w:rPr>
  </w:style>
  <w:style w:type="paragraph" w:customStyle="1" w:styleId="Schedule2">
    <w:name w:val="Schedule 2"/>
    <w:basedOn w:val="a"/>
    <w:rsid w:val="00550BF4"/>
    <w:pPr>
      <w:suppressAutoHyphens/>
      <w:autoSpaceDN w:val="0"/>
      <w:spacing w:after="140" w:line="288" w:lineRule="auto"/>
      <w:jc w:val="both"/>
      <w:textAlignment w:val="baseline"/>
      <w:outlineLvl w:val="1"/>
    </w:pPr>
    <w:rPr>
      <w:rFonts w:ascii="Arial" w:hAnsi="Arial"/>
      <w:kern w:val="3"/>
      <w:sz w:val="20"/>
      <w:lang w:eastAsia="en-US"/>
    </w:rPr>
  </w:style>
  <w:style w:type="paragraph" w:customStyle="1" w:styleId="Schedule3">
    <w:name w:val="Schedule 3"/>
    <w:basedOn w:val="a"/>
    <w:rsid w:val="00550BF4"/>
    <w:pPr>
      <w:suppressAutoHyphens/>
      <w:autoSpaceDN w:val="0"/>
      <w:spacing w:after="140" w:line="288" w:lineRule="auto"/>
      <w:jc w:val="both"/>
      <w:textAlignment w:val="baseline"/>
      <w:outlineLvl w:val="2"/>
    </w:pPr>
    <w:rPr>
      <w:rFonts w:ascii="Arial" w:hAnsi="Arial"/>
      <w:kern w:val="3"/>
      <w:sz w:val="20"/>
      <w:lang w:eastAsia="en-US"/>
    </w:rPr>
  </w:style>
  <w:style w:type="paragraph" w:customStyle="1" w:styleId="Schedule4">
    <w:name w:val="Schedule 4"/>
    <w:basedOn w:val="a"/>
    <w:rsid w:val="00550BF4"/>
    <w:pPr>
      <w:suppressAutoHyphens/>
      <w:autoSpaceDN w:val="0"/>
      <w:spacing w:after="140" w:line="288" w:lineRule="auto"/>
      <w:jc w:val="both"/>
      <w:textAlignment w:val="baseline"/>
      <w:outlineLvl w:val="3"/>
    </w:pPr>
    <w:rPr>
      <w:rFonts w:ascii="Arial" w:hAnsi="Arial"/>
      <w:kern w:val="3"/>
      <w:sz w:val="20"/>
      <w:lang w:eastAsia="en-US"/>
    </w:rPr>
  </w:style>
  <w:style w:type="paragraph" w:customStyle="1" w:styleId="Schedule5">
    <w:name w:val="Schedule 5"/>
    <w:basedOn w:val="a"/>
    <w:rsid w:val="00550BF4"/>
    <w:pPr>
      <w:suppressAutoHyphens/>
      <w:autoSpaceDN w:val="0"/>
      <w:spacing w:after="140" w:line="288" w:lineRule="auto"/>
      <w:jc w:val="both"/>
      <w:textAlignment w:val="baseline"/>
      <w:outlineLvl w:val="4"/>
    </w:pPr>
    <w:rPr>
      <w:rFonts w:ascii="Arial" w:hAnsi="Arial"/>
      <w:kern w:val="3"/>
      <w:sz w:val="20"/>
      <w:lang w:eastAsia="en-US"/>
    </w:rPr>
  </w:style>
  <w:style w:type="paragraph" w:customStyle="1" w:styleId="Schedule6">
    <w:name w:val="Schedule 6"/>
    <w:basedOn w:val="a"/>
    <w:rsid w:val="00550BF4"/>
    <w:pPr>
      <w:numPr>
        <w:numId w:val="21"/>
      </w:numPr>
      <w:suppressAutoHyphens/>
      <w:autoSpaceDN w:val="0"/>
      <w:spacing w:after="140" w:line="288" w:lineRule="auto"/>
      <w:jc w:val="both"/>
      <w:textAlignment w:val="baseline"/>
      <w:outlineLvl w:val="5"/>
    </w:pPr>
    <w:rPr>
      <w:rFonts w:ascii="Arial" w:hAnsi="Arial"/>
      <w:kern w:val="3"/>
      <w:sz w:val="20"/>
      <w:lang w:eastAsia="en-US"/>
    </w:rPr>
  </w:style>
  <w:style w:type="paragraph" w:customStyle="1" w:styleId="LBSchedule1-Alt">
    <w:name w:val="LB Schedule 1 - Alt"/>
    <w:rsid w:val="00550BF4"/>
    <w:pPr>
      <w:tabs>
        <w:tab w:val="left" w:pos="720"/>
      </w:tabs>
      <w:suppressAutoHyphens/>
      <w:autoSpaceDN w:val="0"/>
      <w:spacing w:before="240" w:after="120" w:line="240" w:lineRule="auto"/>
      <w:jc w:val="center"/>
      <w:textAlignment w:val="baseline"/>
    </w:pPr>
    <w:rPr>
      <w:rFonts w:ascii="Times New Roman" w:eastAsia="Calibri" w:hAnsi="Times New Roman" w:cs="Times New Roman"/>
      <w:b/>
      <w:caps/>
      <w:sz w:val="24"/>
      <w:lang w:val="en-GB" w:eastAsia="en-US"/>
    </w:rPr>
  </w:style>
  <w:style w:type="paragraph" w:customStyle="1" w:styleId="LBSchedule2-Alt">
    <w:name w:val="LB Schedule 2 - Alt"/>
    <w:rsid w:val="00550BF4"/>
    <w:pPr>
      <w:tabs>
        <w:tab w:val="left" w:pos="720"/>
      </w:tabs>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Schedule3-Alt">
    <w:name w:val="LB Schedule 3 - Alt"/>
    <w:rsid w:val="00550BF4"/>
    <w:pPr>
      <w:tabs>
        <w:tab w:val="left" w:pos="1440"/>
      </w:tabs>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Schedule4-Alt">
    <w:name w:val="LB Schedule 4 - Alt"/>
    <w:rsid w:val="00550BF4"/>
    <w:pPr>
      <w:tabs>
        <w:tab w:val="left" w:pos="2160"/>
      </w:tabs>
      <w:suppressAutoHyphens/>
      <w:autoSpaceDN w:val="0"/>
      <w:spacing w:line="240" w:lineRule="auto"/>
      <w:textAlignment w:val="baseline"/>
    </w:pPr>
    <w:rPr>
      <w:rFonts w:ascii="Times New Roman" w:eastAsia="Calibri" w:hAnsi="Times New Roman" w:cs="Times New Roman"/>
      <w:sz w:val="24"/>
      <w:lang w:val="en-GB" w:eastAsia="en-US"/>
    </w:rPr>
  </w:style>
  <w:style w:type="paragraph" w:customStyle="1" w:styleId="LBSchedule5-Alt">
    <w:name w:val="LB Schedule 5 - Alt"/>
    <w:rsid w:val="00550BF4"/>
    <w:pPr>
      <w:tabs>
        <w:tab w:val="left" w:pos="2880"/>
      </w:tabs>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Heading1">
    <w:name w:val="LB Heading 1"/>
    <w:rsid w:val="00550BF4"/>
    <w:pPr>
      <w:suppressAutoHyphens/>
      <w:autoSpaceDN w:val="0"/>
      <w:spacing w:before="240" w:after="120" w:line="240" w:lineRule="auto"/>
      <w:jc w:val="center"/>
      <w:textAlignment w:val="baseline"/>
    </w:pPr>
    <w:rPr>
      <w:rFonts w:ascii="Times New Roman" w:eastAsia="Calibri" w:hAnsi="Times New Roman" w:cs="Times New Roman"/>
      <w:b/>
      <w:caps/>
      <w:sz w:val="24"/>
      <w:lang w:val="ru-RU" w:eastAsia="en-US"/>
    </w:rPr>
  </w:style>
  <w:style w:type="paragraph" w:customStyle="1" w:styleId="LBHeading2">
    <w:name w:val="LB Heading 2"/>
    <w:rsid w:val="00550BF4"/>
    <w:p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Heading3">
    <w:name w:val="LB Heading 3"/>
    <w:rsid w:val="00550BF4"/>
    <w:p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Heading3-111">
    <w:name w:val="LB Heading 3 - 1.1.1"/>
    <w:rsid w:val="00550BF4"/>
    <w:pPr>
      <w:suppressAutoHyphens/>
      <w:autoSpaceDN w:val="0"/>
      <w:spacing w:before="120" w:after="120" w:line="240" w:lineRule="auto"/>
      <w:jc w:val="both"/>
      <w:textAlignment w:val="baseline"/>
    </w:pPr>
    <w:rPr>
      <w:rFonts w:ascii="Times New Roman" w:eastAsia="Calibri" w:hAnsi="Times New Roman" w:cs="Times New Roman"/>
      <w:lang w:val="en-US" w:eastAsia="en-US"/>
    </w:rPr>
  </w:style>
  <w:style w:type="paragraph" w:customStyle="1" w:styleId="LBHeading4">
    <w:name w:val="LB Heading 4"/>
    <w:rsid w:val="00550BF4"/>
    <w:p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Heading5">
    <w:name w:val="LB Heading 5"/>
    <w:rsid w:val="00550BF4"/>
    <w:pPr>
      <w:numPr>
        <w:numId w:val="23"/>
      </w:numPr>
      <w:suppressAutoHyphens/>
      <w:autoSpaceDN w:val="0"/>
      <w:spacing w:line="240" w:lineRule="auto"/>
      <w:jc w:val="both"/>
      <w:textAlignment w:val="baseline"/>
    </w:pPr>
    <w:rPr>
      <w:rFonts w:ascii="Times New Roman" w:eastAsia="Calibri" w:hAnsi="Times New Roman" w:cs="Times New Roman"/>
      <w:lang w:val="ru-RU" w:eastAsia="en-US"/>
    </w:rPr>
  </w:style>
  <w:style w:type="paragraph" w:customStyle="1" w:styleId="LBHeading1-Alt">
    <w:name w:val="LB Heading 1 - Alt"/>
    <w:rsid w:val="00550BF4"/>
    <w:pPr>
      <w:tabs>
        <w:tab w:val="left" w:pos="720"/>
      </w:tabs>
      <w:suppressAutoHyphens/>
      <w:autoSpaceDN w:val="0"/>
      <w:spacing w:before="240" w:after="120" w:line="240" w:lineRule="auto"/>
      <w:jc w:val="center"/>
      <w:textAlignment w:val="baseline"/>
    </w:pPr>
    <w:rPr>
      <w:rFonts w:ascii="Times New Roman" w:eastAsia="Calibri" w:hAnsi="Times New Roman" w:cs="Times New Roman"/>
      <w:b/>
      <w:caps/>
      <w:sz w:val="24"/>
      <w:lang w:val="en-GB" w:eastAsia="en-US"/>
    </w:rPr>
  </w:style>
  <w:style w:type="paragraph" w:customStyle="1" w:styleId="LBHeading2-Alt">
    <w:name w:val="LB Heading 2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Heading3-Alt">
    <w:name w:val="LB Heading 3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Heading3-111Alt">
    <w:name w:val="LB Heading 3 - 1.1.1 Alt"/>
    <w:rsid w:val="00550BF4"/>
    <w:pPr>
      <w:tabs>
        <w:tab w:val="left" w:pos="720"/>
      </w:tabs>
      <w:suppressAutoHyphens/>
      <w:autoSpaceDN w:val="0"/>
      <w:spacing w:before="120" w:after="120" w:line="240" w:lineRule="auto"/>
      <w:jc w:val="both"/>
      <w:textAlignment w:val="baseline"/>
    </w:pPr>
    <w:rPr>
      <w:rFonts w:ascii="Times New Roman" w:eastAsia="Calibri" w:hAnsi="Times New Roman" w:cs="Times New Roman"/>
      <w:lang w:val="ru-RU" w:eastAsia="en-US"/>
    </w:rPr>
  </w:style>
  <w:style w:type="paragraph" w:customStyle="1" w:styleId="LBHeading4-Alt">
    <w:name w:val="LB Heading 4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Heading5-Alt">
    <w:name w:val="LB Heading 5 - Alt"/>
    <w:rsid w:val="00550BF4"/>
    <w:pPr>
      <w:numPr>
        <w:numId w:val="22"/>
      </w:num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Parties-Alt">
    <w:name w:val="Parties - Alt"/>
    <w:rsid w:val="00550BF4"/>
    <w:pPr>
      <w:suppressAutoHyphens/>
      <w:autoSpaceDN w:val="0"/>
      <w:spacing w:before="120" w:after="120" w:line="240" w:lineRule="auto"/>
      <w:jc w:val="both"/>
      <w:textAlignment w:val="baseline"/>
    </w:pPr>
    <w:rPr>
      <w:rFonts w:ascii="Times New Roman" w:eastAsia="Calibri" w:hAnsi="Times New Roman" w:cs="Times New Roman"/>
      <w:lang w:val="ru-RU" w:eastAsia="en-US"/>
    </w:rPr>
  </w:style>
  <w:style w:type="paragraph" w:customStyle="1" w:styleId="Recitals-Alt">
    <w:name w:val="Recitals - Alt"/>
    <w:rsid w:val="00550BF4"/>
    <w:pPr>
      <w:suppressAutoHyphens/>
      <w:autoSpaceDN w:val="0"/>
      <w:spacing w:before="120" w:after="120" w:line="240" w:lineRule="auto"/>
      <w:jc w:val="both"/>
      <w:textAlignment w:val="baseline"/>
    </w:pPr>
    <w:rPr>
      <w:rFonts w:ascii="Times New Roman" w:eastAsia="Calibri" w:hAnsi="Times New Roman" w:cs="Times New Roman"/>
      <w:lang w:val="ru-RU" w:eastAsia="en-US"/>
    </w:rPr>
  </w:style>
  <w:style w:type="paragraph" w:customStyle="1" w:styleId="LBSchedule3-111Alt">
    <w:name w:val="LB Schedule 3 - 1.1.1 Alt"/>
    <w:rsid w:val="00550BF4"/>
    <w:pPr>
      <w:numPr>
        <w:numId w:val="29"/>
      </w:numPr>
      <w:tabs>
        <w:tab w:val="left" w:pos="2160"/>
        <w:tab w:val="left" w:pos="2880"/>
      </w:tabs>
      <w:suppressAutoHyphens/>
      <w:autoSpaceDN w:val="0"/>
      <w:spacing w:before="120" w:after="120" w:line="240" w:lineRule="auto"/>
      <w:jc w:val="both"/>
      <w:textAlignment w:val="baseline"/>
    </w:pPr>
    <w:rPr>
      <w:rFonts w:ascii="Times New Roman" w:eastAsia="Calibri" w:hAnsi="Times New Roman" w:cs="Times New Roman"/>
      <w:lang w:val="en-US" w:eastAsia="en-US"/>
    </w:rPr>
  </w:style>
  <w:style w:type="paragraph" w:customStyle="1" w:styleId="LBArabic1-Alt">
    <w:name w:val="LB Arabic 1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Arabic2-Alt">
    <w:name w:val="LB Arabic 2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Arabic3-Alt">
    <w:name w:val="LB Arabic 3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Arabic4-Alt">
    <w:name w:val="LB Arabic 4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Arabic5-Alt">
    <w:name w:val="LB Arabic 5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Arabic6-Alt">
    <w:name w:val="LB Arabic 6 - Alt"/>
    <w:rsid w:val="00550BF4"/>
    <w:pPr>
      <w:numPr>
        <w:numId w:val="24"/>
      </w:num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BdyText2">
    <w:name w:val="Bоdy Text 2"/>
    <w:rsid w:val="00550BF4"/>
    <w:pPr>
      <w:suppressAutoHyphens/>
      <w:autoSpaceDN w:val="0"/>
      <w:spacing w:before="120" w:after="120" w:line="240" w:lineRule="auto"/>
      <w:ind w:left="720"/>
      <w:jc w:val="both"/>
      <w:textAlignment w:val="baseline"/>
    </w:pPr>
    <w:rPr>
      <w:rFonts w:ascii="Times New Roman" w:eastAsia="MS Mincho" w:hAnsi="Times New Roman" w:cs="Times New Roman"/>
      <w:szCs w:val="20"/>
      <w:lang w:val="ru-RU" w:eastAsia="en-US"/>
    </w:rPr>
  </w:style>
  <w:style w:type="paragraph" w:customStyle="1" w:styleId="BdyText3">
    <w:name w:val="Bоdy Text 3"/>
    <w:basedOn w:val="BdyText2"/>
    <w:rsid w:val="00550BF4"/>
    <w:pPr>
      <w:ind w:left="1440"/>
    </w:pPr>
  </w:style>
  <w:style w:type="paragraph" w:customStyle="1" w:styleId="LBParties">
    <w:name w:val="LB Parties"/>
    <w:basedOn w:val="Parties"/>
    <w:rsid w:val="00550BF4"/>
    <w:pPr>
      <w:numPr>
        <w:numId w:val="26"/>
      </w:numPr>
      <w:spacing w:before="0" w:after="0"/>
      <w:jc w:val="left"/>
    </w:pPr>
    <w:rPr>
      <w:rFonts w:ascii="Calibri" w:hAnsi="Calibri"/>
      <w:sz w:val="24"/>
      <w:lang w:val="ru-RU" w:eastAsia="ru-RU"/>
    </w:rPr>
  </w:style>
  <w:style w:type="paragraph" w:customStyle="1" w:styleId="LBParties-Alt">
    <w:name w:val="LB Parties - Alt"/>
    <w:basedOn w:val="Parties-Alt"/>
    <w:rsid w:val="00550BF4"/>
    <w:pPr>
      <w:spacing w:before="0" w:after="0"/>
    </w:pPr>
    <w:rPr>
      <w:sz w:val="24"/>
      <w:lang w:val="en-GB"/>
    </w:rPr>
  </w:style>
  <w:style w:type="paragraph" w:customStyle="1" w:styleId="LBRecitals">
    <w:name w:val="LB Recitals"/>
    <w:basedOn w:val="Recitals"/>
    <w:rsid w:val="00550BF4"/>
    <w:pPr>
      <w:numPr>
        <w:numId w:val="14"/>
      </w:numPr>
      <w:spacing w:before="0" w:after="0"/>
      <w:jc w:val="left"/>
    </w:pPr>
    <w:rPr>
      <w:rFonts w:ascii="Calibri" w:hAnsi="Calibri"/>
      <w:sz w:val="24"/>
      <w:lang w:val="ru-RU" w:eastAsia="ru-RU"/>
    </w:rPr>
  </w:style>
  <w:style w:type="paragraph" w:customStyle="1" w:styleId="LBRecitals-Alt">
    <w:name w:val="LB Recitals - Alt"/>
    <w:basedOn w:val="Recitals-Alt"/>
    <w:rsid w:val="00550BF4"/>
    <w:pPr>
      <w:numPr>
        <w:numId w:val="25"/>
      </w:numPr>
      <w:spacing w:before="0" w:after="0"/>
    </w:pPr>
    <w:rPr>
      <w:sz w:val="24"/>
      <w:lang w:val="en-GB"/>
    </w:rPr>
  </w:style>
  <w:style w:type="paragraph" w:customStyle="1" w:styleId="LBNameoftheContract">
    <w:name w:val="LB Name of the Contract"/>
    <w:basedOn w:val="NameoftheContract"/>
    <w:next w:val="LBNameoftheParty"/>
    <w:rsid w:val="00550BF4"/>
    <w:pPr>
      <w:spacing w:before="240"/>
    </w:pPr>
    <w:rPr>
      <w:sz w:val="24"/>
    </w:rPr>
  </w:style>
  <w:style w:type="paragraph" w:customStyle="1" w:styleId="LBNameoftheParty">
    <w:name w:val="LB Name of the Party"/>
    <w:basedOn w:val="NameoftheParty"/>
    <w:rsid w:val="00550BF4"/>
    <w:pPr>
      <w:spacing w:before="0" w:after="0"/>
    </w:pPr>
    <w:rPr>
      <w:sz w:val="24"/>
      <w:lang w:val="ru-RU"/>
    </w:rPr>
  </w:style>
  <w:style w:type="paragraph" w:customStyle="1" w:styleId="LBNameofthePartyAND">
    <w:name w:val="LB Name of the Party – AND"/>
    <w:basedOn w:val="NameoftheParty-AND"/>
    <w:rsid w:val="00550BF4"/>
    <w:pPr>
      <w:spacing w:before="60" w:after="60"/>
    </w:pPr>
    <w:rPr>
      <w:sz w:val="24"/>
      <w:lang w:val="ru-RU"/>
    </w:rPr>
  </w:style>
  <w:style w:type="paragraph" w:customStyle="1" w:styleId="LBBodyText1">
    <w:name w:val="LB Body Text 1"/>
    <w:basedOn w:val="BodyText1"/>
    <w:rsid w:val="00550BF4"/>
    <w:pPr>
      <w:spacing w:before="0" w:after="0"/>
    </w:pPr>
    <w:rPr>
      <w:sz w:val="24"/>
      <w:lang w:val="ru-RU"/>
    </w:rPr>
  </w:style>
  <w:style w:type="paragraph" w:customStyle="1" w:styleId="LBBodyText2">
    <w:name w:val="LB Body Text 2"/>
    <w:basedOn w:val="BdyText2"/>
    <w:rsid w:val="00550BF4"/>
    <w:pPr>
      <w:spacing w:before="0" w:after="0"/>
      <w:ind w:left="851"/>
    </w:pPr>
    <w:rPr>
      <w:sz w:val="24"/>
    </w:rPr>
  </w:style>
  <w:style w:type="paragraph" w:customStyle="1" w:styleId="LBBodyText3">
    <w:name w:val="LB Body Text 3"/>
    <w:basedOn w:val="BdyText3"/>
    <w:rsid w:val="00550BF4"/>
    <w:pPr>
      <w:spacing w:before="0" w:after="0"/>
    </w:pPr>
    <w:rPr>
      <w:sz w:val="24"/>
    </w:rPr>
  </w:style>
  <w:style w:type="paragraph" w:customStyle="1" w:styleId="LBBodyText4">
    <w:name w:val="LB Body Text 4"/>
    <w:basedOn w:val="BodyText4"/>
    <w:rsid w:val="00550BF4"/>
    <w:pPr>
      <w:spacing w:before="0" w:after="0"/>
    </w:pPr>
    <w:rPr>
      <w:sz w:val="24"/>
      <w:lang w:val="ru-RU"/>
    </w:rPr>
  </w:style>
  <w:style w:type="paragraph" w:customStyle="1" w:styleId="LBBodyText5">
    <w:name w:val="LB Body Text 5"/>
    <w:basedOn w:val="BodyText5"/>
    <w:rsid w:val="00550BF4"/>
    <w:pPr>
      <w:spacing w:before="0" w:after="0"/>
    </w:pPr>
    <w:rPr>
      <w:sz w:val="24"/>
      <w:lang w:val="ru-RU"/>
    </w:rPr>
  </w:style>
  <w:style w:type="paragraph" w:customStyle="1" w:styleId="LBBodyText6">
    <w:name w:val="LB Body Text 6"/>
    <w:basedOn w:val="BodyText6"/>
    <w:rsid w:val="00550BF4"/>
    <w:pPr>
      <w:spacing w:before="0" w:after="0"/>
    </w:pPr>
    <w:rPr>
      <w:sz w:val="24"/>
      <w:lang w:val="ru-RU"/>
    </w:rPr>
  </w:style>
  <w:style w:type="paragraph" w:customStyle="1" w:styleId="LBScheduleParties">
    <w:name w:val="LB Schedule Parties"/>
    <w:rsid w:val="00550BF4"/>
    <w:pPr>
      <w:numPr>
        <w:numId w:val="27"/>
      </w:numPr>
      <w:suppressAutoHyphens/>
      <w:autoSpaceDN w:val="0"/>
      <w:spacing w:line="240" w:lineRule="auto"/>
      <w:jc w:val="both"/>
      <w:textAlignment w:val="baseline"/>
    </w:pPr>
    <w:rPr>
      <w:rFonts w:ascii="Times New Roman" w:eastAsia="Times New Roman" w:hAnsi="Times New Roman" w:cs="Times New Roman"/>
      <w:sz w:val="24"/>
      <w:szCs w:val="20"/>
      <w:lang w:val="ru-RU" w:eastAsia="en-US"/>
    </w:rPr>
  </w:style>
  <w:style w:type="paragraph" w:customStyle="1" w:styleId="LBScheduleParties-Alt">
    <w:name w:val="LB Schedule Parties - Alt"/>
    <w:rsid w:val="00550BF4"/>
    <w:pPr>
      <w:numPr>
        <w:numId w:val="28"/>
      </w:numPr>
      <w:suppressAutoHyphens/>
      <w:autoSpaceDN w:val="0"/>
      <w:spacing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LBSimple1">
    <w:name w:val="LB Simple 1"/>
    <w:rsid w:val="00550BF4"/>
    <w:p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Simple1-Alt">
    <w:name w:val="LB Simple 1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Simple2">
    <w:name w:val="LB Simple 2"/>
    <w:rsid w:val="00550BF4"/>
    <w:p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Simple2-Alt">
    <w:name w:val="LB Simple 2 - Alt"/>
    <w:rsid w:val="00550BF4"/>
    <w:p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Simple3-Alt">
    <w:name w:val="LB Simple 3 - Alt"/>
    <w:rsid w:val="00550BF4"/>
    <w:pPr>
      <w:numPr>
        <w:numId w:val="32"/>
      </w:numPr>
      <w:suppressAutoHyphens/>
      <w:autoSpaceDN w:val="0"/>
      <w:spacing w:line="240" w:lineRule="auto"/>
      <w:jc w:val="both"/>
      <w:textAlignment w:val="baseline"/>
    </w:pPr>
    <w:rPr>
      <w:rFonts w:ascii="Times New Roman" w:eastAsia="Calibri" w:hAnsi="Times New Roman" w:cs="Times New Roman"/>
      <w:sz w:val="24"/>
      <w:lang w:val="en-GB" w:eastAsia="en-US"/>
    </w:rPr>
  </w:style>
  <w:style w:type="paragraph" w:customStyle="1" w:styleId="LBSimple3">
    <w:name w:val="LB Simple 3"/>
    <w:rsid w:val="00550BF4"/>
    <w:pPr>
      <w:numPr>
        <w:numId w:val="31"/>
      </w:numPr>
      <w:suppressAutoHyphens/>
      <w:autoSpaceDN w:val="0"/>
      <w:spacing w:line="240" w:lineRule="auto"/>
      <w:jc w:val="both"/>
      <w:textAlignment w:val="baseline"/>
    </w:pPr>
    <w:rPr>
      <w:rFonts w:ascii="Times New Roman" w:eastAsia="Calibri" w:hAnsi="Times New Roman" w:cs="Times New Roman"/>
      <w:sz w:val="24"/>
      <w:lang w:val="ru-RU" w:eastAsia="en-US"/>
    </w:rPr>
  </w:style>
  <w:style w:type="paragraph" w:customStyle="1" w:styleId="LBGovstyle1">
    <w:name w:val="LB Gov style 1"/>
    <w:rsid w:val="00550BF4"/>
    <w:pPr>
      <w:suppressAutoHyphens/>
      <w:autoSpaceDN w:val="0"/>
      <w:spacing w:before="240" w:after="120" w:line="240" w:lineRule="auto"/>
      <w:jc w:val="center"/>
      <w:textAlignment w:val="baseline"/>
    </w:pPr>
    <w:rPr>
      <w:rFonts w:ascii="Times New Roman" w:eastAsia="Calibri" w:hAnsi="Times New Roman" w:cs="Times New Roman"/>
      <w:b/>
      <w:sz w:val="24"/>
      <w:lang w:val="ru-RU" w:eastAsia="en-US"/>
    </w:rPr>
  </w:style>
  <w:style w:type="paragraph" w:customStyle="1" w:styleId="LBGovstyle2">
    <w:name w:val="LB Gov style 2"/>
    <w:rsid w:val="00550BF4"/>
    <w:pPr>
      <w:suppressAutoHyphens/>
      <w:autoSpaceDN w:val="0"/>
      <w:spacing w:line="240" w:lineRule="auto"/>
      <w:jc w:val="both"/>
      <w:textAlignment w:val="baseline"/>
    </w:pPr>
    <w:rPr>
      <w:rFonts w:ascii="Times New Roman" w:eastAsia="Calibri" w:hAnsi="Times New Roman" w:cs="Times New Roman"/>
      <w:sz w:val="24"/>
      <w:lang w:val="en-US" w:eastAsia="en-US"/>
    </w:rPr>
  </w:style>
  <w:style w:type="paragraph" w:customStyle="1" w:styleId="LBGovstyle3">
    <w:name w:val="LB Gov style 3"/>
    <w:basedOn w:val="LBGovstyle2"/>
    <w:rsid w:val="00550BF4"/>
  </w:style>
  <w:style w:type="paragraph" w:customStyle="1" w:styleId="LBGovstyle4">
    <w:name w:val="LB Gov style 4"/>
    <w:basedOn w:val="LBGovstyle3"/>
    <w:rsid w:val="00550BF4"/>
  </w:style>
  <w:style w:type="paragraph" w:customStyle="1" w:styleId="LBGovstyle5">
    <w:name w:val="LB Gov style 5"/>
    <w:basedOn w:val="LBGovstyle4"/>
    <w:rsid w:val="00550BF4"/>
  </w:style>
  <w:style w:type="paragraph" w:customStyle="1" w:styleId="LBGovstyle1-Alt">
    <w:name w:val="LB Gov style 1 - Alt"/>
    <w:rsid w:val="00550BF4"/>
    <w:pPr>
      <w:suppressAutoHyphens/>
      <w:autoSpaceDN w:val="0"/>
      <w:spacing w:before="240" w:after="120" w:line="240" w:lineRule="auto"/>
      <w:jc w:val="center"/>
      <w:textAlignment w:val="baseline"/>
    </w:pPr>
    <w:rPr>
      <w:rFonts w:ascii="Times New Roman" w:eastAsia="Calibri" w:hAnsi="Times New Roman" w:cs="Times New Roman"/>
      <w:b/>
      <w:sz w:val="24"/>
      <w:lang w:val="en-US" w:eastAsia="en-US"/>
    </w:rPr>
  </w:style>
  <w:style w:type="character" w:customStyle="1" w:styleId="LBGovstyle1-Alt0">
    <w:name w:val="LB Gov style 1 - Alt Знак"/>
    <w:basedOn w:val="a0"/>
    <w:rsid w:val="00550BF4"/>
    <w:rPr>
      <w:rFonts w:ascii="Times New Roman" w:hAnsi="Times New Roman"/>
      <w:b/>
      <w:sz w:val="24"/>
      <w:szCs w:val="22"/>
      <w:lang w:val="en-US" w:eastAsia="en-US"/>
    </w:rPr>
  </w:style>
  <w:style w:type="paragraph" w:customStyle="1" w:styleId="LBGovstyle2-Alt">
    <w:name w:val="LB Gov style 2 - Alt"/>
    <w:rsid w:val="00550BF4"/>
    <w:pPr>
      <w:suppressAutoHyphens/>
      <w:autoSpaceDN w:val="0"/>
      <w:spacing w:line="240" w:lineRule="auto"/>
      <w:jc w:val="both"/>
      <w:textAlignment w:val="baseline"/>
    </w:pPr>
    <w:rPr>
      <w:rFonts w:ascii="Times New Roman" w:eastAsia="Calibri" w:hAnsi="Times New Roman" w:cs="Times New Roman"/>
      <w:sz w:val="24"/>
      <w:lang w:val="en-US" w:eastAsia="en-US"/>
    </w:rPr>
  </w:style>
  <w:style w:type="paragraph" w:customStyle="1" w:styleId="LBGovstyle3-Alt">
    <w:name w:val="LB Gov style 3 - Alt"/>
    <w:rsid w:val="00550BF4"/>
    <w:pPr>
      <w:suppressAutoHyphens/>
      <w:autoSpaceDN w:val="0"/>
      <w:spacing w:line="240" w:lineRule="auto"/>
      <w:jc w:val="both"/>
      <w:textAlignment w:val="baseline"/>
    </w:pPr>
    <w:rPr>
      <w:rFonts w:ascii="Times New Roman" w:eastAsia="Calibri" w:hAnsi="Times New Roman" w:cs="Times New Roman"/>
      <w:sz w:val="24"/>
      <w:lang w:val="en-US" w:eastAsia="en-US"/>
    </w:rPr>
  </w:style>
  <w:style w:type="paragraph" w:customStyle="1" w:styleId="LBGovstyle4-Alt">
    <w:name w:val="LB Gov style 4 - Alt"/>
    <w:rsid w:val="00550BF4"/>
    <w:pPr>
      <w:suppressAutoHyphens/>
      <w:autoSpaceDN w:val="0"/>
      <w:spacing w:line="240" w:lineRule="auto"/>
      <w:jc w:val="both"/>
      <w:textAlignment w:val="baseline"/>
    </w:pPr>
    <w:rPr>
      <w:rFonts w:ascii="Times New Roman" w:eastAsia="Calibri" w:hAnsi="Times New Roman" w:cs="Times New Roman"/>
      <w:sz w:val="24"/>
      <w:lang w:val="en-US" w:eastAsia="en-US"/>
    </w:rPr>
  </w:style>
  <w:style w:type="paragraph" w:customStyle="1" w:styleId="LBGovstyle5-Alt">
    <w:name w:val="LB Gov style 5 - Alt"/>
    <w:basedOn w:val="LBGovstyle4-Alt"/>
    <w:rsid w:val="00550BF4"/>
  </w:style>
  <w:style w:type="paragraph" w:customStyle="1" w:styleId="LBGovstyle6-Alt">
    <w:name w:val="LB Gov style 6 - Alt"/>
    <w:basedOn w:val="LBGovstyle5-Alt"/>
    <w:rsid w:val="00550BF4"/>
    <w:pPr>
      <w:numPr>
        <w:numId w:val="34"/>
      </w:numPr>
    </w:pPr>
  </w:style>
  <w:style w:type="paragraph" w:customStyle="1" w:styleId="LBGovstyle6">
    <w:name w:val="LB Gov style 6"/>
    <w:basedOn w:val="a"/>
    <w:rsid w:val="00550BF4"/>
    <w:pPr>
      <w:numPr>
        <w:numId w:val="33"/>
      </w:numPr>
      <w:suppressAutoHyphens/>
      <w:autoSpaceDN w:val="0"/>
      <w:jc w:val="both"/>
      <w:textAlignment w:val="baseline"/>
    </w:pPr>
    <w:rPr>
      <w:rFonts w:eastAsia="Calibri"/>
      <w:szCs w:val="22"/>
      <w:lang w:val="en-US" w:eastAsia="en-US"/>
    </w:rPr>
  </w:style>
  <w:style w:type="paragraph" w:customStyle="1" w:styleId="LBScheduleBodytext">
    <w:name w:val="LB Schedule Body text"/>
    <w:basedOn w:val="BodyText1"/>
    <w:rsid w:val="00550BF4"/>
    <w:pPr>
      <w:spacing w:before="60" w:after="60"/>
      <w:jc w:val="left"/>
    </w:pPr>
    <w:rPr>
      <w:sz w:val="24"/>
    </w:rPr>
  </w:style>
  <w:style w:type="paragraph" w:customStyle="1" w:styleId="LBGovStyle7">
    <w:name w:val="LB Gov Style 7"/>
    <w:basedOn w:val="LBGovstyle6"/>
    <w:rsid w:val="00550BF4"/>
    <w:pPr>
      <w:tabs>
        <w:tab w:val="left" w:pos="1440"/>
      </w:tabs>
      <w:ind w:left="720" w:hanging="720"/>
    </w:pPr>
  </w:style>
  <w:style w:type="paragraph" w:customStyle="1" w:styleId="LBRoman1-Alt">
    <w:name w:val="LB Roman 1 - Alt"/>
    <w:rsid w:val="00550BF4"/>
    <w:pPr>
      <w:suppressAutoHyphens/>
      <w:autoSpaceDN w:val="0"/>
      <w:spacing w:before="120" w:after="120" w:line="240" w:lineRule="auto"/>
      <w:ind w:left="720" w:hanging="720"/>
      <w:jc w:val="both"/>
      <w:textAlignment w:val="baseline"/>
    </w:pPr>
    <w:rPr>
      <w:rFonts w:ascii="Times New Roman" w:eastAsia="Calibri" w:hAnsi="Times New Roman" w:cs="Times New Roman"/>
      <w:lang w:val="en-GB" w:eastAsia="en-US"/>
    </w:rPr>
  </w:style>
  <w:style w:type="paragraph" w:customStyle="1" w:styleId="LBRoman2-Alt">
    <w:name w:val="LB Roman 2 - Alt"/>
    <w:rsid w:val="00550BF4"/>
    <w:pPr>
      <w:suppressAutoHyphens/>
      <w:autoSpaceDN w:val="0"/>
      <w:spacing w:before="120" w:after="120" w:line="240" w:lineRule="auto"/>
      <w:ind w:left="1440" w:hanging="720"/>
      <w:jc w:val="both"/>
      <w:textAlignment w:val="baseline"/>
    </w:pPr>
    <w:rPr>
      <w:rFonts w:ascii="Times New Roman" w:eastAsia="Calibri" w:hAnsi="Times New Roman" w:cs="Times New Roman"/>
      <w:lang w:val="en-GB" w:eastAsia="en-US"/>
    </w:rPr>
  </w:style>
  <w:style w:type="paragraph" w:customStyle="1" w:styleId="LBRoman3-Alt">
    <w:name w:val="LB Roman 3 - Alt"/>
    <w:rsid w:val="00550BF4"/>
    <w:pPr>
      <w:tabs>
        <w:tab w:val="left" w:pos="3600"/>
      </w:tabs>
      <w:suppressAutoHyphens/>
      <w:autoSpaceDN w:val="0"/>
      <w:spacing w:before="120" w:after="120" w:line="240" w:lineRule="auto"/>
      <w:ind w:left="2160" w:hanging="720"/>
      <w:jc w:val="both"/>
      <w:textAlignment w:val="baseline"/>
    </w:pPr>
    <w:rPr>
      <w:rFonts w:ascii="Times New Roman" w:eastAsia="Calibri" w:hAnsi="Times New Roman" w:cs="Times New Roman"/>
      <w:lang w:val="en-GB" w:eastAsia="en-US"/>
    </w:rPr>
  </w:style>
  <w:style w:type="paragraph" w:customStyle="1" w:styleId="LBRoman4-Alt">
    <w:name w:val="LB Roman 4 - Alt"/>
    <w:rsid w:val="00550BF4"/>
    <w:pPr>
      <w:tabs>
        <w:tab w:val="left" w:pos="5040"/>
      </w:tabs>
      <w:suppressAutoHyphens/>
      <w:autoSpaceDN w:val="0"/>
      <w:spacing w:before="120" w:after="120" w:line="240" w:lineRule="auto"/>
      <w:ind w:left="2880" w:hanging="720"/>
      <w:jc w:val="both"/>
      <w:textAlignment w:val="baseline"/>
    </w:pPr>
    <w:rPr>
      <w:rFonts w:ascii="Times New Roman" w:eastAsia="Calibri" w:hAnsi="Times New Roman" w:cs="Times New Roman"/>
      <w:lang w:val="en-GB" w:eastAsia="en-US"/>
    </w:rPr>
  </w:style>
  <w:style w:type="paragraph" w:customStyle="1" w:styleId="LBRoman5-Alt">
    <w:name w:val="LB Roman 5 - Alt"/>
    <w:rsid w:val="00550BF4"/>
    <w:pPr>
      <w:suppressAutoHyphens/>
      <w:autoSpaceDN w:val="0"/>
      <w:spacing w:before="120" w:after="120" w:line="240" w:lineRule="auto"/>
      <w:ind w:left="3600" w:hanging="720"/>
      <w:jc w:val="both"/>
      <w:textAlignment w:val="baseline"/>
    </w:pPr>
    <w:rPr>
      <w:rFonts w:ascii="Times New Roman" w:eastAsia="Calibri" w:hAnsi="Times New Roman" w:cs="Times New Roman"/>
      <w:lang w:val="en-GB" w:eastAsia="en-US"/>
    </w:rPr>
  </w:style>
  <w:style w:type="paragraph" w:customStyle="1" w:styleId="LBRoman2">
    <w:name w:val="LB Roman 2"/>
    <w:basedOn w:val="22"/>
    <w:rsid w:val="00550BF4"/>
    <w:pPr>
      <w:tabs>
        <w:tab w:val="left" w:pos="2880"/>
      </w:tabs>
      <w:spacing w:after="0" w:line="240" w:lineRule="auto"/>
      <w:ind w:left="1440" w:hanging="720"/>
    </w:pPr>
    <w:rPr>
      <w:rFonts w:eastAsia="MS Mincho"/>
      <w:sz w:val="24"/>
      <w:szCs w:val="20"/>
    </w:rPr>
  </w:style>
  <w:style w:type="paragraph" w:styleId="afe">
    <w:name w:val="endnote text"/>
    <w:basedOn w:val="a"/>
    <w:link w:val="aff"/>
    <w:rsid w:val="00550BF4"/>
    <w:pPr>
      <w:suppressAutoHyphens/>
      <w:autoSpaceDN w:val="0"/>
      <w:jc w:val="both"/>
      <w:textAlignment w:val="baseline"/>
    </w:pPr>
    <w:rPr>
      <w:rFonts w:eastAsia="Calibri"/>
      <w:sz w:val="20"/>
      <w:szCs w:val="20"/>
      <w:lang w:eastAsia="en-US"/>
    </w:rPr>
  </w:style>
  <w:style w:type="character" w:customStyle="1" w:styleId="aff">
    <w:name w:val="Текст концевой сноски Знак"/>
    <w:basedOn w:val="a0"/>
    <w:link w:val="afe"/>
    <w:rsid w:val="00550BF4"/>
    <w:rPr>
      <w:rFonts w:ascii="Times New Roman" w:eastAsia="Calibri" w:hAnsi="Times New Roman" w:cs="Times New Roman"/>
      <w:sz w:val="20"/>
      <w:szCs w:val="20"/>
      <w:lang w:val="ru-RU" w:eastAsia="en-US"/>
    </w:rPr>
  </w:style>
  <w:style w:type="character" w:styleId="aff0">
    <w:name w:val="endnote reference"/>
    <w:basedOn w:val="a0"/>
    <w:rsid w:val="00550BF4"/>
    <w:rPr>
      <w:position w:val="0"/>
      <w:vertAlign w:val="superscript"/>
    </w:rPr>
  </w:style>
  <w:style w:type="character" w:customStyle="1" w:styleId="15">
    <w:name w:val="Основной шрифт абзаца1"/>
    <w:rsid w:val="00550BF4"/>
  </w:style>
  <w:style w:type="numbering" w:customStyle="1" w:styleId="1">
    <w:name w:val="Стиль1"/>
    <w:basedOn w:val="a2"/>
    <w:rsid w:val="00550BF4"/>
    <w:pPr>
      <w:numPr>
        <w:numId w:val="11"/>
      </w:numPr>
    </w:pPr>
  </w:style>
  <w:style w:type="numbering" w:customStyle="1" w:styleId="2">
    <w:name w:val="Стиль2"/>
    <w:basedOn w:val="a2"/>
    <w:rsid w:val="00550BF4"/>
    <w:pPr>
      <w:numPr>
        <w:numId w:val="12"/>
      </w:numPr>
    </w:pPr>
  </w:style>
  <w:style w:type="numbering" w:customStyle="1" w:styleId="LFO24">
    <w:name w:val="LFO24"/>
    <w:basedOn w:val="a2"/>
    <w:rsid w:val="00550BF4"/>
    <w:pPr>
      <w:numPr>
        <w:numId w:val="13"/>
      </w:numPr>
    </w:pPr>
  </w:style>
  <w:style w:type="numbering" w:customStyle="1" w:styleId="LFO1">
    <w:name w:val="LFO1"/>
    <w:basedOn w:val="a2"/>
    <w:rsid w:val="00550BF4"/>
    <w:pPr>
      <w:numPr>
        <w:numId w:val="14"/>
      </w:numPr>
    </w:pPr>
  </w:style>
  <w:style w:type="numbering" w:customStyle="1" w:styleId="LFO3">
    <w:name w:val="LFO3"/>
    <w:basedOn w:val="a2"/>
    <w:rsid w:val="00550BF4"/>
    <w:pPr>
      <w:numPr>
        <w:numId w:val="15"/>
      </w:numPr>
    </w:pPr>
  </w:style>
  <w:style w:type="numbering" w:customStyle="1" w:styleId="LFO4">
    <w:name w:val="LFO4"/>
    <w:basedOn w:val="a2"/>
    <w:rsid w:val="00550BF4"/>
    <w:pPr>
      <w:numPr>
        <w:numId w:val="16"/>
      </w:numPr>
    </w:pPr>
  </w:style>
  <w:style w:type="numbering" w:customStyle="1" w:styleId="LFO5">
    <w:name w:val="LFO5"/>
    <w:basedOn w:val="a2"/>
    <w:rsid w:val="00550BF4"/>
    <w:pPr>
      <w:numPr>
        <w:numId w:val="17"/>
      </w:numPr>
    </w:pPr>
  </w:style>
  <w:style w:type="numbering" w:customStyle="1" w:styleId="LFO6">
    <w:name w:val="LFO6"/>
    <w:basedOn w:val="a2"/>
    <w:rsid w:val="00550BF4"/>
    <w:pPr>
      <w:numPr>
        <w:numId w:val="18"/>
      </w:numPr>
    </w:pPr>
  </w:style>
  <w:style w:type="numbering" w:customStyle="1" w:styleId="LFO7">
    <w:name w:val="LFO7"/>
    <w:basedOn w:val="a2"/>
    <w:rsid w:val="00550BF4"/>
    <w:pPr>
      <w:numPr>
        <w:numId w:val="19"/>
      </w:numPr>
    </w:pPr>
  </w:style>
  <w:style w:type="numbering" w:customStyle="1" w:styleId="LFO8">
    <w:name w:val="LFO8"/>
    <w:basedOn w:val="a2"/>
    <w:rsid w:val="00550BF4"/>
    <w:pPr>
      <w:numPr>
        <w:numId w:val="20"/>
      </w:numPr>
    </w:pPr>
  </w:style>
  <w:style w:type="numbering" w:customStyle="1" w:styleId="LFO10">
    <w:name w:val="LFO10"/>
    <w:basedOn w:val="a2"/>
    <w:rsid w:val="00550BF4"/>
    <w:pPr>
      <w:numPr>
        <w:numId w:val="21"/>
      </w:numPr>
    </w:pPr>
  </w:style>
  <w:style w:type="numbering" w:customStyle="1" w:styleId="LFO11">
    <w:name w:val="LFO11"/>
    <w:basedOn w:val="a2"/>
    <w:rsid w:val="00550BF4"/>
    <w:pPr>
      <w:numPr>
        <w:numId w:val="22"/>
      </w:numPr>
    </w:pPr>
  </w:style>
  <w:style w:type="numbering" w:customStyle="1" w:styleId="LFO12">
    <w:name w:val="LFO12"/>
    <w:basedOn w:val="a2"/>
    <w:rsid w:val="00550BF4"/>
    <w:pPr>
      <w:numPr>
        <w:numId w:val="23"/>
      </w:numPr>
    </w:pPr>
  </w:style>
  <w:style w:type="numbering" w:customStyle="1" w:styleId="LFO13">
    <w:name w:val="LFO13"/>
    <w:basedOn w:val="a2"/>
    <w:rsid w:val="00550BF4"/>
    <w:pPr>
      <w:numPr>
        <w:numId w:val="24"/>
      </w:numPr>
    </w:pPr>
  </w:style>
  <w:style w:type="numbering" w:customStyle="1" w:styleId="LFO14">
    <w:name w:val="LFO14"/>
    <w:basedOn w:val="a2"/>
    <w:rsid w:val="00550BF4"/>
    <w:pPr>
      <w:numPr>
        <w:numId w:val="25"/>
      </w:numPr>
    </w:pPr>
  </w:style>
  <w:style w:type="numbering" w:customStyle="1" w:styleId="LFO16">
    <w:name w:val="LFO16"/>
    <w:basedOn w:val="a2"/>
    <w:rsid w:val="00550BF4"/>
    <w:pPr>
      <w:numPr>
        <w:numId w:val="26"/>
      </w:numPr>
    </w:pPr>
  </w:style>
  <w:style w:type="numbering" w:customStyle="1" w:styleId="LFO17">
    <w:name w:val="LFO17"/>
    <w:basedOn w:val="a2"/>
    <w:rsid w:val="00550BF4"/>
    <w:pPr>
      <w:numPr>
        <w:numId w:val="27"/>
      </w:numPr>
    </w:pPr>
  </w:style>
  <w:style w:type="numbering" w:customStyle="1" w:styleId="LFO18">
    <w:name w:val="LFO18"/>
    <w:basedOn w:val="a2"/>
    <w:rsid w:val="00550BF4"/>
    <w:pPr>
      <w:numPr>
        <w:numId w:val="28"/>
      </w:numPr>
    </w:pPr>
  </w:style>
  <w:style w:type="numbering" w:customStyle="1" w:styleId="LFO19">
    <w:name w:val="LFO19"/>
    <w:basedOn w:val="a2"/>
    <w:rsid w:val="00550BF4"/>
    <w:pPr>
      <w:numPr>
        <w:numId w:val="29"/>
      </w:numPr>
    </w:pPr>
  </w:style>
  <w:style w:type="numbering" w:customStyle="1" w:styleId="LFO20">
    <w:name w:val="LFO20"/>
    <w:basedOn w:val="a2"/>
    <w:rsid w:val="00550BF4"/>
    <w:pPr>
      <w:numPr>
        <w:numId w:val="30"/>
      </w:numPr>
    </w:pPr>
  </w:style>
  <w:style w:type="numbering" w:customStyle="1" w:styleId="LFO21">
    <w:name w:val="LFO21"/>
    <w:basedOn w:val="a2"/>
    <w:rsid w:val="00550BF4"/>
    <w:pPr>
      <w:numPr>
        <w:numId w:val="31"/>
      </w:numPr>
    </w:pPr>
  </w:style>
  <w:style w:type="numbering" w:customStyle="1" w:styleId="LFO22">
    <w:name w:val="LFO22"/>
    <w:basedOn w:val="a2"/>
    <w:rsid w:val="00550BF4"/>
    <w:pPr>
      <w:numPr>
        <w:numId w:val="32"/>
      </w:numPr>
    </w:pPr>
  </w:style>
  <w:style w:type="numbering" w:customStyle="1" w:styleId="LFO23">
    <w:name w:val="LFO23"/>
    <w:basedOn w:val="a2"/>
    <w:rsid w:val="00550BF4"/>
    <w:pPr>
      <w:numPr>
        <w:numId w:val="33"/>
      </w:numPr>
    </w:pPr>
  </w:style>
  <w:style w:type="numbering" w:customStyle="1" w:styleId="LFO241">
    <w:name w:val="LFO24_1"/>
    <w:basedOn w:val="a2"/>
    <w:rsid w:val="00550BF4"/>
    <w:pPr>
      <w:numPr>
        <w:numId w:val="34"/>
      </w:numPr>
    </w:pPr>
  </w:style>
  <w:style w:type="table" w:customStyle="1" w:styleId="TableNormal1">
    <w:name w:val="Table Normal1"/>
    <w:rsid w:val="00550BF4"/>
    <w:tblPr>
      <w:tblCellMar>
        <w:top w:w="0" w:type="dxa"/>
        <w:left w:w="0" w:type="dxa"/>
        <w:bottom w:w="0" w:type="dxa"/>
        <w:right w:w="0" w:type="dxa"/>
      </w:tblCellMar>
    </w:tblPr>
  </w:style>
  <w:style w:type="character" w:customStyle="1" w:styleId="a4">
    <w:name w:val="Заголовок Знак"/>
    <w:basedOn w:val="a0"/>
    <w:link w:val="a3"/>
    <w:rsid w:val="00550BF4"/>
    <w:rPr>
      <w:sz w:val="52"/>
      <w:szCs w:val="52"/>
    </w:rPr>
  </w:style>
  <w:style w:type="character" w:customStyle="1" w:styleId="a6">
    <w:name w:val="Подзаголовок Знак"/>
    <w:basedOn w:val="a0"/>
    <w:link w:val="a5"/>
    <w:rsid w:val="00550BF4"/>
    <w:rPr>
      <w:color w:val="666666"/>
      <w:sz w:val="30"/>
      <w:szCs w:val="30"/>
    </w:rPr>
  </w:style>
  <w:style w:type="table" w:customStyle="1" w:styleId="16">
    <w:name w:val="Сетка таблицы1"/>
    <w:basedOn w:val="a1"/>
    <w:next w:val="ae"/>
    <w:uiPriority w:val="39"/>
    <w:rsid w:val="00550BF4"/>
    <w:pPr>
      <w:spacing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11"/>
    <w:basedOn w:val="TableNormal"/>
    <w:rsid w:val="00550BF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6886">
      <w:bodyDiv w:val="1"/>
      <w:marLeft w:val="0"/>
      <w:marRight w:val="0"/>
      <w:marTop w:val="0"/>
      <w:marBottom w:val="0"/>
      <w:divBdr>
        <w:top w:val="none" w:sz="0" w:space="0" w:color="auto"/>
        <w:left w:val="none" w:sz="0" w:space="0" w:color="auto"/>
        <w:bottom w:val="none" w:sz="0" w:space="0" w:color="auto"/>
        <w:right w:val="none" w:sz="0" w:space="0" w:color="auto"/>
      </w:divBdr>
    </w:div>
    <w:div w:id="631863996">
      <w:bodyDiv w:val="1"/>
      <w:marLeft w:val="0"/>
      <w:marRight w:val="0"/>
      <w:marTop w:val="0"/>
      <w:marBottom w:val="0"/>
      <w:divBdr>
        <w:top w:val="none" w:sz="0" w:space="0" w:color="auto"/>
        <w:left w:val="none" w:sz="0" w:space="0" w:color="auto"/>
        <w:bottom w:val="none" w:sz="0" w:space="0" w:color="auto"/>
        <w:right w:val="none" w:sz="0" w:space="0" w:color="auto"/>
      </w:divBdr>
      <w:divsChild>
        <w:div w:id="2007858219">
          <w:marLeft w:val="0"/>
          <w:marRight w:val="0"/>
          <w:marTop w:val="0"/>
          <w:marBottom w:val="0"/>
          <w:divBdr>
            <w:top w:val="none" w:sz="0" w:space="0" w:color="auto"/>
            <w:left w:val="none" w:sz="0" w:space="0" w:color="auto"/>
            <w:bottom w:val="none" w:sz="0" w:space="0" w:color="auto"/>
            <w:right w:val="none" w:sz="0" w:space="0" w:color="auto"/>
          </w:divBdr>
          <w:divsChild>
            <w:div w:id="78331808">
              <w:marLeft w:val="0"/>
              <w:marRight w:val="0"/>
              <w:marTop w:val="0"/>
              <w:marBottom w:val="0"/>
              <w:divBdr>
                <w:top w:val="none" w:sz="0" w:space="0" w:color="auto"/>
                <w:left w:val="none" w:sz="0" w:space="0" w:color="auto"/>
                <w:bottom w:val="none" w:sz="0" w:space="0" w:color="auto"/>
                <w:right w:val="none" w:sz="0" w:space="0" w:color="auto"/>
              </w:divBdr>
              <w:divsChild>
                <w:div w:id="1348554921">
                  <w:marLeft w:val="0"/>
                  <w:marRight w:val="0"/>
                  <w:marTop w:val="0"/>
                  <w:marBottom w:val="0"/>
                  <w:divBdr>
                    <w:top w:val="none" w:sz="0" w:space="0" w:color="auto"/>
                    <w:left w:val="none" w:sz="0" w:space="0" w:color="auto"/>
                    <w:bottom w:val="none" w:sz="0" w:space="0" w:color="auto"/>
                    <w:right w:val="none" w:sz="0" w:space="0" w:color="auto"/>
                  </w:divBdr>
                  <w:divsChild>
                    <w:div w:id="91516604">
                      <w:marLeft w:val="300"/>
                      <w:marRight w:val="0"/>
                      <w:marTop w:val="0"/>
                      <w:marBottom w:val="0"/>
                      <w:divBdr>
                        <w:top w:val="none" w:sz="0" w:space="0" w:color="auto"/>
                        <w:left w:val="none" w:sz="0" w:space="0" w:color="auto"/>
                        <w:bottom w:val="none" w:sz="0" w:space="0" w:color="auto"/>
                        <w:right w:val="none" w:sz="0" w:space="0" w:color="auto"/>
                      </w:divBdr>
                      <w:divsChild>
                        <w:div w:id="1012756538">
                          <w:marLeft w:val="-300"/>
                          <w:marRight w:val="0"/>
                          <w:marTop w:val="0"/>
                          <w:marBottom w:val="0"/>
                          <w:divBdr>
                            <w:top w:val="none" w:sz="0" w:space="0" w:color="auto"/>
                            <w:left w:val="none" w:sz="0" w:space="0" w:color="auto"/>
                            <w:bottom w:val="none" w:sz="0" w:space="0" w:color="auto"/>
                            <w:right w:val="none" w:sz="0" w:space="0" w:color="auto"/>
                          </w:divBdr>
                          <w:divsChild>
                            <w:div w:id="4748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86827">
      <w:bodyDiv w:val="1"/>
      <w:marLeft w:val="0"/>
      <w:marRight w:val="0"/>
      <w:marTop w:val="0"/>
      <w:marBottom w:val="0"/>
      <w:divBdr>
        <w:top w:val="none" w:sz="0" w:space="0" w:color="auto"/>
        <w:left w:val="none" w:sz="0" w:space="0" w:color="auto"/>
        <w:bottom w:val="none" w:sz="0" w:space="0" w:color="auto"/>
        <w:right w:val="none" w:sz="0" w:space="0" w:color="auto"/>
      </w:divBdr>
    </w:div>
    <w:div w:id="935792265">
      <w:bodyDiv w:val="1"/>
      <w:marLeft w:val="0"/>
      <w:marRight w:val="0"/>
      <w:marTop w:val="0"/>
      <w:marBottom w:val="0"/>
      <w:divBdr>
        <w:top w:val="none" w:sz="0" w:space="0" w:color="auto"/>
        <w:left w:val="none" w:sz="0" w:space="0" w:color="auto"/>
        <w:bottom w:val="none" w:sz="0" w:space="0" w:color="auto"/>
        <w:right w:val="none" w:sz="0" w:space="0" w:color="auto"/>
      </w:divBdr>
    </w:div>
    <w:div w:id="936791312">
      <w:bodyDiv w:val="1"/>
      <w:marLeft w:val="0"/>
      <w:marRight w:val="0"/>
      <w:marTop w:val="0"/>
      <w:marBottom w:val="0"/>
      <w:divBdr>
        <w:top w:val="none" w:sz="0" w:space="0" w:color="auto"/>
        <w:left w:val="none" w:sz="0" w:space="0" w:color="auto"/>
        <w:bottom w:val="none" w:sz="0" w:space="0" w:color="auto"/>
        <w:right w:val="none" w:sz="0" w:space="0" w:color="auto"/>
      </w:divBdr>
    </w:div>
    <w:div w:id="1045760273">
      <w:bodyDiv w:val="1"/>
      <w:marLeft w:val="0"/>
      <w:marRight w:val="0"/>
      <w:marTop w:val="0"/>
      <w:marBottom w:val="0"/>
      <w:divBdr>
        <w:top w:val="none" w:sz="0" w:space="0" w:color="auto"/>
        <w:left w:val="none" w:sz="0" w:space="0" w:color="auto"/>
        <w:bottom w:val="none" w:sz="0" w:space="0" w:color="auto"/>
        <w:right w:val="none" w:sz="0" w:space="0" w:color="auto"/>
      </w:divBdr>
    </w:div>
    <w:div w:id="1048146204">
      <w:bodyDiv w:val="1"/>
      <w:marLeft w:val="0"/>
      <w:marRight w:val="0"/>
      <w:marTop w:val="0"/>
      <w:marBottom w:val="0"/>
      <w:divBdr>
        <w:top w:val="none" w:sz="0" w:space="0" w:color="auto"/>
        <w:left w:val="none" w:sz="0" w:space="0" w:color="auto"/>
        <w:bottom w:val="none" w:sz="0" w:space="0" w:color="auto"/>
        <w:right w:val="none" w:sz="0" w:space="0" w:color="auto"/>
      </w:divBdr>
    </w:div>
    <w:div w:id="1060516374">
      <w:bodyDiv w:val="1"/>
      <w:marLeft w:val="0"/>
      <w:marRight w:val="0"/>
      <w:marTop w:val="0"/>
      <w:marBottom w:val="0"/>
      <w:divBdr>
        <w:top w:val="none" w:sz="0" w:space="0" w:color="auto"/>
        <w:left w:val="none" w:sz="0" w:space="0" w:color="auto"/>
        <w:bottom w:val="none" w:sz="0" w:space="0" w:color="auto"/>
        <w:right w:val="none" w:sz="0" w:space="0" w:color="auto"/>
      </w:divBdr>
    </w:div>
    <w:div w:id="1075711879">
      <w:bodyDiv w:val="1"/>
      <w:marLeft w:val="0"/>
      <w:marRight w:val="0"/>
      <w:marTop w:val="0"/>
      <w:marBottom w:val="0"/>
      <w:divBdr>
        <w:top w:val="none" w:sz="0" w:space="0" w:color="auto"/>
        <w:left w:val="none" w:sz="0" w:space="0" w:color="auto"/>
        <w:bottom w:val="none" w:sz="0" w:space="0" w:color="auto"/>
        <w:right w:val="none" w:sz="0" w:space="0" w:color="auto"/>
      </w:divBdr>
    </w:div>
    <w:div w:id="1509295670">
      <w:bodyDiv w:val="1"/>
      <w:marLeft w:val="0"/>
      <w:marRight w:val="0"/>
      <w:marTop w:val="0"/>
      <w:marBottom w:val="0"/>
      <w:divBdr>
        <w:top w:val="none" w:sz="0" w:space="0" w:color="auto"/>
        <w:left w:val="none" w:sz="0" w:space="0" w:color="auto"/>
        <w:bottom w:val="none" w:sz="0" w:space="0" w:color="auto"/>
        <w:right w:val="none" w:sz="0" w:space="0" w:color="auto"/>
      </w:divBdr>
    </w:div>
    <w:div w:id="198052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stat.r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0619-AB64-472B-9A60-E2AFCDEA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8055</Words>
  <Characters>45919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Крайнова Елена Алексеевна</dc:creator>
  <cp:keywords/>
  <dc:description/>
  <cp:lastModifiedBy>Толстенко Ольга Анатольевна</cp:lastModifiedBy>
  <cp:revision>5</cp:revision>
  <dcterms:created xsi:type="dcterms:W3CDTF">2021-08-06T09:38:00Z</dcterms:created>
  <dcterms:modified xsi:type="dcterms:W3CDTF">2021-10-21T09:13:00Z</dcterms:modified>
</cp:coreProperties>
</file>