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B18F5" w14:textId="77777777" w:rsidR="00EF43A7" w:rsidRDefault="00EF43A7" w:rsidP="00C6195B">
      <w:pPr>
        <w:framePr w:w="9925" w:hSpace="180" w:wrap="around" w:vAnchor="text" w:hAnchor="margin" w:y="92"/>
        <w:autoSpaceDE w:val="0"/>
        <w:autoSpaceDN w:val="0"/>
        <w:adjustRightInd w:val="0"/>
        <w:spacing w:after="0" w:line="240" w:lineRule="auto"/>
        <w:ind w:left="6237" w:hanging="6"/>
        <w:rPr>
          <w:rFonts w:ascii="Times New Roman" w:eastAsia="Times New Roman" w:hAnsi="Times New Roman"/>
          <w:sz w:val="24"/>
          <w:szCs w:val="24"/>
        </w:rPr>
      </w:pPr>
    </w:p>
    <w:p w14:paraId="669E17BB" w14:textId="1AC6F17D" w:rsidR="00146554" w:rsidRPr="00FB1417" w:rsidRDefault="00146554" w:rsidP="00C6195B">
      <w:pPr>
        <w:framePr w:w="9925" w:hSpace="180" w:wrap="around" w:vAnchor="text" w:hAnchor="margin" w:y="92"/>
        <w:autoSpaceDE w:val="0"/>
        <w:autoSpaceDN w:val="0"/>
        <w:adjustRightInd w:val="0"/>
        <w:spacing w:after="0" w:line="240" w:lineRule="auto"/>
        <w:ind w:left="6237" w:hanging="6"/>
        <w:rPr>
          <w:rFonts w:ascii="Times New Roman" w:eastAsia="Times New Roman" w:hAnsi="Times New Roman"/>
          <w:sz w:val="24"/>
          <w:szCs w:val="24"/>
        </w:rPr>
      </w:pPr>
      <w:r w:rsidRPr="00FB1417">
        <w:rPr>
          <w:rFonts w:ascii="Times New Roman" w:eastAsia="Times New Roman" w:hAnsi="Times New Roman"/>
          <w:sz w:val="24"/>
          <w:szCs w:val="24"/>
        </w:rPr>
        <w:t>УТВЕРЖДАЮ</w:t>
      </w:r>
    </w:p>
    <w:p w14:paraId="5A0153DF" w14:textId="77777777" w:rsidR="00146554" w:rsidRPr="00FB1417" w:rsidRDefault="00146554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</w:p>
    <w:p w14:paraId="7FFB8446" w14:textId="77777777" w:rsidR="00146554" w:rsidRPr="00FB1417" w:rsidRDefault="00146554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</w:p>
    <w:p w14:paraId="6F0E71B4" w14:textId="5A717BEF" w:rsidR="00146554" w:rsidRPr="00FB1417" w:rsidRDefault="00D34C99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 w:rsidR="00146554" w:rsidRPr="00FB1417">
        <w:rPr>
          <w:rFonts w:ascii="Times New Roman" w:eastAsia="Times New Roman" w:hAnsi="Times New Roman"/>
          <w:sz w:val="24"/>
          <w:szCs w:val="24"/>
        </w:rPr>
        <w:t>аместител</w:t>
      </w:r>
      <w:r>
        <w:rPr>
          <w:rFonts w:ascii="Times New Roman" w:eastAsia="Times New Roman" w:hAnsi="Times New Roman"/>
          <w:sz w:val="24"/>
          <w:szCs w:val="24"/>
        </w:rPr>
        <w:t>ь</w:t>
      </w:r>
      <w:r w:rsidR="00146554" w:rsidRPr="00FB1417">
        <w:rPr>
          <w:rFonts w:ascii="Times New Roman" w:eastAsia="Times New Roman" w:hAnsi="Times New Roman"/>
          <w:sz w:val="24"/>
          <w:szCs w:val="24"/>
        </w:rPr>
        <w:t xml:space="preserve"> директора </w:t>
      </w:r>
    </w:p>
    <w:p w14:paraId="182D0566" w14:textId="77777777" w:rsidR="00146554" w:rsidRPr="00FB1417" w:rsidRDefault="00146554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  <w:r w:rsidRPr="00FB1417">
        <w:rPr>
          <w:rFonts w:ascii="Times New Roman" w:eastAsia="Times New Roman" w:hAnsi="Times New Roman"/>
          <w:sz w:val="24"/>
          <w:szCs w:val="24"/>
        </w:rPr>
        <w:t xml:space="preserve">по имущественным вопросам </w:t>
      </w:r>
    </w:p>
    <w:p w14:paraId="1234C90A" w14:textId="77777777" w:rsidR="00146554" w:rsidRPr="00FB1417" w:rsidRDefault="00146554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  <w:r w:rsidRPr="00FB1417">
        <w:rPr>
          <w:rFonts w:ascii="Times New Roman" w:eastAsia="Times New Roman" w:hAnsi="Times New Roman"/>
          <w:sz w:val="24"/>
          <w:szCs w:val="24"/>
        </w:rPr>
        <w:t>УФПС Московской области</w:t>
      </w:r>
    </w:p>
    <w:p w14:paraId="0E1133D7" w14:textId="77777777" w:rsidR="00146554" w:rsidRPr="00FB1417" w:rsidRDefault="00146554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  <w:r w:rsidRPr="00FB141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4FE8337" w14:textId="2AA2F9D2" w:rsidR="00146554" w:rsidRPr="00FB1417" w:rsidRDefault="00D34C99" w:rsidP="00C6195B">
      <w:pPr>
        <w:framePr w:w="9925" w:wrap="auto" w:hAnchor="text"/>
        <w:widowControl w:val="0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</w:t>
      </w:r>
      <w:r w:rsidR="00427A21">
        <w:rPr>
          <w:rFonts w:ascii="Times New Roman" w:eastAsia="Times New Roman" w:hAnsi="Times New Roman"/>
          <w:sz w:val="24"/>
          <w:szCs w:val="24"/>
        </w:rPr>
        <w:t xml:space="preserve">_ / </w:t>
      </w:r>
      <w:r>
        <w:rPr>
          <w:rFonts w:ascii="Times New Roman" w:eastAsia="Times New Roman" w:hAnsi="Times New Roman"/>
          <w:sz w:val="24"/>
          <w:szCs w:val="24"/>
        </w:rPr>
        <w:t>С.А. Пресняков</w:t>
      </w:r>
      <w:r w:rsidR="00146554" w:rsidRPr="00FB1417">
        <w:rPr>
          <w:rFonts w:ascii="Times New Roman" w:eastAsia="Times New Roman" w:hAnsi="Times New Roman"/>
          <w:sz w:val="24"/>
          <w:szCs w:val="24"/>
        </w:rPr>
        <w:t xml:space="preserve"> /</w:t>
      </w:r>
    </w:p>
    <w:p w14:paraId="72FCB316" w14:textId="77777777" w:rsidR="00146554" w:rsidRPr="00FB1417" w:rsidRDefault="00146554" w:rsidP="00C6195B">
      <w:pPr>
        <w:framePr w:w="9925" w:wrap="auto" w:hAnchor="text"/>
        <w:autoSpaceDE w:val="0"/>
        <w:autoSpaceDN w:val="0"/>
        <w:adjustRightInd w:val="0"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</w:p>
    <w:p w14:paraId="636F5896" w14:textId="75F0D081" w:rsidR="00146554" w:rsidRPr="00FB1417" w:rsidRDefault="00146554" w:rsidP="00C6195B">
      <w:pPr>
        <w:framePr w:w="9925" w:wrap="auto" w:hAnchor="text"/>
        <w:widowControl w:val="0"/>
        <w:suppressLineNumbers/>
        <w:suppressAutoHyphens/>
        <w:spacing w:after="0"/>
        <w:ind w:left="6237" w:hanging="6"/>
        <w:rPr>
          <w:rFonts w:ascii="Times New Roman" w:eastAsia="Times New Roman" w:hAnsi="Times New Roman"/>
          <w:sz w:val="24"/>
          <w:szCs w:val="24"/>
        </w:rPr>
      </w:pPr>
      <w:r w:rsidRPr="00FB1417">
        <w:rPr>
          <w:rFonts w:ascii="Times New Roman" w:eastAsia="Times New Roman" w:hAnsi="Times New Roman"/>
          <w:sz w:val="24"/>
          <w:szCs w:val="24"/>
        </w:rPr>
        <w:t>«____» _______________ 202</w:t>
      </w:r>
      <w:r w:rsidR="00EF43A7">
        <w:rPr>
          <w:rFonts w:ascii="Times New Roman" w:eastAsia="Times New Roman" w:hAnsi="Times New Roman"/>
          <w:sz w:val="24"/>
          <w:szCs w:val="24"/>
        </w:rPr>
        <w:t>2</w:t>
      </w:r>
      <w:r w:rsidRPr="00FB1417">
        <w:rPr>
          <w:rFonts w:ascii="Times New Roman" w:eastAsia="Times New Roman" w:hAnsi="Times New Roman"/>
          <w:sz w:val="24"/>
          <w:szCs w:val="24"/>
        </w:rPr>
        <w:t> г.</w:t>
      </w:r>
    </w:p>
    <w:p w14:paraId="3F1E8C7A" w14:textId="77777777" w:rsidR="00F43ABD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05D0BE" w14:textId="77777777" w:rsidR="00F43ABD" w:rsidRPr="0063796C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75AC6" w14:textId="77777777" w:rsidR="00F43ABD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8D978F" w14:textId="77777777" w:rsidR="00F43ABD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570D82" w14:textId="77777777" w:rsidR="00F43ABD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30CCF0" w14:textId="4760862C" w:rsidR="00F43ABD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082524" w14:textId="77777777" w:rsidR="00F43ABD" w:rsidRDefault="00F43ABD" w:rsidP="00F43A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793B4A" w14:textId="15ADFF88" w:rsidR="001612CB" w:rsidRPr="00F43ABD" w:rsidRDefault="001612CB" w:rsidP="00F43A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43ABD">
        <w:rPr>
          <w:rFonts w:ascii="Times New Roman" w:hAnsi="Times New Roman"/>
          <w:b/>
          <w:sz w:val="26"/>
          <w:szCs w:val="26"/>
        </w:rPr>
        <w:t>ТЕХНИЧЕСКОЕ ЗАДАНИЕ</w:t>
      </w:r>
    </w:p>
    <w:p w14:paraId="1DB40C1F" w14:textId="0CC79321" w:rsidR="00461649" w:rsidRDefault="00F43ABD" w:rsidP="00AA1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н</w:t>
      </w:r>
      <w:r w:rsidR="001612CB" w:rsidRPr="00F43ABD">
        <w:rPr>
          <w:rFonts w:ascii="Times New Roman" w:hAnsi="Times New Roman"/>
          <w:b/>
          <w:iCs/>
          <w:sz w:val="26"/>
          <w:szCs w:val="26"/>
        </w:rPr>
        <w:t>а</w:t>
      </w:r>
      <w:r w:rsidR="00461649" w:rsidRPr="00F43ABD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AA16A6">
        <w:rPr>
          <w:rFonts w:ascii="Times New Roman" w:hAnsi="Times New Roman"/>
          <w:b/>
          <w:iCs/>
          <w:sz w:val="26"/>
          <w:szCs w:val="26"/>
        </w:rPr>
        <w:t>в</w:t>
      </w:r>
      <w:r w:rsidR="00AA16A6" w:rsidRPr="00AA16A6">
        <w:rPr>
          <w:rFonts w:ascii="Times New Roman" w:hAnsi="Times New Roman"/>
          <w:b/>
          <w:iCs/>
          <w:sz w:val="26"/>
          <w:szCs w:val="26"/>
        </w:rPr>
        <w:t xml:space="preserve">ыполнение работ </w:t>
      </w:r>
      <w:r w:rsidR="005D4E27">
        <w:rPr>
          <w:rFonts w:ascii="Times New Roman" w:hAnsi="Times New Roman"/>
          <w:b/>
          <w:iCs/>
          <w:sz w:val="26"/>
          <w:szCs w:val="26"/>
        </w:rPr>
        <w:t xml:space="preserve">по </w:t>
      </w:r>
      <w:r w:rsidR="005D4E27" w:rsidRPr="005D4E27">
        <w:rPr>
          <w:rFonts w:ascii="Times New Roman" w:hAnsi="Times New Roman"/>
          <w:b/>
          <w:iCs/>
          <w:sz w:val="26"/>
          <w:szCs w:val="26"/>
        </w:rPr>
        <w:t xml:space="preserve">ремонту системы отопления в </w:t>
      </w:r>
      <w:r w:rsidR="00F764DC">
        <w:rPr>
          <w:rFonts w:ascii="Times New Roman" w:hAnsi="Times New Roman"/>
          <w:b/>
          <w:iCs/>
          <w:sz w:val="26"/>
          <w:szCs w:val="26"/>
        </w:rPr>
        <w:t>СЦ</w:t>
      </w:r>
      <w:r w:rsidR="00EF43A7">
        <w:rPr>
          <w:rFonts w:ascii="Times New Roman" w:hAnsi="Times New Roman"/>
          <w:b/>
          <w:iCs/>
          <w:sz w:val="26"/>
          <w:szCs w:val="26"/>
        </w:rPr>
        <w:t xml:space="preserve"> Мытищи</w:t>
      </w:r>
      <w:r w:rsidR="005D4E27" w:rsidRPr="005D4E27">
        <w:rPr>
          <w:rFonts w:ascii="Times New Roman" w:hAnsi="Times New Roman"/>
          <w:b/>
          <w:iCs/>
          <w:sz w:val="26"/>
          <w:szCs w:val="26"/>
        </w:rPr>
        <w:t>, расположенно</w:t>
      </w:r>
      <w:r w:rsidR="00F764DC">
        <w:rPr>
          <w:rFonts w:ascii="Times New Roman" w:hAnsi="Times New Roman"/>
          <w:b/>
          <w:iCs/>
          <w:sz w:val="26"/>
          <w:szCs w:val="26"/>
        </w:rPr>
        <w:t>м</w:t>
      </w:r>
      <w:r w:rsidR="005D4E27" w:rsidRPr="005D4E27">
        <w:rPr>
          <w:rFonts w:ascii="Times New Roman" w:hAnsi="Times New Roman"/>
          <w:b/>
          <w:iCs/>
          <w:sz w:val="26"/>
          <w:szCs w:val="26"/>
        </w:rPr>
        <w:t xml:space="preserve"> по адресу: </w:t>
      </w:r>
      <w:r w:rsidR="00EF43A7" w:rsidRPr="00EF43A7">
        <w:rPr>
          <w:rFonts w:ascii="Times New Roman" w:hAnsi="Times New Roman"/>
          <w:b/>
          <w:iCs/>
          <w:sz w:val="26"/>
          <w:szCs w:val="26"/>
        </w:rPr>
        <w:t>Московская область, Мытищинс</w:t>
      </w:r>
      <w:r w:rsidR="00EF43A7">
        <w:rPr>
          <w:rFonts w:ascii="Times New Roman" w:hAnsi="Times New Roman"/>
          <w:b/>
          <w:iCs/>
          <w:sz w:val="26"/>
          <w:szCs w:val="26"/>
        </w:rPr>
        <w:t>кий район, г. Мытищи, проспек</w:t>
      </w:r>
      <w:r w:rsidR="00EF43A7" w:rsidRPr="00EF43A7">
        <w:rPr>
          <w:rFonts w:ascii="Times New Roman" w:hAnsi="Times New Roman"/>
          <w:b/>
          <w:iCs/>
          <w:sz w:val="26"/>
          <w:szCs w:val="26"/>
        </w:rPr>
        <w:t>т Новомытищинский, д</w:t>
      </w:r>
      <w:r w:rsidR="00EF43A7">
        <w:rPr>
          <w:rFonts w:ascii="Times New Roman" w:hAnsi="Times New Roman"/>
          <w:b/>
          <w:iCs/>
          <w:sz w:val="26"/>
          <w:szCs w:val="26"/>
        </w:rPr>
        <w:t>.</w:t>
      </w:r>
      <w:r w:rsidR="00EF43A7" w:rsidRPr="00EF43A7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gramStart"/>
      <w:r w:rsidR="00EF43A7" w:rsidRPr="00EF43A7">
        <w:rPr>
          <w:rFonts w:ascii="Times New Roman" w:hAnsi="Times New Roman"/>
          <w:b/>
          <w:iCs/>
          <w:sz w:val="26"/>
          <w:szCs w:val="26"/>
        </w:rPr>
        <w:t>47</w:t>
      </w:r>
      <w:proofErr w:type="gramEnd"/>
      <w:r w:rsidR="00EF43A7" w:rsidRPr="00EF43A7">
        <w:rPr>
          <w:rFonts w:ascii="Times New Roman" w:hAnsi="Times New Roman"/>
          <w:b/>
          <w:iCs/>
          <w:sz w:val="26"/>
          <w:szCs w:val="26"/>
        </w:rPr>
        <w:t xml:space="preserve"> а</w:t>
      </w:r>
    </w:p>
    <w:p w14:paraId="05D2DDB4" w14:textId="77777777" w:rsidR="004E5DE2" w:rsidRPr="00FB1417" w:rsidRDefault="004E5DE2" w:rsidP="004E5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F41B544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6D3A76D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0CAE380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2869CB6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136CBA7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E2FC831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55A1E50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D49DB06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564479A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31BB14B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86D55A0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57AAAA1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DF08B40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01AE8E6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3658071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7FD546E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C9CD096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4B367D1" w14:textId="01A2ABAD" w:rsidR="00F43ABD" w:rsidRPr="00FB1417" w:rsidRDefault="00F43ABD" w:rsidP="00F43ABD">
      <w:pPr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76916CC" w14:textId="059C4516" w:rsidR="00BC61B2" w:rsidRPr="00FB1417" w:rsidRDefault="00BC61B2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8A38A44" w14:textId="77777777" w:rsidR="00146554" w:rsidRPr="00FB1417" w:rsidRDefault="00146554" w:rsidP="00461649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4FC38D4" w14:textId="19D86A6D" w:rsidR="00146554" w:rsidRPr="00FB1417" w:rsidRDefault="00EF43A7" w:rsidP="00146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146554" w:rsidRPr="00FB1417" w:rsidSect="00FB1417">
          <w:headerReference w:type="default" r:id="rId8"/>
          <w:footerReference w:type="default" r:id="rId9"/>
          <w:type w:val="nextColumn"/>
          <w:pgSz w:w="11905" w:h="16840"/>
          <w:pgMar w:top="1134" w:right="1134" w:bottom="1134" w:left="1134" w:header="709" w:footer="283" w:gutter="0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Москва, 2022</w:t>
      </w:r>
    </w:p>
    <w:p w14:paraId="6486FB14" w14:textId="25B19AA3" w:rsidR="00A53F93" w:rsidRDefault="00A53F93" w:rsidP="00F43ABD">
      <w:pPr>
        <w:pStyle w:val="a3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lastRenderedPageBreak/>
        <w:t>ПЕРЕЧЕНЬ ПРИНЯТЫХ СОКРАЩЕНИЙ</w:t>
      </w:r>
    </w:p>
    <w:p w14:paraId="29862307" w14:textId="77777777" w:rsidR="00F43ABD" w:rsidRPr="00F43ABD" w:rsidRDefault="00F43ABD" w:rsidP="00F43ABD">
      <w:pPr>
        <w:pStyle w:val="a3"/>
        <w:widowControl w:val="0"/>
        <w:autoSpaceDE w:val="0"/>
        <w:autoSpaceDN w:val="0"/>
        <w:ind w:left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49"/>
        <w:gridCol w:w="2985"/>
        <w:gridCol w:w="5695"/>
      </w:tblGrid>
      <w:tr w:rsidR="00A53F93" w:rsidRPr="00FB1417" w14:paraId="2E266B27" w14:textId="77777777" w:rsidTr="008A58A3">
        <w:trPr>
          <w:trHeight w:val="20"/>
        </w:trPr>
        <w:tc>
          <w:tcPr>
            <w:tcW w:w="493" w:type="pct"/>
            <w:vAlign w:val="center"/>
          </w:tcPr>
          <w:p w14:paraId="295B1392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Align w:val="center"/>
          </w:tcPr>
          <w:p w14:paraId="260A91B2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2957" w:type="pct"/>
            <w:vAlign w:val="center"/>
          </w:tcPr>
          <w:p w14:paraId="7E842257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A53F93" w:rsidRPr="00FB1417" w14:paraId="1612D610" w14:textId="77777777" w:rsidTr="008A58A3">
        <w:trPr>
          <w:trHeight w:val="20"/>
        </w:trPr>
        <w:tc>
          <w:tcPr>
            <w:tcW w:w="493" w:type="pct"/>
            <w:vAlign w:val="center"/>
          </w:tcPr>
          <w:p w14:paraId="12E98146" w14:textId="729B5208" w:rsidR="00A53F93" w:rsidRPr="00BC61B2" w:rsidRDefault="00A53F93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3AEB1303" w14:textId="77777777" w:rsidR="00F43ABD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Заказчик, </w:t>
            </w:r>
          </w:p>
          <w:p w14:paraId="2311268F" w14:textId="19FA85C8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«Почта России»</w:t>
            </w:r>
          </w:p>
        </w:tc>
        <w:tc>
          <w:tcPr>
            <w:tcW w:w="2957" w:type="pct"/>
            <w:vAlign w:val="center"/>
          </w:tcPr>
          <w:p w14:paraId="64010467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Акционерное общество «Почта России» в лице УФПС Московской области </w:t>
            </w:r>
          </w:p>
        </w:tc>
      </w:tr>
      <w:tr w:rsidR="00A53F93" w:rsidRPr="00FB1417" w14:paraId="3AFCD6B8" w14:textId="77777777" w:rsidTr="008A58A3">
        <w:trPr>
          <w:trHeight w:val="20"/>
        </w:trPr>
        <w:tc>
          <w:tcPr>
            <w:tcW w:w="493" w:type="pct"/>
            <w:vAlign w:val="center"/>
          </w:tcPr>
          <w:p w14:paraId="6BAAD3D7" w14:textId="4BA6DFF6" w:rsidR="00A53F93" w:rsidRPr="00BC61B2" w:rsidRDefault="00A53F93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138DC982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2957" w:type="pct"/>
            <w:vAlign w:val="center"/>
          </w:tcPr>
          <w:p w14:paraId="41783101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Юридическое или физическое лицо, которое обязуется выполнить работы Заказчику в соответствии с заключенным договором возмездного выполнения работ</w:t>
            </w:r>
          </w:p>
        </w:tc>
      </w:tr>
      <w:tr w:rsidR="00A53F93" w:rsidRPr="00FB1417" w14:paraId="69929A03" w14:textId="77777777" w:rsidTr="008A58A3">
        <w:trPr>
          <w:trHeight w:val="20"/>
        </w:trPr>
        <w:tc>
          <w:tcPr>
            <w:tcW w:w="493" w:type="pct"/>
            <w:vAlign w:val="center"/>
          </w:tcPr>
          <w:p w14:paraId="10C62524" w14:textId="5BEABF4D" w:rsidR="00A53F93" w:rsidRPr="00BC61B2" w:rsidRDefault="00A53F93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1C8B96D2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2957" w:type="pct"/>
            <w:vAlign w:val="center"/>
          </w:tcPr>
          <w:p w14:paraId="3225A75E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  <w:tr w:rsidR="00224E95" w:rsidRPr="00FB1417" w14:paraId="2717138E" w14:textId="77777777" w:rsidTr="008A58A3">
        <w:trPr>
          <w:trHeight w:val="20"/>
        </w:trPr>
        <w:tc>
          <w:tcPr>
            <w:tcW w:w="493" w:type="pct"/>
            <w:vAlign w:val="center"/>
          </w:tcPr>
          <w:p w14:paraId="502F7E51" w14:textId="77777777" w:rsidR="00224E95" w:rsidRPr="00BC61B2" w:rsidRDefault="00224E95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490DCF67" w14:textId="2C3320D0" w:rsidR="00224E95" w:rsidRPr="00BC61B2" w:rsidRDefault="00224E95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2957" w:type="pct"/>
            <w:vAlign w:val="center"/>
          </w:tcPr>
          <w:p w14:paraId="31DA846D" w14:textId="0D4625B0" w:rsidR="00224E95" w:rsidRPr="00BC61B2" w:rsidRDefault="00224E95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 w:rsidR="00224E95" w:rsidRPr="00FB1417" w14:paraId="61254661" w14:textId="77777777" w:rsidTr="008A58A3">
        <w:trPr>
          <w:trHeight w:val="20"/>
        </w:trPr>
        <w:tc>
          <w:tcPr>
            <w:tcW w:w="493" w:type="pct"/>
            <w:vAlign w:val="center"/>
          </w:tcPr>
          <w:p w14:paraId="3253BC62" w14:textId="77777777" w:rsidR="00224E95" w:rsidRPr="00BC61B2" w:rsidRDefault="00224E95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516EB97E" w14:textId="136BF996" w:rsidR="00224E95" w:rsidRPr="00BC61B2" w:rsidRDefault="0082046A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F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57" w:type="pct"/>
            <w:vAlign w:val="center"/>
          </w:tcPr>
          <w:p w14:paraId="1FCEF1F7" w14:textId="07F8A8D3" w:rsidR="00224E95" w:rsidRPr="00BC61B2" w:rsidRDefault="00F764DC" w:rsidP="00F76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з</w:t>
            </w:r>
            <w:r w:rsidR="00EF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EF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СЦ Мытищи</w:t>
            </w:r>
            <w:r w:rsidR="005D4E27" w:rsidRPr="005D4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расположенное по адресу: </w:t>
            </w:r>
            <w:r w:rsidR="00EF43A7" w:rsidRPr="00EF43A7">
              <w:rPr>
                <w:rFonts w:ascii="Times New Roman" w:hAnsi="Times New Roman"/>
                <w:iCs/>
                <w:sz w:val="24"/>
                <w:szCs w:val="24"/>
              </w:rPr>
              <w:t>Московская область, Мытищинский район, г</w:t>
            </w:r>
            <w:r w:rsidR="00EF43A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EF43A7" w:rsidRPr="00EF43A7">
              <w:rPr>
                <w:rFonts w:ascii="Times New Roman" w:hAnsi="Times New Roman"/>
                <w:iCs/>
                <w:sz w:val="24"/>
                <w:szCs w:val="24"/>
              </w:rPr>
              <w:t xml:space="preserve"> Мытищи, проспект Новомытищинский, д. 47 а</w:t>
            </w:r>
          </w:p>
        </w:tc>
      </w:tr>
      <w:tr w:rsidR="00F215C1" w:rsidRPr="00FB1417" w14:paraId="19CF331A" w14:textId="77777777" w:rsidTr="008A58A3">
        <w:trPr>
          <w:trHeight w:val="20"/>
        </w:trPr>
        <w:tc>
          <w:tcPr>
            <w:tcW w:w="493" w:type="pct"/>
            <w:vAlign w:val="center"/>
          </w:tcPr>
          <w:p w14:paraId="413323BF" w14:textId="77777777" w:rsidR="00F215C1" w:rsidRPr="00BC61B2" w:rsidRDefault="00F215C1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61EF3120" w14:textId="463EC869" w:rsidR="00F215C1" w:rsidRPr="00BC61B2" w:rsidRDefault="00E57545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Минтруд</w:t>
            </w:r>
          </w:p>
        </w:tc>
        <w:tc>
          <w:tcPr>
            <w:tcW w:w="2957" w:type="pct"/>
            <w:vAlign w:val="center"/>
          </w:tcPr>
          <w:p w14:paraId="303C7131" w14:textId="21D99EEA" w:rsidR="00F215C1" w:rsidRPr="00BC61B2" w:rsidRDefault="001B3D08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труда и социальной защиты Российской Федерации</w:t>
            </w:r>
          </w:p>
        </w:tc>
      </w:tr>
      <w:tr w:rsidR="00493E07" w:rsidRPr="00FB1417" w14:paraId="10B72614" w14:textId="77777777" w:rsidTr="008A58A3">
        <w:trPr>
          <w:trHeight w:val="20"/>
        </w:trPr>
        <w:tc>
          <w:tcPr>
            <w:tcW w:w="493" w:type="pct"/>
            <w:vAlign w:val="center"/>
          </w:tcPr>
          <w:p w14:paraId="001D0261" w14:textId="77777777" w:rsidR="00493E07" w:rsidRPr="00BC61B2" w:rsidRDefault="00493E07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73F105B2" w14:textId="56801B35" w:rsidR="00493E07" w:rsidRPr="00BC61B2" w:rsidRDefault="00493E07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Минэнерго</w:t>
            </w:r>
          </w:p>
        </w:tc>
        <w:tc>
          <w:tcPr>
            <w:tcW w:w="2957" w:type="pct"/>
            <w:vAlign w:val="center"/>
          </w:tcPr>
          <w:p w14:paraId="0074824B" w14:textId="375FAAC4" w:rsidR="00493E07" w:rsidRPr="00BC61B2" w:rsidRDefault="00493E07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</w:tc>
      </w:tr>
      <w:tr w:rsidR="00A53F93" w:rsidRPr="00FB1417" w14:paraId="54E1E189" w14:textId="77777777" w:rsidTr="008A58A3">
        <w:trPr>
          <w:trHeight w:val="20"/>
        </w:trPr>
        <w:tc>
          <w:tcPr>
            <w:tcW w:w="493" w:type="pct"/>
            <w:vAlign w:val="center"/>
          </w:tcPr>
          <w:p w14:paraId="2BAEB751" w14:textId="0DD9020E" w:rsidR="00A53F93" w:rsidRPr="00BC61B2" w:rsidRDefault="00A53F93" w:rsidP="00E57545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  <w:tab w:val="left" w:pos="3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68BB62D5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</w:t>
            </w:r>
          </w:p>
        </w:tc>
        <w:tc>
          <w:tcPr>
            <w:tcW w:w="2957" w:type="pct"/>
            <w:vAlign w:val="center"/>
          </w:tcPr>
          <w:p w14:paraId="77CB7F5C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Санитарно-эпидемиологические правила и нормы</w:t>
            </w:r>
          </w:p>
        </w:tc>
      </w:tr>
      <w:tr w:rsidR="00A53F93" w:rsidRPr="00FB1417" w14:paraId="65506AA7" w14:textId="77777777" w:rsidTr="008A58A3">
        <w:trPr>
          <w:trHeight w:val="20"/>
        </w:trPr>
        <w:tc>
          <w:tcPr>
            <w:tcW w:w="493" w:type="pct"/>
            <w:vAlign w:val="center"/>
          </w:tcPr>
          <w:p w14:paraId="78961B02" w14:textId="5930946C" w:rsidR="00A53F93" w:rsidRPr="00BC61B2" w:rsidRDefault="00A53F93" w:rsidP="00E57545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  <w:tab w:val="left" w:pos="3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31971E8D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2957" w:type="pct"/>
            <w:vAlign w:val="center"/>
          </w:tcPr>
          <w:p w14:paraId="0D7BE6C2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A53F93" w:rsidRPr="00FB1417" w14:paraId="598EEDB5" w14:textId="77777777" w:rsidTr="008A58A3">
        <w:trPr>
          <w:trHeight w:val="20"/>
        </w:trPr>
        <w:tc>
          <w:tcPr>
            <w:tcW w:w="493" w:type="pct"/>
            <w:vAlign w:val="center"/>
          </w:tcPr>
          <w:p w14:paraId="59188220" w14:textId="37BADC0F" w:rsidR="00A53F93" w:rsidRPr="00BC61B2" w:rsidRDefault="00A53F93" w:rsidP="00E57545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17"/>
                <w:tab w:val="left" w:pos="3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1C44F053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2957" w:type="pct"/>
            <w:vAlign w:val="center"/>
          </w:tcPr>
          <w:p w14:paraId="1BC46CCE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Строительные нормы и правила</w:t>
            </w:r>
          </w:p>
        </w:tc>
      </w:tr>
      <w:tr w:rsidR="00A53F93" w:rsidRPr="00FB1417" w14:paraId="77108BEA" w14:textId="77777777" w:rsidTr="008A58A3">
        <w:trPr>
          <w:trHeight w:val="20"/>
        </w:trPr>
        <w:tc>
          <w:tcPr>
            <w:tcW w:w="493" w:type="pct"/>
            <w:vAlign w:val="center"/>
          </w:tcPr>
          <w:p w14:paraId="2FD336DE" w14:textId="081651EE" w:rsidR="00A53F93" w:rsidRPr="00BC61B2" w:rsidRDefault="00A53F93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54ECAED9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2957" w:type="pct"/>
            <w:vAlign w:val="center"/>
          </w:tcPr>
          <w:p w14:paraId="16FCB09F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стандарт</w:t>
            </w:r>
          </w:p>
        </w:tc>
      </w:tr>
      <w:tr w:rsidR="00A53F93" w:rsidRPr="00FB1417" w14:paraId="34D43820" w14:textId="77777777" w:rsidTr="008A58A3">
        <w:trPr>
          <w:trHeight w:val="20"/>
        </w:trPr>
        <w:tc>
          <w:tcPr>
            <w:tcW w:w="493" w:type="pct"/>
            <w:vAlign w:val="center"/>
          </w:tcPr>
          <w:p w14:paraId="50D48D23" w14:textId="5B51BD86" w:rsidR="00A53F93" w:rsidRPr="00BC61B2" w:rsidRDefault="00A53F93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05375EBF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957" w:type="pct"/>
            <w:vAlign w:val="center"/>
          </w:tcPr>
          <w:p w14:paraId="383A6F7F" w14:textId="77777777" w:rsidR="00A53F93" w:rsidRPr="00BC61B2" w:rsidRDefault="00A53F93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EF43A7" w:rsidRPr="00FB1417" w14:paraId="021A1968" w14:textId="77777777" w:rsidTr="008A58A3">
        <w:trPr>
          <w:trHeight w:val="20"/>
        </w:trPr>
        <w:tc>
          <w:tcPr>
            <w:tcW w:w="493" w:type="pct"/>
            <w:vAlign w:val="center"/>
          </w:tcPr>
          <w:p w14:paraId="158456DE" w14:textId="77777777" w:rsidR="00EF43A7" w:rsidRPr="00BC61B2" w:rsidRDefault="00EF43A7" w:rsidP="00303B7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11052FAF" w14:textId="0F3A3D0E" w:rsidR="00EF43A7" w:rsidRPr="00BC61B2" w:rsidRDefault="00EF43A7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</w:t>
            </w:r>
          </w:p>
        </w:tc>
        <w:tc>
          <w:tcPr>
            <w:tcW w:w="2957" w:type="pct"/>
            <w:vAlign w:val="center"/>
          </w:tcPr>
          <w:p w14:paraId="0F03066C" w14:textId="4365A796" w:rsidR="00EF43A7" w:rsidRPr="00BC61B2" w:rsidRDefault="00EF43A7" w:rsidP="008A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Сортировочный центр</w:t>
            </w:r>
          </w:p>
        </w:tc>
      </w:tr>
    </w:tbl>
    <w:p w14:paraId="7BA21691" w14:textId="7FD7166B" w:rsidR="00047118" w:rsidRDefault="00F43ABD" w:rsidP="00C47341">
      <w:pPr>
        <w:pStyle w:val="a3"/>
        <w:numPr>
          <w:ilvl w:val="0"/>
          <w:numId w:val="21"/>
        </w:numPr>
        <w:spacing w:before="120" w:after="120"/>
        <w:ind w:left="714" w:hanging="35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НАИМЕНОВАНИЕ </w:t>
      </w:r>
      <w:r w:rsidR="00682F6B" w:rsidRPr="00F43ABD">
        <w:rPr>
          <w:b/>
          <w:color w:val="000000"/>
          <w:sz w:val="24"/>
          <w:szCs w:val="24"/>
        </w:rPr>
        <w:t>РАБОТ</w:t>
      </w:r>
    </w:p>
    <w:p w14:paraId="07415580" w14:textId="49CD7091" w:rsidR="00EF43A7" w:rsidRPr="00EF43A7" w:rsidRDefault="00D11C1F" w:rsidP="00D11C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</w:t>
      </w:r>
      <w:r w:rsidRPr="00D11C1F">
        <w:rPr>
          <w:rFonts w:ascii="Times New Roman" w:hAnsi="Times New Roman"/>
          <w:iCs/>
          <w:sz w:val="24"/>
          <w:szCs w:val="24"/>
        </w:rPr>
        <w:t>ыполнение работ по ремонту системы отопления в СЦ Мытищи, расположенном по адресу: Московская область, Мытищинский район, г. Мытищи, проспект Новомытищинский, д. 47 а</w:t>
      </w:r>
      <w:r w:rsidR="00EF43A7">
        <w:rPr>
          <w:rFonts w:ascii="Times New Roman" w:hAnsi="Times New Roman"/>
          <w:iCs/>
          <w:sz w:val="24"/>
          <w:szCs w:val="24"/>
        </w:rPr>
        <w:t>.</w:t>
      </w:r>
    </w:p>
    <w:p w14:paraId="09DCAB2B" w14:textId="77777777" w:rsidR="00A53F93" w:rsidRPr="00F43ABD" w:rsidRDefault="00A53F93" w:rsidP="00C47341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>ОПИСАНИЕ РАБОТ, ЦЕЛЬ И ЗАДАЧИ</w:t>
      </w:r>
    </w:p>
    <w:p w14:paraId="40495597" w14:textId="3EA9D92B" w:rsidR="002A53F1" w:rsidRDefault="002A53F1" w:rsidP="00EF4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A53F1">
        <w:rPr>
          <w:rFonts w:ascii="Times New Roman" w:hAnsi="Times New Roman"/>
          <w:iCs/>
          <w:sz w:val="24"/>
          <w:szCs w:val="24"/>
        </w:rPr>
        <w:t>Работы выполняются в соответствии с Ведомостью объемов работ (</w:t>
      </w:r>
      <w:r w:rsidR="00A23E4A" w:rsidRPr="002A53F1">
        <w:rPr>
          <w:rFonts w:ascii="Times New Roman" w:hAnsi="Times New Roman"/>
          <w:iCs/>
          <w:sz w:val="24"/>
          <w:szCs w:val="24"/>
        </w:rPr>
        <w:t xml:space="preserve">Приложение </w:t>
      </w:r>
      <w:r w:rsidRPr="002A53F1">
        <w:rPr>
          <w:rFonts w:ascii="Times New Roman" w:hAnsi="Times New Roman"/>
          <w:iCs/>
          <w:sz w:val="24"/>
          <w:szCs w:val="24"/>
        </w:rPr>
        <w:t xml:space="preserve">№ 1 к Техническому заданию). </w:t>
      </w:r>
    </w:p>
    <w:p w14:paraId="485C92E6" w14:textId="07F9B7E3" w:rsidR="00DB53DB" w:rsidRPr="00EF43A7" w:rsidRDefault="00F764DC" w:rsidP="00EF4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</w:t>
      </w:r>
      <w:r w:rsidRPr="00F764DC">
        <w:rPr>
          <w:rFonts w:ascii="Times New Roman" w:hAnsi="Times New Roman"/>
          <w:iCs/>
          <w:sz w:val="24"/>
          <w:szCs w:val="24"/>
        </w:rPr>
        <w:t xml:space="preserve">ыполнение работ </w:t>
      </w:r>
      <w:r w:rsidR="00A53F93" w:rsidRPr="00EF43A7">
        <w:rPr>
          <w:rFonts w:ascii="Times New Roman" w:hAnsi="Times New Roman"/>
          <w:iCs/>
          <w:sz w:val="24"/>
          <w:szCs w:val="24"/>
        </w:rPr>
        <w:t xml:space="preserve">осуществляется </w:t>
      </w:r>
      <w:r w:rsidR="00224E95" w:rsidRPr="00EF43A7">
        <w:rPr>
          <w:rFonts w:ascii="Times New Roman" w:hAnsi="Times New Roman"/>
          <w:iCs/>
          <w:sz w:val="24"/>
          <w:szCs w:val="24"/>
        </w:rPr>
        <w:t>с ц</w:t>
      </w:r>
      <w:r w:rsidR="007E405D" w:rsidRPr="00EF43A7">
        <w:rPr>
          <w:rFonts w:ascii="Times New Roman" w:hAnsi="Times New Roman"/>
          <w:iCs/>
          <w:sz w:val="24"/>
          <w:szCs w:val="24"/>
        </w:rPr>
        <w:t xml:space="preserve">елью </w:t>
      </w:r>
      <w:r w:rsidR="00DB53DB" w:rsidRPr="00EF43A7">
        <w:rPr>
          <w:rFonts w:ascii="Times New Roman" w:hAnsi="Times New Roman"/>
          <w:iCs/>
          <w:sz w:val="24"/>
          <w:szCs w:val="24"/>
        </w:rPr>
        <w:t>устранения</w:t>
      </w:r>
      <w:r w:rsidR="00D11C1F">
        <w:rPr>
          <w:rFonts w:ascii="Times New Roman" w:hAnsi="Times New Roman"/>
          <w:iCs/>
          <w:sz w:val="24"/>
          <w:szCs w:val="24"/>
        </w:rPr>
        <w:t xml:space="preserve"> причин неработоспособности отопительной системы,</w:t>
      </w:r>
      <w:r w:rsidR="00DB53DB" w:rsidRPr="00EF43A7">
        <w:rPr>
          <w:rFonts w:ascii="Times New Roman" w:hAnsi="Times New Roman"/>
          <w:iCs/>
          <w:sz w:val="24"/>
          <w:szCs w:val="24"/>
        </w:rPr>
        <w:t xml:space="preserve"> восстановления </w:t>
      </w:r>
      <w:r w:rsidR="00D11C1F">
        <w:rPr>
          <w:rFonts w:ascii="Times New Roman" w:hAnsi="Times New Roman"/>
          <w:iCs/>
          <w:sz w:val="24"/>
          <w:szCs w:val="24"/>
        </w:rPr>
        <w:t xml:space="preserve">ее </w:t>
      </w:r>
      <w:r w:rsidR="00DB53DB" w:rsidRPr="00EF43A7">
        <w:rPr>
          <w:rFonts w:ascii="Times New Roman" w:hAnsi="Times New Roman"/>
          <w:iCs/>
          <w:sz w:val="24"/>
          <w:szCs w:val="24"/>
        </w:rPr>
        <w:t>целостности и нормального функционирования.</w:t>
      </w:r>
    </w:p>
    <w:p w14:paraId="69B651E4" w14:textId="77777777" w:rsidR="003D62E6" w:rsidRPr="00F43ABD" w:rsidRDefault="003D62E6" w:rsidP="00C47341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>ТРЕБОВАНИЯ К СРОКУ И МЕСТУ ВЫПОЛНЕНИЯ РАБОТ</w:t>
      </w:r>
    </w:p>
    <w:p w14:paraId="04AD7AC5" w14:textId="35F27BE0" w:rsidR="003D62E6" w:rsidRPr="00F43ABD" w:rsidRDefault="00FF7359" w:rsidP="00F663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4.1. </w:t>
      </w:r>
      <w:r w:rsidRPr="00EF43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D62E6" w:rsidRPr="00F43ABD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выполнения работ:</w:t>
      </w:r>
    </w:p>
    <w:p w14:paraId="4FBE6766" w14:textId="0A9CF33A" w:rsidR="00EB798A" w:rsidRPr="00EB798A" w:rsidRDefault="00EB798A" w:rsidP="00EB798A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798A">
        <w:rPr>
          <w:rFonts w:ascii="Times New Roman" w:hAnsi="Times New Roman"/>
          <w:bCs/>
          <w:sz w:val="24"/>
          <w:szCs w:val="24"/>
        </w:rPr>
        <w:t xml:space="preserve">Начало выполнения Работ: не позднее </w:t>
      </w:r>
      <w:r w:rsidR="00EC6751">
        <w:rPr>
          <w:rFonts w:ascii="Times New Roman" w:hAnsi="Times New Roman"/>
          <w:bCs/>
          <w:sz w:val="24"/>
          <w:szCs w:val="24"/>
        </w:rPr>
        <w:t>5</w:t>
      </w:r>
      <w:r w:rsidRPr="00EB798A">
        <w:rPr>
          <w:rFonts w:ascii="Times New Roman" w:hAnsi="Times New Roman"/>
          <w:bCs/>
          <w:sz w:val="24"/>
          <w:szCs w:val="24"/>
        </w:rPr>
        <w:t xml:space="preserve"> (</w:t>
      </w:r>
      <w:r w:rsidR="00EC6751">
        <w:rPr>
          <w:rFonts w:ascii="Times New Roman" w:hAnsi="Times New Roman"/>
          <w:bCs/>
          <w:sz w:val="24"/>
          <w:szCs w:val="24"/>
        </w:rPr>
        <w:t>пяти</w:t>
      </w:r>
      <w:r w:rsidRPr="00EB798A">
        <w:rPr>
          <w:rFonts w:ascii="Times New Roman" w:hAnsi="Times New Roman"/>
          <w:bCs/>
          <w:sz w:val="24"/>
          <w:szCs w:val="24"/>
        </w:rPr>
        <w:t>) рабоч</w:t>
      </w:r>
      <w:r w:rsidR="00EC6751">
        <w:rPr>
          <w:rFonts w:ascii="Times New Roman" w:hAnsi="Times New Roman"/>
          <w:bCs/>
          <w:sz w:val="24"/>
          <w:szCs w:val="24"/>
        </w:rPr>
        <w:t>их</w:t>
      </w:r>
      <w:r w:rsidRPr="00EB798A">
        <w:rPr>
          <w:rFonts w:ascii="Times New Roman" w:hAnsi="Times New Roman"/>
          <w:bCs/>
          <w:sz w:val="24"/>
          <w:szCs w:val="24"/>
        </w:rPr>
        <w:t xml:space="preserve"> дн</w:t>
      </w:r>
      <w:r w:rsidR="007923C4">
        <w:rPr>
          <w:rFonts w:ascii="Times New Roman" w:hAnsi="Times New Roman"/>
          <w:bCs/>
          <w:sz w:val="24"/>
          <w:szCs w:val="24"/>
        </w:rPr>
        <w:t>ей</w:t>
      </w:r>
      <w:r w:rsidRPr="00EB798A">
        <w:rPr>
          <w:rFonts w:ascii="Times New Roman" w:hAnsi="Times New Roman"/>
          <w:bCs/>
          <w:sz w:val="24"/>
          <w:szCs w:val="24"/>
        </w:rPr>
        <w:t xml:space="preserve"> с даты передачи строительной площадки.</w:t>
      </w:r>
    </w:p>
    <w:p w14:paraId="36995ED6" w14:textId="77777777" w:rsidR="00EB798A" w:rsidRDefault="00EB798A" w:rsidP="00EB798A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798A">
        <w:rPr>
          <w:rFonts w:ascii="Times New Roman" w:hAnsi="Times New Roman"/>
          <w:bCs/>
          <w:sz w:val="24"/>
          <w:szCs w:val="24"/>
        </w:rPr>
        <w:t xml:space="preserve">Передача строительной площадки: в течение 5 (пяти) рабочих дней с даты подписания Договора. </w:t>
      </w:r>
    </w:p>
    <w:p w14:paraId="1F817A2E" w14:textId="1D26A4DE" w:rsidR="00F30F86" w:rsidRDefault="00F30F86" w:rsidP="00EB798A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44810">
        <w:rPr>
          <w:rFonts w:ascii="Times New Roman" w:hAnsi="Times New Roman"/>
          <w:bCs/>
          <w:sz w:val="24"/>
          <w:szCs w:val="24"/>
        </w:rPr>
        <w:t xml:space="preserve">Окончание работ: </w:t>
      </w:r>
      <w:r w:rsidR="00EB798A">
        <w:rPr>
          <w:rFonts w:ascii="Times New Roman" w:hAnsi="Times New Roman"/>
          <w:bCs/>
          <w:sz w:val="24"/>
          <w:szCs w:val="24"/>
        </w:rPr>
        <w:t>не позднее</w:t>
      </w:r>
      <w:r w:rsidRPr="00044810">
        <w:rPr>
          <w:rFonts w:ascii="Times New Roman" w:hAnsi="Times New Roman"/>
          <w:bCs/>
          <w:sz w:val="24"/>
          <w:szCs w:val="24"/>
        </w:rPr>
        <w:t xml:space="preserve"> </w:t>
      </w:r>
      <w:r w:rsidR="00EC6751">
        <w:rPr>
          <w:rFonts w:ascii="Times New Roman" w:hAnsi="Times New Roman"/>
          <w:bCs/>
          <w:sz w:val="24"/>
          <w:szCs w:val="24"/>
        </w:rPr>
        <w:t>30</w:t>
      </w:r>
      <w:r w:rsidRPr="0063796C">
        <w:rPr>
          <w:rFonts w:ascii="Times New Roman" w:hAnsi="Times New Roman"/>
          <w:bCs/>
          <w:sz w:val="24"/>
          <w:szCs w:val="24"/>
        </w:rPr>
        <w:t xml:space="preserve"> (</w:t>
      </w:r>
      <w:r w:rsidR="00EC6751">
        <w:rPr>
          <w:rFonts w:ascii="Times New Roman" w:hAnsi="Times New Roman"/>
          <w:bCs/>
          <w:sz w:val="24"/>
          <w:szCs w:val="24"/>
        </w:rPr>
        <w:t>тридцати</w:t>
      </w:r>
      <w:r w:rsidRPr="0063796C">
        <w:rPr>
          <w:rFonts w:ascii="Times New Roman" w:hAnsi="Times New Roman"/>
          <w:bCs/>
          <w:sz w:val="24"/>
          <w:szCs w:val="24"/>
        </w:rPr>
        <w:t>)</w:t>
      </w:r>
      <w:r w:rsidRPr="00044810">
        <w:rPr>
          <w:rFonts w:ascii="Times New Roman" w:hAnsi="Times New Roman"/>
          <w:bCs/>
          <w:sz w:val="24"/>
          <w:szCs w:val="24"/>
        </w:rPr>
        <w:t xml:space="preserve"> рабочих дней с</w:t>
      </w:r>
      <w:bookmarkStart w:id="0" w:name="_GoBack"/>
      <w:bookmarkEnd w:id="0"/>
      <w:r w:rsidRPr="00044810">
        <w:rPr>
          <w:rFonts w:ascii="Times New Roman" w:hAnsi="Times New Roman"/>
          <w:bCs/>
          <w:sz w:val="24"/>
          <w:szCs w:val="24"/>
        </w:rPr>
        <w:t xml:space="preserve"> даты передачи строительной площадки. </w:t>
      </w:r>
    </w:p>
    <w:p w14:paraId="52419440" w14:textId="77777777" w:rsidR="00F30F86" w:rsidRPr="007C116D" w:rsidRDefault="00F30F86" w:rsidP="00F30F8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116D">
        <w:rPr>
          <w:rFonts w:ascii="Times New Roman" w:hAnsi="Times New Roman"/>
          <w:sz w:val="24"/>
          <w:szCs w:val="24"/>
        </w:rPr>
        <w:t>Подрядчик обязан предоставить и соблюдать график производства работ на Объекте согласно СП 48.13330.2019. Свод правил. Организация строительства. Актуализированная редакция СНиП 12-01-2004.</w:t>
      </w:r>
    </w:p>
    <w:p w14:paraId="703F9DC0" w14:textId="11C21EFB" w:rsidR="005D4E27" w:rsidRPr="00C06264" w:rsidRDefault="003D62E6" w:rsidP="00F663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BD">
        <w:rPr>
          <w:rFonts w:ascii="Times New Roman" w:hAnsi="Times New Roman"/>
          <w:b/>
          <w:sz w:val="24"/>
          <w:szCs w:val="24"/>
        </w:rPr>
        <w:t xml:space="preserve">4.2. </w:t>
      </w:r>
      <w:r w:rsidR="00DE0204">
        <w:rPr>
          <w:rFonts w:ascii="Times New Roman" w:hAnsi="Times New Roman"/>
          <w:b/>
          <w:sz w:val="24"/>
          <w:szCs w:val="24"/>
        </w:rPr>
        <w:t xml:space="preserve"> </w:t>
      </w:r>
      <w:r w:rsidR="00133031">
        <w:rPr>
          <w:rFonts w:ascii="Times New Roman" w:hAnsi="Times New Roman"/>
          <w:b/>
          <w:sz w:val="24"/>
          <w:szCs w:val="24"/>
        </w:rPr>
        <w:t>Место расположения О</w:t>
      </w:r>
      <w:r w:rsidRPr="00F43ABD">
        <w:rPr>
          <w:rFonts w:ascii="Times New Roman" w:hAnsi="Times New Roman"/>
          <w:b/>
          <w:sz w:val="24"/>
          <w:szCs w:val="24"/>
        </w:rPr>
        <w:t xml:space="preserve">бъекта: </w:t>
      </w:r>
      <w:r w:rsidR="00EF43A7" w:rsidRPr="00EF43A7">
        <w:rPr>
          <w:rFonts w:ascii="Times New Roman" w:hAnsi="Times New Roman"/>
          <w:iCs/>
          <w:sz w:val="24"/>
          <w:szCs w:val="24"/>
        </w:rPr>
        <w:t>Московская область, Мытищинский район, г. Мытищи, проспект Новомытищинский, д. 47 а</w:t>
      </w:r>
      <w:r w:rsidR="00EF43A7">
        <w:rPr>
          <w:rFonts w:ascii="Times New Roman" w:hAnsi="Times New Roman"/>
          <w:iCs/>
          <w:sz w:val="24"/>
          <w:szCs w:val="24"/>
        </w:rPr>
        <w:t>.</w:t>
      </w:r>
    </w:p>
    <w:p w14:paraId="5AB83C5C" w14:textId="5F8B2973" w:rsidR="003D62E6" w:rsidRPr="00F43ABD" w:rsidRDefault="003D62E6" w:rsidP="00C4734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>ХАРАКТЕРИСТИКИ ВЫПОЛНЯЕМЫХ РАБОТ</w:t>
      </w:r>
    </w:p>
    <w:p w14:paraId="0E2DDD71" w14:textId="77777777" w:rsidR="00F12927" w:rsidRPr="00D608DC" w:rsidRDefault="00F12927" w:rsidP="00F129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8DC">
        <w:rPr>
          <w:rFonts w:ascii="Times New Roman" w:hAnsi="Times New Roman"/>
          <w:color w:val="000000" w:themeColor="text1"/>
          <w:sz w:val="24"/>
          <w:szCs w:val="24"/>
        </w:rPr>
        <w:t>Работы должны выполняться в соответствии с настоящим Техническим заданием.</w:t>
      </w:r>
    </w:p>
    <w:p w14:paraId="1094DD98" w14:textId="77777777" w:rsidR="00F12927" w:rsidRPr="00D608DC" w:rsidRDefault="00F12927" w:rsidP="00F129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8DC">
        <w:rPr>
          <w:rFonts w:ascii="Times New Roman" w:hAnsi="Times New Roman"/>
          <w:color w:val="000000" w:themeColor="text1"/>
          <w:sz w:val="24"/>
          <w:szCs w:val="24"/>
        </w:rPr>
        <w:t xml:space="preserve">Качество и технические характеристики работ, указанные в разделе 5  Технического задания, должны соответствовать требованиям действующего законодательства Российской </w:t>
      </w:r>
      <w:r w:rsidRPr="00D608D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Федерации, ГОСТ, СНиП, СП, техническим регламентам, иным требованиям, установленным в нормативно-технической документации на данный вид работ согласно Постановлению Правительства РФ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сооружений". </w:t>
      </w:r>
    </w:p>
    <w:p w14:paraId="3A05C3C5" w14:textId="77777777" w:rsidR="00F12927" w:rsidRPr="00D608DC" w:rsidRDefault="00F12927" w:rsidP="00F129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8DC">
        <w:rPr>
          <w:rFonts w:ascii="Times New Roman" w:hAnsi="Times New Roman"/>
          <w:color w:val="000000" w:themeColor="text1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№ 52-ФЗ «О Санитарно-эпидемиологическом благополучии населения».</w:t>
      </w:r>
    </w:p>
    <w:p w14:paraId="0A343536" w14:textId="77777777" w:rsidR="00F12927" w:rsidRDefault="00F12927" w:rsidP="00F129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8DC">
        <w:rPr>
          <w:rFonts w:ascii="Times New Roman" w:hAnsi="Times New Roman"/>
          <w:color w:val="000000" w:themeColor="text1"/>
          <w:sz w:val="24"/>
          <w:szCs w:val="24"/>
        </w:rPr>
        <w:t>Заказчик имеет право осуществлять контроль за ходом, качеством, сроками выполнения работ согласно настоящему Техническому заданию.</w:t>
      </w:r>
    </w:p>
    <w:p w14:paraId="78D12653" w14:textId="77777777" w:rsidR="006B5429" w:rsidRPr="00F43ABD" w:rsidRDefault="006B5429" w:rsidP="00C47341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>ТРЕБОВАНИЯ К ПОРЯДКУ ВЫПОЛНЕНИЯ РАБОТ</w:t>
      </w:r>
    </w:p>
    <w:p w14:paraId="19233D63" w14:textId="07AB285A" w:rsidR="006B5429" w:rsidRPr="005E3A49" w:rsidRDefault="006B5429" w:rsidP="005E3A4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E3A4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Требования к качеству работ и материалов</w:t>
      </w:r>
    </w:p>
    <w:p w14:paraId="77F6CB2A" w14:textId="78BE8C18" w:rsidR="006B5429" w:rsidRPr="00F43ABD" w:rsidRDefault="006B5429" w:rsidP="008204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F43ABD">
        <w:rPr>
          <w:rFonts w:ascii="Times New Roman" w:hAnsi="Times New Roman"/>
          <w:sz w:val="24"/>
          <w:szCs w:val="24"/>
        </w:rPr>
        <w:t>Качество выполняемых работ и используемых материалов, должно соответствовать требованиям действующих строительных норм и правил, ГОСТам</w:t>
      </w:r>
      <w:r w:rsidR="002B72FE" w:rsidRPr="00F43ABD">
        <w:rPr>
          <w:rFonts w:ascii="Times New Roman" w:hAnsi="Times New Roman"/>
          <w:sz w:val="24"/>
          <w:szCs w:val="24"/>
        </w:rPr>
        <w:t>,</w:t>
      </w:r>
      <w:r w:rsidRPr="00F43ABD">
        <w:rPr>
          <w:rFonts w:ascii="Times New Roman" w:hAnsi="Times New Roman"/>
          <w:sz w:val="24"/>
          <w:szCs w:val="24"/>
        </w:rPr>
        <w:t xml:space="preserve"> установленн</w:t>
      </w:r>
      <w:r w:rsidR="002B72FE" w:rsidRPr="00F43ABD">
        <w:rPr>
          <w:rFonts w:ascii="Times New Roman" w:hAnsi="Times New Roman"/>
          <w:sz w:val="24"/>
          <w:szCs w:val="24"/>
        </w:rPr>
        <w:t>ым</w:t>
      </w:r>
      <w:r w:rsidRPr="00F43ABD">
        <w:rPr>
          <w:rFonts w:ascii="Times New Roman" w:hAnsi="Times New Roman"/>
          <w:sz w:val="24"/>
          <w:szCs w:val="24"/>
        </w:rPr>
        <w:t xml:space="preserve"> для данного вида работ, в том числе:</w:t>
      </w:r>
    </w:p>
    <w:p w14:paraId="20CD66D8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Федеральный закон от 17.07.1999 № 176-ФЗ «О почтовой связи»;</w:t>
      </w:r>
    </w:p>
    <w:p w14:paraId="02EF3647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2E01F20C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безопасности»;</w:t>
      </w:r>
    </w:p>
    <w:p w14:paraId="1BAF8F4E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Федеральный закон от 10.01.2002 № 7-ФЗ «Об охране окружающей среды»;</w:t>
      </w:r>
    </w:p>
    <w:p w14:paraId="39195EC1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Постановление Правительства РФ от 16.09.2020 № 1479 "Об утверждении Правил противопожарного режима в Российской Федерации";</w:t>
      </w:r>
    </w:p>
    <w:p w14:paraId="1D54ED87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5E291E98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Градостроительный кодекс Российской Федерации от 29.12.2004 № 190-ФЗ;</w:t>
      </w:r>
    </w:p>
    <w:p w14:paraId="6A87A327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Постановление Главного государственного санитарного врача РФ от 02.12.2020 № 40 "Об утверждении санитарных правил СП 2.2.3670-20 "Санитарно-эпидемиологические требования к условиям труда";</w:t>
      </w:r>
    </w:p>
    <w:p w14:paraId="33262286" w14:textId="77777777" w:rsidR="00016F29" w:rsidRPr="005D4E27" w:rsidRDefault="00016F29" w:rsidP="00016F29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 xml:space="preserve">СП </w:t>
      </w:r>
      <w:r w:rsidRPr="00D37BC0">
        <w:rPr>
          <w:sz w:val="24"/>
          <w:szCs w:val="24"/>
        </w:rPr>
        <w:t xml:space="preserve">118.13330.2022 </w:t>
      </w:r>
      <w:r w:rsidRPr="005D4E27">
        <w:rPr>
          <w:sz w:val="24"/>
          <w:szCs w:val="24"/>
        </w:rPr>
        <w:t>«</w:t>
      </w:r>
      <w:r w:rsidRPr="00B0105D">
        <w:rPr>
          <w:sz w:val="24"/>
          <w:szCs w:val="24"/>
        </w:rPr>
        <w:t>Свод правил. Общественные здания и сооружения. СНиП 31-06-2009</w:t>
      </w:r>
      <w:r w:rsidRPr="005D4E27">
        <w:rPr>
          <w:sz w:val="24"/>
          <w:szCs w:val="24"/>
        </w:rPr>
        <w:t>»;</w:t>
      </w:r>
    </w:p>
    <w:p w14:paraId="2149C7A7" w14:textId="417DD147" w:rsidR="005D4E27" w:rsidRPr="005D4E27" w:rsidRDefault="00EB3E17" w:rsidP="00EB3E1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B3E17">
        <w:rPr>
          <w:sz w:val="24"/>
          <w:szCs w:val="24"/>
        </w:rPr>
        <w:t xml:space="preserve">СП 48.13330.2019 </w:t>
      </w:r>
      <w:r w:rsidR="005D4E27" w:rsidRPr="005D4E27">
        <w:rPr>
          <w:sz w:val="24"/>
          <w:szCs w:val="24"/>
        </w:rPr>
        <w:t xml:space="preserve">«Организация строительства. </w:t>
      </w:r>
      <w:r w:rsidRPr="00EB3E17">
        <w:rPr>
          <w:sz w:val="24"/>
          <w:szCs w:val="24"/>
        </w:rPr>
        <w:t>СНиП 12-01-2004</w:t>
      </w:r>
      <w:r w:rsidR="005D4E27" w:rsidRPr="005D4E27">
        <w:rPr>
          <w:sz w:val="24"/>
          <w:szCs w:val="24"/>
        </w:rPr>
        <w:t>»;</w:t>
      </w:r>
    </w:p>
    <w:p w14:paraId="267D12EF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СП 71.13330.2017 «Изоляционные и отделочные покрытия. Актуализированная редакция СНиП 3.04.01-87»;</w:t>
      </w:r>
    </w:p>
    <w:p w14:paraId="274C1652" w14:textId="3F43763D" w:rsidR="005D4E27" w:rsidRPr="005D4E27" w:rsidRDefault="00EB3E17" w:rsidP="00EB3E1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B3E17">
        <w:rPr>
          <w:sz w:val="24"/>
          <w:szCs w:val="24"/>
        </w:rPr>
        <w:t xml:space="preserve">СП 15.13330.2020 </w:t>
      </w:r>
      <w:r w:rsidR="005D4E27" w:rsidRPr="005D4E27">
        <w:rPr>
          <w:sz w:val="24"/>
          <w:szCs w:val="24"/>
        </w:rPr>
        <w:t xml:space="preserve">«Каменные и армокаменные конструкции. </w:t>
      </w:r>
      <w:r w:rsidRPr="00EB3E17">
        <w:rPr>
          <w:sz w:val="24"/>
          <w:szCs w:val="24"/>
        </w:rPr>
        <w:t>СНиП II-22-81*</w:t>
      </w:r>
      <w:r w:rsidR="005D4E27" w:rsidRPr="005D4E27">
        <w:rPr>
          <w:sz w:val="24"/>
          <w:szCs w:val="24"/>
        </w:rPr>
        <w:t>»;</w:t>
      </w:r>
    </w:p>
    <w:p w14:paraId="2D0103CF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СП 12-136-2002 «Безопасность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работ»;</w:t>
      </w:r>
    </w:p>
    <w:p w14:paraId="1AFBE2A2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 xml:space="preserve">СП 70.13330.2012 «Несущие и ограждающие конструкции. Актуализированная редакция СНиП 3.03.01-87»; </w:t>
      </w:r>
    </w:p>
    <w:p w14:paraId="4C3230CD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СП 28.13330.2017 «Защита строительных конструкций от коррозии. Актуализированная редакция СНиП 2.03.11-85».</w:t>
      </w:r>
    </w:p>
    <w:p w14:paraId="3C86FB0B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28117-89 (СТ СЭВ 6220-88) Трубы из непластифицированного поливинилхлорида. Типы и сортамент от 24 апреля 1989;</w:t>
      </w:r>
    </w:p>
    <w:p w14:paraId="2159B548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25621-83 Материалы и изделия полимерные строительные герметизирующие и уплотняющие. Классификация и общие технические требования от 17 января 1983;</w:t>
      </w:r>
    </w:p>
    <w:p w14:paraId="098C4E4C" w14:textId="22AC3525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22270-2018</w:t>
      </w:r>
      <w:r w:rsidR="005D24D4">
        <w:rPr>
          <w:sz w:val="24"/>
          <w:szCs w:val="24"/>
        </w:rPr>
        <w:t xml:space="preserve"> </w:t>
      </w:r>
      <w:r w:rsidR="000B6F81">
        <w:rPr>
          <w:sz w:val="24"/>
          <w:szCs w:val="24"/>
        </w:rPr>
        <w:t>М</w:t>
      </w:r>
      <w:r w:rsidR="005D24D4" w:rsidRPr="005D24D4">
        <w:rPr>
          <w:sz w:val="24"/>
          <w:szCs w:val="24"/>
        </w:rPr>
        <w:t>ежгосударственный стандарт</w:t>
      </w:r>
      <w:r w:rsidR="000B6F81">
        <w:rPr>
          <w:sz w:val="24"/>
          <w:szCs w:val="24"/>
        </w:rPr>
        <w:t>.</w:t>
      </w:r>
      <w:r w:rsidR="005D24D4" w:rsidRPr="005D24D4">
        <w:rPr>
          <w:sz w:val="24"/>
          <w:szCs w:val="24"/>
        </w:rPr>
        <w:t xml:space="preserve"> </w:t>
      </w:r>
      <w:r w:rsidR="000B6F81">
        <w:rPr>
          <w:sz w:val="24"/>
          <w:szCs w:val="24"/>
        </w:rPr>
        <w:t>С</w:t>
      </w:r>
      <w:r w:rsidR="005D24D4" w:rsidRPr="005D24D4">
        <w:rPr>
          <w:sz w:val="24"/>
          <w:szCs w:val="24"/>
        </w:rPr>
        <w:t>истемы отопления, вентиляции и кондиционирования термины и определения</w:t>
      </w:r>
      <w:r w:rsidRPr="005D4E27">
        <w:rPr>
          <w:sz w:val="24"/>
          <w:szCs w:val="24"/>
        </w:rPr>
        <w:t>.</w:t>
      </w:r>
    </w:p>
    <w:p w14:paraId="66A4637E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lastRenderedPageBreak/>
        <w:t xml:space="preserve">ГОСТ 34059-2017 Инженерные сети зданий и сооружений внутренние. Устройство систем отопления, горячего и холодного водоснабжения. Общие технические требования; </w:t>
      </w:r>
    </w:p>
    <w:p w14:paraId="4B89C738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21.602-2016 Система проектной документации для строительства (СПДС). Правила выполнения рабочей документации систем отопления, вентиляции и кондиционирования;</w:t>
      </w:r>
    </w:p>
    <w:p w14:paraId="021EF2B7" w14:textId="528ABF61" w:rsidR="004D61BD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12.1.005-88 Система стандартов безопасности труда (ССБТ). Общие санитарно-гигиенические требования к воздуху рабочей зоны</w:t>
      </w:r>
      <w:r>
        <w:rPr>
          <w:sz w:val="24"/>
          <w:szCs w:val="24"/>
        </w:rPr>
        <w:t>;</w:t>
      </w:r>
    </w:p>
    <w:p w14:paraId="2ACAD8E2" w14:textId="77777777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СП 50-101-2004 Проектирование и устройство оснований и фундаментов зданий и сооружений от 09 марта 2004;</w:t>
      </w:r>
    </w:p>
    <w:p w14:paraId="42EF253A" w14:textId="4255B87F" w:rsidR="005D4E27" w:rsidRDefault="00F86838" w:rsidP="00F86838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86838">
        <w:rPr>
          <w:sz w:val="24"/>
          <w:szCs w:val="24"/>
        </w:rPr>
        <w:t xml:space="preserve">ГОСТ 25129-2020 </w:t>
      </w:r>
      <w:r w:rsidR="005D4E27" w:rsidRPr="00FA4A9D">
        <w:rPr>
          <w:sz w:val="24"/>
          <w:szCs w:val="24"/>
        </w:rPr>
        <w:t>«</w:t>
      </w:r>
      <w:r w:rsidR="005D24D4">
        <w:rPr>
          <w:sz w:val="24"/>
          <w:szCs w:val="24"/>
        </w:rPr>
        <w:t xml:space="preserve">Межгосударственный стандарт. </w:t>
      </w:r>
      <w:r w:rsidR="005D4E27" w:rsidRPr="00FA4A9D">
        <w:rPr>
          <w:sz w:val="24"/>
          <w:szCs w:val="24"/>
        </w:rPr>
        <w:t>Грунтовка ГФ-021. Технические условия»;</w:t>
      </w:r>
    </w:p>
    <w:p w14:paraId="6B73F4B7" w14:textId="7F1F3D20" w:rsidR="005D4E27" w:rsidRPr="002F7F05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A4A9D">
        <w:rPr>
          <w:sz w:val="24"/>
          <w:szCs w:val="24"/>
        </w:rPr>
        <w:t>ГОСТ 10704-91 «</w:t>
      </w:r>
      <w:r w:rsidR="005D24D4">
        <w:rPr>
          <w:sz w:val="24"/>
          <w:szCs w:val="24"/>
        </w:rPr>
        <w:t>Межгосударственный стандарт.</w:t>
      </w:r>
      <w:r w:rsidR="005D24D4" w:rsidRPr="00FA4A9D">
        <w:rPr>
          <w:sz w:val="24"/>
          <w:szCs w:val="24"/>
        </w:rPr>
        <w:t xml:space="preserve"> </w:t>
      </w:r>
      <w:r w:rsidRPr="00FA4A9D">
        <w:rPr>
          <w:sz w:val="24"/>
          <w:szCs w:val="24"/>
        </w:rPr>
        <w:t xml:space="preserve">Трубы стальные электросварные </w:t>
      </w:r>
      <w:proofErr w:type="spellStart"/>
      <w:r w:rsidRPr="00FA4A9D">
        <w:rPr>
          <w:sz w:val="24"/>
          <w:szCs w:val="24"/>
        </w:rPr>
        <w:t>прямошовные</w:t>
      </w:r>
      <w:proofErr w:type="spellEnd"/>
      <w:r w:rsidR="005D24D4">
        <w:rPr>
          <w:sz w:val="24"/>
          <w:szCs w:val="24"/>
        </w:rPr>
        <w:t>. Сортамент</w:t>
      </w:r>
      <w:r w:rsidRPr="00FA4A9D">
        <w:rPr>
          <w:sz w:val="24"/>
          <w:szCs w:val="24"/>
        </w:rPr>
        <w:t>»;</w:t>
      </w:r>
    </w:p>
    <w:p w14:paraId="5A7FF7BB" w14:textId="6AEC3DD9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СП 72.13330.2016 Защита строительных конструкций и сооружений от коррозии. СНиП 3.04.03-85 от 16 декабря 2016;</w:t>
      </w:r>
    </w:p>
    <w:p w14:paraId="7A4FA675" w14:textId="534DE79F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28013-98 Растворы строительные. Общие технические условия от 29 ноября 1998;</w:t>
      </w:r>
    </w:p>
    <w:p w14:paraId="5CB1DB6D" w14:textId="2200497A" w:rsidR="005D4E27" w:rsidRPr="005D4E27" w:rsidRDefault="005D4E27" w:rsidP="005D4E27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4E27">
        <w:rPr>
          <w:sz w:val="24"/>
          <w:szCs w:val="24"/>
        </w:rPr>
        <w:t>ГОСТ Р 51691-2008 Материалы лакокрасочные. Эмали. Общие технические условия от 25 декабря 2008.</w:t>
      </w:r>
    </w:p>
    <w:p w14:paraId="27A53D18" w14:textId="77777777" w:rsidR="005D4E27" w:rsidRPr="00977D4E" w:rsidRDefault="005D4E27" w:rsidP="005D4E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3EC4487" w14:textId="77777777" w:rsidR="00A74A1E" w:rsidRPr="000D3B42" w:rsidRDefault="00A74A1E" w:rsidP="00A74A1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Условия выполнения работ</w:t>
      </w:r>
    </w:p>
    <w:p w14:paraId="2A0DD6AC" w14:textId="77777777" w:rsidR="00A74A1E" w:rsidRPr="000D3B42" w:rsidRDefault="00A74A1E" w:rsidP="00A74A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B42">
        <w:rPr>
          <w:rFonts w:ascii="Times New Roman" w:hAnsi="Times New Roman"/>
          <w:color w:val="000000" w:themeColor="text1"/>
          <w:sz w:val="24"/>
          <w:szCs w:val="24"/>
        </w:rPr>
        <w:t>6.2.1.</w:t>
      </w:r>
      <w:r w:rsidRPr="000D3B42">
        <w:rPr>
          <w:rFonts w:ascii="Times New Roman" w:hAnsi="Times New Roman"/>
          <w:color w:val="000000" w:themeColor="text1"/>
          <w:sz w:val="24"/>
          <w:szCs w:val="24"/>
        </w:rPr>
        <w:tab/>
        <w:t xml:space="preserve">Работы должны выполняться в рабочие дни (понедельник, вторник, среда, четверг, пятница), кроме дней, официально объявленных праздничными. Работы должны проводится с соблюдением требований закона «Об обеспечении тишины и покоя граждан на территории Московской области» № 16/2014-ОЗ от 07.03.2014. Проведение работ в нерабочие/праздничные дни возможно по согласованию с Заказчиком в </w:t>
      </w:r>
      <w:proofErr w:type="spellStart"/>
      <w:r w:rsidRPr="000D3B42">
        <w:rPr>
          <w:rFonts w:ascii="Times New Roman" w:hAnsi="Times New Roman"/>
          <w:color w:val="000000" w:themeColor="text1"/>
          <w:sz w:val="24"/>
          <w:szCs w:val="24"/>
        </w:rPr>
        <w:t>отдельностоящих</w:t>
      </w:r>
      <w:proofErr w:type="spellEnd"/>
      <w:r w:rsidRPr="000D3B42">
        <w:rPr>
          <w:rFonts w:ascii="Times New Roman" w:hAnsi="Times New Roman"/>
          <w:color w:val="000000" w:themeColor="text1"/>
          <w:sz w:val="24"/>
          <w:szCs w:val="24"/>
        </w:rPr>
        <w:t xml:space="preserve"> зданиях, не примыкающих к жилым домам, а также в условиях отсутствия шумных работ.</w:t>
      </w:r>
    </w:p>
    <w:p w14:paraId="6FF13FFA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6.2.2.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Работники Подрядчика могут быть допущены к работе на Объекте только после прохождения инструктажа по охране труда и технике безопасности. </w:t>
      </w:r>
    </w:p>
    <w:p w14:paraId="15303C34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76825D65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</w:t>
      </w:r>
      <w:r w:rsidRPr="00464D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608DC">
        <w:rPr>
          <w:rFonts w:ascii="Times New Roman" w:hAnsi="Times New Roman"/>
          <w:color w:val="000000" w:themeColor="text1"/>
          <w:sz w:val="24"/>
          <w:szCs w:val="24"/>
        </w:rPr>
        <w:t>Копия приказа представляется Заказчику при подписании Акта приема-передачи строительной площадки.</w:t>
      </w:r>
    </w:p>
    <w:p w14:paraId="0245E8FA" w14:textId="77777777" w:rsidR="00A74A1E" w:rsidRPr="000D3B42" w:rsidRDefault="00A74A1E" w:rsidP="00A74A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F0766E8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6.2.3.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6A03B2F0" w14:textId="77777777" w:rsidR="00A74A1E" w:rsidRPr="000D3B42" w:rsidRDefault="00A74A1E" w:rsidP="00A74A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B42">
        <w:rPr>
          <w:rFonts w:ascii="Times New Roman" w:hAnsi="Times New Roman"/>
          <w:color w:val="000000" w:themeColor="text1"/>
          <w:sz w:val="24"/>
          <w:szCs w:val="24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</w:t>
      </w:r>
      <w:r w:rsidRPr="000D3B42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2AF49E2B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BatangChe" w:hAnsi="Times New Roman"/>
          <w:color w:val="000000" w:themeColor="text1"/>
          <w:sz w:val="24"/>
          <w:szCs w:val="24"/>
          <w:lang w:eastAsia="ru-RU"/>
        </w:rPr>
        <w:t>6.2.4.</w:t>
      </w:r>
      <w:r w:rsidRPr="000D3B42">
        <w:rPr>
          <w:rFonts w:ascii="Times New Roman" w:eastAsia="BatangChe" w:hAnsi="Times New Roman"/>
          <w:color w:val="000000" w:themeColor="text1"/>
          <w:sz w:val="24"/>
          <w:szCs w:val="24"/>
          <w:lang w:eastAsia="ru-RU"/>
        </w:rPr>
        <w:tab/>
        <w:t>Товары, материалы и оборудование, используемые при проведении Работ должны быть новыми (не бывшими в употреблении, ремонте, невосстановленными, у которых не была осуществлена замена составных частей, не были восстановлены потребительские свойства),</w:t>
      </w:r>
      <w:r w:rsidRPr="000D3B42">
        <w:rPr>
          <w:rFonts w:ascii="Times New Roman" w:eastAsia="BatangChe" w:hAnsi="Times New Roman"/>
          <w:bCs/>
          <w:color w:val="000000" w:themeColor="text1"/>
          <w:sz w:val="24"/>
          <w:szCs w:val="24"/>
          <w:lang w:eastAsia="ru-RU"/>
        </w:rPr>
        <w:t xml:space="preserve"> обеспечивающими высокую надежность, энергосбережение, минимальные затраты на обслуживание и ремонт. 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0564B091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6.2.5.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229).</w:t>
      </w:r>
    </w:p>
    <w:p w14:paraId="02D64F18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6.2.6.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72A509D5" w14:textId="77777777" w:rsidR="00A74A1E" w:rsidRPr="000D3B42" w:rsidRDefault="00A74A1E" w:rsidP="00A74A1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B42">
        <w:rPr>
          <w:rFonts w:ascii="Times New Roman" w:hAnsi="Times New Roman"/>
          <w:color w:val="000000" w:themeColor="text1"/>
          <w:sz w:val="24"/>
          <w:szCs w:val="24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0772079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6.2.7.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525A8AF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6.2.8.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00C51C8B" w14:textId="77777777" w:rsidR="00A74A1E" w:rsidRPr="000D3B42" w:rsidRDefault="00A74A1E" w:rsidP="00A74A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24E4A13E" w14:textId="77777777" w:rsidR="00A74A1E" w:rsidRPr="000D3B42" w:rsidRDefault="00A74A1E" w:rsidP="00A74A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720A8975" w14:textId="77777777" w:rsidR="00A74A1E" w:rsidRPr="000D3B42" w:rsidRDefault="00A74A1E" w:rsidP="00A74A1E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6.2.9.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Подрядчик согласовывает применяемый отделочный материал с Заказчиком.</w:t>
      </w:r>
    </w:p>
    <w:p w14:paraId="19485337" w14:textId="77777777" w:rsidR="00A74A1E" w:rsidRPr="000D3B42" w:rsidRDefault="00A74A1E" w:rsidP="00A74A1E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AD3109" w14:textId="77777777" w:rsidR="00A74A1E" w:rsidRPr="000D3B42" w:rsidRDefault="00A74A1E" w:rsidP="00A74A1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Требования к безопасности</w:t>
      </w:r>
    </w:p>
    <w:p w14:paraId="3D3EE7C2" w14:textId="77777777" w:rsidR="00A74A1E" w:rsidRPr="000D3B42" w:rsidRDefault="00A74A1E" w:rsidP="00A74A1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314DCDE0" w14:textId="7777777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Федеральный закон от 22.07.2008 № 123-ФЗ «Технический регламент о требованиях пожарной безопасности»;</w:t>
      </w:r>
    </w:p>
    <w:p w14:paraId="10DFE065" w14:textId="7777777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Федеральный закон от 30.12.2009 № 384-ФЗ «Технический регламент о безопасности зданий и сооружений»;</w:t>
      </w:r>
    </w:p>
    <w:p w14:paraId="77B04A3F" w14:textId="7777777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СНиП 12-03-2001 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Безопасность труда в строитель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стве. Часть 1. Общие требования,</w:t>
      </w:r>
      <w:r w:rsidRPr="000D3B42">
        <w:rPr>
          <w:color w:val="000000" w:themeColor="text1"/>
        </w:rPr>
        <w:t xml:space="preserve"> 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ГОСТ 8734-75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411D3EA2" w14:textId="7777777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ГОСТ 12.3.002-2014 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Система стандартов безопасности труда. Процессы производственные. Общие требования безопасности;</w:t>
      </w:r>
    </w:p>
    <w:p w14:paraId="19F8AE7C" w14:textId="7777777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Правила по охране труда в строительстве, утвержденные приказом Министерства 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труда и социальной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защиты РФ от </w:t>
      </w:r>
      <w:r w:rsidRPr="002C68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 декабря 2020 г. N 883н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44A9885" w14:textId="77777777" w:rsidR="00A74A1E" w:rsidRPr="000D3B42" w:rsidRDefault="00A74A1E" w:rsidP="00A74A1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6CCA1F79" w14:textId="77777777" w:rsidR="00A74A1E" w:rsidRPr="000D3B42" w:rsidRDefault="00A74A1E" w:rsidP="00A74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ребованиями ГОСТ 12.4.026-2015 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Межгосударственный стандарт. С</w:t>
      </w:r>
      <w:r w:rsidRPr="000D3B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арактеристики. Методы испытаний</w:t>
      </w:r>
      <w:r w:rsidRPr="000D3B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21265A39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575FFA86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F957CAA" w14:textId="77777777" w:rsidR="005C17B8" w:rsidRPr="000D3B42" w:rsidRDefault="005C17B8" w:rsidP="005C17B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Требования к конфиденциальности</w:t>
      </w:r>
    </w:p>
    <w:p w14:paraId="04DC7BA0" w14:textId="77777777" w:rsidR="005C17B8" w:rsidRPr="000D3B42" w:rsidRDefault="005C17B8" w:rsidP="005C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 установлены в проекте договора.</w:t>
      </w:r>
    </w:p>
    <w:p w14:paraId="6BA1E5AE" w14:textId="77777777" w:rsidR="00A74A1E" w:rsidRPr="000D3B42" w:rsidRDefault="00A74A1E" w:rsidP="00A74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CF52206" w14:textId="77777777" w:rsidR="00A74A1E" w:rsidRPr="000D3B42" w:rsidRDefault="00A74A1E" w:rsidP="00A74A1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Требования к сдаче-приемке работ</w:t>
      </w:r>
    </w:p>
    <w:p w14:paraId="2327038B" w14:textId="77777777" w:rsidR="00A74A1E" w:rsidRPr="006373E6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2ABFAA4A" w14:textId="77777777" w:rsidR="00A74A1E" w:rsidRPr="00C93295" w:rsidRDefault="00A74A1E" w:rsidP="00A74A1E">
      <w:pPr>
        <w:widowControl w:val="0"/>
        <w:tabs>
          <w:tab w:val="left" w:pos="568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Акт о приемке выполненных работ по унифицированной форме КС-2 </w:t>
      </w:r>
      <w:r w:rsidRPr="00C9329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15F4949B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62F5A8DE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055C2D16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Счет-фактуру, если Подрядчик является плательщиком НДС.</w:t>
      </w:r>
    </w:p>
    <w:p w14:paraId="3C3A4FB4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24107466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64E35E3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3-х экземплярах.</w:t>
      </w:r>
    </w:p>
    <w:p w14:paraId="21760E39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Акты освидетельствования участков сетей инженерно-технического обеспечения </w:t>
      </w:r>
      <w:r w:rsidRPr="00C9329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3-х экземплярах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90C627E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Акты испытания и опробования технических устройств, систем инженерно-технического обеспечения (при необходимости) </w:t>
      </w:r>
      <w:r w:rsidRPr="00C9329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3-х экземплярах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B2B680B" w14:textId="77777777" w:rsidR="00A74A1E" w:rsidRPr="00C93295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</w:t>
      </w:r>
      <w:r w:rsidRPr="00C932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Результаты экспертиз, обследований, лабораторных и иных испытаний выполненных Работ, проведенных в процессе строительного контроля, – документы (при необходимости), подтверждающие проведение контроля за качеством применяемых строительных материалов (изделий).</w:t>
      </w:r>
    </w:p>
    <w:p w14:paraId="30A4A18C" w14:textId="08A0603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A10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8A10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8A10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Отчетные фотоматериалы по 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окончанию </w:t>
      </w:r>
      <w:r w:rsidRPr="008A10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выполнени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</w:t>
      </w:r>
      <w:r w:rsidRPr="008A10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 на Объекте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подробным изображением результата таких работ</w:t>
      </w:r>
      <w:r w:rsidRPr="008A10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(параметры изображения: цветное фото, 72 либо 300 dpi, формат JPEG, качество superfine, либо TIFF, не менее 25 фотографий).</w:t>
      </w:r>
    </w:p>
    <w:p w14:paraId="36D653CC" w14:textId="77777777" w:rsidR="00A74A1E" w:rsidRPr="000D3B42" w:rsidRDefault="00A74A1E" w:rsidP="00A74A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7598E14" w14:textId="77777777" w:rsidR="00A74A1E" w:rsidRPr="000D3B42" w:rsidRDefault="00A74A1E" w:rsidP="00A74A1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D3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работ)</w:t>
      </w:r>
    </w:p>
    <w:p w14:paraId="1AE3A722" w14:textId="3F880DB1" w:rsidR="005C17B8" w:rsidRPr="005C17B8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 началом выполнения работ Подрядчик обязан предоставить Заказчику в электронном виде фотографии объекта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(элементов здани</w:t>
      </w:r>
      <w:r w:rsidR="002A38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2A38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сооружений, 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оборудования и т.д., подлежащих ремонту в соответствии с </w:t>
      </w:r>
      <w:r w:rsidR="00D169E8" w:rsidRPr="00A23E4A">
        <w:rPr>
          <w:rFonts w:ascii="Times New Roman" w:hAnsi="Times New Roman"/>
          <w:sz w:val="24"/>
          <w:szCs w:val="24"/>
        </w:rPr>
        <w:t>Ведомость</w:t>
      </w:r>
      <w:r w:rsidR="002A38E8">
        <w:rPr>
          <w:rFonts w:ascii="Times New Roman" w:hAnsi="Times New Roman"/>
          <w:sz w:val="24"/>
          <w:szCs w:val="24"/>
        </w:rPr>
        <w:t>ю</w:t>
      </w:r>
      <w:r w:rsidR="00D169E8" w:rsidRPr="00A23E4A">
        <w:rPr>
          <w:rFonts w:ascii="Times New Roman" w:hAnsi="Times New Roman"/>
          <w:sz w:val="24"/>
          <w:szCs w:val="24"/>
        </w:rPr>
        <w:t xml:space="preserve"> объемов работ</w:t>
      </w:r>
      <w:r w:rsidR="00D169E8">
        <w:rPr>
          <w:rFonts w:ascii="Times New Roman" w:hAnsi="Times New Roman"/>
          <w:sz w:val="24"/>
          <w:szCs w:val="24"/>
        </w:rPr>
        <w:t xml:space="preserve"> – Приложение №1</w:t>
      </w:r>
      <w:r w:rsidR="00D169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количестве 10 штук на электронный адрес:</w:t>
      </w:r>
    </w:p>
    <w:p w14:paraId="2A8F903B" w14:textId="661409B9" w:rsidR="005C17B8" w:rsidRPr="005C17B8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D.Starovoytov@russianpost.ru;</w:t>
      </w:r>
    </w:p>
    <w:p w14:paraId="609CE8D8" w14:textId="4BDD5EE7" w:rsidR="005C17B8" w:rsidRPr="005C17B8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Alexey.Nifontov@russianpost.ru.</w:t>
      </w:r>
    </w:p>
    <w:p w14:paraId="7E9D9642" w14:textId="77777777" w:rsidR="005C17B8" w:rsidRPr="005C17B8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15 штук, на электронный адрес:</w:t>
      </w:r>
    </w:p>
    <w:p w14:paraId="0E7B25B1" w14:textId="77777777" w:rsidR="005C17B8" w:rsidRPr="005C17B8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D.Starovoytov@russianpost.ru;</w:t>
      </w:r>
    </w:p>
    <w:p w14:paraId="2561C168" w14:textId="77777777" w:rsidR="005C17B8" w:rsidRPr="005C17B8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Alexey.Nifontov@russianpost.ru.</w:t>
      </w:r>
    </w:p>
    <w:p w14:paraId="6F1271C5" w14:textId="4AEC9ACA" w:rsidR="00A74A1E" w:rsidRDefault="005C17B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5C1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Подрядчик передает Заказчику отчетные документы в соответствии с п. 6.5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и монтируемое оборудование представляется Подрядчиком в бумажном виде в одном экземпляре.</w:t>
      </w:r>
      <w:r w:rsidR="00A74A1E" w:rsidRPr="000D3B4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</w:p>
    <w:p w14:paraId="71FB0262" w14:textId="77777777" w:rsidR="00D169E8" w:rsidRPr="000D3B42" w:rsidRDefault="00D169E8" w:rsidP="005C1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</w:p>
    <w:p w14:paraId="0264B5C2" w14:textId="62D61F62" w:rsidR="00AB076E" w:rsidRPr="00F43ABD" w:rsidRDefault="00AB076E" w:rsidP="00C47341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 xml:space="preserve">ТРЕБОВАНИЯ К СРОКУ И (ИЛИ) ОБЪЕМУ ПРЕДОСТАВЛЕНИЯ </w:t>
      </w:r>
      <w:r w:rsidR="004D61BD">
        <w:rPr>
          <w:b/>
          <w:sz w:val="24"/>
          <w:szCs w:val="24"/>
        </w:rPr>
        <w:br/>
      </w:r>
      <w:r w:rsidRPr="00F43ABD">
        <w:rPr>
          <w:b/>
          <w:sz w:val="24"/>
          <w:szCs w:val="24"/>
        </w:rPr>
        <w:t>ГАРАНТИЙ КАЧЕСТВА</w:t>
      </w:r>
    </w:p>
    <w:p w14:paraId="1C8EE0D9" w14:textId="4F7DB06F" w:rsidR="00D169E8" w:rsidRPr="00D169E8" w:rsidRDefault="00D169E8" w:rsidP="00D169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9E8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169E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двадцати четырех</w:t>
      </w:r>
      <w:r w:rsidRPr="00D169E8">
        <w:rPr>
          <w:rFonts w:ascii="Times New Roman" w:eastAsia="Times New Roman" w:hAnsi="Times New Roman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работ. </w:t>
      </w:r>
    </w:p>
    <w:p w14:paraId="3054A7E5" w14:textId="77777777" w:rsidR="00D169E8" w:rsidRPr="00D169E8" w:rsidRDefault="00D169E8" w:rsidP="00D169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9E8">
        <w:rPr>
          <w:rFonts w:ascii="Times New Roman" w:eastAsia="Times New Roman" w:hAnsi="Times New Roman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AB9C579" w14:textId="77777777" w:rsidR="00D169E8" w:rsidRPr="00D169E8" w:rsidRDefault="00D169E8" w:rsidP="00D169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9E8">
        <w:rPr>
          <w:rFonts w:ascii="Times New Roman" w:eastAsia="Times New Roman" w:hAnsi="Times New Roman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028502C9" w14:textId="51B66166" w:rsidR="00AB076E" w:rsidRPr="00F43ABD" w:rsidRDefault="00D169E8" w:rsidP="00D169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9E8">
        <w:rPr>
          <w:rFonts w:ascii="Times New Roman" w:eastAsia="Times New Roman" w:hAnsi="Times New Roman"/>
          <w:sz w:val="24"/>
          <w:szCs w:val="24"/>
          <w:lang w:eastAsia="ru-RU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00133232" w14:textId="77777777" w:rsidR="00AB076E" w:rsidRPr="00F43ABD" w:rsidRDefault="00AB076E" w:rsidP="00C4734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>СПЕЦИАЛЬНЫЕ ТРЕБОВАНИЯ</w:t>
      </w:r>
    </w:p>
    <w:p w14:paraId="5D648046" w14:textId="77777777" w:rsidR="00D169E8" w:rsidRDefault="00D169E8" w:rsidP="00D169E8">
      <w:pPr>
        <w:pStyle w:val="a3"/>
        <w:widowControl w:val="0"/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</w:rPr>
      </w:pPr>
    </w:p>
    <w:p w14:paraId="45610796" w14:textId="08C735B8" w:rsidR="00D169E8" w:rsidRPr="00D169E8" w:rsidRDefault="00D169E8" w:rsidP="00D169E8">
      <w:pPr>
        <w:pStyle w:val="a3"/>
        <w:widowControl w:val="0"/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</w:rPr>
      </w:pPr>
      <w:r w:rsidRPr="00D169E8">
        <w:rPr>
          <w:rFonts w:cs="Arial"/>
          <w:color w:val="000000" w:themeColor="text1"/>
          <w:sz w:val="24"/>
          <w:szCs w:val="24"/>
        </w:rPr>
        <w:t>Не установлено.</w:t>
      </w:r>
    </w:p>
    <w:p w14:paraId="19A23944" w14:textId="7F9F48C7" w:rsidR="00721E3E" w:rsidRPr="00906B77" w:rsidRDefault="00721E3E" w:rsidP="00721E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BCBEA4" w14:textId="77777777" w:rsidR="00AB076E" w:rsidRPr="00F43ABD" w:rsidRDefault="00AB076E" w:rsidP="00C4734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sz w:val="24"/>
          <w:szCs w:val="24"/>
        </w:rPr>
      </w:pPr>
      <w:r w:rsidRPr="00F43ABD">
        <w:rPr>
          <w:b/>
          <w:sz w:val="24"/>
          <w:szCs w:val="24"/>
        </w:rPr>
        <w:t>ПЕРЕЧЕНЬ ПРИЛОЖЕНИЙ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428"/>
        <w:gridCol w:w="1213"/>
      </w:tblGrid>
      <w:tr w:rsidR="002C09C1" w:rsidRPr="00FB1417" w14:paraId="1CDF6F5F" w14:textId="77777777" w:rsidTr="00A23E4A">
        <w:trPr>
          <w:trHeight w:val="309"/>
          <w:jc w:val="center"/>
        </w:trPr>
        <w:tc>
          <w:tcPr>
            <w:tcW w:w="513" w:type="pct"/>
            <w:vAlign w:val="center"/>
          </w:tcPr>
          <w:p w14:paraId="3B862DA0" w14:textId="77777777" w:rsidR="00AB076E" w:rsidRPr="00FB1417" w:rsidRDefault="00AB076E" w:rsidP="0063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7" w:type="pct"/>
            <w:vAlign w:val="center"/>
          </w:tcPr>
          <w:p w14:paraId="25913702" w14:textId="77777777" w:rsidR="00AB076E" w:rsidRPr="00FB1417" w:rsidRDefault="00AB076E" w:rsidP="0063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630" w:type="pct"/>
            <w:vAlign w:val="center"/>
          </w:tcPr>
          <w:p w14:paraId="4EF80B89" w14:textId="77777777" w:rsidR="00AB076E" w:rsidRPr="00FB1417" w:rsidRDefault="00AB076E" w:rsidP="0063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2C09C1" w:rsidRPr="00FB1417" w14:paraId="1FD471FF" w14:textId="77777777" w:rsidTr="00A23E4A">
        <w:trPr>
          <w:trHeight w:val="42"/>
          <w:jc w:val="center"/>
        </w:trPr>
        <w:tc>
          <w:tcPr>
            <w:tcW w:w="513" w:type="pct"/>
            <w:vAlign w:val="center"/>
          </w:tcPr>
          <w:p w14:paraId="42C058DE" w14:textId="77777777" w:rsidR="00AB076E" w:rsidRPr="00FB1417" w:rsidRDefault="00AB076E" w:rsidP="0063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B1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7" w:type="pct"/>
            <w:vAlign w:val="center"/>
          </w:tcPr>
          <w:p w14:paraId="6451B697" w14:textId="20BD60D2" w:rsidR="00AB076E" w:rsidRPr="00D7077E" w:rsidRDefault="00A23E4A" w:rsidP="00A23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3E4A">
              <w:rPr>
                <w:rFonts w:ascii="Times New Roman" w:hAnsi="Times New Roman"/>
                <w:sz w:val="24"/>
                <w:szCs w:val="24"/>
              </w:rPr>
              <w:t>Ведомость объемов работ по ремонту системы отопления СЦ Мытищи, расположенного по адресу: Московская область, Мытищинский район, г. Мытищи, проспект Новомытищинский, д. 47 а</w:t>
            </w:r>
          </w:p>
        </w:tc>
        <w:tc>
          <w:tcPr>
            <w:tcW w:w="630" w:type="pct"/>
            <w:vAlign w:val="center"/>
          </w:tcPr>
          <w:p w14:paraId="2DD6ADC0" w14:textId="50F91EA5" w:rsidR="00AB076E" w:rsidRPr="0028501C" w:rsidRDefault="00D7077E" w:rsidP="0007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FF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3423500E" w14:textId="77777777" w:rsidR="00AB076E" w:rsidRPr="00FB1417" w:rsidRDefault="00AB076E" w:rsidP="00AB076E">
      <w:pPr>
        <w:keepNext/>
        <w:keepLines/>
        <w:spacing w:after="0" w:line="240" w:lineRule="auto"/>
        <w:ind w:left="5954" w:right="-142"/>
        <w:outlineLvl w:val="1"/>
        <w:rPr>
          <w:rFonts w:ascii="Times New Roman" w:eastAsia="Times New Roman" w:hAnsi="Times New Roman"/>
          <w:b/>
          <w:bCs/>
          <w:color w:val="4F81BD"/>
          <w:sz w:val="24"/>
          <w:szCs w:val="24"/>
        </w:rPr>
      </w:pPr>
    </w:p>
    <w:p w14:paraId="639FA1D0" w14:textId="77777777" w:rsidR="00DE0204" w:rsidRPr="00284DC7" w:rsidRDefault="00DE0204" w:rsidP="00DE0204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84DC7">
        <w:rPr>
          <w:rFonts w:ascii="Times New Roman" w:eastAsia="Times New Roman" w:hAnsi="Times New Roman"/>
          <w:b/>
          <w:bCs/>
          <w:i/>
          <w:sz w:val="24"/>
          <w:szCs w:val="24"/>
        </w:rPr>
        <w:t>Составил:</w:t>
      </w:r>
    </w:p>
    <w:p w14:paraId="7E5BA601" w14:textId="0A23F1FE" w:rsidR="00C53F07" w:rsidRPr="000D3B42" w:rsidRDefault="00C53F07" w:rsidP="00C53F07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5DB">
        <w:rPr>
          <w:rFonts w:ascii="Times New Roman" w:hAnsi="Times New Roman"/>
          <w:color w:val="000000" w:themeColor="text1"/>
          <w:sz w:val="24"/>
          <w:szCs w:val="24"/>
        </w:rPr>
        <w:t>Главный</w:t>
      </w:r>
      <w:r w:rsidR="00721E3E">
        <w:rPr>
          <w:rFonts w:ascii="Times New Roman" w:hAnsi="Times New Roman"/>
          <w:color w:val="000000" w:themeColor="text1"/>
          <w:sz w:val="24"/>
          <w:szCs w:val="24"/>
        </w:rPr>
        <w:t xml:space="preserve"> специалист по эксплуатации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ОКСиЭ      </w:t>
      </w:r>
      <w:r w:rsidRPr="00C53F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    </w:t>
      </w:r>
      <w:r w:rsidRPr="00AF35DB">
        <w:rPr>
          <w:rFonts w:ascii="Times New Roman" w:hAnsi="Times New Roman"/>
          <w:color w:val="000000" w:themeColor="text1"/>
          <w:sz w:val="24"/>
          <w:szCs w:val="24"/>
        </w:rPr>
        <w:t xml:space="preserve">____________ </w:t>
      </w:r>
      <w:r w:rsidR="00721E3E">
        <w:rPr>
          <w:rFonts w:ascii="Times New Roman" w:hAnsi="Times New Roman"/>
          <w:color w:val="000000" w:themeColor="text1"/>
          <w:sz w:val="24"/>
          <w:szCs w:val="24"/>
        </w:rPr>
        <w:t>Д. Р.  Старовойтов</w:t>
      </w:r>
    </w:p>
    <w:p w14:paraId="373AD65D" w14:textId="77777777" w:rsidR="00DE0204" w:rsidRPr="00C47341" w:rsidRDefault="00DE0204" w:rsidP="00DE0204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ar-SA"/>
        </w:rPr>
      </w:pPr>
    </w:p>
    <w:p w14:paraId="673E73D7" w14:textId="77777777" w:rsidR="00DE0204" w:rsidRPr="00284DC7" w:rsidRDefault="00DE0204" w:rsidP="00DE0204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284DC7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Согласовано:</w:t>
      </w:r>
    </w:p>
    <w:p w14:paraId="61EEF8F0" w14:textId="5DC35B27" w:rsidR="00DE0204" w:rsidRPr="00973B18" w:rsidRDefault="00DE0204" w:rsidP="00DE0204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Руководитель </w:t>
      </w:r>
      <w:r w:rsidR="00721E3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направления </w:t>
      </w: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>ОКСиЭ</w:t>
      </w:r>
      <w:r w:rsidR="00721E3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21E3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28501C" w:rsidRPr="0028501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</w:t>
      </w: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_____________ </w:t>
      </w:r>
      <w:r w:rsidR="00721E3E">
        <w:rPr>
          <w:rFonts w:ascii="Times New Roman" w:eastAsia="Times New Roman" w:hAnsi="Times New Roman"/>
          <w:bCs/>
          <w:sz w:val="24"/>
          <w:szCs w:val="24"/>
          <w:lang w:eastAsia="ar-SA"/>
        </w:rPr>
        <w:t>А. П. Нифонтов</w:t>
      </w:r>
    </w:p>
    <w:p w14:paraId="7F82A3A1" w14:textId="77777777" w:rsidR="002C09C1" w:rsidRPr="00FB1417" w:rsidRDefault="002C09C1" w:rsidP="00FB1417">
      <w:pPr>
        <w:keepNext/>
        <w:keepLines/>
        <w:pageBreakBefore/>
        <w:spacing w:after="0" w:line="240" w:lineRule="auto"/>
        <w:ind w:left="6804" w:right="-142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B1417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Приложение №1</w:t>
      </w:r>
    </w:p>
    <w:p w14:paraId="51CC494E" w14:textId="151D46D7" w:rsidR="002C09C1" w:rsidRDefault="002C09C1" w:rsidP="00FB1417">
      <w:pPr>
        <w:keepNext/>
        <w:keepLines/>
        <w:spacing w:after="0" w:line="240" w:lineRule="auto"/>
        <w:ind w:left="6804" w:right="-142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B1417">
        <w:rPr>
          <w:rFonts w:ascii="Times New Roman" w:eastAsia="Times New Roman" w:hAnsi="Times New Roman"/>
          <w:bCs/>
          <w:color w:val="000000"/>
          <w:sz w:val="24"/>
          <w:szCs w:val="24"/>
        </w:rPr>
        <w:t>к Техническому заданию</w:t>
      </w:r>
    </w:p>
    <w:p w14:paraId="1F336679" w14:textId="77777777" w:rsidR="002705D8" w:rsidRPr="00FB1417" w:rsidRDefault="002705D8" w:rsidP="00FB1417">
      <w:pPr>
        <w:keepNext/>
        <w:keepLines/>
        <w:spacing w:after="0" w:line="240" w:lineRule="auto"/>
        <w:ind w:left="6804" w:right="-142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4A7A434C" w14:textId="05158E2D" w:rsidR="00622236" w:rsidRDefault="00A23E4A" w:rsidP="00B2552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23E4A">
        <w:rPr>
          <w:rFonts w:ascii="Times New Roman" w:hAnsi="Times New Roman"/>
          <w:b/>
          <w:sz w:val="24"/>
          <w:szCs w:val="24"/>
        </w:rPr>
        <w:t xml:space="preserve">Ведомость объемов работ </w:t>
      </w:r>
      <w:r w:rsidR="002705D8" w:rsidRPr="00920A56">
        <w:rPr>
          <w:rFonts w:ascii="Times New Roman" w:hAnsi="Times New Roman"/>
          <w:b/>
          <w:bCs/>
          <w:sz w:val="24"/>
          <w:szCs w:val="24"/>
        </w:rPr>
        <w:t>по</w:t>
      </w:r>
      <w:r w:rsidR="00B01116" w:rsidRPr="00B01116">
        <w:rPr>
          <w:rFonts w:ascii="Times New Roman" w:hAnsi="Times New Roman"/>
          <w:b/>
          <w:bCs/>
          <w:sz w:val="24"/>
          <w:szCs w:val="24"/>
        </w:rPr>
        <w:t xml:space="preserve"> ремонту системы отопления </w:t>
      </w:r>
      <w:r w:rsidR="0063739F" w:rsidRPr="0063739F">
        <w:rPr>
          <w:rFonts w:ascii="Times New Roman" w:hAnsi="Times New Roman"/>
          <w:b/>
          <w:iCs/>
          <w:sz w:val="24"/>
          <w:szCs w:val="24"/>
        </w:rPr>
        <w:t>СЦ Мытищи, расположенного по адресу: Московская область, Мытищинский район, г. Мытищи, проспект Новомытищинский, д. 47а</w:t>
      </w:r>
    </w:p>
    <w:p w14:paraId="55D0519B" w14:textId="77777777" w:rsidR="00484F4A" w:rsidRPr="0063739F" w:rsidRDefault="00484F4A" w:rsidP="00B255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0"/>
        <w:gridCol w:w="7092"/>
        <w:gridCol w:w="1134"/>
        <w:gridCol w:w="992"/>
      </w:tblGrid>
      <w:tr w:rsidR="003D4204" w:rsidRPr="005708E9" w14:paraId="19F55C08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71FA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76D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29E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D6D5" w14:textId="77777777" w:rsidR="003D4204" w:rsidRPr="004846F8" w:rsidRDefault="003D4204" w:rsidP="003D4204">
            <w:pPr>
              <w:spacing w:after="0" w:line="240" w:lineRule="auto"/>
              <w:ind w:left="-167" w:firstLine="1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D4204" w:rsidRPr="005708E9" w14:paraId="0DB5B391" w14:textId="77777777" w:rsidTr="003D4204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0A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70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B1C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92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D4204" w:rsidRPr="005708E9" w14:paraId="06CDA0F5" w14:textId="77777777" w:rsidTr="003D4204">
        <w:trPr>
          <w:trHeight w:val="33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685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Раздел: МЕХАНИЧЕСКИЙ ЦЕХ</w:t>
            </w:r>
          </w:p>
        </w:tc>
      </w:tr>
      <w:tr w:rsidR="003D4204" w:rsidRPr="005708E9" w14:paraId="153ACEB8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A49832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6AB0" w14:textId="22F58926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100 мм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шаровых кранов ДУ 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C87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D1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204" w:rsidRPr="005708E9" w14:paraId="02BD68A5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1930A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446A" w14:textId="66511DC8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 /Монтаж шарово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крана с приваркой  ДУ 65 мм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6BA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02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204" w:rsidRPr="005708E9" w14:paraId="6A5649FC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64389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D61E" w14:textId="64BE8DF3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 Монтаж шарового кр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 с американкой ДУ 20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F34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F8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3D4204" w:rsidRPr="005708E9" w14:paraId="4E78DD48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61256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FC77" w14:textId="674383C1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Монтаж ша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рового крана муфтового ДУ 15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2F3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7A4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D4204" w:rsidRPr="005708E9" w14:paraId="5970B166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CDF2FE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B9F7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FB5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24CD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3D4204" w:rsidRPr="005708E9" w14:paraId="1A475B39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2899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6982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592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89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2,32</w:t>
            </w:r>
          </w:p>
        </w:tc>
      </w:tr>
      <w:tr w:rsidR="003D4204" w:rsidRPr="005708E9" w14:paraId="12E4E690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35CE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7A96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Изоляция изделиями из вспененного каучука, вспененного полиэтилена трубопроводов наружным диметром: до 160 мм трубками / изоляция трубопровода ДУ 20 мм/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B6D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01A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D4204" w:rsidRPr="005708E9" w14:paraId="79CC6245" w14:textId="77777777" w:rsidTr="003D4204">
        <w:trPr>
          <w:trHeight w:val="33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CFDE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Раздел: Помещение 141020</w:t>
            </w:r>
          </w:p>
        </w:tc>
      </w:tr>
      <w:tr w:rsidR="003D4204" w:rsidRPr="005708E9" w14:paraId="2EB8E458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E2DD3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587A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Слив воды из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F239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4D8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3D4204" w:rsidRPr="005708E9" w14:paraId="0928F1C2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1CCA5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C180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Демонтаж: радиаторов весом до 80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FBD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3ED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D4204" w:rsidRPr="005708E9" w14:paraId="60455770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CF5DF9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B94D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радиаторов: стальных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A062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F2E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0,102</w:t>
            </w:r>
          </w:p>
        </w:tc>
      </w:tr>
      <w:tr w:rsidR="003D4204" w:rsidRPr="005708E9" w14:paraId="732F8F1E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8589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E708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трубопроводов из водогазопроводных труб в зданиях и сооружениях на резьбе диаметром: до 32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D96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06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D4204" w:rsidRPr="005708E9" w14:paraId="01DBA7B9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2683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B243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9B9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EC3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D4204" w:rsidRPr="005708E9" w14:paraId="1B585E45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E033A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A98E" w14:textId="4CE07356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трубопроводов водоснабжения из стальных водогазопроводных оцинко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ванных труб диаметром: 80 мм / </w:t>
            </w: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отвода стального ДУ 80 мм/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832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AF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D4204" w:rsidRPr="005708E9" w14:paraId="4ECCF619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53AE2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C452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5DE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24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D4204" w:rsidRPr="005708E9" w14:paraId="244F2B02" w14:textId="77777777" w:rsidTr="003D4204">
        <w:trPr>
          <w:trHeight w:val="33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0AD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Раздел: ДАЛЬНИЙ СКЛАД</w:t>
            </w:r>
          </w:p>
        </w:tc>
      </w:tr>
      <w:tr w:rsidR="003D4204" w:rsidRPr="005708E9" w14:paraId="69978E60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31AF1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C425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Слив воды из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A18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629A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3D4204" w:rsidRPr="005708E9" w14:paraId="0B67AFBF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DF04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F512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Демонтаж: радиаторов весом до 80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7C72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F12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3D4204" w:rsidRPr="005708E9" w14:paraId="14BC0CBF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CDF8A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A07F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трубопроводов водоснабжения из стальных водогазопроводных оцинкованных труб диаметром: 20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02F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3C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D4204" w:rsidRPr="005708E9" w14:paraId="1B24F3A8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1A84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3157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радиаторов: стальных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9B04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C1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0,0408</w:t>
            </w:r>
          </w:p>
        </w:tc>
      </w:tr>
      <w:tr w:rsidR="003D4204" w:rsidRPr="005708E9" w14:paraId="1FFDEE83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423D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9E3B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476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172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D4204" w:rsidRPr="005708E9" w14:paraId="2872CC97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B3EC0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E3F1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Сверление горизонтальных отверстий в бетонных конструкциях стен перфоратором глубиной 200 мм диаметром: свыше 25 мм до 32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8A44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13F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3D4204" w:rsidRPr="005708E9" w14:paraId="7AD9252D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1F8FE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681A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A49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AC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D4204" w:rsidRPr="005708E9" w14:paraId="410BB20E" w14:textId="77777777" w:rsidTr="003D4204">
        <w:trPr>
          <w:trHeight w:val="33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3B1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Раздел: Замена трассы от приямка до ввода в здание.</w:t>
            </w:r>
          </w:p>
        </w:tc>
      </w:tr>
      <w:tr w:rsidR="003D4204" w:rsidRPr="005708E9" w14:paraId="2691EF14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BA8EA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DA58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Слив и наполнение водой системы отопления: с осмотром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24B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DB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0,024</w:t>
            </w:r>
          </w:p>
        </w:tc>
      </w:tr>
      <w:tr w:rsidR="003D4204" w:rsidRPr="005708E9" w14:paraId="0CD7C198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8DA044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2DEB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вручную с креплениями в траншеях шириной до 2 м, глубиной: до 2 м, группа грунтов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425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01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D4204" w:rsidRPr="005708E9" w14:paraId="2EA98FEE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2A9299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E222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плит перекрытий каналов площадью: до 5 м2 / Демонтаж плиты перекрытия канала /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F11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44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D4204" w:rsidRPr="005708E9" w14:paraId="0EBFC644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3572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6E20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в канале стальных труб в изоляции из </w:t>
            </w:r>
            <w:proofErr w:type="spellStart"/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пенополиуретана</w:t>
            </w:r>
            <w:proofErr w:type="spellEnd"/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(ППУ) диаметром: до 57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E3D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511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0,017</w:t>
            </w:r>
          </w:p>
        </w:tc>
      </w:tr>
      <w:tr w:rsidR="003D4204" w:rsidRPr="005708E9" w14:paraId="385EA553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5D46D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3C81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F1B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AC9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D4204" w:rsidRPr="005708E9" w14:paraId="07A2FB25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F928C9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735E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E0D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B17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D4204" w:rsidRPr="005708E9" w14:paraId="01C75B7D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896BAC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65EC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плит перекрытий каналов,  ранее сохраненной 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F0A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31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D4204" w:rsidRPr="005708E9" w14:paraId="5B848E98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0D745E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2F91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Заполнение вертикальных швов стеновых панелей: цементным раствором / Заделка швов плиты покрытия канала раствором /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89FF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B794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3D4204" w:rsidRPr="005708E9" w14:paraId="47368388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F314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B614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стальных трубопроводов в каналах и надземная при номинальном давлении 0,6 МПа, температуре 115°С, диаметр труб: 100 мм / Монтаж гильз ДУ 110 мм/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011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E74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3D4204" w:rsidRPr="005708E9" w14:paraId="14574D22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60D24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8C8F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235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8ED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D4204" w:rsidRPr="005708E9" w14:paraId="5478AF33" w14:textId="77777777" w:rsidTr="003D4204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36DD5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C065" w14:textId="07636B74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Гидроизоляция стен, фундаментов: горизонтальная цементная с жидким стеклом / Устройство гидроизоляции мастикой поверхно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плиты покрытия канала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DDA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05FE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0,072</w:t>
            </w:r>
          </w:p>
        </w:tc>
      </w:tr>
      <w:tr w:rsidR="003D4204" w:rsidRPr="005708E9" w14:paraId="4DBFCC99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60DC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1B06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Гидроизоляция стен, фундаментов: горизонтальная оклеечная в 2 слоя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BAED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F8C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0,144</w:t>
            </w:r>
          </w:p>
        </w:tc>
      </w:tr>
      <w:tr w:rsidR="003D4204" w:rsidRPr="005708E9" w14:paraId="122D08EA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8EF69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6337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072D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D26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D4204" w:rsidRPr="005708E9" w14:paraId="5DF223D8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BBA118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F661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A6D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DB3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D4204" w:rsidRPr="005708E9" w14:paraId="566868BF" w14:textId="77777777" w:rsidTr="003D4204">
        <w:trPr>
          <w:trHeight w:val="33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FA19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Раздел: Уборка и вывоз мусора</w:t>
            </w:r>
          </w:p>
        </w:tc>
      </w:tr>
      <w:tr w:rsidR="003D4204" w:rsidRPr="005708E9" w14:paraId="6F5EAD33" w14:textId="77777777" w:rsidTr="003D4204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7552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BD58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9C54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27AB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0,007</w:t>
            </w:r>
          </w:p>
        </w:tc>
      </w:tr>
      <w:tr w:rsidR="003D4204" w:rsidRPr="005708E9" w14:paraId="2A441475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2774D1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2FFE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1AB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8020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D4204" w:rsidRPr="005708E9" w14:paraId="052AB46A" w14:textId="77777777" w:rsidTr="003D420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9543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ED20" w14:textId="77777777" w:rsidR="003D4204" w:rsidRPr="004846F8" w:rsidRDefault="003D4204" w:rsidP="00AB45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грузов I класса автомобилями бортовыми грузоподъемностью до 15 т на расстояние до 23 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D0E5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CD17" w14:textId="77777777" w:rsidR="003D4204" w:rsidRPr="004846F8" w:rsidRDefault="003D4204" w:rsidP="00AB4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</w:tbl>
    <w:p w14:paraId="3EAC54A6" w14:textId="41E230D2" w:rsidR="00B25524" w:rsidRDefault="00B25524" w:rsidP="00B25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C06370" w14:textId="77777777" w:rsidR="002705D8" w:rsidRPr="00284DC7" w:rsidRDefault="002705D8" w:rsidP="002705D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84DC7">
        <w:rPr>
          <w:rFonts w:ascii="Times New Roman" w:eastAsia="Times New Roman" w:hAnsi="Times New Roman"/>
          <w:b/>
          <w:bCs/>
          <w:i/>
          <w:sz w:val="24"/>
          <w:szCs w:val="24"/>
        </w:rPr>
        <w:t>Составил:</w:t>
      </w:r>
    </w:p>
    <w:p w14:paraId="39B3A18C" w14:textId="77777777" w:rsidR="002705D8" w:rsidRPr="000D3B42" w:rsidRDefault="002705D8" w:rsidP="002705D8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5DB">
        <w:rPr>
          <w:rFonts w:ascii="Times New Roman" w:hAnsi="Times New Roman"/>
          <w:color w:val="000000" w:themeColor="text1"/>
          <w:sz w:val="24"/>
          <w:szCs w:val="24"/>
        </w:rPr>
        <w:t>Главный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специалист по эксплуатации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ОКСиЭ      </w:t>
      </w:r>
      <w:r w:rsidRPr="00C53F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    </w:t>
      </w:r>
      <w:r w:rsidRPr="00AF35DB">
        <w:rPr>
          <w:rFonts w:ascii="Times New Roman" w:hAnsi="Times New Roman"/>
          <w:color w:val="000000" w:themeColor="text1"/>
          <w:sz w:val="24"/>
          <w:szCs w:val="24"/>
        </w:rPr>
        <w:t xml:space="preserve">____________ </w:t>
      </w:r>
      <w:r>
        <w:rPr>
          <w:rFonts w:ascii="Times New Roman" w:hAnsi="Times New Roman"/>
          <w:color w:val="000000" w:themeColor="text1"/>
          <w:sz w:val="24"/>
          <w:szCs w:val="24"/>
        </w:rPr>
        <w:t>Д. Р.  Старовойтов</w:t>
      </w:r>
    </w:p>
    <w:p w14:paraId="3B494AE1" w14:textId="77777777" w:rsidR="002705D8" w:rsidRPr="00284DC7" w:rsidRDefault="002705D8" w:rsidP="002705D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14:paraId="05CA7D79" w14:textId="77777777" w:rsidR="002705D8" w:rsidRPr="00284DC7" w:rsidRDefault="002705D8" w:rsidP="002705D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284DC7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Согласовано:</w:t>
      </w:r>
    </w:p>
    <w:p w14:paraId="7F18864A" w14:textId="75CAE0F1" w:rsidR="002C09C1" w:rsidRPr="00116043" w:rsidRDefault="002705D8" w:rsidP="002705D8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Руководитель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направления </w:t>
      </w: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>ОКСиЭ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</w:t>
      </w:r>
      <w:r w:rsidRPr="00284D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_____________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А. П. Нифонтов</w:t>
      </w:r>
    </w:p>
    <w:sectPr w:rsidR="002C09C1" w:rsidRPr="00116043" w:rsidSect="000B6F81">
      <w:pgSz w:w="11906" w:h="16838"/>
      <w:pgMar w:top="851" w:right="707" w:bottom="851" w:left="156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498F3" w14:textId="77777777" w:rsidR="00D03F4B" w:rsidRDefault="00D03F4B" w:rsidP="00150B9A">
      <w:pPr>
        <w:spacing w:after="0" w:line="240" w:lineRule="auto"/>
      </w:pPr>
      <w:r>
        <w:separator/>
      </w:r>
    </w:p>
  </w:endnote>
  <w:endnote w:type="continuationSeparator" w:id="0">
    <w:p w14:paraId="3B98A318" w14:textId="77777777" w:rsidR="00D03F4B" w:rsidRDefault="00D03F4B" w:rsidP="0015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249961"/>
      <w:docPartObj>
        <w:docPartGallery w:val="Page Numbers (Bottom of Page)"/>
        <w:docPartUnique/>
      </w:docPartObj>
    </w:sdtPr>
    <w:sdtEndPr/>
    <w:sdtContent>
      <w:p w14:paraId="0A17731F" w14:textId="0F6E64E1" w:rsidR="0063739F" w:rsidRDefault="0063739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3C4">
          <w:rPr>
            <w:noProof/>
          </w:rPr>
          <w:t>9</w:t>
        </w:r>
        <w:r>
          <w:fldChar w:fldCharType="end"/>
        </w:r>
      </w:p>
    </w:sdtContent>
  </w:sdt>
  <w:p w14:paraId="7F72B7A3" w14:textId="77777777" w:rsidR="0063739F" w:rsidRDefault="0063739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DEFD3" w14:textId="77777777" w:rsidR="00D03F4B" w:rsidRDefault="00D03F4B" w:rsidP="00150B9A">
      <w:pPr>
        <w:spacing w:after="0" w:line="240" w:lineRule="auto"/>
      </w:pPr>
      <w:r>
        <w:separator/>
      </w:r>
    </w:p>
  </w:footnote>
  <w:footnote w:type="continuationSeparator" w:id="0">
    <w:p w14:paraId="6927BB8D" w14:textId="77777777" w:rsidR="00D03F4B" w:rsidRDefault="00D03F4B" w:rsidP="0015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81EF" w14:textId="77777777" w:rsidR="0063739F" w:rsidRPr="00182C0B" w:rsidRDefault="0063739F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F2A"/>
    <w:multiLevelType w:val="hybridMultilevel"/>
    <w:tmpl w:val="E2BCD77A"/>
    <w:lvl w:ilvl="0" w:tplc="5BCCFEE2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FB6A60"/>
    <w:multiLevelType w:val="hybridMultilevel"/>
    <w:tmpl w:val="D3BED3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4A8A"/>
    <w:multiLevelType w:val="multilevel"/>
    <w:tmpl w:val="F970C430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8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05B2398"/>
    <w:multiLevelType w:val="hybridMultilevel"/>
    <w:tmpl w:val="7DA00588"/>
    <w:lvl w:ilvl="0" w:tplc="978C6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53C"/>
    <w:multiLevelType w:val="hybridMultilevel"/>
    <w:tmpl w:val="C4E0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1A63"/>
    <w:multiLevelType w:val="hybridMultilevel"/>
    <w:tmpl w:val="F0E4FF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10D"/>
    <w:multiLevelType w:val="multilevel"/>
    <w:tmpl w:val="FBC8CF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1F683B"/>
    <w:multiLevelType w:val="hybridMultilevel"/>
    <w:tmpl w:val="7340D2CC"/>
    <w:lvl w:ilvl="0" w:tplc="51208C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B72"/>
    <w:multiLevelType w:val="hybridMultilevel"/>
    <w:tmpl w:val="53EE588E"/>
    <w:lvl w:ilvl="0" w:tplc="BE66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D4761"/>
    <w:multiLevelType w:val="multilevel"/>
    <w:tmpl w:val="50589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1E8B6635"/>
    <w:multiLevelType w:val="hybridMultilevel"/>
    <w:tmpl w:val="BB02DC6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3" w15:restartNumberingAfterBreak="0">
    <w:nsid w:val="3C530648"/>
    <w:multiLevelType w:val="multilevel"/>
    <w:tmpl w:val="6B5869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213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  <w:b w:val="0"/>
        <w:color w:val="auto"/>
      </w:rPr>
    </w:lvl>
  </w:abstractNum>
  <w:abstractNum w:abstractNumId="14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1062089"/>
    <w:multiLevelType w:val="multilevel"/>
    <w:tmpl w:val="E0301A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561D70BB"/>
    <w:multiLevelType w:val="hybridMultilevel"/>
    <w:tmpl w:val="3FFAE2C2"/>
    <w:lvl w:ilvl="0" w:tplc="CA14E8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F947D01"/>
    <w:multiLevelType w:val="hybridMultilevel"/>
    <w:tmpl w:val="E90AA1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51568"/>
    <w:multiLevelType w:val="multilevel"/>
    <w:tmpl w:val="089473D4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0" w15:restartNumberingAfterBreak="0">
    <w:nsid w:val="6FD9363C"/>
    <w:multiLevelType w:val="hybridMultilevel"/>
    <w:tmpl w:val="D3BE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F547CC6"/>
    <w:multiLevelType w:val="hybridMultilevel"/>
    <w:tmpl w:val="110A022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11"/>
  </w:num>
  <w:num w:numId="5">
    <w:abstractNumId w:val="17"/>
  </w:num>
  <w:num w:numId="6">
    <w:abstractNumId w:val="2"/>
  </w:num>
  <w:num w:numId="7">
    <w:abstractNumId w:val="23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3"/>
  </w:num>
  <w:num w:numId="14">
    <w:abstractNumId w:val="19"/>
  </w:num>
  <w:num w:numId="15">
    <w:abstractNumId w:val="5"/>
  </w:num>
  <w:num w:numId="16">
    <w:abstractNumId w:val="18"/>
  </w:num>
  <w:num w:numId="17">
    <w:abstractNumId w:val="7"/>
  </w:num>
  <w:num w:numId="18">
    <w:abstractNumId w:val="15"/>
  </w:num>
  <w:num w:numId="19">
    <w:abstractNumId w:val="20"/>
  </w:num>
  <w:num w:numId="20">
    <w:abstractNumId w:val="1"/>
  </w:num>
  <w:num w:numId="21">
    <w:abstractNumId w:val="8"/>
  </w:num>
  <w:num w:numId="22">
    <w:abstractNumId w:val="4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7C"/>
    <w:rsid w:val="00000752"/>
    <w:rsid w:val="00016F29"/>
    <w:rsid w:val="000221E8"/>
    <w:rsid w:val="00024B00"/>
    <w:rsid w:val="00032BE9"/>
    <w:rsid w:val="00040BBA"/>
    <w:rsid w:val="0004112E"/>
    <w:rsid w:val="00047118"/>
    <w:rsid w:val="000479B9"/>
    <w:rsid w:val="000671DD"/>
    <w:rsid w:val="00072423"/>
    <w:rsid w:val="00072880"/>
    <w:rsid w:val="00077028"/>
    <w:rsid w:val="00085C94"/>
    <w:rsid w:val="000868F3"/>
    <w:rsid w:val="000A09A3"/>
    <w:rsid w:val="000A6F2A"/>
    <w:rsid w:val="000A779F"/>
    <w:rsid w:val="000B5A89"/>
    <w:rsid w:val="000B6F81"/>
    <w:rsid w:val="000C23A8"/>
    <w:rsid w:val="000E0870"/>
    <w:rsid w:val="000E6DF3"/>
    <w:rsid w:val="000E78FB"/>
    <w:rsid w:val="000F5DE6"/>
    <w:rsid w:val="00116043"/>
    <w:rsid w:val="00116E61"/>
    <w:rsid w:val="00122AA9"/>
    <w:rsid w:val="00122BFA"/>
    <w:rsid w:val="00123CF2"/>
    <w:rsid w:val="00133031"/>
    <w:rsid w:val="00146554"/>
    <w:rsid w:val="00146D9E"/>
    <w:rsid w:val="00147826"/>
    <w:rsid w:val="00150B9A"/>
    <w:rsid w:val="001612CB"/>
    <w:rsid w:val="001A04EE"/>
    <w:rsid w:val="001A0DED"/>
    <w:rsid w:val="001A78BB"/>
    <w:rsid w:val="001B3D08"/>
    <w:rsid w:val="001D4165"/>
    <w:rsid w:val="001E2630"/>
    <w:rsid w:val="001E370A"/>
    <w:rsid w:val="001F7694"/>
    <w:rsid w:val="002166AA"/>
    <w:rsid w:val="002176C7"/>
    <w:rsid w:val="00224E95"/>
    <w:rsid w:val="00241FCB"/>
    <w:rsid w:val="00245484"/>
    <w:rsid w:val="00260963"/>
    <w:rsid w:val="002654F1"/>
    <w:rsid w:val="002705D8"/>
    <w:rsid w:val="002717DE"/>
    <w:rsid w:val="0028501C"/>
    <w:rsid w:val="0029175C"/>
    <w:rsid w:val="002A38E8"/>
    <w:rsid w:val="002A53F1"/>
    <w:rsid w:val="002A6B48"/>
    <w:rsid w:val="002B72FE"/>
    <w:rsid w:val="002C09C1"/>
    <w:rsid w:val="002C6BCB"/>
    <w:rsid w:val="002E7AC7"/>
    <w:rsid w:val="002F6E1E"/>
    <w:rsid w:val="003011D8"/>
    <w:rsid w:val="00303B70"/>
    <w:rsid w:val="003050AD"/>
    <w:rsid w:val="003145D0"/>
    <w:rsid w:val="00323D78"/>
    <w:rsid w:val="00344BE2"/>
    <w:rsid w:val="00355F8A"/>
    <w:rsid w:val="00363F21"/>
    <w:rsid w:val="00364E4D"/>
    <w:rsid w:val="00390A3E"/>
    <w:rsid w:val="003A00B0"/>
    <w:rsid w:val="003A1208"/>
    <w:rsid w:val="003B6CD1"/>
    <w:rsid w:val="003B6F06"/>
    <w:rsid w:val="003C0BD5"/>
    <w:rsid w:val="003D4204"/>
    <w:rsid w:val="003D62E6"/>
    <w:rsid w:val="003D7ECA"/>
    <w:rsid w:val="003F0F4C"/>
    <w:rsid w:val="003F2696"/>
    <w:rsid w:val="004101D2"/>
    <w:rsid w:val="00427A21"/>
    <w:rsid w:val="004522E3"/>
    <w:rsid w:val="0046157D"/>
    <w:rsid w:val="00461649"/>
    <w:rsid w:val="00464AB8"/>
    <w:rsid w:val="00473A1F"/>
    <w:rsid w:val="00480E38"/>
    <w:rsid w:val="00484F4A"/>
    <w:rsid w:val="00493E07"/>
    <w:rsid w:val="004A6635"/>
    <w:rsid w:val="004C5809"/>
    <w:rsid w:val="004D61BD"/>
    <w:rsid w:val="004D7BE3"/>
    <w:rsid w:val="004E5DE2"/>
    <w:rsid w:val="004E6152"/>
    <w:rsid w:val="004F319B"/>
    <w:rsid w:val="004F3D82"/>
    <w:rsid w:val="005104C1"/>
    <w:rsid w:val="00516426"/>
    <w:rsid w:val="00524419"/>
    <w:rsid w:val="00534335"/>
    <w:rsid w:val="00541802"/>
    <w:rsid w:val="00547B0F"/>
    <w:rsid w:val="005623B5"/>
    <w:rsid w:val="00584406"/>
    <w:rsid w:val="00586BD8"/>
    <w:rsid w:val="005938B8"/>
    <w:rsid w:val="005A456D"/>
    <w:rsid w:val="005A6C38"/>
    <w:rsid w:val="005A710B"/>
    <w:rsid w:val="005B67C3"/>
    <w:rsid w:val="005C17B8"/>
    <w:rsid w:val="005D24D4"/>
    <w:rsid w:val="005D460A"/>
    <w:rsid w:val="005D4E27"/>
    <w:rsid w:val="005D51DB"/>
    <w:rsid w:val="005D6ADF"/>
    <w:rsid w:val="005E3A49"/>
    <w:rsid w:val="00612071"/>
    <w:rsid w:val="006121D0"/>
    <w:rsid w:val="0061367B"/>
    <w:rsid w:val="00622236"/>
    <w:rsid w:val="0063597C"/>
    <w:rsid w:val="00636FE0"/>
    <w:rsid w:val="0063739F"/>
    <w:rsid w:val="0063796C"/>
    <w:rsid w:val="00643EE4"/>
    <w:rsid w:val="00656067"/>
    <w:rsid w:val="0066182D"/>
    <w:rsid w:val="00662A97"/>
    <w:rsid w:val="006647EB"/>
    <w:rsid w:val="006672C1"/>
    <w:rsid w:val="00682088"/>
    <w:rsid w:val="00682F6B"/>
    <w:rsid w:val="0069278A"/>
    <w:rsid w:val="0069323D"/>
    <w:rsid w:val="006970E4"/>
    <w:rsid w:val="0069715C"/>
    <w:rsid w:val="006B452D"/>
    <w:rsid w:val="006B5429"/>
    <w:rsid w:val="006C3842"/>
    <w:rsid w:val="006C4713"/>
    <w:rsid w:val="006D7F7B"/>
    <w:rsid w:val="006E2B0F"/>
    <w:rsid w:val="006E4EF3"/>
    <w:rsid w:val="006F13A1"/>
    <w:rsid w:val="006F7489"/>
    <w:rsid w:val="00707171"/>
    <w:rsid w:val="0072022A"/>
    <w:rsid w:val="00721E3E"/>
    <w:rsid w:val="00723966"/>
    <w:rsid w:val="007325F1"/>
    <w:rsid w:val="007427BC"/>
    <w:rsid w:val="007447E4"/>
    <w:rsid w:val="00745E70"/>
    <w:rsid w:val="00751BA3"/>
    <w:rsid w:val="00752948"/>
    <w:rsid w:val="00757D57"/>
    <w:rsid w:val="00772B9B"/>
    <w:rsid w:val="007735DE"/>
    <w:rsid w:val="0077449F"/>
    <w:rsid w:val="00784660"/>
    <w:rsid w:val="007923C4"/>
    <w:rsid w:val="007C116D"/>
    <w:rsid w:val="007C12D4"/>
    <w:rsid w:val="007E405D"/>
    <w:rsid w:val="007E75FA"/>
    <w:rsid w:val="007F0EC0"/>
    <w:rsid w:val="008052A7"/>
    <w:rsid w:val="0082046A"/>
    <w:rsid w:val="0084025D"/>
    <w:rsid w:val="00840730"/>
    <w:rsid w:val="00846CB5"/>
    <w:rsid w:val="00862386"/>
    <w:rsid w:val="0087383B"/>
    <w:rsid w:val="00881104"/>
    <w:rsid w:val="008A2BBE"/>
    <w:rsid w:val="008A4492"/>
    <w:rsid w:val="008A58A3"/>
    <w:rsid w:val="008B47FA"/>
    <w:rsid w:val="008C2391"/>
    <w:rsid w:val="008D4B1A"/>
    <w:rsid w:val="008E21F0"/>
    <w:rsid w:val="008E2684"/>
    <w:rsid w:val="008E6ED0"/>
    <w:rsid w:val="00906B77"/>
    <w:rsid w:val="00915A22"/>
    <w:rsid w:val="00920A56"/>
    <w:rsid w:val="00922287"/>
    <w:rsid w:val="009241A9"/>
    <w:rsid w:val="00932867"/>
    <w:rsid w:val="0093712D"/>
    <w:rsid w:val="00973B18"/>
    <w:rsid w:val="009742D9"/>
    <w:rsid w:val="00982C92"/>
    <w:rsid w:val="009976DE"/>
    <w:rsid w:val="009D21EB"/>
    <w:rsid w:val="009E3361"/>
    <w:rsid w:val="00A23E4A"/>
    <w:rsid w:val="00A241BD"/>
    <w:rsid w:val="00A256D8"/>
    <w:rsid w:val="00A256DB"/>
    <w:rsid w:val="00A40CE4"/>
    <w:rsid w:val="00A52863"/>
    <w:rsid w:val="00A53F93"/>
    <w:rsid w:val="00A63D69"/>
    <w:rsid w:val="00A74A1E"/>
    <w:rsid w:val="00A7550B"/>
    <w:rsid w:val="00A756CB"/>
    <w:rsid w:val="00A7738F"/>
    <w:rsid w:val="00A841AD"/>
    <w:rsid w:val="00A8495E"/>
    <w:rsid w:val="00A955B3"/>
    <w:rsid w:val="00A955F8"/>
    <w:rsid w:val="00AA16A6"/>
    <w:rsid w:val="00AA738C"/>
    <w:rsid w:val="00AB076E"/>
    <w:rsid w:val="00AB2E5F"/>
    <w:rsid w:val="00AC08D8"/>
    <w:rsid w:val="00AE71FC"/>
    <w:rsid w:val="00AE74F5"/>
    <w:rsid w:val="00B01116"/>
    <w:rsid w:val="00B01744"/>
    <w:rsid w:val="00B0565F"/>
    <w:rsid w:val="00B25524"/>
    <w:rsid w:val="00B74932"/>
    <w:rsid w:val="00B80FA3"/>
    <w:rsid w:val="00BA3EDC"/>
    <w:rsid w:val="00BA48E8"/>
    <w:rsid w:val="00BB6E87"/>
    <w:rsid w:val="00BC61B2"/>
    <w:rsid w:val="00BD4083"/>
    <w:rsid w:val="00BD7F04"/>
    <w:rsid w:val="00BE76CC"/>
    <w:rsid w:val="00BF6A15"/>
    <w:rsid w:val="00C013DF"/>
    <w:rsid w:val="00C06264"/>
    <w:rsid w:val="00C24AF1"/>
    <w:rsid w:val="00C27331"/>
    <w:rsid w:val="00C347AB"/>
    <w:rsid w:val="00C47341"/>
    <w:rsid w:val="00C50FD5"/>
    <w:rsid w:val="00C53F07"/>
    <w:rsid w:val="00C6035F"/>
    <w:rsid w:val="00C6195B"/>
    <w:rsid w:val="00C81926"/>
    <w:rsid w:val="00C8374E"/>
    <w:rsid w:val="00C853D1"/>
    <w:rsid w:val="00C92C56"/>
    <w:rsid w:val="00C94C01"/>
    <w:rsid w:val="00C97275"/>
    <w:rsid w:val="00CA4202"/>
    <w:rsid w:val="00CA542A"/>
    <w:rsid w:val="00CC0E7D"/>
    <w:rsid w:val="00CD5D0C"/>
    <w:rsid w:val="00CE1F4F"/>
    <w:rsid w:val="00CE237F"/>
    <w:rsid w:val="00CF1655"/>
    <w:rsid w:val="00CF6043"/>
    <w:rsid w:val="00D03F4B"/>
    <w:rsid w:val="00D062EA"/>
    <w:rsid w:val="00D11C1F"/>
    <w:rsid w:val="00D12D14"/>
    <w:rsid w:val="00D169E8"/>
    <w:rsid w:val="00D23111"/>
    <w:rsid w:val="00D26742"/>
    <w:rsid w:val="00D34C99"/>
    <w:rsid w:val="00D65D8A"/>
    <w:rsid w:val="00D7077E"/>
    <w:rsid w:val="00D776DE"/>
    <w:rsid w:val="00D830FA"/>
    <w:rsid w:val="00D843E1"/>
    <w:rsid w:val="00DB238C"/>
    <w:rsid w:val="00DB53DB"/>
    <w:rsid w:val="00DE0204"/>
    <w:rsid w:val="00DF5FF0"/>
    <w:rsid w:val="00E07EAF"/>
    <w:rsid w:val="00E14D3C"/>
    <w:rsid w:val="00E229CB"/>
    <w:rsid w:val="00E545AC"/>
    <w:rsid w:val="00E57545"/>
    <w:rsid w:val="00E85B03"/>
    <w:rsid w:val="00EA4C5F"/>
    <w:rsid w:val="00EB3E17"/>
    <w:rsid w:val="00EB6669"/>
    <w:rsid w:val="00EB7053"/>
    <w:rsid w:val="00EB798A"/>
    <w:rsid w:val="00EC03C7"/>
    <w:rsid w:val="00EC6751"/>
    <w:rsid w:val="00ED5BA4"/>
    <w:rsid w:val="00EE23F5"/>
    <w:rsid w:val="00EF43A7"/>
    <w:rsid w:val="00EF4DBA"/>
    <w:rsid w:val="00EF6A6E"/>
    <w:rsid w:val="00F07B7B"/>
    <w:rsid w:val="00F10667"/>
    <w:rsid w:val="00F12927"/>
    <w:rsid w:val="00F14F19"/>
    <w:rsid w:val="00F215C1"/>
    <w:rsid w:val="00F30F86"/>
    <w:rsid w:val="00F37A31"/>
    <w:rsid w:val="00F410FA"/>
    <w:rsid w:val="00F43ABD"/>
    <w:rsid w:val="00F573D7"/>
    <w:rsid w:val="00F62A2C"/>
    <w:rsid w:val="00F6632E"/>
    <w:rsid w:val="00F7011F"/>
    <w:rsid w:val="00F764DC"/>
    <w:rsid w:val="00F76E0B"/>
    <w:rsid w:val="00F86838"/>
    <w:rsid w:val="00F9250C"/>
    <w:rsid w:val="00F92A0B"/>
    <w:rsid w:val="00F9380D"/>
    <w:rsid w:val="00F93B63"/>
    <w:rsid w:val="00FA6972"/>
    <w:rsid w:val="00FB1417"/>
    <w:rsid w:val="00FB236B"/>
    <w:rsid w:val="00FE1C00"/>
    <w:rsid w:val="00FE5D2D"/>
    <w:rsid w:val="00FF09AB"/>
    <w:rsid w:val="00FF1CA2"/>
    <w:rsid w:val="00FF4970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25AA"/>
  <w15:chartTrackingRefBased/>
  <w15:docId w15:val="{96532347-CBC8-4C0C-9E73-ACE316C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1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61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List Paragraph,Num Bullet 1,Table Number Paragraph,Bullet Number,Bulletr List Paragraph,列出段落,列出段落1,List Paragraph2,List Paragraph21,Listeafsnit1,Bullet list"/>
    <w:basedOn w:val="a"/>
    <w:link w:val="a4"/>
    <w:uiPriority w:val="34"/>
    <w:qFormat/>
    <w:rsid w:val="00161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147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4180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418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4180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180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4180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41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02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40CE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5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0B9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5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0B9A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List Paragraph Знак,Num Bullet 1 Знак,Table Number Paragraph Знак,Bullet Number Знак,Bulletr List Paragraph Знак"/>
    <w:link w:val="a3"/>
    <w:uiPriority w:val="34"/>
    <w:qFormat/>
    <w:locked/>
    <w:rsid w:val="006B54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B53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C0F0-B432-4F66-8A95-28F914C5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Константин Сергеевич</dc:creator>
  <cp:keywords/>
  <dc:description/>
  <cp:lastModifiedBy>Синельников Дмитрий Владимирович</cp:lastModifiedBy>
  <cp:revision>34</cp:revision>
  <cp:lastPrinted>2022-10-12T09:14:00Z</cp:lastPrinted>
  <dcterms:created xsi:type="dcterms:W3CDTF">2022-09-28T10:04:00Z</dcterms:created>
  <dcterms:modified xsi:type="dcterms:W3CDTF">2022-11-25T08:22:00Z</dcterms:modified>
</cp:coreProperties>
</file>