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B095C" w14:textId="1542574C" w:rsidR="00CC5E56" w:rsidRPr="00232DA8" w:rsidRDefault="007F1515">
      <w:pPr>
        <w:keepNext/>
        <w:widowControl w:val="0"/>
        <w:suppressLineNumbers/>
        <w:suppressAutoHyphens/>
        <w:ind w:left="360"/>
        <w:jc w:val="center"/>
        <w:outlineLvl w:val="0"/>
        <w:rPr>
          <w:rFonts w:ascii="Times New Roman" w:hAnsi="Times New Roman"/>
          <w:b/>
          <w:bCs/>
          <w:color w:val="000000"/>
          <w:kern w:val="28"/>
          <w:szCs w:val="24"/>
        </w:rPr>
      </w:pPr>
      <w:bookmarkStart w:id="0" w:name="_Toc374530008"/>
      <w:bookmarkStart w:id="1" w:name="_Toc375898289"/>
      <w:bookmarkStart w:id="2" w:name="_Toc375898873"/>
      <w:bookmarkStart w:id="3" w:name="_Ref391889912"/>
      <w:bookmarkStart w:id="4" w:name="_Ref391890897"/>
      <w:bookmarkStart w:id="5" w:name="_Ref391890929"/>
      <w:bookmarkStart w:id="6" w:name="_Ref391890935"/>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II</w:t>
      </w:r>
      <w:r w:rsidRPr="006E4790">
        <w:rPr>
          <w:rFonts w:ascii="Times New Roman" w:eastAsia="Times New Roman" w:hAnsi="Times New Roman"/>
          <w:b/>
          <w:bCs/>
          <w:color w:val="000000"/>
          <w:kern w:val="28"/>
          <w:sz w:val="24"/>
          <w:szCs w:val="24"/>
          <w:lang w:eastAsia="ru-RU"/>
        </w:rPr>
        <w:t xml:space="preserve">. </w:t>
      </w:r>
      <w:r w:rsidR="00CC5E56" w:rsidRPr="00232DA8">
        <w:rPr>
          <w:rFonts w:ascii="Times New Roman" w:hAnsi="Times New Roman"/>
          <w:b/>
          <w:bCs/>
          <w:color w:val="000000"/>
          <w:kern w:val="28"/>
          <w:szCs w:val="24"/>
        </w:rPr>
        <w:t>ИНФОРМАЦИОННАЯ КАРТА</w:t>
      </w:r>
      <w:bookmarkEnd w:id="0"/>
      <w:bookmarkEnd w:id="1"/>
      <w:bookmarkEnd w:id="2"/>
      <w:bookmarkEnd w:id="3"/>
      <w:bookmarkEnd w:id="4"/>
      <w:bookmarkEnd w:id="5"/>
      <w:bookmarkEnd w:id="6"/>
    </w:p>
    <w:tbl>
      <w:tblPr>
        <w:tblW w:w="9204" w:type="dxa"/>
        <w:jc w:val="center"/>
        <w:tblLayout w:type="fixed"/>
        <w:tblLook w:val="04A0" w:firstRow="1" w:lastRow="0" w:firstColumn="1" w:lastColumn="0" w:noHBand="0" w:noVBand="1"/>
      </w:tblPr>
      <w:tblGrid>
        <w:gridCol w:w="699"/>
        <w:gridCol w:w="2797"/>
        <w:gridCol w:w="38"/>
        <w:gridCol w:w="5670"/>
      </w:tblGrid>
      <w:tr w:rsidR="008B72BC" w:rsidRPr="006E4790"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Наименование</w:t>
            </w:r>
          </w:p>
        </w:tc>
        <w:tc>
          <w:tcPr>
            <w:tcW w:w="5708" w:type="dxa"/>
            <w:gridSpan w:val="2"/>
            <w:tcBorders>
              <w:top w:val="single" w:sz="8" w:space="0" w:color="auto"/>
              <w:left w:val="nil"/>
              <w:bottom w:val="single" w:sz="8" w:space="0" w:color="auto"/>
              <w:right w:val="single" w:sz="8" w:space="0" w:color="auto"/>
            </w:tcBorders>
            <w:vAlign w:val="center"/>
            <w:hideMark/>
          </w:tcPr>
          <w:p w14:paraId="2E8262C5" w14:textId="77777777" w:rsidR="008B72BC" w:rsidRPr="006E4790" w:rsidRDefault="008B72BC">
            <w:pPr>
              <w:spacing w:after="0" w:line="240" w:lineRule="auto"/>
              <w:jc w:val="center"/>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Информация</w:t>
            </w:r>
          </w:p>
        </w:tc>
      </w:tr>
      <w:tr w:rsidR="008B72BC" w:rsidRPr="006E4790" w14:paraId="40BE85E0" w14:textId="77777777" w:rsidTr="00380721">
        <w:trPr>
          <w:trHeight w:val="330"/>
          <w:jc w:val="center"/>
        </w:trPr>
        <w:tc>
          <w:tcPr>
            <w:tcW w:w="9204" w:type="dxa"/>
            <w:gridSpan w:val="4"/>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Общие условия</w:t>
            </w:r>
          </w:p>
        </w:tc>
      </w:tr>
      <w:tr w:rsidR="00CA4596" w:rsidRPr="006E4790" w14:paraId="5589EA6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CA4596" w:rsidRPr="006E4790" w:rsidRDefault="00CA4596" w:rsidP="00EB4479">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tcPr>
          <w:p w14:paraId="18255573"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Наименование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tcPr>
          <w:p w14:paraId="6B4BC9CF" w14:textId="3CE79DBC"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АО «Почта России»</w:t>
            </w:r>
          </w:p>
        </w:tc>
      </w:tr>
      <w:tr w:rsidR="00CA4596" w:rsidRPr="006E4790" w14:paraId="1A4F033B"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3F4B236F"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Место нахождения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tcPr>
          <w:p w14:paraId="409B2108" w14:textId="1F1CB92E"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 xml:space="preserve">125252, г. Москва, </w:t>
            </w:r>
            <w:proofErr w:type="spellStart"/>
            <w:r w:rsidRPr="00FD2529">
              <w:rPr>
                <w:rFonts w:ascii="Times New Roman" w:eastAsia="Times New Roman" w:hAnsi="Times New Roman"/>
                <w:i/>
                <w:sz w:val="24"/>
                <w:szCs w:val="24"/>
                <w:lang w:val="ru"/>
              </w:rPr>
              <w:t>вн</w:t>
            </w:r>
            <w:proofErr w:type="spellEnd"/>
            <w:r w:rsidRPr="00FD2529">
              <w:rPr>
                <w:rFonts w:ascii="Times New Roman" w:eastAsia="Times New Roman" w:hAnsi="Times New Roman"/>
                <w:i/>
                <w:sz w:val="24"/>
                <w:szCs w:val="24"/>
                <w:lang w:val="ru"/>
              </w:rPr>
              <w:t>. тер. г. муниципальный округ Хорошевский, ул. 3-я Песчаная, д.2А</w:t>
            </w:r>
          </w:p>
        </w:tc>
      </w:tr>
      <w:tr w:rsidR="00CA4596" w:rsidRPr="006E4790" w14:paraId="267DEB8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5EA83A59"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Почтовый адрес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tcPr>
          <w:p w14:paraId="76D362B0" w14:textId="4BB35F0B"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 xml:space="preserve">125252, г. Москва, </w:t>
            </w:r>
            <w:proofErr w:type="spellStart"/>
            <w:r w:rsidRPr="00FD2529">
              <w:rPr>
                <w:rFonts w:ascii="Times New Roman" w:eastAsia="Times New Roman" w:hAnsi="Times New Roman"/>
                <w:i/>
                <w:sz w:val="24"/>
                <w:szCs w:val="24"/>
                <w:lang w:val="ru"/>
              </w:rPr>
              <w:t>вн</w:t>
            </w:r>
            <w:proofErr w:type="spellEnd"/>
            <w:r w:rsidRPr="00FD2529">
              <w:rPr>
                <w:rFonts w:ascii="Times New Roman" w:eastAsia="Times New Roman" w:hAnsi="Times New Roman"/>
                <w:i/>
                <w:sz w:val="24"/>
                <w:szCs w:val="24"/>
                <w:lang w:val="ru"/>
              </w:rPr>
              <w:t>. тер. г. муниципальный округ Хорошевский, ул. 3-я Песчаная, д.2А</w:t>
            </w:r>
          </w:p>
        </w:tc>
      </w:tr>
      <w:tr w:rsidR="00CA4596" w:rsidRPr="006E4790" w14:paraId="66CDF522"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65A3DE75" w14:textId="77777777" w:rsidR="00CA4596" w:rsidRPr="006E4790" w:rsidRDefault="003B1158">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Номер контактного телефона </w:t>
            </w:r>
            <w:r w:rsidR="00FE3A3D" w:rsidRPr="006E4790">
              <w:rPr>
                <w:rFonts w:ascii="Times New Roman" w:eastAsia="Times New Roman" w:hAnsi="Times New Roman"/>
                <w:color w:val="000000"/>
                <w:sz w:val="24"/>
                <w:szCs w:val="24"/>
                <w:lang w:eastAsia="ru-RU"/>
              </w:rPr>
              <w:t>З</w:t>
            </w:r>
            <w:r w:rsidRPr="006E4790">
              <w:rPr>
                <w:rFonts w:ascii="Times New Roman" w:eastAsia="Times New Roman" w:hAnsi="Times New Roman"/>
                <w:color w:val="000000"/>
                <w:sz w:val="24"/>
                <w:szCs w:val="24"/>
                <w:lang w:eastAsia="ru-RU"/>
              </w:rPr>
              <w:t>аказчика</w:t>
            </w:r>
          </w:p>
        </w:tc>
        <w:tc>
          <w:tcPr>
            <w:tcW w:w="5708" w:type="dxa"/>
            <w:gridSpan w:val="2"/>
            <w:tcBorders>
              <w:top w:val="nil"/>
              <w:left w:val="nil"/>
              <w:bottom w:val="single" w:sz="4" w:space="0" w:color="auto"/>
              <w:right w:val="single" w:sz="8" w:space="0" w:color="auto"/>
            </w:tcBorders>
          </w:tcPr>
          <w:p w14:paraId="5A9A26C3" w14:textId="21E24D60" w:rsidR="00CA4596" w:rsidRPr="006E4790" w:rsidRDefault="00FD252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+7 (495) 956-99-51</w:t>
            </w:r>
          </w:p>
        </w:tc>
      </w:tr>
      <w:tr w:rsidR="00CA4596" w:rsidRPr="006E4790"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2D4357A5" w14:textId="77777777" w:rsidR="00CA4596" w:rsidRPr="006E4790" w:rsidRDefault="00CA4596">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Адрес электронной почты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w:t>
            </w:r>
          </w:p>
        </w:tc>
        <w:tc>
          <w:tcPr>
            <w:tcW w:w="5708" w:type="dxa"/>
            <w:gridSpan w:val="2"/>
            <w:tcBorders>
              <w:top w:val="nil"/>
              <w:left w:val="nil"/>
              <w:bottom w:val="single" w:sz="4" w:space="0" w:color="auto"/>
              <w:right w:val="single" w:sz="8" w:space="0" w:color="auto"/>
            </w:tcBorders>
            <w:vAlign w:val="center"/>
          </w:tcPr>
          <w:p w14:paraId="0B86165B" w14:textId="77777777" w:rsidR="00CA4596" w:rsidRPr="006E4790" w:rsidRDefault="00CA4596" w:rsidP="00FD2529">
            <w:pPr>
              <w:spacing w:after="0" w:line="240" w:lineRule="auto"/>
              <w:rPr>
                <w:rFonts w:ascii="Times New Roman" w:hAnsi="Times New Roman"/>
                <w:sz w:val="24"/>
                <w:szCs w:val="24"/>
              </w:rPr>
            </w:pPr>
            <w:r w:rsidRPr="006E4790">
              <w:rPr>
                <w:rFonts w:ascii="Times New Roman" w:eastAsia="Times New Roman" w:hAnsi="Times New Roman"/>
                <w:bCs/>
                <w:sz w:val="24"/>
                <w:szCs w:val="24"/>
                <w:lang w:val="en-US"/>
              </w:rPr>
              <w:t>office@russianpost.ru</w:t>
            </w:r>
          </w:p>
        </w:tc>
      </w:tr>
      <w:tr w:rsidR="00CA4596" w:rsidRPr="006E4790"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tcPr>
          <w:p w14:paraId="20024368" w14:textId="77777777" w:rsidR="00CA4596" w:rsidRPr="006E4790" w:rsidRDefault="00CA4596">
            <w:pPr>
              <w:spacing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Ответственные должностные лица </w:t>
            </w:r>
            <w:r w:rsidR="00FE3A3D" w:rsidRPr="006E4790">
              <w:rPr>
                <w:rFonts w:ascii="Times New Roman" w:eastAsia="Times New Roman" w:hAnsi="Times New Roman"/>
                <w:sz w:val="24"/>
                <w:szCs w:val="24"/>
              </w:rPr>
              <w:t>З</w:t>
            </w:r>
            <w:r w:rsidRPr="006E4790">
              <w:rPr>
                <w:rFonts w:ascii="Times New Roman" w:eastAsia="Times New Roman" w:hAnsi="Times New Roman"/>
                <w:sz w:val="24"/>
                <w:szCs w:val="24"/>
              </w:rPr>
              <w:t>аказчика и номера контактных телефонов</w:t>
            </w:r>
            <w:r w:rsidR="00F91B42" w:rsidRPr="006E4790">
              <w:rPr>
                <w:rFonts w:ascii="Times New Roman" w:eastAsia="Times New Roman" w:hAnsi="Times New Roman"/>
                <w:sz w:val="24"/>
                <w:szCs w:val="24"/>
              </w:rPr>
              <w:t xml:space="preserve">, </w:t>
            </w:r>
            <w:r w:rsidRPr="006E4790">
              <w:rPr>
                <w:rFonts w:ascii="Times New Roman" w:eastAsia="Times New Roman" w:hAnsi="Times New Roman"/>
                <w:sz w:val="24"/>
                <w:szCs w:val="24"/>
              </w:rPr>
              <w:t>(с указанием кода города)</w:t>
            </w:r>
            <w:r w:rsidR="00034BD9" w:rsidRPr="006E4790">
              <w:rPr>
                <w:rFonts w:ascii="Times New Roman" w:eastAsia="Times New Roman" w:hAnsi="Times New Roman"/>
                <w:sz w:val="24"/>
                <w:szCs w:val="24"/>
              </w:rPr>
              <w:t xml:space="preserve">, адреса электронной почты </w:t>
            </w:r>
            <w:r w:rsidR="00FE3A3D" w:rsidRPr="006E4790">
              <w:rPr>
                <w:rFonts w:ascii="Times New Roman" w:eastAsia="Times New Roman" w:hAnsi="Times New Roman"/>
                <w:sz w:val="24"/>
                <w:szCs w:val="24"/>
              </w:rPr>
              <w:t>З</w:t>
            </w:r>
            <w:r w:rsidR="00034BD9" w:rsidRPr="006E4790">
              <w:rPr>
                <w:rFonts w:ascii="Times New Roman" w:eastAsia="Times New Roman" w:hAnsi="Times New Roman"/>
                <w:sz w:val="24"/>
                <w:szCs w:val="24"/>
              </w:rPr>
              <w:t>аказчика</w:t>
            </w:r>
          </w:p>
          <w:p w14:paraId="11E0B5B1" w14:textId="77777777" w:rsidR="00CA4596" w:rsidRPr="006E4790" w:rsidRDefault="00CA4596">
            <w:pPr>
              <w:spacing w:line="240" w:lineRule="auto"/>
              <w:jc w:val="both"/>
              <w:rPr>
                <w:rFonts w:ascii="Times New Roman" w:eastAsia="Times New Roman" w:hAnsi="Times New Roman"/>
                <w:sz w:val="24"/>
                <w:szCs w:val="24"/>
              </w:rPr>
            </w:pPr>
          </w:p>
          <w:p w14:paraId="436B676D" w14:textId="77777777" w:rsidR="00CA4596" w:rsidRPr="006E4790" w:rsidRDefault="00CA4596" w:rsidP="00FD2529">
            <w:pPr>
              <w:spacing w:line="240" w:lineRule="auto"/>
              <w:ind w:right="170"/>
              <w:rPr>
                <w:rFonts w:ascii="Times New Roman" w:eastAsia="Times New Roman" w:hAnsi="Times New Roman"/>
                <w:color w:val="000000"/>
                <w:sz w:val="24"/>
                <w:szCs w:val="24"/>
                <w:lang w:eastAsia="ru-RU"/>
              </w:rPr>
            </w:pPr>
          </w:p>
        </w:tc>
        <w:tc>
          <w:tcPr>
            <w:tcW w:w="5708" w:type="dxa"/>
            <w:gridSpan w:val="2"/>
            <w:tcBorders>
              <w:top w:val="nil"/>
              <w:left w:val="nil"/>
              <w:bottom w:val="single" w:sz="4" w:space="0" w:color="auto"/>
              <w:right w:val="single" w:sz="8" w:space="0" w:color="auto"/>
            </w:tcBorders>
          </w:tcPr>
          <w:p w14:paraId="5A252DFC" w14:textId="77777777" w:rsidR="00CA4596" w:rsidRPr="006E4790" w:rsidRDefault="00CA4596">
            <w:pPr>
              <w:spacing w:line="240" w:lineRule="auto"/>
              <w:ind w:right="170"/>
              <w:rPr>
                <w:rFonts w:ascii="Times New Roman" w:eastAsia="Times New Roman" w:hAnsi="Times New Roman"/>
                <w:i/>
                <w:sz w:val="24"/>
                <w:szCs w:val="24"/>
              </w:rPr>
            </w:pPr>
            <w:r w:rsidRPr="006E4790">
              <w:rPr>
                <w:rFonts w:ascii="Times New Roman" w:eastAsia="Times New Roman" w:hAnsi="Times New Roman"/>
                <w:i/>
                <w:sz w:val="24"/>
                <w:szCs w:val="24"/>
              </w:rPr>
              <w:t>По вопросам процедуры закупки:</w:t>
            </w:r>
          </w:p>
          <w:p w14:paraId="723AAFB6" w14:textId="77777777" w:rsidR="003D0B78" w:rsidRDefault="003D0B78" w:rsidP="003D0B78">
            <w:pPr>
              <w:spacing w:after="0" w:line="240" w:lineRule="auto"/>
              <w:rPr>
                <w:rFonts w:ascii="Times New Roman" w:eastAsia="Times New Roman" w:hAnsi="Times New Roman"/>
                <w:bCs/>
              </w:rPr>
            </w:pPr>
            <w:r w:rsidRPr="00F94F86">
              <w:rPr>
                <w:rFonts w:ascii="Times New Roman" w:eastAsia="Times New Roman" w:hAnsi="Times New Roman"/>
                <w:bCs/>
              </w:rPr>
              <w:t>Главный специалист</w:t>
            </w:r>
            <w:r>
              <w:rPr>
                <w:rFonts w:ascii="Times New Roman" w:eastAsia="Times New Roman" w:hAnsi="Times New Roman"/>
                <w:bCs/>
              </w:rPr>
              <w:t xml:space="preserve"> </w:t>
            </w:r>
          </w:p>
          <w:p w14:paraId="5073D8B8" w14:textId="77777777" w:rsidR="003D0B78" w:rsidRDefault="003D0B78" w:rsidP="003D0B78">
            <w:pPr>
              <w:spacing w:after="0" w:line="240" w:lineRule="auto"/>
              <w:rPr>
                <w:rFonts w:ascii="Times New Roman" w:eastAsia="Times New Roman" w:hAnsi="Times New Roman"/>
                <w:bCs/>
              </w:rPr>
            </w:pPr>
            <w:r w:rsidRPr="00A61802">
              <w:rPr>
                <w:rFonts w:ascii="Times New Roman" w:eastAsia="Times New Roman" w:hAnsi="Times New Roman"/>
                <w:bCs/>
              </w:rPr>
              <w:t>Панина Наталья Григорьевна</w:t>
            </w:r>
          </w:p>
          <w:p w14:paraId="074DF193" w14:textId="77777777" w:rsidR="003D0B78" w:rsidRDefault="003D0B78" w:rsidP="003D0B78">
            <w:pPr>
              <w:spacing w:after="0" w:line="240" w:lineRule="auto"/>
              <w:rPr>
                <w:rFonts w:ascii="Times New Roman" w:eastAsia="Times New Roman" w:hAnsi="Times New Roman"/>
                <w:bCs/>
              </w:rPr>
            </w:pPr>
            <w:r>
              <w:rPr>
                <w:rFonts w:ascii="Times New Roman" w:eastAsia="Times New Roman" w:hAnsi="Times New Roman"/>
                <w:bCs/>
              </w:rPr>
              <w:t xml:space="preserve">Тел. </w:t>
            </w:r>
            <w:r w:rsidRPr="00F94F86">
              <w:rPr>
                <w:rFonts w:ascii="Times New Roman" w:eastAsia="Times New Roman" w:hAnsi="Times New Roman"/>
                <w:bCs/>
              </w:rPr>
              <w:t>+7 (495) 956-20-67,</w:t>
            </w:r>
            <w:r>
              <w:rPr>
                <w:rFonts w:ascii="Times New Roman" w:eastAsia="Times New Roman" w:hAnsi="Times New Roman"/>
                <w:bCs/>
              </w:rPr>
              <w:t xml:space="preserve"> доб. 1638</w:t>
            </w:r>
          </w:p>
          <w:p w14:paraId="54394900" w14:textId="77777777" w:rsidR="003D0B78" w:rsidRDefault="003D0B78" w:rsidP="003D0B78">
            <w:pPr>
              <w:spacing w:after="0" w:line="240" w:lineRule="auto"/>
              <w:rPr>
                <w:rFonts w:ascii="Times New Roman" w:eastAsia="Times New Roman" w:hAnsi="Times New Roman"/>
                <w:bCs/>
              </w:rPr>
            </w:pPr>
            <w:hyperlink r:id="rId8" w:history="1">
              <w:r w:rsidRPr="009630BA">
                <w:rPr>
                  <w:rFonts w:ascii="Times New Roman" w:eastAsia="Times New Roman" w:hAnsi="Times New Roman"/>
                </w:rPr>
                <w:t>Panina.Natalia@russianpost.ru</w:t>
              </w:r>
            </w:hyperlink>
          </w:p>
          <w:p w14:paraId="37F5B832" w14:textId="34B27279" w:rsidR="00CA4596" w:rsidRPr="006E4790" w:rsidRDefault="003D0B78" w:rsidP="003D0B78">
            <w:pPr>
              <w:spacing w:line="240" w:lineRule="auto"/>
              <w:ind w:right="170"/>
              <w:rPr>
                <w:rFonts w:ascii="Times New Roman" w:eastAsia="Times New Roman" w:hAnsi="Times New Roman"/>
                <w:i/>
                <w:sz w:val="24"/>
                <w:szCs w:val="24"/>
              </w:rPr>
            </w:pPr>
            <w:hyperlink r:id="rId9" w:history="1">
              <w:r w:rsidRPr="009630BA">
                <w:rPr>
                  <w:rFonts w:ascii="Times New Roman" w:eastAsia="Times New Roman" w:hAnsi="Times New Roman"/>
                  <w:bCs/>
                </w:rPr>
                <w:t>zakupki_pochta@russianpost.ru</w:t>
              </w:r>
            </w:hyperlink>
            <w:r w:rsidR="00CA4596" w:rsidRPr="006E4790">
              <w:rPr>
                <w:rFonts w:ascii="Times New Roman" w:eastAsia="Times New Roman" w:hAnsi="Times New Roman"/>
                <w:i/>
                <w:sz w:val="24"/>
                <w:szCs w:val="24"/>
              </w:rPr>
              <w:t>По вопросам заключения договора:</w:t>
            </w:r>
          </w:p>
          <w:p w14:paraId="41B56B2D" w14:textId="77777777" w:rsidR="003D0B78" w:rsidRDefault="003D0B78" w:rsidP="003D0B78">
            <w:pPr>
              <w:spacing w:after="0" w:line="240" w:lineRule="auto"/>
              <w:rPr>
                <w:rFonts w:ascii="Times New Roman" w:eastAsia="Times New Roman" w:hAnsi="Times New Roman"/>
                <w:bCs/>
              </w:rPr>
            </w:pPr>
            <w:r w:rsidRPr="00F94F86">
              <w:rPr>
                <w:rFonts w:ascii="Times New Roman" w:eastAsia="Times New Roman" w:hAnsi="Times New Roman"/>
                <w:bCs/>
              </w:rPr>
              <w:t>Главный специалист</w:t>
            </w:r>
            <w:r>
              <w:rPr>
                <w:rFonts w:ascii="Times New Roman" w:eastAsia="Times New Roman" w:hAnsi="Times New Roman"/>
                <w:bCs/>
              </w:rPr>
              <w:t xml:space="preserve"> </w:t>
            </w:r>
          </w:p>
          <w:p w14:paraId="67DD7769" w14:textId="77777777" w:rsidR="003D0B78" w:rsidRDefault="003D0B78" w:rsidP="003D0B78">
            <w:pPr>
              <w:spacing w:after="0" w:line="240" w:lineRule="auto"/>
              <w:rPr>
                <w:rFonts w:ascii="Times New Roman" w:eastAsia="Times New Roman" w:hAnsi="Times New Roman"/>
                <w:bCs/>
              </w:rPr>
            </w:pPr>
            <w:r w:rsidRPr="00A61802">
              <w:rPr>
                <w:rFonts w:ascii="Times New Roman" w:eastAsia="Times New Roman" w:hAnsi="Times New Roman"/>
                <w:bCs/>
              </w:rPr>
              <w:t>Панина Наталья Григорьевна</w:t>
            </w:r>
          </w:p>
          <w:p w14:paraId="363ADDB9" w14:textId="77777777" w:rsidR="003D0B78" w:rsidRDefault="003D0B78" w:rsidP="003D0B78">
            <w:pPr>
              <w:spacing w:after="0" w:line="240" w:lineRule="auto"/>
              <w:rPr>
                <w:rFonts w:ascii="Times New Roman" w:eastAsia="Times New Roman" w:hAnsi="Times New Roman"/>
                <w:bCs/>
              </w:rPr>
            </w:pPr>
            <w:r>
              <w:rPr>
                <w:rFonts w:ascii="Times New Roman" w:eastAsia="Times New Roman" w:hAnsi="Times New Roman"/>
                <w:bCs/>
              </w:rPr>
              <w:t xml:space="preserve">Тел. </w:t>
            </w:r>
            <w:r w:rsidRPr="00F94F86">
              <w:rPr>
                <w:rFonts w:ascii="Times New Roman" w:eastAsia="Times New Roman" w:hAnsi="Times New Roman"/>
                <w:bCs/>
              </w:rPr>
              <w:t>+7 (495) 956-20-67,</w:t>
            </w:r>
            <w:r>
              <w:rPr>
                <w:rFonts w:ascii="Times New Roman" w:eastAsia="Times New Roman" w:hAnsi="Times New Roman"/>
                <w:bCs/>
              </w:rPr>
              <w:t xml:space="preserve"> доб. 1638</w:t>
            </w:r>
          </w:p>
          <w:p w14:paraId="0B58CF3D" w14:textId="77777777" w:rsidR="003D0B78" w:rsidRDefault="003D0B78" w:rsidP="003D0B78">
            <w:pPr>
              <w:spacing w:after="0" w:line="240" w:lineRule="auto"/>
              <w:rPr>
                <w:rFonts w:ascii="Times New Roman" w:eastAsia="Times New Roman" w:hAnsi="Times New Roman"/>
                <w:bCs/>
              </w:rPr>
            </w:pPr>
            <w:hyperlink r:id="rId10" w:history="1">
              <w:r w:rsidRPr="009630BA">
                <w:rPr>
                  <w:rFonts w:ascii="Times New Roman" w:eastAsia="Times New Roman" w:hAnsi="Times New Roman"/>
                </w:rPr>
                <w:t>Panina.Natalia@russianpost.ru</w:t>
              </w:r>
            </w:hyperlink>
          </w:p>
          <w:p w14:paraId="18ECF507" w14:textId="69130025" w:rsidR="00CA4596" w:rsidRPr="006E4790" w:rsidRDefault="003D0B78" w:rsidP="003D0B78">
            <w:pPr>
              <w:spacing w:after="0" w:line="240" w:lineRule="auto"/>
              <w:rPr>
                <w:rFonts w:ascii="Times New Roman" w:eastAsia="Times New Roman" w:hAnsi="Times New Roman"/>
                <w:b/>
                <w:bCs/>
                <w:sz w:val="24"/>
                <w:szCs w:val="24"/>
                <w:u w:val="single"/>
              </w:rPr>
            </w:pPr>
            <w:hyperlink r:id="rId11" w:history="1">
              <w:r w:rsidRPr="009630BA">
                <w:rPr>
                  <w:rFonts w:ascii="Times New Roman" w:eastAsia="Times New Roman" w:hAnsi="Times New Roman"/>
                  <w:bCs/>
                </w:rPr>
                <w:t>zakupki_pochta@russianpost.ru</w:t>
              </w:r>
            </w:hyperlink>
          </w:p>
        </w:tc>
      </w:tr>
      <w:tr w:rsidR="00CA4596" w:rsidRPr="006E4790"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tcPr>
          <w:p w14:paraId="23EF91C2" w14:textId="25A83AD4" w:rsidR="00CA4596" w:rsidRPr="006E4790" w:rsidRDefault="00CA4596" w:rsidP="00E3074B">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Место рассмотрения заявок на участие в </w:t>
            </w:r>
            <w:r w:rsidR="00656EEC">
              <w:rPr>
                <w:rFonts w:ascii="Times New Roman" w:eastAsia="Times New Roman" w:hAnsi="Times New Roman"/>
                <w:sz w:val="24"/>
                <w:szCs w:val="24"/>
              </w:rPr>
              <w:t>отбор</w:t>
            </w:r>
            <w:r w:rsidR="00E3074B">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r w:rsidRPr="006E4790">
              <w:rPr>
                <w:rFonts w:ascii="Times New Roman" w:eastAsia="Times New Roman" w:hAnsi="Times New Roman"/>
                <w:sz w:val="24"/>
                <w:szCs w:val="24"/>
              </w:rPr>
              <w:t xml:space="preserve"> и подведения итогов </w:t>
            </w:r>
            <w:r w:rsidR="00656EEC">
              <w:rPr>
                <w:rFonts w:ascii="Times New Roman" w:eastAsia="Times New Roman" w:hAnsi="Times New Roman"/>
                <w:sz w:val="24"/>
                <w:szCs w:val="24"/>
              </w:rPr>
              <w:t>отбора предложений</w:t>
            </w:r>
          </w:p>
        </w:tc>
        <w:tc>
          <w:tcPr>
            <w:tcW w:w="5708" w:type="dxa"/>
            <w:gridSpan w:val="2"/>
            <w:tcBorders>
              <w:top w:val="nil"/>
              <w:left w:val="nil"/>
              <w:bottom w:val="single" w:sz="4" w:space="0" w:color="auto"/>
              <w:right w:val="single" w:sz="8" w:space="0" w:color="auto"/>
            </w:tcBorders>
            <w:vAlign w:val="center"/>
          </w:tcPr>
          <w:p w14:paraId="38B78D2E" w14:textId="0FB30595" w:rsidR="00CA4596" w:rsidRPr="006E4790" w:rsidRDefault="00FD2529" w:rsidP="003B6249">
            <w:pPr>
              <w:spacing w:after="0" w:line="240" w:lineRule="auto"/>
              <w:rPr>
                <w:rFonts w:ascii="Times New Roman" w:hAnsi="Times New Roman"/>
                <w:sz w:val="24"/>
                <w:szCs w:val="24"/>
              </w:rPr>
            </w:pPr>
            <w:r w:rsidRPr="00FD2529">
              <w:rPr>
                <w:rFonts w:ascii="Times New Roman" w:eastAsia="Times New Roman" w:hAnsi="Times New Roman"/>
                <w:i/>
                <w:sz w:val="24"/>
                <w:szCs w:val="24"/>
                <w:lang w:val="ru"/>
              </w:rPr>
              <w:t xml:space="preserve">125252, г. Москва, </w:t>
            </w:r>
            <w:proofErr w:type="spellStart"/>
            <w:r w:rsidRPr="00FD2529">
              <w:rPr>
                <w:rFonts w:ascii="Times New Roman" w:eastAsia="Times New Roman" w:hAnsi="Times New Roman"/>
                <w:i/>
                <w:sz w:val="24"/>
                <w:szCs w:val="24"/>
                <w:lang w:val="ru"/>
              </w:rPr>
              <w:t>вн</w:t>
            </w:r>
            <w:proofErr w:type="spellEnd"/>
            <w:r w:rsidRPr="00FD2529">
              <w:rPr>
                <w:rFonts w:ascii="Times New Roman" w:eastAsia="Times New Roman" w:hAnsi="Times New Roman"/>
                <w:i/>
                <w:sz w:val="24"/>
                <w:szCs w:val="24"/>
                <w:lang w:val="ru"/>
              </w:rPr>
              <w:t>. тер. г. муниципальный округ Хорошевский, ул. 3-я Песчаная, д.2А</w:t>
            </w:r>
          </w:p>
        </w:tc>
      </w:tr>
      <w:tr w:rsidR="008B72BC" w:rsidRPr="006E4790"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8B72BC" w:rsidRPr="006E4790" w:rsidRDefault="008B72BC" w:rsidP="00627E6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Сайт, на котором размещена документация</w:t>
            </w:r>
            <w:r w:rsidR="00E3074B">
              <w:rPr>
                <w:rFonts w:ascii="Times New Roman" w:eastAsia="Times New Roman" w:hAnsi="Times New Roman"/>
                <w:color w:val="000000"/>
                <w:sz w:val="24"/>
                <w:szCs w:val="24"/>
                <w:lang w:eastAsia="ru-RU"/>
              </w:rPr>
              <w:t xml:space="preserve"> о закупке</w:t>
            </w:r>
          </w:p>
        </w:tc>
        <w:tc>
          <w:tcPr>
            <w:tcW w:w="5708" w:type="dxa"/>
            <w:gridSpan w:val="2"/>
            <w:tcBorders>
              <w:top w:val="single" w:sz="4" w:space="0" w:color="auto"/>
              <w:left w:val="nil"/>
              <w:bottom w:val="single" w:sz="4" w:space="0" w:color="auto"/>
              <w:right w:val="single" w:sz="4" w:space="0" w:color="auto"/>
            </w:tcBorders>
            <w:vAlign w:val="center"/>
            <w:hideMark/>
          </w:tcPr>
          <w:p w14:paraId="2E11FDA9" w14:textId="77777777" w:rsidR="00FA6E00" w:rsidRDefault="00FA6E00">
            <w:pPr>
              <w:spacing w:after="0" w:line="240" w:lineRule="auto"/>
              <w:rPr>
                <w:rFonts w:ascii="Times New Roman" w:hAnsi="Times New Roman"/>
                <w:sz w:val="24"/>
                <w:szCs w:val="24"/>
              </w:rPr>
            </w:pPr>
          </w:p>
          <w:p w14:paraId="5646531A" w14:textId="5D02D635" w:rsidR="00FA6E00" w:rsidRPr="006E4790" w:rsidRDefault="00FA6E00" w:rsidP="00F10C04">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соответствии с п. 1.9 Информационной карты</w:t>
            </w:r>
          </w:p>
        </w:tc>
      </w:tr>
      <w:tr w:rsidR="008B72BC" w:rsidRPr="006E4790"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nil"/>
              <w:left w:val="nil"/>
              <w:bottom w:val="single" w:sz="4" w:space="0" w:color="auto"/>
              <w:right w:val="single" w:sz="4" w:space="0" w:color="auto"/>
            </w:tcBorders>
            <w:vAlign w:val="center"/>
            <w:hideMark/>
          </w:tcPr>
          <w:p w14:paraId="5943419A"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 xml:space="preserve">Оператор электронной площадки </w:t>
            </w:r>
          </w:p>
        </w:tc>
        <w:tc>
          <w:tcPr>
            <w:tcW w:w="5708" w:type="dxa"/>
            <w:gridSpan w:val="2"/>
            <w:tcBorders>
              <w:top w:val="nil"/>
              <w:left w:val="nil"/>
              <w:bottom w:val="single" w:sz="4" w:space="0" w:color="auto"/>
              <w:right w:val="single" w:sz="8" w:space="0" w:color="auto"/>
            </w:tcBorders>
            <w:vAlign w:val="center"/>
            <w:hideMark/>
          </w:tcPr>
          <w:p w14:paraId="04388937" w14:textId="77777777" w:rsidR="008B72BC" w:rsidRPr="006E4790" w:rsidRDefault="008B72BC">
            <w:pPr>
              <w:spacing w:after="0" w:line="240" w:lineRule="auto"/>
              <w:rPr>
                <w:rFonts w:ascii="Times New Roman" w:eastAsia="Times New Roman" w:hAnsi="Times New Roman"/>
                <w:i/>
                <w:sz w:val="24"/>
                <w:szCs w:val="24"/>
              </w:rPr>
            </w:pPr>
          </w:p>
          <w:p w14:paraId="07F4B569" w14:textId="7F538941" w:rsidR="006A2E24" w:rsidRPr="006E4790" w:rsidRDefault="00FD2529" w:rsidP="00FD2529">
            <w:pPr>
              <w:spacing w:line="240" w:lineRule="auto"/>
              <w:jc w:val="both"/>
              <w:rPr>
                <w:rFonts w:ascii="Times New Roman" w:eastAsia="Times New Roman" w:hAnsi="Times New Roman"/>
                <w:i/>
                <w:sz w:val="24"/>
                <w:szCs w:val="24"/>
              </w:rPr>
            </w:pPr>
            <w:r w:rsidRPr="00FD2529">
              <w:rPr>
                <w:rFonts w:ascii="Times New Roman" w:eastAsia="Times New Roman" w:hAnsi="Times New Roman"/>
                <w:i/>
                <w:sz w:val="24"/>
                <w:szCs w:val="24"/>
              </w:rPr>
              <w:t>https://tender.lot-online.ru (ЭТП РАД)</w:t>
            </w:r>
          </w:p>
        </w:tc>
      </w:tr>
      <w:tr w:rsidR="008B72BC" w:rsidRPr="006E4790"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Используемый способ и форма проведения закупки</w:t>
            </w:r>
          </w:p>
        </w:tc>
        <w:tc>
          <w:tcPr>
            <w:tcW w:w="5708" w:type="dxa"/>
            <w:gridSpan w:val="2"/>
            <w:tcBorders>
              <w:top w:val="single" w:sz="4" w:space="0" w:color="auto"/>
              <w:left w:val="nil"/>
              <w:bottom w:val="single" w:sz="4" w:space="0" w:color="auto"/>
              <w:right w:val="single" w:sz="4" w:space="0" w:color="auto"/>
            </w:tcBorders>
            <w:vAlign w:val="center"/>
            <w:hideMark/>
          </w:tcPr>
          <w:p w14:paraId="38DA900D" w14:textId="38A8F977" w:rsidR="008B72BC" w:rsidRPr="006E4790" w:rsidRDefault="00E6306D">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w:t>
            </w:r>
            <w:r w:rsidR="00656EEC">
              <w:rPr>
                <w:rFonts w:ascii="Times New Roman" w:eastAsia="Times New Roman" w:hAnsi="Times New Roman"/>
                <w:color w:val="000000"/>
                <w:sz w:val="24"/>
                <w:szCs w:val="24"/>
                <w:lang w:eastAsia="ru-RU"/>
              </w:rPr>
              <w:t>тбор предложений</w:t>
            </w:r>
            <w:r w:rsidR="008B72BC" w:rsidRPr="006E4790">
              <w:rPr>
                <w:rFonts w:ascii="Times New Roman" w:eastAsia="Times New Roman" w:hAnsi="Times New Roman"/>
                <w:color w:val="000000"/>
                <w:sz w:val="24"/>
                <w:szCs w:val="24"/>
                <w:lang w:eastAsia="ru-RU"/>
              </w:rPr>
              <w:t xml:space="preserve"> в электронной форме</w:t>
            </w:r>
          </w:p>
        </w:tc>
      </w:tr>
      <w:tr w:rsidR="008B72BC" w:rsidRPr="006E4790"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8B72BC" w:rsidRPr="006E4790" w:rsidRDefault="008B72BC"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Срок, место и порядок предоставления </w:t>
            </w:r>
            <w:r w:rsidR="00656EEC">
              <w:rPr>
                <w:rFonts w:ascii="Times New Roman" w:eastAsia="Times New Roman" w:hAnsi="Times New Roman"/>
                <w:sz w:val="24"/>
                <w:szCs w:val="24"/>
                <w:lang w:eastAsia="ru-RU"/>
              </w:rPr>
              <w:t>документации о закупке</w:t>
            </w:r>
            <w:r w:rsidRPr="006E4790">
              <w:rPr>
                <w:rFonts w:ascii="Times New Roman" w:eastAsia="Times New Roman" w:hAnsi="Times New Roman"/>
                <w:sz w:val="24"/>
                <w:szCs w:val="24"/>
                <w:lang w:eastAsia="ru-RU"/>
              </w:rPr>
              <w:t xml:space="preserve">, размер, порядок и сроки внесения платы, взимаемой Заказчиком за предоставление </w:t>
            </w:r>
            <w:r w:rsidR="00656EEC">
              <w:rPr>
                <w:rFonts w:ascii="Times New Roman" w:eastAsia="Times New Roman" w:hAnsi="Times New Roman"/>
                <w:sz w:val="24"/>
                <w:szCs w:val="24"/>
                <w:lang w:eastAsia="ru-RU"/>
              </w:rPr>
              <w:t>документации о закупке</w:t>
            </w:r>
          </w:p>
        </w:tc>
        <w:tc>
          <w:tcPr>
            <w:tcW w:w="5708" w:type="dxa"/>
            <w:gridSpan w:val="2"/>
            <w:tcBorders>
              <w:top w:val="single" w:sz="4" w:space="0" w:color="auto"/>
              <w:left w:val="nil"/>
              <w:bottom w:val="single" w:sz="4" w:space="0" w:color="auto"/>
              <w:right w:val="single" w:sz="4" w:space="0" w:color="auto"/>
            </w:tcBorders>
            <w:vAlign w:val="center"/>
            <w:hideMark/>
          </w:tcPr>
          <w:p w14:paraId="2D7CAAD7" w14:textId="00129AD2" w:rsidR="00A41243" w:rsidRPr="00A41243" w:rsidRDefault="00A41243" w:rsidP="00A41243">
            <w:pPr>
              <w:spacing w:line="240" w:lineRule="auto"/>
              <w:ind w:firstLine="184"/>
              <w:jc w:val="both"/>
              <w:rPr>
                <w:rFonts w:ascii="Times New Roman" w:eastAsia="Times New Roman" w:hAnsi="Times New Roman"/>
                <w:sz w:val="24"/>
                <w:szCs w:val="24"/>
              </w:rPr>
            </w:pPr>
            <w:r w:rsidRPr="00A41243">
              <w:rPr>
                <w:rFonts w:ascii="Times New Roman" w:eastAsia="Times New Roman" w:hAnsi="Times New Roman"/>
                <w:sz w:val="24"/>
                <w:szCs w:val="24"/>
              </w:rPr>
              <w:t>Документация наход</w:t>
            </w:r>
            <w:r w:rsidR="009A7734">
              <w:rPr>
                <w:rFonts w:ascii="Times New Roman" w:eastAsia="Times New Roman" w:hAnsi="Times New Roman"/>
                <w:sz w:val="24"/>
                <w:szCs w:val="24"/>
              </w:rPr>
              <w:t>ится в открытом доступе на сайте</w:t>
            </w:r>
            <w:r w:rsidRPr="00A41243">
              <w:rPr>
                <w:rFonts w:ascii="Times New Roman" w:eastAsia="Times New Roman" w:hAnsi="Times New Roman"/>
                <w:sz w:val="24"/>
                <w:szCs w:val="24"/>
              </w:rPr>
              <w:t>, указанн</w:t>
            </w:r>
            <w:r w:rsidR="009A7734">
              <w:rPr>
                <w:rFonts w:ascii="Times New Roman" w:eastAsia="Times New Roman" w:hAnsi="Times New Roman"/>
                <w:sz w:val="24"/>
                <w:szCs w:val="24"/>
              </w:rPr>
              <w:t>ом</w:t>
            </w:r>
            <w:r w:rsidRPr="00A41243">
              <w:rPr>
                <w:rFonts w:ascii="Times New Roman" w:eastAsia="Times New Roman" w:hAnsi="Times New Roman"/>
                <w:sz w:val="24"/>
                <w:szCs w:val="24"/>
              </w:rPr>
              <w:t xml:space="preserve"> в п. 1.9 Информационной карты.</w:t>
            </w:r>
          </w:p>
          <w:p w14:paraId="22B2B527" w14:textId="77777777" w:rsidR="00CA4596" w:rsidRPr="006E4790" w:rsidRDefault="00CA4596">
            <w:pPr>
              <w:spacing w:line="240" w:lineRule="auto"/>
              <w:ind w:firstLine="184"/>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Документация предоставляется в электронном виде. </w:t>
            </w:r>
            <w:r w:rsidRPr="006E4790">
              <w:rPr>
                <w:rFonts w:ascii="Times New Roman" w:eastAsia="Times New Roman" w:hAnsi="Times New Roman"/>
                <w:sz w:val="24"/>
                <w:szCs w:val="24"/>
                <w:lang w:eastAsia="ru-RU"/>
              </w:rPr>
              <w:br/>
              <w:t xml:space="preserve">   Срок предоставления документации: </w:t>
            </w:r>
          </w:p>
          <w:p w14:paraId="3CDC51BD" w14:textId="29891CB6" w:rsidR="000652A5" w:rsidRDefault="000652A5" w:rsidP="00EB4479">
            <w:pPr>
              <w:numPr>
                <w:ilvl w:val="0"/>
                <w:numId w:val="20"/>
              </w:numPr>
              <w:tabs>
                <w:tab w:val="left" w:pos="467"/>
              </w:tabs>
              <w:spacing w:after="0" w:line="240" w:lineRule="auto"/>
              <w:ind w:left="0" w:firstLine="216"/>
              <w:jc w:val="both"/>
              <w:rPr>
                <w:rFonts w:ascii="Times New Roman" w:eastAsia="Times New Roman" w:hAnsi="Times New Roman"/>
                <w:i/>
                <w:sz w:val="24"/>
                <w:szCs w:val="24"/>
                <w:lang w:eastAsia="ru-RU"/>
              </w:rPr>
            </w:pPr>
            <w:r w:rsidRPr="000D39D7">
              <w:rPr>
                <w:rFonts w:ascii="Times New Roman" w:eastAsia="Times New Roman" w:hAnsi="Times New Roman"/>
                <w:i/>
                <w:sz w:val="24"/>
                <w:szCs w:val="24"/>
                <w:lang w:eastAsia="ru-RU"/>
              </w:rPr>
              <w:t>дат</w:t>
            </w:r>
            <w:r w:rsidR="00FD2529">
              <w:rPr>
                <w:rFonts w:ascii="Times New Roman" w:eastAsia="Times New Roman" w:hAnsi="Times New Roman"/>
                <w:i/>
                <w:sz w:val="24"/>
                <w:szCs w:val="24"/>
                <w:lang w:eastAsia="ru-RU"/>
              </w:rPr>
              <w:t>а</w:t>
            </w:r>
            <w:r w:rsidRPr="000D39D7">
              <w:rPr>
                <w:rFonts w:ascii="Times New Roman" w:eastAsia="Times New Roman" w:hAnsi="Times New Roman"/>
                <w:i/>
                <w:sz w:val="24"/>
                <w:szCs w:val="24"/>
                <w:lang w:eastAsia="ru-RU"/>
              </w:rPr>
              <w:t xml:space="preserve"> начала предоставления документации: </w:t>
            </w:r>
          </w:p>
          <w:p w14:paraId="6B389ED1" w14:textId="1D422743" w:rsidR="000652A5" w:rsidRPr="000D39D7" w:rsidRDefault="000652A5" w:rsidP="000652A5">
            <w:pPr>
              <w:tabs>
                <w:tab w:val="left" w:pos="467"/>
              </w:tabs>
              <w:spacing w:after="0" w:line="240" w:lineRule="auto"/>
              <w:jc w:val="both"/>
              <w:rPr>
                <w:rFonts w:ascii="Times New Roman" w:eastAsia="Times New Roman" w:hAnsi="Times New Roman"/>
                <w:i/>
                <w:sz w:val="24"/>
                <w:szCs w:val="24"/>
                <w:lang w:eastAsia="ru-RU"/>
              </w:rPr>
            </w:pPr>
            <w:r w:rsidRPr="007766C0">
              <w:rPr>
                <w:rFonts w:ascii="Times New Roman" w:eastAsia="Times New Roman" w:hAnsi="Times New Roman"/>
                <w:sz w:val="24"/>
                <w:szCs w:val="24"/>
                <w:lang w:eastAsia="ru-RU"/>
              </w:rPr>
              <w:lastRenderedPageBreak/>
              <w:t>с даты размещения документации в</w:t>
            </w:r>
            <w:r w:rsidR="00364FA1">
              <w:rPr>
                <w:rFonts w:ascii="Times New Roman" w:eastAsia="Times New Roman" w:hAnsi="Times New Roman"/>
                <w:sz w:val="24"/>
                <w:szCs w:val="24"/>
                <w:lang w:eastAsia="ru-RU"/>
              </w:rPr>
              <w:t xml:space="preserve"> ЕИС, на ЭП</w:t>
            </w:r>
            <w:r w:rsidRPr="000D39D7">
              <w:rPr>
                <w:rFonts w:ascii="Times New Roman" w:eastAsia="Times New Roman" w:hAnsi="Times New Roman"/>
                <w:i/>
                <w:sz w:val="24"/>
                <w:szCs w:val="24"/>
                <w:lang w:eastAsia="ru-RU"/>
              </w:rPr>
              <w:t>;</w:t>
            </w:r>
            <w:r>
              <w:rPr>
                <w:rFonts w:ascii="Times New Roman" w:eastAsia="Times New Roman" w:hAnsi="Times New Roman"/>
                <w:i/>
                <w:sz w:val="24"/>
                <w:szCs w:val="24"/>
                <w:lang w:eastAsia="ru-RU"/>
              </w:rPr>
              <w:br/>
              <w:t xml:space="preserve">    </w:t>
            </w:r>
            <w:r w:rsidRPr="000D39D7">
              <w:rPr>
                <w:rFonts w:ascii="Times New Roman" w:eastAsia="Times New Roman" w:hAnsi="Times New Roman"/>
                <w:i/>
                <w:sz w:val="24"/>
                <w:szCs w:val="24"/>
                <w:lang w:eastAsia="ru-RU"/>
              </w:rPr>
              <w:t xml:space="preserve">2) </w:t>
            </w:r>
            <w:r>
              <w:rPr>
                <w:rFonts w:ascii="Times New Roman" w:eastAsia="Times New Roman" w:hAnsi="Times New Roman"/>
                <w:i/>
                <w:sz w:val="24"/>
                <w:szCs w:val="24"/>
                <w:lang w:eastAsia="ru-RU"/>
              </w:rPr>
              <w:t>указать дату</w:t>
            </w:r>
            <w:r w:rsidRPr="000D39D7">
              <w:rPr>
                <w:rFonts w:ascii="Times New Roman" w:eastAsia="Times New Roman" w:hAnsi="Times New Roman"/>
                <w:i/>
                <w:sz w:val="24"/>
                <w:szCs w:val="24"/>
                <w:lang w:eastAsia="ru-RU"/>
              </w:rPr>
              <w:t xml:space="preserve"> окончания предоставления документации:</w:t>
            </w:r>
            <w:r w:rsidR="003D0B78">
              <w:rPr>
                <w:rFonts w:ascii="Times New Roman" w:eastAsia="Times New Roman" w:hAnsi="Times New Roman"/>
                <w:i/>
                <w:sz w:val="24"/>
                <w:szCs w:val="24"/>
                <w:lang w:eastAsia="ru-RU"/>
              </w:rPr>
              <w:t>10.07.2023</w:t>
            </w:r>
            <w:r w:rsidRPr="000D39D7">
              <w:rPr>
                <w:rFonts w:ascii="Times New Roman" w:eastAsia="Times New Roman" w:hAnsi="Times New Roman"/>
                <w:i/>
                <w:sz w:val="24"/>
                <w:szCs w:val="24"/>
                <w:lang w:eastAsia="ru-RU"/>
              </w:rPr>
              <w:t>.</w:t>
            </w:r>
          </w:p>
          <w:p w14:paraId="7631ABFD" w14:textId="77777777" w:rsidR="008B72BC" w:rsidRPr="006E4790" w:rsidRDefault="00CA4596">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   Плата за предоставление документации о закупке в электронном виде не взимается.</w:t>
            </w:r>
          </w:p>
        </w:tc>
      </w:tr>
      <w:tr w:rsidR="00CA4596" w:rsidRPr="006E4790" w14:paraId="147F6B03" w14:textId="77777777" w:rsidTr="00380721">
        <w:trPr>
          <w:trHeight w:val="96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CA4596" w:rsidRPr="006E4790" w:rsidRDefault="00CA4596" w:rsidP="00EB4479">
            <w:pPr>
              <w:pStyle w:val="affffb"/>
              <w:numPr>
                <w:ilvl w:val="1"/>
                <w:numId w:val="9"/>
              </w:numPr>
              <w:ind w:left="-120" w:firstLine="142"/>
              <w:jc w:val="both"/>
              <w:rPr>
                <w:color w:val="000000"/>
                <w:szCs w:val="24"/>
              </w:rPr>
            </w:pPr>
            <w:r w:rsidRPr="006E4790">
              <w:rPr>
                <w:color w:val="000000"/>
                <w:szCs w:val="24"/>
              </w:rPr>
              <w:lastRenderedPageBreak/>
              <w:t>1</w:t>
            </w:r>
          </w:p>
        </w:tc>
        <w:tc>
          <w:tcPr>
            <w:tcW w:w="2797" w:type="dxa"/>
            <w:tcBorders>
              <w:top w:val="nil"/>
              <w:left w:val="nil"/>
              <w:bottom w:val="single" w:sz="4" w:space="0" w:color="auto"/>
              <w:right w:val="single" w:sz="4" w:space="0" w:color="auto"/>
            </w:tcBorders>
            <w:vAlign w:val="center"/>
            <w:hideMark/>
          </w:tcPr>
          <w:p w14:paraId="24312529" w14:textId="0A4B691D" w:rsidR="00CA4596" w:rsidRPr="006E4790" w:rsidRDefault="00CA4596">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Особенности участия в </w:t>
            </w:r>
            <w:r w:rsidR="00656EEC">
              <w:rPr>
                <w:rFonts w:ascii="Times New Roman" w:eastAsia="Times New Roman" w:hAnsi="Times New Roman"/>
                <w:sz w:val="24"/>
                <w:szCs w:val="24"/>
              </w:rPr>
              <w:t>отбор</w:t>
            </w:r>
            <w:r w:rsidR="00E3074B">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r w:rsidR="00E3074B">
              <w:rPr>
                <w:rFonts w:ascii="Times New Roman" w:eastAsia="Times New Roman" w:hAnsi="Times New Roman"/>
                <w:sz w:val="24"/>
                <w:szCs w:val="24"/>
              </w:rPr>
              <w:t xml:space="preserve"> </w:t>
            </w:r>
            <w:r w:rsidRPr="006E4790">
              <w:rPr>
                <w:rFonts w:ascii="Times New Roman" w:eastAsia="Times New Roman" w:hAnsi="Times New Roman"/>
                <w:sz w:val="24"/>
                <w:szCs w:val="24"/>
              </w:rPr>
              <w:t>субъектов малого и среднего предпринимательства в соответствии с п.</w:t>
            </w:r>
            <w:r w:rsidR="00FD5775" w:rsidRPr="006E4790">
              <w:rPr>
                <w:rFonts w:ascii="Times New Roman" w:eastAsia="Times New Roman" w:hAnsi="Times New Roman"/>
                <w:sz w:val="24"/>
                <w:szCs w:val="24"/>
              </w:rPr>
              <w:t xml:space="preserve"> 2 ч.</w:t>
            </w:r>
            <w:r w:rsidRPr="006E4790">
              <w:rPr>
                <w:rFonts w:ascii="Times New Roman" w:eastAsia="Times New Roman" w:hAnsi="Times New Roman"/>
                <w:sz w:val="24"/>
                <w:szCs w:val="24"/>
              </w:rPr>
              <w:t xml:space="preserve"> 8 ст. 3 </w:t>
            </w:r>
            <w:r w:rsidR="00F4782C">
              <w:rPr>
                <w:rFonts w:ascii="Times New Roman" w:eastAsia="Times New Roman" w:hAnsi="Times New Roman"/>
                <w:sz w:val="24"/>
                <w:szCs w:val="24"/>
              </w:rPr>
              <w:t>Закона</w:t>
            </w:r>
            <w:r w:rsidRPr="006E4790">
              <w:rPr>
                <w:rFonts w:ascii="Times New Roman" w:eastAsia="Times New Roman" w:hAnsi="Times New Roman"/>
                <w:sz w:val="24"/>
                <w:szCs w:val="24"/>
              </w:rPr>
              <w:t xml:space="preserve"> № 223-ФЗ</w:t>
            </w:r>
          </w:p>
        </w:tc>
        <w:tc>
          <w:tcPr>
            <w:tcW w:w="5708" w:type="dxa"/>
            <w:gridSpan w:val="2"/>
            <w:tcBorders>
              <w:top w:val="nil"/>
              <w:left w:val="nil"/>
              <w:bottom w:val="single" w:sz="4" w:space="0" w:color="auto"/>
              <w:right w:val="single" w:sz="8" w:space="0" w:color="auto"/>
            </w:tcBorders>
            <w:vAlign w:val="center"/>
            <w:hideMark/>
          </w:tcPr>
          <w:p w14:paraId="00E60CA3" w14:textId="7357BB97" w:rsidR="00CA4596" w:rsidRPr="00FD2529" w:rsidRDefault="00CA4596" w:rsidP="00FD2529">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8B72BC" w:rsidRPr="006E4790" w14:paraId="312A9525" w14:textId="77777777" w:rsidTr="009B123B">
        <w:trPr>
          <w:trHeight w:val="96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8B72BC" w:rsidRPr="006E4790" w:rsidRDefault="00E65E5A" w:rsidP="00EB4479">
            <w:pPr>
              <w:pStyle w:val="affffb"/>
              <w:numPr>
                <w:ilvl w:val="1"/>
                <w:numId w:val="9"/>
              </w:numPr>
              <w:ind w:left="-120" w:firstLine="142"/>
              <w:jc w:val="both"/>
              <w:rPr>
                <w:color w:val="000000"/>
                <w:szCs w:val="24"/>
              </w:rPr>
            </w:pPr>
            <w:r w:rsidRPr="006E4790">
              <w:rPr>
                <w:color w:val="000000"/>
                <w:szCs w:val="24"/>
              </w:rPr>
              <w:t>1</w:t>
            </w:r>
          </w:p>
        </w:tc>
        <w:tc>
          <w:tcPr>
            <w:tcW w:w="2797" w:type="dxa"/>
            <w:tcBorders>
              <w:top w:val="single" w:sz="4" w:space="0" w:color="auto"/>
              <w:left w:val="nil"/>
              <w:bottom w:val="single" w:sz="4" w:space="0" w:color="auto"/>
              <w:right w:val="single" w:sz="4" w:space="0" w:color="auto"/>
            </w:tcBorders>
            <w:vAlign w:val="center"/>
          </w:tcPr>
          <w:p w14:paraId="61218E26"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Приоритет при проведении закупки</w:t>
            </w:r>
          </w:p>
        </w:tc>
        <w:tc>
          <w:tcPr>
            <w:tcW w:w="5708" w:type="dxa"/>
            <w:gridSpan w:val="2"/>
            <w:tcBorders>
              <w:top w:val="single" w:sz="4" w:space="0" w:color="auto"/>
              <w:left w:val="nil"/>
              <w:bottom w:val="single" w:sz="4" w:space="0" w:color="auto"/>
              <w:right w:val="single" w:sz="8" w:space="0" w:color="auto"/>
            </w:tcBorders>
            <w:vAlign w:val="center"/>
          </w:tcPr>
          <w:p w14:paraId="5F573F77" w14:textId="77777777" w:rsidR="008B72BC" w:rsidRPr="008A732A" w:rsidRDefault="00BE1D97" w:rsidP="00D81C4B">
            <w:pPr>
              <w:spacing w:line="240" w:lineRule="auto"/>
              <w:ind w:firstLine="214"/>
              <w:jc w:val="both"/>
              <w:rPr>
                <w:sz w:val="24"/>
                <w:szCs w:val="24"/>
              </w:rPr>
            </w:pPr>
            <w:r w:rsidRPr="006E4790">
              <w:rPr>
                <w:rFonts w:ascii="Times New Roman" w:eastAsia="Times New Roman" w:hAnsi="Times New Roman"/>
                <w:sz w:val="24"/>
                <w:szCs w:val="24"/>
              </w:rPr>
              <w:t xml:space="preserve">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w:t>
            </w:r>
            <w:r w:rsidR="00446FC5" w:rsidRPr="006E4790">
              <w:rPr>
                <w:rFonts w:ascii="Times New Roman" w:eastAsia="Times New Roman" w:hAnsi="Times New Roman"/>
                <w:sz w:val="24"/>
                <w:szCs w:val="24"/>
              </w:rPr>
              <w:t xml:space="preserve">АО </w:t>
            </w:r>
            <w:r w:rsidRPr="006E4790">
              <w:rPr>
                <w:rFonts w:ascii="Times New Roman" w:eastAsia="Times New Roman" w:hAnsi="Times New Roman"/>
                <w:sz w:val="24"/>
                <w:szCs w:val="24"/>
              </w:rPr>
              <w:t>«Почта России» при проведении закупки предоставляется приоритет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843B2">
              <w:rPr>
                <w:rFonts w:ascii="Times New Roman" w:eastAsia="Times New Roman" w:hAnsi="Times New Roman"/>
              </w:rPr>
              <w:t xml:space="preserve"> </w:t>
            </w:r>
            <w:r w:rsidR="008A732A" w:rsidRPr="000C414E">
              <w:rPr>
                <w:rFonts w:ascii="Times New Roman" w:eastAsia="Times New Roman" w:hAnsi="Times New Roman"/>
                <w:sz w:val="24"/>
                <w:szCs w:val="24"/>
              </w:rPr>
              <w:t>У</w:t>
            </w:r>
            <w:r w:rsidR="008A732A" w:rsidRPr="000C414E">
              <w:rPr>
                <w:rFonts w:ascii="Times New Roman" w:hAnsi="Times New Roman"/>
                <w:sz w:val="24"/>
                <w:szCs w:val="24"/>
              </w:rPr>
              <w:t>казанный приоритет применяется к товарам, происходящим из Донецкой</w:t>
            </w:r>
            <w:r w:rsidR="00D81C4B">
              <w:rPr>
                <w:rFonts w:ascii="Times New Roman" w:hAnsi="Times New Roman"/>
                <w:sz w:val="24"/>
                <w:szCs w:val="24"/>
              </w:rPr>
              <w:t xml:space="preserve"> Народной Республики, </w:t>
            </w:r>
            <w:r w:rsidR="008A732A" w:rsidRPr="000C414E">
              <w:rPr>
                <w:rFonts w:ascii="Times New Roman" w:hAnsi="Times New Roman"/>
                <w:sz w:val="24"/>
                <w:szCs w:val="24"/>
              </w:rPr>
              <w:t xml:space="preserve"> Луганской </w:t>
            </w:r>
            <w:r w:rsidR="00650EFA">
              <w:rPr>
                <w:rFonts w:ascii="Times New Roman" w:hAnsi="Times New Roman"/>
                <w:sz w:val="24"/>
                <w:szCs w:val="24"/>
              </w:rPr>
              <w:t>Народной Республики</w:t>
            </w:r>
            <w:r w:rsidR="008A732A" w:rsidRPr="000C414E">
              <w:rPr>
                <w:rFonts w:ascii="Times New Roman" w:hAnsi="Times New Roman"/>
                <w:sz w:val="24"/>
                <w:szCs w:val="24"/>
              </w:rPr>
              <w:t>, на равных условиях с товарами российского происхождения.</w:t>
            </w:r>
            <w:r w:rsidR="008A732A">
              <w:t xml:space="preserve"> </w:t>
            </w:r>
            <w:r w:rsidRPr="006E4790">
              <w:rPr>
                <w:rFonts w:ascii="Times New Roman" w:eastAsia="Times New Roman" w:hAnsi="Times New Roman"/>
                <w:sz w:val="24"/>
                <w:szCs w:val="24"/>
              </w:rPr>
              <w:t xml:space="preserve">Порядок предоставления приоритета установлен </w:t>
            </w:r>
            <w:r w:rsidR="00FD5775" w:rsidRPr="006E4790">
              <w:rPr>
                <w:rFonts w:ascii="Times New Roman" w:eastAsia="Times New Roman" w:hAnsi="Times New Roman"/>
                <w:sz w:val="24"/>
                <w:szCs w:val="24"/>
              </w:rPr>
              <w:t>в разделе</w:t>
            </w:r>
            <w:r w:rsidR="00F93ACC" w:rsidRPr="006E4790">
              <w:rPr>
                <w:rFonts w:ascii="Times New Roman" w:eastAsia="Times New Roman" w:hAnsi="Times New Roman"/>
                <w:sz w:val="24"/>
                <w:szCs w:val="24"/>
              </w:rPr>
              <w:t xml:space="preserve"> 12</w:t>
            </w:r>
            <w:r w:rsidRPr="006E4790">
              <w:rPr>
                <w:rFonts w:ascii="Times New Roman" w:eastAsia="Times New Roman" w:hAnsi="Times New Roman"/>
                <w:sz w:val="24"/>
                <w:szCs w:val="24"/>
              </w:rPr>
              <w:t xml:space="preserve">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F93ACC" w:rsidRPr="006E4790"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F93ACC" w:rsidRPr="006E4790" w:rsidRDefault="00F93ACC" w:rsidP="00EB4479">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F93ACC" w:rsidRPr="006E4790" w:rsidRDefault="00F93ACC">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Выбор нескольких победителей закупки</w:t>
            </w:r>
          </w:p>
        </w:tc>
        <w:tc>
          <w:tcPr>
            <w:tcW w:w="5708" w:type="dxa"/>
            <w:gridSpan w:val="2"/>
            <w:tcBorders>
              <w:top w:val="single" w:sz="4" w:space="0" w:color="auto"/>
              <w:left w:val="nil"/>
              <w:bottom w:val="single" w:sz="4" w:space="0" w:color="auto"/>
              <w:right w:val="single" w:sz="4" w:space="0" w:color="auto"/>
            </w:tcBorders>
            <w:vAlign w:val="center"/>
          </w:tcPr>
          <w:p w14:paraId="7225BFCF" w14:textId="3BDC5D53" w:rsidR="00F93ACC" w:rsidRPr="006E4790" w:rsidRDefault="009B123B" w:rsidP="00CA123B">
            <w:pPr>
              <w:spacing w:after="0" w:line="240" w:lineRule="auto"/>
              <w:jc w:val="both"/>
              <w:rPr>
                <w:rFonts w:ascii="Times New Roman" w:eastAsia="Times New Roman" w:hAnsi="Times New Roman"/>
                <w:sz w:val="24"/>
                <w:szCs w:val="24"/>
              </w:rPr>
            </w:pPr>
            <w:r w:rsidRPr="009C30E0">
              <w:rPr>
                <w:rFonts w:ascii="Times New Roman" w:eastAsia="Times New Roman" w:hAnsi="Times New Roman"/>
                <w:sz w:val="24"/>
                <w:szCs w:val="24"/>
              </w:rPr>
              <w:t>Не применимо</w:t>
            </w:r>
          </w:p>
        </w:tc>
      </w:tr>
      <w:tr w:rsidR="008B72BC" w:rsidRPr="006E4790" w14:paraId="72FE0A3C" w14:textId="77777777" w:rsidTr="009B123B">
        <w:trPr>
          <w:trHeight w:val="330"/>
          <w:jc w:val="center"/>
        </w:trPr>
        <w:tc>
          <w:tcPr>
            <w:tcW w:w="9204" w:type="dxa"/>
            <w:gridSpan w:val="4"/>
            <w:tcBorders>
              <w:top w:val="single" w:sz="4" w:space="0" w:color="auto"/>
              <w:left w:val="single" w:sz="8" w:space="0" w:color="auto"/>
              <w:bottom w:val="single" w:sz="8" w:space="0" w:color="auto"/>
              <w:right w:val="single" w:sz="8" w:space="0" w:color="000000"/>
            </w:tcBorders>
            <w:vAlign w:val="center"/>
            <w:hideMark/>
          </w:tcPr>
          <w:p w14:paraId="0081148D" w14:textId="77777777"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Основные условия договора</w:t>
            </w:r>
          </w:p>
        </w:tc>
      </w:tr>
      <w:tr w:rsidR="008B72BC" w:rsidRPr="006E4790"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8B72BC" w:rsidRPr="006E4790" w:rsidRDefault="008B72BC" w:rsidP="00EB4479">
            <w:pPr>
              <w:pStyle w:val="affffb"/>
              <w:numPr>
                <w:ilvl w:val="1"/>
                <w:numId w:val="9"/>
              </w:numPr>
              <w:ind w:left="-120" w:firstLine="142"/>
              <w:jc w:val="both"/>
              <w:rPr>
                <w:color w:val="000000"/>
                <w:szCs w:val="24"/>
              </w:rPr>
            </w:pPr>
          </w:p>
        </w:tc>
        <w:tc>
          <w:tcPr>
            <w:tcW w:w="2797" w:type="dxa"/>
            <w:tcBorders>
              <w:top w:val="nil"/>
              <w:left w:val="nil"/>
              <w:bottom w:val="single" w:sz="4" w:space="0" w:color="auto"/>
              <w:right w:val="single" w:sz="4" w:space="0" w:color="auto"/>
            </w:tcBorders>
            <w:vAlign w:val="center"/>
            <w:hideMark/>
          </w:tcPr>
          <w:p w14:paraId="01094F23"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Предмет договора</w:t>
            </w:r>
          </w:p>
        </w:tc>
        <w:tc>
          <w:tcPr>
            <w:tcW w:w="5708" w:type="dxa"/>
            <w:gridSpan w:val="2"/>
            <w:tcBorders>
              <w:top w:val="nil"/>
              <w:left w:val="nil"/>
              <w:bottom w:val="single" w:sz="4" w:space="0" w:color="auto"/>
              <w:right w:val="single" w:sz="8" w:space="0" w:color="auto"/>
            </w:tcBorders>
            <w:vAlign w:val="center"/>
            <w:hideMark/>
          </w:tcPr>
          <w:p w14:paraId="5D2DA3EA" w14:textId="04F7767A" w:rsidR="008B72BC" w:rsidRPr="006E4790" w:rsidRDefault="00FD2529">
            <w:pPr>
              <w:spacing w:after="0" w:line="240" w:lineRule="auto"/>
              <w:jc w:val="both"/>
              <w:rPr>
                <w:rFonts w:ascii="Times New Roman" w:eastAsia="Times New Roman" w:hAnsi="Times New Roman"/>
                <w:caps/>
                <w:color w:val="000000"/>
                <w:sz w:val="24"/>
                <w:szCs w:val="24"/>
                <w:lang w:eastAsia="ru-RU"/>
              </w:rPr>
            </w:pPr>
            <w:r w:rsidRPr="00FD2529">
              <w:rPr>
                <w:rFonts w:ascii="Times New Roman" w:eastAsia="Times New Roman" w:hAnsi="Times New Roman"/>
                <w:i/>
                <w:caps/>
                <w:color w:val="000000"/>
                <w:sz w:val="24"/>
                <w:szCs w:val="24"/>
                <w:lang w:eastAsia="ru-RU"/>
              </w:rPr>
              <w:t>Оказание услуг в сфере мониторинга и анализа средств массовой информации.</w:t>
            </w:r>
          </w:p>
        </w:tc>
      </w:tr>
      <w:tr w:rsidR="00BE1D97" w:rsidRPr="006E4790"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BE1D97" w:rsidRPr="006E4790" w:rsidRDefault="00BE1D97" w:rsidP="00EB4479">
            <w:pPr>
              <w:pStyle w:val="affffb"/>
              <w:numPr>
                <w:ilvl w:val="1"/>
                <w:numId w:val="9"/>
              </w:numPr>
              <w:ind w:left="-120" w:firstLine="142"/>
              <w:jc w:val="both"/>
              <w:rPr>
                <w:szCs w:val="24"/>
              </w:rPr>
            </w:pPr>
            <w:r w:rsidRPr="006E4790">
              <w:rPr>
                <w:szCs w:val="24"/>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BE1D97" w:rsidRPr="006E4790" w:rsidRDefault="00BE1D97">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gridSpan w:val="2"/>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4104A6" w:rsidRPr="004D5D97"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4104A6" w:rsidRDefault="004104A6" w:rsidP="004104A6">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ОКПД2</w:t>
                  </w:r>
                </w:p>
                <w:p w14:paraId="080D5CFC" w14:textId="77777777" w:rsidR="004104A6" w:rsidRPr="004D5D97" w:rsidRDefault="004104A6" w:rsidP="004104A6">
                  <w:pPr>
                    <w:spacing w:after="0" w:line="240" w:lineRule="auto"/>
                    <w:ind w:left="840"/>
                    <w:rPr>
                      <w:rFonts w:ascii="Times New Roman" w:eastAsia="Times New Roman" w:hAnsi="Times New Roman"/>
                      <w:caps/>
                      <w:color w:val="000000"/>
                      <w:sz w:val="24"/>
                      <w:szCs w:val="24"/>
                      <w:lang w:eastAsia="ru-RU"/>
                    </w:rPr>
                  </w:pPr>
                </w:p>
              </w:tc>
              <w:tc>
                <w:tcPr>
                  <w:tcW w:w="4602" w:type="dxa"/>
                  <w:tcBorders>
                    <w:top w:val="single" w:sz="4" w:space="0" w:color="auto"/>
                    <w:left w:val="nil"/>
                    <w:bottom w:val="single" w:sz="4" w:space="0" w:color="auto"/>
                    <w:right w:val="single" w:sz="4" w:space="0" w:color="auto"/>
                  </w:tcBorders>
                  <w:vAlign w:val="center"/>
                </w:tcPr>
                <w:p w14:paraId="03B4EEDE" w14:textId="43ADCE4E" w:rsidR="004104A6" w:rsidRPr="004D5D97" w:rsidRDefault="00FD2529" w:rsidP="004104A6">
                  <w:pPr>
                    <w:spacing w:after="0" w:line="240" w:lineRule="auto"/>
                    <w:ind w:right="937" w:firstLine="8"/>
                    <w:rPr>
                      <w:rFonts w:ascii="Times New Roman" w:eastAsia="Times New Roman" w:hAnsi="Times New Roman"/>
                      <w:caps/>
                      <w:color w:val="000000"/>
                      <w:sz w:val="24"/>
                      <w:szCs w:val="24"/>
                      <w:lang w:eastAsia="ru-RU"/>
                    </w:rPr>
                  </w:pPr>
                  <w:r w:rsidRPr="00FD2529">
                    <w:rPr>
                      <w:rFonts w:ascii="Times New Roman" w:eastAsia="Times New Roman" w:hAnsi="Times New Roman"/>
                      <w:i/>
                      <w:caps/>
                      <w:color w:val="000000"/>
                      <w:sz w:val="24"/>
                      <w:szCs w:val="24"/>
                      <w:lang w:eastAsia="ru-RU"/>
                    </w:rPr>
                    <w:t>63.99.10.110, Услуги по поиску информации за вознаграждение или на договорной основе</w:t>
                  </w:r>
                </w:p>
              </w:tc>
            </w:tr>
            <w:tr w:rsidR="004104A6"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4104A6" w:rsidRDefault="004104A6" w:rsidP="004104A6">
                  <w:pPr>
                    <w:spacing w:after="0" w:line="240" w:lineRule="auto"/>
                    <w:ind w:left="840"/>
                    <w:rPr>
                      <w:rFonts w:ascii="Times New Roman" w:eastAsia="Times New Roman" w:hAnsi="Times New Roman"/>
                      <w:i/>
                      <w:caps/>
                      <w:sz w:val="24"/>
                      <w:szCs w:val="24"/>
                    </w:rPr>
                  </w:pPr>
                  <w:r>
                    <w:rPr>
                      <w:rFonts w:ascii="Times New Roman" w:hAnsi="Times New Roman"/>
                      <w:caps/>
                      <w:color w:val="000000"/>
                      <w:sz w:val="24"/>
                      <w:szCs w:val="24"/>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62C32BE5" w:rsidR="004104A6" w:rsidRDefault="00FD2529" w:rsidP="004104A6">
                  <w:pPr>
                    <w:spacing w:after="0" w:line="240" w:lineRule="auto"/>
                    <w:rPr>
                      <w:rFonts w:ascii="Times New Roman" w:eastAsia="Times New Roman" w:hAnsi="Times New Roman"/>
                      <w:i/>
                      <w:caps/>
                      <w:sz w:val="24"/>
                      <w:szCs w:val="24"/>
                    </w:rPr>
                  </w:pPr>
                  <w:r w:rsidRPr="00FD2529">
                    <w:rPr>
                      <w:rFonts w:ascii="Times New Roman" w:eastAsia="Times New Roman" w:hAnsi="Times New Roman"/>
                      <w:i/>
                      <w:caps/>
                      <w:sz w:val="24"/>
                      <w:szCs w:val="24"/>
                    </w:rPr>
                    <w:t>63.99, Деятельность информационных служб прочая, не включенная                в другие группировки</w:t>
                  </w:r>
                </w:p>
              </w:tc>
            </w:tr>
          </w:tbl>
          <w:p w14:paraId="31DEAC3D" w14:textId="77777777" w:rsidR="00BE1D97" w:rsidRPr="006E4790" w:rsidRDefault="00BE1D97">
            <w:pPr>
              <w:spacing w:after="0" w:line="240" w:lineRule="auto"/>
              <w:rPr>
                <w:rFonts w:ascii="Times New Roman" w:eastAsia="Times New Roman" w:hAnsi="Times New Roman"/>
                <w:caps/>
                <w:color w:val="000000"/>
                <w:sz w:val="24"/>
                <w:szCs w:val="24"/>
                <w:lang w:eastAsia="ru-RU"/>
              </w:rPr>
            </w:pPr>
          </w:p>
        </w:tc>
      </w:tr>
      <w:tr w:rsidR="00BE1D97" w:rsidRPr="006E4790" w14:paraId="1DEE9A56" w14:textId="77777777" w:rsidTr="00917B9B">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BE1D97" w:rsidRPr="006E4790" w:rsidRDefault="00E65E5A"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61A6F1B8" w14:textId="77777777" w:rsidR="00BE1D97" w:rsidRPr="006E4790" w:rsidRDefault="00BE1D97" w:rsidP="00B175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Начальная (максимальная) цена договора </w:t>
            </w:r>
          </w:p>
        </w:tc>
        <w:tc>
          <w:tcPr>
            <w:tcW w:w="5708" w:type="dxa"/>
            <w:gridSpan w:val="2"/>
            <w:tcBorders>
              <w:top w:val="nil"/>
              <w:left w:val="nil"/>
              <w:bottom w:val="single" w:sz="4" w:space="0" w:color="auto"/>
              <w:right w:val="single" w:sz="8" w:space="0" w:color="auto"/>
            </w:tcBorders>
            <w:vAlign w:val="center"/>
            <w:hideMark/>
          </w:tcPr>
          <w:p w14:paraId="34BEFCA2" w14:textId="21432CA9" w:rsidR="00BE1D97" w:rsidRPr="006E4790" w:rsidRDefault="00FD2529">
            <w:pPr>
              <w:spacing w:line="240" w:lineRule="auto"/>
              <w:jc w:val="both"/>
              <w:rPr>
                <w:rFonts w:ascii="Times New Roman" w:eastAsia="Times New Roman" w:hAnsi="Times New Roman"/>
                <w:color w:val="000000"/>
                <w:sz w:val="24"/>
                <w:szCs w:val="24"/>
                <w:lang w:eastAsia="ru-RU"/>
              </w:rPr>
            </w:pPr>
            <w:r w:rsidRPr="00FD2529">
              <w:rPr>
                <w:rFonts w:ascii="Times New Roman" w:eastAsia="Times New Roman" w:hAnsi="Times New Roman"/>
                <w:i/>
                <w:iCs/>
                <w:sz w:val="24"/>
                <w:szCs w:val="24"/>
              </w:rPr>
              <w:t>14 594 860 (Четырнадцать миллионов пятьсот девяносто четыре тысячи восемьсот шестьдесят) рублей 08 копеек,</w:t>
            </w:r>
            <w:r w:rsidRPr="00FD2529">
              <w:rPr>
                <w:rFonts w:ascii="Times New Roman" w:eastAsia="Times New Roman" w:hAnsi="Times New Roman"/>
                <w:i/>
                <w:sz w:val="24"/>
                <w:szCs w:val="24"/>
              </w:rPr>
              <w:t xml:space="preserve"> включая НДС в размере ставки, определенной в главе 21 Налогового кодекса Российской Федерации</w:t>
            </w:r>
          </w:p>
        </w:tc>
      </w:tr>
      <w:tr w:rsidR="00BE1D97" w:rsidRPr="006E4790"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BE1D97" w:rsidRPr="006E4790" w:rsidRDefault="00BE1D97"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BE1D97" w:rsidRPr="006E4790" w:rsidRDefault="00BE1D97" w:rsidP="00B175EA">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Общая начальная (максимальная) цена за единицу продукции</w:t>
            </w:r>
            <w:r w:rsidR="00B175EA">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/начальная (максимальная) цена за единицу продукции</w:t>
            </w:r>
            <w:r w:rsidR="00B175EA">
              <w:rPr>
                <w:rFonts w:ascii="Times New Roman" w:eastAsia="Times New Roman" w:hAnsi="Times New Roman"/>
                <w:sz w:val="24"/>
                <w:szCs w:val="24"/>
              </w:rPr>
              <w:t xml:space="preserve"> и максимальное значение цены договора</w:t>
            </w:r>
            <w:r w:rsidRPr="006E4790">
              <w:rPr>
                <w:rFonts w:ascii="Times New Roman" w:eastAsia="Times New Roman" w:hAnsi="Times New Roman"/>
                <w:sz w:val="24"/>
                <w:szCs w:val="24"/>
              </w:rPr>
              <w:t>/</w:t>
            </w:r>
            <w:r w:rsidRPr="006E4790">
              <w:rPr>
                <w:rFonts w:ascii="Times New Roman" w:hAnsi="Times New Roman"/>
                <w:sz w:val="24"/>
                <w:szCs w:val="24"/>
              </w:rPr>
              <w:t>формула цены</w:t>
            </w:r>
            <w:r w:rsidR="00B175EA">
              <w:rPr>
                <w:rFonts w:ascii="Times New Roman" w:hAnsi="Times New Roman"/>
                <w:sz w:val="24"/>
                <w:szCs w:val="24"/>
              </w:rPr>
              <w:t xml:space="preserve"> и максимальное значение цены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5AB217A3" w14:textId="77777777" w:rsidR="004D3303" w:rsidRPr="004D5D97" w:rsidRDefault="004D3303" w:rsidP="004E7325">
            <w:pPr>
              <w:spacing w:after="0" w:line="240" w:lineRule="auto"/>
              <w:ind w:firstLine="357"/>
              <w:jc w:val="both"/>
              <w:rPr>
                <w:rFonts w:ascii="Times New Roman" w:eastAsia="Times New Roman" w:hAnsi="Times New Roman"/>
                <w:i/>
                <w:sz w:val="24"/>
                <w:szCs w:val="24"/>
              </w:rPr>
            </w:pPr>
          </w:p>
          <w:p w14:paraId="4C94C554" w14:textId="68F8E206" w:rsidR="004E7325" w:rsidRDefault="004E7325" w:rsidP="004E7325">
            <w:pPr>
              <w:spacing w:after="0" w:line="240" w:lineRule="auto"/>
              <w:ind w:firstLine="357"/>
              <w:jc w:val="both"/>
              <w:rPr>
                <w:rFonts w:ascii="Times New Roman" w:eastAsia="Times New Roman" w:hAnsi="Times New Roman"/>
                <w:sz w:val="24"/>
                <w:szCs w:val="24"/>
              </w:rPr>
            </w:pPr>
            <w:r w:rsidRPr="004D5D97">
              <w:rPr>
                <w:rFonts w:ascii="Times New Roman" w:eastAsia="Times New Roman" w:hAnsi="Times New Roman"/>
                <w:sz w:val="24"/>
                <w:szCs w:val="24"/>
              </w:rPr>
              <w:t>Не применимо</w:t>
            </w:r>
          </w:p>
          <w:p w14:paraId="2F03E57C" w14:textId="35DD4417" w:rsidR="004D3303" w:rsidRDefault="004D3303" w:rsidP="004E7325">
            <w:pPr>
              <w:spacing w:after="0" w:line="240" w:lineRule="auto"/>
              <w:ind w:firstLine="357"/>
              <w:jc w:val="both"/>
              <w:rPr>
                <w:rFonts w:ascii="Times New Roman" w:eastAsia="Times New Roman" w:hAnsi="Times New Roman"/>
                <w:sz w:val="24"/>
                <w:szCs w:val="24"/>
              </w:rPr>
            </w:pPr>
          </w:p>
          <w:p w14:paraId="048A0127" w14:textId="77777777" w:rsidR="00917B9B" w:rsidRPr="004D5D97" w:rsidRDefault="00917B9B" w:rsidP="004E7325">
            <w:pPr>
              <w:spacing w:after="0" w:line="240" w:lineRule="auto"/>
              <w:ind w:firstLine="357"/>
              <w:jc w:val="both"/>
              <w:rPr>
                <w:rFonts w:ascii="Times New Roman" w:eastAsia="Times New Roman" w:hAnsi="Times New Roman"/>
                <w:sz w:val="24"/>
                <w:szCs w:val="24"/>
              </w:rPr>
            </w:pPr>
          </w:p>
          <w:p w14:paraId="219EB34D" w14:textId="3422DE72" w:rsidR="00B164DA" w:rsidRPr="006E4790" w:rsidRDefault="00B164DA" w:rsidP="004E7325">
            <w:pPr>
              <w:tabs>
                <w:tab w:val="left" w:pos="1560"/>
              </w:tabs>
              <w:spacing w:after="0" w:line="240" w:lineRule="auto"/>
              <w:ind w:firstLine="357"/>
              <w:jc w:val="both"/>
              <w:rPr>
                <w:rFonts w:ascii="Times New Roman" w:eastAsia="Times New Roman" w:hAnsi="Times New Roman"/>
                <w:i/>
                <w:color w:val="000000"/>
                <w:sz w:val="24"/>
                <w:szCs w:val="24"/>
                <w:lang w:eastAsia="ru-RU"/>
              </w:rPr>
            </w:pPr>
          </w:p>
        </w:tc>
      </w:tr>
      <w:tr w:rsidR="00BE1D97" w:rsidRPr="006E4790"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BE1D97" w:rsidRPr="006E4790" w:rsidRDefault="00BE1D97"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006098" w:rsidRDefault="00006098" w:rsidP="0000609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006098" w:rsidRPr="009E7EEE" w:rsidRDefault="00006098" w:rsidP="00006098">
            <w:pPr>
              <w:spacing w:after="0" w:line="240" w:lineRule="auto"/>
              <w:jc w:val="both"/>
              <w:rPr>
                <w:rFonts w:ascii="Verdana" w:eastAsia="Times New Roman" w:hAnsi="Verdana"/>
                <w:sz w:val="21"/>
                <w:szCs w:val="21"/>
                <w:lang w:eastAsia="ru-RU"/>
              </w:rPr>
            </w:pPr>
          </w:p>
          <w:p w14:paraId="5664BB9E" w14:textId="77777777" w:rsidR="00BE1D97" w:rsidRPr="006E4790" w:rsidRDefault="00BE1D97">
            <w:pPr>
              <w:spacing w:after="0" w:line="240" w:lineRule="auto"/>
              <w:rPr>
                <w:rFonts w:ascii="Times New Roman" w:eastAsia="Times New Roman" w:hAnsi="Times New Roman"/>
                <w:sz w:val="24"/>
                <w:szCs w:val="24"/>
                <w:lang w:eastAsia="ru-RU"/>
              </w:rPr>
            </w:pPr>
          </w:p>
        </w:tc>
        <w:tc>
          <w:tcPr>
            <w:tcW w:w="5708" w:type="dxa"/>
            <w:gridSpan w:val="2"/>
            <w:tcBorders>
              <w:top w:val="single" w:sz="4" w:space="0" w:color="auto"/>
              <w:left w:val="nil"/>
              <w:bottom w:val="single" w:sz="4" w:space="0" w:color="auto"/>
              <w:right w:val="single" w:sz="4" w:space="0" w:color="auto"/>
            </w:tcBorders>
            <w:vAlign w:val="center"/>
            <w:hideMark/>
          </w:tcPr>
          <w:p w14:paraId="717E8CA3" w14:textId="2AFF3D3A" w:rsidR="00006098" w:rsidRPr="00745DBB" w:rsidRDefault="004D3303" w:rsidP="00006098">
            <w:pPr>
              <w:spacing w:line="240" w:lineRule="auto"/>
              <w:jc w:val="both"/>
              <w:rPr>
                <w:rFonts w:ascii="Times New Roman" w:eastAsia="Times New Roman" w:hAnsi="Times New Roman"/>
                <w:sz w:val="24"/>
                <w:szCs w:val="24"/>
              </w:rPr>
            </w:pPr>
            <w:r w:rsidRPr="00917B9B">
              <w:rPr>
                <w:rFonts w:ascii="Times New Roman" w:eastAsia="Times New Roman" w:hAnsi="Times New Roman"/>
                <w:sz w:val="24"/>
                <w:szCs w:val="24"/>
              </w:rPr>
              <w:t>Обоснование НМЦ</w:t>
            </w:r>
            <w:r w:rsidRPr="004D3303">
              <w:rPr>
                <w:rFonts w:ascii="Times New Roman" w:eastAsia="Times New Roman" w:hAnsi="Times New Roman"/>
                <w:i/>
                <w:sz w:val="24"/>
                <w:szCs w:val="24"/>
              </w:rPr>
              <w:t xml:space="preserve"> договора</w:t>
            </w:r>
            <w:r w:rsidR="00006098" w:rsidRPr="00745DBB">
              <w:rPr>
                <w:rFonts w:ascii="Times New Roman" w:eastAsia="Times New Roman" w:hAnsi="Times New Roman"/>
                <w:sz w:val="24"/>
                <w:szCs w:val="24"/>
              </w:rPr>
              <w:t xml:space="preserve"> приведено в Части </w:t>
            </w:r>
            <w:r w:rsidR="00006098" w:rsidRPr="00745DBB">
              <w:rPr>
                <w:rFonts w:ascii="Times New Roman" w:eastAsia="Times New Roman" w:hAnsi="Times New Roman"/>
                <w:sz w:val="24"/>
                <w:szCs w:val="24"/>
                <w:lang w:val="en-US"/>
              </w:rPr>
              <w:t>VI</w:t>
            </w:r>
            <w:r w:rsidR="00006098" w:rsidRPr="00745DBB">
              <w:rPr>
                <w:rFonts w:ascii="Times New Roman" w:eastAsia="Times New Roman" w:hAnsi="Times New Roman"/>
                <w:sz w:val="24"/>
                <w:szCs w:val="24"/>
              </w:rPr>
              <w:t xml:space="preserve"> настоящей документации</w:t>
            </w:r>
            <w:r w:rsidR="00006098">
              <w:rPr>
                <w:rFonts w:ascii="Times New Roman" w:eastAsia="Times New Roman" w:hAnsi="Times New Roman"/>
                <w:sz w:val="24"/>
                <w:szCs w:val="24"/>
              </w:rPr>
              <w:t>.</w:t>
            </w:r>
          </w:p>
          <w:p w14:paraId="1EE64D2A" w14:textId="77777777" w:rsidR="00BE1D97" w:rsidRPr="006E4790" w:rsidRDefault="00BE1D97">
            <w:pPr>
              <w:spacing w:line="240" w:lineRule="auto"/>
              <w:jc w:val="both"/>
              <w:rPr>
                <w:rFonts w:ascii="Times New Roman" w:eastAsia="Times New Roman" w:hAnsi="Times New Roman"/>
                <w:sz w:val="24"/>
                <w:szCs w:val="24"/>
                <w:lang w:eastAsia="ru-RU"/>
              </w:rPr>
            </w:pPr>
          </w:p>
        </w:tc>
      </w:tr>
      <w:tr w:rsidR="008B72BC" w:rsidRPr="006E4790"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746756B7"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Количество поставляемого товара (объем выполняемых </w:t>
            </w:r>
            <w:r w:rsidRPr="006E4790">
              <w:rPr>
                <w:rFonts w:ascii="Times New Roman" w:eastAsia="Times New Roman" w:hAnsi="Times New Roman"/>
                <w:color w:val="000000"/>
                <w:sz w:val="24"/>
                <w:szCs w:val="24"/>
                <w:lang w:eastAsia="ru-RU"/>
              </w:rPr>
              <w:lastRenderedPageBreak/>
              <w:t>работ, оказываемых услуг)</w:t>
            </w:r>
          </w:p>
        </w:tc>
        <w:tc>
          <w:tcPr>
            <w:tcW w:w="5708" w:type="dxa"/>
            <w:gridSpan w:val="2"/>
            <w:tcBorders>
              <w:top w:val="single" w:sz="4" w:space="0" w:color="auto"/>
              <w:left w:val="nil"/>
              <w:bottom w:val="single" w:sz="4" w:space="0" w:color="auto"/>
              <w:right w:val="single" w:sz="4" w:space="0" w:color="auto"/>
            </w:tcBorders>
            <w:vAlign w:val="center"/>
            <w:hideMark/>
          </w:tcPr>
          <w:p w14:paraId="3B76ACB5"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lastRenderedPageBreak/>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193052" w:rsidRPr="006E4790">
              <w:rPr>
                <w:rFonts w:ascii="Times New Roman" w:eastAsia="Times New Roman" w:hAnsi="Times New Roman"/>
                <w:sz w:val="24"/>
                <w:szCs w:val="24"/>
                <w:lang w:eastAsia="ru-RU"/>
              </w:rPr>
              <w:t xml:space="preserve"> настоящей документации</w:t>
            </w:r>
          </w:p>
        </w:tc>
      </w:tr>
      <w:tr w:rsidR="008B72BC" w:rsidRPr="006E4790"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8B72BC" w:rsidRPr="006E4790" w:rsidRDefault="008B72BC"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Место поставки товара, выполнения работ, оказания услуг</w:t>
            </w:r>
          </w:p>
        </w:tc>
        <w:tc>
          <w:tcPr>
            <w:tcW w:w="5708" w:type="dxa"/>
            <w:gridSpan w:val="2"/>
            <w:tcBorders>
              <w:top w:val="single" w:sz="4" w:space="0" w:color="auto"/>
              <w:left w:val="nil"/>
              <w:bottom w:val="single" w:sz="4" w:space="0" w:color="auto"/>
              <w:right w:val="single" w:sz="4" w:space="0" w:color="auto"/>
            </w:tcBorders>
            <w:vAlign w:val="center"/>
            <w:hideMark/>
          </w:tcPr>
          <w:p w14:paraId="39D167F0"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Определено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193052" w:rsidRPr="006E4790">
              <w:rPr>
                <w:rFonts w:ascii="Times New Roman" w:eastAsia="Times New Roman" w:hAnsi="Times New Roman"/>
                <w:sz w:val="24"/>
                <w:szCs w:val="24"/>
                <w:lang w:eastAsia="ru-RU"/>
              </w:rPr>
              <w:t xml:space="preserve"> настоящей документации</w:t>
            </w:r>
          </w:p>
        </w:tc>
      </w:tr>
      <w:tr w:rsidR="008B72BC" w:rsidRPr="006E4790" w14:paraId="7514F08E"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Условия и сроки (периоды) поставки товара, выполнения работ, оказания услуг</w:t>
            </w:r>
          </w:p>
        </w:tc>
        <w:tc>
          <w:tcPr>
            <w:tcW w:w="5708" w:type="dxa"/>
            <w:gridSpan w:val="2"/>
            <w:tcBorders>
              <w:top w:val="single" w:sz="4" w:space="0" w:color="auto"/>
              <w:left w:val="nil"/>
              <w:bottom w:val="single" w:sz="4" w:space="0" w:color="auto"/>
              <w:right w:val="single" w:sz="4" w:space="0" w:color="auto"/>
            </w:tcBorders>
            <w:vAlign w:val="center"/>
            <w:hideMark/>
          </w:tcPr>
          <w:p w14:paraId="23725ADF"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193052" w:rsidRPr="006E4790">
              <w:rPr>
                <w:rFonts w:ascii="Times New Roman" w:eastAsia="Times New Roman" w:hAnsi="Times New Roman"/>
                <w:sz w:val="24"/>
                <w:szCs w:val="24"/>
                <w:lang w:eastAsia="ru-RU"/>
              </w:rPr>
              <w:t xml:space="preserve"> настоящей документации</w:t>
            </w:r>
          </w:p>
        </w:tc>
      </w:tr>
      <w:tr w:rsidR="008B72BC" w:rsidRPr="006E4790"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товара, работы, услуги</w:t>
            </w:r>
          </w:p>
        </w:tc>
        <w:tc>
          <w:tcPr>
            <w:tcW w:w="5708" w:type="dxa"/>
            <w:gridSpan w:val="2"/>
            <w:tcBorders>
              <w:top w:val="single" w:sz="4" w:space="0" w:color="auto"/>
              <w:left w:val="nil"/>
              <w:bottom w:val="single" w:sz="4" w:space="0" w:color="auto"/>
              <w:right w:val="single" w:sz="4" w:space="0" w:color="auto"/>
            </w:tcBorders>
            <w:vAlign w:val="center"/>
            <w:hideMark/>
          </w:tcPr>
          <w:p w14:paraId="1919CC92"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lang w:eastAsia="ru-RU"/>
              </w:rPr>
              <w:t xml:space="preserve">Определены в соответствии с Частями </w:t>
            </w:r>
            <w:r w:rsidRPr="006E4790">
              <w:rPr>
                <w:rFonts w:ascii="Times New Roman" w:eastAsia="Times New Roman" w:hAnsi="Times New Roman"/>
                <w:sz w:val="24"/>
                <w:szCs w:val="24"/>
                <w:lang w:val="en-US" w:eastAsia="ru-RU"/>
              </w:rPr>
              <w:t>IV</w:t>
            </w:r>
            <w:r w:rsidRPr="006E4790">
              <w:rPr>
                <w:rFonts w:ascii="Times New Roman" w:eastAsia="Times New Roman" w:hAnsi="Times New Roman"/>
                <w:sz w:val="24"/>
                <w:szCs w:val="24"/>
                <w:lang w:eastAsia="ru-RU"/>
              </w:rPr>
              <w:t>-</w:t>
            </w:r>
            <w:r w:rsidRPr="006E4790">
              <w:rPr>
                <w:rFonts w:ascii="Times New Roman" w:eastAsia="Times New Roman" w:hAnsi="Times New Roman"/>
                <w:sz w:val="24"/>
                <w:szCs w:val="24"/>
                <w:lang w:val="en-US" w:eastAsia="ru-RU"/>
              </w:rPr>
              <w:t>V</w:t>
            </w:r>
            <w:r w:rsidR="004C5329">
              <w:rPr>
                <w:rFonts w:ascii="Times New Roman" w:eastAsia="Times New Roman" w:hAnsi="Times New Roman"/>
                <w:sz w:val="24"/>
                <w:szCs w:val="24"/>
                <w:lang w:eastAsia="ru-RU"/>
              </w:rPr>
              <w:t xml:space="preserve"> </w:t>
            </w:r>
            <w:r w:rsidR="00193052" w:rsidRPr="006E4790">
              <w:rPr>
                <w:rFonts w:ascii="Times New Roman" w:eastAsia="Times New Roman" w:hAnsi="Times New Roman"/>
                <w:sz w:val="24"/>
                <w:szCs w:val="24"/>
                <w:lang w:eastAsia="ru-RU"/>
              </w:rPr>
              <w:t>настоящей документации</w:t>
            </w:r>
          </w:p>
        </w:tc>
      </w:tr>
      <w:tr w:rsidR="008B72BC" w:rsidRPr="006E4790" w14:paraId="779714D8"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E4900D6"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21B1B915"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Форма, сроки и порядок оплаты товара, работ, услуг </w:t>
            </w:r>
          </w:p>
        </w:tc>
        <w:tc>
          <w:tcPr>
            <w:tcW w:w="5708" w:type="dxa"/>
            <w:gridSpan w:val="2"/>
            <w:tcBorders>
              <w:top w:val="nil"/>
              <w:left w:val="nil"/>
              <w:bottom w:val="single" w:sz="4" w:space="0" w:color="auto"/>
              <w:right w:val="single" w:sz="8" w:space="0" w:color="auto"/>
            </w:tcBorders>
            <w:vAlign w:val="center"/>
            <w:hideMark/>
          </w:tcPr>
          <w:p w14:paraId="3A161BF8" w14:textId="77777777" w:rsidR="008B72BC" w:rsidRPr="006E4790" w:rsidRDefault="008B72BC">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Безналичная форма оплаты, в соответствии с </w:t>
            </w:r>
            <w:r w:rsidRPr="006E4790">
              <w:rPr>
                <w:rFonts w:ascii="Times New Roman" w:eastAsia="Times New Roman" w:hAnsi="Times New Roman"/>
                <w:sz w:val="24"/>
                <w:szCs w:val="24"/>
                <w:lang w:eastAsia="ru-RU"/>
              </w:rPr>
              <w:br/>
              <w:t xml:space="preserve">Частью </w:t>
            </w:r>
            <w:r w:rsidRPr="006E4790">
              <w:rPr>
                <w:rFonts w:ascii="Times New Roman" w:eastAsia="Times New Roman" w:hAnsi="Times New Roman"/>
                <w:sz w:val="24"/>
                <w:szCs w:val="24"/>
                <w:lang w:val="en-US" w:eastAsia="ru-RU"/>
              </w:rPr>
              <w:t>V</w:t>
            </w:r>
            <w:r w:rsidRPr="006E4790">
              <w:rPr>
                <w:rFonts w:ascii="Times New Roman" w:eastAsia="Times New Roman" w:hAnsi="Times New Roman"/>
                <w:sz w:val="24"/>
                <w:szCs w:val="24"/>
                <w:lang w:eastAsia="ru-RU"/>
              </w:rPr>
              <w:t xml:space="preserve"> (Проект договора)</w:t>
            </w:r>
          </w:p>
          <w:p w14:paraId="7D3BBB8D" w14:textId="77777777" w:rsidR="00A51156" w:rsidRPr="006E4790" w:rsidRDefault="00A51156">
            <w:pPr>
              <w:spacing w:after="0" w:line="240" w:lineRule="auto"/>
              <w:jc w:val="both"/>
              <w:rPr>
                <w:rFonts w:ascii="Times New Roman" w:eastAsia="Times New Roman" w:hAnsi="Times New Roman"/>
                <w:color w:val="000000"/>
                <w:sz w:val="24"/>
                <w:szCs w:val="24"/>
                <w:lang w:eastAsia="ru-RU"/>
              </w:rPr>
            </w:pPr>
          </w:p>
        </w:tc>
      </w:tr>
      <w:tr w:rsidR="008B72BC" w:rsidRPr="006E4790" w14:paraId="09C20A61" w14:textId="77777777" w:rsidTr="0097490A">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7A078FC9"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nil"/>
              <w:left w:val="nil"/>
              <w:bottom w:val="single" w:sz="4" w:space="0" w:color="auto"/>
              <w:right w:val="single" w:sz="4" w:space="0" w:color="auto"/>
            </w:tcBorders>
            <w:vAlign w:val="center"/>
            <w:hideMark/>
          </w:tcPr>
          <w:p w14:paraId="0F2412D3"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Источник финансирования </w:t>
            </w:r>
          </w:p>
        </w:tc>
        <w:tc>
          <w:tcPr>
            <w:tcW w:w="5708" w:type="dxa"/>
            <w:gridSpan w:val="2"/>
            <w:tcBorders>
              <w:top w:val="nil"/>
              <w:left w:val="nil"/>
              <w:bottom w:val="single" w:sz="4" w:space="0" w:color="auto"/>
              <w:right w:val="single" w:sz="8" w:space="0" w:color="auto"/>
            </w:tcBorders>
            <w:vAlign w:val="center"/>
            <w:hideMark/>
          </w:tcPr>
          <w:p w14:paraId="75F2E56B" w14:textId="77777777" w:rsidR="008B72BC" w:rsidRPr="006E4790" w:rsidRDefault="008B72BC">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Средства </w:t>
            </w:r>
            <w:r w:rsidR="00446FC5" w:rsidRPr="006E4790">
              <w:rPr>
                <w:rFonts w:ascii="Times New Roman" w:eastAsia="Times New Roman" w:hAnsi="Times New Roman"/>
                <w:color w:val="000000"/>
                <w:sz w:val="24"/>
                <w:szCs w:val="24"/>
                <w:lang w:eastAsia="ru-RU"/>
              </w:rPr>
              <w:t xml:space="preserve">АО </w:t>
            </w:r>
            <w:r w:rsidRPr="006E4790">
              <w:rPr>
                <w:rFonts w:ascii="Times New Roman" w:eastAsia="Times New Roman" w:hAnsi="Times New Roman"/>
                <w:color w:val="000000"/>
                <w:sz w:val="24"/>
                <w:szCs w:val="24"/>
                <w:lang w:eastAsia="ru-RU"/>
              </w:rPr>
              <w:t>«Почта России»</w:t>
            </w:r>
          </w:p>
          <w:p w14:paraId="02581FA1" w14:textId="587DE4C9" w:rsidR="008B72BC" w:rsidRPr="006E4790" w:rsidRDefault="008B72BC">
            <w:pPr>
              <w:spacing w:after="0" w:line="240" w:lineRule="auto"/>
              <w:rPr>
                <w:rFonts w:ascii="Times New Roman" w:eastAsia="Times New Roman" w:hAnsi="Times New Roman"/>
                <w:color w:val="000000"/>
                <w:sz w:val="24"/>
                <w:szCs w:val="24"/>
                <w:lang w:eastAsia="ru-RU"/>
              </w:rPr>
            </w:pPr>
          </w:p>
        </w:tc>
      </w:tr>
      <w:tr w:rsidR="008B72BC" w:rsidRPr="006E4790"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gridSpan w:val="2"/>
            <w:tcBorders>
              <w:top w:val="single" w:sz="4" w:space="0" w:color="auto"/>
              <w:left w:val="nil"/>
              <w:bottom w:val="single" w:sz="4" w:space="0" w:color="auto"/>
              <w:right w:val="single" w:sz="4" w:space="0" w:color="auto"/>
            </w:tcBorders>
            <w:vAlign w:val="center"/>
            <w:hideMark/>
          </w:tcPr>
          <w:p w14:paraId="03DB20CC" w14:textId="77777777" w:rsidR="008B72BC" w:rsidRPr="006E4790" w:rsidRDefault="008B72BC">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Российский рубль </w:t>
            </w:r>
          </w:p>
          <w:p w14:paraId="15FBC3B1" w14:textId="7162EEF3" w:rsidR="008B72BC" w:rsidRPr="006E4790" w:rsidRDefault="008B72BC">
            <w:pPr>
              <w:spacing w:after="0" w:line="240" w:lineRule="auto"/>
              <w:rPr>
                <w:rFonts w:ascii="Times New Roman" w:eastAsia="Times New Roman" w:hAnsi="Times New Roman"/>
                <w:i/>
                <w:color w:val="000000"/>
                <w:sz w:val="24"/>
                <w:szCs w:val="24"/>
                <w:lang w:eastAsia="ru-RU"/>
              </w:rPr>
            </w:pPr>
          </w:p>
        </w:tc>
      </w:tr>
      <w:tr w:rsidR="008B72BC" w:rsidRPr="006E4790" w14:paraId="053D452D" w14:textId="77777777" w:rsidTr="0097490A">
        <w:trPr>
          <w:trHeight w:val="98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8B72BC" w:rsidRPr="006E4790" w:rsidRDefault="005C0994" w:rsidP="00EB4479">
            <w:pPr>
              <w:pStyle w:val="affffb"/>
              <w:numPr>
                <w:ilvl w:val="1"/>
                <w:numId w:val="9"/>
              </w:numPr>
              <w:ind w:left="-120" w:firstLine="142"/>
              <w:jc w:val="both"/>
              <w:rPr>
                <w:szCs w:val="24"/>
              </w:rPr>
            </w:pPr>
            <w:r w:rsidRPr="006E4790">
              <w:rPr>
                <w:szCs w:val="24"/>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8B72BC" w:rsidRPr="006E4790" w:rsidRDefault="008B72B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6E94054F" w14:textId="77777777" w:rsidR="008B72BC" w:rsidRPr="006E4790" w:rsidRDefault="008B72BC">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621AED6" w14:textId="4B4A0DF3" w:rsidR="008B72BC" w:rsidRPr="006E4790" w:rsidRDefault="008B72BC">
            <w:pPr>
              <w:spacing w:after="0" w:line="240" w:lineRule="auto"/>
              <w:rPr>
                <w:rFonts w:ascii="Times New Roman" w:eastAsia="Times New Roman" w:hAnsi="Times New Roman"/>
                <w:i/>
                <w:sz w:val="24"/>
                <w:szCs w:val="24"/>
                <w:lang w:eastAsia="ru-RU"/>
              </w:rPr>
            </w:pPr>
          </w:p>
        </w:tc>
      </w:tr>
      <w:tr w:rsidR="008B72BC" w:rsidRPr="006E4790" w14:paraId="287625AC" w14:textId="77777777" w:rsidTr="0097490A">
        <w:trPr>
          <w:trHeight w:val="330"/>
          <w:jc w:val="center"/>
        </w:trPr>
        <w:tc>
          <w:tcPr>
            <w:tcW w:w="9204" w:type="dxa"/>
            <w:gridSpan w:val="4"/>
            <w:tcBorders>
              <w:top w:val="single" w:sz="4" w:space="0" w:color="auto"/>
              <w:left w:val="single" w:sz="4" w:space="0" w:color="auto"/>
              <w:bottom w:val="single" w:sz="4" w:space="0" w:color="auto"/>
              <w:right w:val="single" w:sz="4" w:space="0" w:color="auto"/>
            </w:tcBorders>
            <w:vAlign w:val="center"/>
            <w:hideMark/>
          </w:tcPr>
          <w:p w14:paraId="1A938586" w14:textId="74967888" w:rsidR="008B72BC" w:rsidRPr="006E4790" w:rsidRDefault="008B72BC"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Требования к участникам </w:t>
            </w:r>
            <w:r w:rsidR="00656EEC">
              <w:rPr>
                <w:rFonts w:ascii="Times New Roman" w:eastAsia="Times New Roman" w:hAnsi="Times New Roman"/>
                <w:b/>
                <w:bCs/>
                <w:sz w:val="24"/>
                <w:szCs w:val="24"/>
                <w:lang w:eastAsia="ru-RU"/>
              </w:rPr>
              <w:t>отбора предложений</w:t>
            </w:r>
            <w:r w:rsidRPr="006E4790">
              <w:rPr>
                <w:rFonts w:ascii="Times New Roman" w:eastAsia="Times New Roman" w:hAnsi="Times New Roman"/>
                <w:b/>
                <w:bCs/>
                <w:sz w:val="24"/>
                <w:szCs w:val="24"/>
                <w:lang w:eastAsia="ru-RU"/>
              </w:rPr>
              <w:t xml:space="preserve"> и заявкам</w:t>
            </w:r>
          </w:p>
        </w:tc>
      </w:tr>
      <w:tr w:rsidR="00A51156" w:rsidRPr="006E4790"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A51156" w:rsidRPr="006E4790" w:rsidRDefault="00A51156"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47E7E905" w14:textId="7F5D8665" w:rsidR="00A51156" w:rsidRPr="006E4790" w:rsidRDefault="00B86C76">
            <w:pPr>
              <w:spacing w:after="0" w:line="240" w:lineRule="auto"/>
              <w:rPr>
                <w:rFonts w:ascii="Times New Roman" w:eastAsia="Times New Roman" w:hAnsi="Times New Roman"/>
                <w:sz w:val="24"/>
                <w:szCs w:val="24"/>
              </w:rPr>
            </w:pPr>
            <w:r w:rsidRPr="006E4790">
              <w:rPr>
                <w:rFonts w:ascii="Times New Roman" w:eastAsia="Times New Roman" w:hAnsi="Times New Roman"/>
                <w:sz w:val="24"/>
                <w:szCs w:val="24"/>
              </w:rPr>
              <w:t xml:space="preserve">Требования к участникам закупки, установленные в соответствии с </w:t>
            </w:r>
            <w:proofErr w:type="spellStart"/>
            <w:r w:rsidRPr="006E4790">
              <w:rPr>
                <w:rFonts w:ascii="Times New Roman" w:eastAsia="Times New Roman" w:hAnsi="Times New Roman"/>
                <w:sz w:val="24"/>
                <w:szCs w:val="24"/>
              </w:rPr>
              <w:t>пп.</w:t>
            </w:r>
            <w:r w:rsidR="00834F11" w:rsidRPr="006E4790">
              <w:rPr>
                <w:rFonts w:ascii="Times New Roman" w:eastAsia="Times New Roman" w:hAnsi="Times New Roman"/>
                <w:sz w:val="24"/>
                <w:szCs w:val="24"/>
              </w:rPr>
              <w:t>пп</w:t>
            </w:r>
            <w:proofErr w:type="spellEnd"/>
            <w:r w:rsidR="00834F11" w:rsidRPr="006E4790">
              <w:rPr>
                <w:rFonts w:ascii="Times New Roman" w:eastAsia="Times New Roman" w:hAnsi="Times New Roman"/>
                <w:sz w:val="24"/>
                <w:szCs w:val="24"/>
              </w:rPr>
              <w:t>.</w:t>
            </w:r>
            <w:r w:rsidRPr="006E4790">
              <w:rPr>
                <w:rFonts w:ascii="Times New Roman" w:eastAsia="Times New Roman" w:hAnsi="Times New Roman"/>
                <w:sz w:val="24"/>
                <w:szCs w:val="24"/>
              </w:rPr>
              <w:t xml:space="preserve"> 1</w:t>
            </w:r>
            <w:r w:rsidR="00FD5775" w:rsidRPr="006E4790">
              <w:rPr>
                <w:rFonts w:ascii="Times New Roman" w:eastAsia="Times New Roman" w:hAnsi="Times New Roman"/>
                <w:sz w:val="24"/>
                <w:szCs w:val="24"/>
              </w:rPr>
              <w:t>-</w:t>
            </w:r>
            <w:r w:rsidR="00834F11" w:rsidRPr="006E4790">
              <w:rPr>
                <w:rFonts w:ascii="Times New Roman" w:eastAsia="Times New Roman" w:hAnsi="Times New Roman"/>
                <w:sz w:val="24"/>
                <w:szCs w:val="24"/>
              </w:rPr>
              <w:t>10</w:t>
            </w:r>
            <w:r w:rsidR="00FD5775" w:rsidRPr="006E4790">
              <w:rPr>
                <w:rFonts w:ascii="Times New Roman" w:eastAsia="Times New Roman" w:hAnsi="Times New Roman"/>
                <w:sz w:val="24"/>
                <w:szCs w:val="24"/>
              </w:rPr>
              <w:t>, пп.</w:t>
            </w:r>
            <w:r w:rsidR="00834F11" w:rsidRPr="006E4790">
              <w:rPr>
                <w:rFonts w:ascii="Times New Roman" w:eastAsia="Times New Roman" w:hAnsi="Times New Roman"/>
                <w:sz w:val="24"/>
                <w:szCs w:val="24"/>
              </w:rPr>
              <w:t>пп.12</w:t>
            </w:r>
            <w:r w:rsidR="00917B9B">
              <w:rPr>
                <w:rFonts w:ascii="Times New Roman" w:eastAsia="Times New Roman" w:hAnsi="Times New Roman"/>
                <w:sz w:val="24"/>
                <w:szCs w:val="24"/>
              </w:rPr>
              <w:t>-</w:t>
            </w:r>
            <w:r w:rsidR="00917B9B" w:rsidRPr="00917B9B">
              <w:rPr>
                <w:rFonts w:ascii="Times New Roman" w:eastAsia="Times New Roman" w:hAnsi="Times New Roman"/>
                <w:i/>
                <w:sz w:val="24"/>
                <w:szCs w:val="24"/>
              </w:rPr>
              <w:t>14</w:t>
            </w:r>
            <w:r w:rsidR="00A92A37">
              <w:rPr>
                <w:rFonts w:ascii="Times New Roman" w:eastAsia="Times New Roman" w:hAnsi="Times New Roman"/>
                <w:i/>
                <w:sz w:val="24"/>
                <w:szCs w:val="24"/>
              </w:rPr>
              <w:t xml:space="preserve">, </w:t>
            </w:r>
            <w:r w:rsidR="00A51156" w:rsidRPr="006E4790">
              <w:rPr>
                <w:rFonts w:ascii="Times New Roman" w:eastAsia="Times New Roman" w:hAnsi="Times New Roman"/>
                <w:sz w:val="24"/>
                <w:szCs w:val="24"/>
              </w:rPr>
              <w:t xml:space="preserve">п. </w:t>
            </w:r>
            <w:r w:rsidR="00E66107" w:rsidRPr="006E4790">
              <w:rPr>
                <w:rFonts w:ascii="Times New Roman" w:eastAsia="Times New Roman" w:hAnsi="Times New Roman"/>
                <w:sz w:val="24"/>
                <w:szCs w:val="24"/>
              </w:rPr>
              <w:t>1.10</w:t>
            </w:r>
            <w:r w:rsidR="00FD5775" w:rsidRPr="006E4790">
              <w:rPr>
                <w:rFonts w:ascii="Times New Roman" w:eastAsia="Times New Roman" w:hAnsi="Times New Roman"/>
                <w:sz w:val="24"/>
                <w:szCs w:val="24"/>
              </w:rPr>
              <w:t xml:space="preserve"> раздела 1 </w:t>
            </w:r>
            <w:r w:rsidR="004C5329">
              <w:rPr>
                <w:rFonts w:ascii="Times New Roman" w:eastAsia="Times New Roman" w:hAnsi="Times New Roman"/>
                <w:sz w:val="24"/>
                <w:szCs w:val="24"/>
              </w:rPr>
              <w:t>Ч</w:t>
            </w:r>
            <w:r w:rsidR="00A51156" w:rsidRPr="006E4790">
              <w:rPr>
                <w:rFonts w:ascii="Times New Roman" w:eastAsia="Times New Roman" w:hAnsi="Times New Roman"/>
                <w:sz w:val="24"/>
                <w:szCs w:val="24"/>
              </w:rPr>
              <w:t xml:space="preserve">асти </w:t>
            </w:r>
            <w:r w:rsidR="00A51156" w:rsidRPr="006E4790">
              <w:rPr>
                <w:rFonts w:ascii="Times New Roman" w:eastAsia="Times New Roman" w:hAnsi="Times New Roman"/>
                <w:sz w:val="24"/>
                <w:szCs w:val="24"/>
                <w:lang w:val="en-US"/>
              </w:rPr>
              <w:t>I</w:t>
            </w:r>
            <w:r w:rsidR="004C5329">
              <w:rPr>
                <w:rFonts w:ascii="Times New Roman" w:eastAsia="Times New Roman" w:hAnsi="Times New Roman"/>
                <w:sz w:val="24"/>
                <w:szCs w:val="24"/>
              </w:rPr>
              <w:t xml:space="preserve"> </w:t>
            </w:r>
            <w:r w:rsidR="00E66107" w:rsidRPr="006E4790">
              <w:rPr>
                <w:rFonts w:ascii="Times New Roman" w:eastAsia="Times New Roman" w:hAnsi="Times New Roman"/>
                <w:sz w:val="24"/>
                <w:szCs w:val="24"/>
              </w:rPr>
              <w:t xml:space="preserve">настоящей </w:t>
            </w:r>
            <w:r w:rsidR="00A51156" w:rsidRPr="006E4790">
              <w:rPr>
                <w:rFonts w:ascii="Times New Roman" w:eastAsia="Times New Roman" w:hAnsi="Times New Roman"/>
                <w:sz w:val="24"/>
                <w:szCs w:val="24"/>
              </w:rPr>
              <w:t xml:space="preserve">документации </w:t>
            </w:r>
          </w:p>
          <w:p w14:paraId="26E34B3F" w14:textId="77777777" w:rsidR="00B164DA" w:rsidRPr="006E4790" w:rsidRDefault="005C5BA9" w:rsidP="007541EA">
            <w:pPr>
              <w:spacing w:after="0" w:line="240" w:lineRule="auto"/>
              <w:rPr>
                <w:rFonts w:ascii="Times New Roman" w:eastAsia="Times New Roman" w:hAnsi="Times New Roman"/>
                <w:i/>
                <w:sz w:val="24"/>
                <w:szCs w:val="24"/>
              </w:rPr>
            </w:pPr>
            <w:r w:rsidRPr="006E4790">
              <w:rPr>
                <w:rFonts w:ascii="Times New Roman" w:eastAsia="Times New Roman" w:hAnsi="Times New Roman"/>
                <w:i/>
                <w:sz w:val="24"/>
                <w:szCs w:val="24"/>
              </w:rPr>
              <w:t>(ИНФОРМАЦИЯ НЕ ПОДЛЕЖИТ ИЗМЕНЕНИЮ)</w:t>
            </w:r>
          </w:p>
        </w:tc>
        <w:tc>
          <w:tcPr>
            <w:tcW w:w="5708" w:type="dxa"/>
            <w:gridSpan w:val="2"/>
            <w:tcBorders>
              <w:top w:val="single" w:sz="4" w:space="0" w:color="auto"/>
              <w:left w:val="nil"/>
              <w:bottom w:val="single" w:sz="4" w:space="0" w:color="auto"/>
              <w:right w:val="single" w:sz="4" w:space="0" w:color="auto"/>
            </w:tcBorders>
            <w:vAlign w:val="center"/>
          </w:tcPr>
          <w:p w14:paraId="78CA6EF9" w14:textId="1297B0BC" w:rsidR="00A51156" w:rsidRPr="006E4790" w:rsidRDefault="00A51156" w:rsidP="00232DA8">
            <w:pPr>
              <w:pStyle w:val="affffb"/>
              <w:tabs>
                <w:tab w:val="left" w:pos="357"/>
                <w:tab w:val="left" w:pos="1101"/>
              </w:tabs>
              <w:ind w:left="74"/>
              <w:jc w:val="both"/>
              <w:rPr>
                <w:szCs w:val="24"/>
              </w:rPr>
            </w:pPr>
            <w:r w:rsidRPr="006E4790">
              <w:rPr>
                <w:szCs w:val="24"/>
              </w:rPr>
              <w:t xml:space="preserve">Участник </w:t>
            </w:r>
            <w:r w:rsidR="00656EEC">
              <w:rPr>
                <w:szCs w:val="24"/>
              </w:rPr>
              <w:t>отбора предложений</w:t>
            </w:r>
            <w:r w:rsidRPr="006E4790">
              <w:rPr>
                <w:szCs w:val="24"/>
              </w:rPr>
              <w:t xml:space="preserve"> должен соответствовать следующим требованиям:</w:t>
            </w:r>
          </w:p>
          <w:p w14:paraId="0910446A"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lastRenderedPageBreak/>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A51156" w:rsidRPr="006E4790" w:rsidRDefault="00A51156" w:rsidP="00EB4479">
            <w:pPr>
              <w:pStyle w:val="affffb"/>
              <w:numPr>
                <w:ilvl w:val="0"/>
                <w:numId w:val="21"/>
              </w:numPr>
              <w:tabs>
                <w:tab w:val="left" w:pos="357"/>
                <w:tab w:val="left" w:pos="1101"/>
              </w:tabs>
              <w:ind w:left="74" w:firstLine="0"/>
              <w:jc w:val="both"/>
              <w:rPr>
                <w:szCs w:val="24"/>
              </w:rPr>
            </w:pPr>
            <w:r w:rsidRPr="006E4790">
              <w:rPr>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087AF1" w:rsidRPr="006E4790" w:rsidRDefault="00087AF1" w:rsidP="00EB4479">
            <w:pPr>
              <w:pStyle w:val="affffb"/>
              <w:numPr>
                <w:ilvl w:val="0"/>
                <w:numId w:val="21"/>
              </w:numPr>
              <w:tabs>
                <w:tab w:val="left" w:pos="357"/>
                <w:tab w:val="left" w:pos="993"/>
              </w:tabs>
              <w:ind w:left="74" w:firstLine="0"/>
              <w:jc w:val="both"/>
              <w:rPr>
                <w:szCs w:val="24"/>
              </w:rPr>
            </w:pPr>
            <w:r w:rsidRPr="006E4790">
              <w:rPr>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087AF1" w:rsidRPr="006E4790" w:rsidRDefault="00087AF1" w:rsidP="00EB4479">
            <w:pPr>
              <w:pStyle w:val="affffb"/>
              <w:numPr>
                <w:ilvl w:val="0"/>
                <w:numId w:val="21"/>
              </w:numPr>
              <w:tabs>
                <w:tab w:val="left" w:pos="357"/>
                <w:tab w:val="left" w:pos="993"/>
              </w:tabs>
              <w:ind w:left="74" w:firstLine="0"/>
              <w:jc w:val="both"/>
              <w:rPr>
                <w:szCs w:val="24"/>
              </w:rPr>
            </w:pPr>
            <w:r w:rsidRPr="006E4790">
              <w:rPr>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6E4790">
                <w:rPr>
                  <w:szCs w:val="24"/>
                </w:rPr>
                <w:t>статьями 289</w:t>
              </w:r>
            </w:hyperlink>
            <w:r w:rsidRPr="006E4790">
              <w:rPr>
                <w:szCs w:val="24"/>
              </w:rPr>
              <w:t xml:space="preserve">, </w:t>
            </w:r>
            <w:hyperlink r:id="rId13" w:history="1">
              <w:r w:rsidRPr="006E4790">
                <w:rPr>
                  <w:szCs w:val="24"/>
                </w:rPr>
                <w:t>290</w:t>
              </w:r>
            </w:hyperlink>
            <w:r w:rsidRPr="006E4790">
              <w:rPr>
                <w:szCs w:val="24"/>
              </w:rPr>
              <w:t xml:space="preserve">, </w:t>
            </w:r>
            <w:hyperlink r:id="rId14" w:history="1">
              <w:r w:rsidRPr="006E4790">
                <w:rPr>
                  <w:szCs w:val="24"/>
                </w:rPr>
                <w:t>291</w:t>
              </w:r>
            </w:hyperlink>
            <w:r w:rsidRPr="006E4790">
              <w:rPr>
                <w:szCs w:val="24"/>
              </w:rPr>
              <w:t xml:space="preserve">, </w:t>
            </w:r>
            <w:hyperlink r:id="rId15"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Pr="006E4790">
              <w:rPr>
                <w:szCs w:val="24"/>
              </w:rPr>
              <w:lastRenderedPageBreak/>
              <w:t>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087AF1" w:rsidRPr="006E4790" w:rsidRDefault="00087AF1" w:rsidP="00EB4479">
            <w:pPr>
              <w:pStyle w:val="affffb"/>
              <w:numPr>
                <w:ilvl w:val="0"/>
                <w:numId w:val="21"/>
              </w:numPr>
              <w:tabs>
                <w:tab w:val="left" w:pos="357"/>
                <w:tab w:val="left" w:pos="993"/>
              </w:tabs>
              <w:ind w:left="74" w:firstLine="0"/>
              <w:jc w:val="both"/>
              <w:rPr>
                <w:szCs w:val="24"/>
              </w:rPr>
            </w:pPr>
            <w:r w:rsidRPr="006E4790">
              <w:rPr>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6E4790">
                <w:rPr>
                  <w:szCs w:val="24"/>
                </w:rPr>
                <w:t>статьей 19.28</w:t>
              </w:r>
            </w:hyperlink>
            <w:r w:rsidRPr="006E4790">
              <w:rPr>
                <w:szCs w:val="24"/>
              </w:rPr>
              <w:t xml:space="preserve"> Кодекса Российской Федерации об административных правонарушениях;</w:t>
            </w:r>
          </w:p>
          <w:p w14:paraId="5FE4CB78" w14:textId="77777777" w:rsidR="00087AF1" w:rsidRPr="006E4790" w:rsidRDefault="00087AF1" w:rsidP="00EB4479">
            <w:pPr>
              <w:pStyle w:val="affffb"/>
              <w:numPr>
                <w:ilvl w:val="0"/>
                <w:numId w:val="21"/>
              </w:numPr>
              <w:tabs>
                <w:tab w:val="left" w:pos="497"/>
                <w:tab w:val="left" w:pos="993"/>
              </w:tabs>
              <w:ind w:left="74" w:firstLine="0"/>
              <w:jc w:val="both"/>
              <w:rPr>
                <w:szCs w:val="24"/>
              </w:rPr>
            </w:pPr>
            <w:r w:rsidRPr="006E4790">
              <w:rPr>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4790">
              <w:rPr>
                <w:szCs w:val="24"/>
              </w:rPr>
              <w:t>неполнородными</w:t>
            </w:r>
            <w:proofErr w:type="spellEnd"/>
            <w:r w:rsidRPr="006E4790">
              <w:rPr>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A51156" w:rsidRPr="006E4790" w:rsidRDefault="00A51156" w:rsidP="00EB4479">
            <w:pPr>
              <w:pStyle w:val="affffb"/>
              <w:numPr>
                <w:ilvl w:val="0"/>
                <w:numId w:val="21"/>
              </w:numPr>
              <w:tabs>
                <w:tab w:val="left" w:pos="357"/>
                <w:tab w:val="left" w:pos="497"/>
              </w:tabs>
              <w:ind w:left="74" w:firstLine="0"/>
              <w:jc w:val="both"/>
              <w:rPr>
                <w:szCs w:val="24"/>
              </w:rPr>
            </w:pPr>
            <w:r w:rsidRPr="006E4790">
              <w:rPr>
                <w:szCs w:val="24"/>
              </w:rPr>
              <w:t>сведени</w:t>
            </w:r>
            <w:r w:rsidR="009B5350" w:rsidRPr="006E4790">
              <w:rPr>
                <w:szCs w:val="24"/>
              </w:rPr>
              <w:t>я</w:t>
            </w:r>
            <w:r w:rsidRPr="006E4790">
              <w:rPr>
                <w:szCs w:val="24"/>
              </w:rPr>
              <w:t xml:space="preserve"> об участнике закупки</w:t>
            </w:r>
            <w:r w:rsidR="009B5350" w:rsidRPr="006E4790">
              <w:rPr>
                <w:szCs w:val="24"/>
              </w:rPr>
              <w:t xml:space="preserve"> должны отсутствовать</w:t>
            </w:r>
            <w:r w:rsidRPr="006E4790">
              <w:rPr>
                <w:szCs w:val="24"/>
              </w:rPr>
              <w:t xml:space="preserve"> в реестрах недобросовестных лиц, в том числе:</w:t>
            </w:r>
          </w:p>
          <w:p w14:paraId="3290D693" w14:textId="77777777" w:rsidR="00A51156" w:rsidRPr="006E4790" w:rsidRDefault="00A51156" w:rsidP="00322A4B">
            <w:pPr>
              <w:pStyle w:val="affffb"/>
              <w:tabs>
                <w:tab w:val="left" w:pos="357"/>
                <w:tab w:val="left" w:pos="497"/>
              </w:tabs>
              <w:ind w:left="74"/>
              <w:jc w:val="both"/>
              <w:rPr>
                <w:szCs w:val="24"/>
              </w:rPr>
            </w:pPr>
            <w:r w:rsidRPr="006E4790">
              <w:rPr>
                <w:szCs w:val="24"/>
              </w:rPr>
              <w:t xml:space="preserve">- предусмотренном ст. 5 </w:t>
            </w:r>
            <w:r w:rsidR="00F4782C">
              <w:rPr>
                <w:szCs w:val="24"/>
              </w:rPr>
              <w:t>Закона</w:t>
            </w:r>
            <w:r w:rsidRPr="006E4790">
              <w:rPr>
                <w:szCs w:val="24"/>
              </w:rPr>
              <w:t xml:space="preserve"> № 223-ФЗ;</w:t>
            </w:r>
          </w:p>
          <w:p w14:paraId="798497D2" w14:textId="77777777" w:rsidR="00A51156" w:rsidRPr="006E4790" w:rsidRDefault="00A51156" w:rsidP="00322A4B">
            <w:pPr>
              <w:pStyle w:val="affffb"/>
              <w:tabs>
                <w:tab w:val="left" w:pos="357"/>
                <w:tab w:val="left" w:pos="497"/>
              </w:tabs>
              <w:ind w:left="74"/>
              <w:jc w:val="both"/>
              <w:rPr>
                <w:szCs w:val="24"/>
              </w:rPr>
            </w:pPr>
            <w:r w:rsidRPr="006E4790">
              <w:rPr>
                <w:szCs w:val="24"/>
              </w:rPr>
              <w:t xml:space="preserve">- предусмотренном ст. 104 </w:t>
            </w:r>
            <w:r w:rsidR="00087AF1" w:rsidRPr="006E4790">
              <w:rPr>
                <w:szCs w:val="24"/>
              </w:rPr>
              <w:t xml:space="preserve">Закона </w:t>
            </w:r>
            <w:r w:rsidRPr="006E4790">
              <w:rPr>
                <w:szCs w:val="24"/>
              </w:rPr>
              <w:t>№ 44-ФЗ;</w:t>
            </w:r>
          </w:p>
          <w:p w14:paraId="6EC14BFF" w14:textId="1E2782BF" w:rsidR="003F36E5" w:rsidRPr="00A61731" w:rsidRDefault="003F36E5" w:rsidP="00EB4479">
            <w:pPr>
              <w:pStyle w:val="affffb"/>
              <w:numPr>
                <w:ilvl w:val="0"/>
                <w:numId w:val="21"/>
              </w:numPr>
              <w:tabs>
                <w:tab w:val="left" w:pos="357"/>
                <w:tab w:val="left" w:pos="497"/>
              </w:tabs>
              <w:ind w:left="74" w:firstLine="0"/>
              <w:jc w:val="both"/>
              <w:rPr>
                <w:i/>
                <w:color w:val="000000"/>
                <w:szCs w:val="24"/>
              </w:rPr>
            </w:pPr>
            <w:r>
              <w:rPr>
                <w:i/>
                <w:szCs w:val="24"/>
              </w:rPr>
              <w:t xml:space="preserve"> </w:t>
            </w:r>
            <w:r w:rsidRPr="003F36E5">
              <w:rPr>
                <w:szCs w:val="24"/>
              </w:rPr>
              <w:t>участник</w:t>
            </w:r>
            <w:r w:rsidRPr="0064600B">
              <w:rPr>
                <w:iCs/>
                <w:color w:val="000000" w:themeColor="text1"/>
                <w:szCs w:val="24"/>
              </w:rPr>
              <w:t xml:space="preserve"> не </w:t>
            </w:r>
            <w:r>
              <w:rPr>
                <w:iCs/>
                <w:color w:val="000000" w:themeColor="text1"/>
                <w:szCs w:val="24"/>
              </w:rPr>
              <w:t xml:space="preserve">должен </w:t>
            </w:r>
            <w:r w:rsidRPr="0064600B">
              <w:rPr>
                <w:iCs/>
                <w:color w:val="000000" w:themeColor="text1"/>
                <w:szCs w:val="24"/>
              </w:rPr>
              <w:t>являть</w:t>
            </w:r>
            <w:r>
              <w:rPr>
                <w:iCs/>
                <w:color w:val="000000" w:themeColor="text1"/>
                <w:szCs w:val="24"/>
              </w:rPr>
              <w:t>с</w:t>
            </w:r>
            <w:r w:rsidRPr="0064600B">
              <w:rPr>
                <w:iCs/>
                <w:color w:val="000000" w:themeColor="text1"/>
                <w:szCs w:val="24"/>
              </w:rPr>
              <w:t xml:space="preserve">я лицом, в </w:t>
            </w:r>
            <w:r w:rsidRPr="008F481C">
              <w:rPr>
                <w:szCs w:val="24"/>
              </w:rPr>
              <w:t>отношении</w:t>
            </w:r>
            <w:r w:rsidRPr="0064600B">
              <w:rPr>
                <w:iCs/>
                <w:color w:val="000000" w:themeColor="text1"/>
                <w:szCs w:val="24"/>
              </w:rPr>
              <w:t xml:space="preserve"> </w:t>
            </w:r>
            <w:r w:rsidRPr="0069084D">
              <w:rPr>
                <w:szCs w:val="24"/>
              </w:rPr>
              <w:t>которого</w:t>
            </w:r>
            <w:r w:rsidRPr="0064600B">
              <w:rPr>
                <w:iCs/>
                <w:color w:val="000000" w:themeColor="text1"/>
                <w:szCs w:val="24"/>
              </w:rPr>
              <w:t xml:space="preserve"> в соответствии с действующим законодательством Российской Федерации введены </w:t>
            </w:r>
            <w:r w:rsidRPr="0064600B">
              <w:rPr>
                <w:iCs/>
                <w:color w:val="000000" w:themeColor="text1"/>
                <w:szCs w:val="24"/>
              </w:rPr>
              <w:lastRenderedPageBreak/>
              <w:t>меры/</w:t>
            </w:r>
            <w:r>
              <w:rPr>
                <w:iCs/>
                <w:color w:val="000000" w:themeColor="text1"/>
                <w:szCs w:val="24"/>
              </w:rPr>
              <w:t xml:space="preserve">  </w:t>
            </w:r>
            <w:r w:rsidRPr="0064600B">
              <w:rPr>
                <w:iCs/>
                <w:color w:val="000000" w:themeColor="text1"/>
                <w:szCs w:val="24"/>
              </w:rPr>
              <w:t>запреты/</w:t>
            </w:r>
            <w:r>
              <w:rPr>
                <w:iCs/>
                <w:color w:val="000000" w:themeColor="text1"/>
                <w:szCs w:val="24"/>
              </w:rPr>
              <w:t xml:space="preserve"> </w:t>
            </w:r>
            <w:r w:rsidRPr="0064600B">
              <w:rPr>
                <w:iCs/>
                <w:color w:val="000000" w:themeColor="text1"/>
                <w:szCs w:val="24"/>
              </w:rPr>
              <w:t>ограничения</w:t>
            </w:r>
            <w:r>
              <w:rPr>
                <w:iCs/>
                <w:color w:val="000000" w:themeColor="text1"/>
                <w:szCs w:val="24"/>
              </w:rPr>
              <w:t xml:space="preserve"> в части</w:t>
            </w:r>
            <w:r w:rsidRPr="0064600B">
              <w:rPr>
                <w:iCs/>
                <w:color w:val="000000" w:themeColor="text1"/>
                <w:szCs w:val="24"/>
              </w:rPr>
              <w:t xml:space="preserve"> </w:t>
            </w:r>
            <w:r>
              <w:rPr>
                <w:iCs/>
                <w:color w:val="000000" w:themeColor="text1"/>
                <w:szCs w:val="24"/>
              </w:rPr>
              <w:t xml:space="preserve">заключения и(или) </w:t>
            </w:r>
            <w:r w:rsidRPr="0064600B">
              <w:rPr>
                <w:iCs/>
                <w:color w:val="000000" w:themeColor="text1"/>
                <w:szCs w:val="24"/>
              </w:rPr>
              <w:t>исполнения сделок с таким лицом</w:t>
            </w:r>
            <w:r>
              <w:rPr>
                <w:iCs/>
                <w:color w:val="000000" w:themeColor="text1"/>
                <w:szCs w:val="24"/>
              </w:rPr>
              <w:t>, участия в закупках и иные</w:t>
            </w:r>
            <w:r w:rsidR="001219DC">
              <w:rPr>
                <w:iCs/>
                <w:color w:val="000000" w:themeColor="text1"/>
                <w:szCs w:val="24"/>
              </w:rPr>
              <w:t>, в том числе</w:t>
            </w:r>
            <w:r>
              <w:rPr>
                <w:iCs/>
                <w:color w:val="000000" w:themeColor="text1"/>
                <w:szCs w:val="24"/>
              </w:rPr>
              <w:t xml:space="preserve">: </w:t>
            </w:r>
          </w:p>
          <w:p w14:paraId="088D6775" w14:textId="77777777" w:rsidR="006D4DF9" w:rsidRDefault="006D4DF9" w:rsidP="006D4DF9">
            <w:pPr>
              <w:pStyle w:val="affffb"/>
              <w:numPr>
                <w:ilvl w:val="0"/>
                <w:numId w:val="41"/>
              </w:numPr>
              <w:ind w:left="67" w:firstLine="425"/>
              <w:jc w:val="both"/>
              <w:rPr>
                <w:iCs/>
                <w:color w:val="000000" w:themeColor="text1"/>
                <w:szCs w:val="24"/>
              </w:rPr>
            </w:pPr>
            <w:r>
              <w:rPr>
                <w:iCs/>
                <w:color w:val="000000" w:themeColor="text1"/>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Pr>
                <w:rStyle w:val="aff"/>
                <w:iCs/>
                <w:color w:val="000000" w:themeColor="text1"/>
                <w:szCs w:val="24"/>
              </w:rPr>
              <w:footnoteReference w:id="1"/>
            </w:r>
            <w:r>
              <w:rPr>
                <w:iCs/>
                <w:color w:val="000000" w:themeColor="text1"/>
                <w:szCs w:val="24"/>
              </w:rPr>
              <w:t>, либо являться организацией, находящейся под контролем таких лиц</w:t>
            </w:r>
            <w:r w:rsidR="00EB2F05">
              <w:rPr>
                <w:iCs/>
                <w:color w:val="000000" w:themeColor="text1"/>
                <w:szCs w:val="24"/>
              </w:rPr>
              <w:t>. Данное требование не применяется к лицам</w:t>
            </w:r>
            <w:r w:rsidR="00EB2F05" w:rsidRPr="00DD1A11">
              <w:rPr>
                <w:color w:val="000000" w:themeColor="text1"/>
                <w:lang w:eastAsia="x-none"/>
              </w:rPr>
              <w:t>, находящи</w:t>
            </w:r>
            <w:r w:rsidR="00EB2F05">
              <w:rPr>
                <w:color w:val="000000" w:themeColor="text1"/>
                <w:lang w:eastAsia="x-none"/>
              </w:rPr>
              <w:t>мся</w:t>
            </w:r>
            <w:r w:rsidR="00EB2F05" w:rsidRPr="00DD1A11">
              <w:rPr>
                <w:color w:val="000000" w:themeColor="text1"/>
                <w:lang w:eastAsia="x-none"/>
              </w:rPr>
              <w:t xml:space="preserve"> под санкциями, но имеющи</w:t>
            </w:r>
            <w:r w:rsidR="00EB2F05">
              <w:rPr>
                <w:color w:val="000000" w:themeColor="text1"/>
                <w:lang w:eastAsia="x-none"/>
              </w:rPr>
              <w:t>м</w:t>
            </w:r>
            <w:r w:rsidR="00EB2F05" w:rsidRPr="00DD1A11">
              <w:rPr>
                <w:color w:val="000000" w:themeColor="text1"/>
                <w:lang w:eastAsia="x-none"/>
              </w:rPr>
              <w:t xml:space="preserve">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Pr>
                <w:iCs/>
                <w:color w:val="000000" w:themeColor="text1"/>
                <w:szCs w:val="24"/>
              </w:rPr>
              <w:t>;</w:t>
            </w:r>
          </w:p>
          <w:p w14:paraId="33C6A3AF" w14:textId="77777777" w:rsidR="006D4DF9" w:rsidRDefault="006D4DF9" w:rsidP="006D4DF9">
            <w:pPr>
              <w:pStyle w:val="affffb"/>
              <w:numPr>
                <w:ilvl w:val="0"/>
                <w:numId w:val="41"/>
              </w:numPr>
              <w:ind w:left="67" w:firstLine="425"/>
              <w:jc w:val="both"/>
              <w:rPr>
                <w:iCs/>
                <w:color w:val="000000" w:themeColor="text1"/>
                <w:szCs w:val="24"/>
              </w:rPr>
            </w:pPr>
            <w:r>
              <w:rPr>
                <w:color w:val="000000" w:themeColor="text1"/>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13C2FC42" w:rsidR="00087AF1" w:rsidRPr="00917B9B" w:rsidRDefault="00087AF1" w:rsidP="00EB4479">
            <w:pPr>
              <w:pStyle w:val="affffb"/>
              <w:numPr>
                <w:ilvl w:val="0"/>
                <w:numId w:val="21"/>
              </w:numPr>
              <w:tabs>
                <w:tab w:val="left" w:pos="357"/>
                <w:tab w:val="left" w:pos="501"/>
                <w:tab w:val="left" w:pos="993"/>
              </w:tabs>
              <w:ind w:left="74" w:firstLine="0"/>
              <w:jc w:val="both"/>
              <w:rPr>
                <w:i/>
                <w:szCs w:val="24"/>
              </w:rPr>
            </w:pPr>
            <w:r w:rsidRPr="006E4790">
              <w:rPr>
                <w:szCs w:val="24"/>
              </w:rPr>
              <w:t xml:space="preserve">соответствие требованиям </w:t>
            </w:r>
            <w:r w:rsidR="004C5329">
              <w:rPr>
                <w:szCs w:val="24"/>
              </w:rPr>
              <w:t xml:space="preserve">раздела 13 Части </w:t>
            </w:r>
            <w:r w:rsidR="004C5329">
              <w:rPr>
                <w:szCs w:val="24"/>
                <w:lang w:val="en-US"/>
              </w:rPr>
              <w:t>I</w:t>
            </w:r>
            <w:r w:rsidR="004C5329">
              <w:rPr>
                <w:szCs w:val="24"/>
              </w:rPr>
              <w:t xml:space="preserve"> настоящей </w:t>
            </w:r>
            <w:r w:rsidRPr="006E4790">
              <w:rPr>
                <w:szCs w:val="24"/>
              </w:rPr>
              <w:t>документации о закупке к коллективному участнику (при подаче заявки коллективным участником)</w:t>
            </w:r>
            <w:r w:rsidR="00FD2529">
              <w:rPr>
                <w:szCs w:val="24"/>
              </w:rPr>
              <w:t>.</w:t>
            </w:r>
          </w:p>
          <w:p w14:paraId="2E3FC3C3" w14:textId="6F99D6F0" w:rsidR="003F36E5" w:rsidRDefault="000A2EF6" w:rsidP="00A048F5">
            <w:pPr>
              <w:pStyle w:val="affffb"/>
              <w:tabs>
                <w:tab w:val="left" w:pos="357"/>
                <w:tab w:val="left" w:pos="1101"/>
              </w:tabs>
              <w:ind w:left="74" w:firstLine="283"/>
              <w:jc w:val="both"/>
              <w:rPr>
                <w:szCs w:val="24"/>
              </w:rPr>
            </w:pPr>
            <w:r w:rsidRPr="006E4790">
              <w:rPr>
                <w:szCs w:val="24"/>
              </w:rPr>
              <w:t xml:space="preserve">Соответствие участника </w:t>
            </w:r>
            <w:r w:rsidR="00656EEC">
              <w:rPr>
                <w:szCs w:val="24"/>
              </w:rPr>
              <w:t>отбора предложений</w:t>
            </w:r>
            <w:r w:rsidRPr="006E4790">
              <w:rPr>
                <w:szCs w:val="24"/>
              </w:rPr>
              <w:t xml:space="preserve"> </w:t>
            </w:r>
            <w:r w:rsidR="003F36E5">
              <w:rPr>
                <w:szCs w:val="24"/>
              </w:rPr>
              <w:t>треб</w:t>
            </w:r>
            <w:r w:rsidR="002F5F44">
              <w:rPr>
                <w:szCs w:val="24"/>
              </w:rPr>
              <w:t xml:space="preserve">ованиям, указанным в </w:t>
            </w:r>
            <w:proofErr w:type="spellStart"/>
            <w:r w:rsidR="002F5F44">
              <w:rPr>
                <w:szCs w:val="24"/>
              </w:rPr>
              <w:t>пп.пп</w:t>
            </w:r>
            <w:proofErr w:type="spellEnd"/>
            <w:r w:rsidR="002F5F44">
              <w:rPr>
                <w:szCs w:val="24"/>
              </w:rPr>
              <w:t>. 1-10</w:t>
            </w:r>
            <w:r w:rsidR="008C1862">
              <w:rPr>
                <w:szCs w:val="24"/>
              </w:rPr>
              <w:t>, 13</w:t>
            </w:r>
            <w:r w:rsidR="003F36E5">
              <w:rPr>
                <w:szCs w:val="24"/>
              </w:rPr>
              <w:t xml:space="preserve">, </w:t>
            </w:r>
            <w:r w:rsidRPr="006E4790">
              <w:rPr>
                <w:szCs w:val="24"/>
              </w:rPr>
              <w:t>подтверждается путем предоставления информации и доку</w:t>
            </w:r>
            <w:r w:rsidR="00BA3D8D" w:rsidRPr="006E4790">
              <w:rPr>
                <w:szCs w:val="24"/>
              </w:rPr>
              <w:t xml:space="preserve">ментов в соответствии с </w:t>
            </w:r>
            <w:r w:rsidR="00830C73" w:rsidRPr="006E4790">
              <w:rPr>
                <w:szCs w:val="24"/>
              </w:rPr>
              <w:t>п. 3.4</w:t>
            </w:r>
            <w:r w:rsidRPr="006E4790">
              <w:rPr>
                <w:szCs w:val="24"/>
              </w:rPr>
              <w:t xml:space="preserve"> Информационной карты</w:t>
            </w:r>
            <w:r w:rsidR="003F36E5">
              <w:rPr>
                <w:szCs w:val="24"/>
              </w:rPr>
              <w:t>.</w:t>
            </w:r>
          </w:p>
          <w:p w14:paraId="5F45CD94" w14:textId="6546DA45" w:rsidR="007A4B0E" w:rsidRPr="00FD2529" w:rsidRDefault="003F36E5" w:rsidP="00FD2529">
            <w:pPr>
              <w:spacing w:after="0" w:line="240" w:lineRule="auto"/>
              <w:ind w:firstLine="357"/>
              <w:jc w:val="both"/>
              <w:rPr>
                <w:rFonts w:ascii="Times New Roman" w:hAnsi="Times New Roman"/>
                <w:color w:val="000000" w:themeColor="text1"/>
                <w:sz w:val="24"/>
                <w:szCs w:val="24"/>
                <w:lang w:eastAsia="x-none"/>
              </w:rPr>
            </w:pPr>
            <w:r w:rsidRPr="009D297C">
              <w:rPr>
                <w:rFonts w:ascii="Times New Roman" w:hAnsi="Times New Roman"/>
                <w:sz w:val="24"/>
                <w:szCs w:val="24"/>
              </w:rPr>
              <w:t xml:space="preserve"> Для подтверждения соответствия участника </w:t>
            </w:r>
            <w:r w:rsidR="00E56ACF">
              <w:rPr>
                <w:rFonts w:ascii="Times New Roman" w:hAnsi="Times New Roman"/>
                <w:sz w:val="24"/>
                <w:szCs w:val="24"/>
              </w:rPr>
              <w:t>отбора предложений</w:t>
            </w:r>
            <w:r w:rsidR="008C1862">
              <w:rPr>
                <w:rFonts w:ascii="Times New Roman" w:hAnsi="Times New Roman"/>
                <w:sz w:val="24"/>
                <w:szCs w:val="24"/>
              </w:rPr>
              <w:t xml:space="preserve"> требованиям, указанным в </w:t>
            </w:r>
            <w:proofErr w:type="spellStart"/>
            <w:r w:rsidR="008C1862">
              <w:rPr>
                <w:rFonts w:ascii="Times New Roman" w:hAnsi="Times New Roman"/>
                <w:sz w:val="24"/>
                <w:szCs w:val="24"/>
              </w:rPr>
              <w:t>пп</w:t>
            </w:r>
            <w:proofErr w:type="spellEnd"/>
            <w:r w:rsidR="008C1862">
              <w:rPr>
                <w:rFonts w:ascii="Times New Roman" w:hAnsi="Times New Roman"/>
                <w:sz w:val="24"/>
                <w:szCs w:val="24"/>
              </w:rPr>
              <w:t xml:space="preserve">. </w:t>
            </w:r>
            <w:r w:rsidR="002F5F44">
              <w:rPr>
                <w:rFonts w:ascii="Times New Roman" w:hAnsi="Times New Roman"/>
                <w:sz w:val="24"/>
                <w:szCs w:val="24"/>
              </w:rPr>
              <w:t xml:space="preserve">11, </w:t>
            </w:r>
            <w:r w:rsidR="008C1862">
              <w:rPr>
                <w:rFonts w:ascii="Times New Roman" w:hAnsi="Times New Roman"/>
                <w:sz w:val="24"/>
                <w:szCs w:val="24"/>
              </w:rPr>
              <w:t>12</w:t>
            </w:r>
            <w:r w:rsidRPr="009D297C">
              <w:rPr>
                <w:rFonts w:ascii="Times New Roman" w:hAnsi="Times New Roman"/>
                <w:sz w:val="24"/>
                <w:szCs w:val="24"/>
              </w:rPr>
              <w:t>, отдельные документы не предоставляются (заказчик самостоятельно проводит проверку участника закупки на соответствие данн</w:t>
            </w:r>
            <w:r w:rsidR="002F5F44">
              <w:rPr>
                <w:rFonts w:ascii="Times New Roman" w:hAnsi="Times New Roman"/>
                <w:sz w:val="24"/>
                <w:szCs w:val="24"/>
              </w:rPr>
              <w:t>ым</w:t>
            </w:r>
            <w:r w:rsidRPr="009D297C">
              <w:rPr>
                <w:rFonts w:ascii="Times New Roman" w:hAnsi="Times New Roman"/>
                <w:sz w:val="24"/>
                <w:szCs w:val="24"/>
              </w:rPr>
              <w:t xml:space="preserve"> требовани</w:t>
            </w:r>
            <w:r w:rsidR="002F5F44">
              <w:rPr>
                <w:rFonts w:ascii="Times New Roman" w:hAnsi="Times New Roman"/>
                <w:sz w:val="24"/>
                <w:szCs w:val="24"/>
              </w:rPr>
              <w:t>ям</w:t>
            </w:r>
            <w:r w:rsidRPr="009D297C">
              <w:rPr>
                <w:rFonts w:ascii="Times New Roman" w:hAnsi="Times New Roman"/>
                <w:sz w:val="24"/>
                <w:szCs w:val="24"/>
              </w:rPr>
              <w:t xml:space="preserve"> на основании имеющейся у заказчика информации и документов).</w:t>
            </w:r>
            <w:r w:rsidR="009D297C" w:rsidRPr="009D297C">
              <w:rPr>
                <w:rFonts w:ascii="Times New Roman" w:hAnsi="Times New Roman"/>
                <w:sz w:val="24"/>
                <w:szCs w:val="24"/>
              </w:rPr>
              <w:t xml:space="preserve"> Исключение составляют случаи участия в закупке </w:t>
            </w:r>
            <w:r w:rsidR="009D297C" w:rsidRPr="009D297C">
              <w:rPr>
                <w:rFonts w:ascii="Times New Roman" w:hAnsi="Times New Roman"/>
                <w:iCs/>
                <w:color w:val="000000" w:themeColor="text1"/>
                <w:sz w:val="24"/>
                <w:szCs w:val="24"/>
              </w:rPr>
              <w:t>лиц</w:t>
            </w:r>
            <w:r w:rsidR="009D297C" w:rsidRPr="009D297C">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w:t>
            </w:r>
            <w:r w:rsidR="009D297C" w:rsidRPr="009D297C">
              <w:rPr>
                <w:rFonts w:ascii="Times New Roman" w:hAnsi="Times New Roman"/>
                <w:color w:val="000000" w:themeColor="text1"/>
                <w:sz w:val="24"/>
                <w:szCs w:val="24"/>
                <w:lang w:eastAsia="x-none"/>
              </w:rPr>
              <w:lastRenderedPageBreak/>
              <w:t>действиям). Копия соответствующего р</w:t>
            </w:r>
            <w:r w:rsidR="009D297C">
              <w:rPr>
                <w:rFonts w:ascii="Times New Roman" w:hAnsi="Times New Roman"/>
                <w:color w:val="000000" w:themeColor="text1"/>
                <w:sz w:val="24"/>
                <w:szCs w:val="24"/>
                <w:lang w:eastAsia="x-none"/>
              </w:rPr>
              <w:t>азр</w:t>
            </w:r>
            <w:r w:rsidR="009D297C" w:rsidRPr="009D297C">
              <w:rPr>
                <w:rFonts w:ascii="Times New Roman" w:hAnsi="Times New Roman"/>
                <w:color w:val="000000" w:themeColor="text1"/>
                <w:sz w:val="24"/>
                <w:szCs w:val="24"/>
                <w:lang w:eastAsia="x-none"/>
              </w:rPr>
              <w:t>ешения должна быть предоставлена участником в составе заявки на закупку в соответствии с п. 3.4 Информационной карты.</w:t>
            </w:r>
          </w:p>
        </w:tc>
      </w:tr>
      <w:tr w:rsidR="003B2EEE" w:rsidRPr="006E4790"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3B2EEE" w:rsidRPr="006E4790" w:rsidRDefault="003B2EEE">
            <w:pPr>
              <w:spacing w:after="0" w:line="240" w:lineRule="auto"/>
              <w:rPr>
                <w:rFonts w:ascii="Times New Roman" w:eastAsia="Times New Roman" w:hAnsi="Times New Roman"/>
                <w:sz w:val="24"/>
                <w:szCs w:val="24"/>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3B2EEE" w:rsidRPr="006E4790" w:rsidRDefault="003B2EEE" w:rsidP="007541EA">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Тре</w:t>
            </w:r>
            <w:r w:rsidR="007230D6" w:rsidRPr="006E4790">
              <w:rPr>
                <w:rFonts w:ascii="Times New Roman" w:eastAsia="Times New Roman" w:hAnsi="Times New Roman"/>
                <w:color w:val="000000"/>
                <w:sz w:val="24"/>
                <w:szCs w:val="24"/>
                <w:lang w:eastAsia="ru-RU"/>
              </w:rPr>
              <w:t>бовани</w:t>
            </w:r>
            <w:r w:rsidR="005C0994" w:rsidRPr="006E4790">
              <w:rPr>
                <w:rFonts w:ascii="Times New Roman" w:eastAsia="Times New Roman" w:hAnsi="Times New Roman"/>
                <w:color w:val="000000"/>
                <w:sz w:val="24"/>
                <w:szCs w:val="24"/>
                <w:lang w:eastAsia="ru-RU"/>
              </w:rPr>
              <w:t>я</w:t>
            </w:r>
            <w:r w:rsidR="007230D6" w:rsidRPr="006E4790">
              <w:rPr>
                <w:rFonts w:ascii="Times New Roman" w:eastAsia="Times New Roman" w:hAnsi="Times New Roman"/>
                <w:color w:val="000000"/>
                <w:sz w:val="24"/>
                <w:szCs w:val="24"/>
                <w:lang w:eastAsia="ru-RU"/>
              </w:rPr>
              <w:t xml:space="preserve">, </w:t>
            </w:r>
            <w:r w:rsidR="00B86C76" w:rsidRPr="006E4790">
              <w:rPr>
                <w:rFonts w:ascii="Times New Roman" w:eastAsia="Times New Roman" w:hAnsi="Times New Roman"/>
                <w:color w:val="000000"/>
                <w:sz w:val="24"/>
                <w:szCs w:val="24"/>
                <w:lang w:eastAsia="ru-RU"/>
              </w:rPr>
              <w:t xml:space="preserve">установленные в соответствии с </w:t>
            </w:r>
            <w:r w:rsidR="007230D6" w:rsidRPr="006E4790">
              <w:rPr>
                <w:rFonts w:ascii="Times New Roman" w:eastAsia="Times New Roman" w:hAnsi="Times New Roman"/>
                <w:color w:val="000000"/>
                <w:sz w:val="24"/>
                <w:szCs w:val="24"/>
                <w:lang w:eastAsia="ru-RU"/>
              </w:rPr>
              <w:t>пп.</w:t>
            </w:r>
            <w:r w:rsidR="006156D8" w:rsidRPr="006E4790">
              <w:rPr>
                <w:rFonts w:ascii="Times New Roman" w:eastAsia="Times New Roman" w:hAnsi="Times New Roman"/>
                <w:color w:val="000000"/>
                <w:sz w:val="24"/>
                <w:szCs w:val="24"/>
                <w:lang w:eastAsia="ru-RU"/>
              </w:rPr>
              <w:t xml:space="preserve">11 </w:t>
            </w:r>
            <w:r w:rsidR="00FD5775" w:rsidRPr="006E4790">
              <w:rPr>
                <w:rFonts w:ascii="Times New Roman" w:eastAsia="Times New Roman" w:hAnsi="Times New Roman"/>
                <w:color w:val="000000"/>
                <w:sz w:val="24"/>
                <w:szCs w:val="24"/>
                <w:lang w:eastAsia="ru-RU"/>
              </w:rPr>
              <w:t xml:space="preserve">п. 1.10, </w:t>
            </w:r>
            <w:r w:rsidR="00482102" w:rsidRPr="006E4790">
              <w:rPr>
                <w:rFonts w:ascii="Times New Roman" w:eastAsia="Times New Roman" w:hAnsi="Times New Roman"/>
                <w:color w:val="000000"/>
                <w:sz w:val="24"/>
                <w:szCs w:val="24"/>
                <w:lang w:eastAsia="ru-RU"/>
              </w:rPr>
              <w:t>п. 1.11</w:t>
            </w:r>
            <w:r w:rsidR="00FD5775" w:rsidRPr="006E4790">
              <w:rPr>
                <w:rFonts w:ascii="Times New Roman" w:eastAsia="Times New Roman" w:hAnsi="Times New Roman"/>
                <w:color w:val="000000"/>
                <w:sz w:val="24"/>
                <w:szCs w:val="24"/>
                <w:lang w:eastAsia="ru-RU"/>
              </w:rPr>
              <w:t xml:space="preserve"> раздела 1</w:t>
            </w:r>
            <w:r w:rsidR="007541EA">
              <w:rPr>
                <w:rFonts w:ascii="Times New Roman" w:eastAsia="Times New Roman" w:hAnsi="Times New Roman"/>
                <w:color w:val="000000"/>
                <w:sz w:val="24"/>
                <w:szCs w:val="24"/>
                <w:lang w:eastAsia="ru-RU"/>
              </w:rPr>
              <w:t xml:space="preserve"> Ч</w:t>
            </w:r>
            <w:r w:rsidRPr="006E4790">
              <w:rPr>
                <w:rFonts w:ascii="Times New Roman" w:eastAsia="Times New Roman" w:hAnsi="Times New Roman"/>
                <w:color w:val="000000"/>
                <w:sz w:val="24"/>
                <w:szCs w:val="24"/>
                <w:lang w:eastAsia="ru-RU"/>
              </w:rPr>
              <w:t xml:space="preserve">асти </w:t>
            </w:r>
            <w:r w:rsidRPr="006E4790">
              <w:rPr>
                <w:rFonts w:ascii="Times New Roman" w:eastAsia="Times New Roman" w:hAnsi="Times New Roman"/>
                <w:color w:val="000000"/>
                <w:sz w:val="24"/>
                <w:szCs w:val="24"/>
                <w:lang w:val="en-US" w:eastAsia="ru-RU"/>
              </w:rPr>
              <w:t>I</w:t>
            </w:r>
            <w:r w:rsidRPr="006E4790">
              <w:rPr>
                <w:rFonts w:ascii="Times New Roman" w:eastAsia="Times New Roman" w:hAnsi="Times New Roman"/>
                <w:color w:val="000000"/>
                <w:sz w:val="24"/>
                <w:szCs w:val="24"/>
                <w:lang w:eastAsia="ru-RU"/>
              </w:rPr>
              <w:t xml:space="preserve"> настоящей документации, а также иные требования к участникам </w:t>
            </w:r>
            <w:r w:rsidR="00656EEC">
              <w:rPr>
                <w:rFonts w:ascii="Times New Roman" w:eastAsia="Times New Roman" w:hAnsi="Times New Roman"/>
                <w:color w:val="000000"/>
                <w:sz w:val="24"/>
                <w:szCs w:val="24"/>
                <w:lang w:eastAsia="ru-RU"/>
              </w:rPr>
              <w:t>отбора предложений</w:t>
            </w:r>
          </w:p>
        </w:tc>
        <w:tc>
          <w:tcPr>
            <w:tcW w:w="5708" w:type="dxa"/>
            <w:gridSpan w:val="2"/>
            <w:tcBorders>
              <w:top w:val="single" w:sz="4" w:space="0" w:color="auto"/>
              <w:left w:val="nil"/>
              <w:bottom w:val="single" w:sz="4" w:space="0" w:color="auto"/>
              <w:right w:val="single" w:sz="8" w:space="0" w:color="auto"/>
            </w:tcBorders>
            <w:vAlign w:val="center"/>
            <w:hideMark/>
          </w:tcPr>
          <w:p w14:paraId="1C73DC83" w14:textId="7EE5661E" w:rsidR="000E6996" w:rsidRPr="006E4790" w:rsidRDefault="00FD2529" w:rsidP="00F74D3F">
            <w:pPr>
              <w:spacing w:after="0" w:line="240" w:lineRule="auto"/>
              <w:jc w:val="both"/>
              <w:rPr>
                <w:rFonts w:ascii="Times New Roman" w:eastAsia="Times New Roman" w:hAnsi="Times New Roman"/>
                <w:i/>
                <w:color w:val="000000"/>
                <w:sz w:val="24"/>
                <w:szCs w:val="24"/>
                <w:lang w:eastAsia="ru-RU"/>
              </w:rPr>
            </w:pPr>
            <w:r w:rsidRPr="00FD2529">
              <w:rPr>
                <w:rFonts w:ascii="Times New Roman" w:eastAsia="Times New Roman" w:hAnsi="Times New Roman"/>
                <w:i/>
                <w:sz w:val="24"/>
                <w:szCs w:val="24"/>
              </w:rPr>
              <w:t>Не установлено.</w:t>
            </w:r>
          </w:p>
        </w:tc>
      </w:tr>
      <w:tr w:rsidR="003B2EEE" w:rsidRPr="00B776BE"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3B2EEE" w:rsidRPr="006E4790" w:rsidRDefault="003B2EEE" w:rsidP="00EB4479">
            <w:pPr>
              <w:pStyle w:val="affffb"/>
              <w:numPr>
                <w:ilvl w:val="1"/>
                <w:numId w:val="9"/>
              </w:numPr>
              <w:ind w:left="-120" w:firstLine="142"/>
              <w:jc w:val="both"/>
              <w:rPr>
                <w:szCs w:val="24"/>
              </w:rPr>
            </w:pPr>
            <w:r w:rsidRPr="006E4790">
              <w:rPr>
                <w:szCs w:val="24"/>
              </w:rPr>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3B2EEE" w:rsidRPr="006E4790" w:rsidRDefault="003B2EE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Форма подачи заявки</w:t>
            </w:r>
          </w:p>
        </w:tc>
        <w:tc>
          <w:tcPr>
            <w:tcW w:w="5708" w:type="dxa"/>
            <w:gridSpan w:val="2"/>
            <w:tcBorders>
              <w:top w:val="single" w:sz="4" w:space="0" w:color="auto"/>
              <w:left w:val="nil"/>
              <w:bottom w:val="single" w:sz="4" w:space="0" w:color="auto"/>
              <w:right w:val="single" w:sz="4" w:space="0" w:color="auto"/>
            </w:tcBorders>
            <w:vAlign w:val="center"/>
            <w:hideMark/>
          </w:tcPr>
          <w:p w14:paraId="01BCB30E" w14:textId="399DE8F0" w:rsidR="00002DE7" w:rsidRDefault="003B2EEE" w:rsidP="00002DE7">
            <w:pPr>
              <w:pStyle w:val="3f"/>
              <w:numPr>
                <w:ilvl w:val="0"/>
                <w:numId w:val="0"/>
              </w:numPr>
              <w:tabs>
                <w:tab w:val="left" w:pos="1134"/>
              </w:tabs>
              <w:ind w:firstLine="216"/>
              <w:rPr>
                <w:sz w:val="24"/>
                <w:szCs w:val="24"/>
              </w:rPr>
            </w:pPr>
            <w:r w:rsidRPr="00AC02C1">
              <w:rPr>
                <w:sz w:val="24"/>
                <w:szCs w:val="24"/>
              </w:rPr>
              <w:t xml:space="preserve">Заявки на участие в </w:t>
            </w:r>
            <w:r w:rsidR="00656EEC">
              <w:rPr>
                <w:sz w:val="24"/>
                <w:szCs w:val="24"/>
              </w:rPr>
              <w:t>отбор</w:t>
            </w:r>
            <w:r w:rsidR="00A34446">
              <w:rPr>
                <w:sz w:val="24"/>
                <w:szCs w:val="24"/>
              </w:rPr>
              <w:t>е</w:t>
            </w:r>
            <w:r w:rsidR="00656EEC">
              <w:rPr>
                <w:sz w:val="24"/>
                <w:szCs w:val="24"/>
              </w:rPr>
              <w:t xml:space="preserve"> предложений</w:t>
            </w:r>
            <w:r w:rsidRPr="00AC02C1">
              <w:rPr>
                <w:sz w:val="24"/>
                <w:szCs w:val="24"/>
              </w:rPr>
              <w:t xml:space="preserve"> подаются в электронном виде</w:t>
            </w:r>
            <w:r w:rsidR="000A2EF6" w:rsidRPr="00AC02C1">
              <w:rPr>
                <w:sz w:val="24"/>
                <w:szCs w:val="24"/>
              </w:rPr>
              <w:t xml:space="preserve"> в соответствии с </w:t>
            </w:r>
            <w:r w:rsidR="00482102" w:rsidRPr="00AC02C1">
              <w:rPr>
                <w:sz w:val="24"/>
                <w:szCs w:val="24"/>
              </w:rPr>
              <w:t xml:space="preserve">настоящей документацией, </w:t>
            </w:r>
            <w:r w:rsidR="004D5F99" w:rsidRPr="00AC02C1">
              <w:rPr>
                <w:sz w:val="24"/>
                <w:szCs w:val="24"/>
              </w:rPr>
              <w:t xml:space="preserve">регламентом и </w:t>
            </w:r>
            <w:r w:rsidR="000A2EF6" w:rsidRPr="00AC02C1">
              <w:rPr>
                <w:sz w:val="24"/>
                <w:szCs w:val="24"/>
              </w:rPr>
              <w:t xml:space="preserve">функционалом электронной площадки. </w:t>
            </w:r>
          </w:p>
          <w:p w14:paraId="3F2DDEE0" w14:textId="21D55CEA" w:rsidR="00002DE7" w:rsidRDefault="00002DE7" w:rsidP="00002DE7">
            <w:pPr>
              <w:pStyle w:val="3f"/>
              <w:numPr>
                <w:ilvl w:val="0"/>
                <w:numId w:val="0"/>
              </w:numPr>
              <w:tabs>
                <w:tab w:val="left" w:pos="1134"/>
              </w:tabs>
              <w:ind w:firstLine="216"/>
              <w:rPr>
                <w:sz w:val="24"/>
                <w:szCs w:val="24"/>
              </w:rPr>
            </w:pPr>
            <w:r w:rsidRPr="004D5D97">
              <w:rPr>
                <w:sz w:val="24"/>
                <w:szCs w:val="24"/>
              </w:rPr>
              <w:t xml:space="preserve">Заявка участника </w:t>
            </w:r>
            <w:r w:rsidR="00656EEC">
              <w:rPr>
                <w:sz w:val="24"/>
                <w:szCs w:val="24"/>
              </w:rPr>
              <w:t>отбора предложений</w:t>
            </w:r>
            <w:r w:rsidRPr="004D5D97">
              <w:rPr>
                <w:sz w:val="24"/>
                <w:szCs w:val="24"/>
              </w:rPr>
              <w:t xml:space="preserve"> </w:t>
            </w:r>
            <w:r>
              <w:rPr>
                <w:sz w:val="24"/>
                <w:szCs w:val="24"/>
              </w:rPr>
              <w:t>подается</w:t>
            </w:r>
            <w:r w:rsidRPr="004D5D97">
              <w:rPr>
                <w:sz w:val="24"/>
                <w:szCs w:val="24"/>
              </w:rPr>
              <w:t xml:space="preserve"> в соответствии с рекомендованными</w:t>
            </w:r>
            <w:r>
              <w:rPr>
                <w:sz w:val="24"/>
                <w:szCs w:val="24"/>
              </w:rPr>
              <w:t xml:space="preserve"> и обязательными </w:t>
            </w:r>
            <w:r w:rsidRPr="004D5D97">
              <w:rPr>
                <w:sz w:val="24"/>
                <w:szCs w:val="24"/>
              </w:rPr>
              <w:t xml:space="preserve">формами документов, приведенными в Части </w:t>
            </w:r>
            <w:r w:rsidRPr="004D5D97">
              <w:rPr>
                <w:sz w:val="24"/>
                <w:szCs w:val="24"/>
                <w:lang w:val="en-US"/>
              </w:rPr>
              <w:t>III</w:t>
            </w:r>
            <w:r w:rsidRPr="004D5D97">
              <w:rPr>
                <w:sz w:val="24"/>
                <w:szCs w:val="24"/>
              </w:rPr>
              <w:t xml:space="preserve"> настоящей документации</w:t>
            </w:r>
            <w:r>
              <w:rPr>
                <w:sz w:val="24"/>
                <w:szCs w:val="24"/>
              </w:rPr>
              <w:t xml:space="preserve">. Документы, в отношении которых установлены рекомендованные формы, могут быть предоставлены </w:t>
            </w:r>
            <w:r w:rsidRPr="004D5D97">
              <w:rPr>
                <w:sz w:val="24"/>
                <w:szCs w:val="24"/>
              </w:rPr>
              <w:t xml:space="preserve">по форме участника </w:t>
            </w:r>
            <w:r w:rsidR="00656EEC">
              <w:rPr>
                <w:sz w:val="24"/>
                <w:szCs w:val="24"/>
              </w:rPr>
              <w:t>отбора предложений</w:t>
            </w:r>
            <w:r>
              <w:rPr>
                <w:sz w:val="24"/>
                <w:szCs w:val="24"/>
              </w:rPr>
              <w:t xml:space="preserve">. </w:t>
            </w:r>
          </w:p>
          <w:p w14:paraId="79F9856D" w14:textId="77777777" w:rsidR="00AC02C1" w:rsidRDefault="006D439D" w:rsidP="00002DE7">
            <w:pPr>
              <w:pStyle w:val="3f"/>
              <w:numPr>
                <w:ilvl w:val="0"/>
                <w:numId w:val="0"/>
              </w:numPr>
              <w:tabs>
                <w:tab w:val="left" w:pos="1134"/>
              </w:tabs>
              <w:ind w:firstLine="216"/>
              <w:rPr>
                <w:rFonts w:eastAsia="Calibri"/>
                <w:sz w:val="24"/>
                <w:szCs w:val="24"/>
                <w:lang w:eastAsia="en-US"/>
              </w:rPr>
            </w:pPr>
            <w:r w:rsidRPr="006D439D">
              <w:rPr>
                <w:rFonts w:eastAsia="Calibri"/>
                <w:sz w:val="24"/>
                <w:szCs w:val="24"/>
                <w:lang w:eastAsia="en-US"/>
              </w:rPr>
              <w:t xml:space="preserve">Формы предоставления сведений по </w:t>
            </w:r>
            <w:r w:rsidR="0091045D">
              <w:rPr>
                <w:rFonts w:eastAsia="Calibri"/>
                <w:sz w:val="24"/>
                <w:szCs w:val="24"/>
                <w:lang w:eastAsia="en-US"/>
              </w:rPr>
              <w:t>следующим</w:t>
            </w:r>
            <w:r w:rsidR="0091045D" w:rsidRPr="006D439D">
              <w:rPr>
                <w:rFonts w:eastAsia="Calibri"/>
                <w:sz w:val="24"/>
                <w:szCs w:val="24"/>
                <w:lang w:eastAsia="en-US"/>
              </w:rPr>
              <w:t xml:space="preserve"> </w:t>
            </w:r>
            <w:r w:rsidRPr="006D439D">
              <w:rPr>
                <w:rFonts w:eastAsia="Calibri"/>
                <w:sz w:val="24"/>
                <w:szCs w:val="24"/>
                <w:lang w:eastAsia="en-US"/>
              </w:rPr>
              <w:t>критериям оценки</w:t>
            </w:r>
            <w:r w:rsidR="0091045D">
              <w:rPr>
                <w:rFonts w:eastAsia="Calibri"/>
                <w:sz w:val="24"/>
                <w:szCs w:val="24"/>
                <w:lang w:eastAsia="en-US"/>
              </w:rPr>
              <w:t xml:space="preserve"> </w:t>
            </w:r>
            <w:r w:rsidR="00AC02C1" w:rsidRPr="006D439D">
              <w:rPr>
                <w:rFonts w:eastAsia="Calibri"/>
                <w:sz w:val="24"/>
                <w:szCs w:val="24"/>
                <w:lang w:eastAsia="en-US"/>
              </w:rPr>
              <w:t>обязательны для применения участниками закупки</w:t>
            </w:r>
            <w:r w:rsidR="0091045D">
              <w:rPr>
                <w:rFonts w:eastAsia="Calibri"/>
                <w:sz w:val="24"/>
                <w:szCs w:val="24"/>
                <w:lang w:eastAsia="en-US"/>
              </w:rPr>
              <w:t>:</w:t>
            </w:r>
          </w:p>
          <w:p w14:paraId="062CFC91" w14:textId="77777777" w:rsidR="0091045D" w:rsidRPr="00190C71" w:rsidRDefault="0091045D" w:rsidP="00EB4479">
            <w:pPr>
              <w:pStyle w:val="affffb"/>
              <w:numPr>
                <w:ilvl w:val="0"/>
                <w:numId w:val="30"/>
              </w:numPr>
              <w:tabs>
                <w:tab w:val="left" w:pos="641"/>
              </w:tabs>
              <w:ind w:left="0" w:firstLine="499"/>
              <w:jc w:val="both"/>
              <w:rPr>
                <w:spacing w:val="-4"/>
                <w:szCs w:val="24"/>
              </w:rPr>
            </w:pPr>
            <w:r w:rsidRPr="00190C71">
              <w:rPr>
                <w:spacing w:val="-4"/>
                <w:szCs w:val="24"/>
              </w:rPr>
              <w:t>общая сумма всех исполненных договоров на поставку одноименных товаров, выполнение одноименных работ, оказание одноименных услуг;</w:t>
            </w:r>
          </w:p>
          <w:p w14:paraId="25B10291" w14:textId="77777777" w:rsidR="00AC02C1" w:rsidRDefault="00AC02C1" w:rsidP="00002DE7">
            <w:pPr>
              <w:spacing w:after="0" w:line="240" w:lineRule="auto"/>
              <w:ind w:firstLine="355"/>
              <w:jc w:val="both"/>
              <w:rPr>
                <w:rFonts w:ascii="Times New Roman" w:hAnsi="Times New Roman"/>
                <w:sz w:val="24"/>
                <w:szCs w:val="24"/>
              </w:rPr>
            </w:pPr>
            <w:r w:rsidRPr="00AE32AD">
              <w:rPr>
                <w:rFonts w:ascii="Times New Roman" w:hAnsi="Times New Roman"/>
                <w:sz w:val="24"/>
                <w:szCs w:val="24"/>
              </w:rPr>
              <w:t xml:space="preserve">В случае предоставления </w:t>
            </w:r>
            <w:r>
              <w:rPr>
                <w:rFonts w:ascii="Times New Roman" w:hAnsi="Times New Roman"/>
                <w:sz w:val="24"/>
                <w:szCs w:val="24"/>
              </w:rPr>
              <w:t xml:space="preserve">участником закупки </w:t>
            </w:r>
            <w:r w:rsidRPr="00AE32AD">
              <w:rPr>
                <w:rFonts w:ascii="Times New Roman" w:hAnsi="Times New Roman"/>
                <w:sz w:val="24"/>
                <w:szCs w:val="24"/>
              </w:rPr>
              <w:t>информации не по установленной документацией о закупке форме или предоставления недостоверной информации, соответствующий договор к оценке не принимается.</w:t>
            </w:r>
          </w:p>
          <w:p w14:paraId="12BC3E2F" w14:textId="77777777" w:rsidR="0074561F" w:rsidRDefault="0074561F" w:rsidP="0074561F">
            <w:pPr>
              <w:pStyle w:val="affffb"/>
              <w:tabs>
                <w:tab w:val="left" w:pos="924"/>
              </w:tabs>
              <w:ind w:left="0"/>
              <w:jc w:val="both"/>
              <w:rPr>
                <w:i/>
                <w:szCs w:val="24"/>
              </w:rPr>
            </w:pPr>
            <w:r>
              <w:rPr>
                <w:i/>
                <w:szCs w:val="24"/>
              </w:rPr>
              <w:t xml:space="preserve">     У</w:t>
            </w:r>
            <w:r w:rsidRPr="00263FAF">
              <w:rPr>
                <w:i/>
                <w:szCs w:val="24"/>
              </w:rPr>
              <w:t xml:space="preserve">казывается при наличии в документации о закупке требования к участникам закупки в соответствии с </w:t>
            </w:r>
            <w:proofErr w:type="spellStart"/>
            <w:r w:rsidRPr="00263FAF">
              <w:rPr>
                <w:i/>
                <w:szCs w:val="24"/>
              </w:rPr>
              <w:t>пп</w:t>
            </w:r>
            <w:proofErr w:type="spellEnd"/>
            <w:r w:rsidRPr="00263FAF">
              <w:rPr>
                <w:i/>
                <w:szCs w:val="24"/>
              </w:rPr>
              <w:t>. 3 п. 1.</w:t>
            </w:r>
            <w:r>
              <w:rPr>
                <w:i/>
                <w:szCs w:val="24"/>
              </w:rPr>
              <w:t>11</w:t>
            </w:r>
            <w:r w:rsidRPr="00263FAF">
              <w:rPr>
                <w:i/>
                <w:szCs w:val="24"/>
              </w:rPr>
              <w:t xml:space="preserve"> </w:t>
            </w:r>
            <w:r>
              <w:rPr>
                <w:i/>
                <w:szCs w:val="24"/>
              </w:rPr>
              <w:t xml:space="preserve">раздела 1 </w:t>
            </w:r>
            <w:r w:rsidRPr="00263FAF">
              <w:rPr>
                <w:i/>
                <w:szCs w:val="24"/>
              </w:rPr>
              <w:t xml:space="preserve">Части </w:t>
            </w:r>
            <w:r w:rsidRPr="00263FAF">
              <w:rPr>
                <w:i/>
                <w:szCs w:val="24"/>
                <w:lang w:val="en-US"/>
              </w:rPr>
              <w:t>I</w:t>
            </w:r>
            <w:r w:rsidRPr="00263FAF">
              <w:rPr>
                <w:i/>
                <w:szCs w:val="24"/>
              </w:rPr>
              <w:t xml:space="preserve"> настоящей документации</w:t>
            </w:r>
            <w:r>
              <w:rPr>
                <w:i/>
                <w:szCs w:val="24"/>
              </w:rPr>
              <w:t>:</w:t>
            </w:r>
          </w:p>
          <w:p w14:paraId="5AAA4BD1" w14:textId="77777777" w:rsidR="0074561F" w:rsidRPr="00263FAF" w:rsidRDefault="0074561F" w:rsidP="0074561F">
            <w:pPr>
              <w:pStyle w:val="affffb"/>
              <w:tabs>
                <w:tab w:val="left" w:pos="924"/>
              </w:tabs>
              <w:ind w:left="0"/>
              <w:jc w:val="both"/>
              <w:rPr>
                <w:i/>
                <w:szCs w:val="24"/>
              </w:rPr>
            </w:pPr>
            <w:r>
              <w:rPr>
                <w:szCs w:val="24"/>
              </w:rPr>
              <w:t xml:space="preserve">     Форма предоставления сведений о наличии у участника закупки опыта исполнения договоров на выполнение одноименных работ, оказание одноименных услуг обязательна для применения</w:t>
            </w:r>
            <w:r w:rsidRPr="00263FAF">
              <w:rPr>
                <w:i/>
                <w:szCs w:val="24"/>
              </w:rPr>
              <w:t>.</w:t>
            </w:r>
          </w:p>
          <w:p w14:paraId="522B7A59" w14:textId="2AF32D75" w:rsidR="00B776BE" w:rsidRPr="00B776BE" w:rsidRDefault="00482102" w:rsidP="006110A5">
            <w:pPr>
              <w:spacing w:after="0" w:line="240" w:lineRule="auto"/>
              <w:ind w:firstLine="355"/>
              <w:jc w:val="both"/>
              <w:rPr>
                <w:rFonts w:ascii="Times New Roman" w:eastAsia="Times New Roman" w:hAnsi="Times New Roman"/>
                <w:color w:val="000000"/>
                <w:sz w:val="24"/>
                <w:szCs w:val="24"/>
                <w:lang w:eastAsia="ru-RU"/>
              </w:rPr>
            </w:pPr>
            <w:r w:rsidRPr="00B776BE">
              <w:rPr>
                <w:rFonts w:ascii="Times New Roman" w:eastAsia="Times New Roman" w:hAnsi="Times New Roman"/>
                <w:sz w:val="24"/>
                <w:szCs w:val="24"/>
              </w:rPr>
              <w:t xml:space="preserve"> Рекомендуемые </w:t>
            </w:r>
            <w:r w:rsidR="00AC02C1">
              <w:rPr>
                <w:rFonts w:ascii="Times New Roman" w:eastAsia="Times New Roman" w:hAnsi="Times New Roman"/>
                <w:sz w:val="24"/>
                <w:szCs w:val="24"/>
              </w:rPr>
              <w:t xml:space="preserve">и </w:t>
            </w:r>
            <w:r w:rsidR="00AC02C1" w:rsidRPr="0074561F">
              <w:rPr>
                <w:rFonts w:ascii="Times New Roman" w:eastAsia="Times New Roman" w:hAnsi="Times New Roman"/>
                <w:i/>
                <w:sz w:val="24"/>
                <w:szCs w:val="24"/>
              </w:rPr>
              <w:t>обязательные</w:t>
            </w:r>
            <w:r w:rsidR="0074561F">
              <w:rPr>
                <w:rFonts w:ascii="Times New Roman" w:eastAsia="Times New Roman" w:hAnsi="Times New Roman"/>
                <w:i/>
                <w:sz w:val="24"/>
                <w:szCs w:val="24"/>
              </w:rPr>
              <w:t xml:space="preserve"> </w:t>
            </w:r>
            <w:r w:rsidRPr="00B776BE">
              <w:rPr>
                <w:rFonts w:ascii="Times New Roman" w:eastAsia="Times New Roman" w:hAnsi="Times New Roman"/>
                <w:sz w:val="24"/>
                <w:szCs w:val="24"/>
              </w:rPr>
              <w:t xml:space="preserve">формы документов, необходимых для подготовки заявки, приведены в Части </w:t>
            </w:r>
            <w:r w:rsidRPr="00B776BE">
              <w:rPr>
                <w:rFonts w:ascii="Times New Roman" w:eastAsia="Times New Roman" w:hAnsi="Times New Roman"/>
                <w:sz w:val="24"/>
                <w:szCs w:val="24"/>
                <w:lang w:val="en-US"/>
              </w:rPr>
              <w:t>III</w:t>
            </w:r>
            <w:r w:rsidRPr="00B776BE">
              <w:rPr>
                <w:rFonts w:ascii="Times New Roman" w:eastAsia="Times New Roman" w:hAnsi="Times New Roman"/>
                <w:sz w:val="24"/>
                <w:szCs w:val="24"/>
              </w:rPr>
              <w:t xml:space="preserve"> настоящей документации.</w:t>
            </w:r>
          </w:p>
        </w:tc>
      </w:tr>
      <w:tr w:rsidR="003B2EEE" w:rsidRPr="006E4790"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3B2EEE" w:rsidRPr="006E4790" w:rsidRDefault="003B2EEE" w:rsidP="00EB4479">
            <w:pPr>
              <w:pStyle w:val="affffb"/>
              <w:numPr>
                <w:ilvl w:val="1"/>
                <w:numId w:val="9"/>
              </w:numPr>
              <w:ind w:left="-120" w:firstLine="142"/>
              <w:jc w:val="both"/>
              <w:rPr>
                <w:szCs w:val="24"/>
              </w:rPr>
            </w:pPr>
            <w:r w:rsidRPr="006E4790">
              <w:rPr>
                <w:szCs w:val="24"/>
              </w:rPr>
              <w:t>3</w:t>
            </w:r>
          </w:p>
        </w:tc>
        <w:tc>
          <w:tcPr>
            <w:tcW w:w="2797" w:type="dxa"/>
            <w:tcBorders>
              <w:top w:val="nil"/>
              <w:left w:val="nil"/>
              <w:bottom w:val="single" w:sz="4" w:space="0" w:color="auto"/>
              <w:right w:val="single" w:sz="4" w:space="0" w:color="auto"/>
            </w:tcBorders>
            <w:vAlign w:val="center"/>
            <w:hideMark/>
          </w:tcPr>
          <w:p w14:paraId="39FC9B9B" w14:textId="77777777" w:rsidR="003B2EEE" w:rsidRPr="006E4790" w:rsidRDefault="003B2EE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Место подачи заявок </w:t>
            </w:r>
          </w:p>
        </w:tc>
        <w:tc>
          <w:tcPr>
            <w:tcW w:w="5708" w:type="dxa"/>
            <w:gridSpan w:val="2"/>
            <w:tcBorders>
              <w:top w:val="nil"/>
              <w:left w:val="nil"/>
              <w:bottom w:val="single" w:sz="4" w:space="0" w:color="auto"/>
              <w:right w:val="single" w:sz="8" w:space="0" w:color="auto"/>
            </w:tcBorders>
            <w:vAlign w:val="center"/>
            <w:hideMark/>
          </w:tcPr>
          <w:p w14:paraId="2AEA5177" w14:textId="77777777" w:rsidR="003B2EEE" w:rsidRPr="006E4790" w:rsidRDefault="003B2EEE">
            <w:pPr>
              <w:spacing w:after="0" w:line="240" w:lineRule="auto"/>
              <w:jc w:val="both"/>
              <w:rPr>
                <w:rFonts w:ascii="Times New Roman" w:eastAsia="Times New Roman" w:hAnsi="Times New Roman"/>
                <w:color w:val="000000"/>
                <w:sz w:val="24"/>
                <w:szCs w:val="24"/>
                <w:lang w:eastAsia="ru-RU"/>
              </w:rPr>
            </w:pPr>
            <w:r w:rsidRPr="006E4790">
              <w:rPr>
                <w:rFonts w:ascii="Times New Roman" w:eastAsia="Times New Roman" w:hAnsi="Times New Roman"/>
                <w:sz w:val="24"/>
                <w:szCs w:val="24"/>
              </w:rPr>
              <w:t>Электронная площадка, указанная в п. 1.9 Информационной карты</w:t>
            </w:r>
          </w:p>
        </w:tc>
      </w:tr>
      <w:tr w:rsidR="00911597" w:rsidRPr="006E4790"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911597" w:rsidRPr="006E4790" w:rsidRDefault="00911597"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911597" w:rsidRPr="006E4790" w:rsidRDefault="00911597">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Документы и сведения, входящие в состав заявки на участие в </w:t>
            </w:r>
            <w:r w:rsidR="00656EEC">
              <w:rPr>
                <w:rFonts w:ascii="Times New Roman" w:eastAsia="Times New Roman" w:hAnsi="Times New Roman"/>
                <w:sz w:val="24"/>
                <w:szCs w:val="24"/>
                <w:lang w:eastAsia="ru-RU"/>
              </w:rPr>
              <w:t>отбор</w:t>
            </w:r>
            <w:r w:rsidR="00A34446">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p>
          <w:p w14:paraId="630FDF82" w14:textId="77777777" w:rsidR="00B164DA" w:rsidRPr="006E4790" w:rsidRDefault="00B164DA">
            <w:pPr>
              <w:spacing w:after="0" w:line="240" w:lineRule="auto"/>
              <w:rPr>
                <w:rFonts w:ascii="Times New Roman" w:eastAsia="Times New Roman" w:hAnsi="Times New Roman"/>
                <w:i/>
                <w:sz w:val="24"/>
                <w:szCs w:val="24"/>
                <w:lang w:eastAsia="ru-RU"/>
              </w:rPr>
            </w:pPr>
          </w:p>
        </w:tc>
        <w:tc>
          <w:tcPr>
            <w:tcW w:w="5708" w:type="dxa"/>
            <w:gridSpan w:val="2"/>
            <w:tcBorders>
              <w:top w:val="single" w:sz="4" w:space="0" w:color="auto"/>
              <w:left w:val="nil"/>
              <w:bottom w:val="single" w:sz="4" w:space="0" w:color="auto"/>
              <w:right w:val="single" w:sz="8" w:space="0" w:color="auto"/>
            </w:tcBorders>
            <w:vAlign w:val="center"/>
            <w:hideMark/>
          </w:tcPr>
          <w:p w14:paraId="72FE6327" w14:textId="3FE7FC22" w:rsidR="0097490A" w:rsidRPr="006E4790" w:rsidRDefault="0097490A">
            <w:pPr>
              <w:spacing w:line="240" w:lineRule="auto"/>
              <w:ind w:firstLine="214"/>
              <w:jc w:val="both"/>
              <w:rPr>
                <w:rFonts w:ascii="Times New Roman" w:hAnsi="Times New Roman"/>
                <w:sz w:val="24"/>
                <w:szCs w:val="24"/>
              </w:rPr>
            </w:pPr>
            <w:r w:rsidRPr="006E4790">
              <w:rPr>
                <w:rFonts w:ascii="Times New Roman" w:hAnsi="Times New Roman"/>
                <w:sz w:val="24"/>
                <w:szCs w:val="24"/>
              </w:rPr>
              <w:lastRenderedPageBreak/>
              <w:t xml:space="preserve">Подача заявки на участие в </w:t>
            </w:r>
            <w:r w:rsidR="00656EEC">
              <w:rPr>
                <w:rFonts w:ascii="Times New Roman" w:hAnsi="Times New Roman"/>
                <w:sz w:val="24"/>
                <w:szCs w:val="24"/>
              </w:rPr>
              <w:t>отбор</w:t>
            </w:r>
            <w:r w:rsidR="00A34446">
              <w:rPr>
                <w:rFonts w:ascii="Times New Roman" w:hAnsi="Times New Roman"/>
                <w:sz w:val="24"/>
                <w:szCs w:val="24"/>
              </w:rPr>
              <w:t>е</w:t>
            </w:r>
            <w:r w:rsidR="00656EEC">
              <w:rPr>
                <w:rFonts w:ascii="Times New Roman" w:hAnsi="Times New Roman"/>
                <w:sz w:val="24"/>
                <w:szCs w:val="24"/>
              </w:rPr>
              <w:t xml:space="preserve"> предложений</w:t>
            </w:r>
            <w:r w:rsidRPr="006E4790">
              <w:rPr>
                <w:rFonts w:ascii="Times New Roman" w:hAnsi="Times New Roman"/>
                <w:sz w:val="24"/>
                <w:szCs w:val="24"/>
              </w:rPr>
              <w:t xml:space="preserve"> является согласием на проведение с Заказчиком преддоговорных переговоров в соответствии</w:t>
            </w:r>
            <w:r w:rsidR="00EB7B29" w:rsidRPr="006E4790">
              <w:rPr>
                <w:rFonts w:ascii="Times New Roman" w:hAnsi="Times New Roman"/>
                <w:sz w:val="24"/>
                <w:szCs w:val="24"/>
              </w:rPr>
              <w:t xml:space="preserve"> с </w:t>
            </w:r>
            <w:r w:rsidR="00DE1912" w:rsidRPr="006E4790">
              <w:rPr>
                <w:rFonts w:ascii="Times New Roman" w:hAnsi="Times New Roman"/>
                <w:sz w:val="24"/>
                <w:szCs w:val="24"/>
              </w:rPr>
              <w:t>п. 10.3</w:t>
            </w:r>
            <w:r w:rsidR="00EB7B29" w:rsidRPr="006E4790">
              <w:rPr>
                <w:rFonts w:ascii="Times New Roman" w:hAnsi="Times New Roman"/>
                <w:sz w:val="24"/>
                <w:szCs w:val="24"/>
              </w:rPr>
              <w:t xml:space="preserve"> </w:t>
            </w:r>
            <w:r w:rsidR="00EB7B29" w:rsidRPr="006E4790">
              <w:rPr>
                <w:rFonts w:ascii="Times New Roman" w:hAnsi="Times New Roman"/>
                <w:sz w:val="24"/>
                <w:szCs w:val="24"/>
              </w:rPr>
              <w:lastRenderedPageBreak/>
              <w:t xml:space="preserve">раздела 10 </w:t>
            </w:r>
            <w:r w:rsidR="0091045D">
              <w:rPr>
                <w:rFonts w:ascii="Times New Roman" w:hAnsi="Times New Roman"/>
                <w:sz w:val="24"/>
                <w:szCs w:val="24"/>
              </w:rPr>
              <w:t>Ч</w:t>
            </w:r>
            <w:r w:rsidR="0091045D" w:rsidRPr="006E4790">
              <w:rPr>
                <w:rFonts w:ascii="Times New Roman" w:hAnsi="Times New Roman"/>
                <w:sz w:val="24"/>
                <w:szCs w:val="24"/>
              </w:rPr>
              <w:t xml:space="preserve">асти </w:t>
            </w:r>
            <w:r w:rsidR="00DE1912" w:rsidRPr="006E4790">
              <w:rPr>
                <w:rFonts w:ascii="Times New Roman" w:hAnsi="Times New Roman"/>
                <w:sz w:val="24"/>
                <w:szCs w:val="24"/>
                <w:lang w:val="en-US"/>
              </w:rPr>
              <w:t>I</w:t>
            </w:r>
            <w:r w:rsidR="00DE1912" w:rsidRPr="006E4790">
              <w:rPr>
                <w:rFonts w:ascii="Times New Roman" w:hAnsi="Times New Roman"/>
                <w:sz w:val="24"/>
                <w:szCs w:val="24"/>
              </w:rPr>
              <w:t xml:space="preserve"> настоящей документации, с</w:t>
            </w:r>
            <w:r w:rsidRPr="006E4790">
              <w:rPr>
                <w:rFonts w:ascii="Times New Roman" w:hAnsi="Times New Roman"/>
                <w:sz w:val="24"/>
                <w:szCs w:val="24"/>
              </w:rPr>
              <w:t xml:space="preserve">т. </w:t>
            </w:r>
            <w:r w:rsidR="0091045D">
              <w:rPr>
                <w:rFonts w:ascii="Times New Roman" w:hAnsi="Times New Roman"/>
                <w:sz w:val="24"/>
                <w:szCs w:val="24"/>
              </w:rPr>
              <w:t>8</w:t>
            </w:r>
            <w:r w:rsidRPr="006E4790">
              <w:rPr>
                <w:rFonts w:ascii="Times New Roman" w:hAnsi="Times New Roman"/>
                <w:sz w:val="24"/>
                <w:szCs w:val="24"/>
              </w:rPr>
              <w:t>.2 Положения о закупке.</w:t>
            </w:r>
          </w:p>
          <w:p w14:paraId="30F07731" w14:textId="5998E7F4" w:rsidR="00911597" w:rsidRPr="006E4790" w:rsidRDefault="00380721" w:rsidP="009B5265">
            <w:pPr>
              <w:spacing w:line="240" w:lineRule="auto"/>
              <w:jc w:val="both"/>
              <w:rPr>
                <w:rFonts w:ascii="Times New Roman" w:eastAsia="Times New Roman" w:hAnsi="Times New Roman"/>
                <w:iCs/>
                <w:sz w:val="24"/>
                <w:szCs w:val="24"/>
              </w:rPr>
            </w:pPr>
            <w:r w:rsidRPr="006E4790">
              <w:rPr>
                <w:rFonts w:ascii="Times New Roman" w:eastAsia="Times New Roman" w:hAnsi="Times New Roman"/>
                <w:iCs/>
                <w:sz w:val="24"/>
                <w:szCs w:val="24"/>
              </w:rPr>
              <w:t xml:space="preserve">Заявка </w:t>
            </w:r>
            <w:r w:rsidR="00911597" w:rsidRPr="006E4790">
              <w:rPr>
                <w:rFonts w:ascii="Times New Roman" w:eastAsia="Times New Roman" w:hAnsi="Times New Roman"/>
                <w:iCs/>
                <w:sz w:val="24"/>
                <w:szCs w:val="24"/>
              </w:rPr>
              <w:t xml:space="preserve">на участие в </w:t>
            </w:r>
            <w:r w:rsidR="00656EEC">
              <w:rPr>
                <w:rFonts w:ascii="Times New Roman" w:eastAsia="Times New Roman" w:hAnsi="Times New Roman"/>
                <w:iCs/>
                <w:sz w:val="24"/>
                <w:szCs w:val="24"/>
              </w:rPr>
              <w:t>отбор</w:t>
            </w:r>
            <w:r w:rsidR="00A34446">
              <w:rPr>
                <w:rFonts w:ascii="Times New Roman" w:eastAsia="Times New Roman" w:hAnsi="Times New Roman"/>
                <w:iCs/>
                <w:sz w:val="24"/>
                <w:szCs w:val="24"/>
              </w:rPr>
              <w:t>е</w:t>
            </w:r>
            <w:r w:rsidR="00656EEC">
              <w:rPr>
                <w:rFonts w:ascii="Times New Roman" w:eastAsia="Times New Roman" w:hAnsi="Times New Roman"/>
                <w:iCs/>
                <w:sz w:val="24"/>
                <w:szCs w:val="24"/>
              </w:rPr>
              <w:t xml:space="preserve"> предложений</w:t>
            </w:r>
            <w:r w:rsidR="00911597" w:rsidRPr="006E4790">
              <w:rPr>
                <w:rFonts w:ascii="Times New Roman" w:eastAsia="Times New Roman" w:hAnsi="Times New Roman"/>
                <w:iCs/>
                <w:sz w:val="24"/>
                <w:szCs w:val="24"/>
              </w:rPr>
              <w:t xml:space="preserve"> должна содержать:</w:t>
            </w:r>
          </w:p>
          <w:p w14:paraId="141959B0" w14:textId="1B09510C" w:rsidR="003B54ED" w:rsidRPr="006E4790" w:rsidRDefault="00214A01" w:rsidP="00EB4479">
            <w:pPr>
              <w:pStyle w:val="affffb"/>
              <w:numPr>
                <w:ilvl w:val="0"/>
                <w:numId w:val="29"/>
              </w:numPr>
              <w:tabs>
                <w:tab w:val="left" w:pos="142"/>
              </w:tabs>
              <w:ind w:left="74" w:firstLine="283"/>
              <w:jc w:val="both"/>
              <w:rPr>
                <w:iCs/>
                <w:szCs w:val="24"/>
              </w:rPr>
            </w:pPr>
            <w:r>
              <w:rPr>
                <w:iCs/>
                <w:szCs w:val="24"/>
              </w:rPr>
              <w:t>о</w:t>
            </w:r>
            <w:r w:rsidR="00380721" w:rsidRPr="006E4790">
              <w:rPr>
                <w:iCs/>
                <w:szCs w:val="24"/>
              </w:rPr>
              <w:t xml:space="preserve">пись документов, входящих в состав заявки на участие в </w:t>
            </w:r>
            <w:r w:rsidR="00656EEC">
              <w:rPr>
                <w:iCs/>
                <w:szCs w:val="24"/>
              </w:rPr>
              <w:t>отбор</w:t>
            </w:r>
            <w:r w:rsidR="00A34446">
              <w:rPr>
                <w:iCs/>
                <w:szCs w:val="24"/>
              </w:rPr>
              <w:t>е</w:t>
            </w:r>
            <w:r w:rsidR="00656EEC">
              <w:rPr>
                <w:iCs/>
                <w:szCs w:val="24"/>
              </w:rPr>
              <w:t xml:space="preserve"> предложений</w:t>
            </w:r>
            <w:r w:rsidR="0041722F" w:rsidRPr="006E4790">
              <w:rPr>
                <w:iCs/>
                <w:szCs w:val="24"/>
              </w:rPr>
              <w:t xml:space="preserve"> (рекомендуемая форма приведена в </w:t>
            </w:r>
            <w:r w:rsidR="00380721" w:rsidRPr="006E4790">
              <w:rPr>
                <w:iCs/>
                <w:szCs w:val="24"/>
              </w:rPr>
              <w:t>Част</w:t>
            </w:r>
            <w:r w:rsidR="0041722F" w:rsidRPr="006E4790">
              <w:rPr>
                <w:iCs/>
                <w:szCs w:val="24"/>
              </w:rPr>
              <w:t>и</w:t>
            </w:r>
            <w:r>
              <w:rPr>
                <w:iCs/>
                <w:szCs w:val="24"/>
              </w:rPr>
              <w:t xml:space="preserve"> </w:t>
            </w:r>
            <w:r w:rsidR="00380721" w:rsidRPr="006E4790">
              <w:rPr>
                <w:iCs/>
                <w:szCs w:val="24"/>
                <w:lang w:val="en-US"/>
              </w:rPr>
              <w:t>III</w:t>
            </w:r>
            <w:r w:rsidR="00380721" w:rsidRPr="006E4790">
              <w:rPr>
                <w:iCs/>
                <w:szCs w:val="24"/>
              </w:rPr>
              <w:t xml:space="preserve"> настоящей документации</w:t>
            </w:r>
            <w:r w:rsidR="0041722F" w:rsidRPr="006E4790">
              <w:rPr>
                <w:iCs/>
                <w:szCs w:val="24"/>
              </w:rPr>
              <w:t>)</w:t>
            </w:r>
            <w:r w:rsidR="00380721" w:rsidRPr="006E4790">
              <w:rPr>
                <w:iCs/>
                <w:szCs w:val="24"/>
              </w:rPr>
              <w:t>;</w:t>
            </w:r>
          </w:p>
          <w:p w14:paraId="2B9261F9" w14:textId="5FC96861" w:rsidR="00B0188C" w:rsidRDefault="00B0188C" w:rsidP="00EB4479">
            <w:pPr>
              <w:pStyle w:val="affffb"/>
              <w:numPr>
                <w:ilvl w:val="0"/>
                <w:numId w:val="29"/>
              </w:numPr>
              <w:autoSpaceDE w:val="0"/>
              <w:autoSpaceDN w:val="0"/>
              <w:adjustRightInd w:val="0"/>
              <w:ind w:left="74" w:firstLine="283"/>
              <w:jc w:val="both"/>
              <w:rPr>
                <w:szCs w:val="24"/>
              </w:rPr>
            </w:pPr>
            <w:r>
              <w:rPr>
                <w:szCs w:val="24"/>
              </w:rPr>
              <w:t>о</w:t>
            </w:r>
            <w:r w:rsidRPr="00283366">
              <w:rPr>
                <w:szCs w:val="24"/>
              </w:rPr>
              <w:t>писани</w:t>
            </w:r>
            <w:r>
              <w:rPr>
                <w:szCs w:val="24"/>
              </w:rPr>
              <w:t>е</w:t>
            </w:r>
            <w:r w:rsidRPr="00283366">
              <w:rPr>
                <w:szCs w:val="24"/>
              </w:rPr>
              <w:t xml:space="preserve"> участниками закупки </w:t>
            </w:r>
            <w:r>
              <w:rPr>
                <w:i/>
                <w:szCs w:val="24"/>
              </w:rPr>
              <w:t>ПРЕДЛАГАЕМЫХ</w:t>
            </w:r>
            <w:r w:rsidRPr="00283366">
              <w:rPr>
                <w:i/>
                <w:szCs w:val="24"/>
              </w:rPr>
              <w:t xml:space="preserve"> УСЛУГ</w:t>
            </w:r>
            <w:r>
              <w:rPr>
                <w:szCs w:val="24"/>
              </w:rPr>
              <w:t>:</w:t>
            </w:r>
          </w:p>
          <w:p w14:paraId="7D57243B" w14:textId="5F78FBC2" w:rsidR="00147F5A" w:rsidRDefault="000A2EF6" w:rsidP="00F96D97">
            <w:pPr>
              <w:pStyle w:val="affffb"/>
              <w:tabs>
                <w:tab w:val="left" w:pos="142"/>
              </w:tabs>
              <w:ind w:left="74" w:firstLine="142"/>
              <w:jc w:val="both"/>
              <w:rPr>
                <w:szCs w:val="24"/>
              </w:rPr>
            </w:pPr>
            <w:r w:rsidRPr="006E4790">
              <w:rPr>
                <w:szCs w:val="24"/>
              </w:rPr>
              <w:t xml:space="preserve">согласие на </w:t>
            </w:r>
            <w:r w:rsidR="009D733B" w:rsidRPr="004B61FB">
              <w:rPr>
                <w:i/>
                <w:szCs w:val="24"/>
              </w:rPr>
              <w:t xml:space="preserve">ОКАЗАНИЕ УСЛУГ </w:t>
            </w:r>
            <w:r w:rsidRPr="006E4790">
              <w:rPr>
                <w:szCs w:val="24"/>
              </w:rPr>
              <w:t xml:space="preserve">на условиях, предусмотренных </w:t>
            </w:r>
            <w:r w:rsidR="00656EEC">
              <w:rPr>
                <w:szCs w:val="24"/>
              </w:rPr>
              <w:t>отбор</w:t>
            </w:r>
            <w:r w:rsidR="00A34446">
              <w:rPr>
                <w:szCs w:val="24"/>
              </w:rPr>
              <w:t>е</w:t>
            </w:r>
            <w:r w:rsidR="00656EEC">
              <w:rPr>
                <w:szCs w:val="24"/>
              </w:rPr>
              <w:t xml:space="preserve"> предложений</w:t>
            </w:r>
            <w:r w:rsidRPr="006E4790">
              <w:rPr>
                <w:szCs w:val="24"/>
              </w:rPr>
              <w:t xml:space="preserve"> документацией и не подлежащих изменению по результатам проведения </w:t>
            </w:r>
            <w:r w:rsidR="00656EEC">
              <w:rPr>
                <w:szCs w:val="24"/>
              </w:rPr>
              <w:t>отбора предложений</w:t>
            </w:r>
            <w:r w:rsidRPr="006E4790">
              <w:rPr>
                <w:szCs w:val="24"/>
              </w:rPr>
              <w:t xml:space="preserve"> (такое согласие дается с применением программно-аппаратных средств ЭП)</w:t>
            </w:r>
            <w:r w:rsidR="00147F5A">
              <w:rPr>
                <w:szCs w:val="24"/>
              </w:rPr>
              <w:t>.</w:t>
            </w:r>
          </w:p>
          <w:p w14:paraId="6BC47EB6" w14:textId="7FD1EAEB" w:rsidR="00316EE0" w:rsidRPr="006E4790"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r w:rsidRPr="00C445CB">
              <w:rPr>
                <w:szCs w:val="24"/>
              </w:rPr>
              <w:t>п</w:t>
            </w:r>
            <w:r w:rsidR="00316EE0" w:rsidRPr="00C445CB">
              <w:rPr>
                <w:szCs w:val="24"/>
              </w:rPr>
              <w:t xml:space="preserve">редложение </w:t>
            </w:r>
            <w:r w:rsidR="00316EE0" w:rsidRPr="006E4790">
              <w:rPr>
                <w:szCs w:val="24"/>
              </w:rPr>
              <w:t>о цене договора</w:t>
            </w:r>
            <w:r w:rsidR="0041722F" w:rsidRPr="006E4790">
              <w:rPr>
                <w:szCs w:val="24"/>
              </w:rPr>
              <w:t xml:space="preserve">. Рекомендуемая форма приведена в Части </w:t>
            </w:r>
            <w:r w:rsidR="0041722F" w:rsidRPr="00C63E9E">
              <w:rPr>
                <w:szCs w:val="24"/>
              </w:rPr>
              <w:t>III</w:t>
            </w:r>
            <w:r w:rsidR="0041722F" w:rsidRPr="006E4790">
              <w:rPr>
                <w:szCs w:val="24"/>
              </w:rPr>
              <w:t xml:space="preserve"> настоящей документации;</w:t>
            </w:r>
          </w:p>
          <w:p w14:paraId="6C3DFBD5" w14:textId="77777777" w:rsidR="003B54ED" w:rsidRPr="00C63E9E"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r>
              <w:rPr>
                <w:szCs w:val="24"/>
              </w:rPr>
              <w:t>ф</w:t>
            </w:r>
            <w:r w:rsidR="003B54ED" w:rsidRPr="00C63E9E">
              <w:rPr>
                <w:szCs w:val="24"/>
              </w:rPr>
              <w:t xml:space="preserve">ирменное наименование (наименование), </w:t>
            </w:r>
            <w:r w:rsidR="003B54ED" w:rsidRPr="00C445CB">
              <w:rPr>
                <w:szCs w:val="24"/>
              </w:rPr>
              <w:t xml:space="preserve">сведения </w:t>
            </w:r>
            <w:r w:rsidR="003B54ED" w:rsidRPr="00C63E9E">
              <w:rPr>
                <w:szCs w:val="24"/>
              </w:rPr>
              <w:t>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F313FD" w14:textId="77777777" w:rsidR="003B54ED" w:rsidRPr="00C63E9E"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bookmarkStart w:id="7" w:name="_Ref405791408"/>
            <w:r>
              <w:rPr>
                <w:szCs w:val="24"/>
              </w:rPr>
              <w:t>к</w:t>
            </w:r>
            <w:r w:rsidR="003B54ED" w:rsidRPr="006E4790">
              <w:rPr>
                <w:szCs w:val="24"/>
              </w:rPr>
              <w:t xml:space="preserve">опии учредительных документов в действующей </w:t>
            </w:r>
            <w:r w:rsidR="003B54ED" w:rsidRPr="00C63E9E">
              <w:rPr>
                <w:szCs w:val="24"/>
              </w:rPr>
              <w:t>редакции</w:t>
            </w:r>
            <w:r w:rsidR="003B54ED" w:rsidRPr="006E4790">
              <w:rPr>
                <w:szCs w:val="24"/>
              </w:rPr>
              <w:t xml:space="preserve"> (для юридических лиц);</w:t>
            </w:r>
            <w:bookmarkEnd w:id="7"/>
          </w:p>
          <w:p w14:paraId="2852A342" w14:textId="77777777" w:rsidR="003B54ED" w:rsidRPr="006E4790" w:rsidRDefault="00214A01" w:rsidP="006616B4">
            <w:pPr>
              <w:pStyle w:val="affffb"/>
              <w:numPr>
                <w:ilvl w:val="0"/>
                <w:numId w:val="29"/>
              </w:numPr>
              <w:tabs>
                <w:tab w:val="left" w:pos="0"/>
                <w:tab w:val="left" w:pos="499"/>
              </w:tabs>
              <w:autoSpaceDE w:val="0"/>
              <w:autoSpaceDN w:val="0"/>
              <w:adjustRightInd w:val="0"/>
              <w:ind w:left="-68" w:firstLine="425"/>
              <w:jc w:val="both"/>
              <w:rPr>
                <w:szCs w:val="24"/>
              </w:rPr>
            </w:pPr>
            <w:r>
              <w:rPr>
                <w:szCs w:val="24"/>
              </w:rPr>
              <w:t>с</w:t>
            </w:r>
            <w:r w:rsidR="00AA5CB0" w:rsidRPr="006E4790">
              <w:rPr>
                <w:szCs w:val="24"/>
              </w:rPr>
              <w:t xml:space="preserve">ведения о крупной сделке и сделке с заинтересованностью - копия решения </w:t>
            </w:r>
            <w:r w:rsidR="003B54ED" w:rsidRPr="006E4790">
              <w:rPr>
                <w:szCs w:val="24"/>
              </w:rPr>
              <w:t>об одобрении или о совершении крупной сделки</w:t>
            </w:r>
            <w:r w:rsidR="00AA5CB0" w:rsidRPr="006E4790">
              <w:rPr>
                <w:szCs w:val="24"/>
              </w:rPr>
              <w:t>/</w:t>
            </w:r>
            <w:r w:rsidR="003B54ED" w:rsidRPr="006E4790">
              <w:rPr>
                <w:szCs w:val="24"/>
              </w:rPr>
              <w:t xml:space="preserve"> сделки с заинтересованностью:</w:t>
            </w:r>
          </w:p>
          <w:p w14:paraId="054DE65C" w14:textId="77777777" w:rsidR="003B54ED" w:rsidRPr="006E4790" w:rsidRDefault="003B54ED" w:rsidP="005F7B95">
            <w:pPr>
              <w:pStyle w:val="affffb"/>
              <w:numPr>
                <w:ilvl w:val="0"/>
                <w:numId w:val="42"/>
              </w:numPr>
              <w:tabs>
                <w:tab w:val="left" w:pos="0"/>
                <w:tab w:val="left" w:pos="499"/>
                <w:tab w:val="left" w:pos="781"/>
              </w:tabs>
              <w:autoSpaceDE w:val="0"/>
              <w:autoSpaceDN w:val="0"/>
              <w:adjustRightInd w:val="0"/>
              <w:ind w:left="-68" w:firstLine="425"/>
              <w:jc w:val="both"/>
              <w:rPr>
                <w:szCs w:val="24"/>
              </w:rPr>
            </w:pPr>
            <w:r w:rsidRPr="006E4790">
              <w:rPr>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w:t>
            </w:r>
            <w:r w:rsidR="00AA5CB0" w:rsidRPr="006E4790">
              <w:rPr>
                <w:szCs w:val="24"/>
              </w:rPr>
              <w:t>/ законодательством иностранного государства</w:t>
            </w:r>
            <w:r w:rsidRPr="006E4790">
              <w:rPr>
                <w:szCs w:val="24"/>
              </w:rPr>
              <w:t>,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88B008F" w14:textId="77777777" w:rsidR="003B54ED" w:rsidRPr="0055382C" w:rsidRDefault="003B54ED" w:rsidP="005F7B95">
            <w:pPr>
              <w:pStyle w:val="affffb"/>
              <w:numPr>
                <w:ilvl w:val="0"/>
                <w:numId w:val="42"/>
              </w:numPr>
              <w:tabs>
                <w:tab w:val="left" w:pos="0"/>
                <w:tab w:val="left" w:pos="499"/>
              </w:tabs>
              <w:autoSpaceDE w:val="0"/>
              <w:autoSpaceDN w:val="0"/>
              <w:adjustRightInd w:val="0"/>
              <w:ind w:left="-68" w:firstLine="425"/>
              <w:jc w:val="both"/>
              <w:rPr>
                <w:iCs/>
                <w:szCs w:val="24"/>
              </w:rPr>
            </w:pPr>
            <w:r w:rsidRPr="006E4790">
              <w:rPr>
                <w:szCs w:val="24"/>
              </w:rPr>
              <w:t xml:space="preserve">решение об одобрении </w:t>
            </w:r>
            <w:r w:rsidR="0055382C">
              <w:rPr>
                <w:szCs w:val="24"/>
              </w:rPr>
              <w:t>и</w:t>
            </w:r>
            <w:r w:rsidRPr="006E4790">
              <w:rPr>
                <w:szCs w:val="24"/>
              </w:rPr>
              <w:t xml:space="preserve"> о совершении сделки с заинтересованностью, если требование о наличии такого одобрения установлено законодательством </w:t>
            </w:r>
            <w:r w:rsidRPr="006E4790">
              <w:rPr>
                <w:szCs w:val="24"/>
              </w:rPr>
              <w:lastRenderedPageBreak/>
              <w:t>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55382C">
              <w:rPr>
                <w:szCs w:val="24"/>
              </w:rPr>
              <w:t xml:space="preserve">, </w:t>
            </w:r>
            <w:r w:rsidR="00AA5CB0" w:rsidRPr="00D61F07">
              <w:rPr>
                <w:szCs w:val="24"/>
              </w:rPr>
              <w:t xml:space="preserve">либо </w:t>
            </w:r>
            <w:r w:rsidRPr="00D61F07">
              <w:rPr>
                <w:szCs w:val="24"/>
              </w:rPr>
              <w:t>сведения, что данная сделка для такого участника не является крупной сделкой</w:t>
            </w:r>
            <w:r w:rsidR="00AA5CB0" w:rsidRPr="0017381F">
              <w:rPr>
                <w:szCs w:val="24"/>
              </w:rPr>
              <w:t xml:space="preserve">/ </w:t>
            </w:r>
            <w:r w:rsidRPr="0055382C">
              <w:rPr>
                <w:szCs w:val="24"/>
              </w:rPr>
              <w:t>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w:t>
            </w:r>
            <w:r w:rsidR="00AA5CB0" w:rsidRPr="0055382C">
              <w:rPr>
                <w:szCs w:val="24"/>
              </w:rPr>
              <w:t xml:space="preserve">/ </w:t>
            </w:r>
            <w:r w:rsidR="00190F0B" w:rsidRPr="0055382C">
              <w:rPr>
                <w:szCs w:val="24"/>
              </w:rPr>
              <w:t>сделки с заинтересованностью</w:t>
            </w:r>
            <w:r w:rsidR="00546A9A">
              <w:rPr>
                <w:szCs w:val="24"/>
              </w:rPr>
              <w:t xml:space="preserve"> </w:t>
            </w:r>
            <w:r w:rsidR="0030133D" w:rsidRPr="00232DA8">
              <w:rPr>
                <w:szCs w:val="24"/>
              </w:rPr>
              <w:t>со ссылкой на соответствующие нормы законодательства</w:t>
            </w:r>
            <w:r w:rsidRPr="00232DA8">
              <w:rPr>
                <w:szCs w:val="24"/>
              </w:rPr>
              <w:t>;</w:t>
            </w:r>
          </w:p>
          <w:p w14:paraId="27A13D13" w14:textId="77777777" w:rsidR="003B54ED" w:rsidRPr="00C63E9E" w:rsidRDefault="003B54ED" w:rsidP="006616B4">
            <w:pPr>
              <w:pStyle w:val="affffb"/>
              <w:numPr>
                <w:ilvl w:val="0"/>
                <w:numId w:val="29"/>
              </w:numPr>
              <w:tabs>
                <w:tab w:val="left" w:pos="0"/>
                <w:tab w:val="left" w:pos="499"/>
                <w:tab w:val="left" w:pos="922"/>
              </w:tabs>
              <w:autoSpaceDE w:val="0"/>
              <w:autoSpaceDN w:val="0"/>
              <w:adjustRightInd w:val="0"/>
              <w:ind w:left="-68" w:firstLine="425"/>
              <w:jc w:val="both"/>
              <w:rPr>
                <w:szCs w:val="24"/>
              </w:rPr>
            </w:pPr>
            <w:bookmarkStart w:id="8" w:name="_Ref405791406"/>
            <w:r w:rsidRPr="006E4790">
              <w:rPr>
                <w:szCs w:val="24"/>
              </w:rPr>
              <w:t xml:space="preserve">копии </w:t>
            </w:r>
            <w:r w:rsidRPr="00C63E9E">
              <w:rPr>
                <w:szCs w:val="24"/>
              </w:rPr>
              <w:t>документов о государственной регистрации:</w:t>
            </w:r>
            <w:bookmarkEnd w:id="8"/>
          </w:p>
          <w:p w14:paraId="6FB0D48C" w14:textId="6211CC2B"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C63E9E">
              <w:rPr>
                <w:szCs w:val="24"/>
              </w:rPr>
              <w:t>для юридических лиц – копи</w:t>
            </w:r>
            <w:r w:rsidR="005F7B95">
              <w:rPr>
                <w:szCs w:val="24"/>
              </w:rPr>
              <w:t>ю</w:t>
            </w:r>
            <w:r w:rsidRPr="00C63E9E">
              <w:rPr>
                <w:szCs w:val="24"/>
              </w:rPr>
              <w:t xml:space="preserve"> выписки из единого </w:t>
            </w:r>
            <w:r w:rsidRPr="006E4790">
              <w:rPr>
                <w:szCs w:val="24"/>
              </w:rPr>
              <w:t>государственного реестра юридических лиц (далее - выписка из ЕГРЮЛ);</w:t>
            </w:r>
          </w:p>
          <w:p w14:paraId="6DD6E61C" w14:textId="3EF9EDC6"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для индивидуальных предпринимателей– копи</w:t>
            </w:r>
            <w:r w:rsidR="005F7B95">
              <w:rPr>
                <w:szCs w:val="24"/>
              </w:rPr>
              <w:t>ю</w:t>
            </w:r>
            <w:r w:rsidRPr="006E4790">
              <w:rPr>
                <w:szCs w:val="24"/>
              </w:rPr>
              <w:t xml:space="preserve"> выписки из единого государственного реестра индивидуальных предпринимателей (далее - выписка ЕГРИП). </w:t>
            </w:r>
          </w:p>
          <w:p w14:paraId="6846A5B3" w14:textId="77777777" w:rsidR="003B54ED" w:rsidRPr="006E4790" w:rsidRDefault="003B54ED" w:rsidP="00214A01">
            <w:pPr>
              <w:tabs>
                <w:tab w:val="left" w:pos="300"/>
              </w:tabs>
              <w:spacing w:after="0" w:line="240" w:lineRule="auto"/>
              <w:ind w:left="67" w:right="153" w:firstLine="283"/>
              <w:jc w:val="both"/>
              <w:rPr>
                <w:rFonts w:ascii="Times New Roman" w:hAnsi="Times New Roman"/>
                <w:b/>
                <w:caps/>
                <w:sz w:val="24"/>
                <w:szCs w:val="24"/>
              </w:rPr>
            </w:pPr>
            <w:r w:rsidRPr="006E4790">
              <w:rPr>
                <w:rFonts w:ascii="Times New Roman" w:hAnsi="Times New Roman"/>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6E4790">
              <w:rPr>
                <w:rStyle w:val="af5"/>
                <w:rFonts w:ascii="Times New Roman" w:hAnsi="Times New Roman"/>
                <w:color w:val="000000" w:themeColor="text1"/>
                <w:sz w:val="24"/>
                <w:szCs w:val="24"/>
                <w:lang w:val="en-US"/>
              </w:rPr>
              <w:t>http</w:t>
            </w:r>
            <w:r w:rsidRPr="006E4790">
              <w:rPr>
                <w:rStyle w:val="af5"/>
                <w:rFonts w:ascii="Times New Roman" w:hAnsi="Times New Roman"/>
                <w:bCs/>
                <w:color w:val="000000" w:themeColor="text1"/>
                <w:sz w:val="24"/>
                <w:szCs w:val="24"/>
              </w:rPr>
              <w:t>://</w:t>
            </w:r>
            <w:proofErr w:type="spellStart"/>
            <w:r w:rsidRPr="006E4790">
              <w:rPr>
                <w:rStyle w:val="af5"/>
                <w:rFonts w:ascii="Times New Roman" w:hAnsi="Times New Roman"/>
                <w:color w:val="000000" w:themeColor="text1"/>
                <w:sz w:val="24"/>
                <w:szCs w:val="24"/>
                <w:lang w:val="en-US"/>
              </w:rPr>
              <w:t>egrul</w:t>
            </w:r>
            <w:proofErr w:type="spellEnd"/>
            <w:r w:rsidRPr="006E4790">
              <w:rPr>
                <w:rStyle w:val="af5"/>
                <w:rFonts w:ascii="Times New Roman" w:hAnsi="Times New Roman"/>
                <w:bCs/>
                <w:color w:val="000000" w:themeColor="text1"/>
                <w:sz w:val="24"/>
                <w:szCs w:val="24"/>
              </w:rPr>
              <w:t>.</w:t>
            </w:r>
            <w:proofErr w:type="spellStart"/>
            <w:r w:rsidRPr="006E4790">
              <w:rPr>
                <w:rStyle w:val="af5"/>
                <w:rFonts w:ascii="Times New Roman" w:hAnsi="Times New Roman"/>
                <w:color w:val="000000" w:themeColor="text1"/>
                <w:sz w:val="24"/>
                <w:szCs w:val="24"/>
                <w:lang w:val="en-US"/>
              </w:rPr>
              <w:t>nalog</w:t>
            </w:r>
            <w:proofErr w:type="spellEnd"/>
            <w:r w:rsidRPr="006E4790">
              <w:rPr>
                <w:rStyle w:val="af5"/>
                <w:rFonts w:ascii="Times New Roman" w:hAnsi="Times New Roman"/>
                <w:bCs/>
                <w:color w:val="000000" w:themeColor="text1"/>
                <w:sz w:val="24"/>
                <w:szCs w:val="24"/>
              </w:rPr>
              <w:t>.</w:t>
            </w:r>
            <w:proofErr w:type="spellStart"/>
            <w:r w:rsidRPr="006E4790">
              <w:rPr>
                <w:rStyle w:val="af5"/>
                <w:rFonts w:ascii="Times New Roman" w:hAnsi="Times New Roman"/>
                <w:color w:val="000000" w:themeColor="text1"/>
                <w:sz w:val="24"/>
                <w:szCs w:val="24"/>
                <w:lang w:val="en-US"/>
              </w:rPr>
              <w:t>ru</w:t>
            </w:r>
            <w:proofErr w:type="spellEnd"/>
            <w:r w:rsidRPr="006E4790">
              <w:rPr>
                <w:rStyle w:val="af5"/>
                <w:rFonts w:ascii="Times New Roman" w:hAnsi="Times New Roman"/>
                <w:bCs/>
                <w:color w:val="000000" w:themeColor="text1"/>
                <w:sz w:val="24"/>
                <w:szCs w:val="24"/>
              </w:rPr>
              <w:t>/#</w:t>
            </w:r>
            <w:r w:rsidRPr="006E4790">
              <w:rPr>
                <w:rFonts w:ascii="Times New Roman" w:hAnsi="Times New Roman"/>
                <w:color w:val="000000" w:themeColor="text1"/>
                <w:sz w:val="24"/>
                <w:szCs w:val="24"/>
              </w:rPr>
              <w:t>;</w:t>
            </w:r>
          </w:p>
          <w:p w14:paraId="794FA2A9"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для иных физических лиц – копии документов, удостоверяющих личность;</w:t>
            </w:r>
          </w:p>
          <w:p w14:paraId="7F20170A"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6E4790">
              <w:rPr>
                <w:szCs w:val="24"/>
              </w:rPr>
              <w:t>апостилирование</w:t>
            </w:r>
            <w:proofErr w:type="spellEnd"/>
            <w:r w:rsidRPr="006E4790">
              <w:rPr>
                <w:szCs w:val="24"/>
              </w:rPr>
              <w:t>) с нотариально заверенным переводом на русский язык</w:t>
            </w:r>
            <w:r w:rsidR="00C445CB">
              <w:rPr>
                <w:szCs w:val="24"/>
              </w:rPr>
              <w:t>;</w:t>
            </w:r>
          </w:p>
          <w:p w14:paraId="0D20DF56" w14:textId="6BCB5A7E" w:rsidR="003B54ED" w:rsidRPr="006E4790" w:rsidRDefault="00214A01" w:rsidP="00A34446">
            <w:pPr>
              <w:pStyle w:val="affffb"/>
              <w:numPr>
                <w:ilvl w:val="0"/>
                <w:numId w:val="29"/>
              </w:numPr>
              <w:tabs>
                <w:tab w:val="left" w:pos="142"/>
              </w:tabs>
              <w:autoSpaceDE w:val="0"/>
              <w:autoSpaceDN w:val="0"/>
              <w:adjustRightInd w:val="0"/>
              <w:ind w:left="74" w:firstLine="283"/>
              <w:jc w:val="both"/>
              <w:rPr>
                <w:iCs/>
                <w:szCs w:val="24"/>
              </w:rPr>
            </w:pPr>
            <w:r>
              <w:rPr>
                <w:szCs w:val="24"/>
              </w:rPr>
              <w:t>к</w:t>
            </w:r>
            <w:r w:rsidR="005F7B95">
              <w:rPr>
                <w:szCs w:val="24"/>
              </w:rPr>
              <w:t>опию</w:t>
            </w:r>
            <w:r w:rsidR="003B54ED" w:rsidRPr="006E4790">
              <w:rPr>
                <w:szCs w:val="24"/>
              </w:rPr>
              <w:t xml:space="preserve"> документа, подтверждающего полномочия лица на подписание заявки на участие в </w:t>
            </w:r>
            <w:r w:rsidR="003B54ED" w:rsidRPr="00214A01">
              <w:rPr>
                <w:szCs w:val="24"/>
              </w:rPr>
              <w:t>закупке от имени участника закупки (документы, подтверждающие полномочия</w:t>
            </w:r>
            <w:r w:rsidR="003B54ED" w:rsidRPr="006E4790">
              <w:rPr>
                <w:iCs/>
                <w:szCs w:val="24"/>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w:t>
            </w:r>
            <w:r w:rsidR="003B54ED" w:rsidRPr="006E4790">
              <w:rPr>
                <w:iCs/>
                <w:szCs w:val="24"/>
              </w:rPr>
              <w:lastRenderedPageBreak/>
              <w:t>полномочия лица на</w:t>
            </w:r>
            <w:r w:rsidR="005F7DFE">
              <w:rPr>
                <w:iCs/>
                <w:szCs w:val="24"/>
              </w:rPr>
              <w:t xml:space="preserve"> </w:t>
            </w:r>
            <w:r w:rsidR="003B54ED" w:rsidRPr="006E4790">
              <w:rPr>
                <w:iCs/>
                <w:szCs w:val="24"/>
              </w:rPr>
              <w:t>подписание заявки и (или) входящих в ее состав документов, должны быть представлены на каждого подписавшего в соответствии с полномочиями;</w:t>
            </w:r>
          </w:p>
          <w:p w14:paraId="41248DBB" w14:textId="48147EA3" w:rsidR="003B54ED" w:rsidRPr="006E4790" w:rsidRDefault="00214A01" w:rsidP="006616B4">
            <w:pPr>
              <w:pStyle w:val="affffb"/>
              <w:numPr>
                <w:ilvl w:val="0"/>
                <w:numId w:val="29"/>
              </w:numPr>
              <w:tabs>
                <w:tab w:val="left" w:pos="142"/>
                <w:tab w:val="left" w:pos="783"/>
              </w:tabs>
              <w:autoSpaceDE w:val="0"/>
              <w:autoSpaceDN w:val="0"/>
              <w:adjustRightInd w:val="0"/>
              <w:ind w:left="-68" w:firstLine="425"/>
              <w:jc w:val="both"/>
              <w:rPr>
                <w:iCs/>
                <w:szCs w:val="24"/>
              </w:rPr>
            </w:pPr>
            <w:r>
              <w:rPr>
                <w:iCs/>
                <w:szCs w:val="24"/>
              </w:rPr>
              <w:t>с</w:t>
            </w:r>
            <w:r w:rsidR="003B54ED" w:rsidRPr="006E4790">
              <w:rPr>
                <w:iCs/>
                <w:szCs w:val="24"/>
              </w:rPr>
              <w:t xml:space="preserve">ведения о применении участником </w:t>
            </w:r>
            <w:r w:rsidR="00656EEC">
              <w:rPr>
                <w:szCs w:val="24"/>
              </w:rPr>
              <w:t>отбора предложений</w:t>
            </w:r>
            <w:r w:rsidR="003B54ED" w:rsidRPr="006E4790">
              <w:rPr>
                <w:iCs/>
                <w:szCs w:val="24"/>
              </w:rPr>
              <w:t xml:space="preserve"> упрощенной </w:t>
            </w:r>
            <w:r w:rsidR="003B54ED" w:rsidRPr="006E4790">
              <w:rPr>
                <w:szCs w:val="24"/>
              </w:rPr>
              <w:t>системы</w:t>
            </w:r>
            <w:r w:rsidR="003B54ED" w:rsidRPr="006E4790">
              <w:rPr>
                <w:iCs/>
                <w:szCs w:val="24"/>
              </w:rPr>
              <w:t xml:space="preserve"> налогообложения (для </w:t>
            </w:r>
            <w:r w:rsidR="003B54ED" w:rsidRPr="00C445CB">
              <w:rPr>
                <w:szCs w:val="24"/>
              </w:rPr>
              <w:t>участников</w:t>
            </w:r>
            <w:r w:rsidR="003B54ED" w:rsidRPr="006E4790">
              <w:rPr>
                <w:iCs/>
                <w:szCs w:val="24"/>
              </w:rPr>
              <w:t xml:space="preserve"> закупки, применяющих ее). Отсутствие в заявке участника </w:t>
            </w:r>
            <w:r w:rsidR="00656EEC">
              <w:rPr>
                <w:iCs/>
                <w:szCs w:val="24"/>
              </w:rPr>
              <w:t>отбора предложений</w:t>
            </w:r>
            <w:r w:rsidR="003B54ED" w:rsidRPr="006E4790">
              <w:rPr>
                <w:iCs/>
                <w:szCs w:val="24"/>
              </w:rPr>
              <w:t xml:space="preserve"> указанных сведений не является основанием для отклонения такой заявки;</w:t>
            </w:r>
          </w:p>
          <w:p w14:paraId="325E0E35" w14:textId="3CE730BF" w:rsidR="003B54ED" w:rsidRPr="005F7DFE" w:rsidRDefault="00214A01" w:rsidP="006616B4">
            <w:pPr>
              <w:pStyle w:val="affffb"/>
              <w:numPr>
                <w:ilvl w:val="0"/>
                <w:numId w:val="29"/>
              </w:numPr>
              <w:tabs>
                <w:tab w:val="left" w:pos="142"/>
                <w:tab w:val="left" w:pos="783"/>
              </w:tabs>
              <w:autoSpaceDE w:val="0"/>
              <w:autoSpaceDN w:val="0"/>
              <w:adjustRightInd w:val="0"/>
              <w:ind w:left="-68" w:firstLine="425"/>
              <w:jc w:val="both"/>
              <w:rPr>
                <w:szCs w:val="24"/>
              </w:rPr>
            </w:pPr>
            <w:r>
              <w:rPr>
                <w:iCs/>
                <w:szCs w:val="24"/>
              </w:rPr>
              <w:t>д</w:t>
            </w:r>
            <w:r w:rsidR="003B54ED" w:rsidRPr="00214A01">
              <w:rPr>
                <w:iCs/>
                <w:szCs w:val="24"/>
              </w:rPr>
              <w:t>еклараци</w:t>
            </w:r>
            <w:r w:rsidR="005F7B95">
              <w:rPr>
                <w:iCs/>
                <w:szCs w:val="24"/>
              </w:rPr>
              <w:t>ю</w:t>
            </w:r>
            <w:r w:rsidR="003B54ED" w:rsidRPr="00C445CB">
              <w:rPr>
                <w:iCs/>
                <w:szCs w:val="24"/>
              </w:rPr>
              <w:t xml:space="preserve"> участника </w:t>
            </w:r>
            <w:r w:rsidR="00656EEC">
              <w:rPr>
                <w:iCs/>
                <w:szCs w:val="24"/>
              </w:rPr>
              <w:t>отбора предложений</w:t>
            </w:r>
            <w:r w:rsidR="003B54ED" w:rsidRPr="00C445CB">
              <w:rPr>
                <w:iCs/>
                <w:szCs w:val="24"/>
              </w:rPr>
              <w:t xml:space="preserve"> в составе заявки на закупку</w:t>
            </w:r>
            <w:r w:rsidR="0041722F" w:rsidRPr="00C445CB">
              <w:rPr>
                <w:iCs/>
                <w:szCs w:val="24"/>
              </w:rPr>
              <w:t xml:space="preserve"> (рекомендуемая форма приведена в Части III настоящей документации</w:t>
            </w:r>
            <w:r w:rsidR="0041722F" w:rsidRPr="005F7DFE">
              <w:rPr>
                <w:szCs w:val="24"/>
              </w:rPr>
              <w:t>)</w:t>
            </w:r>
            <w:r w:rsidR="003B54ED" w:rsidRPr="005F7DFE">
              <w:rPr>
                <w:szCs w:val="24"/>
              </w:rPr>
              <w:t>:</w:t>
            </w:r>
          </w:p>
          <w:p w14:paraId="5D53E7D6"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о </w:t>
            </w:r>
            <w:proofErr w:type="spellStart"/>
            <w:r w:rsidRPr="006E4790">
              <w:rPr>
                <w:szCs w:val="24"/>
              </w:rPr>
              <w:t>ненахождении</w:t>
            </w:r>
            <w:proofErr w:type="spellEnd"/>
            <w:r w:rsidRPr="006E4790">
              <w:rPr>
                <w:szCs w:val="24"/>
              </w:rPr>
              <w:t xml:space="preserve"> участника закупки в процессе ликвидации (для юридического лица);</w:t>
            </w:r>
          </w:p>
          <w:p w14:paraId="76F1DBC0" w14:textId="32791EC8"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в отношении участника закупки решения арбитражного суда о признании его несостоятельным (банкротом) и об открытии </w:t>
            </w:r>
            <w:r w:rsidR="00656EEC">
              <w:rPr>
                <w:szCs w:val="24"/>
              </w:rPr>
              <w:t xml:space="preserve">отбор </w:t>
            </w:r>
            <w:proofErr w:type="spellStart"/>
            <w:r w:rsidR="00656EEC">
              <w:rPr>
                <w:szCs w:val="24"/>
              </w:rPr>
              <w:t>предложений</w:t>
            </w:r>
            <w:r w:rsidRPr="006E4790">
              <w:rPr>
                <w:szCs w:val="24"/>
              </w:rPr>
              <w:t>ного</w:t>
            </w:r>
            <w:proofErr w:type="spellEnd"/>
            <w:r w:rsidRPr="006E4790">
              <w:rPr>
                <w:szCs w:val="24"/>
              </w:rPr>
              <w:t xml:space="preserve"> производства;</w:t>
            </w:r>
          </w:p>
          <w:p w14:paraId="37883AE1"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об отсутствии ареста имущества участника закупки, наложенного по решению суда, административного органа;</w:t>
            </w:r>
          </w:p>
          <w:p w14:paraId="00479366"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 </w:t>
            </w:r>
            <w:proofErr w:type="spellStart"/>
            <w:r w:rsidRPr="006E4790">
              <w:rPr>
                <w:szCs w:val="24"/>
              </w:rPr>
              <w:t>неприостановлении</w:t>
            </w:r>
            <w:proofErr w:type="spellEnd"/>
            <w:r w:rsidRPr="006E4790">
              <w:rPr>
                <w:szCs w:val="24"/>
              </w:rPr>
              <w:t xml:space="preserve"> деятельности участника закупки;</w:t>
            </w:r>
          </w:p>
          <w:p w14:paraId="54EE525F" w14:textId="77777777" w:rsidR="003B54ED" w:rsidRPr="006E4790" w:rsidRDefault="003B54ED"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5DAE7B2" w14:textId="77777777" w:rsidR="005F13E1" w:rsidRPr="00C445CB" w:rsidRDefault="005F13E1"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вступивших в законную силу двух и </w:t>
            </w:r>
            <w:r w:rsidR="00882770" w:rsidRPr="006E4790">
              <w:rPr>
                <w:szCs w:val="24"/>
              </w:rPr>
              <w:t>более судебных</w:t>
            </w:r>
            <w:r w:rsidRPr="006E4790">
              <w:rPr>
                <w:szCs w:val="24"/>
              </w:rPr>
              <w:t xml:space="preserve">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49F77014" w14:textId="77777777" w:rsidR="005F13E1" w:rsidRPr="00C445CB" w:rsidRDefault="005F13E1"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6E4790">
                <w:rPr>
                  <w:szCs w:val="24"/>
                </w:rPr>
                <w:t>статьями 289</w:t>
              </w:r>
            </w:hyperlink>
            <w:r w:rsidRPr="006E4790">
              <w:rPr>
                <w:szCs w:val="24"/>
              </w:rPr>
              <w:t xml:space="preserve">, </w:t>
            </w:r>
            <w:hyperlink r:id="rId18" w:history="1">
              <w:r w:rsidRPr="006E4790">
                <w:rPr>
                  <w:szCs w:val="24"/>
                </w:rPr>
                <w:t>290</w:t>
              </w:r>
            </w:hyperlink>
            <w:r w:rsidRPr="006E4790">
              <w:rPr>
                <w:szCs w:val="24"/>
              </w:rPr>
              <w:t xml:space="preserve">, </w:t>
            </w:r>
            <w:hyperlink r:id="rId19" w:history="1">
              <w:r w:rsidRPr="006E4790">
                <w:rPr>
                  <w:szCs w:val="24"/>
                </w:rPr>
                <w:t>291</w:t>
              </w:r>
            </w:hyperlink>
            <w:r w:rsidRPr="006E4790">
              <w:rPr>
                <w:szCs w:val="24"/>
              </w:rPr>
              <w:t xml:space="preserve">, </w:t>
            </w:r>
            <w:hyperlink r:id="rId20" w:history="1">
              <w:r w:rsidRPr="006E4790">
                <w:rPr>
                  <w:szCs w:val="24"/>
                </w:rPr>
                <w:t>291.1</w:t>
              </w:r>
            </w:hyperlink>
            <w:r w:rsidRPr="006E4790">
              <w:rPr>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9395FE" w14:textId="77777777" w:rsidR="005F13E1" w:rsidRPr="00C445CB" w:rsidRDefault="005F13E1" w:rsidP="00EB4479">
            <w:pPr>
              <w:pStyle w:val="affffb"/>
              <w:numPr>
                <w:ilvl w:val="0"/>
                <w:numId w:val="33"/>
              </w:numPr>
              <w:tabs>
                <w:tab w:val="left" w:pos="0"/>
                <w:tab w:val="left" w:pos="357"/>
                <w:tab w:val="left" w:pos="499"/>
              </w:tabs>
              <w:autoSpaceDE w:val="0"/>
              <w:autoSpaceDN w:val="0"/>
              <w:adjustRightInd w:val="0"/>
              <w:ind w:left="0" w:firstLine="357"/>
              <w:jc w:val="both"/>
              <w:rPr>
                <w:szCs w:val="24"/>
              </w:rPr>
            </w:pPr>
            <w:r w:rsidRPr="006E4790">
              <w:rPr>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1" w:history="1">
              <w:r w:rsidRPr="006E4790">
                <w:rPr>
                  <w:szCs w:val="24"/>
                </w:rPr>
                <w:t>статьей 19.28</w:t>
              </w:r>
            </w:hyperlink>
            <w:r w:rsidRPr="006E4790">
              <w:rPr>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1CEE0C3D" w14:textId="77777777" w:rsidR="003E028F" w:rsidRPr="00CE145B" w:rsidRDefault="003E028F" w:rsidP="00EB4479">
            <w:pPr>
              <w:pStyle w:val="affffb"/>
              <w:numPr>
                <w:ilvl w:val="0"/>
                <w:numId w:val="33"/>
              </w:numPr>
              <w:tabs>
                <w:tab w:val="left" w:pos="0"/>
                <w:tab w:val="left" w:pos="357"/>
                <w:tab w:val="left" w:pos="499"/>
              </w:tabs>
              <w:autoSpaceDE w:val="0"/>
              <w:autoSpaceDN w:val="0"/>
              <w:adjustRightInd w:val="0"/>
              <w:ind w:left="0" w:firstLine="357"/>
              <w:jc w:val="both"/>
              <w:rPr>
                <w:bCs/>
                <w:szCs w:val="24"/>
              </w:rPr>
            </w:pPr>
            <w:r w:rsidRPr="00D1191F">
              <w:rPr>
                <w:szCs w:val="24"/>
              </w:rPr>
              <w:t>об отсутствии между участником закупки и Заказчиком</w:t>
            </w:r>
            <w:r w:rsidR="00C445CB">
              <w:rPr>
                <w:szCs w:val="24"/>
              </w:rPr>
              <w:t xml:space="preserve"> конфликта интересов;</w:t>
            </w:r>
          </w:p>
          <w:p w14:paraId="1CB2E401" w14:textId="45C39BAF" w:rsidR="003B54ED" w:rsidRPr="006110A5" w:rsidRDefault="003B54ED" w:rsidP="006110A5">
            <w:pPr>
              <w:pStyle w:val="affffb"/>
              <w:numPr>
                <w:ilvl w:val="0"/>
                <w:numId w:val="29"/>
              </w:numPr>
              <w:tabs>
                <w:tab w:val="left" w:pos="534"/>
                <w:tab w:val="left" w:pos="1066"/>
              </w:tabs>
              <w:ind w:left="0" w:firstLine="709"/>
              <w:jc w:val="both"/>
              <w:rPr>
                <w:szCs w:val="24"/>
              </w:rPr>
            </w:pPr>
            <w:r w:rsidRPr="006110A5">
              <w:rPr>
                <w:szCs w:val="24"/>
              </w:rPr>
              <w:t xml:space="preserve">в случае предоставления обеспечения заявки на участие в </w:t>
            </w:r>
            <w:r w:rsidR="00656EEC" w:rsidRPr="006110A5">
              <w:rPr>
                <w:szCs w:val="24"/>
              </w:rPr>
              <w:t>отбор</w:t>
            </w:r>
            <w:r w:rsidR="00A34446" w:rsidRPr="006110A5">
              <w:rPr>
                <w:szCs w:val="24"/>
              </w:rPr>
              <w:t>е</w:t>
            </w:r>
            <w:r w:rsidR="00656EEC" w:rsidRPr="006110A5">
              <w:rPr>
                <w:szCs w:val="24"/>
              </w:rPr>
              <w:t xml:space="preserve"> предложений</w:t>
            </w:r>
            <w:r w:rsidR="005F7B95" w:rsidRPr="006110A5">
              <w:rPr>
                <w:szCs w:val="24"/>
              </w:rPr>
              <w:t xml:space="preserve"> в виде банковской гарантии – </w:t>
            </w:r>
            <w:r w:rsidRPr="006110A5">
              <w:rPr>
                <w:szCs w:val="24"/>
              </w:rPr>
              <w:t xml:space="preserve"> банковск</w:t>
            </w:r>
            <w:r w:rsidR="005F7B95" w:rsidRPr="006110A5">
              <w:rPr>
                <w:szCs w:val="24"/>
              </w:rPr>
              <w:t>ую</w:t>
            </w:r>
            <w:r w:rsidRPr="006110A5">
              <w:rPr>
                <w:szCs w:val="24"/>
              </w:rPr>
              <w:t xml:space="preserve"> гаранти</w:t>
            </w:r>
            <w:r w:rsidR="005F7B95" w:rsidRPr="006110A5">
              <w:rPr>
                <w:szCs w:val="24"/>
              </w:rPr>
              <w:t>ю</w:t>
            </w:r>
            <w:r w:rsidRPr="006110A5">
              <w:rPr>
                <w:szCs w:val="24"/>
              </w:rPr>
              <w:t xml:space="preserve">, </w:t>
            </w:r>
            <w:bookmarkStart w:id="9" w:name="_Ref405791900"/>
            <w:r w:rsidR="003E028F" w:rsidRPr="006110A5">
              <w:rPr>
                <w:szCs w:val="24"/>
              </w:rPr>
              <w:t>соответствующ</w:t>
            </w:r>
            <w:r w:rsidR="005F7B95" w:rsidRPr="006110A5">
              <w:rPr>
                <w:szCs w:val="24"/>
              </w:rPr>
              <w:t>ую</w:t>
            </w:r>
            <w:r w:rsidR="003E028F" w:rsidRPr="006110A5">
              <w:rPr>
                <w:szCs w:val="24"/>
              </w:rPr>
              <w:t xml:space="preserve"> требованиям</w:t>
            </w:r>
            <w:r w:rsidR="00DE3CAD" w:rsidRPr="006110A5">
              <w:rPr>
                <w:szCs w:val="24"/>
              </w:rPr>
              <w:t xml:space="preserve"> </w:t>
            </w:r>
            <w:r w:rsidR="007230D6" w:rsidRPr="006110A5">
              <w:rPr>
                <w:szCs w:val="24"/>
              </w:rPr>
              <w:t>п. 4</w:t>
            </w:r>
            <w:r w:rsidRPr="006110A5">
              <w:rPr>
                <w:szCs w:val="24"/>
              </w:rPr>
              <w:t>.</w:t>
            </w:r>
            <w:r w:rsidR="009A1CA6" w:rsidRPr="006110A5">
              <w:rPr>
                <w:szCs w:val="24"/>
              </w:rPr>
              <w:t>10</w:t>
            </w:r>
            <w:r w:rsidR="00EB7B29" w:rsidRPr="006110A5">
              <w:rPr>
                <w:szCs w:val="24"/>
              </w:rPr>
              <w:t xml:space="preserve"> раздела 4 </w:t>
            </w:r>
            <w:r w:rsidR="00F63810" w:rsidRPr="006110A5">
              <w:rPr>
                <w:szCs w:val="24"/>
              </w:rPr>
              <w:t>Ч</w:t>
            </w:r>
            <w:r w:rsidRPr="006110A5">
              <w:rPr>
                <w:szCs w:val="24"/>
              </w:rPr>
              <w:t xml:space="preserve">асти </w:t>
            </w:r>
            <w:r w:rsidRPr="006110A5">
              <w:rPr>
                <w:szCs w:val="24"/>
                <w:lang w:val="en-US"/>
              </w:rPr>
              <w:t>I</w:t>
            </w:r>
            <w:r w:rsidRPr="006110A5">
              <w:rPr>
                <w:szCs w:val="24"/>
              </w:rPr>
              <w:t xml:space="preserve"> настоящей документации</w:t>
            </w:r>
            <w:r w:rsidR="005F7B95" w:rsidRPr="006110A5">
              <w:rPr>
                <w:szCs w:val="24"/>
              </w:rPr>
              <w:t>, или ее копию</w:t>
            </w:r>
            <w:r w:rsidRPr="006110A5">
              <w:rPr>
                <w:szCs w:val="24"/>
              </w:rPr>
              <w:t>;</w:t>
            </w:r>
          </w:p>
          <w:bookmarkEnd w:id="9"/>
          <w:p w14:paraId="1E5883A9" w14:textId="7F62372B" w:rsidR="00316EE0" w:rsidRPr="006E4790" w:rsidRDefault="00214A01" w:rsidP="006616B4">
            <w:pPr>
              <w:pStyle w:val="affffb"/>
              <w:numPr>
                <w:ilvl w:val="0"/>
                <w:numId w:val="29"/>
              </w:numPr>
              <w:tabs>
                <w:tab w:val="left" w:pos="142"/>
                <w:tab w:val="left" w:pos="641"/>
              </w:tabs>
              <w:autoSpaceDE w:val="0"/>
              <w:autoSpaceDN w:val="0"/>
              <w:adjustRightInd w:val="0"/>
              <w:ind w:left="0" w:firstLine="216"/>
              <w:jc w:val="both"/>
              <w:rPr>
                <w:szCs w:val="24"/>
              </w:rPr>
            </w:pPr>
            <w:r>
              <w:rPr>
                <w:szCs w:val="24"/>
              </w:rPr>
              <w:t>д</w:t>
            </w:r>
            <w:r w:rsidR="0019751A" w:rsidRPr="006E4790">
              <w:rPr>
                <w:szCs w:val="24"/>
              </w:rPr>
              <w:t xml:space="preserve">окументы, </w:t>
            </w:r>
            <w:r w:rsidR="00316EE0" w:rsidRPr="006E4790">
              <w:rPr>
                <w:szCs w:val="24"/>
              </w:rPr>
              <w:t xml:space="preserve">предоставляемые </w:t>
            </w:r>
            <w:r w:rsidR="00316EE0" w:rsidRPr="005F7B95">
              <w:rPr>
                <w:szCs w:val="24"/>
              </w:rPr>
              <w:t>участником</w:t>
            </w:r>
            <w:r w:rsidR="00316EE0" w:rsidRPr="006E4790">
              <w:rPr>
                <w:szCs w:val="24"/>
              </w:rPr>
              <w:t xml:space="preserve"> </w:t>
            </w:r>
            <w:r w:rsidR="00656EEC">
              <w:rPr>
                <w:szCs w:val="24"/>
              </w:rPr>
              <w:t>отбора предложений</w:t>
            </w:r>
            <w:r w:rsidR="00316EE0" w:rsidRPr="00FD6E3E">
              <w:rPr>
                <w:szCs w:val="24"/>
              </w:rPr>
              <w:t xml:space="preserve"> </w:t>
            </w:r>
            <w:r w:rsidR="00316EE0" w:rsidRPr="006E4790">
              <w:rPr>
                <w:szCs w:val="24"/>
              </w:rPr>
              <w:t>в соответствии с критериями оценки заявок, установленными настоящей документаци</w:t>
            </w:r>
            <w:r w:rsidR="004255E0" w:rsidRPr="006E4790">
              <w:rPr>
                <w:szCs w:val="24"/>
              </w:rPr>
              <w:t>е</w:t>
            </w:r>
            <w:r w:rsidR="00316EE0" w:rsidRPr="006E4790">
              <w:rPr>
                <w:szCs w:val="24"/>
              </w:rPr>
              <w:t>й</w:t>
            </w:r>
            <w:r w:rsidR="002C1421" w:rsidRPr="006E4790">
              <w:rPr>
                <w:szCs w:val="24"/>
              </w:rPr>
              <w:t xml:space="preserve"> (рекомендуемые</w:t>
            </w:r>
            <w:r w:rsidR="00AC02C1">
              <w:rPr>
                <w:szCs w:val="24"/>
              </w:rPr>
              <w:t xml:space="preserve"> и обязательные</w:t>
            </w:r>
            <w:r w:rsidR="002C1421" w:rsidRPr="006E4790">
              <w:rPr>
                <w:szCs w:val="24"/>
              </w:rPr>
              <w:t xml:space="preserve"> формы приведены в Части </w:t>
            </w:r>
            <w:r w:rsidR="002C1421" w:rsidRPr="006E4790">
              <w:rPr>
                <w:szCs w:val="24"/>
                <w:lang w:val="en-US"/>
              </w:rPr>
              <w:t>III</w:t>
            </w:r>
            <w:r w:rsidR="002C1421" w:rsidRPr="006E4790">
              <w:rPr>
                <w:szCs w:val="24"/>
              </w:rPr>
              <w:t xml:space="preserve"> настоящей документации)</w:t>
            </w:r>
            <w:r w:rsidR="00A26992" w:rsidRPr="006E4790">
              <w:rPr>
                <w:szCs w:val="24"/>
              </w:rPr>
              <w:t xml:space="preserve"> в соответствии с Приложением к Информационной карте</w:t>
            </w:r>
            <w:r w:rsidR="00316EE0" w:rsidRPr="006E4790">
              <w:rPr>
                <w:i/>
                <w:szCs w:val="24"/>
              </w:rPr>
              <w:t>.</w:t>
            </w:r>
          </w:p>
          <w:p w14:paraId="44BFACDB" w14:textId="6BB036DE" w:rsidR="003B54ED" w:rsidRPr="006E4790" w:rsidRDefault="0019751A" w:rsidP="00EF1280">
            <w:pPr>
              <w:tabs>
                <w:tab w:val="left" w:pos="300"/>
                <w:tab w:val="left" w:pos="924"/>
              </w:tabs>
              <w:spacing w:after="0" w:line="240" w:lineRule="auto"/>
              <w:ind w:right="153" w:firstLine="216"/>
              <w:jc w:val="both"/>
              <w:rPr>
                <w:rFonts w:ascii="Times New Roman" w:hAnsi="Times New Roman"/>
                <w:sz w:val="24"/>
                <w:szCs w:val="24"/>
                <w:lang w:eastAsia="ru-RU"/>
              </w:rPr>
            </w:pPr>
            <w:r w:rsidRPr="006E4790">
              <w:rPr>
                <w:rFonts w:ascii="Times New Roman" w:hAnsi="Times New Roman"/>
                <w:sz w:val="24"/>
                <w:szCs w:val="24"/>
                <w:lang w:eastAsia="ru-RU"/>
              </w:rPr>
              <w:t xml:space="preserve">При этом </w:t>
            </w:r>
            <w:r w:rsidRPr="006E4790">
              <w:rPr>
                <w:rFonts w:ascii="Times New Roman" w:eastAsia="Times New Roman" w:hAnsi="Times New Roman"/>
                <w:sz w:val="24"/>
                <w:szCs w:val="24"/>
              </w:rPr>
              <w:t>отсутствие</w:t>
            </w:r>
            <w:r w:rsidRPr="006E4790">
              <w:rPr>
                <w:rFonts w:ascii="Times New Roman" w:hAnsi="Times New Roman"/>
                <w:sz w:val="24"/>
                <w:szCs w:val="24"/>
                <w:lang w:eastAsia="ru-RU"/>
              </w:rPr>
              <w:t xml:space="preserve"> этих документов не является основанием для признания заявки на участие в </w:t>
            </w:r>
            <w:r w:rsidR="00656EEC">
              <w:rPr>
                <w:rFonts w:ascii="Times New Roman" w:hAnsi="Times New Roman"/>
                <w:sz w:val="24"/>
                <w:szCs w:val="24"/>
                <w:lang w:eastAsia="ru-RU"/>
              </w:rPr>
              <w:t>отбор</w:t>
            </w:r>
            <w:r w:rsidR="00A34446">
              <w:rPr>
                <w:rFonts w:ascii="Times New Roman" w:hAnsi="Times New Roman"/>
                <w:sz w:val="24"/>
                <w:szCs w:val="24"/>
                <w:lang w:eastAsia="ru-RU"/>
              </w:rPr>
              <w:t>е</w:t>
            </w:r>
            <w:r w:rsidR="00656EEC">
              <w:rPr>
                <w:rFonts w:ascii="Times New Roman" w:hAnsi="Times New Roman"/>
                <w:sz w:val="24"/>
                <w:szCs w:val="24"/>
                <w:lang w:eastAsia="ru-RU"/>
              </w:rPr>
              <w:t xml:space="preserve"> предложений</w:t>
            </w:r>
            <w:r w:rsidRPr="006E4790">
              <w:rPr>
                <w:rFonts w:ascii="Times New Roman" w:hAnsi="Times New Roman"/>
                <w:sz w:val="24"/>
                <w:szCs w:val="24"/>
                <w:lang w:eastAsia="ru-RU"/>
              </w:rPr>
              <w:t xml:space="preserve"> не соответствующей требованиям </w:t>
            </w:r>
            <w:r w:rsidR="00316EE0" w:rsidRPr="006E4790">
              <w:rPr>
                <w:rFonts w:ascii="Times New Roman" w:hAnsi="Times New Roman"/>
                <w:sz w:val="24"/>
                <w:szCs w:val="24"/>
                <w:lang w:eastAsia="ru-RU"/>
              </w:rPr>
              <w:t>настоящей документации.</w:t>
            </w:r>
          </w:p>
          <w:p w14:paraId="08572BD2" w14:textId="77777777" w:rsidR="008E4F1C" w:rsidRDefault="00214A01" w:rsidP="005F7B95">
            <w:pPr>
              <w:pStyle w:val="affffb"/>
              <w:numPr>
                <w:ilvl w:val="0"/>
                <w:numId w:val="29"/>
              </w:numPr>
              <w:tabs>
                <w:tab w:val="left" w:pos="142"/>
                <w:tab w:val="left" w:pos="641"/>
              </w:tabs>
              <w:autoSpaceDE w:val="0"/>
              <w:autoSpaceDN w:val="0"/>
              <w:adjustRightInd w:val="0"/>
              <w:ind w:left="0" w:firstLine="216"/>
              <w:jc w:val="both"/>
              <w:rPr>
                <w:szCs w:val="24"/>
              </w:rPr>
            </w:pPr>
            <w:r>
              <w:rPr>
                <w:szCs w:val="24"/>
              </w:rPr>
              <w:t>с</w:t>
            </w:r>
            <w:r w:rsidR="008E4F1C" w:rsidRPr="006E4790">
              <w:rPr>
                <w:szCs w:val="24"/>
              </w:rPr>
              <w:t>ведения и документы,</w:t>
            </w:r>
            <w:r w:rsidR="00CA59F9">
              <w:rPr>
                <w:szCs w:val="24"/>
              </w:rPr>
              <w:t xml:space="preserve"> предоставляемые в соответствии с разделом 13 Части </w:t>
            </w:r>
            <w:r w:rsidR="00CA59F9">
              <w:rPr>
                <w:szCs w:val="24"/>
                <w:lang w:val="en-US"/>
              </w:rPr>
              <w:t>I</w:t>
            </w:r>
            <w:r w:rsidR="00CA59F9">
              <w:rPr>
                <w:szCs w:val="24"/>
              </w:rPr>
              <w:t xml:space="preserve"> настоящей документации</w:t>
            </w:r>
            <w:r w:rsidR="008E4F1C" w:rsidRPr="006E4790">
              <w:rPr>
                <w:szCs w:val="24"/>
              </w:rPr>
              <w:t xml:space="preserve"> (при подаче </w:t>
            </w:r>
            <w:r>
              <w:rPr>
                <w:szCs w:val="24"/>
              </w:rPr>
              <w:t>заявки коллективным участником)</w:t>
            </w:r>
            <w:r w:rsidR="009D297C">
              <w:rPr>
                <w:szCs w:val="24"/>
              </w:rPr>
              <w:t>;</w:t>
            </w:r>
          </w:p>
          <w:p w14:paraId="1338DE19" w14:textId="77777777" w:rsidR="009D297C" w:rsidRPr="009D297C" w:rsidRDefault="009D297C" w:rsidP="005F7B95">
            <w:pPr>
              <w:pStyle w:val="affffb"/>
              <w:numPr>
                <w:ilvl w:val="0"/>
                <w:numId w:val="29"/>
              </w:numPr>
              <w:tabs>
                <w:tab w:val="left" w:pos="142"/>
                <w:tab w:val="left" w:pos="641"/>
              </w:tabs>
              <w:autoSpaceDE w:val="0"/>
              <w:autoSpaceDN w:val="0"/>
              <w:adjustRightInd w:val="0"/>
              <w:ind w:left="0" w:firstLine="216"/>
              <w:jc w:val="both"/>
              <w:rPr>
                <w:szCs w:val="24"/>
              </w:rPr>
            </w:pPr>
            <w:r>
              <w:rPr>
                <w:color w:val="000000" w:themeColor="text1"/>
                <w:szCs w:val="24"/>
                <w:lang w:eastAsia="x-none"/>
              </w:rPr>
              <w:t>копию</w:t>
            </w:r>
            <w:r w:rsidRPr="00360372">
              <w:rPr>
                <w:color w:val="000000" w:themeColor="text1"/>
                <w:szCs w:val="24"/>
                <w:lang w:eastAsia="x-none"/>
              </w:rPr>
              <w:t xml:space="preserve"> временного разрешения Правительства РФ на совершение </w:t>
            </w:r>
            <w:r w:rsidRPr="009D297C">
              <w:rPr>
                <w:szCs w:val="24"/>
              </w:rPr>
              <w:t>отдельных</w:t>
            </w:r>
            <w:r w:rsidRPr="00360372">
              <w:rPr>
                <w:color w:val="000000" w:themeColor="text1"/>
                <w:szCs w:val="24"/>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60372">
              <w:rPr>
                <w:color w:val="000000" w:themeColor="text1"/>
                <w:szCs w:val="24"/>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w:t>
            </w:r>
            <w:r w:rsidRPr="00360372">
              <w:rPr>
                <w:color w:val="000000" w:themeColor="text1"/>
                <w:szCs w:val="24"/>
              </w:rPr>
              <w:lastRenderedPageBreak/>
              <w:t>Правительства РФ на совершение сделок (операций, действий)).</w:t>
            </w:r>
          </w:p>
        </w:tc>
      </w:tr>
      <w:tr w:rsidR="00CA59F9" w:rsidRPr="006E4790"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CA59F9" w:rsidRPr="006E4790" w:rsidRDefault="00CA59F9"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CA59F9" w:rsidRPr="006E4790" w:rsidRDefault="00CA59F9" w:rsidP="00CA59F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Альтернативные предложения участников </w:t>
            </w:r>
            <w:r w:rsidR="00656EEC">
              <w:rPr>
                <w:rFonts w:ascii="Times New Roman" w:eastAsia="Times New Roman" w:hAnsi="Times New Roman"/>
                <w:sz w:val="24"/>
                <w:szCs w:val="24"/>
                <w:lang w:eastAsia="ru-RU"/>
              </w:rPr>
              <w:t>отбора предложений</w:t>
            </w:r>
          </w:p>
        </w:tc>
        <w:tc>
          <w:tcPr>
            <w:tcW w:w="5708" w:type="dxa"/>
            <w:gridSpan w:val="2"/>
            <w:tcBorders>
              <w:top w:val="single" w:sz="4" w:space="0" w:color="auto"/>
              <w:left w:val="nil"/>
              <w:bottom w:val="single" w:sz="4" w:space="0" w:color="auto"/>
              <w:right w:val="single" w:sz="8" w:space="0" w:color="auto"/>
            </w:tcBorders>
            <w:vAlign w:val="center"/>
          </w:tcPr>
          <w:p w14:paraId="5A2DC909" w14:textId="579CA83A" w:rsidR="00CA59F9" w:rsidRPr="006E4790" w:rsidRDefault="006110A5" w:rsidP="006110A5">
            <w:pPr>
              <w:spacing w:line="240" w:lineRule="auto"/>
              <w:ind w:firstLine="214"/>
              <w:jc w:val="both"/>
              <w:rPr>
                <w:rFonts w:ascii="Times New Roman" w:hAnsi="Times New Roman"/>
                <w:sz w:val="24"/>
                <w:szCs w:val="24"/>
              </w:rPr>
            </w:pPr>
            <w:r>
              <w:rPr>
                <w:rFonts w:ascii="Times New Roman" w:hAnsi="Times New Roman"/>
                <w:sz w:val="24"/>
                <w:szCs w:val="24"/>
              </w:rPr>
              <w:t>Не предусмотрены</w:t>
            </w:r>
          </w:p>
        </w:tc>
      </w:tr>
      <w:tr w:rsidR="00911597" w:rsidRPr="006E4790" w14:paraId="7C6D13AA" w14:textId="77777777" w:rsidTr="00380721">
        <w:trPr>
          <w:trHeight w:val="330"/>
          <w:jc w:val="center"/>
        </w:trPr>
        <w:tc>
          <w:tcPr>
            <w:tcW w:w="9204" w:type="dxa"/>
            <w:gridSpan w:val="4"/>
            <w:tcBorders>
              <w:top w:val="single" w:sz="8" w:space="0" w:color="auto"/>
              <w:left w:val="single" w:sz="8" w:space="0" w:color="auto"/>
              <w:bottom w:val="single" w:sz="8" w:space="0" w:color="auto"/>
              <w:right w:val="single" w:sz="8" w:space="0" w:color="000000"/>
            </w:tcBorders>
            <w:vAlign w:val="center"/>
            <w:hideMark/>
          </w:tcPr>
          <w:p w14:paraId="1CA4E189" w14:textId="77777777" w:rsidR="00911597" w:rsidRPr="006E4790" w:rsidRDefault="00911597"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Сроки проведения процедуры закупки, размещения протоколов, определения победителя</w:t>
            </w:r>
          </w:p>
        </w:tc>
      </w:tr>
      <w:tr w:rsidR="00911597" w:rsidRPr="006E4790"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911597" w:rsidRPr="006E4790" w:rsidRDefault="00911597" w:rsidP="00EB4479">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15565D53" w14:textId="58A0F250" w:rsidR="00911597" w:rsidRPr="006E4790" w:rsidRDefault="00911597" w:rsidP="00B5747B">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начала срока подачи заявок на участие в </w:t>
            </w:r>
            <w:r w:rsidR="00B5747B">
              <w:rPr>
                <w:rFonts w:ascii="Times New Roman" w:eastAsia="Times New Roman" w:hAnsi="Times New Roman"/>
                <w:sz w:val="24"/>
                <w:szCs w:val="24"/>
              </w:rPr>
              <w:t xml:space="preserve">отборе </w:t>
            </w:r>
            <w:r w:rsidR="00656EEC">
              <w:rPr>
                <w:rFonts w:ascii="Times New Roman" w:eastAsia="Times New Roman" w:hAnsi="Times New Roman"/>
                <w:sz w:val="24"/>
                <w:szCs w:val="24"/>
              </w:rPr>
              <w:t>предложений</w:t>
            </w:r>
            <w:r w:rsidRPr="006E4790">
              <w:rPr>
                <w:rFonts w:ascii="Times New Roman" w:eastAsia="Times New Roman" w:hAnsi="Times New Roman"/>
                <w:sz w:val="24"/>
                <w:szCs w:val="24"/>
              </w:rPr>
              <w:t xml:space="preserve">, дата и время окончания срока подачи заявок на участие в </w:t>
            </w:r>
            <w:r w:rsidR="00656EEC">
              <w:rPr>
                <w:rFonts w:ascii="Times New Roman" w:eastAsia="Times New Roman" w:hAnsi="Times New Roman"/>
                <w:sz w:val="24"/>
                <w:szCs w:val="24"/>
              </w:rPr>
              <w:t>отбор</w:t>
            </w:r>
            <w:r w:rsidR="00B5747B">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p>
        </w:tc>
        <w:tc>
          <w:tcPr>
            <w:tcW w:w="5708" w:type="dxa"/>
            <w:gridSpan w:val="2"/>
            <w:tcBorders>
              <w:top w:val="nil"/>
              <w:left w:val="nil"/>
              <w:bottom w:val="single" w:sz="4" w:space="0" w:color="auto"/>
              <w:right w:val="single" w:sz="8" w:space="0" w:color="auto"/>
            </w:tcBorders>
            <w:vAlign w:val="center"/>
            <w:hideMark/>
          </w:tcPr>
          <w:p w14:paraId="2D46F71F" w14:textId="73E30D61" w:rsidR="00644C05" w:rsidRPr="006E4790" w:rsidRDefault="00911597">
            <w:pPr>
              <w:spacing w:line="240" w:lineRule="auto"/>
              <w:jc w:val="both"/>
              <w:rPr>
                <w:rFonts w:ascii="Times New Roman" w:eastAsia="Times New Roman" w:hAnsi="Times New Roman"/>
                <w:i/>
                <w:sz w:val="24"/>
                <w:szCs w:val="24"/>
              </w:rPr>
            </w:pPr>
            <w:r w:rsidRPr="006E4790">
              <w:rPr>
                <w:rFonts w:ascii="Times New Roman" w:eastAsia="Times New Roman" w:hAnsi="Times New Roman"/>
                <w:sz w:val="24"/>
                <w:szCs w:val="24"/>
                <w:lang w:eastAsia="ru-RU"/>
              </w:rPr>
              <w:t xml:space="preserve">Дата начала подачи заявок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Pr="006E4790">
              <w:rPr>
                <w:rFonts w:ascii="Times New Roman" w:eastAsia="Times New Roman" w:hAnsi="Times New Roman"/>
                <w:sz w:val="24"/>
                <w:szCs w:val="24"/>
                <w:lang w:eastAsia="ru-RU"/>
              </w:rPr>
              <w:t>:</w:t>
            </w:r>
            <w:r w:rsidR="00DE3CAD">
              <w:rPr>
                <w:rFonts w:ascii="Times New Roman" w:eastAsia="Times New Roman" w:hAnsi="Times New Roman"/>
                <w:sz w:val="24"/>
                <w:szCs w:val="24"/>
                <w:lang w:eastAsia="ru-RU"/>
              </w:rPr>
              <w:t xml:space="preserve"> </w:t>
            </w:r>
            <w:r w:rsidR="003D0B78">
              <w:rPr>
                <w:rFonts w:ascii="Times New Roman" w:eastAsia="Times New Roman" w:hAnsi="Times New Roman"/>
                <w:sz w:val="24"/>
                <w:szCs w:val="24"/>
                <w:lang w:eastAsia="ru-RU"/>
              </w:rPr>
              <w:t>23.06.2023</w:t>
            </w:r>
          </w:p>
          <w:p w14:paraId="16831C0F" w14:textId="09A072DF" w:rsidR="00911597" w:rsidRPr="006E4790" w:rsidRDefault="00911597">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Дата и время окончания </w:t>
            </w:r>
            <w:r w:rsidRPr="006E4790">
              <w:rPr>
                <w:rFonts w:ascii="Times New Roman" w:eastAsia="Times New Roman" w:hAnsi="Times New Roman"/>
                <w:sz w:val="24"/>
                <w:szCs w:val="24"/>
                <w:lang w:eastAsia="ru-RU"/>
              </w:rPr>
              <w:t xml:space="preserve">подачи заявок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Pr="006E4790">
              <w:rPr>
                <w:rFonts w:ascii="Times New Roman" w:eastAsia="Times New Roman" w:hAnsi="Times New Roman"/>
                <w:sz w:val="24"/>
                <w:szCs w:val="24"/>
                <w:lang w:eastAsia="ru-RU"/>
              </w:rPr>
              <w:t xml:space="preserve">: </w:t>
            </w:r>
            <w:r w:rsidR="003D0B78">
              <w:rPr>
                <w:rFonts w:ascii="Times New Roman" w:eastAsia="Times New Roman" w:hAnsi="Times New Roman"/>
                <w:sz w:val="24"/>
                <w:szCs w:val="24"/>
                <w:lang w:eastAsia="ru-RU"/>
              </w:rPr>
              <w:t>10.07.2023 в 11.00</w:t>
            </w:r>
          </w:p>
          <w:p w14:paraId="3ED81CFA" w14:textId="77777777" w:rsidR="00911597" w:rsidRPr="006E4790" w:rsidRDefault="00911597">
            <w:pPr>
              <w:spacing w:after="0" w:line="240" w:lineRule="auto"/>
              <w:jc w:val="both"/>
              <w:rPr>
                <w:rFonts w:ascii="Times New Roman" w:eastAsia="Times New Roman" w:hAnsi="Times New Roman"/>
                <w:sz w:val="24"/>
                <w:szCs w:val="24"/>
                <w:lang w:eastAsia="ru-RU"/>
              </w:rPr>
            </w:pPr>
          </w:p>
        </w:tc>
      </w:tr>
      <w:tr w:rsidR="00911597" w:rsidRPr="006E4790"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911597" w:rsidRPr="006E4790" w:rsidRDefault="00911597" w:rsidP="00EB4479">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начала и дата окончания срока предоставления участникам </w:t>
            </w:r>
            <w:r w:rsidR="00656EEC">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разъяснений положений </w:t>
            </w:r>
            <w:r w:rsidR="00656EEC">
              <w:rPr>
                <w:rFonts w:ascii="Times New Roman" w:eastAsia="Times New Roman" w:hAnsi="Times New Roman"/>
                <w:color w:val="000000"/>
                <w:sz w:val="24"/>
                <w:szCs w:val="24"/>
                <w:lang w:eastAsia="ru-RU"/>
              </w:rPr>
              <w:t>документации о закупке</w:t>
            </w:r>
          </w:p>
        </w:tc>
        <w:tc>
          <w:tcPr>
            <w:tcW w:w="5708" w:type="dxa"/>
            <w:gridSpan w:val="2"/>
            <w:tcBorders>
              <w:top w:val="single" w:sz="4" w:space="0" w:color="auto"/>
              <w:left w:val="nil"/>
              <w:bottom w:val="single" w:sz="4" w:space="0" w:color="auto"/>
              <w:right w:val="single" w:sz="8" w:space="0" w:color="auto"/>
            </w:tcBorders>
            <w:vAlign w:val="center"/>
            <w:hideMark/>
          </w:tcPr>
          <w:p w14:paraId="43010998" w14:textId="08BC3919" w:rsidR="00644C05" w:rsidRPr="006E4790" w:rsidRDefault="00644C05">
            <w:pPr>
              <w:spacing w:line="240" w:lineRule="auto"/>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начала предоставления разъяснений положений документации: </w:t>
            </w:r>
            <w:r w:rsidR="003D0B78">
              <w:rPr>
                <w:rFonts w:ascii="Times New Roman" w:eastAsia="Times New Roman" w:hAnsi="Times New Roman"/>
                <w:sz w:val="24"/>
                <w:szCs w:val="24"/>
              </w:rPr>
              <w:t>22.06.2023</w:t>
            </w:r>
          </w:p>
          <w:p w14:paraId="19D9D6DA" w14:textId="6F3E3ED9" w:rsidR="00644C05" w:rsidRPr="006E4790" w:rsidRDefault="00644C05">
            <w:pPr>
              <w:spacing w:line="240" w:lineRule="auto"/>
              <w:rPr>
                <w:rFonts w:ascii="Times New Roman" w:eastAsia="Times New Roman" w:hAnsi="Times New Roman"/>
                <w:i/>
                <w:sz w:val="24"/>
                <w:szCs w:val="24"/>
              </w:rPr>
            </w:pPr>
            <w:r w:rsidRPr="006E4790">
              <w:rPr>
                <w:rFonts w:ascii="Times New Roman" w:eastAsia="Times New Roman" w:hAnsi="Times New Roman"/>
                <w:sz w:val="24"/>
                <w:szCs w:val="24"/>
              </w:rPr>
              <w:t xml:space="preserve">Дата окончания предоставления разъяснений положений документации: </w:t>
            </w:r>
            <w:r w:rsidR="003D0B78">
              <w:rPr>
                <w:rFonts w:ascii="Times New Roman" w:eastAsia="Times New Roman" w:hAnsi="Times New Roman"/>
                <w:sz w:val="24"/>
                <w:szCs w:val="24"/>
              </w:rPr>
              <w:t>07.07.2023</w:t>
            </w:r>
          </w:p>
          <w:p w14:paraId="55141960" w14:textId="0F2F393F" w:rsidR="00911597" w:rsidRPr="006E4790" w:rsidRDefault="00644C05" w:rsidP="003D0B78">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Последний день подачи запросов на разъяснения положений документации: </w:t>
            </w:r>
            <w:r w:rsidR="003D0B78">
              <w:rPr>
                <w:rFonts w:ascii="Times New Roman" w:eastAsia="Times New Roman" w:hAnsi="Times New Roman"/>
                <w:sz w:val="24"/>
                <w:szCs w:val="24"/>
              </w:rPr>
              <w:t>04.07.2023</w:t>
            </w:r>
          </w:p>
        </w:tc>
      </w:tr>
      <w:tr w:rsidR="00971D89" w:rsidRPr="006E4790"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971D89" w:rsidRPr="006E4790" w:rsidRDefault="00971D89" w:rsidP="00971D8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971D89" w:rsidRDefault="00971D89" w:rsidP="00971D89">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Место, дата и время </w:t>
            </w:r>
            <w:r w:rsidRPr="00F80C12">
              <w:rPr>
                <w:rFonts w:ascii="Times New Roman" w:eastAsia="Times New Roman" w:hAnsi="Times New Roman"/>
                <w:sz w:val="24"/>
                <w:szCs w:val="24"/>
                <w:lang w:eastAsia="ru-RU"/>
              </w:rPr>
              <w:t xml:space="preserve">открытия доступа к заявкам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p>
          <w:p w14:paraId="1526C6C2" w14:textId="77777777" w:rsidR="00971D89" w:rsidRPr="00F80C12" w:rsidRDefault="00971D89" w:rsidP="00971D89">
            <w:pPr>
              <w:spacing w:after="0" w:line="240" w:lineRule="auto"/>
              <w:rPr>
                <w:rFonts w:ascii="Times New Roman" w:eastAsia="Times New Roman" w:hAnsi="Times New Roman"/>
                <w:sz w:val="24"/>
                <w:szCs w:val="24"/>
                <w:lang w:eastAsia="ru-RU"/>
              </w:rPr>
            </w:pPr>
          </w:p>
        </w:tc>
        <w:tc>
          <w:tcPr>
            <w:tcW w:w="5708" w:type="dxa"/>
            <w:gridSpan w:val="2"/>
            <w:tcBorders>
              <w:top w:val="single" w:sz="4" w:space="0" w:color="auto"/>
              <w:left w:val="nil"/>
              <w:bottom w:val="single" w:sz="4" w:space="0" w:color="auto"/>
              <w:right w:val="single" w:sz="8" w:space="0" w:color="auto"/>
            </w:tcBorders>
            <w:vAlign w:val="center"/>
          </w:tcPr>
          <w:p w14:paraId="0E3C4E6A" w14:textId="77777777" w:rsidR="003D0B78" w:rsidRDefault="00971D89" w:rsidP="003D0B78">
            <w:pPr>
              <w:rPr>
                <w:rFonts w:ascii="Times New Roman" w:hAnsi="Times New Roman"/>
                <w:i/>
                <w:sz w:val="24"/>
                <w:szCs w:val="24"/>
              </w:rPr>
            </w:pPr>
            <w:r>
              <w:rPr>
                <w:rFonts w:ascii="Times New Roman" w:hAnsi="Times New Roman"/>
                <w:i/>
                <w:sz w:val="24"/>
                <w:szCs w:val="24"/>
              </w:rPr>
              <w:t xml:space="preserve">    </w:t>
            </w:r>
            <w:r w:rsidR="003D0B78">
              <w:rPr>
                <w:rFonts w:ascii="Roboto" w:hAnsi="Roboto"/>
                <w:color w:val="334059"/>
                <w:shd w:val="clear" w:color="auto" w:fill="FFFFFF"/>
              </w:rPr>
              <w:t xml:space="preserve">125252, г. Москва, </w:t>
            </w:r>
            <w:proofErr w:type="spellStart"/>
            <w:r w:rsidR="003D0B78">
              <w:rPr>
                <w:rFonts w:ascii="Roboto" w:hAnsi="Roboto"/>
                <w:color w:val="334059"/>
                <w:shd w:val="clear" w:color="auto" w:fill="FFFFFF"/>
              </w:rPr>
              <w:t>вн</w:t>
            </w:r>
            <w:proofErr w:type="spellEnd"/>
            <w:r w:rsidR="003D0B78">
              <w:rPr>
                <w:rFonts w:ascii="Roboto" w:hAnsi="Roboto"/>
                <w:color w:val="334059"/>
                <w:shd w:val="clear" w:color="auto" w:fill="FFFFFF"/>
              </w:rPr>
              <w:t>. тер. г. муниципальный округ Хорошевский, ул. 3-я Песчаная, д. 2А</w:t>
            </w:r>
            <w:r>
              <w:rPr>
                <w:rFonts w:ascii="Times New Roman" w:hAnsi="Times New Roman"/>
                <w:i/>
                <w:sz w:val="24"/>
                <w:szCs w:val="24"/>
              </w:rPr>
              <w:t>,</w:t>
            </w:r>
          </w:p>
          <w:p w14:paraId="0BA3BA40" w14:textId="406F7084" w:rsidR="00971D89" w:rsidRPr="003D0B78" w:rsidRDefault="00971D89" w:rsidP="003D0B78">
            <w:pPr>
              <w:rPr>
                <w:rFonts w:ascii="Roboto" w:hAnsi="Roboto"/>
                <w:color w:val="334059"/>
                <w:shd w:val="clear" w:color="auto" w:fill="FFFFFF"/>
              </w:rPr>
            </w:pPr>
            <w:r>
              <w:rPr>
                <w:rFonts w:ascii="Times New Roman" w:hAnsi="Times New Roman"/>
                <w:i/>
                <w:sz w:val="24"/>
                <w:szCs w:val="24"/>
              </w:rPr>
              <w:t xml:space="preserve"> </w:t>
            </w:r>
            <w:r w:rsidR="003D0B78">
              <w:rPr>
                <w:rFonts w:ascii="Times New Roman" w:hAnsi="Times New Roman"/>
                <w:i/>
                <w:sz w:val="24"/>
                <w:szCs w:val="24"/>
              </w:rPr>
              <w:t>10.07.2023 в 11.00</w:t>
            </w:r>
          </w:p>
          <w:p w14:paraId="232CDE74" w14:textId="77777777" w:rsidR="00971D89" w:rsidRPr="00F80C12" w:rsidRDefault="00971D89" w:rsidP="00971D89">
            <w:pPr>
              <w:tabs>
                <w:tab w:val="left" w:pos="0"/>
              </w:tabs>
              <w:spacing w:after="0" w:line="240" w:lineRule="auto"/>
              <w:ind w:firstLine="285"/>
              <w:jc w:val="both"/>
              <w:rPr>
                <w:rFonts w:ascii="Times New Roman" w:eastAsia="Times New Roman" w:hAnsi="Times New Roman"/>
                <w:sz w:val="24"/>
                <w:szCs w:val="24"/>
                <w:lang w:eastAsia="ru-RU"/>
              </w:rPr>
            </w:pPr>
            <w:r w:rsidRPr="00190C71">
              <w:rPr>
                <w:rFonts w:ascii="Times New Roman" w:hAnsi="Times New Roman"/>
                <w:sz w:val="24"/>
                <w:szCs w:val="24"/>
                <w:lang w:eastAsia="ru-RU"/>
              </w:rPr>
              <w:t xml:space="preserve">В срок, установленный в </w:t>
            </w:r>
            <w:r>
              <w:rPr>
                <w:rFonts w:ascii="Times New Roman" w:hAnsi="Times New Roman"/>
                <w:sz w:val="24"/>
                <w:szCs w:val="24"/>
                <w:lang w:eastAsia="ru-RU"/>
              </w:rPr>
              <w:t>извещении, документации о закупке</w:t>
            </w:r>
            <w:r w:rsidRPr="00190C71">
              <w:rPr>
                <w:rFonts w:ascii="Times New Roman" w:hAnsi="Times New Roman"/>
                <w:sz w:val="24"/>
                <w:szCs w:val="24"/>
                <w:lang w:eastAsia="ru-RU"/>
              </w:rPr>
              <w:t>,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w:t>
            </w:r>
            <w:r>
              <w:rPr>
                <w:rFonts w:ascii="Times New Roman" w:hAnsi="Times New Roman"/>
                <w:sz w:val="24"/>
                <w:szCs w:val="24"/>
                <w:lang w:eastAsia="ru-RU"/>
              </w:rPr>
              <w:t>ся в них документам и сведениям</w:t>
            </w:r>
          </w:p>
        </w:tc>
      </w:tr>
      <w:tr w:rsidR="00911597" w:rsidRPr="006E4790"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911597" w:rsidRPr="006E4790" w:rsidRDefault="008E7BDC" w:rsidP="00EB4479">
            <w:pPr>
              <w:pStyle w:val="affffb"/>
              <w:numPr>
                <w:ilvl w:val="1"/>
                <w:numId w:val="9"/>
              </w:numPr>
              <w:ind w:left="-120" w:firstLine="142"/>
              <w:jc w:val="both"/>
              <w:rPr>
                <w:szCs w:val="24"/>
              </w:rPr>
            </w:pPr>
            <w:r w:rsidRPr="006E4790">
              <w:rPr>
                <w:szCs w:val="24"/>
              </w:rPr>
              <w:t>4</w:t>
            </w:r>
          </w:p>
        </w:tc>
        <w:tc>
          <w:tcPr>
            <w:tcW w:w="2797" w:type="dxa"/>
            <w:tcBorders>
              <w:top w:val="nil"/>
              <w:left w:val="nil"/>
              <w:bottom w:val="single" w:sz="4" w:space="0" w:color="auto"/>
              <w:right w:val="single" w:sz="4" w:space="0" w:color="auto"/>
            </w:tcBorders>
            <w:vAlign w:val="center"/>
            <w:hideMark/>
          </w:tcPr>
          <w:p w14:paraId="03A80FE7" w14:textId="16C242C0"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w:t>
            </w:r>
            <w:r w:rsidR="00B64953" w:rsidRPr="006E4790">
              <w:rPr>
                <w:rFonts w:ascii="Times New Roman" w:eastAsia="Times New Roman" w:hAnsi="Times New Roman"/>
                <w:color w:val="000000"/>
                <w:sz w:val="24"/>
                <w:szCs w:val="24"/>
                <w:lang w:eastAsia="ru-RU"/>
              </w:rPr>
              <w:t xml:space="preserve">завершения отборочной стадии </w:t>
            </w:r>
            <w:r w:rsidR="00656EEC">
              <w:rPr>
                <w:rFonts w:ascii="Times New Roman" w:eastAsia="Times New Roman" w:hAnsi="Times New Roman"/>
                <w:color w:val="000000"/>
                <w:sz w:val="24"/>
                <w:szCs w:val="24"/>
                <w:lang w:eastAsia="ru-RU"/>
              </w:rPr>
              <w:t>отбора предложений</w:t>
            </w:r>
            <w:r w:rsidR="00B64953" w:rsidRPr="006E4790">
              <w:rPr>
                <w:rFonts w:ascii="Times New Roman" w:eastAsia="Times New Roman" w:hAnsi="Times New Roman"/>
                <w:color w:val="000000"/>
                <w:sz w:val="24"/>
                <w:szCs w:val="24"/>
                <w:lang w:eastAsia="ru-RU"/>
              </w:rPr>
              <w:t xml:space="preserve"> </w:t>
            </w:r>
          </w:p>
        </w:tc>
        <w:tc>
          <w:tcPr>
            <w:tcW w:w="5708" w:type="dxa"/>
            <w:gridSpan w:val="2"/>
            <w:tcBorders>
              <w:top w:val="nil"/>
              <w:left w:val="nil"/>
              <w:bottom w:val="single" w:sz="4" w:space="0" w:color="auto"/>
              <w:right w:val="single" w:sz="8" w:space="0" w:color="auto"/>
            </w:tcBorders>
            <w:vAlign w:val="center"/>
            <w:hideMark/>
          </w:tcPr>
          <w:p w14:paraId="6176B209" w14:textId="53ACF71E" w:rsidR="00911597" w:rsidRPr="006E4790" w:rsidRDefault="003D0B78" w:rsidP="009050D8">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color w:val="000000"/>
                <w:sz w:val="24"/>
                <w:szCs w:val="24"/>
                <w:lang w:eastAsia="ru-RU"/>
              </w:rPr>
              <w:t>31.07.2023</w:t>
            </w:r>
          </w:p>
        </w:tc>
      </w:tr>
      <w:tr w:rsidR="00911597" w:rsidRPr="006E4790" w14:paraId="28520183" w14:textId="77777777" w:rsidTr="003D0B78">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911597" w:rsidRPr="006E4790" w:rsidRDefault="008E7BDC" w:rsidP="00EB4479">
            <w:pPr>
              <w:pStyle w:val="affffb"/>
              <w:numPr>
                <w:ilvl w:val="1"/>
                <w:numId w:val="9"/>
              </w:numPr>
              <w:ind w:left="-120" w:firstLine="142"/>
              <w:jc w:val="both"/>
              <w:rPr>
                <w:szCs w:val="24"/>
              </w:rPr>
            </w:pPr>
            <w:r w:rsidRPr="006E4790">
              <w:rPr>
                <w:szCs w:val="24"/>
              </w:rPr>
              <w:t>4</w:t>
            </w:r>
          </w:p>
        </w:tc>
        <w:tc>
          <w:tcPr>
            <w:tcW w:w="2797" w:type="dxa"/>
            <w:tcBorders>
              <w:top w:val="single" w:sz="4" w:space="0" w:color="auto"/>
              <w:left w:val="nil"/>
              <w:bottom w:val="single" w:sz="4" w:space="0" w:color="auto"/>
              <w:right w:val="single" w:sz="4" w:space="0" w:color="auto"/>
            </w:tcBorders>
            <w:vAlign w:val="center"/>
            <w:hideMark/>
          </w:tcPr>
          <w:p w14:paraId="7A2437E4"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w:t>
            </w:r>
            <w:r w:rsidR="00B64953" w:rsidRPr="006E4790">
              <w:rPr>
                <w:rFonts w:ascii="Times New Roman" w:eastAsia="Times New Roman" w:hAnsi="Times New Roman"/>
                <w:color w:val="000000"/>
                <w:sz w:val="24"/>
                <w:szCs w:val="24"/>
                <w:lang w:eastAsia="ru-RU"/>
              </w:rPr>
              <w:t xml:space="preserve">завершения оценочной стадии </w:t>
            </w:r>
          </w:p>
        </w:tc>
        <w:tc>
          <w:tcPr>
            <w:tcW w:w="5708" w:type="dxa"/>
            <w:gridSpan w:val="2"/>
            <w:tcBorders>
              <w:top w:val="single" w:sz="4" w:space="0" w:color="auto"/>
              <w:left w:val="nil"/>
              <w:bottom w:val="single" w:sz="4" w:space="0" w:color="auto"/>
              <w:right w:val="single" w:sz="4" w:space="0" w:color="auto"/>
            </w:tcBorders>
            <w:vAlign w:val="center"/>
          </w:tcPr>
          <w:p w14:paraId="5A812AC1" w14:textId="2DED0481" w:rsidR="00911597" w:rsidRPr="006E4790" w:rsidRDefault="003D0B78" w:rsidP="009050D8">
            <w:pPr>
              <w:spacing w:after="0" w:line="240" w:lineRule="auto"/>
              <w:jc w:val="both"/>
              <w:rPr>
                <w:rFonts w:ascii="Times New Roman" w:eastAsia="Times New Roman" w:hAnsi="Times New Roman"/>
                <w:i/>
                <w:color w:val="000000"/>
                <w:sz w:val="24"/>
                <w:szCs w:val="24"/>
                <w:lang w:eastAsia="ru-RU"/>
              </w:rPr>
            </w:pPr>
            <w:r>
              <w:rPr>
                <w:rFonts w:ascii="Times New Roman" w:eastAsia="Times New Roman" w:hAnsi="Times New Roman"/>
                <w:i/>
                <w:color w:val="000000"/>
                <w:sz w:val="24"/>
                <w:szCs w:val="24"/>
                <w:lang w:eastAsia="ru-RU"/>
              </w:rPr>
              <w:t>10.08.2023</w:t>
            </w:r>
          </w:p>
        </w:tc>
      </w:tr>
      <w:tr w:rsidR="006E437E" w:rsidRPr="006E4790"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6E437E" w:rsidRPr="006E4790" w:rsidRDefault="006E437E"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35805CDB" w14:textId="2728B795" w:rsidR="006E437E" w:rsidRPr="006E4790" w:rsidRDefault="006E437E">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Дата подведения итогов </w:t>
            </w:r>
            <w:r w:rsidR="00656EEC">
              <w:rPr>
                <w:rFonts w:ascii="Times New Roman" w:eastAsia="Times New Roman" w:hAnsi="Times New Roman"/>
                <w:color w:val="000000"/>
                <w:sz w:val="24"/>
                <w:szCs w:val="24"/>
                <w:lang w:eastAsia="ru-RU"/>
              </w:rPr>
              <w:t>отбора предложений</w:t>
            </w:r>
          </w:p>
        </w:tc>
        <w:tc>
          <w:tcPr>
            <w:tcW w:w="5708" w:type="dxa"/>
            <w:gridSpan w:val="2"/>
            <w:tcBorders>
              <w:top w:val="single" w:sz="4" w:space="0" w:color="auto"/>
              <w:left w:val="nil"/>
              <w:bottom w:val="single" w:sz="4" w:space="0" w:color="auto"/>
              <w:right w:val="single" w:sz="4" w:space="0" w:color="auto"/>
            </w:tcBorders>
            <w:vAlign w:val="center"/>
          </w:tcPr>
          <w:p w14:paraId="18771201" w14:textId="12F2FB20" w:rsidR="006E437E" w:rsidRPr="006E4790" w:rsidRDefault="003D0B78" w:rsidP="009050D8">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10.08.2023</w:t>
            </w:r>
            <w:bookmarkStart w:id="10" w:name="_GoBack"/>
            <w:bookmarkEnd w:id="10"/>
          </w:p>
        </w:tc>
      </w:tr>
      <w:tr w:rsidR="00EC5500" w:rsidRPr="006E4790"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EC5500" w:rsidRPr="006E4790" w:rsidRDefault="00EC5500" w:rsidP="00EB4479">
            <w:pPr>
              <w:pStyle w:val="affffb"/>
              <w:numPr>
                <w:ilvl w:val="1"/>
                <w:numId w:val="9"/>
              </w:numPr>
              <w:ind w:left="-120" w:firstLine="142"/>
              <w:jc w:val="both"/>
              <w:rPr>
                <w:szCs w:val="24"/>
              </w:rPr>
            </w:pPr>
          </w:p>
        </w:tc>
        <w:tc>
          <w:tcPr>
            <w:tcW w:w="2797" w:type="dxa"/>
            <w:tcBorders>
              <w:top w:val="single" w:sz="4" w:space="0" w:color="auto"/>
              <w:left w:val="nil"/>
              <w:bottom w:val="single" w:sz="4" w:space="0" w:color="auto"/>
              <w:right w:val="single" w:sz="4" w:space="0" w:color="auto"/>
            </w:tcBorders>
            <w:vAlign w:val="center"/>
          </w:tcPr>
          <w:p w14:paraId="7E63D1FD" w14:textId="77777777" w:rsidR="00EC5500" w:rsidRPr="006E4790" w:rsidRDefault="00EC5500">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Переторжка </w:t>
            </w:r>
          </w:p>
        </w:tc>
        <w:tc>
          <w:tcPr>
            <w:tcW w:w="5708" w:type="dxa"/>
            <w:gridSpan w:val="2"/>
            <w:tcBorders>
              <w:top w:val="single" w:sz="4" w:space="0" w:color="auto"/>
              <w:left w:val="nil"/>
              <w:bottom w:val="single" w:sz="4" w:space="0" w:color="auto"/>
              <w:right w:val="single" w:sz="4" w:space="0" w:color="auto"/>
            </w:tcBorders>
            <w:vAlign w:val="center"/>
          </w:tcPr>
          <w:p w14:paraId="567BE067" w14:textId="293452B7" w:rsidR="00EC5500" w:rsidRPr="006E4790" w:rsidRDefault="0046488D" w:rsidP="00232DA8">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Не применимо. </w:t>
            </w:r>
          </w:p>
          <w:p w14:paraId="482601A6" w14:textId="6A8B484C" w:rsidR="007F1515" w:rsidRPr="006E4790" w:rsidRDefault="007F1515">
            <w:pPr>
              <w:spacing w:after="0" w:line="240" w:lineRule="auto"/>
              <w:jc w:val="both"/>
              <w:rPr>
                <w:rFonts w:ascii="Times New Roman" w:eastAsia="Times New Roman" w:hAnsi="Times New Roman"/>
                <w:i/>
                <w:sz w:val="24"/>
                <w:szCs w:val="24"/>
                <w:lang w:eastAsia="ru-RU"/>
              </w:rPr>
            </w:pPr>
          </w:p>
        </w:tc>
      </w:tr>
      <w:tr w:rsidR="00911597" w:rsidRPr="006E4790" w14:paraId="48D65EED" w14:textId="77777777" w:rsidTr="00380721">
        <w:trPr>
          <w:trHeight w:val="330"/>
          <w:jc w:val="center"/>
        </w:trPr>
        <w:tc>
          <w:tcPr>
            <w:tcW w:w="9204" w:type="dxa"/>
            <w:gridSpan w:val="4"/>
            <w:tcBorders>
              <w:top w:val="single" w:sz="4" w:space="0" w:color="auto"/>
              <w:left w:val="single" w:sz="8" w:space="0" w:color="auto"/>
              <w:bottom w:val="single" w:sz="8" w:space="0" w:color="auto"/>
              <w:right w:val="single" w:sz="8" w:space="0" w:color="000000"/>
            </w:tcBorders>
            <w:vAlign w:val="center"/>
            <w:hideMark/>
          </w:tcPr>
          <w:p w14:paraId="05E54D62" w14:textId="77777777" w:rsidR="00911597" w:rsidRPr="006E4790" w:rsidRDefault="00911597"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Оценка</w:t>
            </w:r>
          </w:p>
        </w:tc>
      </w:tr>
      <w:tr w:rsidR="00911597" w:rsidRPr="006E4790"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911597" w:rsidRPr="006E4790" w:rsidRDefault="00911597" w:rsidP="00EB4479">
            <w:pPr>
              <w:pStyle w:val="affffb"/>
              <w:numPr>
                <w:ilvl w:val="1"/>
                <w:numId w:val="9"/>
              </w:numPr>
              <w:ind w:left="-120" w:firstLine="142"/>
              <w:jc w:val="both"/>
              <w:rPr>
                <w:color w:val="000000"/>
                <w:szCs w:val="24"/>
              </w:rPr>
            </w:pPr>
            <w:r w:rsidRPr="006E4790">
              <w:rPr>
                <w:color w:val="000000"/>
                <w:szCs w:val="24"/>
              </w:rPr>
              <w:lastRenderedPageBreak/>
              <w:t>5</w:t>
            </w:r>
          </w:p>
        </w:tc>
        <w:tc>
          <w:tcPr>
            <w:tcW w:w="2797" w:type="dxa"/>
            <w:tcBorders>
              <w:top w:val="nil"/>
              <w:left w:val="nil"/>
              <w:bottom w:val="single" w:sz="4" w:space="0" w:color="auto"/>
              <w:right w:val="single" w:sz="4" w:space="0" w:color="auto"/>
            </w:tcBorders>
            <w:vAlign w:val="bottom"/>
            <w:hideMark/>
          </w:tcPr>
          <w:p w14:paraId="3D7D546C"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Порядок оценки и сопоставления</w:t>
            </w:r>
            <w:r w:rsidR="00C66FDC" w:rsidRPr="006E4790">
              <w:rPr>
                <w:rFonts w:ascii="Times New Roman" w:eastAsia="Times New Roman" w:hAnsi="Times New Roman"/>
                <w:color w:val="000000"/>
                <w:sz w:val="24"/>
                <w:szCs w:val="24"/>
                <w:lang w:eastAsia="ru-RU"/>
              </w:rPr>
              <w:t xml:space="preserve"> заявок в рамках оценочной стадии</w:t>
            </w:r>
          </w:p>
        </w:tc>
        <w:tc>
          <w:tcPr>
            <w:tcW w:w="5708" w:type="dxa"/>
            <w:gridSpan w:val="2"/>
            <w:tcBorders>
              <w:top w:val="nil"/>
              <w:left w:val="nil"/>
              <w:bottom w:val="single" w:sz="4" w:space="0" w:color="auto"/>
              <w:right w:val="single" w:sz="8" w:space="0" w:color="auto"/>
            </w:tcBorders>
            <w:vAlign w:val="bottom"/>
            <w:hideMark/>
          </w:tcPr>
          <w:p w14:paraId="0C1C8FB3"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Оценка и сопоставление заявок</w:t>
            </w:r>
            <w:r w:rsidR="00C66FDC" w:rsidRPr="006E4790">
              <w:rPr>
                <w:rFonts w:ascii="Times New Roman" w:eastAsia="Times New Roman" w:hAnsi="Times New Roman"/>
                <w:color w:val="000000"/>
                <w:sz w:val="24"/>
                <w:szCs w:val="24"/>
                <w:lang w:eastAsia="ru-RU"/>
              </w:rPr>
              <w:t xml:space="preserve"> производится согласно Разделу 8</w:t>
            </w:r>
            <w:r w:rsidRPr="006E4790">
              <w:rPr>
                <w:rFonts w:ascii="Times New Roman" w:eastAsia="Times New Roman" w:hAnsi="Times New Roman"/>
                <w:color w:val="000000"/>
                <w:sz w:val="24"/>
                <w:szCs w:val="24"/>
                <w:lang w:eastAsia="ru-RU"/>
              </w:rPr>
              <w:t xml:space="preserve"> Части </w:t>
            </w:r>
            <w:r w:rsidRPr="006E4790">
              <w:rPr>
                <w:rFonts w:ascii="Times New Roman" w:eastAsia="Times New Roman" w:hAnsi="Times New Roman"/>
                <w:color w:val="000000"/>
                <w:sz w:val="24"/>
                <w:szCs w:val="24"/>
                <w:lang w:val="en-US" w:eastAsia="ru-RU"/>
              </w:rPr>
              <w:t>I</w:t>
            </w:r>
            <w:r w:rsidR="00CA59F9">
              <w:rPr>
                <w:rFonts w:ascii="Times New Roman" w:eastAsia="Times New Roman" w:hAnsi="Times New Roman"/>
                <w:color w:val="000000"/>
                <w:sz w:val="24"/>
                <w:szCs w:val="24"/>
                <w:lang w:eastAsia="ru-RU"/>
              </w:rPr>
              <w:t xml:space="preserve"> </w:t>
            </w:r>
            <w:r w:rsidR="00C66FDC" w:rsidRPr="006E4790">
              <w:rPr>
                <w:rFonts w:ascii="Times New Roman" w:eastAsia="Times New Roman" w:hAnsi="Times New Roman"/>
                <w:color w:val="000000"/>
                <w:sz w:val="24"/>
                <w:szCs w:val="24"/>
                <w:lang w:eastAsia="ru-RU"/>
              </w:rPr>
              <w:t xml:space="preserve">настоящей </w:t>
            </w:r>
            <w:r w:rsidRPr="006E4790">
              <w:rPr>
                <w:rFonts w:ascii="Times New Roman" w:eastAsia="Times New Roman" w:hAnsi="Times New Roman"/>
                <w:color w:val="000000"/>
                <w:sz w:val="24"/>
                <w:szCs w:val="24"/>
                <w:lang w:eastAsia="ru-RU"/>
              </w:rPr>
              <w:t>документации</w:t>
            </w:r>
            <w:r w:rsidR="0042713E" w:rsidRPr="006E4790">
              <w:rPr>
                <w:rFonts w:ascii="Times New Roman" w:eastAsia="Times New Roman" w:hAnsi="Times New Roman"/>
                <w:color w:val="000000"/>
                <w:sz w:val="24"/>
                <w:szCs w:val="24"/>
                <w:lang w:eastAsia="ru-RU"/>
              </w:rPr>
              <w:t>, Приложению</w:t>
            </w:r>
            <w:r w:rsidR="006A3AD0" w:rsidRPr="006E4790">
              <w:rPr>
                <w:rFonts w:ascii="Times New Roman" w:eastAsia="Times New Roman" w:hAnsi="Times New Roman"/>
                <w:color w:val="000000"/>
                <w:sz w:val="24"/>
                <w:szCs w:val="24"/>
                <w:lang w:eastAsia="ru-RU"/>
              </w:rPr>
              <w:t xml:space="preserve"> к Информационной карте </w:t>
            </w:r>
          </w:p>
        </w:tc>
      </w:tr>
      <w:tr w:rsidR="00911597" w:rsidRPr="006E4790"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911597" w:rsidRPr="006E4790" w:rsidRDefault="00911597" w:rsidP="00EB4479">
            <w:pPr>
              <w:pStyle w:val="affffb"/>
              <w:numPr>
                <w:ilvl w:val="1"/>
                <w:numId w:val="9"/>
              </w:numPr>
              <w:ind w:left="-120" w:firstLine="142"/>
              <w:jc w:val="both"/>
              <w:rPr>
                <w:color w:val="000000"/>
                <w:szCs w:val="24"/>
              </w:rPr>
            </w:pPr>
            <w:r w:rsidRPr="006E4790">
              <w:rPr>
                <w:color w:val="000000"/>
                <w:szCs w:val="24"/>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911597" w:rsidRPr="006E4790" w:rsidRDefault="00911597" w:rsidP="00B5747B">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Критерии оценки заявок на участие в </w:t>
            </w:r>
            <w:r w:rsidR="00656EEC">
              <w:rPr>
                <w:rFonts w:ascii="Times New Roman" w:eastAsia="Times New Roman" w:hAnsi="Times New Roman"/>
                <w:color w:val="000000"/>
                <w:sz w:val="24"/>
                <w:szCs w:val="24"/>
                <w:lang w:eastAsia="ru-RU"/>
              </w:rPr>
              <w:t>отбор</w:t>
            </w:r>
            <w:r w:rsidR="00B5747B">
              <w:rPr>
                <w:rFonts w:ascii="Times New Roman" w:eastAsia="Times New Roman" w:hAnsi="Times New Roman"/>
                <w:color w:val="000000"/>
                <w:sz w:val="24"/>
                <w:szCs w:val="24"/>
                <w:lang w:eastAsia="ru-RU"/>
              </w:rPr>
              <w:t>е</w:t>
            </w:r>
            <w:r w:rsidR="00656EEC">
              <w:rPr>
                <w:rFonts w:ascii="Times New Roman" w:eastAsia="Times New Roman" w:hAnsi="Times New Roman"/>
                <w:color w:val="000000"/>
                <w:sz w:val="24"/>
                <w:szCs w:val="24"/>
                <w:lang w:eastAsia="ru-RU"/>
              </w:rPr>
              <w:t xml:space="preserve"> предложений</w:t>
            </w:r>
            <w:r w:rsidRPr="006E4790">
              <w:rPr>
                <w:rFonts w:ascii="Times New Roman" w:eastAsia="Times New Roman" w:hAnsi="Times New Roman"/>
                <w:color w:val="000000"/>
                <w:sz w:val="24"/>
                <w:szCs w:val="24"/>
                <w:lang w:eastAsia="ru-RU"/>
              </w:rPr>
              <w:t xml:space="preserve">, величины значимости этих критериев, порядок рассмотрения и оценки заявок на участие в </w:t>
            </w:r>
            <w:r w:rsidR="00656EEC">
              <w:rPr>
                <w:rFonts w:ascii="Times New Roman" w:eastAsia="Times New Roman" w:hAnsi="Times New Roman"/>
                <w:color w:val="000000"/>
                <w:sz w:val="24"/>
                <w:szCs w:val="24"/>
                <w:lang w:eastAsia="ru-RU"/>
              </w:rPr>
              <w:t>отбор</w:t>
            </w:r>
            <w:r w:rsidR="00B5747B">
              <w:rPr>
                <w:rFonts w:ascii="Times New Roman" w:eastAsia="Times New Roman" w:hAnsi="Times New Roman"/>
                <w:color w:val="000000"/>
                <w:sz w:val="24"/>
                <w:szCs w:val="24"/>
                <w:lang w:eastAsia="ru-RU"/>
              </w:rPr>
              <w:t>е</w:t>
            </w:r>
            <w:r w:rsidR="00656EEC">
              <w:rPr>
                <w:rFonts w:ascii="Times New Roman" w:eastAsia="Times New Roman" w:hAnsi="Times New Roman"/>
                <w:color w:val="000000"/>
                <w:sz w:val="24"/>
                <w:szCs w:val="24"/>
                <w:lang w:eastAsia="ru-RU"/>
              </w:rPr>
              <w:t xml:space="preserve"> предложений</w:t>
            </w:r>
          </w:p>
        </w:tc>
        <w:tc>
          <w:tcPr>
            <w:tcW w:w="5708" w:type="dxa"/>
            <w:gridSpan w:val="2"/>
            <w:tcBorders>
              <w:top w:val="single" w:sz="4" w:space="0" w:color="auto"/>
              <w:left w:val="nil"/>
              <w:bottom w:val="single" w:sz="4" w:space="0" w:color="auto"/>
              <w:right w:val="single" w:sz="4" w:space="0" w:color="auto"/>
            </w:tcBorders>
            <w:vAlign w:val="center"/>
            <w:hideMark/>
          </w:tcPr>
          <w:p w14:paraId="5C43921F" w14:textId="77777777"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Указаны в </w:t>
            </w:r>
            <w:r w:rsidR="00A26992" w:rsidRPr="006E4790">
              <w:rPr>
                <w:rFonts w:ascii="Times New Roman" w:eastAsia="Times New Roman" w:hAnsi="Times New Roman"/>
                <w:color w:val="000000"/>
                <w:sz w:val="24"/>
                <w:szCs w:val="24"/>
                <w:lang w:eastAsia="ru-RU"/>
              </w:rPr>
              <w:t>П</w:t>
            </w:r>
            <w:r w:rsidR="0042713E" w:rsidRPr="006E4790">
              <w:rPr>
                <w:rFonts w:ascii="Times New Roman" w:eastAsia="Times New Roman" w:hAnsi="Times New Roman"/>
                <w:color w:val="000000"/>
                <w:sz w:val="24"/>
                <w:szCs w:val="24"/>
                <w:lang w:eastAsia="ru-RU"/>
              </w:rPr>
              <w:t>риложении</w:t>
            </w:r>
            <w:r w:rsidR="00DE3CAD">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к Информационной карте</w:t>
            </w:r>
          </w:p>
        </w:tc>
      </w:tr>
      <w:tr w:rsidR="00911597" w:rsidRPr="006E4790"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911597" w:rsidRPr="006E4790" w:rsidRDefault="00911597" w:rsidP="00EB4479">
            <w:pPr>
              <w:pStyle w:val="affffb"/>
              <w:numPr>
                <w:ilvl w:val="1"/>
                <w:numId w:val="9"/>
              </w:numPr>
              <w:ind w:left="-120" w:firstLine="142"/>
              <w:jc w:val="both"/>
              <w:rPr>
                <w:color w:val="000000"/>
                <w:szCs w:val="24"/>
              </w:rPr>
            </w:pPr>
            <w:r w:rsidRPr="006E4790">
              <w:rPr>
                <w:color w:val="000000"/>
                <w:szCs w:val="24"/>
              </w:rPr>
              <w:t>5</w:t>
            </w:r>
          </w:p>
        </w:tc>
        <w:tc>
          <w:tcPr>
            <w:tcW w:w="2797" w:type="dxa"/>
            <w:tcBorders>
              <w:top w:val="nil"/>
              <w:left w:val="nil"/>
              <w:bottom w:val="nil"/>
              <w:right w:val="single" w:sz="4" w:space="0" w:color="auto"/>
            </w:tcBorders>
            <w:vAlign w:val="center"/>
            <w:hideMark/>
          </w:tcPr>
          <w:p w14:paraId="5C02150E" w14:textId="2D0E42B6" w:rsidR="00911597" w:rsidRPr="006E4790" w:rsidRDefault="00911597">
            <w:pPr>
              <w:spacing w:after="0" w:line="240" w:lineRule="auto"/>
              <w:rPr>
                <w:rFonts w:ascii="Times New Roman" w:eastAsia="Times New Roman" w:hAnsi="Times New Roman"/>
                <w:iCs/>
                <w:color w:val="000000"/>
                <w:sz w:val="24"/>
                <w:szCs w:val="24"/>
                <w:lang w:eastAsia="ru-RU"/>
              </w:rPr>
            </w:pPr>
            <w:r w:rsidRPr="006E4790">
              <w:rPr>
                <w:rFonts w:ascii="Times New Roman" w:eastAsia="Times New Roman" w:hAnsi="Times New Roman"/>
                <w:iCs/>
                <w:color w:val="000000"/>
                <w:sz w:val="24"/>
                <w:szCs w:val="24"/>
                <w:lang w:eastAsia="ru-RU"/>
              </w:rPr>
              <w:t xml:space="preserve">Победитель </w:t>
            </w:r>
            <w:r w:rsidR="00656EEC">
              <w:rPr>
                <w:rFonts w:ascii="Times New Roman" w:eastAsia="Times New Roman" w:hAnsi="Times New Roman"/>
                <w:iCs/>
                <w:color w:val="000000"/>
                <w:sz w:val="24"/>
                <w:szCs w:val="24"/>
                <w:lang w:eastAsia="ru-RU"/>
              </w:rPr>
              <w:t>отбора предложений</w:t>
            </w:r>
          </w:p>
        </w:tc>
        <w:tc>
          <w:tcPr>
            <w:tcW w:w="5708" w:type="dxa"/>
            <w:gridSpan w:val="2"/>
            <w:tcBorders>
              <w:top w:val="nil"/>
              <w:left w:val="nil"/>
              <w:bottom w:val="nil"/>
              <w:right w:val="single" w:sz="8" w:space="0" w:color="auto"/>
            </w:tcBorders>
            <w:vAlign w:val="center"/>
            <w:hideMark/>
          </w:tcPr>
          <w:p w14:paraId="56EE90B4" w14:textId="120E5766" w:rsidR="00911597" w:rsidRPr="006E4790" w:rsidRDefault="00911597">
            <w:pPr>
              <w:spacing w:after="0" w:line="240" w:lineRule="auto"/>
              <w:rPr>
                <w:rFonts w:ascii="Times New Roman" w:eastAsia="Times New Roman" w:hAnsi="Times New Roman"/>
                <w:color w:val="000000"/>
                <w:sz w:val="24"/>
                <w:szCs w:val="24"/>
                <w:lang w:eastAsia="ru-RU"/>
              </w:rPr>
            </w:pPr>
            <w:r w:rsidRPr="006E4790">
              <w:rPr>
                <w:rFonts w:ascii="Times New Roman" w:eastAsia="Times New Roman" w:hAnsi="Times New Roman"/>
                <w:color w:val="000000"/>
                <w:sz w:val="24"/>
                <w:szCs w:val="24"/>
                <w:lang w:eastAsia="ru-RU"/>
              </w:rPr>
              <w:t xml:space="preserve">Победителем </w:t>
            </w:r>
            <w:r w:rsidR="00656EEC">
              <w:rPr>
                <w:rFonts w:ascii="Times New Roman" w:eastAsia="Times New Roman" w:hAnsi="Times New Roman"/>
                <w:color w:val="000000"/>
                <w:sz w:val="24"/>
                <w:szCs w:val="24"/>
                <w:lang w:eastAsia="ru-RU"/>
              </w:rPr>
              <w:t>отбора предложений</w:t>
            </w:r>
            <w:r w:rsidR="00C66FDC" w:rsidRPr="006E4790">
              <w:rPr>
                <w:rFonts w:ascii="Times New Roman" w:eastAsia="Times New Roman" w:hAnsi="Times New Roman"/>
                <w:color w:val="000000"/>
                <w:sz w:val="24"/>
                <w:szCs w:val="24"/>
                <w:lang w:eastAsia="ru-RU"/>
              </w:rPr>
              <w:t xml:space="preserve"> признается участник</w:t>
            </w:r>
            <w:r w:rsidRPr="006E4790">
              <w:rPr>
                <w:rFonts w:ascii="Times New Roman" w:eastAsia="Times New Roman" w:hAnsi="Times New Roman"/>
                <w:color w:val="000000"/>
                <w:sz w:val="24"/>
                <w:szCs w:val="24"/>
                <w:lang w:eastAsia="ru-RU"/>
              </w:rPr>
              <w:t xml:space="preserve">, который предложил лучшие условия исполнения договора, и заявке </w:t>
            </w:r>
            <w:r w:rsidR="00C66FDC" w:rsidRPr="006E4790">
              <w:rPr>
                <w:rFonts w:ascii="Times New Roman" w:eastAsia="Times New Roman" w:hAnsi="Times New Roman"/>
                <w:color w:val="000000"/>
                <w:sz w:val="24"/>
                <w:szCs w:val="24"/>
                <w:lang w:eastAsia="ru-RU"/>
              </w:rPr>
              <w:t>которого к</w:t>
            </w:r>
            <w:r w:rsidRPr="006E4790">
              <w:rPr>
                <w:rFonts w:ascii="Times New Roman" w:eastAsia="Times New Roman" w:hAnsi="Times New Roman"/>
                <w:color w:val="000000"/>
                <w:sz w:val="24"/>
                <w:szCs w:val="24"/>
                <w:lang w:eastAsia="ru-RU"/>
              </w:rPr>
              <w:t>омиссией присвоен первый номер</w:t>
            </w:r>
          </w:p>
        </w:tc>
      </w:tr>
      <w:tr w:rsidR="00911597" w:rsidRPr="006E4790" w14:paraId="66ECCE82" w14:textId="77777777" w:rsidTr="009A212C">
        <w:trPr>
          <w:trHeight w:val="330"/>
          <w:jc w:val="center"/>
        </w:trPr>
        <w:tc>
          <w:tcPr>
            <w:tcW w:w="9204" w:type="dxa"/>
            <w:gridSpan w:val="4"/>
            <w:tcBorders>
              <w:top w:val="single" w:sz="8" w:space="0" w:color="auto"/>
              <w:left w:val="single" w:sz="8" w:space="0" w:color="auto"/>
              <w:bottom w:val="single" w:sz="4" w:space="0" w:color="auto"/>
              <w:right w:val="single" w:sz="8" w:space="0" w:color="000000"/>
            </w:tcBorders>
            <w:vAlign w:val="center"/>
            <w:hideMark/>
          </w:tcPr>
          <w:p w14:paraId="335BE1A9" w14:textId="77777777" w:rsidR="00911597" w:rsidRPr="006E4790" w:rsidRDefault="00911597" w:rsidP="00EB4479">
            <w:pPr>
              <w:numPr>
                <w:ilvl w:val="0"/>
                <w:numId w:val="9"/>
              </w:numPr>
              <w:spacing w:after="0" w:line="240" w:lineRule="auto"/>
              <w:jc w:val="center"/>
              <w:rPr>
                <w:rFonts w:ascii="Times New Roman" w:eastAsia="Times New Roman" w:hAnsi="Times New Roman"/>
                <w:b/>
                <w:bCs/>
                <w:sz w:val="24"/>
                <w:szCs w:val="24"/>
                <w:lang w:eastAsia="ru-RU"/>
              </w:rPr>
            </w:pPr>
            <w:r w:rsidRPr="006E4790">
              <w:rPr>
                <w:rFonts w:ascii="Times New Roman" w:eastAsia="Times New Roman" w:hAnsi="Times New Roman"/>
                <w:b/>
                <w:bCs/>
                <w:sz w:val="24"/>
                <w:szCs w:val="24"/>
                <w:lang w:eastAsia="ru-RU"/>
              </w:rPr>
              <w:t xml:space="preserve">Обеспечение </w:t>
            </w:r>
          </w:p>
        </w:tc>
      </w:tr>
      <w:tr w:rsidR="00C66FDC" w:rsidRPr="006E4790" w14:paraId="4F0D35F6" w14:textId="77777777" w:rsidTr="009A212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C66FDC" w:rsidRPr="006E4790" w:rsidRDefault="00C66FDC" w:rsidP="00EB4479">
            <w:pPr>
              <w:pStyle w:val="affffb"/>
              <w:numPr>
                <w:ilvl w:val="1"/>
                <w:numId w:val="9"/>
              </w:numPr>
              <w:ind w:left="-120" w:firstLine="142"/>
              <w:jc w:val="both"/>
              <w:rPr>
                <w:color w:val="000000"/>
                <w:szCs w:val="24"/>
              </w:rPr>
            </w:pPr>
          </w:p>
        </w:tc>
        <w:tc>
          <w:tcPr>
            <w:tcW w:w="2797" w:type="dxa"/>
            <w:tcBorders>
              <w:top w:val="single" w:sz="4" w:space="0" w:color="auto"/>
              <w:left w:val="nil"/>
              <w:bottom w:val="single" w:sz="4" w:space="0" w:color="auto"/>
              <w:right w:val="single" w:sz="4" w:space="0" w:color="auto"/>
            </w:tcBorders>
            <w:vAlign w:val="center"/>
            <w:hideMark/>
          </w:tcPr>
          <w:p w14:paraId="1BC5B671" w14:textId="1A17F669" w:rsidR="00C66FDC" w:rsidRPr="006E4790" w:rsidRDefault="00C66FDC" w:rsidP="00B5747B">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Обеспечение заявок на участие в </w:t>
            </w:r>
            <w:r w:rsidR="00656EEC">
              <w:rPr>
                <w:rFonts w:ascii="Times New Roman" w:eastAsia="Times New Roman" w:hAnsi="Times New Roman"/>
                <w:sz w:val="24"/>
                <w:szCs w:val="24"/>
                <w:lang w:eastAsia="ru-RU"/>
              </w:rPr>
              <w:t>отбор</w:t>
            </w:r>
            <w:r w:rsidR="00B5747B">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00143084">
              <w:rPr>
                <w:rFonts w:ascii="Times New Roman" w:hAnsi="Times New Roman"/>
                <w:sz w:val="24"/>
                <w:szCs w:val="24"/>
              </w:rPr>
              <w:t>,  р</w:t>
            </w:r>
            <w:r w:rsidR="00143084" w:rsidRPr="00384808">
              <w:rPr>
                <w:rFonts w:ascii="Times New Roman" w:hAnsi="Times New Roman"/>
                <w:sz w:val="24"/>
                <w:szCs w:val="24"/>
              </w:rPr>
              <w:t>азмер обеспечения заяв</w:t>
            </w:r>
            <w:r w:rsidR="00143084">
              <w:rPr>
                <w:rFonts w:ascii="Times New Roman" w:hAnsi="Times New Roman"/>
                <w:sz w:val="24"/>
                <w:szCs w:val="24"/>
              </w:rPr>
              <w:t>ок</w:t>
            </w:r>
          </w:p>
        </w:tc>
        <w:tc>
          <w:tcPr>
            <w:tcW w:w="5708" w:type="dxa"/>
            <w:gridSpan w:val="2"/>
            <w:tcBorders>
              <w:top w:val="single" w:sz="4" w:space="0" w:color="auto"/>
              <w:left w:val="nil"/>
              <w:bottom w:val="single" w:sz="4" w:space="0" w:color="auto"/>
              <w:right w:val="single" w:sz="4" w:space="0" w:color="auto"/>
            </w:tcBorders>
            <w:vAlign w:val="center"/>
            <w:hideMark/>
          </w:tcPr>
          <w:p w14:paraId="0D0BC3B5" w14:textId="77777777" w:rsidR="006110A5" w:rsidRPr="006110A5" w:rsidRDefault="00C66FDC" w:rsidP="006110A5">
            <w:pPr>
              <w:spacing w:after="0" w:line="240" w:lineRule="auto"/>
              <w:jc w:val="both"/>
              <w:rPr>
                <w:rFonts w:ascii="Times New Roman" w:eastAsia="Times New Roman" w:hAnsi="Times New Roman"/>
                <w:i/>
                <w:sz w:val="24"/>
                <w:szCs w:val="24"/>
              </w:rPr>
            </w:pPr>
            <w:r w:rsidRPr="00D4297C">
              <w:rPr>
                <w:rFonts w:ascii="Times New Roman" w:eastAsia="Times New Roman" w:hAnsi="Times New Roman"/>
                <w:sz w:val="24"/>
                <w:szCs w:val="24"/>
              </w:rPr>
              <w:t xml:space="preserve">Размер обеспечения заявки на участие в </w:t>
            </w:r>
            <w:r w:rsidR="00656EEC" w:rsidRPr="00D4297C">
              <w:rPr>
                <w:rFonts w:ascii="Times New Roman" w:eastAsia="Times New Roman" w:hAnsi="Times New Roman"/>
                <w:sz w:val="24"/>
                <w:szCs w:val="24"/>
              </w:rPr>
              <w:t>отбор</w:t>
            </w:r>
            <w:r w:rsidR="00B5747B" w:rsidRPr="00D4297C">
              <w:rPr>
                <w:rFonts w:ascii="Times New Roman" w:eastAsia="Times New Roman" w:hAnsi="Times New Roman"/>
                <w:sz w:val="24"/>
                <w:szCs w:val="24"/>
              </w:rPr>
              <w:t>е</w:t>
            </w:r>
            <w:r w:rsidR="00656EEC" w:rsidRPr="00D4297C">
              <w:rPr>
                <w:rFonts w:ascii="Times New Roman" w:eastAsia="Times New Roman" w:hAnsi="Times New Roman"/>
                <w:sz w:val="24"/>
                <w:szCs w:val="24"/>
              </w:rPr>
              <w:t xml:space="preserve"> предложений</w:t>
            </w:r>
            <w:r w:rsidRPr="00D4297C">
              <w:rPr>
                <w:rFonts w:ascii="Times New Roman" w:eastAsia="Times New Roman" w:hAnsi="Times New Roman"/>
                <w:sz w:val="24"/>
                <w:szCs w:val="24"/>
              </w:rPr>
              <w:t xml:space="preserve"> составляет: </w:t>
            </w:r>
            <w:r w:rsidR="006110A5" w:rsidRPr="006110A5">
              <w:rPr>
                <w:rFonts w:ascii="Times New Roman" w:eastAsia="Times New Roman" w:hAnsi="Times New Roman"/>
                <w:i/>
                <w:sz w:val="24"/>
                <w:szCs w:val="24"/>
              </w:rPr>
              <w:t>2</w:t>
            </w:r>
            <w:r w:rsidR="006110A5" w:rsidRPr="006110A5">
              <w:rPr>
                <w:rFonts w:ascii="Times New Roman" w:eastAsia="Times New Roman" w:hAnsi="Times New Roman"/>
                <w:sz w:val="24"/>
                <w:szCs w:val="24"/>
              </w:rPr>
              <w:t xml:space="preserve"> % от начальной (максимальной) цены договора, что составляет 291 897 (</w:t>
            </w:r>
            <w:r w:rsidR="006110A5" w:rsidRPr="006110A5">
              <w:rPr>
                <w:rFonts w:ascii="Times New Roman" w:eastAsia="Times New Roman" w:hAnsi="Times New Roman"/>
                <w:i/>
                <w:sz w:val="24"/>
                <w:szCs w:val="24"/>
              </w:rPr>
              <w:t>Двести девяносто одна тысяча восемьсот девяносто семь</w:t>
            </w:r>
            <w:r w:rsidR="006110A5" w:rsidRPr="006110A5">
              <w:rPr>
                <w:rFonts w:ascii="Times New Roman" w:eastAsia="Times New Roman" w:hAnsi="Times New Roman"/>
                <w:sz w:val="24"/>
                <w:szCs w:val="24"/>
              </w:rPr>
              <w:t>) рублей 20 копеек, НДС не облагается.</w:t>
            </w:r>
          </w:p>
          <w:p w14:paraId="0B4772D6" w14:textId="40D31573" w:rsidR="00B164DA" w:rsidRPr="006E4790" w:rsidRDefault="00B164DA" w:rsidP="0018163E">
            <w:pPr>
              <w:spacing w:after="0" w:line="240" w:lineRule="auto"/>
              <w:jc w:val="both"/>
              <w:rPr>
                <w:rFonts w:ascii="Times New Roman" w:eastAsia="Times New Roman" w:hAnsi="Times New Roman"/>
                <w:i/>
                <w:sz w:val="24"/>
                <w:szCs w:val="24"/>
                <w:lang w:eastAsia="ru-RU"/>
              </w:rPr>
            </w:pPr>
          </w:p>
        </w:tc>
      </w:tr>
      <w:tr w:rsidR="00C66FDC" w:rsidRPr="006E4790" w14:paraId="08506052" w14:textId="77777777" w:rsidTr="006616B4">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C66FDC" w:rsidRPr="006E4790" w:rsidRDefault="00C66FDC" w:rsidP="00EB4479">
            <w:pPr>
              <w:pStyle w:val="affffb"/>
              <w:numPr>
                <w:ilvl w:val="2"/>
                <w:numId w:val="9"/>
              </w:numPr>
              <w:tabs>
                <w:tab w:val="left" w:pos="447"/>
              </w:tabs>
              <w:ind w:left="-120" w:right="741" w:firstLine="142"/>
              <w:jc w:val="both"/>
              <w:rPr>
                <w:szCs w:val="24"/>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C66FDC" w:rsidRPr="006E4790" w:rsidRDefault="00C66FDC" w:rsidP="0001687F">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Порядок </w:t>
            </w:r>
            <w:r w:rsidR="0001687F">
              <w:rPr>
                <w:rFonts w:ascii="Times New Roman" w:eastAsia="Times New Roman" w:hAnsi="Times New Roman"/>
                <w:sz w:val="24"/>
                <w:szCs w:val="24"/>
                <w:lang w:eastAsia="ru-RU"/>
              </w:rPr>
              <w:t xml:space="preserve">и срок предоставления </w:t>
            </w:r>
            <w:r w:rsidRPr="006E4790">
              <w:rPr>
                <w:rFonts w:ascii="Times New Roman" w:eastAsia="Times New Roman" w:hAnsi="Times New Roman"/>
                <w:sz w:val="24"/>
                <w:szCs w:val="24"/>
                <w:lang w:eastAsia="ru-RU"/>
              </w:rPr>
              <w:t>обеспечения заявок</w:t>
            </w:r>
          </w:p>
        </w:tc>
        <w:tc>
          <w:tcPr>
            <w:tcW w:w="5708" w:type="dxa"/>
            <w:gridSpan w:val="2"/>
            <w:tcBorders>
              <w:top w:val="single" w:sz="4" w:space="0" w:color="auto"/>
              <w:left w:val="nil"/>
              <w:bottom w:val="single" w:sz="4" w:space="0" w:color="auto"/>
              <w:right w:val="single" w:sz="4" w:space="0" w:color="auto"/>
            </w:tcBorders>
            <w:vAlign w:val="center"/>
            <w:hideMark/>
          </w:tcPr>
          <w:p w14:paraId="07DDB29F" w14:textId="2E931C13" w:rsidR="00C66FDC" w:rsidRPr="006E4790" w:rsidRDefault="00C66FDC">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заявки на участие в </w:t>
            </w:r>
            <w:r w:rsidR="00656EEC">
              <w:rPr>
                <w:rFonts w:ascii="Times New Roman" w:eastAsia="Times New Roman" w:hAnsi="Times New Roman"/>
                <w:sz w:val="24"/>
                <w:szCs w:val="24"/>
              </w:rPr>
              <w:t>отбор</w:t>
            </w:r>
            <w:r w:rsidR="00596889">
              <w:rPr>
                <w:rFonts w:ascii="Times New Roman" w:eastAsia="Times New Roman" w:hAnsi="Times New Roman"/>
                <w:sz w:val="24"/>
                <w:szCs w:val="24"/>
              </w:rPr>
              <w:t>е</w:t>
            </w:r>
            <w:r w:rsidR="00656EEC">
              <w:rPr>
                <w:rFonts w:ascii="Times New Roman" w:eastAsia="Times New Roman" w:hAnsi="Times New Roman"/>
                <w:sz w:val="24"/>
                <w:szCs w:val="24"/>
              </w:rPr>
              <w:t xml:space="preserve"> предложений</w:t>
            </w:r>
            <w:r w:rsidRPr="006E4790">
              <w:rPr>
                <w:rFonts w:ascii="Times New Roman" w:eastAsia="Times New Roman" w:hAnsi="Times New Roman"/>
                <w:sz w:val="24"/>
                <w:szCs w:val="24"/>
              </w:rPr>
              <w:t xml:space="preserve"> может предоставляться участником </w:t>
            </w:r>
            <w:r w:rsidR="00656EEC">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путем внесения денежных средств или путем предоставления банковской гарантии. Способ обеспечения заявки определяется участником </w:t>
            </w:r>
            <w:r w:rsidR="00656EEC">
              <w:rPr>
                <w:rFonts w:ascii="Times New Roman" w:eastAsia="Times New Roman" w:hAnsi="Times New Roman"/>
                <w:sz w:val="24"/>
                <w:szCs w:val="24"/>
              </w:rPr>
              <w:t>отбора предложений</w:t>
            </w:r>
            <w:r w:rsidR="00D70D6F" w:rsidRPr="006E4790">
              <w:rPr>
                <w:rFonts w:ascii="Times New Roman" w:eastAsia="Times New Roman" w:hAnsi="Times New Roman"/>
                <w:sz w:val="24"/>
                <w:szCs w:val="24"/>
              </w:rPr>
              <w:t>.</w:t>
            </w:r>
          </w:p>
          <w:p w14:paraId="5F1A2027" w14:textId="77777777" w:rsidR="00C66FDC" w:rsidRPr="006E4790" w:rsidRDefault="00C66FDC" w:rsidP="0001687F">
            <w:pPr>
              <w:spacing w:line="240" w:lineRule="auto"/>
              <w:jc w:val="both"/>
              <w:rPr>
                <w:rFonts w:ascii="Times New Roman" w:eastAsia="Times New Roman" w:hAnsi="Times New Roman"/>
                <w:i/>
                <w:sz w:val="24"/>
                <w:szCs w:val="24"/>
                <w:lang w:eastAsia="ru-RU"/>
              </w:rPr>
            </w:pPr>
            <w:r w:rsidRPr="006E4790">
              <w:rPr>
                <w:rFonts w:ascii="Times New Roman" w:eastAsia="Times New Roman" w:hAnsi="Times New Roman"/>
                <w:sz w:val="24"/>
                <w:szCs w:val="24"/>
              </w:rPr>
              <w:t xml:space="preserve">Порядок </w:t>
            </w:r>
            <w:r w:rsidR="0001687F">
              <w:rPr>
                <w:rFonts w:ascii="Times New Roman" w:eastAsia="Times New Roman" w:hAnsi="Times New Roman"/>
                <w:sz w:val="24"/>
                <w:szCs w:val="24"/>
              </w:rPr>
              <w:t xml:space="preserve">и срок предоставления </w:t>
            </w:r>
            <w:r w:rsidRPr="006E4790">
              <w:rPr>
                <w:rFonts w:ascii="Times New Roman" w:eastAsia="Times New Roman" w:hAnsi="Times New Roman"/>
                <w:sz w:val="24"/>
                <w:szCs w:val="24"/>
              </w:rPr>
              <w:t>обеспечения заявок, требования к обеспечению (в том числе к банковской гарантии) указаны в</w:t>
            </w:r>
            <w:r w:rsidR="00BD31BD" w:rsidRPr="006E4790">
              <w:rPr>
                <w:rFonts w:ascii="Times New Roman" w:eastAsia="Times New Roman" w:hAnsi="Times New Roman"/>
                <w:sz w:val="24"/>
                <w:szCs w:val="24"/>
              </w:rPr>
              <w:t xml:space="preserve"> разделе</w:t>
            </w:r>
            <w:r w:rsidR="005008A0" w:rsidRPr="006E4790">
              <w:rPr>
                <w:rFonts w:ascii="Times New Roman" w:eastAsia="Times New Roman" w:hAnsi="Times New Roman"/>
                <w:sz w:val="24"/>
                <w:szCs w:val="24"/>
              </w:rPr>
              <w:t xml:space="preserve"> 4</w:t>
            </w:r>
            <w:r w:rsidRPr="006E4790">
              <w:rPr>
                <w:rFonts w:ascii="Times New Roman" w:eastAsia="Times New Roman" w:hAnsi="Times New Roman"/>
                <w:sz w:val="24"/>
                <w:szCs w:val="24"/>
              </w:rPr>
              <w:t xml:space="preserve">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C66FDC" w:rsidRPr="006E4790" w14:paraId="258789E2" w14:textId="77777777" w:rsidTr="006616B4">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Порядок возврата</w:t>
            </w:r>
            <w:r w:rsidR="00193052" w:rsidRPr="006E4790">
              <w:rPr>
                <w:rFonts w:ascii="Times New Roman" w:eastAsia="Times New Roman" w:hAnsi="Times New Roman"/>
                <w:sz w:val="24"/>
                <w:szCs w:val="24"/>
                <w:lang w:eastAsia="ru-RU"/>
              </w:rPr>
              <w:t xml:space="preserve"> обеспечения заявок</w:t>
            </w:r>
          </w:p>
        </w:tc>
        <w:tc>
          <w:tcPr>
            <w:tcW w:w="5708" w:type="dxa"/>
            <w:gridSpan w:val="2"/>
            <w:tcBorders>
              <w:top w:val="single" w:sz="4" w:space="0" w:color="auto"/>
              <w:left w:val="nil"/>
              <w:bottom w:val="single" w:sz="4" w:space="0" w:color="auto"/>
              <w:right w:val="single" w:sz="4" w:space="0" w:color="auto"/>
            </w:tcBorders>
            <w:vAlign w:val="center"/>
            <w:hideMark/>
          </w:tcPr>
          <w:p w14:paraId="45D207F1" w14:textId="0C5E645B" w:rsidR="00C66FDC" w:rsidRPr="006E4790" w:rsidRDefault="005008A0">
            <w:pPr>
              <w:spacing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Порядок возврат</w:t>
            </w:r>
            <w:r w:rsidR="00BD31BD" w:rsidRPr="006E4790">
              <w:rPr>
                <w:rFonts w:ascii="Times New Roman" w:eastAsia="Times New Roman" w:hAnsi="Times New Roman"/>
                <w:sz w:val="24"/>
                <w:szCs w:val="24"/>
              </w:rPr>
              <w:t>а обеспечения заявок указан в разделе</w:t>
            </w:r>
            <w:r w:rsidRPr="006E4790">
              <w:rPr>
                <w:rFonts w:ascii="Times New Roman" w:eastAsia="Times New Roman" w:hAnsi="Times New Roman"/>
                <w:sz w:val="24"/>
                <w:szCs w:val="24"/>
              </w:rPr>
              <w:t xml:space="preserve"> 4 Части </w:t>
            </w:r>
            <w:r w:rsidRPr="006E4790">
              <w:rPr>
                <w:rFonts w:ascii="Times New Roman" w:eastAsia="Times New Roman" w:hAnsi="Times New Roman"/>
                <w:sz w:val="24"/>
                <w:szCs w:val="24"/>
                <w:lang w:val="en-US"/>
              </w:rPr>
              <w:t>I</w:t>
            </w:r>
            <w:r w:rsidRPr="006E4790">
              <w:rPr>
                <w:rFonts w:ascii="Times New Roman" w:eastAsia="Times New Roman" w:hAnsi="Times New Roman"/>
                <w:sz w:val="24"/>
                <w:szCs w:val="24"/>
              </w:rPr>
              <w:t xml:space="preserve"> настоящей документации.</w:t>
            </w:r>
          </w:p>
        </w:tc>
      </w:tr>
      <w:tr w:rsidR="00D70D6F" w:rsidRPr="006E4790"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D70D6F" w:rsidRPr="006E4790" w:rsidRDefault="00D70D6F" w:rsidP="00EB4479">
            <w:pPr>
              <w:pStyle w:val="affffb"/>
              <w:numPr>
                <w:ilvl w:val="1"/>
                <w:numId w:val="9"/>
              </w:numPr>
              <w:ind w:left="-120"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D70D6F" w:rsidRPr="006E4790" w:rsidRDefault="00D70D6F">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rPr>
              <w:t>Обеспечение исполнения договора</w:t>
            </w:r>
            <w:r w:rsidR="00143084">
              <w:rPr>
                <w:rFonts w:ascii="Times New Roman" w:eastAsia="Times New Roman" w:hAnsi="Times New Roman"/>
                <w:sz w:val="24"/>
                <w:szCs w:val="24"/>
              </w:rPr>
              <w:t xml:space="preserve">, размер обеспечения исполнения договора </w:t>
            </w:r>
          </w:p>
        </w:tc>
        <w:tc>
          <w:tcPr>
            <w:tcW w:w="5708" w:type="dxa"/>
            <w:gridSpan w:val="2"/>
            <w:tcBorders>
              <w:top w:val="single" w:sz="4" w:space="0" w:color="auto"/>
              <w:left w:val="nil"/>
              <w:bottom w:val="single" w:sz="4" w:space="0" w:color="auto"/>
              <w:right w:val="single" w:sz="4" w:space="0" w:color="auto"/>
            </w:tcBorders>
            <w:vAlign w:val="center"/>
            <w:hideMark/>
          </w:tcPr>
          <w:p w14:paraId="102588CF" w14:textId="7ED81411" w:rsidR="00BF64EF" w:rsidRDefault="00D70D6F" w:rsidP="00AF1722">
            <w:pPr>
              <w:spacing w:after="0" w:line="240" w:lineRule="auto"/>
              <w:jc w:val="both"/>
              <w:rPr>
                <w:rFonts w:ascii="Times New Roman" w:hAnsi="Times New Roman"/>
                <w:i/>
                <w:sz w:val="24"/>
                <w:szCs w:val="24"/>
              </w:rPr>
            </w:pPr>
            <w:r w:rsidRPr="006E4790">
              <w:rPr>
                <w:rFonts w:ascii="Times New Roman" w:eastAsia="Times New Roman" w:hAnsi="Times New Roman"/>
                <w:sz w:val="24"/>
                <w:szCs w:val="24"/>
              </w:rPr>
              <w:t xml:space="preserve">Размер обеспечения исполнения договора составляет: </w:t>
            </w:r>
            <w:r w:rsidR="00AF1722" w:rsidRPr="00132584">
              <w:rPr>
                <w:rFonts w:ascii="Times New Roman" w:eastAsia="Times New Roman" w:hAnsi="Times New Roman"/>
                <w:i/>
                <w:caps/>
                <w:sz w:val="24"/>
                <w:szCs w:val="24"/>
              </w:rPr>
              <w:t>5</w:t>
            </w:r>
            <w:r w:rsidR="00AF1722" w:rsidRPr="00132584">
              <w:rPr>
                <w:rFonts w:ascii="Times New Roman" w:eastAsia="Times New Roman" w:hAnsi="Times New Roman"/>
                <w:sz w:val="24"/>
                <w:szCs w:val="24"/>
              </w:rPr>
              <w:t>% от начальной (максимальной) цены договора, что составляет 729 743 (</w:t>
            </w:r>
            <w:r w:rsidR="00AF1722" w:rsidRPr="00132584">
              <w:rPr>
                <w:rFonts w:ascii="Times New Roman" w:eastAsia="Times New Roman" w:hAnsi="Times New Roman"/>
                <w:i/>
                <w:sz w:val="24"/>
                <w:szCs w:val="24"/>
              </w:rPr>
              <w:t>Семьсот двадцать тысяч семьсот сорок три</w:t>
            </w:r>
            <w:r w:rsidR="00AF1722" w:rsidRPr="00132584">
              <w:rPr>
                <w:rFonts w:ascii="Times New Roman" w:eastAsia="Times New Roman" w:hAnsi="Times New Roman"/>
                <w:sz w:val="24"/>
                <w:szCs w:val="24"/>
              </w:rPr>
              <w:t>) рубля 00 копеек, НДС не облагается</w:t>
            </w:r>
            <w:r w:rsidR="00AF1722">
              <w:rPr>
                <w:rFonts w:ascii="Times New Roman" w:eastAsia="Times New Roman" w:hAnsi="Times New Roman"/>
                <w:sz w:val="24"/>
                <w:szCs w:val="24"/>
              </w:rPr>
              <w:t>.</w:t>
            </w:r>
            <w:r w:rsidRPr="006E4790">
              <w:rPr>
                <w:rFonts w:ascii="Times New Roman" w:eastAsia="Times New Roman" w:hAnsi="Times New Roman"/>
                <w:sz w:val="24"/>
                <w:szCs w:val="24"/>
              </w:rPr>
              <w:t xml:space="preserve"> </w:t>
            </w:r>
          </w:p>
          <w:p w14:paraId="0AFE3090" w14:textId="77777777" w:rsidR="0004090E" w:rsidRDefault="0004090E" w:rsidP="009765A0">
            <w:pPr>
              <w:spacing w:after="0" w:line="240" w:lineRule="auto"/>
              <w:ind w:firstLine="216"/>
              <w:jc w:val="both"/>
              <w:rPr>
                <w:rFonts w:ascii="Times New Roman" w:hAnsi="Times New Roman"/>
                <w:i/>
                <w:sz w:val="24"/>
                <w:szCs w:val="24"/>
              </w:rPr>
            </w:pPr>
          </w:p>
          <w:p w14:paraId="5499C31A" w14:textId="58E4BD0E" w:rsidR="0004090E" w:rsidRPr="006E4790" w:rsidRDefault="00AF1722" w:rsidP="0004090E">
            <w:pPr>
              <w:pStyle w:val="affffe"/>
              <w:ind w:firstLine="256"/>
              <w:jc w:val="both"/>
              <w:rPr>
                <w:i/>
              </w:rPr>
            </w:pPr>
            <w:r>
              <w:rPr>
                <w:i/>
              </w:rPr>
              <w:t>В</w:t>
            </w:r>
            <w:r w:rsidR="0004090E" w:rsidRPr="006E4790">
              <w:rPr>
                <w:i/>
              </w:rPr>
              <w:t xml:space="preserve"> случае, если участником закупки, с которым заключается договор, предложено снижение НМЦ,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5C7471F7" w14:textId="00A0065E" w:rsidR="0004090E" w:rsidRDefault="0004090E" w:rsidP="0004090E">
            <w:pPr>
              <w:pStyle w:val="3f"/>
              <w:numPr>
                <w:ilvl w:val="0"/>
                <w:numId w:val="0"/>
              </w:numPr>
              <w:ind w:firstLine="250"/>
              <w:rPr>
                <w:color w:val="000000"/>
                <w:sz w:val="24"/>
                <w:szCs w:val="24"/>
              </w:rPr>
            </w:pPr>
            <w:r w:rsidRPr="006E4790">
              <w:rPr>
                <w:color w:val="000000"/>
                <w:sz w:val="24"/>
                <w:szCs w:val="24"/>
              </w:rPr>
              <w:lastRenderedPageBreak/>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r>
              <w:rPr>
                <w:color w:val="000000"/>
                <w:sz w:val="24"/>
                <w:szCs w:val="24"/>
              </w:rPr>
              <w:t>.</w:t>
            </w:r>
          </w:p>
          <w:p w14:paraId="41E4A955" w14:textId="64E26FB6" w:rsidR="00FE0223" w:rsidRPr="00232DA8" w:rsidRDefault="00FE0223" w:rsidP="0004090E">
            <w:pPr>
              <w:spacing w:after="0" w:line="240" w:lineRule="auto"/>
              <w:ind w:firstLine="216"/>
              <w:jc w:val="both"/>
              <w:rPr>
                <w:rFonts w:ascii="Times New Roman" w:eastAsia="Times New Roman" w:hAnsi="Times New Roman"/>
                <w:i/>
                <w:sz w:val="24"/>
                <w:szCs w:val="24"/>
              </w:rPr>
            </w:pPr>
          </w:p>
        </w:tc>
      </w:tr>
      <w:tr w:rsidR="00C66FDC" w:rsidRPr="006E4790"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Срок действия обеспечения исполнения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5F950D54" w14:textId="2762B52D" w:rsidR="004469E7" w:rsidRDefault="004469E7" w:rsidP="004469E7">
            <w:pPr>
              <w:spacing w:after="0" w:line="240" w:lineRule="auto"/>
              <w:jc w:val="both"/>
              <w:rPr>
                <w:rFonts w:ascii="Times New Roman" w:hAnsi="Times New Roman"/>
                <w:i/>
                <w:iCs/>
                <w:color w:val="000000" w:themeColor="text1"/>
                <w:sz w:val="24"/>
                <w:szCs w:val="24"/>
              </w:rPr>
            </w:pPr>
          </w:p>
          <w:p w14:paraId="36EA8185" w14:textId="5683CB49" w:rsidR="00C66FDC" w:rsidRDefault="004469E7" w:rsidP="0020769E">
            <w:pPr>
              <w:spacing w:after="0" w:line="240" w:lineRule="auto"/>
              <w:ind w:firstLine="219"/>
              <w:jc w:val="both"/>
              <w:rPr>
                <w:rFonts w:ascii="Times New Roman" w:hAnsi="Times New Roman"/>
                <w:color w:val="000000" w:themeColor="text1"/>
                <w:sz w:val="24"/>
                <w:szCs w:val="24"/>
              </w:rPr>
            </w:pPr>
            <w:r>
              <w:rPr>
                <w:rFonts w:ascii="Times New Roman" w:hAnsi="Times New Roman"/>
                <w:color w:val="000000" w:themeColor="text1"/>
                <w:sz w:val="24"/>
                <w:szCs w:val="24"/>
              </w:rPr>
              <w:t>срок действия обеспечения исполнения договора должен превышать максимальный</w:t>
            </w:r>
            <w:r w:rsidRPr="007D3E51">
              <w:rPr>
                <w:rStyle w:val="aff"/>
                <w:rFonts w:ascii="Times New Roman" w:hAnsi="Times New Roman"/>
                <w:color w:val="000000" w:themeColor="text1"/>
                <w:sz w:val="24"/>
                <w:szCs w:val="24"/>
              </w:rPr>
              <w:footnoteReference w:id="2"/>
            </w:r>
            <w:r>
              <w:rPr>
                <w:rFonts w:ascii="Times New Roman" w:hAnsi="Times New Roman"/>
                <w:color w:val="000000" w:themeColor="text1"/>
                <w:sz w:val="24"/>
                <w:szCs w:val="24"/>
              </w:rPr>
              <w:t xml:space="preserve"> срок исполнения обязательств поставщика (подрядчика, исполнителя) по договору </w:t>
            </w:r>
            <w:r>
              <w:rPr>
                <w:rFonts w:ascii="Times New Roman" w:hAnsi="Times New Roman"/>
                <w:i/>
                <w:iCs/>
                <w:color w:val="000000" w:themeColor="text1"/>
                <w:sz w:val="24"/>
                <w:szCs w:val="24"/>
              </w:rPr>
              <w:t> </w:t>
            </w:r>
            <w:r>
              <w:rPr>
                <w:rFonts w:ascii="Times New Roman" w:hAnsi="Times New Roman"/>
                <w:color w:val="000000" w:themeColor="text1"/>
                <w:sz w:val="24"/>
                <w:szCs w:val="24"/>
              </w:rPr>
              <w:t>не менее чем</w:t>
            </w: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на</w:t>
            </w:r>
            <w:r>
              <w:rPr>
                <w:rFonts w:ascii="Times New Roman" w:hAnsi="Times New Roman"/>
                <w:i/>
                <w:iCs/>
                <w:color w:val="000000" w:themeColor="text1"/>
                <w:sz w:val="24"/>
                <w:szCs w:val="24"/>
              </w:rPr>
              <w:t xml:space="preserve"> </w:t>
            </w:r>
            <w:r w:rsidR="00AF1722">
              <w:rPr>
                <w:rFonts w:ascii="Times New Roman" w:hAnsi="Times New Roman"/>
                <w:i/>
                <w:iCs/>
                <w:color w:val="000000" w:themeColor="text1"/>
                <w:sz w:val="24"/>
                <w:szCs w:val="24"/>
              </w:rPr>
              <w:t>30 (Тридцать)</w:t>
            </w:r>
            <w:r>
              <w:rPr>
                <w:rFonts w:ascii="Times New Roman" w:hAnsi="Times New Roman"/>
                <w:color w:val="000000" w:themeColor="text1"/>
                <w:sz w:val="24"/>
                <w:szCs w:val="24"/>
              </w:rPr>
              <w:t xml:space="preserve"> дней</w:t>
            </w:r>
            <w:r w:rsidR="0020769E">
              <w:rPr>
                <w:rFonts w:ascii="Times New Roman" w:hAnsi="Times New Roman"/>
                <w:color w:val="000000" w:themeColor="text1"/>
                <w:sz w:val="24"/>
                <w:szCs w:val="24"/>
              </w:rPr>
              <w:t>.</w:t>
            </w:r>
          </w:p>
          <w:p w14:paraId="4B4BB776" w14:textId="55C663AB" w:rsidR="0020769E" w:rsidRPr="006E4790" w:rsidRDefault="0020769E" w:rsidP="0020769E">
            <w:pPr>
              <w:spacing w:after="0" w:line="240" w:lineRule="auto"/>
              <w:ind w:firstLine="219"/>
              <w:jc w:val="both"/>
              <w:rPr>
                <w:rFonts w:ascii="Times New Roman" w:eastAsia="Times New Roman" w:hAnsi="Times New Roman"/>
                <w:i/>
                <w:sz w:val="24"/>
                <w:szCs w:val="24"/>
                <w:lang w:eastAsia="ru-RU"/>
              </w:rPr>
            </w:pPr>
          </w:p>
        </w:tc>
      </w:tr>
      <w:tr w:rsidR="00574275" w:rsidRPr="006E4790"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574275" w:rsidRPr="006E4790" w:rsidRDefault="00574275" w:rsidP="00EB4479">
            <w:pPr>
              <w:pStyle w:val="affffb"/>
              <w:numPr>
                <w:ilvl w:val="2"/>
                <w:numId w:val="9"/>
              </w:numPr>
              <w:tabs>
                <w:tab w:val="left" w:pos="447"/>
              </w:tabs>
              <w:ind w:left="-120" w:right="741" w:firstLine="142"/>
              <w:jc w:val="both"/>
              <w:rPr>
                <w:szCs w:val="24"/>
              </w:rPr>
            </w:pPr>
            <w:r w:rsidRPr="006E4790">
              <w:rPr>
                <w:szCs w:val="24"/>
              </w:rPr>
              <w:t>6</w:t>
            </w:r>
          </w:p>
          <w:p w14:paraId="0CDDEF74" w14:textId="77777777" w:rsidR="00574275" w:rsidRPr="006E4790" w:rsidRDefault="00574275">
            <w:pPr>
              <w:tabs>
                <w:tab w:val="left" w:pos="447"/>
              </w:tabs>
              <w:spacing w:line="240" w:lineRule="auto"/>
              <w:ind w:right="741"/>
              <w:jc w:val="both"/>
              <w:rPr>
                <w:rFonts w:ascii="Times New Roman" w:hAnsi="Times New Roman"/>
                <w:sz w:val="24"/>
                <w:szCs w:val="24"/>
              </w:rPr>
            </w:pPr>
            <w:r w:rsidRPr="006E4790">
              <w:rPr>
                <w:rFonts w:ascii="Times New Roman" w:hAnsi="Times New Roman"/>
                <w:sz w:val="24"/>
                <w:szCs w:val="24"/>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143084" w:rsidRDefault="00143084" w:rsidP="00143084">
            <w:pPr>
              <w:spacing w:after="0" w:line="240" w:lineRule="auto"/>
              <w:rPr>
                <w:rFonts w:ascii="Times New Roman" w:eastAsia="Times New Roman" w:hAnsi="Times New Roman"/>
                <w:sz w:val="24"/>
                <w:szCs w:val="24"/>
                <w:lang w:eastAsia="ru-RU"/>
              </w:rPr>
            </w:pPr>
            <w:r w:rsidRPr="004D5D97">
              <w:rPr>
                <w:rFonts w:ascii="Times New Roman" w:eastAsia="Times New Roman" w:hAnsi="Times New Roman"/>
                <w:sz w:val="24"/>
                <w:szCs w:val="24"/>
                <w:lang w:eastAsia="ru-RU"/>
              </w:rPr>
              <w:t>Порядок</w:t>
            </w:r>
            <w:r>
              <w:rPr>
                <w:rFonts w:ascii="Times New Roman" w:eastAsia="Times New Roman" w:hAnsi="Times New Roman"/>
                <w:sz w:val="24"/>
                <w:szCs w:val="24"/>
                <w:lang w:eastAsia="ru-RU"/>
              </w:rPr>
              <w:t xml:space="preserve">, срок </w:t>
            </w:r>
            <w:r w:rsidRPr="004D5D97">
              <w:rPr>
                <w:rFonts w:ascii="Times New Roman" w:eastAsia="Times New Roman" w:hAnsi="Times New Roman"/>
                <w:sz w:val="24"/>
                <w:szCs w:val="24"/>
                <w:lang w:eastAsia="ru-RU"/>
              </w:rPr>
              <w:t>предоставления</w:t>
            </w:r>
            <w:r>
              <w:rPr>
                <w:rFonts w:ascii="Times New Roman" w:eastAsia="Times New Roman" w:hAnsi="Times New Roman"/>
                <w:sz w:val="24"/>
                <w:szCs w:val="24"/>
                <w:lang w:eastAsia="ru-RU"/>
              </w:rPr>
              <w:t xml:space="preserve"> обеспечения исполнения договора, </w:t>
            </w:r>
            <w:r w:rsidRPr="004D5D97">
              <w:rPr>
                <w:rFonts w:ascii="Times New Roman" w:eastAsia="Times New Roman" w:hAnsi="Times New Roman"/>
                <w:sz w:val="24"/>
                <w:szCs w:val="24"/>
                <w:lang w:eastAsia="ru-RU"/>
              </w:rPr>
              <w:t>требования к такому обеспечению</w:t>
            </w:r>
          </w:p>
          <w:p w14:paraId="343F4067" w14:textId="77777777" w:rsidR="00143084" w:rsidRPr="004D5D97" w:rsidRDefault="00143084" w:rsidP="00143084">
            <w:pPr>
              <w:spacing w:after="0" w:line="240" w:lineRule="auto"/>
              <w:rPr>
                <w:rFonts w:ascii="Times New Roman" w:eastAsia="Times New Roman" w:hAnsi="Times New Roman"/>
                <w:sz w:val="24"/>
                <w:szCs w:val="24"/>
                <w:lang w:eastAsia="ru-RU"/>
              </w:rPr>
            </w:pPr>
          </w:p>
          <w:p w14:paraId="7996843C" w14:textId="77777777" w:rsidR="00574275" w:rsidRPr="006E4790" w:rsidRDefault="00574275">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color w:val="000000"/>
                <w:sz w:val="24"/>
                <w:szCs w:val="24"/>
                <w:lang w:eastAsia="ru-RU"/>
              </w:rPr>
              <w:t> </w:t>
            </w:r>
          </w:p>
        </w:tc>
        <w:tc>
          <w:tcPr>
            <w:tcW w:w="5708" w:type="dxa"/>
            <w:gridSpan w:val="2"/>
            <w:tcBorders>
              <w:top w:val="single" w:sz="4" w:space="0" w:color="auto"/>
              <w:left w:val="nil"/>
              <w:bottom w:val="single" w:sz="4" w:space="0" w:color="auto"/>
              <w:right w:val="single" w:sz="4" w:space="0" w:color="auto"/>
            </w:tcBorders>
            <w:vAlign w:val="center"/>
            <w:hideMark/>
          </w:tcPr>
          <w:p w14:paraId="17EA4C95" w14:textId="77777777" w:rsidR="00574275" w:rsidRPr="006E4790" w:rsidRDefault="00574275">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может быть представлено в виде: </w:t>
            </w:r>
          </w:p>
          <w:p w14:paraId="12889CB7" w14:textId="77777777" w:rsidR="00574275" w:rsidRPr="006E4790" w:rsidRDefault="00574275" w:rsidP="00EB4479">
            <w:pPr>
              <w:pStyle w:val="2f7"/>
              <w:numPr>
                <w:ilvl w:val="0"/>
                <w:numId w:val="23"/>
              </w:numPr>
              <w:tabs>
                <w:tab w:val="left" w:pos="682"/>
                <w:tab w:val="left" w:pos="851"/>
              </w:tabs>
              <w:ind w:left="0" w:firstLine="399"/>
              <w:rPr>
                <w:color w:val="000000"/>
                <w:sz w:val="24"/>
                <w:szCs w:val="24"/>
              </w:rPr>
            </w:pPr>
            <w:r w:rsidRPr="006E4790">
              <w:rPr>
                <w:color w:val="000000"/>
                <w:sz w:val="24"/>
                <w:szCs w:val="24"/>
              </w:rPr>
              <w:t>безотзывной банковской гарантии,</w:t>
            </w:r>
            <w:r w:rsidR="00C103B7">
              <w:rPr>
                <w:color w:val="000000"/>
                <w:sz w:val="24"/>
                <w:szCs w:val="24"/>
              </w:rPr>
              <w:t xml:space="preserve"> соответствующей требованиям, установленным в </w:t>
            </w:r>
            <w:proofErr w:type="spellStart"/>
            <w:r w:rsidR="00C103B7">
              <w:rPr>
                <w:color w:val="000000"/>
                <w:sz w:val="24"/>
                <w:szCs w:val="24"/>
              </w:rPr>
              <w:t>п.п</w:t>
            </w:r>
            <w:proofErr w:type="spellEnd"/>
            <w:r w:rsidR="00C103B7">
              <w:rPr>
                <w:color w:val="000000"/>
                <w:sz w:val="24"/>
                <w:szCs w:val="24"/>
              </w:rPr>
              <w:t xml:space="preserve">. 10.4.8, 10.4.9 раздела 10 Части </w:t>
            </w:r>
            <w:r w:rsidR="00C103B7">
              <w:rPr>
                <w:color w:val="000000"/>
                <w:sz w:val="24"/>
                <w:szCs w:val="24"/>
                <w:lang w:val="en-US"/>
              </w:rPr>
              <w:t>I</w:t>
            </w:r>
            <w:r w:rsidR="00C103B7" w:rsidRPr="00B40461">
              <w:rPr>
                <w:color w:val="000000"/>
                <w:sz w:val="24"/>
                <w:szCs w:val="24"/>
              </w:rPr>
              <w:t xml:space="preserve"> </w:t>
            </w:r>
            <w:r w:rsidR="00C103B7">
              <w:rPr>
                <w:color w:val="000000"/>
                <w:sz w:val="24"/>
                <w:szCs w:val="24"/>
              </w:rPr>
              <w:t>настоящей документации</w:t>
            </w:r>
            <w:r w:rsidRPr="006E4790">
              <w:rPr>
                <w:color w:val="000000"/>
                <w:sz w:val="24"/>
                <w:szCs w:val="24"/>
              </w:rPr>
              <w:t>;</w:t>
            </w:r>
          </w:p>
          <w:p w14:paraId="1DF0CEE1" w14:textId="77777777" w:rsidR="00574275" w:rsidRPr="006E4790" w:rsidRDefault="00574275" w:rsidP="00EB4479">
            <w:pPr>
              <w:pStyle w:val="2f7"/>
              <w:numPr>
                <w:ilvl w:val="0"/>
                <w:numId w:val="23"/>
              </w:numPr>
              <w:tabs>
                <w:tab w:val="left" w:pos="682"/>
                <w:tab w:val="left" w:pos="851"/>
              </w:tabs>
              <w:ind w:left="0" w:firstLine="399"/>
              <w:rPr>
                <w:color w:val="000000"/>
                <w:sz w:val="24"/>
                <w:szCs w:val="24"/>
              </w:rPr>
            </w:pPr>
            <w:r w:rsidRPr="006E4790">
              <w:rPr>
                <w:color w:val="000000"/>
                <w:sz w:val="24"/>
                <w:szCs w:val="24"/>
              </w:rPr>
              <w:t xml:space="preserve">денежных средств, внесенных на счет, указанный Заказчиком в </w:t>
            </w:r>
            <w:proofErr w:type="spellStart"/>
            <w:r w:rsidRPr="006E4790">
              <w:rPr>
                <w:color w:val="000000"/>
                <w:sz w:val="24"/>
                <w:szCs w:val="24"/>
              </w:rPr>
              <w:t>пп</w:t>
            </w:r>
            <w:proofErr w:type="spellEnd"/>
            <w:r w:rsidRPr="006E4790">
              <w:rPr>
                <w:color w:val="000000"/>
                <w:sz w:val="24"/>
                <w:szCs w:val="24"/>
              </w:rPr>
              <w:t>. 6.2.4 Информационной карты.</w:t>
            </w:r>
          </w:p>
          <w:p w14:paraId="3A3D62A2" w14:textId="77777777" w:rsidR="00574275" w:rsidRPr="006E4790" w:rsidRDefault="00574275">
            <w:pPr>
              <w:pStyle w:val="2f7"/>
              <w:tabs>
                <w:tab w:val="left" w:pos="682"/>
                <w:tab w:val="left" w:pos="851"/>
              </w:tabs>
              <w:ind w:left="399"/>
              <w:rPr>
                <w:color w:val="000000"/>
                <w:sz w:val="24"/>
                <w:szCs w:val="24"/>
              </w:rPr>
            </w:pPr>
          </w:p>
          <w:p w14:paraId="5FFDB2F9" w14:textId="6ED82989" w:rsidR="00574275" w:rsidRPr="006E4790" w:rsidRDefault="00574275">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Способ обеспечения исполнения договора определяется участником </w:t>
            </w:r>
            <w:r w:rsidR="00656EEC">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с которым заключается договор, самостоятельно.</w:t>
            </w:r>
          </w:p>
          <w:p w14:paraId="22C7D74C" w14:textId="21D54755" w:rsidR="00574275" w:rsidRPr="006E4790" w:rsidRDefault="00574275">
            <w:pPr>
              <w:spacing w:line="240" w:lineRule="auto"/>
              <w:ind w:firstLine="250"/>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Обеспечение исполнения договора предоставляется участником </w:t>
            </w:r>
            <w:r w:rsidR="00656EEC">
              <w:rPr>
                <w:rFonts w:ascii="Times New Roman" w:eastAsia="Times New Roman" w:hAnsi="Times New Roman"/>
                <w:sz w:val="24"/>
                <w:szCs w:val="24"/>
              </w:rPr>
              <w:t>отбора предложений</w:t>
            </w:r>
            <w:r w:rsidRPr="006E4790">
              <w:rPr>
                <w:rFonts w:ascii="Times New Roman" w:eastAsia="Times New Roman" w:hAnsi="Times New Roman"/>
                <w:sz w:val="24"/>
                <w:szCs w:val="24"/>
              </w:rPr>
              <w:t xml:space="preserve"> до заключения договора.  </w:t>
            </w:r>
          </w:p>
          <w:p w14:paraId="679B341B" w14:textId="3AC08DBF" w:rsidR="00574275" w:rsidRPr="006E4790" w:rsidRDefault="00574275">
            <w:pPr>
              <w:pStyle w:val="3f"/>
              <w:numPr>
                <w:ilvl w:val="0"/>
                <w:numId w:val="0"/>
              </w:numPr>
              <w:ind w:firstLine="250"/>
              <w:rPr>
                <w:color w:val="000000"/>
                <w:sz w:val="24"/>
                <w:szCs w:val="24"/>
              </w:rPr>
            </w:pPr>
            <w:r w:rsidRPr="006E4790">
              <w:rPr>
                <w:color w:val="000000"/>
                <w:sz w:val="24"/>
                <w:szCs w:val="24"/>
              </w:rPr>
              <w:t xml:space="preserve">При заключении договора по результатам </w:t>
            </w:r>
            <w:r w:rsidR="00656EEC">
              <w:rPr>
                <w:color w:val="000000"/>
                <w:sz w:val="24"/>
                <w:szCs w:val="24"/>
              </w:rPr>
              <w:t>отбора предложений</w:t>
            </w:r>
            <w:r w:rsidRPr="006E4790">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w:t>
            </w:r>
            <w:r w:rsidRPr="006E4790">
              <w:rPr>
                <w:color w:val="000000"/>
                <w:sz w:val="24"/>
                <w:szCs w:val="24"/>
              </w:rPr>
              <w:lastRenderedPageBreak/>
              <w:t>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00464BE1" w:rsidRPr="00232DA8">
              <w:rPr>
                <w:sz w:val="24"/>
                <w:szCs w:val="24"/>
              </w:rPr>
              <w:t xml:space="preserve"> в порядке, предусмотренном Положением</w:t>
            </w:r>
            <w:r w:rsidR="00BE1D32" w:rsidRPr="006E4790">
              <w:rPr>
                <w:sz w:val="24"/>
                <w:szCs w:val="24"/>
              </w:rPr>
              <w:t xml:space="preserve"> о закупке.</w:t>
            </w:r>
          </w:p>
          <w:p w14:paraId="482AE42C" w14:textId="77777777" w:rsidR="00C640A8" w:rsidRPr="006E4790" w:rsidRDefault="00C640A8">
            <w:pPr>
              <w:pStyle w:val="3f"/>
              <w:numPr>
                <w:ilvl w:val="0"/>
                <w:numId w:val="0"/>
              </w:numPr>
              <w:ind w:firstLine="250"/>
              <w:rPr>
                <w:color w:val="000000"/>
                <w:sz w:val="24"/>
                <w:szCs w:val="24"/>
              </w:rPr>
            </w:pPr>
          </w:p>
          <w:p w14:paraId="30804932" w14:textId="77777777" w:rsidR="0045699F" w:rsidRPr="006E4790" w:rsidRDefault="00574275" w:rsidP="0004090E">
            <w:pPr>
              <w:spacing w:after="0" w:line="240" w:lineRule="auto"/>
              <w:ind w:firstLine="355"/>
              <w:jc w:val="both"/>
            </w:pPr>
            <w:r w:rsidRPr="006E4790">
              <w:rPr>
                <w:rFonts w:ascii="Times New Roman" w:hAnsi="Times New Roman"/>
                <w:color w:val="000000"/>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C66FDC" w:rsidRPr="006E4790"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C66FDC" w:rsidRPr="006E4790" w:rsidRDefault="00CD5EBB" w:rsidP="00EB4479">
            <w:pPr>
              <w:pStyle w:val="affffb"/>
              <w:numPr>
                <w:ilvl w:val="2"/>
                <w:numId w:val="9"/>
              </w:numPr>
              <w:tabs>
                <w:tab w:val="left" w:pos="447"/>
              </w:tabs>
              <w:ind w:left="-120" w:right="741" w:firstLine="142"/>
              <w:jc w:val="both"/>
              <w:rPr>
                <w:szCs w:val="24"/>
              </w:rPr>
            </w:pPr>
            <w:r w:rsidRPr="006E4790">
              <w:rPr>
                <w:szCs w:val="24"/>
              </w:rPr>
              <w:lastRenderedPageBreak/>
              <w:t>6</w:t>
            </w:r>
          </w:p>
        </w:tc>
        <w:tc>
          <w:tcPr>
            <w:tcW w:w="2797" w:type="dxa"/>
            <w:tcBorders>
              <w:top w:val="single" w:sz="4" w:space="0" w:color="auto"/>
              <w:left w:val="nil"/>
              <w:bottom w:val="single" w:sz="4" w:space="0" w:color="auto"/>
              <w:right w:val="single" w:sz="4" w:space="0" w:color="auto"/>
            </w:tcBorders>
            <w:hideMark/>
          </w:tcPr>
          <w:p w14:paraId="048E89DA" w14:textId="77777777" w:rsidR="00394741" w:rsidRDefault="00394741">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Основное обязательство по договору, п</w:t>
            </w:r>
            <w:r w:rsidRPr="004D5D97">
              <w:rPr>
                <w:rFonts w:ascii="Times New Roman" w:eastAsia="Times New Roman" w:hAnsi="Times New Roman"/>
                <w:color w:val="000000"/>
                <w:sz w:val="24"/>
                <w:szCs w:val="24"/>
                <w:lang w:eastAsia="ru-RU"/>
              </w:rPr>
              <w:t>одлежащ</w:t>
            </w:r>
            <w:r>
              <w:rPr>
                <w:rFonts w:ascii="Times New Roman" w:eastAsia="Times New Roman" w:hAnsi="Times New Roman"/>
                <w:color w:val="000000"/>
                <w:sz w:val="24"/>
                <w:szCs w:val="24"/>
                <w:lang w:eastAsia="ru-RU"/>
              </w:rPr>
              <w:t>е</w:t>
            </w:r>
            <w:r w:rsidRPr="004D5D97">
              <w:rPr>
                <w:rFonts w:ascii="Times New Roman" w:eastAsia="Times New Roman" w:hAnsi="Times New Roman"/>
                <w:color w:val="000000"/>
                <w:sz w:val="24"/>
                <w:szCs w:val="24"/>
                <w:lang w:eastAsia="ru-RU"/>
              </w:rPr>
              <w:t>е обеспечению</w:t>
            </w:r>
            <w:r>
              <w:rPr>
                <w:rFonts w:ascii="Times New Roman" w:eastAsia="Times New Roman" w:hAnsi="Times New Roman"/>
                <w:color w:val="000000"/>
                <w:sz w:val="24"/>
                <w:szCs w:val="24"/>
                <w:lang w:eastAsia="ru-RU"/>
              </w:rPr>
              <w:t>, и срок его исполнения</w:t>
            </w:r>
          </w:p>
          <w:p w14:paraId="6B4B1090" w14:textId="77777777" w:rsidR="00C66FDC" w:rsidRPr="006E4790" w:rsidRDefault="00C66FDC">
            <w:pPr>
              <w:spacing w:after="0" w:line="240" w:lineRule="auto"/>
              <w:rPr>
                <w:rFonts w:ascii="Times New Roman" w:eastAsia="Times New Roman" w:hAnsi="Times New Roman"/>
                <w:color w:val="000000"/>
                <w:sz w:val="24"/>
                <w:szCs w:val="24"/>
                <w:lang w:eastAsia="ru-RU"/>
              </w:rPr>
            </w:pPr>
          </w:p>
        </w:tc>
        <w:tc>
          <w:tcPr>
            <w:tcW w:w="5708" w:type="dxa"/>
            <w:gridSpan w:val="2"/>
            <w:tcBorders>
              <w:top w:val="single" w:sz="4" w:space="0" w:color="auto"/>
              <w:left w:val="nil"/>
              <w:bottom w:val="single" w:sz="4" w:space="0" w:color="auto"/>
              <w:right w:val="single" w:sz="4" w:space="0" w:color="auto"/>
            </w:tcBorders>
            <w:vAlign w:val="center"/>
            <w:hideMark/>
          </w:tcPr>
          <w:p w14:paraId="3075F64D" w14:textId="77777777" w:rsidR="00C66FDC" w:rsidRPr="006E4790" w:rsidRDefault="00574275">
            <w:pPr>
              <w:spacing w:after="0" w:line="240" w:lineRule="auto"/>
              <w:jc w:val="both"/>
              <w:rPr>
                <w:rFonts w:ascii="Times New Roman" w:eastAsia="Times New Roman" w:hAnsi="Times New Roman"/>
                <w:sz w:val="24"/>
                <w:szCs w:val="24"/>
                <w:lang w:eastAsia="ru-RU"/>
              </w:rPr>
            </w:pPr>
            <w:r w:rsidRPr="006E4790">
              <w:rPr>
                <w:rFonts w:ascii="Times New Roman" w:eastAsia="Times New Roman" w:hAnsi="Times New Roman"/>
                <w:sz w:val="24"/>
                <w:szCs w:val="24"/>
              </w:rPr>
              <w:t xml:space="preserve">Определено в соответствии с Частью </w:t>
            </w:r>
            <w:r w:rsidRPr="006E4790">
              <w:rPr>
                <w:rFonts w:ascii="Times New Roman" w:eastAsia="Times New Roman" w:hAnsi="Times New Roman"/>
                <w:sz w:val="24"/>
                <w:szCs w:val="24"/>
                <w:lang w:val="en-US"/>
              </w:rPr>
              <w:t>V</w:t>
            </w:r>
            <w:r w:rsidRPr="006E4790">
              <w:rPr>
                <w:rFonts w:ascii="Times New Roman" w:eastAsia="Times New Roman" w:hAnsi="Times New Roman"/>
                <w:sz w:val="24"/>
                <w:szCs w:val="24"/>
              </w:rPr>
              <w:t xml:space="preserve"> «Проект договора»</w:t>
            </w:r>
          </w:p>
        </w:tc>
      </w:tr>
      <w:tr w:rsidR="00C66FDC" w:rsidRPr="006E4790"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8" w:type="dxa"/>
            <w:gridSpan w:val="2"/>
            <w:tcBorders>
              <w:top w:val="single" w:sz="4" w:space="0" w:color="auto"/>
              <w:left w:val="nil"/>
              <w:bottom w:val="single" w:sz="4" w:space="0" w:color="auto"/>
              <w:right w:val="single" w:sz="4" w:space="0" w:color="auto"/>
            </w:tcBorders>
            <w:vAlign w:val="center"/>
            <w:hideMark/>
          </w:tcPr>
          <w:p w14:paraId="04A62C67"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Акционерное общество «Почта России»</w:t>
            </w:r>
          </w:p>
          <w:p w14:paraId="76021EBE"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(АО «Почта России»)</w:t>
            </w:r>
          </w:p>
          <w:p w14:paraId="4A62491F"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 xml:space="preserve">125252, г. Москва, </w:t>
            </w:r>
            <w:proofErr w:type="spellStart"/>
            <w:r w:rsidRPr="00AF1722">
              <w:rPr>
                <w:rFonts w:ascii="Times New Roman" w:eastAsia="Times New Roman" w:hAnsi="Times New Roman"/>
                <w:i/>
                <w:sz w:val="24"/>
                <w:szCs w:val="24"/>
                <w:lang w:eastAsia="ru-RU"/>
              </w:rPr>
              <w:t>вн</w:t>
            </w:r>
            <w:proofErr w:type="spellEnd"/>
            <w:r w:rsidRPr="00AF1722">
              <w:rPr>
                <w:rFonts w:ascii="Times New Roman" w:eastAsia="Times New Roman" w:hAnsi="Times New Roman"/>
                <w:i/>
                <w:sz w:val="24"/>
                <w:szCs w:val="24"/>
                <w:lang w:eastAsia="ru-RU"/>
              </w:rPr>
              <w:t>. тер. г. муниципальный округ Хорошевский, ул. 3-я Песчаная, д.2А</w:t>
            </w:r>
          </w:p>
          <w:p w14:paraId="379C0BE5"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ИНН 7724490000/КПП 997650001</w:t>
            </w:r>
          </w:p>
          <w:p w14:paraId="78811DAA"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Получатель: АО «Почта России»</w:t>
            </w:r>
          </w:p>
          <w:p w14:paraId="0C5BFBEC"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Р/с 40502810300060000094</w:t>
            </w:r>
          </w:p>
          <w:p w14:paraId="3FDC3545"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 xml:space="preserve">в БАНК ВТБ (ПАО) г. Москва </w:t>
            </w:r>
          </w:p>
          <w:p w14:paraId="7DF47C2B"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К/с 30101810700000000187</w:t>
            </w:r>
          </w:p>
          <w:p w14:paraId="274C713D"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БИК 044525187</w:t>
            </w:r>
          </w:p>
          <w:p w14:paraId="3AA0EF20" w14:textId="77777777" w:rsidR="00AF1722" w:rsidRPr="00AF1722" w:rsidRDefault="00AF1722" w:rsidP="00AF1722">
            <w:pPr>
              <w:spacing w:after="0" w:line="240" w:lineRule="auto"/>
              <w:jc w:val="both"/>
              <w:rPr>
                <w:rFonts w:ascii="Times New Roman" w:eastAsia="Times New Roman" w:hAnsi="Times New Roman"/>
                <w:i/>
                <w:sz w:val="24"/>
                <w:szCs w:val="24"/>
                <w:lang w:eastAsia="ru-RU"/>
              </w:rPr>
            </w:pPr>
          </w:p>
          <w:p w14:paraId="6638F99E" w14:textId="4B0280C8" w:rsidR="00C66FDC" w:rsidRPr="006E4790" w:rsidRDefault="00AF1722" w:rsidP="00AF1722">
            <w:pPr>
              <w:spacing w:after="0" w:line="240" w:lineRule="auto"/>
              <w:jc w:val="both"/>
              <w:rPr>
                <w:rFonts w:ascii="Times New Roman" w:eastAsia="Times New Roman" w:hAnsi="Times New Roman"/>
                <w:sz w:val="24"/>
                <w:szCs w:val="24"/>
                <w:lang w:eastAsia="ru-RU"/>
              </w:rPr>
            </w:pPr>
            <w:r w:rsidRPr="00AF1722">
              <w:rPr>
                <w:rFonts w:ascii="Times New Roman" w:eastAsia="Times New Roman" w:hAnsi="Times New Roman"/>
                <w:i/>
                <w:sz w:val="24"/>
                <w:szCs w:val="24"/>
                <w:lang w:eastAsia="ru-RU"/>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C66FDC" w:rsidRPr="006E4790" w14:paraId="03704E4B" w14:textId="77777777" w:rsidTr="00AF1722">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C66FDC" w:rsidRPr="006E4790" w:rsidRDefault="00C66FDC" w:rsidP="00EB4479">
            <w:pPr>
              <w:pStyle w:val="affffb"/>
              <w:numPr>
                <w:ilvl w:val="1"/>
                <w:numId w:val="9"/>
              </w:numPr>
              <w:ind w:left="-120" w:firstLine="142"/>
              <w:jc w:val="both"/>
              <w:rPr>
                <w:szCs w:val="24"/>
              </w:rPr>
            </w:pPr>
            <w:r w:rsidRPr="006E4790">
              <w:rPr>
                <w:szCs w:val="24"/>
              </w:rPr>
              <w:t>6</w:t>
            </w:r>
          </w:p>
        </w:tc>
        <w:tc>
          <w:tcPr>
            <w:tcW w:w="2835" w:type="dxa"/>
            <w:gridSpan w:val="2"/>
            <w:tcBorders>
              <w:top w:val="single" w:sz="4" w:space="0" w:color="auto"/>
              <w:left w:val="nil"/>
              <w:bottom w:val="single" w:sz="4" w:space="0" w:color="auto"/>
              <w:right w:val="single" w:sz="4" w:space="0" w:color="auto"/>
            </w:tcBorders>
            <w:vAlign w:val="center"/>
          </w:tcPr>
          <w:p w14:paraId="55E94005" w14:textId="77777777" w:rsidR="00394741" w:rsidRDefault="00394741" w:rsidP="00394741">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w:t>
            </w:r>
            <w:r w:rsidRPr="0080719C">
              <w:rPr>
                <w:rFonts w:ascii="Times New Roman" w:eastAsia="Times New Roman" w:hAnsi="Times New Roman"/>
                <w:bCs/>
                <w:iCs/>
                <w:sz w:val="24"/>
                <w:szCs w:val="24"/>
                <w:lang w:eastAsia="ru-RU"/>
              </w:rPr>
              <w:t>ведения об обеспечении гарантии качества на товары, работы, услуги</w:t>
            </w:r>
          </w:p>
          <w:p w14:paraId="7049D41C" w14:textId="77777777" w:rsidR="00C66FDC" w:rsidRPr="006E4790" w:rsidRDefault="00394741">
            <w:pPr>
              <w:spacing w:after="0" w:line="240" w:lineRule="auto"/>
              <w:rPr>
                <w:rFonts w:ascii="Times New Roman" w:eastAsia="Times New Roman" w:hAnsi="Times New Roman"/>
                <w:sz w:val="24"/>
                <w:szCs w:val="24"/>
                <w:lang w:eastAsia="ru-RU"/>
              </w:rPr>
            </w:pPr>
            <w:r>
              <w:rPr>
                <w:rFonts w:ascii="Times New Roman" w:hAnsi="Times New Roman"/>
                <w:sz w:val="24"/>
                <w:szCs w:val="24"/>
              </w:rPr>
              <w:t>(о</w:t>
            </w:r>
            <w:r w:rsidR="00C66FDC" w:rsidRPr="006E4790">
              <w:rPr>
                <w:rFonts w:ascii="Times New Roman" w:hAnsi="Times New Roman"/>
                <w:sz w:val="24"/>
                <w:szCs w:val="24"/>
              </w:rPr>
              <w:t xml:space="preserve">беспечение </w:t>
            </w:r>
            <w:r w:rsidR="004459BB" w:rsidRPr="006E4790">
              <w:rPr>
                <w:rFonts w:ascii="Times New Roman" w:hAnsi="Times New Roman"/>
                <w:sz w:val="24"/>
                <w:szCs w:val="24"/>
              </w:rPr>
              <w:t>гарантийных обязательств</w:t>
            </w:r>
            <w:r>
              <w:rPr>
                <w:rFonts w:ascii="Times New Roman" w:hAnsi="Times New Roman"/>
                <w:sz w:val="24"/>
                <w:szCs w:val="24"/>
              </w:rPr>
              <w:t>)</w:t>
            </w:r>
          </w:p>
        </w:tc>
        <w:tc>
          <w:tcPr>
            <w:tcW w:w="5670" w:type="dxa"/>
            <w:tcBorders>
              <w:top w:val="single" w:sz="4" w:space="0" w:color="auto"/>
              <w:left w:val="nil"/>
              <w:bottom w:val="single" w:sz="4" w:space="0" w:color="auto"/>
              <w:right w:val="single" w:sz="4" w:space="0" w:color="auto"/>
            </w:tcBorders>
            <w:vAlign w:val="center"/>
          </w:tcPr>
          <w:p w14:paraId="5F4EDEA9" w14:textId="65E83EDB" w:rsidR="00F8384E" w:rsidRDefault="00F8384E">
            <w:pPr>
              <w:pStyle w:val="affffb"/>
              <w:tabs>
                <w:tab w:val="left" w:pos="1134"/>
              </w:tabs>
              <w:ind w:left="0"/>
              <w:jc w:val="both"/>
              <w:rPr>
                <w:i/>
                <w:szCs w:val="24"/>
              </w:rPr>
            </w:pPr>
          </w:p>
          <w:p w14:paraId="7FE07BB8" w14:textId="1E5690AF" w:rsidR="00F8384E" w:rsidRDefault="00F8384E">
            <w:pPr>
              <w:pStyle w:val="affffb"/>
              <w:tabs>
                <w:tab w:val="left" w:pos="1134"/>
              </w:tabs>
              <w:ind w:left="0"/>
              <w:jc w:val="both"/>
              <w:rPr>
                <w:szCs w:val="24"/>
              </w:rPr>
            </w:pPr>
            <w:r w:rsidRPr="00F8384E">
              <w:rPr>
                <w:szCs w:val="24"/>
              </w:rPr>
              <w:t xml:space="preserve">Не </w:t>
            </w:r>
            <w:r>
              <w:rPr>
                <w:szCs w:val="24"/>
              </w:rPr>
              <w:t>установлено</w:t>
            </w:r>
          </w:p>
          <w:p w14:paraId="7E184086" w14:textId="3C2D80BD" w:rsidR="00E16AE2" w:rsidRPr="006E4790" w:rsidRDefault="00E16AE2" w:rsidP="00AF1722">
            <w:pPr>
              <w:spacing w:after="0" w:line="240" w:lineRule="auto"/>
              <w:jc w:val="both"/>
              <w:rPr>
                <w:rFonts w:ascii="Times New Roman" w:eastAsia="Times New Roman" w:hAnsi="Times New Roman"/>
                <w:i/>
                <w:sz w:val="24"/>
                <w:szCs w:val="24"/>
                <w:lang w:eastAsia="ru-RU"/>
              </w:rPr>
            </w:pPr>
          </w:p>
        </w:tc>
      </w:tr>
      <w:tr w:rsidR="00C66FDC" w:rsidRPr="006E4790" w14:paraId="55F411E7"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 xml:space="preserve">Порядок предоставления </w:t>
            </w:r>
            <w:r w:rsidR="004459BB" w:rsidRPr="006E4790">
              <w:rPr>
                <w:rFonts w:ascii="Times New Roman" w:hAnsi="Times New Roman"/>
                <w:sz w:val="24"/>
                <w:szCs w:val="24"/>
              </w:rPr>
              <w:t>обеспечения гарантийных обязательств</w:t>
            </w:r>
          </w:p>
        </w:tc>
        <w:tc>
          <w:tcPr>
            <w:tcW w:w="5708" w:type="dxa"/>
            <w:gridSpan w:val="2"/>
            <w:tcBorders>
              <w:top w:val="single" w:sz="4" w:space="0" w:color="auto"/>
              <w:left w:val="nil"/>
              <w:bottom w:val="single" w:sz="4" w:space="0" w:color="auto"/>
              <w:right w:val="single" w:sz="4" w:space="0" w:color="auto"/>
            </w:tcBorders>
            <w:vAlign w:val="center"/>
          </w:tcPr>
          <w:p w14:paraId="04004C11" w14:textId="1B4ABCE6" w:rsidR="00574275" w:rsidRPr="006E4790" w:rsidRDefault="00574275">
            <w:pPr>
              <w:spacing w:line="240" w:lineRule="auto"/>
              <w:jc w:val="both"/>
              <w:rPr>
                <w:rFonts w:ascii="Times New Roman" w:eastAsia="Times New Roman" w:hAnsi="Times New Roman"/>
                <w:i/>
                <w:sz w:val="24"/>
                <w:szCs w:val="24"/>
              </w:rPr>
            </w:pPr>
          </w:p>
          <w:p w14:paraId="1A72D0F0" w14:textId="77777777" w:rsidR="00574275" w:rsidRPr="006E4790" w:rsidRDefault="00574275">
            <w:pPr>
              <w:spacing w:line="240" w:lineRule="auto"/>
              <w:jc w:val="both"/>
              <w:rPr>
                <w:rFonts w:ascii="Times New Roman" w:eastAsia="Times New Roman" w:hAnsi="Times New Roman"/>
                <w:sz w:val="24"/>
                <w:szCs w:val="24"/>
              </w:rPr>
            </w:pPr>
            <w:r w:rsidRPr="006E4790">
              <w:rPr>
                <w:rFonts w:ascii="Times New Roman" w:eastAsia="Times New Roman" w:hAnsi="Times New Roman"/>
                <w:sz w:val="24"/>
                <w:szCs w:val="24"/>
              </w:rPr>
              <w:t xml:space="preserve">Не применимо </w:t>
            </w:r>
          </w:p>
          <w:p w14:paraId="7A6A2AAC" w14:textId="4A415BFB" w:rsidR="00C66FDC" w:rsidRPr="00232DA8" w:rsidRDefault="00C66FDC" w:rsidP="00AE2B6B">
            <w:pPr>
              <w:spacing w:after="0" w:line="240" w:lineRule="auto"/>
              <w:ind w:firstLine="357"/>
              <w:jc w:val="both"/>
              <w:rPr>
                <w:rFonts w:ascii="Times New Roman" w:eastAsia="Times New Roman" w:hAnsi="Times New Roman"/>
                <w:color w:val="000000"/>
                <w:sz w:val="24"/>
                <w:szCs w:val="24"/>
                <w:lang w:eastAsia="ru-RU"/>
              </w:rPr>
            </w:pPr>
          </w:p>
        </w:tc>
      </w:tr>
      <w:tr w:rsidR="00C66FDC" w:rsidRPr="006E4790" w14:paraId="03CA7E18"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 xml:space="preserve">Подлежащие обеспечению </w:t>
            </w:r>
            <w:r w:rsidR="004459BB" w:rsidRPr="006E4790">
              <w:rPr>
                <w:rFonts w:ascii="Times New Roman" w:hAnsi="Times New Roman"/>
                <w:sz w:val="24"/>
                <w:szCs w:val="24"/>
              </w:rPr>
              <w:lastRenderedPageBreak/>
              <w:t>гарантийные обязательства</w:t>
            </w:r>
          </w:p>
        </w:tc>
        <w:tc>
          <w:tcPr>
            <w:tcW w:w="5708" w:type="dxa"/>
            <w:gridSpan w:val="2"/>
            <w:tcBorders>
              <w:top w:val="single" w:sz="4" w:space="0" w:color="auto"/>
              <w:left w:val="nil"/>
              <w:bottom w:val="single" w:sz="4" w:space="0" w:color="auto"/>
              <w:right w:val="single" w:sz="4" w:space="0" w:color="auto"/>
            </w:tcBorders>
            <w:vAlign w:val="center"/>
          </w:tcPr>
          <w:p w14:paraId="4454C9B2" w14:textId="17489D3D" w:rsidR="00C66FDC" w:rsidRPr="006E4790" w:rsidRDefault="00AF1722" w:rsidP="00AF17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Не применимо </w:t>
            </w:r>
          </w:p>
        </w:tc>
      </w:tr>
      <w:tr w:rsidR="00C66FDC" w:rsidRPr="006E4790" w14:paraId="4C05AABE" w14:textId="77777777" w:rsidTr="000932AD">
        <w:trPr>
          <w:trHeight w:val="70"/>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C66FDC" w:rsidRPr="006E4790" w:rsidRDefault="00C66FDC" w:rsidP="00EB4479">
            <w:pPr>
              <w:pStyle w:val="affffb"/>
              <w:numPr>
                <w:ilvl w:val="2"/>
                <w:numId w:val="9"/>
              </w:numPr>
              <w:tabs>
                <w:tab w:val="left" w:pos="447"/>
              </w:tabs>
              <w:ind w:left="-120" w:right="741" w:firstLine="142"/>
              <w:jc w:val="both"/>
              <w:rPr>
                <w:szCs w:val="24"/>
              </w:rPr>
            </w:pPr>
            <w:r w:rsidRPr="006E4790">
              <w:rPr>
                <w:szCs w:val="24"/>
              </w:rPr>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C66FDC" w:rsidRPr="006E4790" w:rsidRDefault="00C66FDC">
            <w:pPr>
              <w:spacing w:after="0" w:line="240" w:lineRule="auto"/>
              <w:rPr>
                <w:rFonts w:ascii="Times New Roman" w:eastAsia="Times New Roman" w:hAnsi="Times New Roman"/>
                <w:sz w:val="24"/>
                <w:szCs w:val="24"/>
                <w:lang w:eastAsia="ru-RU"/>
              </w:rPr>
            </w:pPr>
            <w:r w:rsidRPr="006E4790">
              <w:rPr>
                <w:rFonts w:ascii="Times New Roman" w:hAnsi="Times New Roman"/>
                <w:sz w:val="24"/>
                <w:szCs w:val="24"/>
              </w:rPr>
              <w:t xml:space="preserve">Срок действия обеспечения </w:t>
            </w:r>
            <w:r w:rsidR="004459BB" w:rsidRPr="006E4790">
              <w:rPr>
                <w:rFonts w:ascii="Times New Roman" w:hAnsi="Times New Roman"/>
                <w:sz w:val="24"/>
                <w:szCs w:val="24"/>
              </w:rPr>
              <w:t>гарантийны</w:t>
            </w:r>
            <w:r w:rsidR="00E10BD8" w:rsidRPr="006E4790">
              <w:rPr>
                <w:rFonts w:ascii="Times New Roman" w:hAnsi="Times New Roman"/>
                <w:sz w:val="24"/>
                <w:szCs w:val="24"/>
              </w:rPr>
              <w:t>х</w:t>
            </w:r>
            <w:r w:rsidR="004459BB" w:rsidRPr="006E4790">
              <w:rPr>
                <w:rFonts w:ascii="Times New Roman" w:hAnsi="Times New Roman"/>
                <w:sz w:val="24"/>
                <w:szCs w:val="24"/>
              </w:rPr>
              <w:t xml:space="preserve"> обязательств</w:t>
            </w:r>
          </w:p>
        </w:tc>
        <w:tc>
          <w:tcPr>
            <w:tcW w:w="5708" w:type="dxa"/>
            <w:gridSpan w:val="2"/>
            <w:tcBorders>
              <w:top w:val="single" w:sz="4" w:space="0" w:color="auto"/>
              <w:left w:val="nil"/>
              <w:bottom w:val="single" w:sz="4" w:space="0" w:color="auto"/>
              <w:right w:val="single" w:sz="4" w:space="0" w:color="auto"/>
            </w:tcBorders>
            <w:vAlign w:val="center"/>
          </w:tcPr>
          <w:p w14:paraId="182484C1" w14:textId="51BB79BD" w:rsidR="00C66FDC" w:rsidRPr="006E4790" w:rsidRDefault="00AF172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Не применимо </w:t>
            </w:r>
          </w:p>
        </w:tc>
      </w:tr>
    </w:tbl>
    <w:p w14:paraId="10741192" w14:textId="77777777" w:rsidR="00223FDB" w:rsidRDefault="00223FDB">
      <w:pPr>
        <w:spacing w:after="0" w:line="240" w:lineRule="auto"/>
        <w:ind w:left="5103"/>
        <w:rPr>
          <w:rFonts w:ascii="Times New Roman" w:eastAsia="Times New Roman" w:hAnsi="Times New Roman"/>
          <w:sz w:val="24"/>
          <w:szCs w:val="24"/>
          <w:lang w:eastAsia="ru-RU"/>
        </w:rPr>
      </w:pPr>
      <w:bookmarkStart w:id="11" w:name="_Toc375898324"/>
      <w:bookmarkStart w:id="12" w:name="_Toc375898908"/>
    </w:p>
    <w:p w14:paraId="2DFCB40E" w14:textId="77777777" w:rsidR="00B2561E" w:rsidRDefault="00B2561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18FEE8A5" w14:textId="53C63442" w:rsidR="008B72BC" w:rsidRPr="00BE5BB9" w:rsidRDefault="00BE5BB9" w:rsidP="00BE5BB9">
      <w:pPr>
        <w:suppressLineNumbers/>
        <w:suppressAutoHyphens/>
        <w:spacing w:after="0" w:line="240" w:lineRule="auto"/>
        <w:ind w:firstLine="4820"/>
        <w:jc w:val="center"/>
        <w:outlineLvl w:val="1"/>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 xml:space="preserve">   </w:t>
      </w:r>
      <w:r w:rsidR="008B72BC" w:rsidRPr="00BE5BB9">
        <w:rPr>
          <w:rFonts w:ascii="Times New Roman" w:eastAsia="Times New Roman" w:hAnsi="Times New Roman"/>
          <w:bCs/>
          <w:color w:val="000000"/>
          <w:sz w:val="24"/>
          <w:szCs w:val="24"/>
          <w:lang w:eastAsia="ru-RU"/>
        </w:rPr>
        <w:t>Приложение</w:t>
      </w:r>
      <w:bookmarkEnd w:id="11"/>
      <w:bookmarkEnd w:id="12"/>
    </w:p>
    <w:p w14:paraId="062FB80B" w14:textId="77777777" w:rsidR="008B72BC" w:rsidRPr="006E4790" w:rsidRDefault="008B72BC" w:rsidP="00BE5BB9">
      <w:pPr>
        <w:spacing w:after="0" w:line="240" w:lineRule="auto"/>
        <w:ind w:left="5103" w:firstLine="1418"/>
        <w:rPr>
          <w:rFonts w:ascii="Times New Roman" w:eastAsia="Times New Roman" w:hAnsi="Times New Roman"/>
          <w:sz w:val="24"/>
          <w:szCs w:val="24"/>
          <w:lang w:eastAsia="ru-RU"/>
        </w:rPr>
      </w:pPr>
      <w:bookmarkStart w:id="13" w:name="_Toc375898325"/>
      <w:bookmarkStart w:id="14" w:name="_Toc375898909"/>
      <w:r w:rsidRPr="006E4790">
        <w:rPr>
          <w:rFonts w:ascii="Times New Roman" w:eastAsia="Times New Roman" w:hAnsi="Times New Roman"/>
          <w:sz w:val="24"/>
          <w:szCs w:val="24"/>
          <w:lang w:eastAsia="ru-RU"/>
        </w:rPr>
        <w:t xml:space="preserve">к Информационной карте </w:t>
      </w:r>
      <w:bookmarkEnd w:id="13"/>
      <w:bookmarkEnd w:id="14"/>
    </w:p>
    <w:p w14:paraId="6FB43704" w14:textId="77777777" w:rsidR="008B72BC" w:rsidRPr="00BE5BB9" w:rsidRDefault="008B72BC" w:rsidP="00BE5BB9">
      <w:pPr>
        <w:spacing w:after="0" w:line="240" w:lineRule="auto"/>
        <w:jc w:val="center"/>
        <w:rPr>
          <w:rFonts w:ascii="Times New Roman" w:hAnsi="Times New Roman"/>
          <w:b/>
          <w:sz w:val="24"/>
          <w:szCs w:val="24"/>
          <w:lang w:eastAsia="ru-RU"/>
        </w:rPr>
      </w:pPr>
    </w:p>
    <w:p w14:paraId="6FAF770E" w14:textId="45142239" w:rsidR="008B72BC" w:rsidRPr="00BE5BB9" w:rsidRDefault="008B72BC" w:rsidP="00BE5BB9">
      <w:pPr>
        <w:spacing w:after="0" w:line="240" w:lineRule="auto"/>
        <w:jc w:val="center"/>
        <w:rPr>
          <w:rFonts w:ascii="Times New Roman" w:hAnsi="Times New Roman"/>
          <w:b/>
          <w:bCs/>
          <w:sz w:val="24"/>
          <w:szCs w:val="24"/>
          <w:lang w:eastAsia="ru-RU"/>
        </w:rPr>
      </w:pPr>
      <w:bookmarkStart w:id="15" w:name="_Toc375898326"/>
      <w:bookmarkStart w:id="16" w:name="_Toc375898910"/>
      <w:r w:rsidRPr="00BE5BB9">
        <w:rPr>
          <w:rFonts w:ascii="Times New Roman" w:hAnsi="Times New Roman"/>
          <w:b/>
          <w:bCs/>
          <w:sz w:val="24"/>
          <w:szCs w:val="24"/>
          <w:lang w:eastAsia="ru-RU"/>
        </w:rPr>
        <w:t xml:space="preserve">КРИТЕРИИ ОЦЕНКИ ЗАЯВОК НА УЧАСТИЕ В </w:t>
      </w:r>
      <w:r w:rsidR="00656EEC">
        <w:rPr>
          <w:rFonts w:ascii="Times New Roman" w:hAnsi="Times New Roman"/>
          <w:b/>
          <w:bCs/>
          <w:sz w:val="24"/>
          <w:szCs w:val="24"/>
          <w:lang w:eastAsia="ru-RU"/>
        </w:rPr>
        <w:t>ОТБОР</w:t>
      </w:r>
      <w:r w:rsidR="00AE2B6B">
        <w:rPr>
          <w:rFonts w:ascii="Times New Roman" w:hAnsi="Times New Roman"/>
          <w:b/>
          <w:bCs/>
          <w:sz w:val="24"/>
          <w:szCs w:val="24"/>
          <w:lang w:eastAsia="ru-RU"/>
        </w:rPr>
        <w:t>Е</w:t>
      </w:r>
      <w:r w:rsidR="00656EEC">
        <w:rPr>
          <w:rFonts w:ascii="Times New Roman" w:hAnsi="Times New Roman"/>
          <w:b/>
          <w:bCs/>
          <w:sz w:val="24"/>
          <w:szCs w:val="24"/>
          <w:lang w:eastAsia="ru-RU"/>
        </w:rPr>
        <w:t xml:space="preserve"> ПРЕДЛОЖЕНИЙ</w:t>
      </w:r>
      <w:r w:rsidRPr="00BE5BB9">
        <w:rPr>
          <w:rFonts w:ascii="Times New Roman" w:hAnsi="Times New Roman"/>
          <w:b/>
          <w:bCs/>
          <w:sz w:val="24"/>
          <w:szCs w:val="24"/>
          <w:lang w:eastAsia="ru-RU"/>
        </w:rPr>
        <w:t>, ВЕЛИЧИНЫ ЗНАЧИМОСТИ И ПОРЯДОК ОЦЕНКИ</w:t>
      </w:r>
      <w:bookmarkEnd w:id="15"/>
      <w:bookmarkEnd w:id="16"/>
    </w:p>
    <w:p w14:paraId="0014A7BE" w14:textId="77777777" w:rsidR="00BE5BB9" w:rsidRDefault="00BE5BB9">
      <w:pPr>
        <w:spacing w:after="0" w:line="240" w:lineRule="auto"/>
        <w:ind w:firstLine="709"/>
        <w:jc w:val="both"/>
        <w:rPr>
          <w:rFonts w:ascii="Times New Roman" w:eastAsia="Times New Roman" w:hAnsi="Times New Roman"/>
          <w:i/>
          <w:sz w:val="24"/>
          <w:szCs w:val="24"/>
          <w:lang w:eastAsia="ru-RU"/>
        </w:rPr>
      </w:pPr>
      <w:bookmarkStart w:id="17" w:name="_Toc375898328"/>
      <w:bookmarkStart w:id="18" w:name="_Toc375898912"/>
    </w:p>
    <w:bookmarkEnd w:id="17"/>
    <w:bookmarkEnd w:id="18"/>
    <w:p w14:paraId="4825F26B" w14:textId="77777777" w:rsidR="00AF1722" w:rsidRPr="00AF1722" w:rsidRDefault="00AF1722" w:rsidP="00AF1722">
      <w:pPr>
        <w:widowControl w:val="0"/>
        <w:shd w:val="clear" w:color="auto" w:fill="FFFFFF"/>
        <w:tabs>
          <w:tab w:val="num" w:pos="0"/>
          <w:tab w:val="left" w:pos="1134"/>
          <w:tab w:val="left" w:pos="1418"/>
        </w:tabs>
        <w:spacing w:after="0" w:line="240" w:lineRule="auto"/>
        <w:ind w:firstLine="709"/>
        <w:jc w:val="both"/>
        <w:rPr>
          <w:rFonts w:ascii="Times New Roman" w:hAnsi="Times New Roman"/>
          <w:sz w:val="24"/>
          <w:szCs w:val="28"/>
        </w:rPr>
      </w:pPr>
      <w:r w:rsidRPr="00AF1722">
        <w:rPr>
          <w:rFonts w:ascii="Times New Roman" w:hAnsi="Times New Roman"/>
          <w:sz w:val="24"/>
          <w:szCs w:val="28"/>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 Дробное значение рейтинга округляется до двух десятичных знаков после запятой по математическим правилам округления.</w:t>
      </w:r>
    </w:p>
    <w:p w14:paraId="72D1C7C3" w14:textId="77777777" w:rsidR="00AF1722" w:rsidRPr="00AF1722" w:rsidRDefault="00AF1722" w:rsidP="00AF1722">
      <w:pPr>
        <w:widowControl w:val="0"/>
        <w:shd w:val="clear" w:color="auto" w:fill="FFFFFF"/>
        <w:tabs>
          <w:tab w:val="num" w:pos="0"/>
          <w:tab w:val="left" w:pos="1134"/>
          <w:tab w:val="left" w:pos="1418"/>
        </w:tabs>
        <w:spacing w:after="0" w:line="240" w:lineRule="auto"/>
        <w:ind w:firstLine="709"/>
        <w:jc w:val="both"/>
        <w:rPr>
          <w:rFonts w:ascii="Times New Roman" w:hAnsi="Times New Roman"/>
          <w:sz w:val="24"/>
          <w:szCs w:val="28"/>
        </w:rPr>
      </w:pPr>
      <w:r w:rsidRPr="00AF1722">
        <w:rPr>
          <w:rFonts w:ascii="Times New Roman" w:hAnsi="Times New Roman"/>
          <w:sz w:val="24"/>
          <w:szCs w:val="28"/>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14:paraId="74E97C52" w14:textId="77777777" w:rsidR="00AF1722" w:rsidRPr="00AF1722" w:rsidRDefault="00AF1722" w:rsidP="00AF1722">
      <w:pPr>
        <w:tabs>
          <w:tab w:val="left" w:pos="0"/>
        </w:tabs>
        <w:spacing w:after="0" w:line="240" w:lineRule="auto"/>
        <w:ind w:firstLine="567"/>
        <w:jc w:val="both"/>
        <w:rPr>
          <w:rFonts w:ascii="Times New Roman" w:eastAsia="Times New Roman" w:hAnsi="Times New Roman"/>
          <w:sz w:val="24"/>
          <w:szCs w:val="28"/>
          <w:lang w:eastAsia="ru-RU"/>
        </w:rPr>
      </w:pPr>
    </w:p>
    <w:p w14:paraId="3C5358FD" w14:textId="77777777" w:rsidR="00AF1722" w:rsidRPr="00AF1722" w:rsidRDefault="00AF1722" w:rsidP="00AF1722">
      <w:pPr>
        <w:spacing w:after="0" w:line="240" w:lineRule="auto"/>
        <w:ind w:right="153" w:firstLine="709"/>
        <w:jc w:val="both"/>
        <w:rPr>
          <w:rFonts w:ascii="Times New Roman" w:hAnsi="Times New Roman"/>
          <w:sz w:val="24"/>
          <w:szCs w:val="28"/>
        </w:rPr>
      </w:pPr>
      <w:r w:rsidRPr="00AF1722">
        <w:rPr>
          <w:rFonts w:ascii="Times New Roman" w:hAnsi="Times New Roman"/>
          <w:sz w:val="24"/>
          <w:szCs w:val="28"/>
        </w:rPr>
        <w:t xml:space="preserve">Критериями оценки и их весовой значимостью являются: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368"/>
        <w:gridCol w:w="4677"/>
      </w:tblGrid>
      <w:tr w:rsidR="00AF1722" w:rsidRPr="00AF1722" w14:paraId="0324AC08" w14:textId="77777777" w:rsidTr="00DB2C01">
        <w:trPr>
          <w:trHeight w:val="20"/>
        </w:trPr>
        <w:tc>
          <w:tcPr>
            <w:tcW w:w="594" w:type="dxa"/>
          </w:tcPr>
          <w:p w14:paraId="6489BDD8" w14:textId="77777777" w:rsidR="00AF1722" w:rsidRPr="00AF1722" w:rsidRDefault="00AF1722" w:rsidP="00AF1722">
            <w:pPr>
              <w:contextualSpacing/>
              <w:jc w:val="center"/>
              <w:rPr>
                <w:rFonts w:ascii="Times New Roman" w:hAnsi="Times New Roman"/>
                <w:sz w:val="24"/>
                <w:szCs w:val="28"/>
              </w:rPr>
            </w:pPr>
            <w:r w:rsidRPr="00AF1722">
              <w:rPr>
                <w:rFonts w:ascii="Times New Roman" w:hAnsi="Times New Roman"/>
                <w:sz w:val="24"/>
                <w:szCs w:val="28"/>
              </w:rPr>
              <w:t>№ п/п</w:t>
            </w:r>
          </w:p>
        </w:tc>
        <w:tc>
          <w:tcPr>
            <w:tcW w:w="4368" w:type="dxa"/>
          </w:tcPr>
          <w:p w14:paraId="134502CE" w14:textId="77777777" w:rsidR="00AF1722" w:rsidRPr="00AF1722" w:rsidRDefault="00AF1722" w:rsidP="00AF1722">
            <w:pPr>
              <w:contextualSpacing/>
              <w:jc w:val="center"/>
              <w:rPr>
                <w:rFonts w:ascii="Times New Roman" w:hAnsi="Times New Roman"/>
                <w:sz w:val="24"/>
                <w:szCs w:val="28"/>
              </w:rPr>
            </w:pPr>
            <w:r w:rsidRPr="00AF1722">
              <w:rPr>
                <w:rFonts w:ascii="Times New Roman" w:hAnsi="Times New Roman"/>
                <w:sz w:val="24"/>
                <w:szCs w:val="28"/>
              </w:rPr>
              <w:t>Критерии</w:t>
            </w:r>
          </w:p>
        </w:tc>
        <w:tc>
          <w:tcPr>
            <w:tcW w:w="4677" w:type="dxa"/>
          </w:tcPr>
          <w:p w14:paraId="59894B90" w14:textId="77777777" w:rsidR="00AF1722" w:rsidRPr="00AF1722" w:rsidRDefault="00AF1722" w:rsidP="00AF1722">
            <w:pPr>
              <w:contextualSpacing/>
              <w:jc w:val="center"/>
              <w:rPr>
                <w:rFonts w:ascii="Times New Roman" w:hAnsi="Times New Roman"/>
                <w:sz w:val="24"/>
                <w:szCs w:val="28"/>
              </w:rPr>
            </w:pPr>
            <w:r w:rsidRPr="00AF1722">
              <w:rPr>
                <w:rFonts w:ascii="Times New Roman" w:hAnsi="Times New Roman"/>
                <w:sz w:val="24"/>
                <w:szCs w:val="28"/>
              </w:rPr>
              <w:t>Весовое значение</w:t>
            </w:r>
          </w:p>
        </w:tc>
      </w:tr>
      <w:tr w:rsidR="00AF1722" w:rsidRPr="00AF1722" w14:paraId="7356364C" w14:textId="77777777" w:rsidTr="00DB2C01">
        <w:trPr>
          <w:trHeight w:val="20"/>
        </w:trPr>
        <w:tc>
          <w:tcPr>
            <w:tcW w:w="594" w:type="dxa"/>
          </w:tcPr>
          <w:p w14:paraId="30E864C8"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1</w:t>
            </w:r>
          </w:p>
        </w:tc>
        <w:tc>
          <w:tcPr>
            <w:tcW w:w="4368" w:type="dxa"/>
          </w:tcPr>
          <w:p w14:paraId="5E6F1723"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 xml:space="preserve">цена договора </w:t>
            </w:r>
          </w:p>
        </w:tc>
        <w:tc>
          <w:tcPr>
            <w:tcW w:w="4677" w:type="dxa"/>
          </w:tcPr>
          <w:p w14:paraId="66D77952"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значимость критерия Ц </w:t>
            </w:r>
            <w:r w:rsidRPr="00AF1722">
              <w:rPr>
                <w:rFonts w:ascii="Times New Roman" w:hAnsi="Times New Roman"/>
                <w:sz w:val="24"/>
                <w:szCs w:val="28"/>
                <w:vertAlign w:val="subscript"/>
              </w:rPr>
              <w:t>i</w:t>
            </w:r>
            <w:r w:rsidRPr="00AF1722">
              <w:rPr>
                <w:rFonts w:ascii="Times New Roman" w:hAnsi="Times New Roman"/>
                <w:sz w:val="24"/>
                <w:szCs w:val="28"/>
              </w:rPr>
              <w:t xml:space="preserve"> (ОЦ i)  </w:t>
            </w:r>
            <w:r w:rsidRPr="00AF1722" w:rsidDel="001E1FE1">
              <w:rPr>
                <w:rFonts w:ascii="Times New Roman" w:hAnsi="Times New Roman"/>
                <w:sz w:val="24"/>
                <w:szCs w:val="28"/>
              </w:rPr>
              <w:t xml:space="preserve"> </w:t>
            </w:r>
            <w:r w:rsidRPr="00AF1722">
              <w:rPr>
                <w:rFonts w:ascii="Times New Roman" w:hAnsi="Times New Roman"/>
                <w:sz w:val="24"/>
                <w:szCs w:val="28"/>
              </w:rPr>
              <w:t xml:space="preserve">– 50 % </w:t>
            </w:r>
          </w:p>
        </w:tc>
      </w:tr>
      <w:tr w:rsidR="00AF1722" w:rsidRPr="00AF1722" w14:paraId="07812B0C" w14:textId="77777777" w:rsidTr="00DB2C01">
        <w:trPr>
          <w:trHeight w:val="20"/>
        </w:trPr>
        <w:tc>
          <w:tcPr>
            <w:tcW w:w="594" w:type="dxa"/>
          </w:tcPr>
          <w:p w14:paraId="4D6DF6F2"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2</w:t>
            </w:r>
          </w:p>
        </w:tc>
        <w:tc>
          <w:tcPr>
            <w:tcW w:w="4368" w:type="dxa"/>
          </w:tcPr>
          <w:p w14:paraId="0EA78D24"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 xml:space="preserve">качество технического предложения и квалификация участника </w:t>
            </w:r>
          </w:p>
        </w:tc>
        <w:tc>
          <w:tcPr>
            <w:tcW w:w="4677" w:type="dxa"/>
          </w:tcPr>
          <w:p w14:paraId="4CDE4EC8" w14:textId="77777777" w:rsidR="00AF1722" w:rsidRPr="00AF1722" w:rsidRDefault="00AF1722" w:rsidP="00AF1722">
            <w:pPr>
              <w:contextualSpacing/>
              <w:rPr>
                <w:rFonts w:ascii="Times New Roman" w:hAnsi="Times New Roman"/>
                <w:bCs/>
                <w:sz w:val="24"/>
                <w:szCs w:val="28"/>
              </w:rPr>
            </w:pPr>
            <w:r w:rsidRPr="00AF1722">
              <w:rPr>
                <w:rFonts w:ascii="Times New Roman" w:hAnsi="Times New Roman"/>
                <w:bCs/>
                <w:sz w:val="24"/>
                <w:szCs w:val="28"/>
              </w:rPr>
              <w:t>значимость критерия</w:t>
            </w:r>
            <w:r w:rsidRPr="00AF1722">
              <w:rPr>
                <w:rFonts w:ascii="Times New Roman" w:hAnsi="Times New Roman"/>
                <w:bCs/>
                <w:sz w:val="24"/>
                <w:szCs w:val="24"/>
              </w:rPr>
              <w:t xml:space="preserve"> Т </w:t>
            </w:r>
            <w:proofErr w:type="spellStart"/>
            <w:r w:rsidRPr="00AF1722">
              <w:rPr>
                <w:rFonts w:ascii="Times New Roman" w:hAnsi="Times New Roman"/>
                <w:bCs/>
                <w:sz w:val="24"/>
                <w:szCs w:val="24"/>
                <w:vertAlign w:val="subscript"/>
                <w:lang w:val="en-US"/>
              </w:rPr>
              <w:t>i</w:t>
            </w:r>
            <w:proofErr w:type="spellEnd"/>
            <w:r w:rsidRPr="00AF1722">
              <w:rPr>
                <w:rFonts w:ascii="Times New Roman" w:hAnsi="Times New Roman"/>
                <w:bCs/>
                <w:sz w:val="24"/>
                <w:szCs w:val="28"/>
              </w:rPr>
              <w:t xml:space="preserve">  – 30 %</w:t>
            </w:r>
          </w:p>
        </w:tc>
      </w:tr>
      <w:tr w:rsidR="00AF1722" w:rsidRPr="00AF1722" w14:paraId="50CE1D77" w14:textId="77777777" w:rsidTr="00DB2C01">
        <w:trPr>
          <w:trHeight w:val="20"/>
        </w:trPr>
        <w:tc>
          <w:tcPr>
            <w:tcW w:w="594" w:type="dxa"/>
          </w:tcPr>
          <w:p w14:paraId="015D1D6A" w14:textId="77777777" w:rsidR="00AF1722" w:rsidRPr="00AF1722" w:rsidRDefault="00AF1722" w:rsidP="00AF1722">
            <w:pPr>
              <w:contextualSpacing/>
              <w:rPr>
                <w:rFonts w:ascii="Times New Roman" w:hAnsi="Times New Roman"/>
                <w:sz w:val="24"/>
                <w:szCs w:val="28"/>
              </w:rPr>
            </w:pPr>
            <w:r w:rsidRPr="00AF1722">
              <w:rPr>
                <w:rFonts w:ascii="Times New Roman" w:hAnsi="Times New Roman"/>
                <w:sz w:val="24"/>
                <w:szCs w:val="28"/>
              </w:rPr>
              <w:t>3</w:t>
            </w:r>
          </w:p>
        </w:tc>
        <w:tc>
          <w:tcPr>
            <w:tcW w:w="4368" w:type="dxa"/>
            <w:tcBorders>
              <w:top w:val="single" w:sz="4" w:space="0" w:color="000000"/>
              <w:left w:val="single" w:sz="4" w:space="0" w:color="000000"/>
              <w:bottom w:val="single" w:sz="4" w:space="0" w:color="000000"/>
              <w:right w:val="single" w:sz="4" w:space="0" w:color="000000"/>
            </w:tcBorders>
          </w:tcPr>
          <w:p w14:paraId="6C3E2BDE" w14:textId="77777777" w:rsidR="00AF1722" w:rsidRPr="00AF1722" w:rsidRDefault="00AF1722" w:rsidP="00AF1722">
            <w:pPr>
              <w:contextualSpacing/>
              <w:rPr>
                <w:rFonts w:ascii="Times New Roman" w:hAnsi="Times New Roman"/>
                <w:sz w:val="24"/>
                <w:szCs w:val="28"/>
              </w:rPr>
            </w:pPr>
            <w:r w:rsidRPr="00AF1722">
              <w:rPr>
                <w:rFonts w:ascii="Times New Roman" w:eastAsia="Times New Roman" w:hAnsi="Times New Roman"/>
                <w:color w:val="000000"/>
                <w:sz w:val="24"/>
              </w:rPr>
              <w:t xml:space="preserve">общая сумма всех исполненных договоров на поставку одноименных товаров, выполнение одноименных работ, оказание одноименных услуг </w:t>
            </w:r>
          </w:p>
        </w:tc>
        <w:tc>
          <w:tcPr>
            <w:tcW w:w="4677" w:type="dxa"/>
            <w:tcBorders>
              <w:top w:val="single" w:sz="4" w:space="0" w:color="000000"/>
              <w:left w:val="single" w:sz="4" w:space="0" w:color="000000"/>
              <w:bottom w:val="single" w:sz="4" w:space="0" w:color="000000"/>
              <w:right w:val="single" w:sz="4" w:space="0" w:color="000000"/>
            </w:tcBorders>
          </w:tcPr>
          <w:p w14:paraId="2825E4FA" w14:textId="77777777" w:rsidR="00AF1722" w:rsidRPr="00AF1722" w:rsidRDefault="00AF1722" w:rsidP="00AF1722">
            <w:pPr>
              <w:contextualSpacing/>
              <w:rPr>
                <w:rFonts w:ascii="Times New Roman" w:hAnsi="Times New Roman"/>
                <w:bCs/>
                <w:sz w:val="24"/>
                <w:szCs w:val="28"/>
              </w:rPr>
            </w:pPr>
            <w:r w:rsidRPr="00AF1722">
              <w:rPr>
                <w:rFonts w:ascii="Times New Roman" w:eastAsia="Times New Roman" w:hAnsi="Times New Roman"/>
                <w:color w:val="000000"/>
                <w:sz w:val="24"/>
              </w:rPr>
              <w:t xml:space="preserve">значимость критерия </w:t>
            </w:r>
            <w:proofErr w:type="spellStart"/>
            <w:r w:rsidRPr="00AF1722">
              <w:rPr>
                <w:rFonts w:ascii="Times New Roman" w:eastAsia="Times New Roman" w:hAnsi="Times New Roman"/>
                <w:color w:val="000000"/>
                <w:sz w:val="24"/>
              </w:rPr>
              <w:t>Осд</w:t>
            </w:r>
            <w:proofErr w:type="spellEnd"/>
            <w:r w:rsidRPr="00AF1722">
              <w:rPr>
                <w:rFonts w:ascii="Times New Roman" w:eastAsia="Times New Roman" w:hAnsi="Times New Roman"/>
                <w:color w:val="000000"/>
                <w:sz w:val="24"/>
              </w:rPr>
              <w:t xml:space="preserve"> </w:t>
            </w:r>
            <w:r w:rsidRPr="00AF1722">
              <w:rPr>
                <w:rFonts w:ascii="Times New Roman" w:eastAsia="Times New Roman" w:hAnsi="Times New Roman"/>
                <w:color w:val="000000"/>
                <w:sz w:val="16"/>
              </w:rPr>
              <w:t>i</w:t>
            </w:r>
            <w:r w:rsidRPr="00AF1722">
              <w:rPr>
                <w:rFonts w:ascii="Times New Roman" w:eastAsia="Times New Roman" w:hAnsi="Times New Roman"/>
                <w:color w:val="000000"/>
                <w:sz w:val="24"/>
              </w:rPr>
              <w:t xml:space="preserve"> – 20 % </w:t>
            </w:r>
          </w:p>
        </w:tc>
      </w:tr>
    </w:tbl>
    <w:p w14:paraId="0E4D457C" w14:textId="77777777" w:rsidR="00AF1722" w:rsidRPr="00AF1722" w:rsidRDefault="00AF1722" w:rsidP="00AF1722">
      <w:pPr>
        <w:spacing w:after="0" w:line="240" w:lineRule="auto"/>
        <w:ind w:right="153" w:firstLine="851"/>
        <w:jc w:val="both"/>
        <w:rPr>
          <w:rFonts w:ascii="Times New Roman" w:hAnsi="Times New Roman"/>
          <w:sz w:val="24"/>
          <w:szCs w:val="28"/>
        </w:rPr>
      </w:pPr>
      <w:r w:rsidRPr="00AF1722">
        <w:rPr>
          <w:rFonts w:ascii="Times New Roman" w:hAnsi="Times New Roman"/>
          <w:sz w:val="24"/>
          <w:szCs w:val="28"/>
        </w:rPr>
        <w:t>Сумма значимостей критериев оценки заявок составляет 100%</w:t>
      </w:r>
      <w:bookmarkStart w:id="19" w:name="_Toc383792473"/>
      <w:bookmarkStart w:id="20" w:name="_Toc384030520"/>
      <w:bookmarkStart w:id="21" w:name="_Toc390100172"/>
      <w:bookmarkStart w:id="22" w:name="_Ref406572194"/>
      <w:bookmarkStart w:id="23" w:name="_Ref407360551"/>
      <w:bookmarkStart w:id="24" w:name="_Ref487620324"/>
      <w:r w:rsidRPr="00AF1722">
        <w:rPr>
          <w:rFonts w:ascii="Times New Roman" w:hAnsi="Times New Roman"/>
          <w:sz w:val="24"/>
          <w:szCs w:val="28"/>
        </w:rPr>
        <w:t>.</w:t>
      </w:r>
    </w:p>
    <w:p w14:paraId="456F6510" w14:textId="77777777" w:rsidR="00AF1722" w:rsidRPr="00AF1722" w:rsidRDefault="00AF1722" w:rsidP="00AF1722">
      <w:pPr>
        <w:spacing w:after="0" w:line="240" w:lineRule="auto"/>
        <w:ind w:right="153" w:firstLine="851"/>
        <w:jc w:val="both"/>
        <w:rPr>
          <w:rFonts w:ascii="Times New Roman" w:hAnsi="Times New Roman"/>
          <w:sz w:val="24"/>
          <w:szCs w:val="28"/>
        </w:rPr>
      </w:pPr>
      <w:r w:rsidRPr="00AF1722">
        <w:rPr>
          <w:rFonts w:ascii="Times New Roman" w:hAnsi="Times New Roman"/>
          <w:sz w:val="24"/>
          <w:szCs w:val="28"/>
        </w:rPr>
        <w:t>Рейтинг заявки i-</w:t>
      </w:r>
      <w:proofErr w:type="spellStart"/>
      <w:r w:rsidRPr="00AF1722">
        <w:rPr>
          <w:rFonts w:ascii="Times New Roman" w:hAnsi="Times New Roman"/>
          <w:sz w:val="24"/>
          <w:szCs w:val="28"/>
        </w:rPr>
        <w:t>го</w:t>
      </w:r>
      <w:proofErr w:type="spellEnd"/>
      <w:r w:rsidRPr="00AF1722">
        <w:rPr>
          <w:rFonts w:ascii="Times New Roman" w:hAnsi="Times New Roman"/>
          <w:sz w:val="24"/>
          <w:szCs w:val="28"/>
        </w:rPr>
        <w:t xml:space="preserve"> участника закупки определяется по формуле:</w:t>
      </w:r>
    </w:p>
    <w:p w14:paraId="5D84E76F" w14:textId="77777777" w:rsidR="00AF1722" w:rsidRPr="00AF1722" w:rsidRDefault="00AF1722" w:rsidP="00AF1722">
      <w:pPr>
        <w:spacing w:after="0" w:line="240" w:lineRule="auto"/>
        <w:ind w:right="153"/>
        <w:jc w:val="center"/>
        <w:rPr>
          <w:rFonts w:ascii="Times New Roman" w:hAnsi="Times New Roman"/>
          <w:sz w:val="24"/>
          <w:szCs w:val="28"/>
        </w:rPr>
      </w:pPr>
      <w:proofErr w:type="spellStart"/>
      <w:r w:rsidRPr="00AF1722">
        <w:rPr>
          <w:rFonts w:ascii="Times New Roman" w:hAnsi="Times New Roman"/>
          <w:sz w:val="24"/>
          <w:szCs w:val="28"/>
        </w:rPr>
        <w:t>Ri</w:t>
      </w:r>
      <w:proofErr w:type="spellEnd"/>
      <w:r w:rsidRPr="00AF1722">
        <w:rPr>
          <w:rFonts w:ascii="Times New Roman" w:hAnsi="Times New Roman"/>
          <w:sz w:val="24"/>
          <w:szCs w:val="28"/>
        </w:rPr>
        <w:t xml:space="preserve"> = </w:t>
      </w:r>
      <w:proofErr w:type="spellStart"/>
      <w:r w:rsidRPr="00AF1722">
        <w:rPr>
          <w:rFonts w:ascii="Times New Roman" w:hAnsi="Times New Roman"/>
          <w:sz w:val="24"/>
          <w:szCs w:val="28"/>
        </w:rPr>
        <w:t>БЦi</w:t>
      </w:r>
      <w:proofErr w:type="spellEnd"/>
      <w:r w:rsidRPr="00AF1722">
        <w:rPr>
          <w:rFonts w:ascii="Times New Roman" w:hAnsi="Times New Roman"/>
          <w:sz w:val="24"/>
          <w:szCs w:val="28"/>
        </w:rPr>
        <w:t xml:space="preserve"> * </w:t>
      </w:r>
      <w:proofErr w:type="spellStart"/>
      <w:r w:rsidRPr="00AF1722">
        <w:rPr>
          <w:rFonts w:ascii="Times New Roman" w:hAnsi="Times New Roman"/>
          <w:sz w:val="24"/>
          <w:szCs w:val="28"/>
        </w:rPr>
        <w:t>Vц</w:t>
      </w:r>
      <w:proofErr w:type="spellEnd"/>
      <w:r w:rsidRPr="00AF1722">
        <w:rPr>
          <w:rFonts w:ascii="Times New Roman" w:hAnsi="Times New Roman"/>
          <w:sz w:val="24"/>
          <w:szCs w:val="28"/>
        </w:rPr>
        <w:t xml:space="preserve"> + </w:t>
      </w:r>
      <w:proofErr w:type="spellStart"/>
      <w:r w:rsidRPr="00AF1722">
        <w:rPr>
          <w:rFonts w:ascii="Times New Roman" w:hAnsi="Times New Roman"/>
          <w:sz w:val="24"/>
          <w:szCs w:val="28"/>
        </w:rPr>
        <w:t>БТi</w:t>
      </w:r>
      <w:proofErr w:type="spellEnd"/>
      <w:r w:rsidRPr="00AF1722">
        <w:rPr>
          <w:rFonts w:ascii="Times New Roman" w:hAnsi="Times New Roman"/>
          <w:sz w:val="24"/>
          <w:szCs w:val="28"/>
        </w:rPr>
        <w:t xml:space="preserve"> * </w:t>
      </w:r>
      <w:proofErr w:type="spellStart"/>
      <w:r w:rsidRPr="00AF1722">
        <w:rPr>
          <w:rFonts w:ascii="Times New Roman" w:hAnsi="Times New Roman"/>
          <w:sz w:val="24"/>
          <w:szCs w:val="28"/>
        </w:rPr>
        <w:t>Vт</w:t>
      </w:r>
      <w:proofErr w:type="spellEnd"/>
      <w:r w:rsidRPr="00AF1722">
        <w:rPr>
          <w:rFonts w:ascii="Times New Roman" w:hAnsi="Times New Roman"/>
          <w:sz w:val="24"/>
          <w:szCs w:val="28"/>
        </w:rPr>
        <w:t xml:space="preserve">+ </w:t>
      </w:r>
      <w:proofErr w:type="spellStart"/>
      <w:r w:rsidRPr="00AF1722">
        <w:rPr>
          <w:rFonts w:ascii="Times New Roman" w:hAnsi="Times New Roman"/>
          <w:sz w:val="24"/>
          <w:szCs w:val="28"/>
        </w:rPr>
        <w:t>БОсдi</w:t>
      </w:r>
      <w:proofErr w:type="spellEnd"/>
      <w:r w:rsidRPr="00AF1722">
        <w:rPr>
          <w:rFonts w:ascii="Times New Roman" w:hAnsi="Times New Roman"/>
          <w:sz w:val="24"/>
          <w:szCs w:val="28"/>
        </w:rPr>
        <w:t xml:space="preserve"> * </w:t>
      </w:r>
      <w:proofErr w:type="spellStart"/>
      <w:r w:rsidRPr="00AF1722">
        <w:rPr>
          <w:rFonts w:ascii="Times New Roman" w:hAnsi="Times New Roman"/>
          <w:sz w:val="24"/>
          <w:szCs w:val="28"/>
        </w:rPr>
        <w:t>VОсд</w:t>
      </w:r>
      <w:proofErr w:type="spellEnd"/>
      <w:r w:rsidRPr="00AF1722">
        <w:rPr>
          <w:rFonts w:ascii="Times New Roman" w:hAnsi="Times New Roman"/>
          <w:sz w:val="24"/>
          <w:szCs w:val="28"/>
        </w:rPr>
        <w:t>; где:</w:t>
      </w:r>
    </w:p>
    <w:p w14:paraId="4EAF783F" w14:textId="77777777" w:rsidR="00AF1722" w:rsidRPr="00AF1722" w:rsidRDefault="00AF1722" w:rsidP="00AF1722">
      <w:pPr>
        <w:numPr>
          <w:ilvl w:val="0"/>
          <w:numId w:val="50"/>
        </w:numPr>
        <w:spacing w:after="0" w:line="240" w:lineRule="auto"/>
        <w:ind w:firstLine="131"/>
        <w:contextualSpacing/>
        <w:jc w:val="both"/>
        <w:rPr>
          <w:rFonts w:ascii="Times New Roman" w:eastAsia="Times New Roman" w:hAnsi="Times New Roman"/>
          <w:sz w:val="24"/>
          <w:szCs w:val="28"/>
          <w:lang w:eastAsia="ru-RU"/>
        </w:rPr>
      </w:pPr>
      <w:r w:rsidRPr="00AF1722">
        <w:rPr>
          <w:rFonts w:ascii="Times New Roman" w:eastAsia="Times New Roman" w:hAnsi="Times New Roman"/>
          <w:sz w:val="24"/>
          <w:szCs w:val="28"/>
          <w:lang w:eastAsia="ru-RU"/>
        </w:rPr>
        <w:t>V – значимость (вес) соответствующего критерия,</w:t>
      </w:r>
    </w:p>
    <w:p w14:paraId="3CA4EA72" w14:textId="77777777" w:rsidR="00AF1722" w:rsidRPr="00AF1722" w:rsidRDefault="00AF1722" w:rsidP="00AF1722">
      <w:pPr>
        <w:numPr>
          <w:ilvl w:val="0"/>
          <w:numId w:val="50"/>
        </w:numPr>
        <w:spacing w:after="0" w:line="240" w:lineRule="auto"/>
        <w:contextualSpacing/>
        <w:jc w:val="both"/>
        <w:rPr>
          <w:rFonts w:ascii="Times New Roman" w:eastAsia="Times New Roman" w:hAnsi="Times New Roman"/>
          <w:sz w:val="24"/>
          <w:szCs w:val="28"/>
          <w:lang w:eastAsia="ru-RU"/>
        </w:rPr>
      </w:pPr>
      <w:r w:rsidRPr="00AF1722">
        <w:rPr>
          <w:rFonts w:ascii="Times New Roman" w:eastAsia="Times New Roman" w:hAnsi="Times New Roman"/>
          <w:sz w:val="24"/>
          <w:szCs w:val="28"/>
          <w:lang w:eastAsia="ru-RU"/>
        </w:rPr>
        <w:t xml:space="preserve">БЦ, БТ, </w:t>
      </w:r>
      <w:proofErr w:type="spellStart"/>
      <w:r w:rsidRPr="00AF1722">
        <w:rPr>
          <w:rFonts w:ascii="Times New Roman" w:eastAsia="Times New Roman" w:hAnsi="Times New Roman"/>
          <w:sz w:val="24"/>
          <w:szCs w:val="28"/>
          <w:lang w:eastAsia="ru-RU"/>
        </w:rPr>
        <w:t>БОсд</w:t>
      </w:r>
      <w:proofErr w:type="spellEnd"/>
      <w:r w:rsidRPr="00AF1722">
        <w:rPr>
          <w:rFonts w:ascii="Times New Roman" w:eastAsia="Times New Roman" w:hAnsi="Times New Roman"/>
          <w:sz w:val="24"/>
          <w:szCs w:val="28"/>
          <w:lang w:eastAsia="ru-RU"/>
        </w:rPr>
        <w:t xml:space="preserve"> – оценка (балл) соответствующего критерия.</w:t>
      </w:r>
    </w:p>
    <w:p w14:paraId="1DC2DDED" w14:textId="77777777" w:rsidR="00AF1722" w:rsidRPr="00AF1722" w:rsidRDefault="00AF1722" w:rsidP="00AF1722">
      <w:pPr>
        <w:numPr>
          <w:ilvl w:val="0"/>
          <w:numId w:val="50"/>
        </w:numPr>
        <w:spacing w:after="0" w:line="240" w:lineRule="auto"/>
        <w:ind w:firstLine="131"/>
        <w:contextualSpacing/>
        <w:jc w:val="both"/>
        <w:rPr>
          <w:rFonts w:ascii="Times New Roman" w:eastAsia="Times New Roman" w:hAnsi="Times New Roman"/>
          <w:sz w:val="24"/>
          <w:szCs w:val="28"/>
          <w:lang w:eastAsia="ru-RU"/>
        </w:rPr>
      </w:pPr>
      <w:r w:rsidRPr="00AF1722">
        <w:rPr>
          <w:rFonts w:ascii="Times New Roman" w:eastAsia="Times New Roman" w:hAnsi="Times New Roman"/>
          <w:sz w:val="24"/>
          <w:szCs w:val="28"/>
          <w:lang w:eastAsia="ru-RU"/>
        </w:rPr>
        <w:t xml:space="preserve">Совокупная значимость всех установленных в документации о закупке критериев равна 100%. </w:t>
      </w:r>
    </w:p>
    <w:p w14:paraId="57C87DA6" w14:textId="77777777" w:rsidR="00AF1722" w:rsidRPr="00AF1722" w:rsidRDefault="00AF1722" w:rsidP="00AF1722">
      <w:pPr>
        <w:spacing w:after="0" w:line="240" w:lineRule="auto"/>
        <w:ind w:right="-1" w:firstLine="709"/>
        <w:jc w:val="both"/>
        <w:rPr>
          <w:rFonts w:ascii="Times New Roman" w:hAnsi="Times New Roman"/>
          <w:sz w:val="24"/>
          <w:szCs w:val="28"/>
        </w:rPr>
      </w:pPr>
      <w:r w:rsidRPr="00AF1722">
        <w:rPr>
          <w:rFonts w:ascii="Times New Roman" w:hAnsi="Times New Roman"/>
          <w:sz w:val="24"/>
          <w:szCs w:val="28"/>
        </w:rPr>
        <w:t>Максимальная оценка в баллах по каждому из критериев Ц</w:t>
      </w:r>
      <w:proofErr w:type="spellStart"/>
      <w:r w:rsidRPr="00AF1722">
        <w:rPr>
          <w:rFonts w:ascii="Times New Roman" w:hAnsi="Times New Roman"/>
          <w:sz w:val="24"/>
          <w:szCs w:val="28"/>
          <w:vertAlign w:val="subscript"/>
          <w:lang w:val="en-US"/>
        </w:rPr>
        <w:t>i</w:t>
      </w:r>
      <w:proofErr w:type="spellEnd"/>
      <w:r w:rsidRPr="00AF1722">
        <w:rPr>
          <w:rFonts w:ascii="Times New Roman" w:hAnsi="Times New Roman"/>
          <w:sz w:val="24"/>
          <w:szCs w:val="28"/>
        </w:rPr>
        <w:t>,</w:t>
      </w:r>
      <w:r w:rsidRPr="00AF1722">
        <w:rPr>
          <w:rFonts w:ascii="Times New Roman" w:hAnsi="Times New Roman"/>
          <w:sz w:val="24"/>
          <w:szCs w:val="28"/>
          <w:vertAlign w:val="subscript"/>
        </w:rPr>
        <w:t xml:space="preserve"> </w:t>
      </w:r>
      <w:r w:rsidRPr="00AF1722">
        <w:rPr>
          <w:rFonts w:ascii="Times New Roman" w:hAnsi="Times New Roman"/>
          <w:sz w:val="24"/>
          <w:szCs w:val="28"/>
        </w:rPr>
        <w:t>Т</w:t>
      </w:r>
      <w:proofErr w:type="spellStart"/>
      <w:r w:rsidRPr="00AF1722">
        <w:rPr>
          <w:rFonts w:ascii="Times New Roman" w:hAnsi="Times New Roman"/>
          <w:sz w:val="24"/>
          <w:szCs w:val="28"/>
          <w:vertAlign w:val="subscript"/>
          <w:lang w:val="en-US"/>
        </w:rPr>
        <w:t>i</w:t>
      </w:r>
      <w:proofErr w:type="spellEnd"/>
      <w:r w:rsidRPr="00AF1722">
        <w:rPr>
          <w:rFonts w:ascii="Times New Roman" w:hAnsi="Times New Roman"/>
          <w:sz w:val="24"/>
          <w:szCs w:val="28"/>
          <w:vertAlign w:val="subscript"/>
        </w:rPr>
        <w:t xml:space="preserve">, </w:t>
      </w:r>
      <w:proofErr w:type="spellStart"/>
      <w:r w:rsidRPr="00AF1722">
        <w:rPr>
          <w:rFonts w:ascii="Times New Roman" w:eastAsia="Times New Roman" w:hAnsi="Times New Roman"/>
          <w:color w:val="000000"/>
          <w:sz w:val="24"/>
        </w:rPr>
        <w:t>Осд</w:t>
      </w:r>
      <w:proofErr w:type="spellEnd"/>
      <w:r w:rsidRPr="00AF1722">
        <w:rPr>
          <w:rFonts w:ascii="Times New Roman" w:eastAsia="Times New Roman" w:hAnsi="Times New Roman"/>
          <w:color w:val="000000"/>
          <w:sz w:val="24"/>
        </w:rPr>
        <w:t xml:space="preserve"> </w:t>
      </w:r>
      <w:r w:rsidRPr="00AF1722">
        <w:rPr>
          <w:rFonts w:ascii="Times New Roman" w:eastAsia="Times New Roman" w:hAnsi="Times New Roman"/>
          <w:color w:val="000000"/>
          <w:sz w:val="16"/>
        </w:rPr>
        <w:t>i</w:t>
      </w:r>
      <w:r w:rsidRPr="00AF1722">
        <w:rPr>
          <w:rFonts w:ascii="Times New Roman" w:hAnsi="Times New Roman"/>
          <w:sz w:val="24"/>
          <w:szCs w:val="28"/>
        </w:rPr>
        <w:t xml:space="preserve"> – 100 баллов.</w:t>
      </w:r>
    </w:p>
    <w:p w14:paraId="41893E1E" w14:textId="77777777" w:rsidR="00AF1722" w:rsidRPr="00AF1722" w:rsidRDefault="00AF1722" w:rsidP="00AF1722">
      <w:pPr>
        <w:spacing w:after="0" w:line="240" w:lineRule="auto"/>
        <w:ind w:right="-1" w:firstLine="709"/>
        <w:jc w:val="both"/>
        <w:rPr>
          <w:rFonts w:ascii="Times New Roman" w:hAnsi="Times New Roman"/>
          <w:sz w:val="24"/>
          <w:szCs w:val="28"/>
        </w:rPr>
      </w:pPr>
    </w:p>
    <w:p w14:paraId="4920E58E" w14:textId="77777777" w:rsidR="00AF1722" w:rsidRPr="00AF1722" w:rsidRDefault="00AF1722" w:rsidP="00AF1722">
      <w:pPr>
        <w:spacing w:after="0" w:line="240" w:lineRule="auto"/>
        <w:ind w:right="-1" w:firstLine="709"/>
        <w:jc w:val="both"/>
        <w:rPr>
          <w:rFonts w:ascii="Times New Roman" w:hAnsi="Times New Roman"/>
          <w:sz w:val="24"/>
          <w:szCs w:val="28"/>
        </w:rPr>
      </w:pPr>
      <w:r w:rsidRPr="00AF1722">
        <w:rPr>
          <w:rFonts w:ascii="Times New Roman" w:hAnsi="Times New Roman"/>
          <w:sz w:val="24"/>
          <w:szCs w:val="28"/>
        </w:rPr>
        <w:t>Оценка по критериям:</w:t>
      </w:r>
    </w:p>
    <w:tbl>
      <w:tblPr>
        <w:tblW w:w="963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2126"/>
        <w:gridCol w:w="6804"/>
      </w:tblGrid>
      <w:tr w:rsidR="00AF1722" w:rsidRPr="00AF1722" w14:paraId="0FBCBFBF" w14:textId="77777777" w:rsidTr="00DB2C01">
        <w:tc>
          <w:tcPr>
            <w:tcW w:w="709" w:type="dxa"/>
          </w:tcPr>
          <w:p w14:paraId="0E135E91" w14:textId="77777777" w:rsidR="00AF1722" w:rsidRPr="00AF1722" w:rsidRDefault="00AF1722" w:rsidP="00AF1722">
            <w:pPr>
              <w:spacing w:before="100" w:beforeAutospacing="1" w:after="100" w:afterAutospacing="1"/>
              <w:jc w:val="center"/>
              <w:rPr>
                <w:rFonts w:ascii="Times New Roman" w:hAnsi="Times New Roman"/>
                <w:b/>
                <w:sz w:val="24"/>
                <w:szCs w:val="24"/>
              </w:rPr>
            </w:pPr>
            <w:r w:rsidRPr="00AF1722">
              <w:rPr>
                <w:rFonts w:ascii="Times New Roman" w:hAnsi="Times New Roman"/>
                <w:b/>
                <w:sz w:val="24"/>
                <w:szCs w:val="24"/>
              </w:rPr>
              <w:t>1</w:t>
            </w:r>
          </w:p>
        </w:tc>
        <w:tc>
          <w:tcPr>
            <w:tcW w:w="8930" w:type="dxa"/>
            <w:gridSpan w:val="2"/>
          </w:tcPr>
          <w:p w14:paraId="181F9C52" w14:textId="77777777" w:rsidR="00AF1722" w:rsidRPr="00AF1722" w:rsidRDefault="00AF1722" w:rsidP="00AF1722">
            <w:pPr>
              <w:spacing w:before="100" w:beforeAutospacing="1" w:after="100" w:afterAutospacing="1"/>
              <w:rPr>
                <w:rFonts w:ascii="Times New Roman" w:hAnsi="Times New Roman"/>
                <w:b/>
                <w:sz w:val="24"/>
                <w:szCs w:val="24"/>
              </w:rPr>
            </w:pPr>
            <w:r w:rsidRPr="00AF1722">
              <w:rPr>
                <w:rFonts w:ascii="Times New Roman" w:hAnsi="Times New Roman"/>
                <w:b/>
                <w:sz w:val="24"/>
                <w:szCs w:val="24"/>
              </w:rPr>
              <w:t>Цена договора,</w:t>
            </w:r>
            <w:r w:rsidRPr="00AF1722">
              <w:rPr>
                <w:rFonts w:ascii="Times New Roman" w:hAnsi="Times New Roman"/>
                <w:b/>
                <w:bCs/>
                <w:sz w:val="24"/>
                <w:szCs w:val="24"/>
              </w:rPr>
              <w:t xml:space="preserve"> цена единицы продукции </w:t>
            </w:r>
            <w:r w:rsidRPr="00AF1722">
              <w:rPr>
                <w:rFonts w:ascii="Times New Roman" w:hAnsi="Times New Roman"/>
                <w:bCs/>
                <w:sz w:val="24"/>
                <w:szCs w:val="24"/>
              </w:rPr>
              <w:t>–</w:t>
            </w:r>
            <w:r w:rsidRPr="00AF1722">
              <w:rPr>
                <w:rFonts w:ascii="Times New Roman" w:hAnsi="Times New Roman"/>
                <w:b/>
                <w:bCs/>
                <w:sz w:val="24"/>
                <w:szCs w:val="24"/>
              </w:rPr>
              <w:t xml:space="preserve"> БЦ</w:t>
            </w:r>
          </w:p>
        </w:tc>
      </w:tr>
      <w:tr w:rsidR="00AF1722" w:rsidRPr="00AF1722" w14:paraId="50713DE9" w14:textId="77777777" w:rsidTr="00DB2C01">
        <w:tc>
          <w:tcPr>
            <w:tcW w:w="709" w:type="dxa"/>
          </w:tcPr>
          <w:p w14:paraId="5714C093" w14:textId="77777777" w:rsidR="00AF1722" w:rsidRPr="00AF1722" w:rsidRDefault="00AF1722" w:rsidP="00AF1722">
            <w:pPr>
              <w:spacing w:before="100" w:beforeAutospacing="1" w:after="100" w:afterAutospacing="1"/>
              <w:jc w:val="center"/>
              <w:rPr>
                <w:rFonts w:ascii="Times New Roman" w:hAnsi="Times New Roman"/>
                <w:sz w:val="24"/>
                <w:szCs w:val="24"/>
              </w:rPr>
            </w:pPr>
            <w:r w:rsidRPr="00AF1722">
              <w:rPr>
                <w:rFonts w:ascii="Times New Roman" w:hAnsi="Times New Roman"/>
                <w:sz w:val="24"/>
                <w:szCs w:val="24"/>
              </w:rPr>
              <w:t>1.1</w:t>
            </w:r>
          </w:p>
        </w:tc>
        <w:tc>
          <w:tcPr>
            <w:tcW w:w="2126" w:type="dxa"/>
          </w:tcPr>
          <w:p w14:paraId="522CBE76" w14:textId="77777777" w:rsidR="00AF1722" w:rsidRPr="00AF1722" w:rsidRDefault="00AF1722" w:rsidP="00AF1722">
            <w:pPr>
              <w:contextualSpacing/>
              <w:rPr>
                <w:rFonts w:ascii="Times New Roman" w:hAnsi="Times New Roman"/>
                <w:sz w:val="24"/>
                <w:szCs w:val="24"/>
              </w:rPr>
            </w:pPr>
            <w:r w:rsidRPr="00AF1722">
              <w:rPr>
                <w:rFonts w:ascii="Times New Roman" w:hAnsi="Times New Roman"/>
                <w:sz w:val="24"/>
                <w:szCs w:val="24"/>
              </w:rPr>
              <w:t xml:space="preserve">Если на Заказчика распространяется постановление Правительства Российской Федерации от 16.09.2016 № 925 «О приоритете товаров российского происхождения, работ, услуг, выполняемых, </w:t>
            </w:r>
            <w:r w:rsidRPr="00AF1722">
              <w:rPr>
                <w:rFonts w:ascii="Times New Roman" w:hAnsi="Times New Roman"/>
                <w:sz w:val="24"/>
                <w:szCs w:val="24"/>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804" w:type="dxa"/>
          </w:tcPr>
          <w:p w14:paraId="1993A6C3" w14:textId="77777777" w:rsidR="00AF1722" w:rsidRPr="00AF1722" w:rsidRDefault="00AF1722" w:rsidP="00AF1722">
            <w:pPr>
              <w:ind w:right="61"/>
              <w:contextualSpacing/>
              <w:rPr>
                <w:rFonts w:ascii="Times New Roman" w:hAnsi="Times New Roman"/>
                <w:sz w:val="24"/>
                <w:szCs w:val="24"/>
              </w:rPr>
            </w:pPr>
            <w:r w:rsidRPr="00AF1722">
              <w:rPr>
                <w:rFonts w:ascii="Times New Roman" w:hAnsi="Times New Roman"/>
                <w:sz w:val="24"/>
                <w:szCs w:val="24"/>
              </w:rPr>
              <w:lastRenderedPageBreak/>
              <w:t>В случае предоставления приоритета согласно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и сопоставление заявок на участие в закупке по критерию «цена договора, цена единицы ТРУ» проводится с учетом данного постановления</w:t>
            </w:r>
          </w:p>
        </w:tc>
      </w:tr>
      <w:tr w:rsidR="00AF1722" w:rsidRPr="00AF1722" w14:paraId="5D67ACF1" w14:textId="77777777" w:rsidTr="00DB2C01">
        <w:tc>
          <w:tcPr>
            <w:tcW w:w="709" w:type="dxa"/>
          </w:tcPr>
          <w:p w14:paraId="236100E4" w14:textId="77777777" w:rsidR="00AF1722" w:rsidRPr="00AF1722" w:rsidRDefault="00AF1722" w:rsidP="00AF1722">
            <w:pPr>
              <w:spacing w:before="100" w:beforeAutospacing="1" w:after="100" w:afterAutospacing="1"/>
              <w:jc w:val="center"/>
              <w:rPr>
                <w:rFonts w:ascii="Times New Roman" w:hAnsi="Times New Roman"/>
                <w:sz w:val="24"/>
                <w:szCs w:val="24"/>
              </w:rPr>
            </w:pPr>
            <w:r w:rsidRPr="00AF1722">
              <w:rPr>
                <w:rFonts w:ascii="Times New Roman" w:hAnsi="Times New Roman"/>
                <w:sz w:val="24"/>
                <w:szCs w:val="24"/>
              </w:rPr>
              <w:t>1.2</w:t>
            </w:r>
          </w:p>
        </w:tc>
        <w:tc>
          <w:tcPr>
            <w:tcW w:w="2126" w:type="dxa"/>
          </w:tcPr>
          <w:p w14:paraId="5B6BFE39" w14:textId="77777777" w:rsidR="00AF1722" w:rsidRPr="00AF1722" w:rsidRDefault="00AF1722" w:rsidP="00AF1722">
            <w:pPr>
              <w:spacing w:before="100" w:beforeAutospacing="1" w:after="100" w:afterAutospacing="1"/>
              <w:rPr>
                <w:rFonts w:ascii="Times New Roman" w:hAnsi="Times New Roman"/>
                <w:sz w:val="24"/>
                <w:szCs w:val="24"/>
              </w:rPr>
            </w:pPr>
            <w:r w:rsidRPr="00AF1722">
              <w:rPr>
                <w:rFonts w:ascii="Times New Roman" w:hAnsi="Times New Roman"/>
                <w:sz w:val="24"/>
                <w:szCs w:val="24"/>
              </w:rPr>
              <w:t xml:space="preserve">Цена договора </w:t>
            </w:r>
          </w:p>
        </w:tc>
        <w:tc>
          <w:tcPr>
            <w:tcW w:w="6804" w:type="dxa"/>
          </w:tcPr>
          <w:p w14:paraId="5904B0EA" w14:textId="77777777" w:rsidR="00AF1722" w:rsidRPr="00AF1722" w:rsidRDefault="00AF1722" w:rsidP="00AF1722">
            <w:pPr>
              <w:rPr>
                <w:rFonts w:ascii="Times New Roman" w:hAnsi="Times New Roman"/>
                <w:sz w:val="24"/>
                <w:szCs w:val="24"/>
              </w:rPr>
            </w:pPr>
            <w:r w:rsidRPr="00AF1722">
              <w:rPr>
                <w:rFonts w:ascii="Times New Roman" w:hAnsi="Times New Roman"/>
                <w:sz w:val="24"/>
                <w:szCs w:val="24"/>
              </w:rPr>
              <w:t>Используется следующая формула:</w:t>
            </w:r>
          </w:p>
          <w:p w14:paraId="2403E38A" w14:textId="77777777" w:rsidR="00AF1722" w:rsidRPr="00AF1722" w:rsidRDefault="00AF1722" w:rsidP="00AF1722">
            <w:pPr>
              <w:rPr>
                <w:rFonts w:ascii="Times New Roman" w:hAnsi="Times New Roman"/>
                <w:sz w:val="24"/>
                <w:szCs w:val="24"/>
              </w:rPr>
            </w:pPr>
            <w:r w:rsidRPr="00AF1722">
              <w:rPr>
                <w:rFonts w:ascii="Times New Roman" w:hAnsi="Times New Roman"/>
                <w:sz w:val="24"/>
                <w:szCs w:val="24"/>
              </w:rPr>
              <w:t>В случае если Ц</w:t>
            </w:r>
            <w:r w:rsidRPr="00AF1722">
              <w:rPr>
                <w:rFonts w:ascii="Times New Roman" w:hAnsi="Times New Roman"/>
                <w:sz w:val="24"/>
                <w:szCs w:val="24"/>
                <w:vertAlign w:val="subscript"/>
                <w:lang w:val="en-US"/>
              </w:rPr>
              <w:t>min</w:t>
            </w:r>
            <w:r w:rsidRPr="00AF1722">
              <w:rPr>
                <w:rFonts w:ascii="Times New Roman" w:hAnsi="Times New Roman"/>
                <w:sz w:val="24"/>
                <w:szCs w:val="24"/>
                <w:vertAlign w:val="subscript"/>
              </w:rPr>
              <w:t xml:space="preserve"> </w:t>
            </w:r>
            <w:r w:rsidRPr="00AF1722">
              <w:rPr>
                <w:rFonts w:ascii="Times New Roman" w:hAnsi="Times New Roman"/>
                <w:sz w:val="24"/>
                <w:szCs w:val="24"/>
              </w:rPr>
              <w:t>&gt; 0</w:t>
            </w:r>
          </w:p>
          <w:tbl>
            <w:tblPr>
              <w:tblpPr w:leftFromText="180" w:rightFromText="180" w:vertAnchor="text" w:horzAnchor="page" w:tblpX="1231" w:tblpY="94"/>
              <w:tblOverlap w:val="never"/>
              <w:tblW w:w="0" w:type="auto"/>
              <w:tblLayout w:type="fixed"/>
              <w:tblLook w:val="0000" w:firstRow="0" w:lastRow="0" w:firstColumn="0" w:lastColumn="0" w:noHBand="0" w:noVBand="0"/>
            </w:tblPr>
            <w:tblGrid>
              <w:gridCol w:w="1312"/>
              <w:gridCol w:w="1240"/>
              <w:gridCol w:w="1276"/>
            </w:tblGrid>
            <w:tr w:rsidR="00AF1722" w:rsidRPr="00AF1722" w14:paraId="3508DFAA" w14:textId="77777777" w:rsidTr="00DB2C01">
              <w:trPr>
                <w:cantSplit/>
                <w:trHeight w:val="272"/>
              </w:trPr>
              <w:tc>
                <w:tcPr>
                  <w:tcW w:w="1312" w:type="dxa"/>
                  <w:vMerge w:val="restart"/>
                  <w:vAlign w:val="center"/>
                </w:tcPr>
                <w:p w14:paraId="443CF981" w14:textId="77777777" w:rsidR="00AF1722" w:rsidRPr="00AF1722" w:rsidRDefault="00AF1722" w:rsidP="00AF1722">
                  <w:pPr>
                    <w:spacing w:before="100" w:beforeAutospacing="1" w:after="100" w:afterAutospacing="1" w:line="240" w:lineRule="auto"/>
                    <w:jc w:val="right"/>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БЦ</w:t>
                  </w:r>
                  <w:proofErr w:type="spellStart"/>
                  <w:r w:rsidRPr="00AF1722">
                    <w:rPr>
                      <w:rFonts w:ascii="Times New Roman" w:eastAsia="Times New Roman" w:hAnsi="Times New Roman"/>
                      <w:b/>
                      <w:bCs/>
                      <w:sz w:val="24"/>
                      <w:szCs w:val="24"/>
                      <w:vertAlign w:val="subscript"/>
                      <w:lang w:val="en-US" w:eastAsia="ru-RU"/>
                    </w:rPr>
                    <w:t>i</w:t>
                  </w:r>
                  <w:proofErr w:type="spellEnd"/>
                  <w:r w:rsidRPr="00AF172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723C9191"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val="en-US" w:eastAsia="ru-RU"/>
                    </w:rPr>
                    <w:t>min</w:t>
                  </w:r>
                </w:p>
              </w:tc>
              <w:tc>
                <w:tcPr>
                  <w:tcW w:w="1276" w:type="dxa"/>
                  <w:vMerge w:val="restart"/>
                  <w:vAlign w:val="center"/>
                </w:tcPr>
                <w:p w14:paraId="18A9615D"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100</w:t>
                  </w:r>
                </w:p>
              </w:tc>
            </w:tr>
            <w:tr w:rsidR="00AF1722" w:rsidRPr="00AF1722" w14:paraId="3BA79F72" w14:textId="77777777" w:rsidTr="00DB2C01">
              <w:trPr>
                <w:cantSplit/>
                <w:trHeight w:val="161"/>
              </w:trPr>
              <w:tc>
                <w:tcPr>
                  <w:tcW w:w="1312" w:type="dxa"/>
                  <w:vMerge/>
                </w:tcPr>
                <w:p w14:paraId="30793D0C"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c>
                <w:tcPr>
                  <w:tcW w:w="1240" w:type="dxa"/>
                  <w:tcBorders>
                    <w:top w:val="single" w:sz="4" w:space="0" w:color="auto"/>
                  </w:tcBorders>
                </w:tcPr>
                <w:p w14:paraId="3627C95B"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Ц</w:t>
                  </w:r>
                  <w:proofErr w:type="spellStart"/>
                  <w:r w:rsidRPr="00AF1722">
                    <w:rPr>
                      <w:rFonts w:ascii="Times New Roman" w:eastAsia="Times New Roman" w:hAnsi="Times New Roman"/>
                      <w:b/>
                      <w:sz w:val="24"/>
                      <w:szCs w:val="24"/>
                      <w:vertAlign w:val="subscript"/>
                      <w:lang w:val="en-US" w:eastAsia="ru-RU"/>
                    </w:rPr>
                    <w:t>i</w:t>
                  </w:r>
                  <w:proofErr w:type="spellEnd"/>
                </w:p>
              </w:tc>
              <w:tc>
                <w:tcPr>
                  <w:tcW w:w="1276" w:type="dxa"/>
                  <w:vMerge/>
                </w:tcPr>
                <w:p w14:paraId="2F64734A"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r>
          </w:tbl>
          <w:p w14:paraId="289CAFC8" w14:textId="77777777" w:rsidR="00AF1722" w:rsidRPr="00AF1722" w:rsidRDefault="00AF1722" w:rsidP="00AF1722">
            <w:pPr>
              <w:spacing w:before="100" w:beforeAutospacing="1" w:after="100" w:afterAutospacing="1"/>
              <w:rPr>
                <w:rFonts w:ascii="Times New Roman" w:hAnsi="Times New Roman"/>
                <w:sz w:val="24"/>
                <w:szCs w:val="24"/>
              </w:rPr>
            </w:pPr>
          </w:p>
          <w:p w14:paraId="1E105D8E" w14:textId="77777777" w:rsidR="00AF1722" w:rsidRPr="00AF1722" w:rsidRDefault="00AF1722" w:rsidP="00AF1722">
            <w:pPr>
              <w:tabs>
                <w:tab w:val="left" w:pos="0"/>
                <w:tab w:val="left" w:pos="1062"/>
                <w:tab w:val="left" w:pos="1276"/>
                <w:tab w:val="left" w:pos="1418"/>
                <w:tab w:val="left" w:pos="1843"/>
                <w:tab w:val="left" w:pos="2268"/>
              </w:tabs>
              <w:spacing w:before="100" w:beforeAutospacing="1" w:after="0" w:afterAutospacing="1"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 xml:space="preserve">где:  </w:t>
            </w:r>
          </w:p>
          <w:p w14:paraId="74E1D884" w14:textId="77777777" w:rsidR="00AF1722" w:rsidRPr="00AF1722" w:rsidRDefault="00AF1722" w:rsidP="00AF1722">
            <w:pPr>
              <w:tabs>
                <w:tab w:val="left" w:pos="0"/>
                <w:tab w:val="left" w:pos="1062"/>
                <w:tab w:val="left" w:pos="1276"/>
                <w:tab w:val="left" w:pos="1418"/>
                <w:tab w:val="left" w:pos="1843"/>
                <w:tab w:val="left" w:pos="2268"/>
              </w:tabs>
              <w:spacing w:before="100" w:beforeAutospacing="1" w:after="0" w:afterAutospacing="1"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w:t>
            </w:r>
            <w:r w:rsidRPr="00AF1722">
              <w:rPr>
                <w:rFonts w:ascii="Times New Roman" w:eastAsia="Times New Roman" w:hAnsi="Times New Roman"/>
                <w:sz w:val="24"/>
                <w:szCs w:val="24"/>
                <w:lang w:eastAsia="ru-RU"/>
              </w:rPr>
              <w:tab/>
              <w:t>БЦ i – оценка по критерию «цена договора, цена единицы продукции» i-</w:t>
            </w:r>
            <w:proofErr w:type="spellStart"/>
            <w:r w:rsidRPr="00AF1722">
              <w:rPr>
                <w:rFonts w:ascii="Times New Roman" w:eastAsia="Times New Roman" w:hAnsi="Times New Roman"/>
                <w:sz w:val="24"/>
                <w:szCs w:val="24"/>
                <w:lang w:eastAsia="ru-RU"/>
              </w:rPr>
              <w:t>го</w:t>
            </w:r>
            <w:proofErr w:type="spellEnd"/>
            <w:r w:rsidRPr="00AF1722">
              <w:rPr>
                <w:rFonts w:ascii="Times New Roman" w:eastAsia="Times New Roman" w:hAnsi="Times New Roman"/>
                <w:sz w:val="24"/>
                <w:szCs w:val="24"/>
                <w:lang w:eastAsia="ru-RU"/>
              </w:rPr>
              <w:t xml:space="preserve"> участника закупки, баллы; </w:t>
            </w:r>
          </w:p>
          <w:p w14:paraId="173C282E" w14:textId="77777777" w:rsidR="00AF1722" w:rsidRPr="00AF1722" w:rsidRDefault="00AF1722" w:rsidP="00AF1722">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w:t>
            </w:r>
            <w:r w:rsidRPr="00AF1722">
              <w:rPr>
                <w:rFonts w:ascii="Times New Roman" w:eastAsia="Times New Roman" w:hAnsi="Times New Roman"/>
                <w:sz w:val="24"/>
                <w:szCs w:val="24"/>
                <w:lang w:eastAsia="ru-RU"/>
              </w:rPr>
              <w:tab/>
              <w:t>Ц i – предложение участника закупки о цене договора, цене единицы продукции, указанной в заявке i-</w:t>
            </w:r>
            <w:proofErr w:type="spellStart"/>
            <w:r w:rsidRPr="00AF1722">
              <w:rPr>
                <w:rFonts w:ascii="Times New Roman" w:eastAsia="Times New Roman" w:hAnsi="Times New Roman"/>
                <w:sz w:val="24"/>
                <w:szCs w:val="24"/>
                <w:lang w:eastAsia="ru-RU"/>
              </w:rPr>
              <w:t>го</w:t>
            </w:r>
            <w:proofErr w:type="spellEnd"/>
            <w:r w:rsidRPr="00AF1722">
              <w:rPr>
                <w:rFonts w:ascii="Times New Roman" w:eastAsia="Times New Roman" w:hAnsi="Times New Roman"/>
                <w:sz w:val="24"/>
                <w:szCs w:val="24"/>
                <w:lang w:eastAsia="ru-RU"/>
              </w:rPr>
              <w:t xml:space="preserve"> участника закупки, руб.;</w:t>
            </w:r>
          </w:p>
          <w:p w14:paraId="79DE39A9" w14:textId="77777777" w:rsidR="00AF1722" w:rsidRPr="00AF1722" w:rsidRDefault="00AF1722" w:rsidP="00AF1722">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w:t>
            </w:r>
            <w:r w:rsidRPr="00AF1722">
              <w:rPr>
                <w:rFonts w:ascii="Times New Roman" w:eastAsia="Times New Roman" w:hAnsi="Times New Roman"/>
                <w:sz w:val="24"/>
                <w:szCs w:val="24"/>
                <w:lang w:eastAsia="ru-RU"/>
              </w:rPr>
              <w:tab/>
            </w:r>
            <w:proofErr w:type="spellStart"/>
            <w:r w:rsidRPr="00AF1722">
              <w:rPr>
                <w:rFonts w:ascii="Times New Roman" w:eastAsia="Times New Roman" w:hAnsi="Times New Roman"/>
                <w:sz w:val="24"/>
                <w:szCs w:val="24"/>
                <w:lang w:eastAsia="ru-RU"/>
              </w:rPr>
              <w:t>Цmin</w:t>
            </w:r>
            <w:proofErr w:type="spellEnd"/>
            <w:r w:rsidRPr="00AF1722">
              <w:rPr>
                <w:rFonts w:ascii="Times New Roman" w:eastAsia="Times New Roman" w:hAnsi="Times New Roman"/>
                <w:sz w:val="24"/>
                <w:szCs w:val="24"/>
                <w:lang w:eastAsia="ru-RU"/>
              </w:rPr>
              <w:t xml:space="preserve"> – минимальное предложение участника закупки о цене договора, цене единицы продукции, указанной в заявке из представленных допущенными участниками закупки предложений, руб.</w:t>
            </w:r>
          </w:p>
          <w:p w14:paraId="5D56F723" w14:textId="77777777" w:rsidR="00AF1722" w:rsidRPr="00AF1722" w:rsidRDefault="00AF1722" w:rsidP="00AF1722">
            <w:pPr>
              <w:spacing w:after="0" w:line="240" w:lineRule="auto"/>
              <w:rPr>
                <w:rFonts w:ascii="Times New Roman" w:hAnsi="Times New Roman"/>
                <w:sz w:val="24"/>
                <w:szCs w:val="24"/>
              </w:rPr>
            </w:pPr>
            <w:r w:rsidRPr="00AF1722">
              <w:rPr>
                <w:rFonts w:ascii="Times New Roman" w:hAnsi="Times New Roman"/>
                <w:sz w:val="24"/>
                <w:szCs w:val="24"/>
              </w:rPr>
              <w:t xml:space="preserve">         В случае если в одной из заявок участников закупки содержится предложение по оплате права заключения договора, то есть Ц</w:t>
            </w:r>
            <w:r w:rsidRPr="00AF1722">
              <w:rPr>
                <w:rFonts w:ascii="Times New Roman" w:hAnsi="Times New Roman"/>
                <w:sz w:val="24"/>
                <w:szCs w:val="24"/>
                <w:vertAlign w:val="subscript"/>
                <w:lang w:val="en-US"/>
              </w:rPr>
              <w:t>min</w:t>
            </w:r>
            <w:r w:rsidRPr="00AF1722">
              <w:rPr>
                <w:rFonts w:ascii="Times New Roman" w:hAnsi="Times New Roman"/>
                <w:sz w:val="24"/>
                <w:szCs w:val="24"/>
                <w:vertAlign w:val="subscript"/>
              </w:rPr>
              <w:t xml:space="preserve"> </w:t>
            </w:r>
            <w:r w:rsidRPr="00AF1722">
              <w:rPr>
                <w:rFonts w:ascii="Times New Roman" w:hAnsi="Times New Roman"/>
                <w:sz w:val="24"/>
                <w:szCs w:val="24"/>
              </w:rPr>
              <w:t>&lt; 0</w:t>
            </w:r>
          </w:p>
          <w:p w14:paraId="6C53E589" w14:textId="77777777" w:rsidR="00AF1722" w:rsidRPr="00AF1722" w:rsidRDefault="00AF1722" w:rsidP="00AF1722">
            <w:pPr>
              <w:spacing w:after="0" w:line="240" w:lineRule="auto"/>
              <w:rPr>
                <w:rFonts w:ascii="Times New Roman" w:hAnsi="Times New Roman"/>
                <w:sz w:val="24"/>
                <w:szCs w:val="24"/>
              </w:rPr>
            </w:pPr>
          </w:p>
          <w:tbl>
            <w:tblPr>
              <w:tblpPr w:leftFromText="180" w:rightFromText="180" w:vertAnchor="text" w:horzAnchor="page" w:tblpX="1231" w:tblpY="94"/>
              <w:tblOverlap w:val="never"/>
              <w:tblW w:w="0" w:type="auto"/>
              <w:tblLayout w:type="fixed"/>
              <w:tblLook w:val="0000" w:firstRow="0" w:lastRow="0" w:firstColumn="0" w:lastColumn="0" w:noHBand="0" w:noVBand="0"/>
            </w:tblPr>
            <w:tblGrid>
              <w:gridCol w:w="1697"/>
              <w:gridCol w:w="1395"/>
              <w:gridCol w:w="1350"/>
            </w:tblGrid>
            <w:tr w:rsidR="00AF1722" w:rsidRPr="00AF1722" w14:paraId="66F8E3F7" w14:textId="77777777" w:rsidTr="00DB2C01">
              <w:trPr>
                <w:cantSplit/>
                <w:trHeight w:val="309"/>
              </w:trPr>
              <w:tc>
                <w:tcPr>
                  <w:tcW w:w="1697" w:type="dxa"/>
                  <w:vMerge w:val="restart"/>
                  <w:vAlign w:val="center"/>
                </w:tcPr>
                <w:p w14:paraId="6999A138" w14:textId="77777777" w:rsidR="00AF1722" w:rsidRPr="00AF1722" w:rsidRDefault="00AF1722" w:rsidP="00AF1722">
                  <w:pPr>
                    <w:spacing w:before="100" w:beforeAutospacing="1" w:after="100" w:afterAutospacing="1" w:line="240" w:lineRule="auto"/>
                    <w:jc w:val="right"/>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xml:space="preserve">БЦ </w:t>
                  </w:r>
                  <w:proofErr w:type="spellStart"/>
                  <w:r w:rsidRPr="00AF1722">
                    <w:rPr>
                      <w:rFonts w:ascii="Times New Roman" w:eastAsia="Times New Roman" w:hAnsi="Times New Roman"/>
                      <w:b/>
                      <w:bCs/>
                      <w:sz w:val="24"/>
                      <w:szCs w:val="24"/>
                      <w:vertAlign w:val="subscript"/>
                      <w:lang w:val="en-US" w:eastAsia="ru-RU"/>
                    </w:rPr>
                    <w:t>i</w:t>
                  </w:r>
                  <w:proofErr w:type="spellEnd"/>
                  <w:r w:rsidRPr="00AF1722">
                    <w:rPr>
                      <w:rFonts w:ascii="Times New Roman" w:eastAsia="Times New Roman" w:hAnsi="Times New Roman"/>
                      <w:b/>
                      <w:sz w:val="24"/>
                      <w:szCs w:val="24"/>
                      <w:lang w:eastAsia="ru-RU"/>
                    </w:rPr>
                    <w:t xml:space="preserve"> =</w:t>
                  </w:r>
                </w:p>
              </w:tc>
              <w:tc>
                <w:tcPr>
                  <w:tcW w:w="1395" w:type="dxa"/>
                  <w:tcBorders>
                    <w:bottom w:val="single" w:sz="4" w:space="0" w:color="auto"/>
                  </w:tcBorders>
                </w:tcPr>
                <w:p w14:paraId="45CAC346"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proofErr w:type="spellStart"/>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eastAsia="ru-RU"/>
                    </w:rPr>
                    <w:t>мах</w:t>
                  </w:r>
                  <w:proofErr w:type="spellEnd"/>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eastAsia="ru-RU"/>
                    </w:rPr>
                    <w:t xml:space="preserve"> </w:t>
                  </w:r>
                  <w:proofErr w:type="spellStart"/>
                  <w:r w:rsidRPr="00AF1722">
                    <w:rPr>
                      <w:rFonts w:ascii="Times New Roman" w:eastAsia="Times New Roman" w:hAnsi="Times New Roman"/>
                      <w:b/>
                      <w:sz w:val="24"/>
                      <w:szCs w:val="24"/>
                      <w:vertAlign w:val="subscript"/>
                      <w:lang w:val="en-US" w:eastAsia="ru-RU"/>
                    </w:rPr>
                    <w:t>i</w:t>
                  </w:r>
                  <w:proofErr w:type="spellEnd"/>
                  <w:r w:rsidRPr="00AF1722">
                    <w:rPr>
                      <w:rFonts w:ascii="Times New Roman" w:eastAsia="Times New Roman" w:hAnsi="Times New Roman"/>
                      <w:b/>
                      <w:sz w:val="24"/>
                      <w:szCs w:val="24"/>
                      <w:vertAlign w:val="subscript"/>
                      <w:lang w:eastAsia="ru-RU"/>
                    </w:rPr>
                    <w:t xml:space="preserve"> </w:t>
                  </w:r>
                  <w:r w:rsidRPr="00AF1722">
                    <w:rPr>
                      <w:rFonts w:ascii="Times New Roman" w:eastAsia="Times New Roman" w:hAnsi="Times New Roman"/>
                      <w:b/>
                      <w:sz w:val="24"/>
                      <w:szCs w:val="24"/>
                      <w:lang w:eastAsia="ru-RU"/>
                    </w:rPr>
                    <w:t xml:space="preserve"> </w:t>
                  </w:r>
                </w:p>
              </w:tc>
              <w:tc>
                <w:tcPr>
                  <w:tcW w:w="1350" w:type="dxa"/>
                  <w:vMerge w:val="restart"/>
                  <w:vAlign w:val="center"/>
                </w:tcPr>
                <w:p w14:paraId="0EB23DC8"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100</w:t>
                  </w:r>
                </w:p>
              </w:tc>
            </w:tr>
            <w:tr w:rsidR="00AF1722" w:rsidRPr="00AF1722" w14:paraId="54E47063" w14:textId="77777777" w:rsidTr="00DB2C01">
              <w:trPr>
                <w:cantSplit/>
                <w:trHeight w:val="183"/>
              </w:trPr>
              <w:tc>
                <w:tcPr>
                  <w:tcW w:w="1697" w:type="dxa"/>
                  <w:vMerge/>
                </w:tcPr>
                <w:p w14:paraId="754E716A"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c>
                <w:tcPr>
                  <w:tcW w:w="1395" w:type="dxa"/>
                  <w:tcBorders>
                    <w:top w:val="single" w:sz="4" w:space="0" w:color="auto"/>
                  </w:tcBorders>
                </w:tcPr>
                <w:p w14:paraId="5D61E4EB" w14:textId="77777777" w:rsidR="00AF1722" w:rsidRPr="00AF1722" w:rsidRDefault="00AF1722" w:rsidP="00AF1722">
                  <w:pPr>
                    <w:spacing w:before="100" w:beforeAutospacing="1" w:after="100" w:afterAutospacing="1" w:line="240" w:lineRule="auto"/>
                    <w:jc w:val="center"/>
                    <w:rPr>
                      <w:rFonts w:ascii="Times New Roman" w:eastAsia="Times New Roman" w:hAnsi="Times New Roman"/>
                      <w:b/>
                      <w:sz w:val="24"/>
                      <w:szCs w:val="24"/>
                      <w:lang w:eastAsia="ru-RU"/>
                    </w:rPr>
                  </w:pPr>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val="en-US" w:eastAsia="ru-RU"/>
                    </w:rPr>
                    <w:t>max</w:t>
                  </w:r>
                  <w:r w:rsidRPr="00AF1722">
                    <w:rPr>
                      <w:rFonts w:ascii="Times New Roman" w:eastAsia="Times New Roman" w:hAnsi="Times New Roman"/>
                      <w:b/>
                      <w:sz w:val="24"/>
                      <w:szCs w:val="24"/>
                      <w:lang w:eastAsia="ru-RU"/>
                    </w:rPr>
                    <w:t>+|</w:t>
                  </w:r>
                  <w:proofErr w:type="spellStart"/>
                  <w:r w:rsidRPr="00AF1722">
                    <w:rPr>
                      <w:rFonts w:ascii="Times New Roman" w:eastAsia="Times New Roman" w:hAnsi="Times New Roman"/>
                      <w:b/>
                      <w:sz w:val="24"/>
                      <w:szCs w:val="24"/>
                      <w:lang w:eastAsia="ru-RU"/>
                    </w:rPr>
                    <w:t>Ц</w:t>
                  </w:r>
                  <w:r w:rsidRPr="00AF1722">
                    <w:rPr>
                      <w:rFonts w:ascii="Times New Roman" w:eastAsia="Times New Roman" w:hAnsi="Times New Roman"/>
                      <w:b/>
                      <w:sz w:val="24"/>
                      <w:szCs w:val="24"/>
                      <w:vertAlign w:val="subscript"/>
                      <w:lang w:eastAsia="ru-RU"/>
                    </w:rPr>
                    <w:t>х</w:t>
                  </w:r>
                  <w:proofErr w:type="spellEnd"/>
                  <w:r w:rsidRPr="00AF1722">
                    <w:rPr>
                      <w:rFonts w:ascii="Times New Roman" w:eastAsia="Times New Roman" w:hAnsi="Times New Roman"/>
                      <w:b/>
                      <w:sz w:val="24"/>
                      <w:szCs w:val="24"/>
                      <w:lang w:eastAsia="ru-RU"/>
                    </w:rPr>
                    <w:t>|</w:t>
                  </w:r>
                  <w:r w:rsidRPr="00AF1722">
                    <w:rPr>
                      <w:rFonts w:ascii="Times New Roman" w:eastAsia="Times New Roman" w:hAnsi="Times New Roman"/>
                      <w:b/>
                      <w:sz w:val="24"/>
                      <w:szCs w:val="24"/>
                      <w:vertAlign w:val="subscript"/>
                      <w:lang w:eastAsia="ru-RU"/>
                    </w:rPr>
                    <w:t xml:space="preserve"> </w:t>
                  </w:r>
                </w:p>
              </w:tc>
              <w:tc>
                <w:tcPr>
                  <w:tcW w:w="1350" w:type="dxa"/>
                  <w:vMerge/>
                </w:tcPr>
                <w:p w14:paraId="0F97FD7D" w14:textId="77777777" w:rsidR="00AF1722" w:rsidRPr="00AF1722" w:rsidRDefault="00AF1722" w:rsidP="00AF1722">
                  <w:pPr>
                    <w:spacing w:before="100" w:beforeAutospacing="1" w:after="100" w:afterAutospacing="1" w:line="240" w:lineRule="auto"/>
                    <w:rPr>
                      <w:rFonts w:ascii="Times New Roman" w:eastAsia="Times New Roman" w:hAnsi="Times New Roman"/>
                      <w:b/>
                      <w:sz w:val="24"/>
                      <w:szCs w:val="24"/>
                      <w:lang w:eastAsia="ru-RU"/>
                    </w:rPr>
                  </w:pPr>
                </w:p>
              </w:tc>
            </w:tr>
          </w:tbl>
          <w:p w14:paraId="5AB866D9" w14:textId="77777777" w:rsidR="00AF1722" w:rsidRPr="00AF1722" w:rsidRDefault="00AF1722" w:rsidP="00AF1722">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6F4E6759" w14:textId="77777777" w:rsidR="00AF1722" w:rsidRPr="00AF1722" w:rsidRDefault="00AF1722" w:rsidP="00AF1722">
            <w:pPr>
              <w:autoSpaceDE w:val="0"/>
              <w:autoSpaceDN w:val="0"/>
              <w:adjustRightInd w:val="0"/>
              <w:spacing w:before="100" w:beforeAutospacing="1" w:after="100" w:afterAutospacing="1" w:line="240" w:lineRule="auto"/>
              <w:contextualSpacing/>
              <w:rPr>
                <w:rFonts w:ascii="Times New Roman" w:eastAsia="Times New Roman" w:hAnsi="Times New Roman"/>
                <w:sz w:val="24"/>
                <w:szCs w:val="24"/>
                <w:lang w:eastAsia="ru-RU"/>
              </w:rPr>
            </w:pPr>
          </w:p>
          <w:p w14:paraId="2DDFBD57"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 xml:space="preserve">где: </w:t>
            </w:r>
          </w:p>
          <w:p w14:paraId="7B6F7DC1"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w:t>
            </w:r>
            <w:r w:rsidRPr="00AF1722">
              <w:rPr>
                <w:rFonts w:ascii="Times New Roman" w:hAnsi="Times New Roman"/>
                <w:bCs/>
                <w:sz w:val="24"/>
                <w:szCs w:val="24"/>
              </w:rPr>
              <w:tab/>
            </w:r>
            <w:proofErr w:type="spellStart"/>
            <w:r w:rsidRPr="00AF1722">
              <w:rPr>
                <w:rFonts w:ascii="Times New Roman" w:hAnsi="Times New Roman"/>
                <w:bCs/>
                <w:sz w:val="24"/>
                <w:szCs w:val="24"/>
              </w:rPr>
              <w:t>БЦi</w:t>
            </w:r>
            <w:proofErr w:type="spellEnd"/>
            <w:r w:rsidRPr="00AF1722">
              <w:rPr>
                <w:rFonts w:ascii="Times New Roman" w:hAnsi="Times New Roman"/>
                <w:bCs/>
                <w:sz w:val="24"/>
                <w:szCs w:val="24"/>
              </w:rPr>
              <w:t xml:space="preserve"> – оценка по критерию «цена договора, цена единицы продукции» i-</w:t>
            </w:r>
            <w:proofErr w:type="spellStart"/>
            <w:r w:rsidRPr="00AF1722">
              <w:rPr>
                <w:rFonts w:ascii="Times New Roman" w:hAnsi="Times New Roman"/>
                <w:bCs/>
                <w:sz w:val="24"/>
                <w:szCs w:val="24"/>
              </w:rPr>
              <w:t>го</w:t>
            </w:r>
            <w:proofErr w:type="spellEnd"/>
            <w:r w:rsidRPr="00AF1722">
              <w:rPr>
                <w:rFonts w:ascii="Times New Roman" w:hAnsi="Times New Roman"/>
                <w:bCs/>
                <w:sz w:val="24"/>
                <w:szCs w:val="24"/>
              </w:rPr>
              <w:t xml:space="preserve"> участника закупки, баллы; </w:t>
            </w:r>
          </w:p>
          <w:p w14:paraId="7F385C6E"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w:t>
            </w:r>
            <w:r w:rsidRPr="00AF1722">
              <w:rPr>
                <w:rFonts w:ascii="Times New Roman" w:hAnsi="Times New Roman"/>
                <w:bCs/>
                <w:sz w:val="24"/>
                <w:szCs w:val="24"/>
              </w:rPr>
              <w:tab/>
            </w:r>
            <w:proofErr w:type="spellStart"/>
            <w:r w:rsidRPr="00AF1722">
              <w:rPr>
                <w:rFonts w:ascii="Times New Roman" w:hAnsi="Times New Roman"/>
                <w:bCs/>
                <w:sz w:val="24"/>
                <w:szCs w:val="24"/>
              </w:rPr>
              <w:t>Цmax</w:t>
            </w:r>
            <w:proofErr w:type="spellEnd"/>
            <w:r w:rsidRPr="00AF1722">
              <w:rPr>
                <w:rFonts w:ascii="Times New Roman" w:hAnsi="Times New Roman"/>
                <w:bCs/>
                <w:sz w:val="24"/>
                <w:szCs w:val="24"/>
              </w:rPr>
              <w:t xml:space="preserve"> – начальная (максимальная) цена договора (лота), установленная в документации о закупке (общая начальная (максимальная) цена единиц продукции, установленная в документации о закупке) в соответствии с Положением, руб.</w:t>
            </w:r>
          </w:p>
          <w:p w14:paraId="303EE9F6"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 xml:space="preserve"> - </w:t>
            </w:r>
            <w:proofErr w:type="spellStart"/>
            <w:r w:rsidRPr="00AF1722">
              <w:rPr>
                <w:rFonts w:ascii="Times New Roman" w:hAnsi="Times New Roman"/>
                <w:bCs/>
                <w:sz w:val="24"/>
                <w:szCs w:val="24"/>
              </w:rPr>
              <w:t>Цi</w:t>
            </w:r>
            <w:proofErr w:type="spellEnd"/>
            <w:r w:rsidRPr="00AF1722">
              <w:rPr>
                <w:rFonts w:ascii="Times New Roman" w:hAnsi="Times New Roman"/>
                <w:bCs/>
                <w:sz w:val="24"/>
                <w:szCs w:val="24"/>
              </w:rPr>
              <w:t xml:space="preserve"> – предложение i-</w:t>
            </w:r>
            <w:proofErr w:type="spellStart"/>
            <w:r w:rsidRPr="00AF1722">
              <w:rPr>
                <w:rFonts w:ascii="Times New Roman" w:hAnsi="Times New Roman"/>
                <w:bCs/>
                <w:sz w:val="24"/>
                <w:szCs w:val="24"/>
              </w:rPr>
              <w:t>го</w:t>
            </w:r>
            <w:proofErr w:type="spellEnd"/>
            <w:r w:rsidRPr="00AF1722">
              <w:rPr>
                <w:rFonts w:ascii="Times New Roman" w:hAnsi="Times New Roman"/>
                <w:bCs/>
                <w:sz w:val="24"/>
                <w:szCs w:val="24"/>
              </w:rPr>
              <w:t xml:space="preserve"> участника конкурса по цене договора, цене единицы продукции, руб. При этом предложение i-</w:t>
            </w:r>
            <w:proofErr w:type="spellStart"/>
            <w:r w:rsidRPr="00AF1722">
              <w:rPr>
                <w:rFonts w:ascii="Times New Roman" w:hAnsi="Times New Roman"/>
                <w:bCs/>
                <w:sz w:val="24"/>
                <w:szCs w:val="24"/>
              </w:rPr>
              <w:t>го</w:t>
            </w:r>
            <w:proofErr w:type="spellEnd"/>
            <w:r w:rsidRPr="00AF1722">
              <w:rPr>
                <w:rFonts w:ascii="Times New Roman" w:hAnsi="Times New Roman"/>
                <w:bCs/>
                <w:sz w:val="24"/>
                <w:szCs w:val="24"/>
              </w:rPr>
              <w:t xml:space="preserve"> участника закупки по оплате права заключения договора включается в расчет со знаком минус. </w:t>
            </w:r>
          </w:p>
          <w:p w14:paraId="78A261E6"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lastRenderedPageBreak/>
              <w:t>-</w:t>
            </w:r>
            <w:r w:rsidRPr="00AF1722">
              <w:rPr>
                <w:rFonts w:ascii="Times New Roman" w:hAnsi="Times New Roman"/>
                <w:bCs/>
                <w:sz w:val="24"/>
                <w:szCs w:val="24"/>
              </w:rPr>
              <w:tab/>
            </w:r>
            <w:proofErr w:type="spellStart"/>
            <w:r w:rsidRPr="00AF1722">
              <w:rPr>
                <w:rFonts w:ascii="Times New Roman" w:hAnsi="Times New Roman"/>
                <w:bCs/>
                <w:sz w:val="24"/>
                <w:szCs w:val="24"/>
              </w:rPr>
              <w:t>Цх</w:t>
            </w:r>
            <w:proofErr w:type="spellEnd"/>
            <w:r w:rsidRPr="00AF1722">
              <w:rPr>
                <w:rFonts w:ascii="Times New Roman" w:hAnsi="Times New Roman"/>
                <w:bCs/>
                <w:sz w:val="24"/>
                <w:szCs w:val="24"/>
              </w:rPr>
              <w:t xml:space="preserve"> – лучшее (наибольшее) предложение по оплате права заключения договора.</w:t>
            </w:r>
          </w:p>
          <w:p w14:paraId="0892A51A"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При оценке заявок по критерию «Ц</w:t>
            </w:r>
            <w:r w:rsidRPr="00AF1722">
              <w:rPr>
                <w:rFonts w:ascii="Times New Roman" w:hAnsi="Times New Roman"/>
                <w:sz w:val="24"/>
                <w:szCs w:val="24"/>
              </w:rPr>
              <w:t xml:space="preserve">ена </w:t>
            </w:r>
            <w:r w:rsidRPr="00AF1722">
              <w:rPr>
                <w:rFonts w:ascii="Times New Roman" w:hAnsi="Times New Roman"/>
                <w:bCs/>
                <w:sz w:val="24"/>
                <w:szCs w:val="24"/>
              </w:rPr>
              <w:t>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7CD48353" w14:textId="77777777" w:rsidR="00AF1722" w:rsidRPr="00AF1722" w:rsidRDefault="00AF1722" w:rsidP="00AF1722">
            <w:pPr>
              <w:spacing w:after="0" w:line="240" w:lineRule="atLeast"/>
              <w:ind w:firstLine="567"/>
              <w:contextualSpacing/>
              <w:jc w:val="both"/>
              <w:rPr>
                <w:rFonts w:ascii="Times New Roman" w:hAnsi="Times New Roman"/>
                <w:bCs/>
                <w:sz w:val="24"/>
                <w:szCs w:val="24"/>
              </w:rPr>
            </w:pPr>
            <w:r w:rsidRPr="00AF1722">
              <w:rPr>
                <w:rFonts w:ascii="Times New Roman" w:hAnsi="Times New Roman"/>
                <w:bCs/>
                <w:sz w:val="24"/>
                <w:szCs w:val="24"/>
              </w:rPr>
              <w:t>Договор заключается на условиях по данному критерию, указанных в заявке.</w:t>
            </w:r>
          </w:p>
          <w:p w14:paraId="7FBEFFC9" w14:textId="77777777" w:rsidR="00AF1722" w:rsidRPr="00AF1722" w:rsidRDefault="00AF1722" w:rsidP="00AF1722">
            <w:pPr>
              <w:spacing w:after="0" w:line="240" w:lineRule="atLeast"/>
              <w:ind w:firstLine="567"/>
              <w:contextualSpacing/>
              <w:jc w:val="both"/>
              <w:rPr>
                <w:rFonts w:ascii="Times New Roman" w:hAnsi="Times New Roman"/>
                <w:i/>
                <w:sz w:val="24"/>
                <w:szCs w:val="24"/>
              </w:rPr>
            </w:pPr>
            <w:r w:rsidRPr="00AF1722">
              <w:rPr>
                <w:rFonts w:ascii="Times New Roman" w:hAnsi="Times New Roman"/>
                <w:i/>
                <w:sz w:val="24"/>
                <w:szCs w:val="24"/>
              </w:rPr>
              <w:t>Оценка заявки коллективного участника производится в следующем порядке: в соответствии с установленными критериями (подкритериями) оценки проводится оценка одного единого предложения, поданного от имени коллективного участника.</w:t>
            </w:r>
          </w:p>
        </w:tc>
      </w:tr>
      <w:tr w:rsidR="00AF1722" w:rsidRPr="00AF1722" w14:paraId="00983B9F" w14:textId="77777777" w:rsidTr="00DB2C01">
        <w:trPr>
          <w:trHeight w:val="848"/>
        </w:trPr>
        <w:tc>
          <w:tcPr>
            <w:tcW w:w="709" w:type="dxa"/>
          </w:tcPr>
          <w:p w14:paraId="6D627B2E" w14:textId="77777777" w:rsidR="00AF1722" w:rsidRPr="00AF1722" w:rsidRDefault="00AF1722" w:rsidP="00AF1722">
            <w:pPr>
              <w:spacing w:before="100" w:beforeAutospacing="1" w:after="100" w:afterAutospacing="1"/>
              <w:jc w:val="center"/>
              <w:rPr>
                <w:rFonts w:ascii="Times New Roman" w:hAnsi="Times New Roman"/>
                <w:sz w:val="24"/>
                <w:szCs w:val="24"/>
              </w:rPr>
            </w:pPr>
            <w:r w:rsidRPr="00AF1722">
              <w:rPr>
                <w:rFonts w:ascii="Times New Roman" w:hAnsi="Times New Roman"/>
                <w:sz w:val="24"/>
                <w:szCs w:val="24"/>
              </w:rPr>
              <w:lastRenderedPageBreak/>
              <w:t>2</w:t>
            </w:r>
          </w:p>
        </w:tc>
        <w:tc>
          <w:tcPr>
            <w:tcW w:w="8930" w:type="dxa"/>
            <w:gridSpan w:val="2"/>
          </w:tcPr>
          <w:p w14:paraId="761C878C" w14:textId="77777777" w:rsidR="00AF1722" w:rsidRPr="00AF1722" w:rsidRDefault="00AF1722" w:rsidP="00AF1722">
            <w:pPr>
              <w:rPr>
                <w:rFonts w:ascii="Times New Roman" w:hAnsi="Times New Roman"/>
                <w:sz w:val="24"/>
                <w:szCs w:val="24"/>
              </w:rPr>
            </w:pPr>
            <w:r w:rsidRPr="00AF1722">
              <w:rPr>
                <w:rFonts w:ascii="Times New Roman" w:hAnsi="Times New Roman"/>
                <w:b/>
                <w:sz w:val="24"/>
                <w:szCs w:val="24"/>
              </w:rPr>
              <w:t xml:space="preserve">Качество технического предложения и квалификация участника закупки </w:t>
            </w:r>
            <w:r w:rsidRPr="00AF1722">
              <w:rPr>
                <w:rFonts w:ascii="Times New Roman" w:hAnsi="Times New Roman"/>
                <w:bCs/>
                <w:sz w:val="24"/>
                <w:szCs w:val="24"/>
              </w:rPr>
              <w:t>–</w:t>
            </w:r>
            <w:r w:rsidRPr="00AF1722">
              <w:rPr>
                <w:rFonts w:ascii="Times New Roman" w:hAnsi="Times New Roman"/>
                <w:b/>
                <w:sz w:val="24"/>
                <w:szCs w:val="24"/>
              </w:rPr>
              <w:t xml:space="preserve"> БТ</w:t>
            </w:r>
          </w:p>
          <w:p w14:paraId="3F88FF2B" w14:textId="77777777" w:rsidR="00AF1722" w:rsidRPr="00AF1722" w:rsidRDefault="00AF1722" w:rsidP="00AF1722">
            <w:pPr>
              <w:autoSpaceDE w:val="0"/>
              <w:autoSpaceDN w:val="0"/>
              <w:adjustRightInd w:val="0"/>
              <w:spacing w:after="0" w:line="240" w:lineRule="auto"/>
              <w:ind w:firstLine="460"/>
              <w:jc w:val="both"/>
              <w:rPr>
                <w:rFonts w:ascii="Times New Roman" w:hAnsi="Times New Roman"/>
                <w:sz w:val="24"/>
                <w:szCs w:val="24"/>
              </w:rPr>
            </w:pPr>
            <w:r w:rsidRPr="00AF1722">
              <w:rPr>
                <w:rFonts w:ascii="Times New Roman" w:hAnsi="Times New Roman"/>
                <w:sz w:val="24"/>
                <w:szCs w:val="24"/>
              </w:rPr>
              <w:t xml:space="preserve">    Критерий Б</w:t>
            </w:r>
            <w:r w:rsidRPr="00AF1722">
              <w:rPr>
                <w:rFonts w:ascii="Times New Roman" w:hAnsi="Times New Roman"/>
                <w:bCs/>
                <w:sz w:val="24"/>
                <w:szCs w:val="24"/>
              </w:rPr>
              <w:t>Т</w:t>
            </w:r>
            <w:proofErr w:type="spellStart"/>
            <w:r w:rsidRPr="00AF1722">
              <w:rPr>
                <w:rFonts w:ascii="Times New Roman" w:hAnsi="Times New Roman"/>
                <w:bCs/>
                <w:sz w:val="24"/>
                <w:szCs w:val="24"/>
                <w:vertAlign w:val="subscript"/>
                <w:lang w:val="en-US"/>
              </w:rPr>
              <w:t>i</w:t>
            </w:r>
            <w:proofErr w:type="spellEnd"/>
            <w:r w:rsidRPr="00AF1722">
              <w:rPr>
                <w:rFonts w:ascii="Times New Roman" w:hAnsi="Times New Roman"/>
                <w:bCs/>
                <w:sz w:val="24"/>
                <w:szCs w:val="24"/>
              </w:rPr>
              <w:t xml:space="preserve"> </w:t>
            </w:r>
            <w:r w:rsidRPr="00AF1722">
              <w:rPr>
                <w:rFonts w:ascii="Times New Roman" w:hAnsi="Times New Roman"/>
                <w:sz w:val="24"/>
                <w:szCs w:val="24"/>
              </w:rPr>
              <w:t>оценивается членами закупочной комиссии, в том числе исходя из степени превышения качества технического предложения и квалификации участника закупки</w:t>
            </w:r>
            <w:r w:rsidRPr="00AF1722">
              <w:rPr>
                <w:rFonts w:ascii="Times New Roman" w:hAnsi="Times New Roman"/>
                <w:i/>
                <w:sz w:val="24"/>
                <w:szCs w:val="24"/>
              </w:rPr>
              <w:t xml:space="preserve"> </w:t>
            </w:r>
            <w:r w:rsidRPr="00AF1722">
              <w:rPr>
                <w:rFonts w:ascii="Times New Roman" w:hAnsi="Times New Roman"/>
                <w:sz w:val="24"/>
                <w:szCs w:val="24"/>
              </w:rPr>
              <w:t xml:space="preserve">над соответствующими характеристиками, указанными в документации о закупке. </w:t>
            </w:r>
            <w:bookmarkStart w:id="25" w:name="sub_1229"/>
          </w:p>
          <w:p w14:paraId="05B1F176" w14:textId="77777777" w:rsidR="00AF1722" w:rsidRPr="00AF1722" w:rsidRDefault="00AF1722" w:rsidP="00AF1722">
            <w:pPr>
              <w:autoSpaceDE w:val="0"/>
              <w:autoSpaceDN w:val="0"/>
              <w:adjustRightInd w:val="0"/>
              <w:spacing w:after="0" w:line="240" w:lineRule="auto"/>
              <w:ind w:firstLine="460"/>
              <w:jc w:val="both"/>
              <w:rPr>
                <w:rFonts w:ascii="Times New Roman" w:hAnsi="Times New Roman"/>
                <w:sz w:val="24"/>
                <w:szCs w:val="28"/>
              </w:rPr>
            </w:pPr>
            <w:r w:rsidRPr="00AF1722">
              <w:rPr>
                <w:rFonts w:ascii="Times New Roman" w:hAnsi="Times New Roman"/>
                <w:sz w:val="24"/>
                <w:szCs w:val="24"/>
              </w:rPr>
              <w:t xml:space="preserve">   </w:t>
            </w:r>
            <w:bookmarkEnd w:id="25"/>
            <w:r w:rsidRPr="00AF1722">
              <w:rPr>
                <w:rFonts w:ascii="Times New Roman" w:hAnsi="Times New Roman"/>
                <w:sz w:val="24"/>
                <w:szCs w:val="24"/>
              </w:rPr>
              <w:t xml:space="preserve">Рейтинг, присуждаемый заявке по критерию «Качество технического предложения и квалификация участника закупки», определяется как среднее арифметическое оценок в баллах всех членов закупочной комиссии, присуждаемых i-й заявке по указанному критерию. Рейтинг, присуждаемый </w:t>
            </w:r>
            <w:proofErr w:type="spellStart"/>
            <w:r w:rsidRPr="00AF1722">
              <w:rPr>
                <w:rFonts w:ascii="Times New Roman" w:hAnsi="Times New Roman"/>
                <w:sz w:val="24"/>
                <w:szCs w:val="24"/>
                <w:lang w:val="en-US"/>
              </w:rPr>
              <w:t>i</w:t>
            </w:r>
            <w:proofErr w:type="spellEnd"/>
            <w:r w:rsidRPr="00AF1722">
              <w:rPr>
                <w:rFonts w:ascii="Times New Roman" w:hAnsi="Times New Roman"/>
                <w:sz w:val="24"/>
                <w:szCs w:val="24"/>
              </w:rPr>
              <w:t>-й заявке по критерию «Качество технического предложения и квалификация участника закупки», определяется по формуле:</w:t>
            </w:r>
          </w:p>
          <w:p w14:paraId="1688F15E" w14:textId="77777777" w:rsidR="00AF1722" w:rsidRPr="00AF1722" w:rsidRDefault="00AF1722" w:rsidP="00AF1722">
            <w:pPr>
              <w:spacing w:after="0" w:line="240" w:lineRule="auto"/>
              <w:jc w:val="center"/>
              <w:rPr>
                <w:rFonts w:ascii="Times New Roman" w:hAnsi="Times New Roman"/>
                <w:b/>
                <w:sz w:val="24"/>
                <w:szCs w:val="24"/>
              </w:rPr>
            </w:pPr>
            <w:r w:rsidRPr="00AF1722">
              <w:rPr>
                <w:rFonts w:ascii="Times New Roman" w:eastAsiaTheme="minorEastAsia" w:hAnsi="Times New Roman"/>
                <w:b/>
                <w:sz w:val="24"/>
                <w:szCs w:val="24"/>
              </w:rPr>
              <w:t>БТ</w:t>
            </w:r>
            <w:proofErr w:type="spellStart"/>
            <w:r w:rsidRPr="00AF1722">
              <w:rPr>
                <w:rFonts w:ascii="Times New Roman" w:eastAsiaTheme="minorEastAsia" w:hAnsi="Times New Roman"/>
                <w:b/>
                <w:sz w:val="24"/>
                <w:szCs w:val="24"/>
                <w:vertAlign w:val="subscript"/>
                <w:lang w:val="en-US"/>
              </w:rPr>
              <w:t>i</w:t>
            </w:r>
            <w:proofErr w:type="spellEnd"/>
            <w:r w:rsidRPr="00AF1722">
              <w:rPr>
                <w:rFonts w:ascii="Times New Roman" w:eastAsiaTheme="minorEastAsia" w:hAnsi="Times New Roman"/>
                <w:b/>
                <w:sz w:val="24"/>
                <w:szCs w:val="24"/>
              </w:rPr>
              <w:t xml:space="preserve"> = </w:t>
            </w:r>
            <m:oMath>
              <m:nary>
                <m:naryPr>
                  <m:chr m:val="∑"/>
                  <m:limLoc m:val="undOvr"/>
                  <m:ctrlPr>
                    <w:rPr>
                      <w:rFonts w:ascii="Cambria Math" w:hAnsi="Cambria Math"/>
                      <w:b/>
                      <w:i/>
                      <w:sz w:val="24"/>
                      <w:szCs w:val="24"/>
                      <w:lang w:val="en-US"/>
                    </w:rPr>
                  </m:ctrlPr>
                </m:naryPr>
                <m:sub>
                  <m:r>
                    <m:rPr>
                      <m:sty m:val="bi"/>
                    </m:rPr>
                    <w:rPr>
                      <w:rFonts w:ascii="Cambria Math" w:hAnsi="Cambria Math"/>
                      <w:sz w:val="24"/>
                      <w:szCs w:val="24"/>
                    </w:rPr>
                    <m:t>1</m:t>
                  </m:r>
                </m:sub>
                <m:sup>
                  <m:r>
                    <m:rPr>
                      <m:sty m:val="bi"/>
                    </m:rPr>
                    <w:rPr>
                      <w:rFonts w:ascii="Cambria Math" w:hAnsi="Cambria Math"/>
                      <w:sz w:val="24"/>
                      <w:szCs w:val="24"/>
                      <w:lang w:val="en-US"/>
                    </w:rPr>
                    <m:t>k</m:t>
                  </m:r>
                </m:sup>
                <m:e>
                  <m:sSub>
                    <m:sSubPr>
                      <m:ctrlPr>
                        <w:rPr>
                          <w:rFonts w:ascii="Cambria Math" w:hAnsi="Cambria Math"/>
                          <w:b/>
                          <w:i/>
                          <w:sz w:val="24"/>
                          <w:szCs w:val="24"/>
                          <w:lang w:val="en-US"/>
                        </w:rPr>
                      </m:ctrlPr>
                    </m:sSubPr>
                    <m:e>
                      <m:sSubSup>
                        <m:sSubSupPr>
                          <m:ctrlPr>
                            <w:rPr>
                              <w:rFonts w:ascii="Cambria Math" w:hAnsi="Cambria Math"/>
                              <w:b/>
                              <w:i/>
                              <w:sz w:val="24"/>
                              <w:szCs w:val="24"/>
                              <w:lang w:val="en-US"/>
                            </w:rPr>
                          </m:ctrlPr>
                        </m:sSubSupPr>
                        <m:e>
                          <m:r>
                            <m:rPr>
                              <m:sty m:val="bi"/>
                            </m:rPr>
                            <w:rPr>
                              <w:rFonts w:ascii="Cambria Math" w:hAnsi="Cambria Math"/>
                              <w:sz w:val="24"/>
                              <w:szCs w:val="24"/>
                              <w:lang w:val="en-US"/>
                            </w:rPr>
                            <m:t>E</m:t>
                          </m:r>
                        </m:e>
                        <m:sub>
                          <m:r>
                            <m:rPr>
                              <m:sty m:val="bi"/>
                            </m:rPr>
                            <w:rPr>
                              <w:rFonts w:ascii="Cambria Math" w:hAnsi="Cambria Math"/>
                              <w:sz w:val="24"/>
                              <w:szCs w:val="24"/>
                              <w:lang w:val="en-US"/>
                            </w:rPr>
                            <m:t>i</m:t>
                          </m:r>
                        </m:sub>
                        <m:sup>
                          <m:r>
                            <m:rPr>
                              <m:sty m:val="bi"/>
                            </m:rPr>
                            <w:rPr>
                              <w:rFonts w:ascii="Cambria Math" w:hAnsi="Cambria Math"/>
                              <w:sz w:val="24"/>
                              <w:szCs w:val="24"/>
                              <w:lang w:val="en-US"/>
                            </w:rPr>
                            <m:t>k</m:t>
                          </m:r>
                        </m:sup>
                      </m:sSubSup>
                    </m:e>
                    <m:sub/>
                  </m:sSub>
                </m:e>
              </m:nary>
            </m:oMath>
          </w:p>
          <w:p w14:paraId="1EA07127" w14:textId="77777777" w:rsidR="00AF1722" w:rsidRPr="00AF1722" w:rsidRDefault="00AF1722" w:rsidP="00AF1722">
            <w:pPr>
              <w:spacing w:after="0" w:line="240" w:lineRule="auto"/>
              <w:ind w:firstLine="851"/>
              <w:jc w:val="both"/>
              <w:rPr>
                <w:rFonts w:ascii="Times New Roman" w:hAnsi="Times New Roman"/>
                <w:sz w:val="24"/>
                <w:szCs w:val="28"/>
              </w:rPr>
            </w:pPr>
          </w:p>
          <w:p w14:paraId="0C219C05" w14:textId="77777777" w:rsidR="00AF1722" w:rsidRPr="00AF1722" w:rsidRDefault="00AF1722" w:rsidP="00AF1722">
            <w:pPr>
              <w:spacing w:after="0" w:line="240" w:lineRule="auto"/>
              <w:jc w:val="both"/>
              <w:rPr>
                <w:rFonts w:ascii="Times New Roman" w:hAnsi="Times New Roman"/>
                <w:sz w:val="24"/>
                <w:szCs w:val="28"/>
              </w:rPr>
            </w:pPr>
            <w:r w:rsidRPr="00AF1722">
              <w:rPr>
                <w:rFonts w:ascii="Times New Roman" w:hAnsi="Times New Roman"/>
                <w:sz w:val="24"/>
                <w:szCs w:val="28"/>
              </w:rPr>
              <w:t>где:</w:t>
            </w:r>
          </w:p>
          <w:p w14:paraId="006B1DCC" w14:textId="77777777" w:rsidR="00AF1722" w:rsidRPr="00AF1722" w:rsidRDefault="00AF1722" w:rsidP="00AF1722">
            <w:pPr>
              <w:spacing w:after="0" w:line="240" w:lineRule="auto"/>
              <w:ind w:firstLine="851"/>
              <w:jc w:val="both"/>
              <w:rPr>
                <w:rFonts w:ascii="Times New Roman" w:hAnsi="Times New Roman"/>
                <w:sz w:val="24"/>
                <w:szCs w:val="28"/>
              </w:rPr>
            </w:pPr>
            <w:r w:rsidRPr="00AF1722">
              <w:rPr>
                <w:rFonts w:ascii="Times New Roman" w:hAnsi="Times New Roman"/>
                <w:i/>
                <w:noProof/>
                <w:sz w:val="24"/>
                <w:szCs w:val="28"/>
                <w:lang w:eastAsia="ru-RU"/>
              </w:rPr>
              <w:t>БТ</w:t>
            </w:r>
            <w:r w:rsidRPr="00AF1722">
              <w:rPr>
                <w:rFonts w:ascii="Times New Roman" w:hAnsi="Times New Roman"/>
                <w:i/>
                <w:noProof/>
                <w:sz w:val="24"/>
                <w:szCs w:val="28"/>
                <w:vertAlign w:val="subscript"/>
                <w:lang w:val="en-US" w:eastAsia="ru-RU"/>
              </w:rPr>
              <w:t>i</w:t>
            </w:r>
            <w:r w:rsidRPr="00AF1722">
              <w:rPr>
                <w:rFonts w:ascii="Times New Roman" w:hAnsi="Times New Roman"/>
                <w:sz w:val="24"/>
                <w:szCs w:val="28"/>
              </w:rPr>
              <w:t> - рейтинг, присуждаемый i-й заявке по указанному критерию;</w:t>
            </w:r>
          </w:p>
          <w:p w14:paraId="2862D482" w14:textId="77777777" w:rsidR="00AF1722" w:rsidRPr="00AF1722" w:rsidRDefault="00AF1722" w:rsidP="00AF1722">
            <w:pPr>
              <w:spacing w:after="0" w:line="240" w:lineRule="auto"/>
              <w:ind w:firstLine="851"/>
              <w:jc w:val="both"/>
              <w:rPr>
                <w:rFonts w:ascii="Times New Roman" w:hAnsi="Times New Roman"/>
                <w:sz w:val="24"/>
                <w:szCs w:val="28"/>
              </w:rPr>
            </w:pPr>
            <w:r w:rsidRPr="00AF1722">
              <w:rPr>
                <w:rFonts w:ascii="Times New Roman" w:hAnsi="Times New Roman"/>
                <w:noProof/>
                <w:sz w:val="24"/>
                <w:szCs w:val="28"/>
                <w:lang w:val="en-US" w:eastAsia="ru-RU"/>
              </w:rPr>
              <w:t>E</w:t>
            </w:r>
            <w:r w:rsidRPr="00AF1722">
              <w:rPr>
                <w:rFonts w:ascii="Times New Roman" w:hAnsi="Times New Roman"/>
                <w:noProof/>
                <w:sz w:val="24"/>
                <w:szCs w:val="28"/>
                <w:vertAlign w:val="subscript"/>
                <w:lang w:val="en-US" w:eastAsia="ru-RU"/>
              </w:rPr>
              <w:t>i</w:t>
            </w:r>
            <w:r w:rsidRPr="00AF1722">
              <w:rPr>
                <w:rFonts w:ascii="Times New Roman" w:hAnsi="Times New Roman"/>
                <w:noProof/>
                <w:sz w:val="24"/>
                <w:szCs w:val="28"/>
                <w:vertAlign w:val="superscript"/>
                <w:lang w:val="en-US" w:eastAsia="ru-RU"/>
              </w:rPr>
              <w:t>k</w:t>
            </w:r>
            <w:r w:rsidRPr="00AF1722">
              <w:rPr>
                <w:rFonts w:ascii="Times New Roman" w:hAnsi="Times New Roman"/>
                <w:sz w:val="24"/>
                <w:szCs w:val="28"/>
              </w:rPr>
              <w:t> - значение в баллах, присуждаемое комиссией i-й заявке на участие в закупке по k-</w:t>
            </w:r>
            <w:proofErr w:type="spellStart"/>
            <w:r w:rsidRPr="00AF1722">
              <w:rPr>
                <w:rFonts w:ascii="Times New Roman" w:hAnsi="Times New Roman"/>
                <w:sz w:val="24"/>
                <w:szCs w:val="28"/>
              </w:rPr>
              <w:t>му</w:t>
            </w:r>
            <w:proofErr w:type="spellEnd"/>
            <w:r w:rsidRPr="00AF1722">
              <w:rPr>
                <w:rFonts w:ascii="Times New Roman" w:hAnsi="Times New Roman"/>
                <w:sz w:val="24"/>
                <w:szCs w:val="28"/>
              </w:rPr>
              <w:t xml:space="preserve"> подкритерию, где k - количество установленных подкритериев (</w:t>
            </w:r>
            <w:r w:rsidRPr="00AF1722">
              <w:rPr>
                <w:rFonts w:ascii="Times New Roman" w:hAnsi="Times New Roman"/>
                <w:sz w:val="24"/>
                <w:szCs w:val="28"/>
                <w:lang w:val="en-US"/>
              </w:rPr>
              <w:t>k</w:t>
            </w:r>
            <w:r w:rsidRPr="00AF1722">
              <w:rPr>
                <w:rFonts w:ascii="Times New Roman" w:hAnsi="Times New Roman"/>
                <w:sz w:val="24"/>
                <w:szCs w:val="28"/>
              </w:rPr>
              <w:t xml:space="preserve"> = 1).</w:t>
            </w:r>
          </w:p>
          <w:p w14:paraId="727F37F2" w14:textId="77777777" w:rsidR="00AF1722" w:rsidRPr="00AF1722" w:rsidRDefault="00AF1722" w:rsidP="00AF1722">
            <w:pPr>
              <w:spacing w:after="0" w:line="240" w:lineRule="auto"/>
              <w:jc w:val="both"/>
              <w:rPr>
                <w:rFonts w:ascii="Times New Roman" w:hAnsi="Times New Roman"/>
                <w:sz w:val="24"/>
                <w:szCs w:val="28"/>
              </w:rPr>
            </w:pPr>
            <w:bookmarkStart w:id="26" w:name="sub_4"/>
            <w:r w:rsidRPr="00AF1722">
              <w:rPr>
                <w:rFonts w:ascii="Times New Roman" w:hAnsi="Times New Roman"/>
                <w:sz w:val="24"/>
                <w:szCs w:val="28"/>
              </w:rPr>
              <w:t>Для получения значения в баллах по критерию (подкритерию) для каждой заявки вычисляется среднее арифметическое оценок в баллах, присвоенных всеми членами закупочной комиссии по критерию (подкритерию).</w:t>
            </w:r>
            <w:bookmarkEnd w:id="26"/>
          </w:p>
          <w:p w14:paraId="15923784" w14:textId="77777777" w:rsidR="00AF1722" w:rsidRPr="00AF1722" w:rsidRDefault="00AF1722" w:rsidP="00AF1722">
            <w:pPr>
              <w:spacing w:after="0" w:line="240" w:lineRule="auto"/>
              <w:ind w:firstLine="567"/>
              <w:jc w:val="both"/>
              <w:rPr>
                <w:rFonts w:ascii="Times New Roman" w:eastAsia="Times New Roman" w:hAnsi="Times New Roman"/>
                <w:sz w:val="24"/>
                <w:szCs w:val="24"/>
                <w:lang w:eastAsia="ru-RU"/>
              </w:rPr>
            </w:pPr>
            <w:r w:rsidRPr="00AF1722">
              <w:rPr>
                <w:rFonts w:ascii="Times New Roman" w:eastAsia="Times New Roman" w:hAnsi="Times New Roman"/>
                <w:sz w:val="24"/>
                <w:szCs w:val="24"/>
                <w:lang w:eastAsia="ru-RU"/>
              </w:rPr>
              <w:t>Количество баллов по подкритерию «качество технического предложения» вычисляется по следующей формуле:</w:t>
            </w:r>
          </w:p>
          <w:p w14:paraId="256870BC" w14:textId="77777777" w:rsidR="00AF1722" w:rsidRPr="00AF1722" w:rsidRDefault="00AF1722" w:rsidP="00AF1722">
            <w:pPr>
              <w:spacing w:after="0" w:line="240" w:lineRule="auto"/>
              <w:jc w:val="center"/>
              <w:rPr>
                <w:rFonts w:ascii="Times New Roman" w:hAnsi="Times New Roman"/>
                <w:b/>
                <w:sz w:val="24"/>
                <w:szCs w:val="24"/>
              </w:rPr>
            </w:pPr>
            <m:oMath>
              <m:r>
                <m:rPr>
                  <m:sty m:val="bi"/>
                </m:rPr>
                <w:rPr>
                  <w:rFonts w:ascii="Cambria Math" w:hAnsi="Cambria Math"/>
                  <w:sz w:val="24"/>
                  <w:szCs w:val="24"/>
                </w:rPr>
                <m:t xml:space="preserve"> </m:t>
              </m:r>
              <m:sSubSup>
                <m:sSubSupPr>
                  <m:ctrlPr>
                    <w:rPr>
                      <w:rFonts w:ascii="Cambria Math" w:hAnsi="Cambria Math"/>
                      <w:b/>
                      <w:i/>
                      <w:sz w:val="24"/>
                      <w:szCs w:val="24"/>
                      <w:lang w:val="en-US"/>
                    </w:rPr>
                  </m:ctrlPr>
                </m:sSubSupPr>
                <m:e>
                  <m:r>
                    <m:rPr>
                      <m:sty m:val="bi"/>
                    </m:rPr>
                    <w:rPr>
                      <w:rFonts w:ascii="Cambria Math" w:hAnsi="Cambria Math"/>
                      <w:sz w:val="24"/>
                      <w:szCs w:val="24"/>
                      <w:lang w:val="en-US"/>
                    </w:rPr>
                    <m:t>E</m:t>
                  </m:r>
                </m:e>
                <m:sub>
                  <m:r>
                    <m:rPr>
                      <m:sty m:val="bi"/>
                    </m:rPr>
                    <w:rPr>
                      <w:rFonts w:ascii="Cambria Math" w:hAnsi="Cambria Math"/>
                      <w:sz w:val="24"/>
                      <w:szCs w:val="24"/>
                      <w:lang w:val="en-US"/>
                    </w:rPr>
                    <m:t>i</m:t>
                  </m:r>
                </m:sub>
                <m:sup>
                  <m:r>
                    <m:rPr>
                      <m:sty m:val="bi"/>
                    </m:rPr>
                    <w:rPr>
                      <w:rFonts w:ascii="Cambria Math" w:hAnsi="Cambria Math"/>
                      <w:sz w:val="24"/>
                      <w:szCs w:val="24"/>
                      <w:lang w:val="en-US"/>
                    </w:rPr>
                    <m:t>1</m:t>
                  </m:r>
                </m:sup>
              </m:sSubSup>
            </m:oMath>
            <w:r w:rsidRPr="00AF1722">
              <w:rPr>
                <w:rFonts w:ascii="Times New Roman" w:eastAsia="Times New Roman" w:hAnsi="Times New Roman"/>
                <w:b/>
                <w:sz w:val="24"/>
                <w:szCs w:val="24"/>
              </w:rPr>
              <w:t xml:space="preserve"> = </w:t>
            </w:r>
            <m:oMath>
              <m:f>
                <m:fPr>
                  <m:ctrlPr>
                    <w:rPr>
                      <w:rFonts w:ascii="Cambria Math" w:hAnsi="Cambria Math"/>
                      <w:b/>
                      <w:i/>
                      <w:sz w:val="24"/>
                      <w:szCs w:val="24"/>
                      <w:lang w:val="en-US"/>
                    </w:rPr>
                  </m:ctrlPr>
                </m:fPr>
                <m:num>
                  <m:nary>
                    <m:naryPr>
                      <m:chr m:val="∑"/>
                      <m:limLoc m:val="undOvr"/>
                      <m:ctrlPr>
                        <w:rPr>
                          <w:rFonts w:ascii="Cambria Math" w:hAnsi="Cambria Math"/>
                          <w:b/>
                          <w:i/>
                          <w:sz w:val="24"/>
                          <w:szCs w:val="24"/>
                          <w:lang w:val="en-US"/>
                        </w:rPr>
                      </m:ctrlPr>
                    </m:naryPr>
                    <m:sub>
                      <m:r>
                        <m:rPr>
                          <m:sty m:val="bi"/>
                        </m:rPr>
                        <w:rPr>
                          <w:rFonts w:ascii="Cambria Math" w:hAnsi="Cambria Math"/>
                          <w:sz w:val="24"/>
                          <w:szCs w:val="24"/>
                        </w:rPr>
                        <m:t>j=1</m:t>
                      </m:r>
                    </m:sub>
                    <m:sup>
                      <m:r>
                        <m:rPr>
                          <m:sty m:val="bi"/>
                        </m:rPr>
                        <w:rPr>
                          <w:rFonts w:ascii="Cambria Math" w:hAnsi="Cambria Math"/>
                          <w:sz w:val="24"/>
                          <w:szCs w:val="24"/>
                          <w:lang w:val="en-US"/>
                        </w:rPr>
                        <m:t>n</m:t>
                      </m:r>
                    </m:sup>
                    <m:e>
                      <m:sSub>
                        <m:sSubPr>
                          <m:ctrlPr>
                            <w:rPr>
                              <w:rFonts w:ascii="Cambria Math" w:hAnsi="Cambria Math"/>
                              <w:b/>
                              <w:i/>
                              <w:sz w:val="24"/>
                              <w:szCs w:val="24"/>
                              <w:lang w:val="en-US"/>
                            </w:rPr>
                          </m:ctrlPr>
                        </m:sSubPr>
                        <m:e>
                          <m:sSubSup>
                            <m:sSubSupPr>
                              <m:ctrlPr>
                                <w:rPr>
                                  <w:rFonts w:ascii="Cambria Math" w:hAnsi="Cambria Math"/>
                                  <w:b/>
                                  <w:i/>
                                  <w:sz w:val="24"/>
                                  <w:szCs w:val="24"/>
                                  <w:lang w:val="en-US"/>
                                </w:rPr>
                              </m:ctrlPr>
                            </m:sSubSupPr>
                            <m:e>
                              <m:r>
                                <m:rPr>
                                  <m:sty m:val="bi"/>
                                </m:rPr>
                                <w:rPr>
                                  <w:rFonts w:ascii="Cambria Math" w:hAnsi="Cambria Math"/>
                                  <w:sz w:val="24"/>
                                  <w:szCs w:val="24"/>
                                  <w:lang w:val="en-US"/>
                                </w:rPr>
                                <m:t>ET</m:t>
                              </m:r>
                            </m:e>
                            <m:sub>
                              <m:r>
                                <m:rPr>
                                  <m:sty m:val="bi"/>
                                </m:rPr>
                                <w:rPr>
                                  <w:rFonts w:ascii="Cambria Math" w:hAnsi="Cambria Math"/>
                                  <w:sz w:val="24"/>
                                  <w:szCs w:val="24"/>
                                  <w:lang w:val="en-US"/>
                                </w:rPr>
                                <m:t>i</m:t>
                              </m:r>
                            </m:sub>
                            <m:sup>
                              <m:r>
                                <m:rPr>
                                  <m:sty m:val="bi"/>
                                </m:rPr>
                                <w:rPr>
                                  <w:rFonts w:ascii="Cambria Math" w:hAnsi="Cambria Math"/>
                                  <w:sz w:val="24"/>
                                  <w:szCs w:val="24"/>
                                  <w:lang w:val="en-US"/>
                                </w:rPr>
                                <m:t>j</m:t>
                              </m:r>
                            </m:sup>
                          </m:sSubSup>
                        </m:e>
                        <m:sub/>
                      </m:sSub>
                    </m:e>
                  </m:nary>
                </m:num>
                <m:den>
                  <m:sSubSup>
                    <m:sSubSupPr>
                      <m:ctrlPr>
                        <w:rPr>
                          <w:rFonts w:ascii="Cambria Math" w:hAnsi="Cambria Math"/>
                          <w:b/>
                          <w:i/>
                          <w:sz w:val="24"/>
                          <w:szCs w:val="24"/>
                          <w:lang w:val="en-US"/>
                        </w:rPr>
                      </m:ctrlPr>
                    </m:sSubSupPr>
                    <m:e>
                      <m:r>
                        <m:rPr>
                          <m:sty m:val="bi"/>
                        </m:rPr>
                        <w:rPr>
                          <w:rFonts w:ascii="Cambria Math" w:hAnsi="Cambria Math"/>
                          <w:sz w:val="24"/>
                          <w:szCs w:val="24"/>
                          <w:lang w:val="en-US"/>
                        </w:rPr>
                        <m:t>ET</m:t>
                      </m:r>
                    </m:e>
                    <m:sub>
                      <m:r>
                        <m:rPr>
                          <m:sty m:val="bi"/>
                        </m:rPr>
                        <w:rPr>
                          <w:rFonts w:ascii="Cambria Math" w:hAnsi="Cambria Math"/>
                          <w:sz w:val="24"/>
                          <w:szCs w:val="24"/>
                          <w:lang w:val="en-US"/>
                        </w:rPr>
                        <m:t>max</m:t>
                      </m:r>
                    </m:sub>
                    <m:sup/>
                  </m:sSubSup>
                </m:den>
              </m:f>
              <m:r>
                <m:rPr>
                  <m:sty m:val="bi"/>
                </m:rPr>
                <w:rPr>
                  <w:rFonts w:ascii="Cambria Math" w:hAnsi="Cambria Math"/>
                  <w:sz w:val="24"/>
                  <w:szCs w:val="24"/>
                </w:rPr>
                <m:t>*</m:t>
              </m:r>
              <m:r>
                <m:rPr>
                  <m:sty m:val="bi"/>
                </m:rPr>
                <w:rPr>
                  <w:rFonts w:ascii="Cambria Math" w:hAnsi="Cambria Math"/>
                  <w:sz w:val="24"/>
                  <w:szCs w:val="24"/>
                  <w:lang w:val="en-US"/>
                </w:rPr>
                <m:t>100</m:t>
              </m:r>
            </m:oMath>
          </w:p>
          <w:p w14:paraId="32B9B576" w14:textId="77777777" w:rsidR="00AF1722" w:rsidRPr="00AF1722" w:rsidRDefault="00AF1722" w:rsidP="00AF1722">
            <w:pPr>
              <w:spacing w:after="0" w:line="240" w:lineRule="auto"/>
              <w:jc w:val="center"/>
              <w:rPr>
                <w:rFonts w:ascii="Times New Roman" w:hAnsi="Times New Roman"/>
                <w:b/>
                <w:sz w:val="24"/>
                <w:szCs w:val="24"/>
              </w:rPr>
            </w:pPr>
          </w:p>
          <w:p w14:paraId="19734F8E" w14:textId="77777777" w:rsidR="00AF1722" w:rsidRPr="00AF1722" w:rsidRDefault="00AF1722" w:rsidP="00AF1722">
            <w:pPr>
              <w:spacing w:after="0" w:line="240" w:lineRule="auto"/>
              <w:jc w:val="both"/>
              <w:rPr>
                <w:rFonts w:ascii="Times New Roman" w:hAnsi="Times New Roman"/>
                <w:sz w:val="24"/>
                <w:szCs w:val="28"/>
              </w:rPr>
            </w:pPr>
            <w:r w:rsidRPr="00AF1722">
              <w:rPr>
                <w:rFonts w:ascii="Times New Roman" w:hAnsi="Times New Roman"/>
                <w:sz w:val="24"/>
                <w:szCs w:val="28"/>
              </w:rPr>
              <w:t>где:</w:t>
            </w:r>
          </w:p>
          <w:p w14:paraId="77BFAC56" w14:textId="77777777" w:rsidR="00AF1722" w:rsidRPr="00AF1722" w:rsidRDefault="00DE7BC5" w:rsidP="00AF1722">
            <w:pPr>
              <w:spacing w:after="0" w:line="240" w:lineRule="atLeast"/>
              <w:ind w:firstLine="851"/>
              <w:contextualSpacing/>
              <w:jc w:val="both"/>
              <w:rPr>
                <w:rFonts w:ascii="Times New Roman" w:hAnsi="Times New Roman"/>
                <w:sz w:val="24"/>
                <w:szCs w:val="28"/>
              </w:rPr>
            </w:pPr>
            <m:oMath>
              <m:sSubSup>
                <m:sSubSupPr>
                  <m:ctrlPr>
                    <w:rPr>
                      <w:rFonts w:ascii="Cambria Math" w:hAnsi="Cambria Math"/>
                      <w:i/>
                      <w:sz w:val="24"/>
                      <w:szCs w:val="24"/>
                      <w:lang w:val="en-US"/>
                    </w:rPr>
                  </m:ctrlPr>
                </m:sSubSupPr>
                <m:e>
                  <m:r>
                    <w:rPr>
                      <w:rFonts w:ascii="Cambria Math" w:hAnsi="Cambria Math"/>
                      <w:sz w:val="24"/>
                      <w:szCs w:val="24"/>
                      <w:lang w:val="en-US"/>
                    </w:rPr>
                    <m:t>ET</m:t>
                  </m:r>
                </m:e>
                <m:sub>
                  <m:r>
                    <w:rPr>
                      <w:rFonts w:ascii="Cambria Math" w:hAnsi="Cambria Math"/>
                      <w:sz w:val="24"/>
                      <w:szCs w:val="24"/>
                      <w:lang w:val="en-US"/>
                    </w:rPr>
                    <m:t>i</m:t>
                  </m:r>
                </m:sub>
                <m:sup>
                  <m:r>
                    <w:rPr>
                      <w:rFonts w:ascii="Cambria Math" w:hAnsi="Cambria Math"/>
                      <w:sz w:val="24"/>
                      <w:szCs w:val="24"/>
                      <w:lang w:val="en-US"/>
                    </w:rPr>
                    <m:t>j</m:t>
                  </m:r>
                </m:sup>
              </m:sSubSup>
            </m:oMath>
            <w:r w:rsidR="00AF1722" w:rsidRPr="00AF1722">
              <w:rPr>
                <w:rFonts w:ascii="Times New Roman" w:hAnsi="Times New Roman"/>
                <w:sz w:val="24"/>
                <w:szCs w:val="28"/>
              </w:rPr>
              <w:t xml:space="preserve"> – балл, присуждаемый i-й заявке по оцениваемому параметру </w:t>
            </w:r>
            <w:r w:rsidR="00AF1722" w:rsidRPr="00AF1722">
              <w:rPr>
                <w:rFonts w:ascii="Times New Roman" w:hAnsi="Times New Roman"/>
                <w:sz w:val="24"/>
                <w:szCs w:val="28"/>
                <w:lang w:val="en-US"/>
              </w:rPr>
              <w:t>j</w:t>
            </w:r>
            <w:r w:rsidR="00AF1722" w:rsidRPr="00AF1722">
              <w:rPr>
                <w:rFonts w:ascii="Times New Roman" w:hAnsi="Times New Roman"/>
                <w:sz w:val="24"/>
                <w:szCs w:val="28"/>
              </w:rPr>
              <w:t xml:space="preserve"> для подкритерия </w:t>
            </w:r>
            <w:r w:rsidR="00AF1722" w:rsidRPr="00AF1722">
              <w:rPr>
                <w:rFonts w:ascii="Times New Roman" w:eastAsia="Times New Roman" w:hAnsi="Times New Roman"/>
                <w:sz w:val="24"/>
                <w:szCs w:val="24"/>
                <w:lang w:eastAsia="ru-RU"/>
              </w:rPr>
              <w:t>«качество технического предложения»</w:t>
            </w:r>
            <w:r w:rsidR="00AF1722" w:rsidRPr="00AF1722">
              <w:rPr>
                <w:rFonts w:ascii="Times New Roman" w:hAnsi="Times New Roman"/>
                <w:sz w:val="24"/>
                <w:szCs w:val="28"/>
              </w:rPr>
              <w:t>;</w:t>
            </w:r>
          </w:p>
          <w:p w14:paraId="0F435076" w14:textId="77777777" w:rsidR="00AF1722" w:rsidRPr="00AF1722" w:rsidRDefault="00DE7BC5" w:rsidP="00AF1722">
            <w:pPr>
              <w:spacing w:after="0" w:line="240" w:lineRule="atLeast"/>
              <w:ind w:firstLine="851"/>
              <w:contextualSpacing/>
              <w:jc w:val="both"/>
              <w:rPr>
                <w:rFonts w:ascii="Times New Roman" w:hAnsi="Times New Roman"/>
                <w:sz w:val="24"/>
                <w:szCs w:val="28"/>
              </w:rPr>
            </w:pPr>
            <m:oMath>
              <m:sSubSup>
                <m:sSubSupPr>
                  <m:ctrlPr>
                    <w:rPr>
                      <w:rFonts w:ascii="Cambria Math" w:hAnsi="Cambria Math"/>
                      <w:i/>
                      <w:sz w:val="24"/>
                      <w:szCs w:val="24"/>
                      <w:lang w:val="en-US"/>
                    </w:rPr>
                  </m:ctrlPr>
                </m:sSubSupPr>
                <m:e>
                  <m:r>
                    <w:rPr>
                      <w:rFonts w:ascii="Cambria Math" w:hAnsi="Cambria Math"/>
                      <w:sz w:val="24"/>
                      <w:szCs w:val="24"/>
                      <w:lang w:val="en-US"/>
                    </w:rPr>
                    <m:t>ET</m:t>
                  </m:r>
                </m:e>
                <m:sub>
                  <m:r>
                    <w:rPr>
                      <w:rFonts w:ascii="Cambria Math" w:hAnsi="Cambria Math"/>
                      <w:sz w:val="24"/>
                      <w:szCs w:val="24"/>
                      <w:lang w:val="en-US"/>
                    </w:rPr>
                    <m:t>max</m:t>
                  </m:r>
                </m:sub>
                <m:sup/>
              </m:sSubSup>
            </m:oMath>
            <w:r w:rsidR="00AF1722" w:rsidRPr="00AF1722">
              <w:rPr>
                <w:rFonts w:ascii="Times New Roman" w:hAnsi="Times New Roman"/>
                <w:sz w:val="24"/>
                <w:szCs w:val="28"/>
              </w:rPr>
              <w:t xml:space="preserve"> – максимальное количество баллов, присуждаемое по подкритерию </w:t>
            </w:r>
            <w:r w:rsidR="00AF1722" w:rsidRPr="00AF1722">
              <w:rPr>
                <w:rFonts w:ascii="Times New Roman" w:eastAsia="Times New Roman" w:hAnsi="Times New Roman"/>
                <w:sz w:val="24"/>
                <w:szCs w:val="24"/>
                <w:lang w:eastAsia="ru-RU"/>
              </w:rPr>
              <w:t>«качество технического предложения»</w:t>
            </w:r>
            <w:r w:rsidR="00AF1722" w:rsidRPr="00AF1722">
              <w:rPr>
                <w:rFonts w:ascii="Times New Roman" w:hAnsi="Times New Roman"/>
                <w:sz w:val="24"/>
                <w:szCs w:val="28"/>
              </w:rPr>
              <w:t>;</w:t>
            </w:r>
            <m:oMath>
              <m:r>
                <w:rPr>
                  <w:rFonts w:ascii="Cambria Math" w:eastAsia="Times New Roman" w:hAnsi="Cambria Math"/>
                  <w:sz w:val="24"/>
                  <w:szCs w:val="24"/>
                  <w:lang w:eastAsia="ru-RU"/>
                </w:rPr>
                <m:t xml:space="preserve"> (</m:t>
              </m:r>
              <m:sSubSup>
                <m:sSubSupPr>
                  <m:ctrlPr>
                    <w:rPr>
                      <w:rFonts w:ascii="Cambria Math" w:hAnsi="Cambria Math"/>
                      <w:i/>
                      <w:sz w:val="24"/>
                      <w:szCs w:val="24"/>
                      <w:lang w:val="en-US"/>
                    </w:rPr>
                  </m:ctrlPr>
                </m:sSubSupPr>
                <m:e>
                  <m:r>
                    <w:rPr>
                      <w:rFonts w:ascii="Cambria Math" w:hAnsi="Cambria Math"/>
                      <w:sz w:val="24"/>
                      <w:szCs w:val="24"/>
                      <w:lang w:val="en-US"/>
                    </w:rPr>
                    <m:t>ET</m:t>
                  </m:r>
                </m:e>
                <m:sub>
                  <m:r>
                    <w:rPr>
                      <w:rFonts w:ascii="Cambria Math" w:hAnsi="Cambria Math"/>
                      <w:sz w:val="24"/>
                      <w:szCs w:val="24"/>
                      <w:lang w:val="en-US"/>
                    </w:rPr>
                    <m:t>max</m:t>
                  </m:r>
                </m:sub>
                <m:sup/>
              </m:sSubSup>
              <m:r>
                <w:rPr>
                  <w:rFonts w:ascii="Cambria Math" w:hAnsi="Cambria Math"/>
                  <w:sz w:val="24"/>
                  <w:szCs w:val="24"/>
                </w:rPr>
                <m:t>)</m:t>
              </m:r>
            </m:oMath>
            <w:r w:rsidR="00AF1722" w:rsidRPr="00AF1722">
              <w:rPr>
                <w:rFonts w:ascii="Times New Roman" w:hAnsi="Times New Roman"/>
                <w:sz w:val="24"/>
                <w:szCs w:val="28"/>
              </w:rPr>
              <w:t>;</w:t>
            </w:r>
          </w:p>
          <w:p w14:paraId="24728407" w14:textId="77777777" w:rsidR="00AF1722" w:rsidRPr="00AF1722" w:rsidRDefault="00AF1722" w:rsidP="00AF1722">
            <w:pPr>
              <w:spacing w:after="0" w:line="240" w:lineRule="atLeast"/>
              <w:ind w:firstLine="851"/>
              <w:contextualSpacing/>
              <w:jc w:val="both"/>
              <w:rPr>
                <w:rFonts w:ascii="Times New Roman" w:hAnsi="Times New Roman"/>
                <w:sz w:val="24"/>
                <w:szCs w:val="28"/>
              </w:rPr>
            </w:pPr>
            <w:r w:rsidRPr="00AF1722">
              <w:rPr>
                <w:rFonts w:ascii="Times New Roman" w:hAnsi="Times New Roman"/>
                <w:sz w:val="24"/>
                <w:szCs w:val="28"/>
                <w:lang w:val="en-US"/>
              </w:rPr>
              <w:t>n</w:t>
            </w:r>
            <w:r w:rsidRPr="00AF1722">
              <w:rPr>
                <w:rFonts w:ascii="Times New Roman" w:hAnsi="Times New Roman"/>
                <w:sz w:val="24"/>
                <w:szCs w:val="28"/>
              </w:rPr>
              <w:t xml:space="preserve"> – количество оцениваемых параметров по подкритерию «к</w:t>
            </w:r>
            <w:r w:rsidRPr="00AF1722">
              <w:rPr>
                <w:rFonts w:ascii="Times New Roman" w:eastAsia="Times New Roman" w:hAnsi="Times New Roman"/>
                <w:sz w:val="24"/>
                <w:szCs w:val="24"/>
                <w:lang w:eastAsia="ru-RU"/>
              </w:rPr>
              <w:t>ачество технического предложения</w:t>
            </w:r>
            <w:r w:rsidRPr="00AF1722">
              <w:rPr>
                <w:rFonts w:ascii="Times New Roman" w:hAnsi="Times New Roman"/>
                <w:sz w:val="24"/>
                <w:szCs w:val="28"/>
              </w:rPr>
              <w:t>» (</w:t>
            </w:r>
            <w:r w:rsidRPr="00AF1722">
              <w:rPr>
                <w:rFonts w:ascii="Times New Roman" w:hAnsi="Times New Roman"/>
                <w:sz w:val="24"/>
                <w:szCs w:val="28"/>
                <w:lang w:val="en-US"/>
              </w:rPr>
              <w:t>n</w:t>
            </w:r>
            <w:r w:rsidRPr="00AF1722">
              <w:rPr>
                <w:rFonts w:ascii="Times New Roman" w:hAnsi="Times New Roman"/>
                <w:sz w:val="24"/>
                <w:szCs w:val="28"/>
              </w:rPr>
              <w:t xml:space="preserve"> = 3).</w:t>
            </w:r>
          </w:p>
          <w:p w14:paraId="583FCD1E" w14:textId="77777777" w:rsidR="00AF1722" w:rsidRPr="00AF1722" w:rsidRDefault="00AF1722" w:rsidP="00AF1722">
            <w:pPr>
              <w:tabs>
                <w:tab w:val="left" w:pos="1134"/>
              </w:tabs>
              <w:autoSpaceDE w:val="0"/>
              <w:autoSpaceDN w:val="0"/>
              <w:spacing w:after="0" w:line="240" w:lineRule="atLeast"/>
              <w:ind w:firstLine="709"/>
              <w:contextualSpacing/>
              <w:jc w:val="both"/>
              <w:rPr>
                <w:rFonts w:ascii="Times New Roman" w:eastAsia="Times New Roman" w:hAnsi="Times New Roman"/>
                <w:i/>
                <w:sz w:val="24"/>
                <w:szCs w:val="24"/>
                <w:lang w:eastAsia="ru-RU"/>
              </w:rPr>
            </w:pPr>
            <w:r w:rsidRPr="00AF1722">
              <w:rPr>
                <w:rFonts w:ascii="Times New Roman" w:eastAsia="Times New Roman" w:hAnsi="Times New Roman"/>
                <w:i/>
                <w:sz w:val="24"/>
                <w:szCs w:val="24"/>
                <w:lang w:eastAsia="ru-RU"/>
              </w:rPr>
              <w:t>Оценка заявки коллективного участника производится в следующем порядке: в соответствии с установленными критериями (подкритериями) оценки проводится оценка одного единого предложения, поданного от имени коллективного участника.</w:t>
            </w:r>
          </w:p>
          <w:p w14:paraId="22ACEA2B" w14:textId="77777777" w:rsidR="00AF1722" w:rsidRPr="00AF1722" w:rsidRDefault="00AF1722" w:rsidP="00AF1722">
            <w:pPr>
              <w:spacing w:after="0" w:line="240" w:lineRule="atLeast"/>
              <w:contextualSpacing/>
              <w:jc w:val="both"/>
              <w:rPr>
                <w:rFonts w:ascii="Times New Roman" w:hAnsi="Times New Roman"/>
                <w:sz w:val="24"/>
                <w:szCs w:val="28"/>
              </w:rPr>
            </w:pPr>
          </w:p>
          <w:tbl>
            <w:tblPr>
              <w:tblW w:w="8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2"/>
              <w:gridCol w:w="3119"/>
              <w:gridCol w:w="2827"/>
            </w:tblGrid>
            <w:tr w:rsidR="00AF1722" w:rsidRPr="00AF1722" w14:paraId="1F10208E" w14:textId="77777777" w:rsidTr="00DB2C01">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0272C" w14:textId="77777777" w:rsidR="00AF1722" w:rsidRPr="00AF1722" w:rsidRDefault="00AF1722" w:rsidP="00AF1722">
                  <w:pPr>
                    <w:jc w:val="center"/>
                    <w:rPr>
                      <w:rFonts w:ascii="Times New Roman" w:hAnsi="Times New Roman"/>
                      <w:b/>
                      <w:bCs/>
                      <w:sz w:val="24"/>
                      <w:szCs w:val="24"/>
                    </w:rPr>
                  </w:pPr>
                  <w:r w:rsidRPr="00AF1722">
                    <w:rPr>
                      <w:rFonts w:ascii="Times New Roman" w:hAnsi="Times New Roman"/>
                      <w:b/>
                      <w:bCs/>
                      <w:sz w:val="24"/>
                      <w:szCs w:val="24"/>
                    </w:rPr>
                    <w:t xml:space="preserve">Подкритерий </w:t>
                  </w:r>
                </w:p>
                <w:p w14:paraId="410B9BA0" w14:textId="77777777" w:rsidR="00AF1722" w:rsidRPr="00AF1722" w:rsidRDefault="00AF1722" w:rsidP="00AF1722">
                  <w:pPr>
                    <w:jc w:val="center"/>
                    <w:rPr>
                      <w:rFonts w:ascii="Times New Roman" w:eastAsia="Times New Roman" w:hAnsi="Times New Roman"/>
                      <w:sz w:val="24"/>
                      <w:szCs w:val="24"/>
                    </w:rPr>
                  </w:pPr>
                  <w:r w:rsidRPr="00AF1722">
                    <w:rPr>
                      <w:rFonts w:ascii="Times New Roman" w:hAnsi="Times New Roman"/>
                      <w:b/>
                      <w:bCs/>
                    </w:rPr>
                    <w:t>«Качество технического предложения»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E1E64" w14:textId="77777777" w:rsidR="00AF1722" w:rsidRPr="00AF1722" w:rsidRDefault="00AF1722" w:rsidP="00AF1722">
                  <w:pPr>
                    <w:jc w:val="center"/>
                    <w:rPr>
                      <w:rFonts w:ascii="Times New Roman" w:eastAsia="Times New Roman" w:hAnsi="Times New Roman"/>
                      <w:sz w:val="24"/>
                      <w:szCs w:val="24"/>
                    </w:rPr>
                  </w:pPr>
                  <w:r w:rsidRPr="00AF1722">
                    <w:rPr>
                      <w:rFonts w:ascii="Times New Roman" w:hAnsi="Times New Roman"/>
                      <w:b/>
                      <w:bCs/>
                      <w:sz w:val="24"/>
                      <w:szCs w:val="24"/>
                    </w:rPr>
                    <w:t>Документы, подтверждающие данные критерии</w:t>
                  </w:r>
                </w:p>
              </w:tc>
              <w:tc>
                <w:tcPr>
                  <w:tcW w:w="2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0D74B" w14:textId="77777777" w:rsidR="00AF1722" w:rsidRPr="00AF1722" w:rsidRDefault="00AF1722" w:rsidP="00AF1722">
                  <w:pPr>
                    <w:jc w:val="center"/>
                    <w:rPr>
                      <w:rFonts w:ascii="Times New Roman" w:eastAsia="Times New Roman" w:hAnsi="Times New Roman"/>
                      <w:sz w:val="24"/>
                      <w:szCs w:val="24"/>
                    </w:rPr>
                  </w:pPr>
                  <w:r w:rsidRPr="00AF1722">
                    <w:rPr>
                      <w:rFonts w:ascii="Times New Roman" w:hAnsi="Times New Roman"/>
                      <w:b/>
                      <w:bCs/>
                      <w:sz w:val="24"/>
                      <w:szCs w:val="24"/>
                    </w:rPr>
                    <w:t>Шкала баллов</w:t>
                  </w:r>
                </w:p>
              </w:tc>
            </w:tr>
            <w:tr w:rsidR="00AF1722" w:rsidRPr="00AF1722" w14:paraId="3D7D4007" w14:textId="77777777" w:rsidTr="00DB2C01">
              <w:tc>
                <w:tcPr>
                  <w:tcW w:w="2722" w:type="dxa"/>
                  <w:shd w:val="clear" w:color="auto" w:fill="auto"/>
                  <w:vAlign w:val="center"/>
                </w:tcPr>
                <w:p w14:paraId="48BDA5ED" w14:textId="77777777" w:rsidR="00AF1722" w:rsidRPr="00AF1722" w:rsidRDefault="00AF1722" w:rsidP="00AF1722">
                  <w:pPr>
                    <w:rPr>
                      <w:rFonts w:ascii="Times New Roman" w:hAnsi="Times New Roman"/>
                      <w:bCs/>
                    </w:rPr>
                  </w:pPr>
                  <w:r w:rsidRPr="00AF1722">
                    <w:rPr>
                      <w:rFonts w:ascii="Times New Roman" w:hAnsi="Times New Roman"/>
                      <w:b/>
                      <w:bCs/>
                    </w:rPr>
                    <w:t xml:space="preserve">Тестовые отчетные материалы </w:t>
                  </w:r>
                  <w:r w:rsidRPr="00AF1722">
                    <w:rPr>
                      <w:rFonts w:ascii="Times New Roman" w:hAnsi="Times New Roman"/>
                      <w:bCs/>
                    </w:rPr>
                    <w:t>(согласно п.5.2. р. 5 Технического задания) за периоды:</w:t>
                  </w:r>
                </w:p>
                <w:p w14:paraId="2E9353BC"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xml:space="preserve">- Ежедневный мониторинг сообщений СМИ – за 29.11.2022 г.; </w:t>
                  </w:r>
                </w:p>
                <w:p w14:paraId="65001695"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Таблица публикаций, входящих в ежедневный мониторинг сообщений СМИ – за 29.11.2022 г.;</w:t>
                  </w:r>
                </w:p>
                <w:p w14:paraId="4F6F3050"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информационно-аналитический отчёт</w:t>
                  </w:r>
                  <w:r w:rsidRPr="00AF1722">
                    <w:rPr>
                      <w:rFonts w:ascii="Times New Roman" w:hAnsi="Times New Roman"/>
                      <w:bCs/>
                      <w:snapToGrid w:val="0"/>
                      <w:sz w:val="28"/>
                      <w:szCs w:val="20"/>
                      <w:lang w:eastAsia="ru-RU"/>
                    </w:rPr>
                    <w:t xml:space="preserve"> </w:t>
                  </w:r>
                  <w:r w:rsidRPr="00AF1722">
                    <w:rPr>
                      <w:rFonts w:ascii="Times New Roman" w:hAnsi="Times New Roman"/>
                      <w:bCs/>
                    </w:rPr>
                    <w:t>«Анализ освещения деятельности АО «Почта России» в СМИ</w:t>
                  </w:r>
                  <w:r w:rsidRPr="00AF1722" w:rsidDel="007E5CFF">
                    <w:rPr>
                      <w:rFonts w:ascii="Times New Roman" w:hAnsi="Times New Roman"/>
                      <w:bCs/>
                    </w:rPr>
                    <w:t xml:space="preserve"> </w:t>
                  </w:r>
                  <w:r w:rsidRPr="00AF1722">
                    <w:rPr>
                      <w:rFonts w:ascii="Times New Roman" w:hAnsi="Times New Roman"/>
                      <w:bCs/>
                    </w:rPr>
                    <w:t>– за период с 23.11.2022 г.-29.11.2022 г.;</w:t>
                  </w:r>
                </w:p>
                <w:p w14:paraId="779D5343"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дайджест сообщений СМИ «Новости рынка» – за период с 28.11.2022 г. – 05.12.2022 г.</w:t>
                  </w:r>
                </w:p>
                <w:p w14:paraId="69902840" w14:textId="77777777" w:rsidR="00AF1722" w:rsidRPr="00AF1722" w:rsidRDefault="00AF1722" w:rsidP="00AF1722">
                  <w:pPr>
                    <w:tabs>
                      <w:tab w:val="left" w:pos="567"/>
                    </w:tabs>
                    <w:spacing w:after="0" w:line="240" w:lineRule="auto"/>
                    <w:rPr>
                      <w:rFonts w:ascii="Times New Roman" w:hAnsi="Times New Roman"/>
                      <w:bCs/>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0347"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Подтверждается предоставлением тестовых отчетных материалов вместе с заявкой на участие в конкурсе (согласно п.5.2. р. 5 Технического задания) за периоды:</w:t>
                  </w:r>
                </w:p>
                <w:p w14:paraId="703BA770" w14:textId="77777777" w:rsidR="00AF1722" w:rsidRPr="00AF1722" w:rsidRDefault="00AF1722" w:rsidP="00AF1722">
                  <w:pPr>
                    <w:tabs>
                      <w:tab w:val="left" w:pos="567"/>
                    </w:tabs>
                    <w:spacing w:after="0" w:line="240" w:lineRule="auto"/>
                    <w:rPr>
                      <w:rFonts w:ascii="Times New Roman" w:hAnsi="Times New Roman"/>
                      <w:bCs/>
                    </w:rPr>
                  </w:pPr>
                </w:p>
                <w:p w14:paraId="3B935C10"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xml:space="preserve">- Ежедневный мониторинг сообщений СМИ – за 29.11.2022 г; </w:t>
                  </w:r>
                </w:p>
                <w:p w14:paraId="1F3FACB4"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Таблица публикаций, входящих в ежедневный мониторинг сообщений СМИ – за 29.11.2022 г;</w:t>
                  </w:r>
                </w:p>
                <w:p w14:paraId="68D13587"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информационно-аналитический отчёт</w:t>
                  </w:r>
                  <w:r w:rsidRPr="00AF1722">
                    <w:rPr>
                      <w:rFonts w:ascii="Times New Roman" w:hAnsi="Times New Roman"/>
                      <w:bCs/>
                      <w:snapToGrid w:val="0"/>
                      <w:sz w:val="28"/>
                      <w:szCs w:val="20"/>
                      <w:lang w:eastAsia="ru-RU"/>
                    </w:rPr>
                    <w:t xml:space="preserve"> </w:t>
                  </w:r>
                  <w:r w:rsidRPr="00AF1722">
                    <w:rPr>
                      <w:rFonts w:ascii="Times New Roman" w:hAnsi="Times New Roman"/>
                      <w:bCs/>
                    </w:rPr>
                    <w:t>«Анализ освещения деятельности АО «Почта России» в СМИ</w:t>
                  </w:r>
                  <w:r w:rsidRPr="00AF1722" w:rsidDel="007E5CFF">
                    <w:rPr>
                      <w:rFonts w:ascii="Times New Roman" w:hAnsi="Times New Roman"/>
                      <w:bCs/>
                    </w:rPr>
                    <w:t xml:space="preserve"> </w:t>
                  </w:r>
                  <w:r w:rsidRPr="00AF1722">
                    <w:rPr>
                      <w:rFonts w:ascii="Times New Roman" w:hAnsi="Times New Roman"/>
                      <w:bCs/>
                    </w:rPr>
                    <w:t>– за период с 23.11.2022 г.-29.11.2022 г.;</w:t>
                  </w:r>
                </w:p>
                <w:p w14:paraId="3CFF6877" w14:textId="77777777" w:rsidR="00AF1722" w:rsidRPr="00AF1722" w:rsidRDefault="00AF1722" w:rsidP="00AF1722">
                  <w:pPr>
                    <w:tabs>
                      <w:tab w:val="left" w:pos="567"/>
                    </w:tabs>
                    <w:spacing w:after="0" w:line="240" w:lineRule="auto"/>
                    <w:rPr>
                      <w:rFonts w:ascii="Times New Roman" w:hAnsi="Times New Roman"/>
                      <w:bCs/>
                    </w:rPr>
                  </w:pPr>
                  <w:r w:rsidRPr="00AF1722">
                    <w:rPr>
                      <w:rFonts w:ascii="Times New Roman" w:hAnsi="Times New Roman"/>
                      <w:bCs/>
                    </w:rPr>
                    <w:t>- Еженедельный дайджест сообщений СМИ «Новости рынка» – за период с 28.11.2022 г. – 05.12.2022 г.</w:t>
                  </w:r>
                </w:p>
              </w:tc>
              <w:tc>
                <w:tcPr>
                  <w:tcW w:w="2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70B4" w14:textId="77777777" w:rsidR="00AF1722" w:rsidRPr="00AF1722" w:rsidRDefault="00AF1722" w:rsidP="00AF1722">
                  <w:pPr>
                    <w:spacing w:after="0"/>
                    <w:jc w:val="both"/>
                    <w:rPr>
                      <w:rFonts w:ascii="Times New Roman" w:hAnsi="Times New Roman"/>
                      <w:bCs/>
                    </w:rPr>
                  </w:pPr>
                  <w:r w:rsidRPr="00AF1722">
                    <w:rPr>
                      <w:rFonts w:ascii="Times New Roman" w:hAnsi="Times New Roman"/>
                      <w:bCs/>
                    </w:rPr>
                    <w:t xml:space="preserve">Максимальное количество баллов </w:t>
                  </w:r>
                  <w:r w:rsidRPr="00AF1722">
                    <w:rPr>
                      <w:bCs/>
                    </w:rPr>
                    <w:t xml:space="preserve">– </w:t>
                  </w:r>
                  <w:r w:rsidRPr="00AF1722">
                    <w:rPr>
                      <w:rFonts w:ascii="Times New Roman" w:hAnsi="Times New Roman"/>
                      <w:bCs/>
                    </w:rPr>
                    <w:t>100 баллов.</w:t>
                  </w:r>
                </w:p>
                <w:p w14:paraId="0E8B6A35" w14:textId="77777777" w:rsidR="00AF1722" w:rsidRPr="00AF1722" w:rsidRDefault="00AF1722" w:rsidP="00AF1722">
                  <w:pPr>
                    <w:spacing w:after="0"/>
                    <w:jc w:val="both"/>
                    <w:rPr>
                      <w:rFonts w:ascii="Times New Roman" w:hAnsi="Times New Roman"/>
                      <w:bCs/>
                    </w:rPr>
                  </w:pPr>
                </w:p>
                <w:p w14:paraId="15762B4E" w14:textId="77777777" w:rsidR="00AF1722" w:rsidRPr="00AF1722" w:rsidRDefault="00AF1722" w:rsidP="00AF1722">
                  <w:pPr>
                    <w:spacing w:after="0"/>
                    <w:jc w:val="both"/>
                    <w:rPr>
                      <w:rFonts w:ascii="Times New Roman" w:hAnsi="Times New Roman"/>
                      <w:bCs/>
                    </w:rPr>
                  </w:pPr>
                  <w:r w:rsidRPr="00AF1722">
                    <w:rPr>
                      <w:rFonts w:ascii="Times New Roman" w:hAnsi="Times New Roman"/>
                      <w:bCs/>
                    </w:rPr>
                    <w:t>Порядок присвоения баллов представлен в Приложении №1 к критериям оценки</w:t>
                  </w:r>
                </w:p>
                <w:p w14:paraId="7167FDB7" w14:textId="77777777" w:rsidR="00AF1722" w:rsidRPr="00AF1722" w:rsidRDefault="00AF1722" w:rsidP="00AF1722">
                  <w:pPr>
                    <w:spacing w:after="0"/>
                    <w:jc w:val="both"/>
                    <w:rPr>
                      <w:rFonts w:ascii="Times New Roman" w:hAnsi="Times New Roman"/>
                      <w:bCs/>
                    </w:rPr>
                  </w:pPr>
                </w:p>
              </w:tc>
            </w:tr>
          </w:tbl>
          <w:p w14:paraId="090E31C6" w14:textId="77777777" w:rsidR="00AF1722" w:rsidRPr="00AF1722" w:rsidRDefault="00AF1722" w:rsidP="00AF1722">
            <w:pPr>
              <w:spacing w:after="0" w:line="240" w:lineRule="auto"/>
              <w:jc w:val="both"/>
              <w:rPr>
                <w:rFonts w:ascii="Times New Roman" w:hAnsi="Times New Roman"/>
                <w:sz w:val="24"/>
                <w:szCs w:val="28"/>
              </w:rPr>
            </w:pPr>
          </w:p>
        </w:tc>
      </w:tr>
    </w:tbl>
    <w:tbl>
      <w:tblPr>
        <w:tblStyle w:val="TableGrid"/>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08" w:type="dxa"/>
          <w:right w:w="48" w:type="dxa"/>
        </w:tblCellMar>
        <w:tblLook w:val="04A0" w:firstRow="1" w:lastRow="0" w:firstColumn="1" w:lastColumn="0" w:noHBand="0" w:noVBand="1"/>
      </w:tblPr>
      <w:tblGrid>
        <w:gridCol w:w="708"/>
        <w:gridCol w:w="8926"/>
      </w:tblGrid>
      <w:tr w:rsidR="00AF1722" w:rsidRPr="00AF1722" w14:paraId="281A2B18" w14:textId="77777777" w:rsidTr="00DB2C01">
        <w:trPr>
          <w:trHeight w:val="3565"/>
        </w:trPr>
        <w:tc>
          <w:tcPr>
            <w:tcW w:w="708" w:type="dxa"/>
          </w:tcPr>
          <w:p w14:paraId="6B33E933" w14:textId="77777777" w:rsidR="00AF1722" w:rsidRPr="00AF1722" w:rsidRDefault="00AF1722" w:rsidP="00AF1722">
            <w:pPr>
              <w:ind w:right="62"/>
              <w:jc w:val="center"/>
              <w:rPr>
                <w:rFonts w:ascii="Times New Roman" w:eastAsia="Times New Roman" w:hAnsi="Times New Roman"/>
                <w:color w:val="000000"/>
                <w:sz w:val="28"/>
              </w:rPr>
            </w:pPr>
            <w:bookmarkStart w:id="27" w:name="_Toc518230647"/>
            <w:bookmarkStart w:id="28" w:name="_Toc518230793"/>
            <w:bookmarkStart w:id="29" w:name="_Toc518230648"/>
            <w:bookmarkStart w:id="30" w:name="_Toc518230794"/>
            <w:bookmarkStart w:id="31" w:name="_Toc518230649"/>
            <w:bookmarkStart w:id="32" w:name="_Toc518230795"/>
            <w:bookmarkStart w:id="33" w:name="_Toc518230650"/>
            <w:bookmarkStart w:id="34" w:name="_Toc518230796"/>
            <w:bookmarkStart w:id="35" w:name="_Toc518230651"/>
            <w:bookmarkStart w:id="36" w:name="_Toc518230797"/>
            <w:bookmarkStart w:id="37" w:name="_Toc518230662"/>
            <w:bookmarkStart w:id="38" w:name="_Toc518230808"/>
            <w:bookmarkStart w:id="39" w:name="_Toc518230663"/>
            <w:bookmarkStart w:id="40" w:name="_Toc518230809"/>
            <w:bookmarkStart w:id="41" w:name="_Toc518230750"/>
            <w:bookmarkStart w:id="42" w:name="_Toc518230896"/>
            <w:bookmarkStart w:id="43" w:name="_Toc518230751"/>
            <w:bookmarkStart w:id="44" w:name="_Toc518230897"/>
            <w:bookmarkStart w:id="45" w:name="_Toc518230752"/>
            <w:bookmarkStart w:id="46" w:name="_Toc518230898"/>
            <w:bookmarkStart w:id="47" w:name="_Toc508739172"/>
            <w:bookmarkStart w:id="48" w:name="_Toc508739177"/>
            <w:bookmarkStart w:id="49" w:name="_Toc508739199"/>
            <w:bookmarkStart w:id="50" w:name="_Toc508739201"/>
            <w:bookmarkStart w:id="51" w:name="_Toc508739202"/>
            <w:bookmarkEnd w:id="19"/>
            <w:bookmarkEnd w:id="20"/>
            <w:bookmarkEnd w:id="21"/>
            <w:bookmarkEnd w:id="22"/>
            <w:bookmarkEnd w:id="23"/>
            <w:bookmarkEnd w:id="2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AF1722">
              <w:rPr>
                <w:rFonts w:ascii="Times New Roman" w:eastAsia="Times New Roman" w:hAnsi="Times New Roman"/>
                <w:color w:val="000000"/>
                <w:sz w:val="24"/>
              </w:rPr>
              <w:lastRenderedPageBreak/>
              <w:t>3</w:t>
            </w:r>
          </w:p>
        </w:tc>
        <w:tc>
          <w:tcPr>
            <w:tcW w:w="8926" w:type="dxa"/>
          </w:tcPr>
          <w:p w14:paraId="41862A56" w14:textId="77777777" w:rsidR="00AF1722" w:rsidRPr="00AF1722" w:rsidRDefault="00AF1722" w:rsidP="00AF1722">
            <w:r w:rsidRPr="00AF1722">
              <w:rPr>
                <w:rFonts w:ascii="Times New Roman" w:eastAsia="Times New Roman" w:hAnsi="Times New Roman"/>
                <w:b/>
                <w:color w:val="000000"/>
                <w:sz w:val="24"/>
              </w:rPr>
              <w:t>Общая сумма всех исполненных договоров на поставку одноименных товаров, выполнение одноименных работ, оказание одноименных услуг –</w:t>
            </w:r>
            <w:r w:rsidRPr="00AF1722">
              <w:rPr>
                <w:rFonts w:ascii="Times New Roman" w:eastAsia="Times New Roman" w:hAnsi="Times New Roman"/>
                <w:color w:val="000000"/>
                <w:sz w:val="24"/>
              </w:rPr>
              <w:t xml:space="preserve"> </w:t>
            </w:r>
            <w:proofErr w:type="spellStart"/>
            <w:r w:rsidRPr="00AF1722">
              <w:rPr>
                <w:rFonts w:ascii="Times New Roman" w:eastAsia="Times New Roman" w:hAnsi="Times New Roman"/>
                <w:b/>
                <w:color w:val="000000"/>
                <w:sz w:val="24"/>
              </w:rPr>
              <w:t>БОсд</w:t>
            </w:r>
            <w:proofErr w:type="spellEnd"/>
          </w:p>
          <w:tbl>
            <w:tblPr>
              <w:tblpPr w:leftFromText="180" w:rightFromText="180" w:vertAnchor="text" w:horzAnchor="margin" w:tblpXSpec="center" w:tblpY="133"/>
              <w:tblOverlap w:val="never"/>
              <w:tblW w:w="0" w:type="auto"/>
              <w:tblLook w:val="0000" w:firstRow="0" w:lastRow="0" w:firstColumn="0" w:lastColumn="0" w:noHBand="0" w:noVBand="0"/>
            </w:tblPr>
            <w:tblGrid>
              <w:gridCol w:w="1312"/>
              <w:gridCol w:w="1240"/>
              <w:gridCol w:w="1276"/>
            </w:tblGrid>
            <w:tr w:rsidR="00AF1722" w:rsidRPr="00AF1722" w14:paraId="66287CFB" w14:textId="77777777" w:rsidTr="00DB2C01">
              <w:trPr>
                <w:cantSplit/>
                <w:trHeight w:val="272"/>
              </w:trPr>
              <w:tc>
                <w:tcPr>
                  <w:tcW w:w="1312" w:type="dxa"/>
                  <w:vMerge w:val="restart"/>
                  <w:vAlign w:val="center"/>
                </w:tcPr>
                <w:p w14:paraId="5312FE55"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r w:rsidRPr="00AF1722">
                    <w:rPr>
                      <w:rFonts w:ascii="Times New Roman" w:eastAsia="Times New Roman" w:hAnsi="Times New Roman"/>
                      <w:color w:val="000000"/>
                      <w:sz w:val="24"/>
                      <w:szCs w:val="24"/>
                      <w:lang w:eastAsia="ru-RU"/>
                    </w:rPr>
                    <w:t xml:space="preserve"> </w:t>
                  </w:r>
                  <w:proofErr w:type="spellStart"/>
                  <w:r w:rsidRPr="00AF1722">
                    <w:rPr>
                      <w:rFonts w:ascii="Times New Roman" w:eastAsia="Times New Roman" w:hAnsi="Times New Roman"/>
                      <w:b/>
                      <w:bCs/>
                      <w:sz w:val="24"/>
                      <w:szCs w:val="24"/>
                      <w:lang w:eastAsia="ru-RU"/>
                    </w:rPr>
                    <w:t>БОсд</w:t>
                  </w:r>
                  <w:r w:rsidRPr="00AF1722">
                    <w:rPr>
                      <w:rFonts w:ascii="Times New Roman" w:eastAsia="Times New Roman" w:hAnsi="Times New Roman"/>
                      <w:b/>
                      <w:bCs/>
                      <w:sz w:val="24"/>
                      <w:szCs w:val="24"/>
                      <w:vertAlign w:val="subscript"/>
                      <w:lang w:val="en-US" w:eastAsia="ru-RU"/>
                    </w:rPr>
                    <w:t>i</w:t>
                  </w:r>
                  <w:proofErr w:type="spellEnd"/>
                  <w:r w:rsidRPr="00AF1722">
                    <w:rPr>
                      <w:rFonts w:ascii="Times New Roman" w:eastAsia="Times New Roman" w:hAnsi="Times New Roman"/>
                      <w:b/>
                      <w:sz w:val="24"/>
                      <w:szCs w:val="24"/>
                      <w:lang w:eastAsia="ru-RU"/>
                    </w:rPr>
                    <w:t xml:space="preserve"> =</w:t>
                  </w:r>
                </w:p>
              </w:tc>
              <w:tc>
                <w:tcPr>
                  <w:tcW w:w="1240" w:type="dxa"/>
                  <w:tcBorders>
                    <w:bottom w:val="single" w:sz="4" w:space="0" w:color="auto"/>
                  </w:tcBorders>
                </w:tcPr>
                <w:p w14:paraId="1AB3DB99"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proofErr w:type="spellStart"/>
                  <w:r w:rsidRPr="00AF1722">
                    <w:rPr>
                      <w:rFonts w:ascii="Times New Roman" w:eastAsia="Times New Roman" w:hAnsi="Times New Roman"/>
                      <w:b/>
                      <w:sz w:val="24"/>
                      <w:szCs w:val="24"/>
                      <w:lang w:eastAsia="ru-RU"/>
                    </w:rPr>
                    <w:t>Осд</w:t>
                  </w:r>
                  <w:r w:rsidRPr="00AF1722">
                    <w:rPr>
                      <w:rFonts w:ascii="Times New Roman" w:eastAsia="Times New Roman" w:hAnsi="Times New Roman"/>
                      <w:b/>
                      <w:sz w:val="24"/>
                      <w:szCs w:val="24"/>
                      <w:vertAlign w:val="subscript"/>
                      <w:lang w:val="en-US" w:eastAsia="ru-RU"/>
                    </w:rPr>
                    <w:t>i</w:t>
                  </w:r>
                  <w:proofErr w:type="spellEnd"/>
                </w:p>
              </w:tc>
              <w:tc>
                <w:tcPr>
                  <w:tcW w:w="1276" w:type="dxa"/>
                  <w:vMerge w:val="restart"/>
                  <w:vAlign w:val="center"/>
                </w:tcPr>
                <w:p w14:paraId="00FC3276"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r w:rsidRPr="00AF1722">
                    <w:rPr>
                      <w:rFonts w:ascii="Times New Roman" w:eastAsia="Times New Roman" w:hAnsi="Times New Roman"/>
                      <w:b/>
                      <w:bCs/>
                      <w:sz w:val="24"/>
                      <w:szCs w:val="24"/>
                      <w:lang w:eastAsia="ru-RU"/>
                    </w:rPr>
                    <w:t>* 100</w:t>
                  </w:r>
                </w:p>
              </w:tc>
            </w:tr>
            <w:tr w:rsidR="00AF1722" w:rsidRPr="00AF1722" w14:paraId="682F1D2B" w14:textId="77777777" w:rsidTr="00DB2C01">
              <w:trPr>
                <w:cantSplit/>
                <w:trHeight w:val="161"/>
              </w:trPr>
              <w:tc>
                <w:tcPr>
                  <w:tcW w:w="1312" w:type="dxa"/>
                  <w:vMerge/>
                </w:tcPr>
                <w:p w14:paraId="3A4F9827"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p>
              </w:tc>
              <w:tc>
                <w:tcPr>
                  <w:tcW w:w="1240" w:type="dxa"/>
                  <w:tcBorders>
                    <w:top w:val="single" w:sz="4" w:space="0" w:color="auto"/>
                  </w:tcBorders>
                </w:tcPr>
                <w:p w14:paraId="1A8CF5D9"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proofErr w:type="spellStart"/>
                  <w:r w:rsidRPr="00AF1722">
                    <w:rPr>
                      <w:rFonts w:ascii="Times New Roman" w:eastAsia="Times New Roman" w:hAnsi="Times New Roman"/>
                      <w:b/>
                      <w:sz w:val="24"/>
                      <w:szCs w:val="24"/>
                      <w:lang w:eastAsia="ru-RU"/>
                    </w:rPr>
                    <w:t>Осд</w:t>
                  </w:r>
                  <w:proofErr w:type="spellEnd"/>
                  <w:r w:rsidRPr="00AF1722">
                    <w:rPr>
                      <w:rFonts w:ascii="Times New Roman" w:eastAsia="Times New Roman" w:hAnsi="Times New Roman"/>
                      <w:b/>
                      <w:sz w:val="24"/>
                      <w:szCs w:val="24"/>
                      <w:vertAlign w:val="subscript"/>
                      <w:lang w:val="en-US" w:eastAsia="ru-RU"/>
                    </w:rPr>
                    <w:t>max</w:t>
                  </w:r>
                </w:p>
              </w:tc>
              <w:tc>
                <w:tcPr>
                  <w:tcW w:w="1276" w:type="dxa"/>
                  <w:vMerge/>
                </w:tcPr>
                <w:p w14:paraId="2CC04BF7" w14:textId="77777777" w:rsidR="00AF1722" w:rsidRPr="00AF1722" w:rsidRDefault="00AF1722" w:rsidP="00AF1722">
                  <w:pPr>
                    <w:spacing w:before="100" w:beforeAutospacing="1" w:after="100" w:afterAutospacing="1" w:line="240" w:lineRule="auto"/>
                    <w:jc w:val="both"/>
                    <w:rPr>
                      <w:rFonts w:ascii="Times New Roman" w:eastAsia="Times New Roman" w:hAnsi="Times New Roman"/>
                      <w:b/>
                      <w:sz w:val="24"/>
                      <w:szCs w:val="24"/>
                      <w:lang w:eastAsia="ru-RU"/>
                    </w:rPr>
                  </w:pPr>
                </w:p>
              </w:tc>
            </w:tr>
          </w:tbl>
          <w:p w14:paraId="727EDDAC" w14:textId="77777777" w:rsidR="00AF1722" w:rsidRPr="00AF1722" w:rsidRDefault="00AF1722" w:rsidP="00AF1722">
            <w:pPr>
              <w:spacing w:after="0"/>
              <w:jc w:val="center"/>
              <w:rPr>
                <w:rFonts w:ascii="Times New Roman" w:hAnsi="Times New Roman"/>
                <w:sz w:val="24"/>
                <w:szCs w:val="24"/>
              </w:rPr>
            </w:pPr>
          </w:p>
          <w:p w14:paraId="080B14A3" w14:textId="77777777" w:rsidR="00AF1722" w:rsidRPr="00AF1722" w:rsidRDefault="00AF1722" w:rsidP="00AF1722">
            <w:pPr>
              <w:spacing w:after="0"/>
              <w:ind w:firstLine="851"/>
              <w:jc w:val="both"/>
              <w:rPr>
                <w:rFonts w:ascii="Times New Roman" w:hAnsi="Times New Roman"/>
                <w:sz w:val="24"/>
                <w:szCs w:val="24"/>
              </w:rPr>
            </w:pPr>
          </w:p>
          <w:p w14:paraId="2C235C26" w14:textId="77777777" w:rsidR="00AF1722" w:rsidRPr="00AF1722" w:rsidRDefault="00AF1722" w:rsidP="00AF1722">
            <w:pPr>
              <w:spacing w:after="264"/>
              <w:rPr>
                <w:rFonts w:ascii="Times New Roman" w:eastAsia="Times New Roman" w:hAnsi="Times New Roman"/>
                <w:color w:val="000000"/>
                <w:sz w:val="28"/>
              </w:rPr>
            </w:pPr>
            <w:r w:rsidRPr="00AF1722">
              <w:rPr>
                <w:rFonts w:ascii="Times New Roman" w:eastAsia="Times New Roman" w:hAnsi="Times New Roman"/>
                <w:color w:val="000000"/>
                <w:sz w:val="24"/>
              </w:rPr>
              <w:t xml:space="preserve">где: </w:t>
            </w:r>
          </w:p>
          <w:p w14:paraId="6392FAB7" w14:textId="77777777" w:rsidR="00AF1722" w:rsidRPr="00AF1722" w:rsidRDefault="00AF1722" w:rsidP="00AF1722">
            <w:pPr>
              <w:spacing w:after="33" w:line="258" w:lineRule="auto"/>
              <w:ind w:right="64"/>
              <w:jc w:val="both"/>
              <w:rPr>
                <w:rFonts w:ascii="Times New Roman" w:eastAsia="Times New Roman" w:hAnsi="Times New Roman"/>
                <w:color w:val="000000"/>
                <w:sz w:val="28"/>
              </w:rPr>
            </w:pPr>
            <w:proofErr w:type="spellStart"/>
            <w:r w:rsidRPr="00AF1722">
              <w:rPr>
                <w:rFonts w:ascii="Times New Roman" w:eastAsia="Times New Roman" w:hAnsi="Times New Roman"/>
                <w:color w:val="000000"/>
                <w:sz w:val="24"/>
              </w:rPr>
              <w:t>Осд</w:t>
            </w:r>
            <w:r w:rsidRPr="00AF1722">
              <w:rPr>
                <w:rFonts w:ascii="Times New Roman" w:eastAsia="Times New Roman" w:hAnsi="Times New Roman"/>
                <w:color w:val="000000"/>
                <w:sz w:val="16"/>
              </w:rPr>
              <w:t>i</w:t>
            </w:r>
            <w:proofErr w:type="spellEnd"/>
            <w:r w:rsidRPr="00AF1722">
              <w:rPr>
                <w:rFonts w:ascii="Times New Roman" w:eastAsia="Times New Roman" w:hAnsi="Times New Roman"/>
                <w:color w:val="000000"/>
                <w:sz w:val="16"/>
              </w:rPr>
              <w:t xml:space="preserve"> </w:t>
            </w:r>
            <w:r w:rsidRPr="00AF1722">
              <w:rPr>
                <w:rFonts w:ascii="Times New Roman" w:eastAsia="Times New Roman" w:hAnsi="Times New Roman"/>
                <w:color w:val="000000"/>
                <w:sz w:val="24"/>
              </w:rPr>
              <w:t>– сведения, указанные в заявке i-</w:t>
            </w:r>
            <w:proofErr w:type="spellStart"/>
            <w:r w:rsidRPr="00AF1722">
              <w:rPr>
                <w:rFonts w:ascii="Times New Roman" w:eastAsia="Times New Roman" w:hAnsi="Times New Roman"/>
                <w:color w:val="000000"/>
                <w:sz w:val="24"/>
              </w:rPr>
              <w:t>го</w:t>
            </w:r>
            <w:proofErr w:type="spellEnd"/>
            <w:r w:rsidRPr="00AF1722">
              <w:rPr>
                <w:rFonts w:ascii="Times New Roman" w:eastAsia="Times New Roman" w:hAnsi="Times New Roman"/>
                <w:color w:val="000000"/>
                <w:sz w:val="24"/>
              </w:rPr>
              <w:t xml:space="preserve"> участника закупки, об общей сумме всех исполненных договоров на поставку одноименных товаров, выполнение одноименных работ, оказание одноименных услуг. </w:t>
            </w:r>
          </w:p>
          <w:p w14:paraId="18A92150" w14:textId="77777777" w:rsidR="00AF1722" w:rsidRPr="00AF1722" w:rsidRDefault="00AF1722" w:rsidP="00AF1722">
            <w:pPr>
              <w:spacing w:line="257" w:lineRule="auto"/>
              <w:ind w:right="61"/>
              <w:jc w:val="both"/>
              <w:rPr>
                <w:rFonts w:ascii="Times New Roman" w:eastAsia="Times New Roman" w:hAnsi="Times New Roman"/>
                <w:color w:val="000000"/>
                <w:sz w:val="28"/>
              </w:rPr>
            </w:pPr>
            <w:proofErr w:type="spellStart"/>
            <w:r w:rsidRPr="00AF1722">
              <w:rPr>
                <w:rFonts w:ascii="Times New Roman" w:eastAsia="Times New Roman" w:hAnsi="Times New Roman"/>
                <w:color w:val="000000"/>
                <w:sz w:val="24"/>
              </w:rPr>
              <w:t>Осд</w:t>
            </w:r>
            <w:r w:rsidRPr="00AF1722">
              <w:rPr>
                <w:rFonts w:ascii="Times New Roman" w:eastAsia="Times New Roman" w:hAnsi="Times New Roman"/>
                <w:color w:val="000000"/>
                <w:sz w:val="16"/>
              </w:rPr>
              <w:t>max</w:t>
            </w:r>
            <w:proofErr w:type="spellEnd"/>
            <w:r w:rsidRPr="00AF1722">
              <w:rPr>
                <w:rFonts w:ascii="Times New Roman" w:eastAsia="Times New Roman" w:hAnsi="Times New Roman"/>
                <w:color w:val="000000"/>
                <w:sz w:val="16"/>
              </w:rPr>
              <w:t xml:space="preserve"> </w:t>
            </w:r>
            <w:r w:rsidRPr="00AF1722">
              <w:rPr>
                <w:rFonts w:ascii="Times New Roman" w:eastAsia="Times New Roman" w:hAnsi="Times New Roman"/>
                <w:color w:val="000000"/>
                <w:sz w:val="24"/>
              </w:rPr>
              <w:t xml:space="preserve">– максимальное среди заявок всех участников закупки значение общей суммы всех исполненных договоров на поставку одноименных товаров, выполнение одноименных работ, оказание одноименных услуг. </w:t>
            </w:r>
          </w:p>
          <w:p w14:paraId="2B6FC3F2" w14:textId="77777777" w:rsidR="00AF1722" w:rsidRPr="00AF1722" w:rsidRDefault="00AF1722" w:rsidP="00AF1722">
            <w:pPr>
              <w:spacing w:after="24" w:line="258" w:lineRule="auto"/>
              <w:ind w:right="60" w:firstLine="708"/>
              <w:jc w:val="both"/>
              <w:rPr>
                <w:rFonts w:ascii="Times New Roman" w:eastAsia="Times New Roman" w:hAnsi="Times New Roman"/>
                <w:color w:val="000000"/>
                <w:sz w:val="28"/>
              </w:rPr>
            </w:pPr>
            <w:r w:rsidRPr="00AF1722">
              <w:rPr>
                <w:rFonts w:ascii="Times New Roman" w:eastAsia="Times New Roman" w:hAnsi="Times New Roman"/>
                <w:color w:val="000000"/>
                <w:sz w:val="24"/>
              </w:rPr>
              <w:t xml:space="preserve">Оцениваются указанные в заявке участника закупки сведения об общей сумме всех договоров на поставку одноименных товаров, выполнение одноименных работ, оказание одноименных услуг, </w:t>
            </w:r>
            <w:r w:rsidRPr="00AF1722">
              <w:rPr>
                <w:rFonts w:ascii="Times New Roman" w:hAnsi="Times New Roman"/>
                <w:color w:val="000000"/>
                <w:sz w:val="24"/>
                <w:szCs w:val="24"/>
              </w:rPr>
              <w:t xml:space="preserve">исполненных </w:t>
            </w:r>
            <w:r w:rsidRPr="00AF1722">
              <w:rPr>
                <w:rFonts w:ascii="Times New Roman" w:hAnsi="Times New Roman"/>
                <w:bCs/>
                <w:sz w:val="24"/>
                <w:szCs w:val="24"/>
              </w:rPr>
              <w:t xml:space="preserve">за </w:t>
            </w:r>
            <w:r w:rsidRPr="00AF1722">
              <w:rPr>
                <w:rFonts w:ascii="Times New Roman" w:hAnsi="Times New Roman"/>
                <w:sz w:val="24"/>
                <w:szCs w:val="24"/>
              </w:rPr>
              <w:t>последние 2 (два) года, предшествующие дате окончания срока подачи заявок на участие в конкурсе</w:t>
            </w:r>
            <w:r w:rsidRPr="00AF1722">
              <w:rPr>
                <w:rFonts w:ascii="Times New Roman" w:eastAsia="Times New Roman" w:hAnsi="Times New Roman"/>
                <w:color w:val="000000"/>
                <w:sz w:val="24"/>
              </w:rPr>
              <w:t xml:space="preserve">, и заключенных с участником закупки в соответствии с Законом №  223-ФЗ и (или) Федеральным законом от 21 июля 2005 года № 94-ФЗ «О размещении заказов на </w:t>
            </w:r>
            <w:r w:rsidRPr="00AF1722">
              <w:rPr>
                <w:rFonts w:ascii="Times New Roman" w:eastAsia="Times New Roman" w:hAnsi="Times New Roman"/>
                <w:color w:val="000000"/>
                <w:sz w:val="24"/>
              </w:rPr>
              <w:lastRenderedPageBreak/>
              <w:t xml:space="preserve">поставки товаров, выполнение работ, оказание услуг для государственных и муниципальных нужд», и (или) Законом № 44-ФЗ. </w:t>
            </w:r>
          </w:p>
          <w:p w14:paraId="79BCD222" w14:textId="77777777" w:rsidR="00AF1722" w:rsidRPr="00AF1722" w:rsidRDefault="00AF1722" w:rsidP="00AF1722">
            <w:pPr>
              <w:spacing w:line="273" w:lineRule="auto"/>
              <w:ind w:right="57" w:firstLine="708"/>
              <w:jc w:val="both"/>
              <w:rPr>
                <w:rFonts w:ascii="Times New Roman" w:eastAsia="Times New Roman" w:hAnsi="Times New Roman"/>
                <w:color w:val="000000"/>
                <w:sz w:val="28"/>
              </w:rPr>
            </w:pPr>
            <w:r w:rsidRPr="00AF1722">
              <w:rPr>
                <w:rFonts w:ascii="Times New Roman" w:eastAsia="Times New Roman" w:hAnsi="Times New Roman"/>
                <w:color w:val="000000"/>
                <w:sz w:val="24"/>
              </w:rPr>
              <w:t xml:space="preserve">Под исполненным договором понимается договор (контракт), по которому в составе заявки помимо копии такого договора (контракта) представлены копии документов (подписанные сторонами акты и/или иные отчетные документы), подтверждающие исполнение обязательств участника не менее чем на 85% от общего предусмотренного объема договорных обязательств в стоимостном выражении. При этом при расчете общей суммы исполненных договоров (контрактов) учитывается сумма документов, подтверждающих исполнение обязательств участника, в стоимостном выражении. </w:t>
            </w:r>
          </w:p>
          <w:p w14:paraId="5BD65D88" w14:textId="77777777" w:rsidR="00AF1722" w:rsidRPr="00AF1722" w:rsidRDefault="00AF1722" w:rsidP="00AF1722">
            <w:pPr>
              <w:spacing w:line="279" w:lineRule="auto"/>
              <w:ind w:right="65" w:firstLine="708"/>
              <w:jc w:val="both"/>
              <w:rPr>
                <w:rFonts w:ascii="Times New Roman" w:eastAsia="Times New Roman" w:hAnsi="Times New Roman"/>
                <w:color w:val="000000"/>
                <w:sz w:val="28"/>
              </w:rPr>
            </w:pPr>
            <w:r w:rsidRPr="00AF1722">
              <w:rPr>
                <w:rFonts w:ascii="Times New Roman" w:eastAsia="Times New Roman" w:hAnsi="Times New Roman"/>
                <w:color w:val="000000"/>
                <w:sz w:val="24"/>
              </w:rPr>
              <w:t xml:space="preserve">В случае наличия информации о нарушении обязательств по договору (контракту), одностороннем отказе заказчика от исполнения договора (контракта) такой договор (контракт) к оценке не принимается.  </w:t>
            </w:r>
          </w:p>
          <w:p w14:paraId="49CF1BEC" w14:textId="77777777" w:rsidR="00AF1722" w:rsidRPr="00AF1722" w:rsidRDefault="00AF1722" w:rsidP="00AF1722">
            <w:pPr>
              <w:ind w:right="59" w:firstLine="708"/>
              <w:jc w:val="both"/>
              <w:rPr>
                <w:rFonts w:ascii="Times New Roman" w:eastAsia="Times New Roman" w:hAnsi="Times New Roman"/>
                <w:sz w:val="24"/>
              </w:rPr>
            </w:pPr>
            <w:r w:rsidRPr="00AF1722">
              <w:rPr>
                <w:rFonts w:ascii="Times New Roman" w:eastAsia="Times New Roman" w:hAnsi="Times New Roman"/>
                <w:color w:val="000000"/>
                <w:sz w:val="24"/>
              </w:rPr>
              <w:t xml:space="preserve">Информацию о договорах (контрактах) в соответствующих реестрах ЕИС участник должен предоставлять по форме, установленной документацией о закупке. В случае </w:t>
            </w:r>
            <w:proofErr w:type="spellStart"/>
            <w:r w:rsidRPr="00AF1722">
              <w:rPr>
                <w:rFonts w:ascii="Times New Roman" w:eastAsia="Times New Roman" w:hAnsi="Times New Roman"/>
                <w:color w:val="000000"/>
                <w:sz w:val="24"/>
              </w:rPr>
              <w:t>непредоставления</w:t>
            </w:r>
            <w:proofErr w:type="spellEnd"/>
            <w:r w:rsidRPr="00AF1722">
              <w:rPr>
                <w:rFonts w:ascii="Times New Roman" w:eastAsia="Times New Roman" w:hAnsi="Times New Roman"/>
                <w:color w:val="000000"/>
                <w:sz w:val="24"/>
              </w:rPr>
              <w:t xml:space="preserve"> такой информации, предоставления информации не по установленной документацией о закупке форме или предоставления недостоверной информации </w:t>
            </w:r>
            <w:r w:rsidRPr="00AF1722">
              <w:rPr>
                <w:rFonts w:ascii="Times New Roman" w:eastAsia="Times New Roman" w:hAnsi="Times New Roman"/>
                <w:sz w:val="24"/>
              </w:rPr>
              <w:t xml:space="preserve">соответствующий договор (контракт) к оценке не принимается. </w:t>
            </w:r>
          </w:p>
          <w:p w14:paraId="296F0DB1" w14:textId="77777777" w:rsidR="00AF1722" w:rsidRPr="00AF1722" w:rsidRDefault="00AF1722" w:rsidP="00AF1722">
            <w:pPr>
              <w:spacing w:after="0" w:line="240" w:lineRule="auto"/>
              <w:ind w:firstLine="851"/>
              <w:jc w:val="both"/>
              <w:rPr>
                <w:rFonts w:ascii="Times New Roman" w:hAnsi="Times New Roman"/>
                <w:sz w:val="24"/>
                <w:szCs w:val="24"/>
              </w:rPr>
            </w:pPr>
            <w:r w:rsidRPr="00AF1722">
              <w:rPr>
                <w:rFonts w:ascii="Times New Roman" w:hAnsi="Times New Roman"/>
                <w:sz w:val="24"/>
                <w:szCs w:val="24"/>
              </w:rPr>
              <w:t xml:space="preserve">Под одноименными услугами Заказчиком понимаются услуги: </w:t>
            </w:r>
          </w:p>
          <w:p w14:paraId="246D1ACA" w14:textId="77777777" w:rsidR="00AF1722" w:rsidRPr="00AF1722" w:rsidRDefault="00AF1722" w:rsidP="00AF1722">
            <w:pPr>
              <w:spacing w:after="0" w:line="240" w:lineRule="auto"/>
              <w:ind w:firstLine="851"/>
              <w:jc w:val="both"/>
              <w:rPr>
                <w:rFonts w:ascii="Times New Roman" w:hAnsi="Times New Roman"/>
                <w:sz w:val="24"/>
                <w:szCs w:val="24"/>
              </w:rPr>
            </w:pPr>
            <w:r w:rsidRPr="00AF1722">
              <w:rPr>
                <w:rFonts w:ascii="Times New Roman" w:hAnsi="Times New Roman"/>
                <w:sz w:val="24"/>
                <w:szCs w:val="24"/>
              </w:rPr>
              <w:t>- услуги мониторинга и анализа СМИ.</w:t>
            </w:r>
          </w:p>
          <w:p w14:paraId="08A988E9" w14:textId="77777777" w:rsidR="00AF1722" w:rsidRPr="00AF1722" w:rsidRDefault="00AF1722" w:rsidP="00AF1722">
            <w:pPr>
              <w:spacing w:after="0" w:line="240" w:lineRule="auto"/>
              <w:ind w:firstLine="851"/>
              <w:jc w:val="both"/>
              <w:rPr>
                <w:rFonts w:ascii="Times New Roman" w:hAnsi="Times New Roman"/>
                <w:sz w:val="24"/>
                <w:szCs w:val="24"/>
              </w:rPr>
            </w:pPr>
          </w:p>
          <w:p w14:paraId="6AF5F7BB" w14:textId="77777777" w:rsidR="00AF1722" w:rsidRPr="00AF1722" w:rsidRDefault="00AF1722" w:rsidP="00AF1722">
            <w:pPr>
              <w:widowControl w:val="0"/>
              <w:autoSpaceDE w:val="0"/>
              <w:autoSpaceDN w:val="0"/>
              <w:adjustRightInd w:val="0"/>
              <w:spacing w:after="0"/>
              <w:ind w:firstLine="567"/>
              <w:jc w:val="both"/>
              <w:outlineLvl w:val="2"/>
              <w:rPr>
                <w:rFonts w:ascii="Times New Roman" w:hAnsi="Times New Roman"/>
                <w:sz w:val="24"/>
                <w:szCs w:val="24"/>
              </w:rPr>
            </w:pPr>
            <w:r w:rsidRPr="00AF1722">
              <w:rPr>
                <w:rFonts w:ascii="Times New Roman" w:hAnsi="Times New Roman"/>
                <w:sz w:val="24"/>
                <w:szCs w:val="24"/>
              </w:rPr>
              <w:t xml:space="preserve">Для расчета итогового рейтинга по заявке рейтинг, присуждаемый i-й заявке по критерию «Общая сумма всех исполненных договоров на поставку одноименных товаров, выполнение одноименных работ, оказание одноименных услуг», умножается на соответствующую указанному критерию значимость. </w:t>
            </w:r>
          </w:p>
          <w:p w14:paraId="792DBDC3" w14:textId="77777777" w:rsidR="00AF1722" w:rsidRPr="00AF1722" w:rsidRDefault="00AF1722" w:rsidP="00AF1722">
            <w:pPr>
              <w:spacing w:after="0"/>
              <w:ind w:firstLine="851"/>
              <w:contextualSpacing/>
              <w:jc w:val="both"/>
              <w:rPr>
                <w:rFonts w:ascii="Times New Roman" w:hAnsi="Times New Roman"/>
                <w:sz w:val="24"/>
                <w:szCs w:val="24"/>
              </w:rPr>
            </w:pPr>
            <w:r w:rsidRPr="00AF1722">
              <w:rPr>
                <w:rFonts w:ascii="Times New Roman" w:hAnsi="Times New Roman"/>
                <w:sz w:val="24"/>
                <w:szCs w:val="24"/>
              </w:rPr>
              <w:t>При оценке заявок по критерию «Общая сумма всех исполненных договоров на поставку одноименных товаров, выполнение одноименных работ, оказание одноименных услуг», лучшим условием исполнения договора по указанному критерию признается предложение участника конкурса с наибольшей общей суммой всех исполненных договоров на оказание одноименных услуг.</w:t>
            </w:r>
          </w:p>
          <w:p w14:paraId="6AD5D35B" w14:textId="77777777" w:rsidR="00AF1722" w:rsidRPr="00AF1722" w:rsidRDefault="00AF1722" w:rsidP="00AF1722">
            <w:pPr>
              <w:ind w:right="59" w:firstLine="708"/>
              <w:jc w:val="both"/>
              <w:rPr>
                <w:rFonts w:ascii="Times New Roman" w:eastAsia="Times New Roman" w:hAnsi="Times New Roman"/>
                <w:i/>
                <w:color w:val="000000"/>
                <w:sz w:val="28"/>
              </w:rPr>
            </w:pPr>
            <w:r w:rsidRPr="00AF1722">
              <w:rPr>
                <w:rFonts w:ascii="Times New Roman" w:hAnsi="Times New Roman"/>
                <w:i/>
                <w:sz w:val="24"/>
                <w:szCs w:val="24"/>
              </w:rPr>
              <w:t>Общая оценка заявки коллективного участника, рассчитывается как сумма соответствующих показателей, представленных всеми лицами, входящими в состав коллективного участника.</w:t>
            </w:r>
          </w:p>
        </w:tc>
      </w:tr>
    </w:tbl>
    <w:p w14:paraId="0EF3F3E4" w14:textId="77777777" w:rsidR="00AF1722" w:rsidRPr="00AF1722" w:rsidRDefault="00AF1722" w:rsidP="00AF1722"/>
    <w:p w14:paraId="3FE01FD6" w14:textId="77777777" w:rsidR="00AF1722" w:rsidRPr="00AF1722" w:rsidRDefault="00AF1722" w:rsidP="00AF1722">
      <w:pPr>
        <w:tabs>
          <w:tab w:val="left" w:pos="1210"/>
        </w:tabs>
        <w:spacing w:after="0" w:line="240" w:lineRule="auto"/>
        <w:jc w:val="both"/>
        <w:rPr>
          <w:rFonts w:ascii="Times New Roman" w:hAnsi="Times New Roman"/>
          <w:sz w:val="24"/>
          <w:szCs w:val="24"/>
        </w:rPr>
      </w:pPr>
      <w:r w:rsidRPr="00AF1722">
        <w:rPr>
          <w:rFonts w:ascii="Times New Roman" w:hAnsi="Times New Roman"/>
          <w:sz w:val="24"/>
          <w:szCs w:val="24"/>
        </w:rPr>
        <w:tab/>
        <w:t>Комиссия присваивает место каждой заявке на участие в закупке,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закупки, который раньше подал заявку на участие в закупке. При проведении конкурса победителем закупки признается участник закупки, который предложил лучшие условия исполнения договора (т.е. заявка на участие, в закупке которого, оценена наибольшим количеством баллов) и заявке на участие, в закупке которого присвоено первое место.</w:t>
      </w:r>
    </w:p>
    <w:p w14:paraId="14321C74" w14:textId="77777777" w:rsidR="00AF1722" w:rsidRPr="00AF1722" w:rsidRDefault="00AF1722" w:rsidP="00AF1722"/>
    <w:p w14:paraId="617A3B19" w14:textId="77777777" w:rsidR="00AF1722" w:rsidRPr="00AF1722" w:rsidRDefault="00AF1722" w:rsidP="00AF1722">
      <w:pPr>
        <w:sectPr w:rsidR="00AF1722" w:rsidRPr="00AF1722" w:rsidSect="002C6C86">
          <w:headerReference w:type="even" r:id="rId22"/>
          <w:headerReference w:type="default" r:id="rId23"/>
          <w:footerReference w:type="even" r:id="rId24"/>
          <w:pgSz w:w="11907" w:h="16840" w:code="9"/>
          <w:pgMar w:top="1134" w:right="850" w:bottom="1134" w:left="1701" w:header="709" w:footer="709" w:gutter="0"/>
          <w:cols w:space="708"/>
          <w:titlePg/>
          <w:docGrid w:linePitch="360"/>
        </w:sectPr>
      </w:pPr>
    </w:p>
    <w:p w14:paraId="293A0753" w14:textId="77777777" w:rsidR="00AF1722" w:rsidRPr="00AF1722" w:rsidRDefault="00AF1722" w:rsidP="00AF1722">
      <w:pPr>
        <w:spacing w:after="0"/>
        <w:jc w:val="right"/>
        <w:rPr>
          <w:rFonts w:ascii="Times New Roman" w:eastAsia="Times New Roman" w:hAnsi="Times New Roman"/>
          <w:bCs/>
          <w:sz w:val="24"/>
          <w:szCs w:val="24"/>
          <w:lang w:eastAsia="ru-RU"/>
        </w:rPr>
      </w:pPr>
      <w:r w:rsidRPr="00AF1722">
        <w:rPr>
          <w:rFonts w:ascii="Times New Roman" w:hAnsi="Times New Roman"/>
          <w:bCs/>
        </w:rPr>
        <w:lastRenderedPageBreak/>
        <w:t>Приложение №1 к критериям оценки</w:t>
      </w:r>
    </w:p>
    <w:p w14:paraId="3237BB71" w14:textId="77777777" w:rsidR="00AF1722" w:rsidRPr="00AF1722" w:rsidRDefault="00AF1722" w:rsidP="00AF1722">
      <w:pPr>
        <w:spacing w:after="0"/>
        <w:jc w:val="center"/>
        <w:rPr>
          <w:rFonts w:ascii="Times New Roman" w:eastAsia="Times New Roman" w:hAnsi="Times New Roman"/>
          <w:bCs/>
          <w:sz w:val="24"/>
          <w:szCs w:val="24"/>
          <w:lang w:eastAsia="ru-RU"/>
        </w:rPr>
      </w:pPr>
      <w:r w:rsidRPr="00AF1722">
        <w:rPr>
          <w:rFonts w:ascii="Times New Roman" w:eastAsia="Times New Roman" w:hAnsi="Times New Roman"/>
          <w:bCs/>
          <w:sz w:val="24"/>
          <w:szCs w:val="24"/>
          <w:lang w:eastAsia="ru-RU"/>
        </w:rPr>
        <w:t>Порядок присвоения баллов по тестовым отчетным материалам</w:t>
      </w:r>
    </w:p>
    <w:tbl>
      <w:tblPr>
        <w:tblStyle w:val="2fc"/>
        <w:tblW w:w="16019" w:type="dxa"/>
        <w:tblInd w:w="-714" w:type="dxa"/>
        <w:tblLayout w:type="fixed"/>
        <w:tblLook w:val="04A0" w:firstRow="1" w:lastRow="0" w:firstColumn="1" w:lastColumn="0" w:noHBand="0" w:noVBand="1"/>
      </w:tblPr>
      <w:tblGrid>
        <w:gridCol w:w="426"/>
        <w:gridCol w:w="709"/>
        <w:gridCol w:w="709"/>
        <w:gridCol w:w="992"/>
        <w:gridCol w:w="850"/>
        <w:gridCol w:w="709"/>
        <w:gridCol w:w="709"/>
        <w:gridCol w:w="850"/>
        <w:gridCol w:w="851"/>
        <w:gridCol w:w="709"/>
        <w:gridCol w:w="992"/>
        <w:gridCol w:w="1134"/>
        <w:gridCol w:w="1134"/>
        <w:gridCol w:w="992"/>
        <w:gridCol w:w="851"/>
        <w:gridCol w:w="1417"/>
        <w:gridCol w:w="1276"/>
        <w:gridCol w:w="709"/>
      </w:tblGrid>
      <w:tr w:rsidR="00AF1722" w:rsidRPr="00AF1722" w14:paraId="7609D090" w14:textId="77777777" w:rsidTr="00DB2C01">
        <w:trPr>
          <w:trHeight w:val="856"/>
        </w:trPr>
        <w:tc>
          <w:tcPr>
            <w:tcW w:w="426" w:type="dxa"/>
            <w:vMerge w:val="restart"/>
          </w:tcPr>
          <w:p w14:paraId="1F1EB20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(j)</w:t>
            </w:r>
          </w:p>
        </w:tc>
        <w:tc>
          <w:tcPr>
            <w:tcW w:w="709" w:type="dxa"/>
            <w:vMerge w:val="restart"/>
          </w:tcPr>
          <w:p w14:paraId="77A1419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Наименование оцениваемого параметра</w:t>
            </w:r>
          </w:p>
        </w:tc>
        <w:tc>
          <w:tcPr>
            <w:tcW w:w="3260" w:type="dxa"/>
            <w:gridSpan w:val="4"/>
          </w:tcPr>
          <w:p w14:paraId="005DFF6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Ежедневный мониторинг сообщений СМИ</w:t>
            </w:r>
          </w:p>
          <w:p w14:paraId="311C835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Отчетный период: 29.11.2022 г.</w:t>
            </w:r>
          </w:p>
          <w:p w14:paraId="2DE66CEE" w14:textId="77777777" w:rsidR="00AF1722" w:rsidRPr="00AF1722" w:rsidRDefault="00AF1722" w:rsidP="00AF1722">
            <w:pPr>
              <w:tabs>
                <w:tab w:val="left" w:pos="567"/>
              </w:tabs>
              <w:spacing w:after="0" w:line="240" w:lineRule="auto"/>
              <w:jc w:val="both"/>
              <w:rPr>
                <w:rFonts w:ascii="Times New Roman" w:hAnsi="Times New Roman"/>
                <w:bCs/>
                <w:sz w:val="18"/>
                <w:szCs w:val="18"/>
                <w:lang w:eastAsia="ru-RU"/>
              </w:rPr>
            </w:pPr>
          </w:p>
          <w:p w14:paraId="7BEDB8A7" w14:textId="77777777" w:rsidR="00AF1722" w:rsidRPr="00AF1722" w:rsidRDefault="00AF1722" w:rsidP="00AF1722">
            <w:pPr>
              <w:spacing w:after="0"/>
              <w:jc w:val="both"/>
              <w:rPr>
                <w:rFonts w:ascii="Times New Roman" w:hAnsi="Times New Roman"/>
                <w:bCs/>
                <w:sz w:val="18"/>
                <w:szCs w:val="18"/>
              </w:rPr>
            </w:pPr>
          </w:p>
        </w:tc>
        <w:tc>
          <w:tcPr>
            <w:tcW w:w="3119" w:type="dxa"/>
            <w:gridSpan w:val="4"/>
          </w:tcPr>
          <w:p w14:paraId="69D1E8D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Таблица публикаций, входящих в ежедневный мониторинг сообщений СМИ</w:t>
            </w:r>
          </w:p>
          <w:p w14:paraId="34DE317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Отчетный период: 29.11.2022 г.</w:t>
            </w:r>
          </w:p>
          <w:p w14:paraId="4B1D306C" w14:textId="77777777" w:rsidR="00AF1722" w:rsidRPr="00AF1722" w:rsidRDefault="00AF1722" w:rsidP="00AF1722">
            <w:pPr>
              <w:spacing w:after="0"/>
              <w:jc w:val="both"/>
              <w:rPr>
                <w:rFonts w:ascii="Times New Roman" w:hAnsi="Times New Roman"/>
                <w:bCs/>
                <w:sz w:val="18"/>
                <w:szCs w:val="18"/>
              </w:rPr>
            </w:pPr>
          </w:p>
        </w:tc>
        <w:tc>
          <w:tcPr>
            <w:tcW w:w="4252" w:type="dxa"/>
            <w:gridSpan w:val="4"/>
          </w:tcPr>
          <w:p w14:paraId="39D778E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Еженедельный информационно-аналитический отчёт «Анализ освещения деятельности АО «Почта России» в СМИ</w:t>
            </w:r>
            <w:r w:rsidRPr="00AF1722" w:rsidDel="001E20A8">
              <w:rPr>
                <w:rFonts w:ascii="Times New Roman" w:hAnsi="Times New Roman"/>
                <w:bCs/>
                <w:sz w:val="18"/>
                <w:szCs w:val="18"/>
              </w:rPr>
              <w:t xml:space="preserve"> </w:t>
            </w:r>
            <w:r w:rsidRPr="00AF1722">
              <w:rPr>
                <w:rFonts w:ascii="Times New Roman" w:hAnsi="Times New Roman"/>
                <w:bCs/>
                <w:sz w:val="18"/>
                <w:szCs w:val="18"/>
              </w:rPr>
              <w:t>Отчетный период: 23.11.2022 г.-29.11.2022 г.</w:t>
            </w:r>
          </w:p>
        </w:tc>
        <w:tc>
          <w:tcPr>
            <w:tcW w:w="4253" w:type="dxa"/>
            <w:gridSpan w:val="4"/>
          </w:tcPr>
          <w:p w14:paraId="1A46DFD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Еженедельный дайджест сообщений СМИ «Новости рынка Отчетный период: 28.11.2022 г.-05.12.2022 г.</w:t>
            </w:r>
          </w:p>
          <w:p w14:paraId="2C05D003" w14:textId="77777777" w:rsidR="00AF1722" w:rsidRPr="00AF1722" w:rsidRDefault="00AF1722" w:rsidP="00AF1722">
            <w:pPr>
              <w:spacing w:after="0"/>
              <w:jc w:val="both"/>
              <w:rPr>
                <w:rFonts w:ascii="Times New Roman" w:hAnsi="Times New Roman"/>
                <w:bCs/>
                <w:sz w:val="18"/>
                <w:szCs w:val="18"/>
              </w:rPr>
            </w:pPr>
          </w:p>
        </w:tc>
      </w:tr>
      <w:tr w:rsidR="00AF1722" w:rsidRPr="00AF1722" w14:paraId="03A3E8E2" w14:textId="77777777" w:rsidTr="00DB2C01">
        <w:trPr>
          <w:trHeight w:val="393"/>
        </w:trPr>
        <w:tc>
          <w:tcPr>
            <w:tcW w:w="426" w:type="dxa"/>
            <w:vMerge/>
          </w:tcPr>
          <w:p w14:paraId="71931D78"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33DE79DC" w14:textId="77777777" w:rsidR="00AF1722" w:rsidRPr="00AF1722" w:rsidRDefault="00AF1722" w:rsidP="00AF1722">
            <w:pPr>
              <w:spacing w:after="0"/>
              <w:jc w:val="both"/>
              <w:rPr>
                <w:rFonts w:ascii="Times New Roman" w:hAnsi="Times New Roman"/>
                <w:bCs/>
                <w:sz w:val="18"/>
                <w:szCs w:val="18"/>
              </w:rPr>
            </w:pPr>
          </w:p>
        </w:tc>
        <w:tc>
          <w:tcPr>
            <w:tcW w:w="14884" w:type="dxa"/>
            <w:gridSpan w:val="16"/>
          </w:tcPr>
          <w:p w14:paraId="78F5AABC" w14:textId="77777777" w:rsidR="00AF1722" w:rsidRPr="00AF1722" w:rsidRDefault="00DE7BC5" w:rsidP="00AF1722">
            <w:pPr>
              <w:spacing w:after="0"/>
              <w:jc w:val="both"/>
              <w:rPr>
                <w:rFonts w:ascii="Times New Roman" w:hAnsi="Times New Roman"/>
                <w:bCs/>
                <w:sz w:val="18"/>
                <w:szCs w:val="18"/>
              </w:rPr>
            </w:pPr>
            <m:oMathPara>
              <m:oMath>
                <m:sSubSup>
                  <m:sSubSupPr>
                    <m:ctrlPr>
                      <w:rPr>
                        <w:rFonts w:ascii="Cambria Math" w:hAnsi="Cambria Math"/>
                        <w:bCs/>
                        <w:sz w:val="18"/>
                        <w:szCs w:val="18"/>
                      </w:rPr>
                    </m:ctrlPr>
                  </m:sSubSupPr>
                  <m:e>
                    <m:r>
                      <w:rPr>
                        <w:rFonts w:ascii="Cambria Math" w:hAnsi="Cambria Math"/>
                        <w:sz w:val="18"/>
                        <w:szCs w:val="18"/>
                      </w:rPr>
                      <m:t>ET</m:t>
                    </m:r>
                  </m:e>
                  <m:sub>
                    <m:r>
                      <w:rPr>
                        <w:rFonts w:ascii="Cambria Math" w:hAnsi="Cambria Math"/>
                        <w:sz w:val="18"/>
                        <w:szCs w:val="18"/>
                      </w:rPr>
                      <m:t>i</m:t>
                    </m:r>
                  </m:sub>
                  <m:sup>
                    <m:r>
                      <w:rPr>
                        <w:rFonts w:ascii="Cambria Math" w:hAnsi="Cambria Math"/>
                        <w:sz w:val="18"/>
                        <w:szCs w:val="18"/>
                      </w:rPr>
                      <m:t>j</m:t>
                    </m:r>
                  </m:sup>
                </m:sSubSup>
              </m:oMath>
            </m:oMathPara>
          </w:p>
        </w:tc>
      </w:tr>
      <w:tr w:rsidR="00AF1722" w:rsidRPr="00AF1722" w14:paraId="68966B28" w14:textId="77777777" w:rsidTr="00DB2C01">
        <w:trPr>
          <w:trHeight w:val="908"/>
        </w:trPr>
        <w:tc>
          <w:tcPr>
            <w:tcW w:w="426" w:type="dxa"/>
            <w:vMerge/>
          </w:tcPr>
          <w:p w14:paraId="4229DFDF"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5B7E4993" w14:textId="77777777" w:rsidR="00AF1722" w:rsidRPr="00AF1722" w:rsidRDefault="00AF1722" w:rsidP="00AF1722">
            <w:pPr>
              <w:spacing w:after="0"/>
              <w:jc w:val="both"/>
              <w:rPr>
                <w:rFonts w:ascii="Times New Roman" w:hAnsi="Times New Roman"/>
                <w:bCs/>
                <w:sz w:val="18"/>
                <w:szCs w:val="18"/>
              </w:rPr>
            </w:pPr>
          </w:p>
        </w:tc>
        <w:tc>
          <w:tcPr>
            <w:tcW w:w="709" w:type="dxa"/>
          </w:tcPr>
          <w:p w14:paraId="16D964E5"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992" w:type="dxa"/>
          </w:tcPr>
          <w:p w14:paraId="2D006C8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2 балла</w:t>
            </w:r>
          </w:p>
        </w:tc>
        <w:tc>
          <w:tcPr>
            <w:tcW w:w="850" w:type="dxa"/>
          </w:tcPr>
          <w:p w14:paraId="0450278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2 балла</w:t>
            </w:r>
          </w:p>
        </w:tc>
        <w:tc>
          <w:tcPr>
            <w:tcW w:w="709" w:type="dxa"/>
          </w:tcPr>
          <w:p w14:paraId="1209072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7F6494A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850" w:type="dxa"/>
          </w:tcPr>
          <w:p w14:paraId="50A8701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1" w:type="dxa"/>
          </w:tcPr>
          <w:p w14:paraId="68E0E18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 балла</w:t>
            </w:r>
          </w:p>
        </w:tc>
        <w:tc>
          <w:tcPr>
            <w:tcW w:w="709" w:type="dxa"/>
          </w:tcPr>
          <w:p w14:paraId="163889E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120E390F"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134" w:type="dxa"/>
          </w:tcPr>
          <w:p w14:paraId="46AFB064"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134" w:type="dxa"/>
          </w:tcPr>
          <w:p w14:paraId="5D0ED22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1CA11C9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851" w:type="dxa"/>
          </w:tcPr>
          <w:p w14:paraId="6BD31224"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417" w:type="dxa"/>
          </w:tcPr>
          <w:p w14:paraId="1B6BD2E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276" w:type="dxa"/>
          </w:tcPr>
          <w:p w14:paraId="1285FFD8"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39B4CFD8"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r>
      <w:tr w:rsidR="00AF1722" w:rsidRPr="00AF1722" w14:paraId="70C65054" w14:textId="77777777" w:rsidTr="00DB2C01">
        <w:trPr>
          <w:trHeight w:val="415"/>
        </w:trPr>
        <w:tc>
          <w:tcPr>
            <w:tcW w:w="426" w:type="dxa"/>
          </w:tcPr>
          <w:p w14:paraId="6D99C7A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w:t>
            </w:r>
          </w:p>
        </w:tc>
        <w:tc>
          <w:tcPr>
            <w:tcW w:w="709" w:type="dxa"/>
          </w:tcPr>
          <w:p w14:paraId="3F8C4D1F"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Соблюдение структуры мониторинга/ таблицы публикаций/отчета/дайджеста.</w:t>
            </w:r>
          </w:p>
        </w:tc>
        <w:tc>
          <w:tcPr>
            <w:tcW w:w="709" w:type="dxa"/>
          </w:tcPr>
          <w:p w14:paraId="04776BD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Тестовый мониторинг не приложен в составе заявки на участие в конкурсе</w:t>
            </w:r>
          </w:p>
        </w:tc>
        <w:tc>
          <w:tcPr>
            <w:tcW w:w="992" w:type="dxa"/>
          </w:tcPr>
          <w:p w14:paraId="746FE453"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Cs/>
                <w:sz w:val="18"/>
                <w:szCs w:val="18"/>
              </w:rPr>
              <w:t xml:space="preserve">Тестовый мониторинг приложен в составе заявки на участие в конкурсе </w:t>
            </w:r>
            <w:r w:rsidRPr="00AF1722">
              <w:rPr>
                <w:rFonts w:ascii="Times New Roman" w:hAnsi="Times New Roman"/>
                <w:b/>
                <w:bCs/>
                <w:sz w:val="18"/>
                <w:szCs w:val="18"/>
              </w:rPr>
              <w:t>не в полном объеме.</w:t>
            </w:r>
          </w:p>
          <w:p w14:paraId="03973539"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
                <w:bCs/>
                <w:sz w:val="18"/>
                <w:szCs w:val="18"/>
              </w:rPr>
              <w:t>Отсутствует</w:t>
            </w:r>
            <w:r w:rsidRPr="00AF1722">
              <w:rPr>
                <w:rFonts w:ascii="Times New Roman" w:hAnsi="Times New Roman"/>
                <w:bCs/>
                <w:sz w:val="18"/>
                <w:szCs w:val="18"/>
              </w:rPr>
              <w:t xml:space="preserve"> </w:t>
            </w:r>
            <w:r w:rsidRPr="00AF1722">
              <w:rPr>
                <w:rFonts w:ascii="Times New Roman" w:hAnsi="Times New Roman"/>
                <w:b/>
                <w:bCs/>
                <w:sz w:val="18"/>
                <w:szCs w:val="18"/>
              </w:rPr>
              <w:t>1 раздел (из 2 разделов)</w:t>
            </w:r>
            <w:r w:rsidRPr="00AF1722">
              <w:rPr>
                <w:rFonts w:ascii="Times New Roman" w:hAnsi="Times New Roman"/>
                <w:bCs/>
                <w:sz w:val="18"/>
                <w:szCs w:val="18"/>
              </w:rPr>
              <w:t xml:space="preserve"> </w:t>
            </w:r>
            <w:r w:rsidRPr="00AF1722">
              <w:rPr>
                <w:rFonts w:ascii="Times New Roman" w:hAnsi="Times New Roman"/>
                <w:b/>
                <w:bCs/>
                <w:sz w:val="18"/>
                <w:szCs w:val="18"/>
              </w:rPr>
              <w:t>мониторинга:</w:t>
            </w:r>
          </w:p>
          <w:p w14:paraId="5AE182EE" w14:textId="77777777" w:rsidR="00AF1722" w:rsidRPr="00AF1722" w:rsidRDefault="00AF1722" w:rsidP="00AF1722">
            <w:pPr>
              <w:spacing w:after="0" w:line="240" w:lineRule="auto"/>
              <w:jc w:val="both"/>
              <w:rPr>
                <w:rFonts w:ascii="Times New Roman" w:hAnsi="Times New Roman"/>
                <w:bCs/>
                <w:sz w:val="18"/>
                <w:szCs w:val="18"/>
              </w:rPr>
            </w:pPr>
          </w:p>
          <w:p w14:paraId="1868B948"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1.Оглавление в виде таблицы, с возможностью перехода к </w:t>
            </w:r>
            <w:r w:rsidRPr="00AF1722">
              <w:rPr>
                <w:rFonts w:ascii="Times New Roman" w:hAnsi="Times New Roman"/>
                <w:sz w:val="18"/>
                <w:szCs w:val="18"/>
              </w:rPr>
              <w:lastRenderedPageBreak/>
              <w:t>связанному сообщению в разделе полных текстов с разбивкой:</w:t>
            </w:r>
          </w:p>
          <w:p w14:paraId="0498CA5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Федеральные СМИ с разделами по тональности: негатив, позитив, нейтрал</w:t>
            </w:r>
          </w:p>
          <w:p w14:paraId="749619A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Региональные СМИ с разбивкой по макрорегионам с разделами по тональности: негатив, позитив, нейтрал </w:t>
            </w:r>
          </w:p>
          <w:p w14:paraId="3D631D85"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Сообщения в оглавлении ранжируются по ИКП, для каждого из них указывает</w:t>
            </w:r>
            <w:r w:rsidRPr="00AF1722">
              <w:rPr>
                <w:rFonts w:ascii="Times New Roman" w:hAnsi="Times New Roman"/>
                <w:sz w:val="18"/>
                <w:szCs w:val="18"/>
              </w:rPr>
              <w:lastRenderedPageBreak/>
              <w:t>ся дата и время выхода, название СМИ, город, регион и значение ИКП.</w:t>
            </w:r>
          </w:p>
          <w:p w14:paraId="1E7048EA"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p>
          <w:p w14:paraId="54AA0B6E"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Присутствует следующий раздел:</w:t>
            </w:r>
          </w:p>
          <w:p w14:paraId="1A854D4F"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1. Полные тексты сообщений СМИ с возможностью перехода к связанному сообщению в оглавлении:</w:t>
            </w:r>
          </w:p>
          <w:p w14:paraId="06F39B1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Федеральные СМИ с разделами по тональности.</w:t>
            </w:r>
          </w:p>
          <w:p w14:paraId="4A911DC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Региональные СМИ с разбивкой по макрорегионам с </w:t>
            </w:r>
            <w:r w:rsidRPr="00AF1722">
              <w:rPr>
                <w:rFonts w:ascii="Times New Roman" w:hAnsi="Times New Roman"/>
                <w:bCs/>
                <w:sz w:val="18"/>
                <w:szCs w:val="18"/>
              </w:rPr>
              <w:lastRenderedPageBreak/>
              <w:t>разделами по тональности.</w:t>
            </w:r>
          </w:p>
          <w:p w14:paraId="3C2FB75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В мониторинг в обязательном порядке включаются сообщения из перечня источников и сайтов согласно Приложению №1 к Техническому заданию.</w:t>
            </w:r>
          </w:p>
        </w:tc>
        <w:tc>
          <w:tcPr>
            <w:tcW w:w="850" w:type="dxa"/>
          </w:tcPr>
          <w:p w14:paraId="0D98E42A"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Cs/>
                <w:sz w:val="18"/>
                <w:szCs w:val="18"/>
              </w:rPr>
              <w:lastRenderedPageBreak/>
              <w:t xml:space="preserve">Тестовый мониторинг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3D75E025" w14:textId="77777777" w:rsidR="00AF1722" w:rsidRPr="00AF1722" w:rsidRDefault="00AF1722" w:rsidP="00AF1722">
            <w:pPr>
              <w:spacing w:after="0" w:line="240" w:lineRule="auto"/>
              <w:jc w:val="both"/>
              <w:rPr>
                <w:rFonts w:ascii="Times New Roman" w:eastAsia="Calibri" w:hAnsi="Times New Roman"/>
                <w:bCs/>
                <w:sz w:val="18"/>
                <w:szCs w:val="18"/>
              </w:rPr>
            </w:pPr>
            <w:r w:rsidRPr="00AF1722">
              <w:rPr>
                <w:rFonts w:ascii="Times New Roman" w:eastAsia="Calibri" w:hAnsi="Times New Roman"/>
                <w:b/>
                <w:bCs/>
                <w:sz w:val="18"/>
                <w:szCs w:val="18"/>
              </w:rPr>
              <w:t>Отсутствует 1 раздел (из 2 разделов) мониторинга</w:t>
            </w:r>
            <w:r w:rsidRPr="00AF1722">
              <w:rPr>
                <w:rFonts w:ascii="Times New Roman" w:eastAsia="Calibri" w:hAnsi="Times New Roman"/>
                <w:bCs/>
                <w:sz w:val="18"/>
                <w:szCs w:val="18"/>
              </w:rPr>
              <w:t>:</w:t>
            </w:r>
          </w:p>
          <w:p w14:paraId="6E24D0D1" w14:textId="77777777" w:rsidR="00AF1722" w:rsidRPr="00AF1722" w:rsidRDefault="00AF1722" w:rsidP="00AF1722">
            <w:pPr>
              <w:spacing w:after="0" w:line="240" w:lineRule="auto"/>
              <w:jc w:val="both"/>
              <w:rPr>
                <w:rFonts w:ascii="Times New Roman" w:eastAsia="Calibri" w:hAnsi="Times New Roman"/>
                <w:bCs/>
                <w:sz w:val="18"/>
                <w:szCs w:val="18"/>
              </w:rPr>
            </w:pPr>
          </w:p>
          <w:p w14:paraId="156BD8EA"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1.</w:t>
            </w:r>
            <w:r w:rsidRPr="00AF1722">
              <w:t xml:space="preserve"> </w:t>
            </w:r>
            <w:r w:rsidRPr="00AF1722">
              <w:rPr>
                <w:rFonts w:ascii="Times New Roman" w:hAnsi="Times New Roman"/>
                <w:sz w:val="18"/>
                <w:szCs w:val="18"/>
              </w:rPr>
              <w:t xml:space="preserve">Полные тексты сообщений </w:t>
            </w:r>
            <w:r w:rsidRPr="00AF1722">
              <w:rPr>
                <w:rFonts w:ascii="Times New Roman" w:hAnsi="Times New Roman"/>
                <w:sz w:val="18"/>
                <w:szCs w:val="18"/>
              </w:rPr>
              <w:lastRenderedPageBreak/>
              <w:t>СМИ с возможностью перехода к связанному сообщению в оглавлении:</w:t>
            </w:r>
          </w:p>
          <w:p w14:paraId="656D4D9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Федеральные СМИ с разделами по тональности.</w:t>
            </w:r>
          </w:p>
          <w:p w14:paraId="2D45953C"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Региональные СМИ с разбивкой по макрорегионам с разделами по тональности.</w:t>
            </w:r>
          </w:p>
          <w:p w14:paraId="617AE54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В мониторинг в обязательном порядке включаются сообщения из перечня источников и </w:t>
            </w:r>
            <w:r w:rsidRPr="00AF1722">
              <w:rPr>
                <w:rFonts w:ascii="Times New Roman" w:hAnsi="Times New Roman"/>
                <w:sz w:val="18"/>
                <w:szCs w:val="18"/>
              </w:rPr>
              <w:lastRenderedPageBreak/>
              <w:t>сайтов согласно Приложению №1 к Техническому заданию.</w:t>
            </w:r>
          </w:p>
          <w:p w14:paraId="42BBB84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p>
          <w:p w14:paraId="36986410"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Присутствует следующий раздел:</w:t>
            </w:r>
          </w:p>
          <w:p w14:paraId="0F439A7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1.Оглавление в виде таблицы, с возможностью перехода к связанному сообщению в разделе полных текстов с разбивкой:</w:t>
            </w:r>
          </w:p>
          <w:p w14:paraId="2F89D393"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Федеральные СМИ с разделами по тональности: негатив, </w:t>
            </w:r>
            <w:r w:rsidRPr="00AF1722">
              <w:rPr>
                <w:rFonts w:ascii="Times New Roman" w:hAnsi="Times New Roman"/>
                <w:sz w:val="18"/>
                <w:szCs w:val="18"/>
              </w:rPr>
              <w:lastRenderedPageBreak/>
              <w:t>позитив, нейтрал</w:t>
            </w:r>
          </w:p>
          <w:p w14:paraId="55866A0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Региональные СМИ с разбивкой по макрорегионам с разделами по тональности: негатив, позитив, нейтрал </w:t>
            </w:r>
          </w:p>
          <w:p w14:paraId="209F185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sz w:val="18"/>
                <w:szCs w:val="18"/>
              </w:rPr>
              <w:t>Сообщения в оглавлении ранжируются по ИКП, для каждого из них указывается дата и время выхода, название СМИ, город, регион и значение ИКП.</w:t>
            </w:r>
          </w:p>
        </w:tc>
        <w:tc>
          <w:tcPr>
            <w:tcW w:w="709" w:type="dxa"/>
          </w:tcPr>
          <w:p w14:paraId="1274999F"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разделы мониторинга</w:t>
            </w:r>
          </w:p>
        </w:tc>
        <w:tc>
          <w:tcPr>
            <w:tcW w:w="709" w:type="dxa"/>
          </w:tcPr>
          <w:p w14:paraId="1E36131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Тестовая таблица приложена в составе заявки на участие в конкурсе</w:t>
            </w:r>
          </w:p>
        </w:tc>
        <w:tc>
          <w:tcPr>
            <w:tcW w:w="850" w:type="dxa"/>
          </w:tcPr>
          <w:p w14:paraId="1B87719D"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Cs/>
                <w:sz w:val="18"/>
                <w:szCs w:val="18"/>
              </w:rPr>
              <w:t xml:space="preserve">Тестовая таблица приложена в составе заявки на участие в конкурсе </w:t>
            </w:r>
            <w:r w:rsidRPr="00AF1722">
              <w:rPr>
                <w:rFonts w:ascii="Times New Roman" w:hAnsi="Times New Roman"/>
                <w:b/>
                <w:bCs/>
                <w:sz w:val="18"/>
                <w:szCs w:val="18"/>
              </w:rPr>
              <w:t>не в полном объеме. Отсутствуют 6 элементов (из 15 элементов)</w:t>
            </w:r>
            <w:r w:rsidRPr="00AF1722">
              <w:rPr>
                <w:rFonts w:ascii="Times New Roman" w:hAnsi="Times New Roman"/>
                <w:bCs/>
                <w:sz w:val="18"/>
                <w:szCs w:val="18"/>
              </w:rPr>
              <w:t xml:space="preserve"> </w:t>
            </w:r>
            <w:r w:rsidRPr="00AF1722">
              <w:rPr>
                <w:rFonts w:ascii="Times New Roman" w:hAnsi="Times New Roman"/>
                <w:b/>
                <w:bCs/>
                <w:sz w:val="18"/>
                <w:szCs w:val="18"/>
              </w:rPr>
              <w:t>таблицы:</w:t>
            </w:r>
          </w:p>
          <w:p w14:paraId="361E4B1C" w14:textId="77777777" w:rsidR="00AF1722" w:rsidRPr="00AF1722" w:rsidRDefault="00AF1722" w:rsidP="00AF1722">
            <w:pPr>
              <w:spacing w:after="0" w:line="240" w:lineRule="auto"/>
              <w:jc w:val="both"/>
              <w:rPr>
                <w:rFonts w:ascii="Times New Roman" w:hAnsi="Times New Roman"/>
                <w:b/>
                <w:bCs/>
                <w:sz w:val="18"/>
                <w:szCs w:val="18"/>
              </w:rPr>
            </w:pPr>
          </w:p>
          <w:p w14:paraId="4334380E"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Время</w:t>
            </w:r>
          </w:p>
          <w:p w14:paraId="4557447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24"/>
                <w:szCs w:val="24"/>
                <w:lang w:eastAsia="ru-RU"/>
              </w:rPr>
              <w:t>-</w:t>
            </w:r>
            <w:r w:rsidRPr="00AF1722">
              <w:rPr>
                <w:rFonts w:ascii="Times New Roman" w:hAnsi="Times New Roman"/>
                <w:sz w:val="18"/>
                <w:szCs w:val="18"/>
              </w:rPr>
              <w:t xml:space="preserve"> Город</w:t>
            </w:r>
          </w:p>
          <w:p w14:paraId="3FEB02E4"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Макрорегион</w:t>
            </w:r>
          </w:p>
          <w:p w14:paraId="35DAC75C"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lastRenderedPageBreak/>
              <w:t>- Категория СМИ</w:t>
            </w:r>
          </w:p>
          <w:p w14:paraId="251EE8C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Отрасль СМИ</w:t>
            </w:r>
          </w:p>
          <w:p w14:paraId="2DD57B74"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Текст сообщения</w:t>
            </w:r>
          </w:p>
          <w:p w14:paraId="71EDE475" w14:textId="77777777" w:rsidR="00AF1722" w:rsidRPr="00AF1722" w:rsidRDefault="00AF1722" w:rsidP="00AF1722">
            <w:pPr>
              <w:spacing w:after="0" w:line="240" w:lineRule="auto"/>
              <w:jc w:val="both"/>
              <w:rPr>
                <w:rFonts w:ascii="Times New Roman" w:hAnsi="Times New Roman"/>
                <w:bCs/>
                <w:sz w:val="18"/>
                <w:szCs w:val="18"/>
              </w:rPr>
            </w:pPr>
          </w:p>
          <w:p w14:paraId="4E625C1B"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Присутствуют следующие элементы:</w:t>
            </w:r>
          </w:p>
          <w:p w14:paraId="2E745E8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Заголовок публикации</w:t>
            </w:r>
          </w:p>
          <w:p w14:paraId="415B88BC"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Дата </w:t>
            </w:r>
          </w:p>
          <w:p w14:paraId="6F995B6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СМИ</w:t>
            </w:r>
          </w:p>
          <w:p w14:paraId="695466B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Характер упоминания</w:t>
            </w:r>
          </w:p>
          <w:p w14:paraId="65F574B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Регион</w:t>
            </w:r>
          </w:p>
          <w:p w14:paraId="148A6798"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Уровень СМИ</w:t>
            </w:r>
          </w:p>
          <w:p w14:paraId="1CB4FC07"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ИКП</w:t>
            </w:r>
          </w:p>
          <w:p w14:paraId="663548CB"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Охват</w:t>
            </w:r>
          </w:p>
          <w:p w14:paraId="2536930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URL</w:t>
            </w:r>
          </w:p>
          <w:p w14:paraId="39B42480" w14:textId="77777777" w:rsidR="00AF1722" w:rsidRPr="00AF1722" w:rsidRDefault="00AF1722" w:rsidP="00AF1722">
            <w:pPr>
              <w:spacing w:after="0" w:line="240" w:lineRule="auto"/>
              <w:jc w:val="both"/>
              <w:rPr>
                <w:rFonts w:ascii="Times New Roman" w:hAnsi="Times New Roman"/>
                <w:b/>
                <w:bCs/>
                <w:sz w:val="18"/>
                <w:szCs w:val="18"/>
              </w:rPr>
            </w:pPr>
          </w:p>
          <w:p w14:paraId="4EE926FA" w14:textId="77777777" w:rsidR="00AF1722" w:rsidRPr="00AF1722" w:rsidRDefault="00AF1722" w:rsidP="00AF1722">
            <w:pPr>
              <w:spacing w:after="0" w:line="240" w:lineRule="auto"/>
              <w:jc w:val="both"/>
              <w:rPr>
                <w:rFonts w:ascii="Times New Roman" w:hAnsi="Times New Roman"/>
                <w:bCs/>
                <w:sz w:val="18"/>
                <w:szCs w:val="18"/>
              </w:rPr>
            </w:pPr>
          </w:p>
        </w:tc>
        <w:tc>
          <w:tcPr>
            <w:tcW w:w="851" w:type="dxa"/>
          </w:tcPr>
          <w:p w14:paraId="618934E9" w14:textId="77777777" w:rsidR="00AF1722" w:rsidRPr="00AF1722" w:rsidRDefault="00AF1722" w:rsidP="00AF1722">
            <w:pPr>
              <w:spacing w:after="0" w:line="240" w:lineRule="auto"/>
              <w:jc w:val="both"/>
              <w:rPr>
                <w:rFonts w:ascii="Times New Roman" w:hAnsi="Times New Roman"/>
                <w:b/>
                <w:bCs/>
                <w:sz w:val="18"/>
                <w:szCs w:val="18"/>
              </w:rPr>
            </w:pPr>
            <w:r w:rsidRPr="00AF1722">
              <w:rPr>
                <w:rFonts w:ascii="Times New Roman" w:hAnsi="Times New Roman"/>
                <w:bCs/>
                <w:sz w:val="18"/>
                <w:szCs w:val="18"/>
              </w:rPr>
              <w:lastRenderedPageBreak/>
              <w:t xml:space="preserve">Тестовая таблица приложена в составе заявки на участие в конкурсе </w:t>
            </w:r>
            <w:r w:rsidRPr="00AF1722">
              <w:rPr>
                <w:rFonts w:ascii="Times New Roman" w:hAnsi="Times New Roman"/>
                <w:b/>
                <w:bCs/>
                <w:sz w:val="18"/>
                <w:szCs w:val="18"/>
              </w:rPr>
              <w:t>не в полном объеме. Отсутствуют</w:t>
            </w:r>
            <w:r w:rsidRPr="00AF1722">
              <w:rPr>
                <w:rFonts w:ascii="Times New Roman" w:hAnsi="Times New Roman"/>
                <w:bCs/>
                <w:sz w:val="18"/>
                <w:szCs w:val="18"/>
              </w:rPr>
              <w:t xml:space="preserve"> </w:t>
            </w:r>
            <w:r w:rsidRPr="00AF1722">
              <w:rPr>
                <w:rFonts w:ascii="Times New Roman" w:hAnsi="Times New Roman"/>
                <w:b/>
                <w:bCs/>
                <w:sz w:val="18"/>
                <w:szCs w:val="18"/>
              </w:rPr>
              <w:t>4 элемента (из 15 элементов)</w:t>
            </w:r>
            <w:r w:rsidRPr="00AF1722">
              <w:rPr>
                <w:rFonts w:ascii="Times New Roman" w:hAnsi="Times New Roman"/>
                <w:bCs/>
                <w:sz w:val="18"/>
                <w:szCs w:val="18"/>
              </w:rPr>
              <w:t xml:space="preserve"> </w:t>
            </w:r>
            <w:r w:rsidRPr="00AF1722">
              <w:rPr>
                <w:rFonts w:ascii="Times New Roman" w:hAnsi="Times New Roman"/>
                <w:b/>
                <w:bCs/>
                <w:sz w:val="18"/>
                <w:szCs w:val="18"/>
              </w:rPr>
              <w:t>таблицы:</w:t>
            </w:r>
          </w:p>
          <w:p w14:paraId="67BFC4A8" w14:textId="77777777" w:rsidR="00AF1722" w:rsidRPr="00AF1722" w:rsidRDefault="00AF1722" w:rsidP="00AF1722">
            <w:pPr>
              <w:spacing w:after="0" w:line="240" w:lineRule="auto"/>
              <w:jc w:val="both"/>
              <w:rPr>
                <w:rFonts w:ascii="Times New Roman" w:hAnsi="Times New Roman"/>
                <w:b/>
                <w:bCs/>
                <w:sz w:val="18"/>
                <w:szCs w:val="18"/>
              </w:rPr>
            </w:pPr>
          </w:p>
          <w:p w14:paraId="42E83E18"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Время</w:t>
            </w:r>
          </w:p>
          <w:p w14:paraId="62A2E91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24"/>
                <w:szCs w:val="24"/>
                <w:lang w:eastAsia="ru-RU"/>
              </w:rPr>
              <w:t>-</w:t>
            </w:r>
            <w:r w:rsidRPr="00AF1722">
              <w:rPr>
                <w:rFonts w:ascii="Times New Roman" w:hAnsi="Times New Roman"/>
                <w:sz w:val="18"/>
                <w:szCs w:val="18"/>
              </w:rPr>
              <w:t xml:space="preserve"> Город</w:t>
            </w:r>
          </w:p>
          <w:p w14:paraId="1ED63244"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Категория СМИ</w:t>
            </w:r>
          </w:p>
          <w:p w14:paraId="1A5312A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lastRenderedPageBreak/>
              <w:t>- Отрасль СМИ</w:t>
            </w:r>
          </w:p>
          <w:p w14:paraId="000044A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p>
          <w:p w14:paraId="2555766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p>
          <w:p w14:paraId="5AAD3EAA"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Присутствуют следующие элементы:</w:t>
            </w:r>
          </w:p>
          <w:p w14:paraId="4349EC2E"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Заголовок публикации</w:t>
            </w:r>
          </w:p>
          <w:p w14:paraId="05F6742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Дата </w:t>
            </w:r>
          </w:p>
          <w:p w14:paraId="5AD3EFE3"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СМИ</w:t>
            </w:r>
          </w:p>
          <w:p w14:paraId="0FA6B5E1"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Характер упоминания</w:t>
            </w:r>
          </w:p>
          <w:p w14:paraId="099C271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Регион</w:t>
            </w:r>
          </w:p>
          <w:p w14:paraId="46959472"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Макрорегион</w:t>
            </w:r>
          </w:p>
          <w:p w14:paraId="736CBE7D"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Уровень СМИ</w:t>
            </w:r>
          </w:p>
          <w:p w14:paraId="2DD4C2E3"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ИКП</w:t>
            </w:r>
          </w:p>
          <w:p w14:paraId="56455382"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Охват</w:t>
            </w:r>
          </w:p>
          <w:p w14:paraId="3CA1824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URL</w:t>
            </w:r>
          </w:p>
          <w:p w14:paraId="1B0FFF1E"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sz w:val="18"/>
                <w:szCs w:val="18"/>
              </w:rPr>
            </w:pPr>
            <w:r w:rsidRPr="00AF1722">
              <w:rPr>
                <w:rFonts w:ascii="Times New Roman" w:hAnsi="Times New Roman"/>
                <w:sz w:val="18"/>
                <w:szCs w:val="18"/>
              </w:rPr>
              <w:t xml:space="preserve">- Текст сообщения </w:t>
            </w:r>
          </w:p>
          <w:p w14:paraId="4FBAD825" w14:textId="77777777" w:rsidR="00AF1722" w:rsidRPr="00AF1722" w:rsidRDefault="00AF1722" w:rsidP="00AF1722">
            <w:pPr>
              <w:spacing w:after="0" w:line="240" w:lineRule="auto"/>
              <w:jc w:val="both"/>
              <w:rPr>
                <w:rFonts w:ascii="Times New Roman" w:hAnsi="Times New Roman"/>
                <w:bCs/>
                <w:sz w:val="18"/>
                <w:szCs w:val="18"/>
              </w:rPr>
            </w:pPr>
          </w:p>
          <w:p w14:paraId="4E02F0C3" w14:textId="77777777" w:rsidR="00AF1722" w:rsidRPr="00AF1722" w:rsidRDefault="00AF1722" w:rsidP="00AF1722">
            <w:pPr>
              <w:spacing w:after="0" w:line="240" w:lineRule="auto"/>
              <w:jc w:val="both"/>
              <w:rPr>
                <w:rFonts w:ascii="Times New Roman" w:hAnsi="Times New Roman"/>
                <w:bCs/>
                <w:sz w:val="18"/>
                <w:szCs w:val="18"/>
              </w:rPr>
            </w:pPr>
          </w:p>
        </w:tc>
        <w:tc>
          <w:tcPr>
            <w:tcW w:w="709" w:type="dxa"/>
          </w:tcPr>
          <w:p w14:paraId="61DB433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элементы таблицы</w:t>
            </w:r>
          </w:p>
        </w:tc>
        <w:tc>
          <w:tcPr>
            <w:tcW w:w="992" w:type="dxa"/>
          </w:tcPr>
          <w:p w14:paraId="33ADFDF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Тестовый отчёт не приложен в составе заявки на участие в конкурсе</w:t>
            </w:r>
          </w:p>
        </w:tc>
        <w:tc>
          <w:tcPr>
            <w:tcW w:w="1134" w:type="dxa"/>
          </w:tcPr>
          <w:p w14:paraId="34F542BA"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hAnsi="Times New Roman"/>
                <w:bCs/>
                <w:sz w:val="18"/>
                <w:szCs w:val="18"/>
              </w:rPr>
              <w:t xml:space="preserve">Тестовый отчет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400DAA6B"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
                <w:bCs/>
                <w:sz w:val="18"/>
                <w:szCs w:val="18"/>
              </w:rPr>
              <w:t xml:space="preserve">Отсутствуют 2 раздела (из 10 разделов) </w:t>
            </w:r>
          </w:p>
          <w:p w14:paraId="674FA45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еженедельного информационно-аналитического отчёта «Анализ освещения деятельности АО «Почта России» в СМИ:</w:t>
            </w:r>
          </w:p>
          <w:p w14:paraId="75604C6F" w14:textId="77777777" w:rsidR="00AF1722" w:rsidRPr="00AF1722" w:rsidRDefault="00AF1722" w:rsidP="00AF1722">
            <w:pPr>
              <w:spacing w:after="0" w:line="240" w:lineRule="auto"/>
              <w:jc w:val="both"/>
              <w:rPr>
                <w:rFonts w:ascii="Times New Roman" w:hAnsi="Times New Roman"/>
                <w:bCs/>
                <w:sz w:val="18"/>
                <w:szCs w:val="18"/>
              </w:rPr>
            </w:pPr>
          </w:p>
          <w:p w14:paraId="0A612C53"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1.Общая статистика в СМИ (графики)</w:t>
            </w:r>
          </w:p>
          <w:p w14:paraId="4CEE122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643ACC7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-Динамика количества сообщений и ИКП внутри недели по дням</w:t>
            </w:r>
          </w:p>
          <w:p w14:paraId="3EC1CAF7"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 Распределение количества и ИКП сообщений по уровням СМИ (федеральные/региональные)</w:t>
            </w:r>
          </w:p>
          <w:p w14:paraId="2B943D4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70FE79B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w:t>
            </w:r>
            <w:r w:rsidRPr="00AF1722">
              <w:rPr>
                <w:rFonts w:ascii="Times New Roman" w:hAnsi="Times New Roman"/>
                <w:bCs/>
                <w:sz w:val="18"/>
                <w:szCs w:val="18"/>
              </w:rPr>
              <w:lastRenderedPageBreak/>
              <w:t>информационного поля</w:t>
            </w:r>
          </w:p>
          <w:p w14:paraId="6D906DE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58D4D351" w14:textId="77777777" w:rsidR="00AF1722" w:rsidRPr="00AF1722" w:rsidRDefault="00AF1722" w:rsidP="00AF1722">
            <w:pPr>
              <w:spacing w:after="0" w:line="240" w:lineRule="auto"/>
              <w:jc w:val="both"/>
              <w:rPr>
                <w:rFonts w:ascii="Times New Roman" w:hAnsi="Times New Roman"/>
                <w:bCs/>
                <w:sz w:val="18"/>
                <w:szCs w:val="18"/>
              </w:rPr>
            </w:pPr>
          </w:p>
          <w:p w14:paraId="77BB9E4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2.Инфоповоды недели: топ-10 тем </w:t>
            </w:r>
            <w:r w:rsidRPr="00AF1722">
              <w:rPr>
                <w:rFonts w:ascii="Times New Roman" w:hAnsi="Times New Roman"/>
                <w:bCs/>
                <w:sz w:val="18"/>
                <w:szCs w:val="18"/>
              </w:rPr>
              <w:lastRenderedPageBreak/>
              <w:t>в СМИ (два графика: топ-10 позитивно-нейтральных и топ-10 негативно-нейтральных по количеству сообщений с указанием ИКП каждой темы).</w:t>
            </w:r>
          </w:p>
          <w:p w14:paraId="73B3A0B8" w14:textId="77777777" w:rsidR="00AF1722" w:rsidRPr="00AF1722" w:rsidRDefault="00AF1722" w:rsidP="00AF1722">
            <w:pPr>
              <w:spacing w:after="0" w:line="240" w:lineRule="auto"/>
              <w:jc w:val="both"/>
              <w:rPr>
                <w:rFonts w:ascii="Times New Roman" w:hAnsi="Times New Roman"/>
                <w:bCs/>
                <w:sz w:val="18"/>
                <w:szCs w:val="18"/>
              </w:rPr>
            </w:pPr>
          </w:p>
          <w:p w14:paraId="4D29A329"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
                <w:bCs/>
                <w:sz w:val="18"/>
                <w:szCs w:val="18"/>
              </w:rPr>
            </w:pPr>
            <w:r w:rsidRPr="00AF1722">
              <w:rPr>
                <w:rFonts w:ascii="Times New Roman" w:hAnsi="Times New Roman"/>
                <w:b/>
                <w:bCs/>
                <w:sz w:val="18"/>
                <w:szCs w:val="18"/>
              </w:rPr>
              <w:t>Присутствуют следующие разделы:</w:t>
            </w:r>
          </w:p>
          <w:p w14:paraId="5165408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1. 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34692C5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w:t>
            </w:r>
            <w:r w:rsidRPr="00AF1722">
              <w:rPr>
                <w:rFonts w:ascii="Times New Roman" w:hAnsi="Times New Roman"/>
                <w:bCs/>
                <w:sz w:val="18"/>
                <w:szCs w:val="18"/>
              </w:rPr>
              <w:lastRenderedPageBreak/>
              <w:t>анализом причин изменения информационного поля.</w:t>
            </w:r>
          </w:p>
          <w:p w14:paraId="41D719BD"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2.Федеральные СМИ (графики) </w:t>
            </w:r>
          </w:p>
          <w:p w14:paraId="7403457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3C8CF65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06D266A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50B8FDB7"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Краткое текстовое сопровождение с анализом причин изменения информационного поля.</w:t>
            </w:r>
          </w:p>
          <w:p w14:paraId="63EA48A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3.Инфоповоды недели: </w:t>
            </w:r>
            <w:r w:rsidRPr="00AF1722">
              <w:rPr>
                <w:rFonts w:ascii="Times New Roman" w:hAnsi="Times New Roman"/>
                <w:bCs/>
                <w:sz w:val="18"/>
                <w:szCs w:val="18"/>
              </w:rPr>
              <w:lastRenderedPageBreak/>
              <w:t>топ-10 тем по федеральным СМИ (два графика: позитив/нейтрал и негатив/нейтрал).</w:t>
            </w:r>
          </w:p>
          <w:p w14:paraId="2DF1C2C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4.Региональные СМИ (графики)</w:t>
            </w:r>
          </w:p>
          <w:p w14:paraId="2EC90D4D"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72101CB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6F2B495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6AAA525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Краткое текстовое сопровождение с анализом причин изменения информаци</w:t>
            </w:r>
            <w:r w:rsidRPr="00AF1722">
              <w:rPr>
                <w:rFonts w:ascii="Times New Roman" w:hAnsi="Times New Roman"/>
                <w:bCs/>
                <w:sz w:val="18"/>
                <w:szCs w:val="18"/>
              </w:rPr>
              <w:lastRenderedPageBreak/>
              <w:t>онного поля.</w:t>
            </w:r>
          </w:p>
          <w:p w14:paraId="2326DB6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5.Инфоповоды недели: топ-10 тем по региональным СМИ (два графика: позитив/нейтрал и негатив/нейтрал);</w:t>
            </w:r>
          </w:p>
          <w:p w14:paraId="24BBF6E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6.Статистика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кадровое </w:t>
            </w:r>
            <w:r w:rsidRPr="00AF1722">
              <w:rPr>
                <w:rFonts w:ascii="Times New Roman" w:hAnsi="Times New Roman"/>
                <w:bCs/>
                <w:sz w:val="18"/>
                <w:szCs w:val="18"/>
              </w:rPr>
              <w:lastRenderedPageBreak/>
              <w:t>развитие, финансовые сервисы) в ИКП всех публикаций в СМИ региона за период.</w:t>
            </w:r>
          </w:p>
          <w:p w14:paraId="59FBD8C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Статистика макрорегионов указывается по списку согласно Приложения №3 к Техническому заданию.</w:t>
            </w:r>
          </w:p>
          <w:p w14:paraId="2DB73FFA"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7. Рейтинг филиалов – топ-20 по наибольшему</w:t>
            </w:r>
          </w:p>
          <w:p w14:paraId="6A1E27D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количеству позитивных и негативных сообщений в СМИ (два графика) и топ-3 </w:t>
            </w:r>
            <w:proofErr w:type="spellStart"/>
            <w:r w:rsidRPr="00AF1722">
              <w:rPr>
                <w:rFonts w:ascii="Times New Roman" w:hAnsi="Times New Roman"/>
                <w:bCs/>
                <w:sz w:val="18"/>
                <w:szCs w:val="18"/>
              </w:rPr>
              <w:t>инфоповодов</w:t>
            </w:r>
            <w:proofErr w:type="spellEnd"/>
            <w:r w:rsidRPr="00AF1722">
              <w:rPr>
                <w:rFonts w:ascii="Times New Roman" w:hAnsi="Times New Roman"/>
                <w:bCs/>
                <w:sz w:val="18"/>
                <w:szCs w:val="18"/>
              </w:rPr>
              <w:t>, сформировавших тональность филиалов (два графика)</w:t>
            </w:r>
          </w:p>
          <w:p w14:paraId="21EA808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8.Графики по каждому макрорегиону (9 блоков):</w:t>
            </w:r>
          </w:p>
          <w:p w14:paraId="3C5086D7"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 Общее количество сообщений в СМИ по филиалам с ИКП</w:t>
            </w:r>
          </w:p>
          <w:p w14:paraId="7851C5D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Распределение тональности сообщений в СМИ: позитивные, негативные, нейтральные</w:t>
            </w:r>
          </w:p>
          <w:p w14:paraId="74208E5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w:t>
            </w:r>
            <w:r w:rsidRPr="00AF1722">
              <w:rPr>
                <w:rFonts w:ascii="Times New Roman" w:hAnsi="Times New Roman"/>
                <w:bCs/>
                <w:sz w:val="18"/>
                <w:szCs w:val="18"/>
              </w:rPr>
              <w:lastRenderedPageBreak/>
              <w:t>е сервисы) в ИКП всех публикаций за период с разбивкой на федеральный и региональный уровни СМИ.</w:t>
            </w:r>
          </w:p>
        </w:tc>
        <w:tc>
          <w:tcPr>
            <w:tcW w:w="1134" w:type="dxa"/>
          </w:tcPr>
          <w:p w14:paraId="20029952"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hAnsi="Times New Roman"/>
                <w:bCs/>
                <w:sz w:val="18"/>
                <w:szCs w:val="18"/>
              </w:rPr>
              <w:lastRenderedPageBreak/>
              <w:t xml:space="preserve">Тестовый отчет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1EC0AB4B"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
                <w:bCs/>
                <w:sz w:val="18"/>
                <w:szCs w:val="18"/>
              </w:rPr>
              <w:t xml:space="preserve">Отсутствует 1 раздел (из 10 разделов) </w:t>
            </w:r>
          </w:p>
          <w:p w14:paraId="6078212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еженедельного информационно-аналитического отчёта «Анализ освещения деятельности АО «Почта России» в СМИ: </w:t>
            </w:r>
          </w:p>
          <w:p w14:paraId="7B9DBFBE" w14:textId="77777777" w:rsidR="00AF1722" w:rsidRPr="00AF1722" w:rsidRDefault="00AF1722" w:rsidP="00AF1722">
            <w:pPr>
              <w:spacing w:after="0" w:line="240" w:lineRule="auto"/>
              <w:jc w:val="both"/>
              <w:rPr>
                <w:rFonts w:ascii="Times New Roman" w:hAnsi="Times New Roman"/>
                <w:bCs/>
                <w:sz w:val="18"/>
                <w:szCs w:val="18"/>
              </w:rPr>
            </w:pPr>
          </w:p>
          <w:p w14:paraId="6DD1DAA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1. Общая статистика в СМИ (графики)</w:t>
            </w:r>
          </w:p>
          <w:p w14:paraId="26BE119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64B6588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Динамика количества сообщений и ИКП внутри недели по дням</w:t>
            </w:r>
          </w:p>
          <w:p w14:paraId="426EF82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 Распределение количества и ИКП сообщений по уровням СМИ (федеральные/региональные)</w:t>
            </w:r>
          </w:p>
          <w:p w14:paraId="3631CF9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2FF5F09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w:t>
            </w:r>
            <w:r w:rsidRPr="00AF1722">
              <w:rPr>
                <w:rFonts w:ascii="Times New Roman" w:hAnsi="Times New Roman"/>
                <w:bCs/>
                <w:sz w:val="18"/>
                <w:szCs w:val="18"/>
              </w:rPr>
              <w:lastRenderedPageBreak/>
              <w:t>информационного поля</w:t>
            </w:r>
          </w:p>
          <w:p w14:paraId="091C43DA"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развитие, финансовые сервисы) в ИКП всех публикаций за период с разбивкой на федеральный и региональный уровни СМИ.</w:t>
            </w:r>
          </w:p>
          <w:p w14:paraId="1C63B7FF" w14:textId="77777777" w:rsidR="00AF1722" w:rsidRPr="00AF1722" w:rsidRDefault="00AF1722" w:rsidP="00AF1722">
            <w:pPr>
              <w:spacing w:after="0" w:line="240" w:lineRule="auto"/>
              <w:jc w:val="both"/>
              <w:rPr>
                <w:rFonts w:ascii="Times New Roman" w:hAnsi="Times New Roman"/>
                <w:bCs/>
                <w:sz w:val="18"/>
                <w:szCs w:val="18"/>
              </w:rPr>
            </w:pPr>
          </w:p>
          <w:p w14:paraId="38967526"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
                <w:bCs/>
                <w:sz w:val="18"/>
                <w:szCs w:val="18"/>
              </w:rPr>
            </w:pPr>
            <w:r w:rsidRPr="00AF1722">
              <w:rPr>
                <w:rFonts w:ascii="Times New Roman" w:hAnsi="Times New Roman"/>
                <w:b/>
                <w:bCs/>
                <w:sz w:val="18"/>
                <w:szCs w:val="18"/>
              </w:rPr>
              <w:t>Присутствуют следующие разделы:</w:t>
            </w:r>
          </w:p>
          <w:p w14:paraId="7F18FF87" w14:textId="77777777" w:rsidR="00AF1722" w:rsidRPr="00AF1722" w:rsidRDefault="00AF1722" w:rsidP="00AF1722">
            <w:pPr>
              <w:spacing w:after="0" w:line="240" w:lineRule="auto"/>
              <w:jc w:val="both"/>
              <w:rPr>
                <w:rFonts w:ascii="Times New Roman" w:hAnsi="Times New Roman"/>
                <w:bCs/>
                <w:sz w:val="18"/>
                <w:szCs w:val="18"/>
              </w:rPr>
            </w:pPr>
          </w:p>
          <w:p w14:paraId="7D0FDE3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1.Инфоповоды недели: топ-10 тем в СМИ (два графика: топ-10 позитивно-нейтральных и топ-10 негативно-нейтральных по количеству сообщений с указанием ИКП каждой темы).</w:t>
            </w:r>
          </w:p>
          <w:p w14:paraId="64CDE8A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2. Сравнение с конкурентами: распределение сообщений о нескольких ключевых игроках рынка по ИКП, количеству, тональности (позитив/негатив) (четыре графика)</w:t>
            </w:r>
          </w:p>
          <w:p w14:paraId="4A626F4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w:t>
            </w:r>
            <w:r w:rsidRPr="00AF1722">
              <w:rPr>
                <w:rFonts w:ascii="Times New Roman" w:hAnsi="Times New Roman"/>
                <w:bCs/>
                <w:sz w:val="18"/>
                <w:szCs w:val="18"/>
              </w:rPr>
              <w:lastRenderedPageBreak/>
              <w:t>анализом причин изменения информационного поля.</w:t>
            </w:r>
          </w:p>
          <w:p w14:paraId="3D541498"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 xml:space="preserve">3. Федеральные СМИ (графики) </w:t>
            </w:r>
          </w:p>
          <w:p w14:paraId="5DA6D339"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640220E6"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40B506AC" w14:textId="77777777" w:rsidR="00AF1722" w:rsidRPr="00AF1722" w:rsidRDefault="00AF1722" w:rsidP="00AF1722">
            <w:pPr>
              <w:tabs>
                <w:tab w:val="left" w:pos="365"/>
              </w:tabs>
              <w:autoSpaceDE w:val="0"/>
              <w:autoSpaceDN w:val="0"/>
              <w:adjustRightInd w:val="0"/>
              <w:spacing w:after="0" w:line="240" w:lineRule="auto"/>
              <w:contextualSpacing/>
              <w:jc w:val="both"/>
              <w:rPr>
                <w:rFonts w:ascii="Times New Roman" w:hAnsi="Times New Roman"/>
                <w:bCs/>
                <w:sz w:val="18"/>
                <w:szCs w:val="18"/>
              </w:rPr>
            </w:pPr>
            <w:r w:rsidRPr="00AF1722">
              <w:rPr>
                <w:rFonts w:ascii="Times New Roman" w:hAnsi="Times New Roman"/>
                <w:bCs/>
                <w:sz w:val="18"/>
                <w:szCs w:val="18"/>
              </w:rPr>
              <w:t>-Тональность в процентах с разбивкой: позитив/негатив/нейтрал.</w:t>
            </w:r>
          </w:p>
          <w:p w14:paraId="7BCDDCA2"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информационного поля. </w:t>
            </w:r>
          </w:p>
          <w:p w14:paraId="23961F2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4. </w:t>
            </w:r>
            <w:proofErr w:type="spellStart"/>
            <w:r w:rsidRPr="00AF1722">
              <w:rPr>
                <w:rFonts w:ascii="Times New Roman" w:hAnsi="Times New Roman"/>
                <w:bCs/>
                <w:sz w:val="18"/>
                <w:szCs w:val="18"/>
              </w:rPr>
              <w:t>Инфоповод</w:t>
            </w:r>
            <w:r w:rsidRPr="00AF1722">
              <w:rPr>
                <w:rFonts w:ascii="Times New Roman" w:hAnsi="Times New Roman"/>
                <w:bCs/>
                <w:sz w:val="18"/>
                <w:szCs w:val="18"/>
              </w:rPr>
              <w:lastRenderedPageBreak/>
              <w:t>ы</w:t>
            </w:r>
            <w:proofErr w:type="spellEnd"/>
            <w:r w:rsidRPr="00AF1722">
              <w:rPr>
                <w:rFonts w:ascii="Times New Roman" w:hAnsi="Times New Roman"/>
                <w:bCs/>
                <w:sz w:val="18"/>
                <w:szCs w:val="18"/>
              </w:rPr>
              <w:t xml:space="preserve"> недели: топ-10 тем по федеральным СМИ (два графика: позитив/нейтрал и негатив/нейтрал).</w:t>
            </w:r>
          </w:p>
          <w:p w14:paraId="5134D43C"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5. Региональные СМИ (графики)</w:t>
            </w:r>
          </w:p>
          <w:p w14:paraId="72BED1D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по сравнению с предыдущим периодом</w:t>
            </w:r>
          </w:p>
          <w:p w14:paraId="1D843ED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Динамика количества сообщений и ИКП внутри недели по дням</w:t>
            </w:r>
          </w:p>
          <w:p w14:paraId="756B274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Тональность в процентах с разбивкой: позитив/негатив/нейтрал.</w:t>
            </w:r>
          </w:p>
          <w:p w14:paraId="2ACDB318"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Краткое текстовое сопровождение с анализом причин изменения </w:t>
            </w:r>
            <w:r w:rsidRPr="00AF1722">
              <w:rPr>
                <w:rFonts w:ascii="Times New Roman" w:hAnsi="Times New Roman"/>
                <w:bCs/>
                <w:sz w:val="18"/>
                <w:szCs w:val="18"/>
              </w:rPr>
              <w:lastRenderedPageBreak/>
              <w:t>информационного поля.</w:t>
            </w:r>
          </w:p>
          <w:p w14:paraId="305C687A"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6. </w:t>
            </w:r>
            <w:proofErr w:type="spellStart"/>
            <w:r w:rsidRPr="00AF1722">
              <w:rPr>
                <w:rFonts w:ascii="Times New Roman" w:hAnsi="Times New Roman"/>
                <w:bCs/>
                <w:sz w:val="18"/>
                <w:szCs w:val="18"/>
              </w:rPr>
              <w:t>Инфоповоды</w:t>
            </w:r>
            <w:proofErr w:type="spellEnd"/>
            <w:r w:rsidRPr="00AF1722">
              <w:rPr>
                <w:rFonts w:ascii="Times New Roman" w:hAnsi="Times New Roman"/>
                <w:bCs/>
                <w:sz w:val="18"/>
                <w:szCs w:val="18"/>
              </w:rPr>
              <w:t xml:space="preserve"> недели: топ-10 тем по региональным СМИ (два графика: позитив/нейтрал и негатив/нейтрал).</w:t>
            </w:r>
          </w:p>
          <w:p w14:paraId="6420D21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7. Статистика макрорегионов по доле публикаций в СМИ макрорегиона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развитие и </w:t>
            </w:r>
            <w:r w:rsidRPr="00AF1722">
              <w:rPr>
                <w:rFonts w:ascii="Times New Roman" w:hAnsi="Times New Roman"/>
                <w:bCs/>
                <w:sz w:val="18"/>
                <w:szCs w:val="18"/>
              </w:rPr>
              <w:lastRenderedPageBreak/>
              <w:t>кадровое развитие, финансовые сервисы) в ИКП всех публикаций в СМИ региона за период.</w:t>
            </w:r>
          </w:p>
          <w:p w14:paraId="5A294214"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Статистика макрорегионов указывается по списку согласно Приложения №3 к Техническому заданию;</w:t>
            </w:r>
          </w:p>
          <w:p w14:paraId="7BD8E52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8. Рейтинг филиалов – топ-20 по наибольшему</w:t>
            </w:r>
          </w:p>
          <w:p w14:paraId="4ADC455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количеству позитивных и негативных сообщений в СМИ (два графика) и топ-3 </w:t>
            </w:r>
            <w:proofErr w:type="spellStart"/>
            <w:r w:rsidRPr="00AF1722">
              <w:rPr>
                <w:rFonts w:ascii="Times New Roman" w:hAnsi="Times New Roman"/>
                <w:bCs/>
                <w:sz w:val="18"/>
                <w:szCs w:val="18"/>
              </w:rPr>
              <w:t>инфоповодов</w:t>
            </w:r>
            <w:proofErr w:type="spellEnd"/>
            <w:r w:rsidRPr="00AF1722">
              <w:rPr>
                <w:rFonts w:ascii="Times New Roman" w:hAnsi="Times New Roman"/>
                <w:bCs/>
                <w:sz w:val="18"/>
                <w:szCs w:val="18"/>
              </w:rPr>
              <w:t>, сформировавших тональность филиалов (два графика);</w:t>
            </w:r>
          </w:p>
          <w:p w14:paraId="7F5BEBC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9. Графики по каждому макрорегио</w:t>
            </w:r>
            <w:r w:rsidRPr="00AF1722">
              <w:rPr>
                <w:rFonts w:ascii="Times New Roman" w:hAnsi="Times New Roman"/>
                <w:bCs/>
                <w:sz w:val="18"/>
                <w:szCs w:val="18"/>
              </w:rPr>
              <w:lastRenderedPageBreak/>
              <w:t>ну (9 блоков):</w:t>
            </w:r>
          </w:p>
          <w:p w14:paraId="0471D3D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Общее количество сообщений в СМИ по филиалам с ИКП</w:t>
            </w:r>
          </w:p>
          <w:p w14:paraId="1DD9AEB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Распределение тональности сообщений в СМИ: позитивные, негативные, нейтральные</w:t>
            </w:r>
          </w:p>
          <w:p w14:paraId="43104566"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xml:space="preserve">- Доля ИКП публикаций о ключевых направлениях деятельности АО «Почта России» (логистика, электронная коммерция, информационные технологии, территориальная сеть и розница, корпоративное и кадровое </w:t>
            </w:r>
            <w:r w:rsidRPr="00AF1722">
              <w:rPr>
                <w:rFonts w:ascii="Times New Roman" w:hAnsi="Times New Roman"/>
                <w:bCs/>
                <w:sz w:val="18"/>
                <w:szCs w:val="18"/>
              </w:rPr>
              <w:lastRenderedPageBreak/>
              <w:t>развитие, финансовые сервисы) в ИКП всех публикаций за период с разбивкой на федеральный и региональный уровни СМИ.</w:t>
            </w:r>
          </w:p>
          <w:p w14:paraId="62432641" w14:textId="77777777" w:rsidR="00AF1722" w:rsidRPr="00AF1722" w:rsidRDefault="00AF1722" w:rsidP="00AF1722">
            <w:pPr>
              <w:spacing w:after="0" w:line="240" w:lineRule="auto"/>
              <w:jc w:val="both"/>
              <w:rPr>
                <w:rFonts w:ascii="Times New Roman" w:hAnsi="Times New Roman"/>
                <w:bCs/>
                <w:sz w:val="18"/>
                <w:szCs w:val="18"/>
              </w:rPr>
            </w:pPr>
          </w:p>
          <w:p w14:paraId="451F8167" w14:textId="77777777" w:rsidR="00AF1722" w:rsidRPr="00AF1722" w:rsidRDefault="00AF1722" w:rsidP="00AF1722">
            <w:pPr>
              <w:spacing w:line="240" w:lineRule="auto"/>
              <w:jc w:val="both"/>
              <w:rPr>
                <w:bCs/>
                <w:sz w:val="18"/>
                <w:szCs w:val="18"/>
              </w:rPr>
            </w:pPr>
          </w:p>
        </w:tc>
        <w:tc>
          <w:tcPr>
            <w:tcW w:w="992" w:type="dxa"/>
          </w:tcPr>
          <w:p w14:paraId="64B4149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разделы отчета</w:t>
            </w:r>
          </w:p>
          <w:p w14:paraId="6B86222B" w14:textId="77777777" w:rsidR="00AF1722" w:rsidRPr="00AF1722" w:rsidRDefault="00AF1722" w:rsidP="00AF1722">
            <w:pPr>
              <w:rPr>
                <w:rFonts w:ascii="Times New Roman" w:hAnsi="Times New Roman"/>
                <w:sz w:val="18"/>
                <w:szCs w:val="18"/>
              </w:rPr>
            </w:pPr>
          </w:p>
          <w:p w14:paraId="13D9B280" w14:textId="77777777" w:rsidR="00AF1722" w:rsidRPr="00AF1722" w:rsidRDefault="00AF1722" w:rsidP="00AF1722">
            <w:pPr>
              <w:rPr>
                <w:rFonts w:ascii="Times New Roman" w:hAnsi="Times New Roman"/>
                <w:sz w:val="18"/>
                <w:szCs w:val="18"/>
              </w:rPr>
            </w:pPr>
          </w:p>
          <w:p w14:paraId="21A19B1D" w14:textId="77777777" w:rsidR="00AF1722" w:rsidRPr="00AF1722" w:rsidRDefault="00AF1722" w:rsidP="00AF1722">
            <w:pPr>
              <w:rPr>
                <w:rFonts w:ascii="Times New Roman" w:hAnsi="Times New Roman"/>
                <w:sz w:val="18"/>
                <w:szCs w:val="18"/>
              </w:rPr>
            </w:pPr>
          </w:p>
          <w:p w14:paraId="4FC86D5E" w14:textId="77777777" w:rsidR="00AF1722" w:rsidRPr="00AF1722" w:rsidRDefault="00AF1722" w:rsidP="00AF1722">
            <w:pPr>
              <w:rPr>
                <w:rFonts w:ascii="Times New Roman" w:hAnsi="Times New Roman"/>
                <w:sz w:val="18"/>
                <w:szCs w:val="18"/>
              </w:rPr>
            </w:pPr>
          </w:p>
          <w:p w14:paraId="57189413" w14:textId="77777777" w:rsidR="00AF1722" w:rsidRPr="00AF1722" w:rsidRDefault="00AF1722" w:rsidP="00AF1722">
            <w:pPr>
              <w:rPr>
                <w:rFonts w:ascii="Times New Roman" w:hAnsi="Times New Roman"/>
                <w:sz w:val="18"/>
                <w:szCs w:val="18"/>
              </w:rPr>
            </w:pPr>
          </w:p>
          <w:p w14:paraId="64F59071" w14:textId="77777777" w:rsidR="00AF1722" w:rsidRPr="00AF1722" w:rsidRDefault="00AF1722" w:rsidP="00AF1722">
            <w:pPr>
              <w:rPr>
                <w:rFonts w:ascii="Times New Roman" w:hAnsi="Times New Roman"/>
                <w:sz w:val="18"/>
                <w:szCs w:val="18"/>
              </w:rPr>
            </w:pPr>
          </w:p>
          <w:p w14:paraId="3BB31C56" w14:textId="77777777" w:rsidR="00AF1722" w:rsidRPr="00AF1722" w:rsidRDefault="00AF1722" w:rsidP="00AF1722">
            <w:pPr>
              <w:rPr>
                <w:rFonts w:ascii="Times New Roman" w:hAnsi="Times New Roman"/>
                <w:sz w:val="18"/>
                <w:szCs w:val="18"/>
              </w:rPr>
            </w:pPr>
          </w:p>
          <w:p w14:paraId="6152EE8D" w14:textId="77777777" w:rsidR="00AF1722" w:rsidRPr="00AF1722" w:rsidRDefault="00AF1722" w:rsidP="00AF1722">
            <w:pPr>
              <w:rPr>
                <w:rFonts w:ascii="Times New Roman" w:hAnsi="Times New Roman"/>
                <w:sz w:val="18"/>
                <w:szCs w:val="18"/>
              </w:rPr>
            </w:pPr>
          </w:p>
          <w:p w14:paraId="459672DC" w14:textId="77777777" w:rsidR="00AF1722" w:rsidRPr="00AF1722" w:rsidRDefault="00AF1722" w:rsidP="00AF1722">
            <w:pPr>
              <w:rPr>
                <w:rFonts w:ascii="Times New Roman" w:hAnsi="Times New Roman"/>
                <w:sz w:val="18"/>
                <w:szCs w:val="18"/>
              </w:rPr>
            </w:pPr>
          </w:p>
          <w:p w14:paraId="37C14162" w14:textId="77777777" w:rsidR="00AF1722" w:rsidRPr="00AF1722" w:rsidRDefault="00AF1722" w:rsidP="00AF1722">
            <w:pPr>
              <w:rPr>
                <w:rFonts w:ascii="Times New Roman" w:hAnsi="Times New Roman"/>
                <w:sz w:val="18"/>
                <w:szCs w:val="18"/>
              </w:rPr>
            </w:pPr>
          </w:p>
        </w:tc>
        <w:tc>
          <w:tcPr>
            <w:tcW w:w="851" w:type="dxa"/>
          </w:tcPr>
          <w:p w14:paraId="0BF60FD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Тестовый дайджест не приложен в составе заявки на участие в конкурсе</w:t>
            </w:r>
          </w:p>
        </w:tc>
        <w:tc>
          <w:tcPr>
            <w:tcW w:w="1417" w:type="dxa"/>
          </w:tcPr>
          <w:p w14:paraId="79C975C7"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Cs/>
                <w:sz w:val="18"/>
                <w:szCs w:val="18"/>
              </w:rPr>
              <w:t xml:space="preserve">Тестовый дайджест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40B83D9E"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eastAsia="Calibri" w:hAnsi="Times New Roman"/>
                <w:b/>
                <w:bCs/>
                <w:sz w:val="18"/>
                <w:szCs w:val="18"/>
              </w:rPr>
              <w:t>Отсутствуют</w:t>
            </w:r>
            <w:r w:rsidRPr="00AF1722">
              <w:rPr>
                <w:rFonts w:ascii="Times New Roman" w:eastAsia="Calibri" w:hAnsi="Times New Roman"/>
                <w:bCs/>
                <w:sz w:val="18"/>
                <w:szCs w:val="18"/>
              </w:rPr>
              <w:t xml:space="preserve"> </w:t>
            </w:r>
            <w:r w:rsidRPr="00AF1722">
              <w:rPr>
                <w:rFonts w:ascii="Times New Roman" w:eastAsia="Calibri" w:hAnsi="Times New Roman"/>
                <w:b/>
                <w:bCs/>
                <w:sz w:val="18"/>
                <w:szCs w:val="18"/>
              </w:rPr>
              <w:t>3 тематических раздела (из 5 разделов)</w:t>
            </w:r>
            <w:r w:rsidRPr="00AF1722">
              <w:rPr>
                <w:rFonts w:ascii="Times New Roman" w:eastAsia="Calibri" w:hAnsi="Times New Roman"/>
                <w:bCs/>
                <w:sz w:val="18"/>
                <w:szCs w:val="18"/>
              </w:rPr>
              <w:t xml:space="preserve"> </w:t>
            </w:r>
            <w:r w:rsidRPr="00AF1722">
              <w:rPr>
                <w:rFonts w:ascii="Times New Roman" w:hAnsi="Times New Roman"/>
                <w:bCs/>
                <w:sz w:val="18"/>
                <w:szCs w:val="18"/>
              </w:rPr>
              <w:t>дайджеста:</w:t>
            </w:r>
          </w:p>
          <w:p w14:paraId="7720A6A5" w14:textId="77777777" w:rsidR="00AF1722" w:rsidRPr="00AF1722" w:rsidRDefault="00AF1722" w:rsidP="00AF1722">
            <w:pPr>
              <w:spacing w:after="0" w:line="240" w:lineRule="auto"/>
              <w:jc w:val="both"/>
              <w:rPr>
                <w:rFonts w:ascii="Times New Roman" w:hAnsi="Times New Roman"/>
                <w:bCs/>
                <w:sz w:val="18"/>
                <w:szCs w:val="18"/>
              </w:rPr>
            </w:pPr>
          </w:p>
          <w:p w14:paraId="3AA5F663"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w:t>
            </w:r>
            <w:r w:rsidRPr="00AF1722">
              <w:t xml:space="preserve"> </w:t>
            </w:r>
            <w:r w:rsidRPr="00AF1722">
              <w:rPr>
                <w:rFonts w:ascii="Times New Roman" w:hAnsi="Times New Roman"/>
                <w:bCs/>
                <w:sz w:val="18"/>
                <w:szCs w:val="18"/>
              </w:rPr>
              <w:t>Конкурентная среда</w:t>
            </w:r>
          </w:p>
          <w:p w14:paraId="0BEA03E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События логистики (с распределением сообщений по блокам «Инфраструктура», «Регулирование», «Другое»)</w:t>
            </w:r>
          </w:p>
          <w:p w14:paraId="2BA4FA95"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События на рынке E-</w:t>
            </w:r>
            <w:proofErr w:type="spellStart"/>
            <w:r w:rsidRPr="00AF1722">
              <w:rPr>
                <w:rFonts w:ascii="Times New Roman" w:hAnsi="Times New Roman"/>
                <w:bCs/>
                <w:sz w:val="18"/>
                <w:szCs w:val="18"/>
              </w:rPr>
              <w:t>commerce</w:t>
            </w:r>
            <w:proofErr w:type="spellEnd"/>
            <w:r w:rsidRPr="00AF1722">
              <w:rPr>
                <w:rFonts w:ascii="Times New Roman" w:hAnsi="Times New Roman"/>
                <w:bCs/>
                <w:sz w:val="18"/>
                <w:szCs w:val="18"/>
              </w:rPr>
              <w:t xml:space="preserve"> (с распределение</w:t>
            </w:r>
            <w:r w:rsidRPr="00AF1722">
              <w:rPr>
                <w:rFonts w:ascii="Times New Roman" w:hAnsi="Times New Roman"/>
                <w:bCs/>
                <w:sz w:val="18"/>
                <w:szCs w:val="18"/>
              </w:rPr>
              <w:lastRenderedPageBreak/>
              <w:t>м сообщений по блокам «</w:t>
            </w:r>
            <w:proofErr w:type="spellStart"/>
            <w:r w:rsidRPr="00AF1722">
              <w:rPr>
                <w:rFonts w:ascii="Times New Roman" w:hAnsi="Times New Roman"/>
                <w:bCs/>
                <w:sz w:val="18"/>
                <w:szCs w:val="18"/>
              </w:rPr>
              <w:t>Маркетплейсы</w:t>
            </w:r>
            <w:proofErr w:type="spellEnd"/>
            <w:r w:rsidRPr="00AF1722">
              <w:rPr>
                <w:rFonts w:ascii="Times New Roman" w:hAnsi="Times New Roman"/>
                <w:bCs/>
                <w:sz w:val="18"/>
                <w:szCs w:val="18"/>
              </w:rPr>
              <w:t>», «Регулирование», «Другое»)</w:t>
            </w:r>
          </w:p>
          <w:p w14:paraId="732DE00C" w14:textId="77777777" w:rsidR="00AF1722" w:rsidRPr="00AF1722" w:rsidRDefault="00AF1722" w:rsidP="00AF1722">
            <w:pPr>
              <w:spacing w:after="0" w:line="240" w:lineRule="auto"/>
              <w:jc w:val="both"/>
              <w:rPr>
                <w:rFonts w:ascii="Times New Roman" w:hAnsi="Times New Roman"/>
                <w:bCs/>
                <w:sz w:val="18"/>
                <w:szCs w:val="18"/>
              </w:rPr>
            </w:pPr>
          </w:p>
          <w:p w14:paraId="41F915DC"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Присутствует следующий раздел:</w:t>
            </w:r>
          </w:p>
          <w:p w14:paraId="0BC8692C" w14:textId="77777777" w:rsidR="00AF1722" w:rsidRPr="00AF1722" w:rsidRDefault="00AF1722" w:rsidP="00AF1722">
            <w:pPr>
              <w:spacing w:after="0" w:line="240" w:lineRule="auto"/>
              <w:jc w:val="both"/>
              <w:rPr>
                <w:rFonts w:ascii="Times New Roman" w:hAnsi="Times New Roman"/>
                <w:bCs/>
                <w:sz w:val="18"/>
                <w:szCs w:val="18"/>
              </w:rPr>
            </w:pPr>
          </w:p>
          <w:p w14:paraId="22778511"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Новости Почты России</w:t>
            </w:r>
          </w:p>
          <w:p w14:paraId="5E38ACF9"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Изменения на рынке</w:t>
            </w:r>
          </w:p>
        </w:tc>
        <w:tc>
          <w:tcPr>
            <w:tcW w:w="1276" w:type="dxa"/>
          </w:tcPr>
          <w:p w14:paraId="3F50B774" w14:textId="77777777" w:rsidR="00AF1722" w:rsidRPr="00AF1722" w:rsidRDefault="00AF1722" w:rsidP="00AF1722">
            <w:pPr>
              <w:spacing w:after="0" w:line="240" w:lineRule="auto"/>
              <w:jc w:val="both"/>
              <w:rPr>
                <w:rFonts w:ascii="Times New Roman" w:eastAsia="Calibri" w:hAnsi="Times New Roman"/>
                <w:b/>
                <w:bCs/>
                <w:sz w:val="18"/>
                <w:szCs w:val="18"/>
              </w:rPr>
            </w:pPr>
            <w:r w:rsidRPr="00AF1722">
              <w:rPr>
                <w:rFonts w:ascii="Times New Roman" w:eastAsia="Calibri" w:hAnsi="Times New Roman"/>
                <w:bCs/>
                <w:sz w:val="18"/>
                <w:szCs w:val="18"/>
              </w:rPr>
              <w:lastRenderedPageBreak/>
              <w:t xml:space="preserve">Тестовый дайджест приложен в составе заявки на участие в конкурсе </w:t>
            </w:r>
            <w:r w:rsidRPr="00AF1722">
              <w:rPr>
                <w:rFonts w:ascii="Times New Roman" w:eastAsia="Calibri" w:hAnsi="Times New Roman"/>
                <w:b/>
                <w:bCs/>
                <w:sz w:val="18"/>
                <w:szCs w:val="18"/>
              </w:rPr>
              <w:t>не в полном объеме.</w:t>
            </w:r>
          </w:p>
          <w:p w14:paraId="169AC5AB"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eastAsia="Calibri" w:hAnsi="Times New Roman"/>
                <w:b/>
                <w:bCs/>
                <w:sz w:val="18"/>
                <w:szCs w:val="18"/>
              </w:rPr>
              <w:t>Отсутствуют</w:t>
            </w:r>
            <w:r w:rsidRPr="00AF1722">
              <w:rPr>
                <w:rFonts w:ascii="Times New Roman" w:eastAsia="Calibri" w:hAnsi="Times New Roman"/>
                <w:bCs/>
                <w:sz w:val="18"/>
                <w:szCs w:val="18"/>
              </w:rPr>
              <w:t xml:space="preserve"> </w:t>
            </w:r>
            <w:r w:rsidRPr="00AF1722">
              <w:rPr>
                <w:rFonts w:ascii="Times New Roman" w:eastAsia="Calibri" w:hAnsi="Times New Roman"/>
                <w:b/>
                <w:bCs/>
                <w:sz w:val="18"/>
                <w:szCs w:val="18"/>
              </w:rPr>
              <w:t>2 тематических раздела (из 5 разделов)</w:t>
            </w:r>
            <w:r w:rsidRPr="00AF1722">
              <w:rPr>
                <w:rFonts w:ascii="Times New Roman" w:eastAsia="Calibri" w:hAnsi="Times New Roman"/>
                <w:bCs/>
                <w:sz w:val="18"/>
                <w:szCs w:val="18"/>
              </w:rPr>
              <w:t xml:space="preserve"> </w:t>
            </w:r>
            <w:r w:rsidRPr="00AF1722">
              <w:rPr>
                <w:rFonts w:ascii="Times New Roman" w:hAnsi="Times New Roman"/>
                <w:bCs/>
                <w:sz w:val="18"/>
                <w:szCs w:val="18"/>
              </w:rPr>
              <w:t>дайджеста:</w:t>
            </w:r>
          </w:p>
          <w:p w14:paraId="4A9DF382" w14:textId="77777777" w:rsidR="00AF1722" w:rsidRPr="00AF1722" w:rsidRDefault="00AF1722" w:rsidP="00AF1722">
            <w:pPr>
              <w:spacing w:after="0" w:line="240" w:lineRule="auto"/>
              <w:jc w:val="both"/>
              <w:rPr>
                <w:rFonts w:ascii="Times New Roman" w:hAnsi="Times New Roman"/>
                <w:bCs/>
                <w:sz w:val="18"/>
                <w:szCs w:val="18"/>
              </w:rPr>
            </w:pPr>
          </w:p>
          <w:p w14:paraId="28939985"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w:t>
            </w:r>
            <w:r w:rsidRPr="00AF1722">
              <w:t xml:space="preserve"> </w:t>
            </w:r>
            <w:r w:rsidRPr="00AF1722">
              <w:rPr>
                <w:rFonts w:ascii="Times New Roman" w:hAnsi="Times New Roman"/>
                <w:bCs/>
                <w:sz w:val="18"/>
                <w:szCs w:val="18"/>
              </w:rPr>
              <w:t>События логистики (с распределением сообщений по блокам «Инфраструктура», «Регулирование», «Другое»)</w:t>
            </w:r>
          </w:p>
          <w:p w14:paraId="41754E3F"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r w:rsidRPr="00AF1722">
              <w:rPr>
                <w:rFonts w:ascii="Times New Roman" w:hAnsi="Times New Roman"/>
                <w:bCs/>
                <w:sz w:val="18"/>
                <w:szCs w:val="18"/>
              </w:rPr>
              <w:t>- События на рынке E-</w:t>
            </w:r>
            <w:proofErr w:type="spellStart"/>
            <w:r w:rsidRPr="00AF1722">
              <w:rPr>
                <w:rFonts w:ascii="Times New Roman" w:hAnsi="Times New Roman"/>
                <w:bCs/>
                <w:sz w:val="18"/>
                <w:szCs w:val="18"/>
              </w:rPr>
              <w:lastRenderedPageBreak/>
              <w:t>commerce</w:t>
            </w:r>
            <w:proofErr w:type="spellEnd"/>
            <w:r w:rsidRPr="00AF1722">
              <w:rPr>
                <w:rFonts w:ascii="Times New Roman" w:hAnsi="Times New Roman"/>
                <w:bCs/>
                <w:sz w:val="18"/>
                <w:szCs w:val="18"/>
              </w:rPr>
              <w:t xml:space="preserve"> (с распределением сообщений по блокам «</w:t>
            </w:r>
            <w:proofErr w:type="spellStart"/>
            <w:r w:rsidRPr="00AF1722">
              <w:rPr>
                <w:rFonts w:ascii="Times New Roman" w:hAnsi="Times New Roman"/>
                <w:bCs/>
                <w:sz w:val="18"/>
                <w:szCs w:val="18"/>
              </w:rPr>
              <w:t>Маркетплейсы</w:t>
            </w:r>
            <w:proofErr w:type="spellEnd"/>
            <w:r w:rsidRPr="00AF1722">
              <w:rPr>
                <w:rFonts w:ascii="Times New Roman" w:hAnsi="Times New Roman"/>
                <w:bCs/>
                <w:sz w:val="18"/>
                <w:szCs w:val="18"/>
              </w:rPr>
              <w:t>», «Регулирование», «Другое»)</w:t>
            </w:r>
          </w:p>
          <w:p w14:paraId="4C4792F0" w14:textId="77777777" w:rsidR="00AF1722" w:rsidRPr="00AF1722" w:rsidRDefault="00AF1722" w:rsidP="00AF1722">
            <w:pPr>
              <w:tabs>
                <w:tab w:val="left" w:pos="365"/>
              </w:tabs>
              <w:autoSpaceDE w:val="0"/>
              <w:autoSpaceDN w:val="0"/>
              <w:adjustRightInd w:val="0"/>
              <w:spacing w:after="0" w:line="240" w:lineRule="auto"/>
              <w:jc w:val="both"/>
              <w:rPr>
                <w:rFonts w:ascii="Times New Roman" w:hAnsi="Times New Roman"/>
                <w:bCs/>
                <w:sz w:val="18"/>
                <w:szCs w:val="18"/>
              </w:rPr>
            </w:pPr>
          </w:p>
          <w:p w14:paraId="70DCE909" w14:textId="77777777" w:rsidR="00AF1722" w:rsidRPr="00AF1722" w:rsidRDefault="00AF1722" w:rsidP="00AF1722">
            <w:pPr>
              <w:tabs>
                <w:tab w:val="left" w:pos="365"/>
              </w:tabs>
              <w:autoSpaceDE w:val="0"/>
              <w:autoSpaceDN w:val="0"/>
              <w:adjustRightInd w:val="0"/>
              <w:spacing w:after="0" w:line="240" w:lineRule="auto"/>
              <w:jc w:val="both"/>
              <w:rPr>
                <w:rFonts w:ascii="Times New Roman" w:eastAsia="Calibri" w:hAnsi="Times New Roman"/>
                <w:b/>
                <w:sz w:val="18"/>
                <w:szCs w:val="18"/>
              </w:rPr>
            </w:pPr>
            <w:r w:rsidRPr="00AF1722">
              <w:rPr>
                <w:rFonts w:ascii="Times New Roman" w:eastAsia="Calibri" w:hAnsi="Times New Roman"/>
                <w:b/>
                <w:sz w:val="18"/>
                <w:szCs w:val="18"/>
              </w:rPr>
              <w:t>Присутствуют следующие разделы:</w:t>
            </w:r>
          </w:p>
          <w:p w14:paraId="65E4F507" w14:textId="77777777" w:rsidR="00AF1722" w:rsidRPr="00AF1722" w:rsidRDefault="00AF1722" w:rsidP="00AF1722">
            <w:pPr>
              <w:spacing w:after="0" w:line="240" w:lineRule="auto"/>
              <w:jc w:val="both"/>
              <w:rPr>
                <w:rFonts w:ascii="Times New Roman" w:hAnsi="Times New Roman"/>
                <w:bCs/>
                <w:sz w:val="18"/>
                <w:szCs w:val="18"/>
              </w:rPr>
            </w:pPr>
          </w:p>
          <w:p w14:paraId="1B990A00"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Новости Почты России</w:t>
            </w:r>
          </w:p>
          <w:p w14:paraId="59217086"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Изменения на рынке</w:t>
            </w:r>
          </w:p>
          <w:p w14:paraId="72E6AC4D"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t>- Конкурентная среда</w:t>
            </w:r>
          </w:p>
        </w:tc>
        <w:tc>
          <w:tcPr>
            <w:tcW w:w="709" w:type="dxa"/>
          </w:tcPr>
          <w:p w14:paraId="166D0E32" w14:textId="77777777" w:rsidR="00AF1722" w:rsidRPr="00AF1722" w:rsidRDefault="00AF1722" w:rsidP="00AF1722">
            <w:pPr>
              <w:spacing w:after="0" w:line="240" w:lineRule="auto"/>
              <w:jc w:val="both"/>
              <w:rPr>
                <w:rFonts w:ascii="Times New Roman" w:hAnsi="Times New Roman"/>
                <w:bCs/>
                <w:sz w:val="18"/>
                <w:szCs w:val="18"/>
              </w:rPr>
            </w:pPr>
            <w:r w:rsidRPr="00AF1722">
              <w:rPr>
                <w:rFonts w:ascii="Times New Roman" w:hAnsi="Times New Roman"/>
                <w:bCs/>
                <w:sz w:val="18"/>
                <w:szCs w:val="18"/>
              </w:rPr>
              <w:lastRenderedPageBreak/>
              <w:t>Присутствуют все разделы дайджеста</w:t>
            </w:r>
          </w:p>
        </w:tc>
      </w:tr>
      <w:tr w:rsidR="00AF1722" w:rsidRPr="00AF1722" w14:paraId="4DD8E985" w14:textId="77777777" w:rsidTr="00DB2C01">
        <w:tc>
          <w:tcPr>
            <w:tcW w:w="426" w:type="dxa"/>
            <w:vMerge w:val="restart"/>
          </w:tcPr>
          <w:p w14:paraId="0304A14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2</w:t>
            </w:r>
          </w:p>
        </w:tc>
        <w:tc>
          <w:tcPr>
            <w:tcW w:w="709" w:type="dxa"/>
            <w:vMerge w:val="restart"/>
          </w:tcPr>
          <w:p w14:paraId="63AADC1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Полнота представленной в мониторинге/ отчете/таблице/дайджесте информации</w:t>
            </w:r>
          </w:p>
        </w:tc>
        <w:tc>
          <w:tcPr>
            <w:tcW w:w="709" w:type="dxa"/>
          </w:tcPr>
          <w:p w14:paraId="2CCAD912"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992" w:type="dxa"/>
          </w:tcPr>
          <w:p w14:paraId="7CF6492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0" w:type="dxa"/>
          </w:tcPr>
          <w:p w14:paraId="0F6221B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 балла</w:t>
            </w:r>
          </w:p>
        </w:tc>
        <w:tc>
          <w:tcPr>
            <w:tcW w:w="709" w:type="dxa"/>
          </w:tcPr>
          <w:p w14:paraId="42B3046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68BD98D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850" w:type="dxa"/>
          </w:tcPr>
          <w:p w14:paraId="4C9E8398"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1" w:type="dxa"/>
          </w:tcPr>
          <w:p w14:paraId="782B3D3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 балла</w:t>
            </w:r>
          </w:p>
        </w:tc>
        <w:tc>
          <w:tcPr>
            <w:tcW w:w="709" w:type="dxa"/>
          </w:tcPr>
          <w:p w14:paraId="2DD8C03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6F522E2E"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134" w:type="dxa"/>
          </w:tcPr>
          <w:p w14:paraId="3EC289C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134" w:type="dxa"/>
          </w:tcPr>
          <w:p w14:paraId="482B927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4A9DF76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851" w:type="dxa"/>
          </w:tcPr>
          <w:p w14:paraId="29282785"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417" w:type="dxa"/>
          </w:tcPr>
          <w:p w14:paraId="0480E6A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276" w:type="dxa"/>
          </w:tcPr>
          <w:p w14:paraId="601D0CC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5580EB8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r>
      <w:tr w:rsidR="00AF1722" w:rsidRPr="00AF1722" w14:paraId="70774FB6" w14:textId="77777777" w:rsidTr="00DB2C01">
        <w:tc>
          <w:tcPr>
            <w:tcW w:w="426" w:type="dxa"/>
            <w:vMerge/>
          </w:tcPr>
          <w:p w14:paraId="15836BBC"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6DC8CBA8" w14:textId="77777777" w:rsidR="00AF1722" w:rsidRPr="00AF1722" w:rsidRDefault="00AF1722" w:rsidP="00AF1722">
            <w:pPr>
              <w:spacing w:after="0"/>
              <w:jc w:val="both"/>
              <w:rPr>
                <w:rFonts w:ascii="Times New Roman" w:hAnsi="Times New Roman"/>
                <w:bCs/>
                <w:sz w:val="18"/>
                <w:szCs w:val="18"/>
              </w:rPr>
            </w:pPr>
          </w:p>
        </w:tc>
        <w:tc>
          <w:tcPr>
            <w:tcW w:w="709" w:type="dxa"/>
          </w:tcPr>
          <w:p w14:paraId="4B39ED5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Тестовый мониторинг не приложен в составе заявки на участие в конкурсе</w:t>
            </w:r>
          </w:p>
        </w:tc>
        <w:tc>
          <w:tcPr>
            <w:tcW w:w="992" w:type="dxa"/>
          </w:tcPr>
          <w:p w14:paraId="0853A9A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мониторинге 79% и менее публикаций за отчетный период. **</w:t>
            </w:r>
          </w:p>
          <w:p w14:paraId="0CA14817" w14:textId="77777777" w:rsidR="00AF1722" w:rsidRPr="00AF1722" w:rsidRDefault="00AF1722" w:rsidP="00AF1722">
            <w:pPr>
              <w:spacing w:after="0"/>
              <w:jc w:val="both"/>
              <w:rPr>
                <w:rFonts w:ascii="Times New Roman" w:hAnsi="Times New Roman"/>
                <w:bCs/>
                <w:sz w:val="18"/>
                <w:szCs w:val="18"/>
              </w:rPr>
            </w:pPr>
          </w:p>
        </w:tc>
        <w:tc>
          <w:tcPr>
            <w:tcW w:w="850" w:type="dxa"/>
          </w:tcPr>
          <w:p w14:paraId="22573F9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мониторинге от 80%- до 94% публикаций за отчетный период (включительно).**</w:t>
            </w:r>
          </w:p>
        </w:tc>
        <w:tc>
          <w:tcPr>
            <w:tcW w:w="709" w:type="dxa"/>
          </w:tcPr>
          <w:p w14:paraId="082F8EA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мониторинге 95% и более публикаций за отчетный период.**</w:t>
            </w:r>
          </w:p>
        </w:tc>
        <w:tc>
          <w:tcPr>
            <w:tcW w:w="709" w:type="dxa"/>
          </w:tcPr>
          <w:p w14:paraId="237F52E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Тестовая таблица не приложена в составе заявки на участие в конкурсе</w:t>
            </w:r>
          </w:p>
        </w:tc>
        <w:tc>
          <w:tcPr>
            <w:tcW w:w="850" w:type="dxa"/>
          </w:tcPr>
          <w:p w14:paraId="669BA23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таблице 79% и менее публикаций за отчетный период. **</w:t>
            </w:r>
          </w:p>
          <w:p w14:paraId="7BABB47B" w14:textId="77777777" w:rsidR="00AF1722" w:rsidRPr="00AF1722" w:rsidRDefault="00AF1722" w:rsidP="00AF1722">
            <w:pPr>
              <w:spacing w:after="0"/>
              <w:jc w:val="both"/>
              <w:rPr>
                <w:rFonts w:ascii="Times New Roman" w:hAnsi="Times New Roman"/>
                <w:bCs/>
                <w:sz w:val="18"/>
                <w:szCs w:val="18"/>
              </w:rPr>
            </w:pPr>
          </w:p>
        </w:tc>
        <w:tc>
          <w:tcPr>
            <w:tcW w:w="851" w:type="dxa"/>
          </w:tcPr>
          <w:p w14:paraId="0537C6F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таблице от 80%- до 94% публикаций за отчетный период (включительно).**</w:t>
            </w:r>
          </w:p>
        </w:tc>
        <w:tc>
          <w:tcPr>
            <w:tcW w:w="709" w:type="dxa"/>
          </w:tcPr>
          <w:p w14:paraId="47D914B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таблице 95% и более публикаций за отчетный период.**</w:t>
            </w:r>
          </w:p>
        </w:tc>
        <w:tc>
          <w:tcPr>
            <w:tcW w:w="992" w:type="dxa"/>
          </w:tcPr>
          <w:p w14:paraId="6DFBF37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Тестовый отчёт не приложен в составе заявки на участие в конкурсе</w:t>
            </w:r>
          </w:p>
        </w:tc>
        <w:tc>
          <w:tcPr>
            <w:tcW w:w="1134" w:type="dxa"/>
          </w:tcPr>
          <w:p w14:paraId="75B8E1C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отчете 79% и менее публикаций за отчетный период</w:t>
            </w:r>
          </w:p>
          <w:p w14:paraId="50BB0B6D" w14:textId="77777777" w:rsidR="00AF1722" w:rsidRPr="00AF1722" w:rsidRDefault="00AF1722" w:rsidP="00AF1722">
            <w:pPr>
              <w:spacing w:after="0"/>
              <w:jc w:val="both"/>
              <w:rPr>
                <w:rFonts w:ascii="Times New Roman" w:hAnsi="Times New Roman"/>
                <w:bCs/>
                <w:sz w:val="18"/>
                <w:szCs w:val="18"/>
              </w:rPr>
            </w:pPr>
          </w:p>
        </w:tc>
        <w:tc>
          <w:tcPr>
            <w:tcW w:w="1134" w:type="dxa"/>
          </w:tcPr>
          <w:p w14:paraId="32B236F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отчете от 80%- до 94% публикаций за отчетный период  (включительно)</w:t>
            </w:r>
          </w:p>
        </w:tc>
        <w:tc>
          <w:tcPr>
            <w:tcW w:w="992" w:type="dxa"/>
          </w:tcPr>
          <w:p w14:paraId="79F4019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отчете 95% и более публикаций за отчетный период</w:t>
            </w:r>
          </w:p>
        </w:tc>
        <w:tc>
          <w:tcPr>
            <w:tcW w:w="851" w:type="dxa"/>
          </w:tcPr>
          <w:p w14:paraId="20EEDA5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Тестовый дайджест не приложен в составе заявки на участие в конкурсе</w:t>
            </w:r>
          </w:p>
        </w:tc>
        <w:tc>
          <w:tcPr>
            <w:tcW w:w="1417" w:type="dxa"/>
          </w:tcPr>
          <w:p w14:paraId="063B5AF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дайджесте 49% и менее публикаций за отчетный период**</w:t>
            </w:r>
          </w:p>
          <w:p w14:paraId="2E1E1013" w14:textId="77777777" w:rsidR="00AF1722" w:rsidRPr="00AF1722" w:rsidRDefault="00AF1722" w:rsidP="00AF1722">
            <w:pPr>
              <w:spacing w:after="0"/>
              <w:jc w:val="both"/>
              <w:rPr>
                <w:rFonts w:ascii="Times New Roman" w:hAnsi="Times New Roman"/>
                <w:bCs/>
                <w:sz w:val="18"/>
                <w:szCs w:val="18"/>
              </w:rPr>
            </w:pPr>
          </w:p>
        </w:tc>
        <w:tc>
          <w:tcPr>
            <w:tcW w:w="1276" w:type="dxa"/>
          </w:tcPr>
          <w:p w14:paraId="525B67E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дайджесте от 50% до 79% публикаций за отчетный период**</w:t>
            </w:r>
          </w:p>
          <w:p w14:paraId="17AE72FF" w14:textId="77777777" w:rsidR="00AF1722" w:rsidRPr="00AF1722" w:rsidRDefault="00AF1722" w:rsidP="00AF1722">
            <w:pPr>
              <w:spacing w:after="0"/>
              <w:jc w:val="both"/>
              <w:rPr>
                <w:rFonts w:ascii="Times New Roman" w:hAnsi="Times New Roman"/>
                <w:bCs/>
                <w:sz w:val="18"/>
                <w:szCs w:val="18"/>
              </w:rPr>
            </w:pPr>
          </w:p>
        </w:tc>
        <w:tc>
          <w:tcPr>
            <w:tcW w:w="709" w:type="dxa"/>
          </w:tcPr>
          <w:p w14:paraId="1A7E653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В дайджесте 80% и более публикаций за отчетный период**</w:t>
            </w:r>
          </w:p>
          <w:p w14:paraId="7DFD10B8" w14:textId="77777777" w:rsidR="00AF1722" w:rsidRPr="00AF1722" w:rsidRDefault="00AF1722" w:rsidP="00AF1722">
            <w:pPr>
              <w:spacing w:after="0"/>
              <w:jc w:val="both"/>
              <w:rPr>
                <w:rFonts w:ascii="Times New Roman" w:hAnsi="Times New Roman"/>
                <w:bCs/>
                <w:sz w:val="18"/>
                <w:szCs w:val="18"/>
              </w:rPr>
            </w:pPr>
          </w:p>
        </w:tc>
      </w:tr>
      <w:tr w:rsidR="00AF1722" w:rsidRPr="00AF1722" w14:paraId="4083365F" w14:textId="77777777" w:rsidTr="00DB2C01">
        <w:tc>
          <w:tcPr>
            <w:tcW w:w="426" w:type="dxa"/>
            <w:vMerge w:val="restart"/>
          </w:tcPr>
          <w:p w14:paraId="2C39F67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3</w:t>
            </w:r>
          </w:p>
        </w:tc>
        <w:tc>
          <w:tcPr>
            <w:tcW w:w="709" w:type="dxa"/>
            <w:vMerge w:val="restart"/>
          </w:tcPr>
          <w:p w14:paraId="46B1557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xml:space="preserve">Корректность представленной </w:t>
            </w:r>
            <w:r w:rsidRPr="00AF1722">
              <w:rPr>
                <w:rFonts w:ascii="Times New Roman" w:hAnsi="Times New Roman"/>
                <w:bCs/>
                <w:sz w:val="18"/>
                <w:szCs w:val="18"/>
              </w:rPr>
              <w:lastRenderedPageBreak/>
              <w:t>информации</w:t>
            </w:r>
          </w:p>
        </w:tc>
        <w:tc>
          <w:tcPr>
            <w:tcW w:w="709" w:type="dxa"/>
          </w:tcPr>
          <w:p w14:paraId="1C280049"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0 баллов</w:t>
            </w:r>
          </w:p>
        </w:tc>
        <w:tc>
          <w:tcPr>
            <w:tcW w:w="992" w:type="dxa"/>
          </w:tcPr>
          <w:p w14:paraId="459FAC6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0" w:type="dxa"/>
          </w:tcPr>
          <w:p w14:paraId="19A530D4"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714EE6D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709" w:type="dxa"/>
          </w:tcPr>
          <w:p w14:paraId="7AFABE4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850" w:type="dxa"/>
          </w:tcPr>
          <w:p w14:paraId="0063043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851" w:type="dxa"/>
          </w:tcPr>
          <w:p w14:paraId="71A551A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6E3B2D5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992" w:type="dxa"/>
          </w:tcPr>
          <w:p w14:paraId="6F4671FC"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134" w:type="dxa"/>
          </w:tcPr>
          <w:p w14:paraId="7C8FD09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 балл</w:t>
            </w:r>
          </w:p>
        </w:tc>
        <w:tc>
          <w:tcPr>
            <w:tcW w:w="1134" w:type="dxa"/>
          </w:tcPr>
          <w:p w14:paraId="344267C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992" w:type="dxa"/>
          </w:tcPr>
          <w:p w14:paraId="72933FC9"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c>
          <w:tcPr>
            <w:tcW w:w="851" w:type="dxa"/>
          </w:tcPr>
          <w:p w14:paraId="1602F8B5" w14:textId="77777777" w:rsidR="00AF1722" w:rsidRPr="00AF1722" w:rsidDel="00C459F9"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0 баллов</w:t>
            </w:r>
          </w:p>
        </w:tc>
        <w:tc>
          <w:tcPr>
            <w:tcW w:w="1417" w:type="dxa"/>
          </w:tcPr>
          <w:p w14:paraId="0B0C06C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xml:space="preserve">1 балл </w:t>
            </w:r>
          </w:p>
        </w:tc>
        <w:tc>
          <w:tcPr>
            <w:tcW w:w="1276" w:type="dxa"/>
          </w:tcPr>
          <w:p w14:paraId="676DD88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5 баллов</w:t>
            </w:r>
          </w:p>
        </w:tc>
        <w:tc>
          <w:tcPr>
            <w:tcW w:w="709" w:type="dxa"/>
          </w:tcPr>
          <w:p w14:paraId="7C1804F5"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10 баллов</w:t>
            </w:r>
          </w:p>
        </w:tc>
      </w:tr>
      <w:tr w:rsidR="00AF1722" w:rsidRPr="00AF1722" w14:paraId="6F1D2601" w14:textId="77777777" w:rsidTr="00DB2C01">
        <w:tc>
          <w:tcPr>
            <w:tcW w:w="426" w:type="dxa"/>
            <w:vMerge/>
          </w:tcPr>
          <w:p w14:paraId="04C9AEA9" w14:textId="77777777" w:rsidR="00AF1722" w:rsidRPr="00AF1722" w:rsidRDefault="00AF1722" w:rsidP="00AF1722">
            <w:pPr>
              <w:spacing w:after="0"/>
              <w:jc w:val="both"/>
              <w:rPr>
                <w:rFonts w:ascii="Times New Roman" w:hAnsi="Times New Roman"/>
                <w:bCs/>
                <w:sz w:val="18"/>
                <w:szCs w:val="18"/>
              </w:rPr>
            </w:pPr>
          </w:p>
        </w:tc>
        <w:tc>
          <w:tcPr>
            <w:tcW w:w="709" w:type="dxa"/>
            <w:vMerge/>
          </w:tcPr>
          <w:p w14:paraId="483E3C32" w14:textId="77777777" w:rsidR="00AF1722" w:rsidRPr="00AF1722" w:rsidRDefault="00AF1722" w:rsidP="00AF1722">
            <w:pPr>
              <w:spacing w:after="0"/>
              <w:jc w:val="both"/>
              <w:rPr>
                <w:rFonts w:ascii="Times New Roman" w:hAnsi="Times New Roman"/>
                <w:bCs/>
                <w:sz w:val="18"/>
                <w:szCs w:val="18"/>
              </w:rPr>
            </w:pPr>
          </w:p>
        </w:tc>
        <w:tc>
          <w:tcPr>
            <w:tcW w:w="709" w:type="dxa"/>
          </w:tcPr>
          <w:p w14:paraId="169829DA"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t xml:space="preserve">Тестовый мониторинг </w:t>
            </w:r>
            <w:r w:rsidRPr="00AF1722">
              <w:rPr>
                <w:rFonts w:ascii="Times New Roman" w:hAnsi="Times New Roman"/>
                <w:bCs/>
                <w:sz w:val="18"/>
                <w:szCs w:val="18"/>
              </w:rPr>
              <w:lastRenderedPageBreak/>
              <w:t>не приложен в составе заявки на участие в конкурсе</w:t>
            </w:r>
          </w:p>
        </w:tc>
        <w:tc>
          <w:tcPr>
            <w:tcW w:w="992" w:type="dxa"/>
            <w:shd w:val="clear" w:color="auto" w:fill="auto"/>
          </w:tcPr>
          <w:p w14:paraId="668A41F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10 и более   фактических* и орфограф</w:t>
            </w:r>
            <w:r w:rsidRPr="00AF1722">
              <w:rPr>
                <w:rFonts w:ascii="Times New Roman" w:hAnsi="Times New Roman"/>
                <w:bCs/>
                <w:sz w:val="18"/>
                <w:szCs w:val="18"/>
              </w:rPr>
              <w:lastRenderedPageBreak/>
              <w:t>ических ошибок в мониторинге</w:t>
            </w:r>
          </w:p>
        </w:tc>
        <w:tc>
          <w:tcPr>
            <w:tcW w:w="850" w:type="dxa"/>
            <w:shd w:val="clear" w:color="auto" w:fill="auto"/>
          </w:tcPr>
          <w:p w14:paraId="6110D22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Не более 9 фактических и </w:t>
            </w:r>
            <w:r w:rsidRPr="00AF1722">
              <w:rPr>
                <w:rFonts w:ascii="Times New Roman" w:hAnsi="Times New Roman"/>
                <w:bCs/>
                <w:sz w:val="18"/>
                <w:szCs w:val="18"/>
              </w:rPr>
              <w:lastRenderedPageBreak/>
              <w:t>орфографических ошибок в мониторинге</w:t>
            </w:r>
          </w:p>
        </w:tc>
        <w:tc>
          <w:tcPr>
            <w:tcW w:w="709" w:type="dxa"/>
          </w:tcPr>
          <w:p w14:paraId="5D5A276F"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Отсутствие  фактически</w:t>
            </w:r>
            <w:r w:rsidRPr="00AF1722">
              <w:rPr>
                <w:rFonts w:ascii="Times New Roman" w:hAnsi="Times New Roman"/>
                <w:bCs/>
                <w:sz w:val="18"/>
                <w:szCs w:val="18"/>
              </w:rPr>
              <w:lastRenderedPageBreak/>
              <w:t>х и орфографических ошибок в мониторинге</w:t>
            </w:r>
          </w:p>
        </w:tc>
        <w:tc>
          <w:tcPr>
            <w:tcW w:w="709" w:type="dxa"/>
          </w:tcPr>
          <w:p w14:paraId="66A7B94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Тестовая таблица не </w:t>
            </w:r>
            <w:r w:rsidRPr="00AF1722">
              <w:rPr>
                <w:rFonts w:ascii="Times New Roman" w:hAnsi="Times New Roman"/>
                <w:bCs/>
                <w:sz w:val="18"/>
                <w:szCs w:val="18"/>
              </w:rPr>
              <w:lastRenderedPageBreak/>
              <w:t>приложена в составе заявки на участие в конкурсе</w:t>
            </w:r>
          </w:p>
        </w:tc>
        <w:tc>
          <w:tcPr>
            <w:tcW w:w="850" w:type="dxa"/>
          </w:tcPr>
          <w:p w14:paraId="4B7C68A2"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10 и более   фактических* и </w:t>
            </w:r>
            <w:r w:rsidRPr="00AF1722">
              <w:rPr>
                <w:rFonts w:ascii="Times New Roman" w:hAnsi="Times New Roman"/>
                <w:bCs/>
                <w:sz w:val="18"/>
                <w:szCs w:val="18"/>
              </w:rPr>
              <w:lastRenderedPageBreak/>
              <w:t>орфографических ошибок в таблице</w:t>
            </w:r>
          </w:p>
        </w:tc>
        <w:tc>
          <w:tcPr>
            <w:tcW w:w="851" w:type="dxa"/>
          </w:tcPr>
          <w:p w14:paraId="7EC6E863"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Не более 9 фактических и </w:t>
            </w:r>
            <w:r w:rsidRPr="00AF1722">
              <w:rPr>
                <w:rFonts w:ascii="Times New Roman" w:hAnsi="Times New Roman"/>
                <w:bCs/>
                <w:sz w:val="18"/>
                <w:szCs w:val="18"/>
              </w:rPr>
              <w:lastRenderedPageBreak/>
              <w:t>орфографических ошибок в таблице</w:t>
            </w:r>
          </w:p>
        </w:tc>
        <w:tc>
          <w:tcPr>
            <w:tcW w:w="709" w:type="dxa"/>
          </w:tcPr>
          <w:p w14:paraId="2FCE207E"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Отсутствие  фактически</w:t>
            </w:r>
            <w:r w:rsidRPr="00AF1722">
              <w:rPr>
                <w:rFonts w:ascii="Times New Roman" w:hAnsi="Times New Roman"/>
                <w:bCs/>
                <w:sz w:val="18"/>
                <w:szCs w:val="18"/>
              </w:rPr>
              <w:lastRenderedPageBreak/>
              <w:t>х и орфографических ошибок в таблице</w:t>
            </w:r>
          </w:p>
        </w:tc>
        <w:tc>
          <w:tcPr>
            <w:tcW w:w="992" w:type="dxa"/>
          </w:tcPr>
          <w:p w14:paraId="11C14570"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Тестовый отчёт не приложен в составе </w:t>
            </w:r>
            <w:r w:rsidRPr="00AF1722">
              <w:rPr>
                <w:rFonts w:ascii="Times New Roman" w:hAnsi="Times New Roman"/>
                <w:bCs/>
                <w:sz w:val="18"/>
                <w:szCs w:val="18"/>
              </w:rPr>
              <w:lastRenderedPageBreak/>
              <w:t>заявки на участие в конкурсе</w:t>
            </w:r>
          </w:p>
        </w:tc>
        <w:tc>
          <w:tcPr>
            <w:tcW w:w="1134" w:type="dxa"/>
          </w:tcPr>
          <w:p w14:paraId="3E918DFD"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10 и более   фактических и орфографи</w:t>
            </w:r>
            <w:r w:rsidRPr="00AF1722">
              <w:rPr>
                <w:rFonts w:ascii="Times New Roman" w:hAnsi="Times New Roman"/>
                <w:bCs/>
                <w:sz w:val="18"/>
                <w:szCs w:val="18"/>
              </w:rPr>
              <w:lastRenderedPageBreak/>
              <w:t>ческих ошибок.</w:t>
            </w:r>
          </w:p>
        </w:tc>
        <w:tc>
          <w:tcPr>
            <w:tcW w:w="1134" w:type="dxa"/>
          </w:tcPr>
          <w:p w14:paraId="7100F481"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Не более 9 фактических и орфографи</w:t>
            </w:r>
            <w:r w:rsidRPr="00AF1722">
              <w:rPr>
                <w:rFonts w:ascii="Times New Roman" w:hAnsi="Times New Roman"/>
                <w:bCs/>
                <w:sz w:val="18"/>
                <w:szCs w:val="18"/>
              </w:rPr>
              <w:lastRenderedPageBreak/>
              <w:t>ческих ошибок в мониторинге</w:t>
            </w:r>
          </w:p>
        </w:tc>
        <w:tc>
          <w:tcPr>
            <w:tcW w:w="992" w:type="dxa"/>
          </w:tcPr>
          <w:p w14:paraId="4CB0F1A6"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Отсутствие  фактических и </w:t>
            </w:r>
            <w:r w:rsidRPr="00AF1722">
              <w:rPr>
                <w:rFonts w:ascii="Times New Roman" w:hAnsi="Times New Roman"/>
                <w:bCs/>
                <w:sz w:val="18"/>
                <w:szCs w:val="18"/>
              </w:rPr>
              <w:lastRenderedPageBreak/>
              <w:t>орфографических ошибок в мониторинге</w:t>
            </w:r>
          </w:p>
        </w:tc>
        <w:tc>
          <w:tcPr>
            <w:tcW w:w="851" w:type="dxa"/>
          </w:tcPr>
          <w:p w14:paraId="3B333FA7"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 xml:space="preserve">Тестовый дайджест не </w:t>
            </w:r>
            <w:r w:rsidRPr="00AF1722">
              <w:rPr>
                <w:rFonts w:ascii="Times New Roman" w:hAnsi="Times New Roman"/>
                <w:bCs/>
                <w:sz w:val="18"/>
                <w:szCs w:val="18"/>
              </w:rPr>
              <w:lastRenderedPageBreak/>
              <w:t>приложен в составе заявки на участие в конкурсе</w:t>
            </w:r>
          </w:p>
        </w:tc>
        <w:tc>
          <w:tcPr>
            <w:tcW w:w="1417" w:type="dxa"/>
          </w:tcPr>
          <w:p w14:paraId="381DB50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10 и более   фактических и орфографическ</w:t>
            </w:r>
            <w:r w:rsidRPr="00AF1722">
              <w:rPr>
                <w:rFonts w:ascii="Times New Roman" w:hAnsi="Times New Roman"/>
                <w:bCs/>
                <w:sz w:val="18"/>
                <w:szCs w:val="18"/>
              </w:rPr>
              <w:lastRenderedPageBreak/>
              <w:t>их ошибок в дайджесте</w:t>
            </w:r>
          </w:p>
        </w:tc>
        <w:tc>
          <w:tcPr>
            <w:tcW w:w="1276" w:type="dxa"/>
          </w:tcPr>
          <w:p w14:paraId="66B75CDB"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Не более 9 фактических и орфографиче</w:t>
            </w:r>
            <w:r w:rsidRPr="00AF1722">
              <w:rPr>
                <w:rFonts w:ascii="Times New Roman" w:hAnsi="Times New Roman"/>
                <w:bCs/>
                <w:sz w:val="18"/>
                <w:szCs w:val="18"/>
              </w:rPr>
              <w:lastRenderedPageBreak/>
              <w:t>ских ошибок в дайджесте</w:t>
            </w:r>
          </w:p>
        </w:tc>
        <w:tc>
          <w:tcPr>
            <w:tcW w:w="709" w:type="dxa"/>
          </w:tcPr>
          <w:p w14:paraId="2372330C" w14:textId="77777777" w:rsidR="00AF1722" w:rsidRPr="00AF1722" w:rsidRDefault="00AF1722" w:rsidP="00AF1722">
            <w:pPr>
              <w:spacing w:after="0"/>
              <w:jc w:val="both"/>
              <w:rPr>
                <w:rFonts w:ascii="Times New Roman" w:hAnsi="Times New Roman"/>
                <w:bCs/>
                <w:sz w:val="18"/>
                <w:szCs w:val="18"/>
              </w:rPr>
            </w:pPr>
            <w:r w:rsidRPr="00AF1722">
              <w:rPr>
                <w:rFonts w:ascii="Times New Roman" w:hAnsi="Times New Roman"/>
                <w:bCs/>
                <w:sz w:val="18"/>
                <w:szCs w:val="18"/>
              </w:rPr>
              <w:lastRenderedPageBreak/>
              <w:t>Отсутствие  фактически</w:t>
            </w:r>
            <w:r w:rsidRPr="00AF1722">
              <w:rPr>
                <w:rFonts w:ascii="Times New Roman" w:hAnsi="Times New Roman"/>
                <w:bCs/>
                <w:sz w:val="18"/>
                <w:szCs w:val="18"/>
              </w:rPr>
              <w:lastRenderedPageBreak/>
              <w:t xml:space="preserve">х и орфографических ошибок в дайджесте </w:t>
            </w:r>
          </w:p>
        </w:tc>
      </w:tr>
    </w:tbl>
    <w:p w14:paraId="4C47DB9D" w14:textId="77777777" w:rsidR="00AF1722" w:rsidRPr="00AF1722" w:rsidRDefault="00AF1722" w:rsidP="00AF1722">
      <w:pPr>
        <w:spacing w:after="0"/>
        <w:jc w:val="both"/>
        <w:rPr>
          <w:rFonts w:eastAsia="Times New Roman"/>
          <w:bCs/>
          <w:szCs w:val="24"/>
          <w:lang w:eastAsia="ru-RU"/>
        </w:rPr>
      </w:pPr>
    </w:p>
    <w:p w14:paraId="7BC0FB8F" w14:textId="77777777" w:rsidR="00AF1722" w:rsidRPr="00AF1722" w:rsidRDefault="00AF1722" w:rsidP="00AF1722">
      <w:pPr>
        <w:spacing w:after="0"/>
        <w:rPr>
          <w:rFonts w:ascii="Times New Roman" w:eastAsia="Times New Roman" w:hAnsi="Times New Roman"/>
          <w:bCs/>
          <w:sz w:val="20"/>
          <w:szCs w:val="20"/>
          <w:lang w:eastAsia="ru-RU"/>
        </w:rPr>
      </w:pPr>
      <w:r w:rsidRPr="00AF1722">
        <w:rPr>
          <w:rFonts w:eastAsia="Times New Roman"/>
          <w:szCs w:val="24"/>
          <w:lang w:eastAsia="ru-RU"/>
        </w:rPr>
        <w:t>*</w:t>
      </w:r>
      <w:r w:rsidRPr="00AF1722">
        <w:t xml:space="preserve"> </w:t>
      </w:r>
      <w:r w:rsidRPr="00AF1722">
        <w:rPr>
          <w:rFonts w:ascii="Times New Roman" w:eastAsia="Times New Roman" w:hAnsi="Times New Roman"/>
          <w:bCs/>
          <w:sz w:val="20"/>
          <w:szCs w:val="20"/>
          <w:lang w:eastAsia="ru-RU"/>
        </w:rPr>
        <w:t xml:space="preserve">Фактические ошибки представляют собой искажение изображаемой в высказывании ситуации или отдельных ее деталей. Фактические ошибки могут быть обнаружены в том случае, если читающему работу известна фактическая сторона дела и он может оценить каждый факт с позиции его достоверности. </w:t>
      </w:r>
    </w:p>
    <w:p w14:paraId="357FA1DF" w14:textId="77777777" w:rsidR="00AF1722" w:rsidRPr="00AF1722" w:rsidRDefault="00AF1722" w:rsidP="00AF1722">
      <w:pPr>
        <w:spacing w:after="0"/>
        <w:rPr>
          <w:rFonts w:ascii="Times New Roman" w:eastAsia="Times New Roman" w:hAnsi="Times New Roman"/>
          <w:sz w:val="24"/>
          <w:szCs w:val="24"/>
          <w:lang w:eastAsia="ru-RU"/>
        </w:rPr>
      </w:pPr>
      <w:r w:rsidRPr="00AF1722">
        <w:rPr>
          <w:rFonts w:ascii="Times New Roman" w:eastAsia="Times New Roman" w:hAnsi="Times New Roman"/>
          <w:bCs/>
          <w:sz w:val="20"/>
          <w:szCs w:val="20"/>
          <w:lang w:eastAsia="ru-RU"/>
        </w:rPr>
        <w:t>** Объем публикаций за отчетный период, относительно которого будет рассчитываться указанный процент при оценке заявки участника, имеется у Заказчика в виде утвержденных отчетов за вышеуказанные периоды.</w:t>
      </w:r>
    </w:p>
    <w:p w14:paraId="7E26A250" w14:textId="2E5C3474" w:rsidR="00BE5BB9" w:rsidRDefault="00BE5BB9">
      <w:pPr>
        <w:spacing w:after="0" w:line="240" w:lineRule="auto"/>
        <w:rPr>
          <w:rFonts w:ascii="Times New Roman" w:eastAsia="Times New Roman" w:hAnsi="Times New Roman"/>
          <w:b/>
          <w:bCs/>
          <w:color w:val="000000"/>
          <w:kern w:val="28"/>
          <w:sz w:val="24"/>
          <w:szCs w:val="24"/>
          <w:lang w:eastAsia="ru-RU"/>
        </w:rPr>
      </w:pPr>
    </w:p>
    <w:sectPr w:rsidR="00BE5BB9" w:rsidSect="00AF1722">
      <w:headerReference w:type="even" r:id="rId25"/>
      <w:headerReference w:type="default" r:id="rId26"/>
      <w:footerReference w:type="even" r:id="rId27"/>
      <w:pgSz w:w="16840" w:h="11907"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B328" w14:textId="77777777" w:rsidR="00DE7BC5" w:rsidRDefault="00DE7BC5">
      <w:pPr>
        <w:spacing w:after="0" w:line="240" w:lineRule="auto"/>
      </w:pPr>
      <w:r>
        <w:separator/>
      </w:r>
    </w:p>
  </w:endnote>
  <w:endnote w:type="continuationSeparator" w:id="0">
    <w:p w14:paraId="03A45CE2" w14:textId="77777777" w:rsidR="00DE7BC5" w:rsidRDefault="00DE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D7CE" w14:textId="77777777" w:rsidR="00AF1722" w:rsidRDefault="00AF1722"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13CEEE0" w14:textId="77777777" w:rsidR="00AF1722" w:rsidRDefault="00AF1722">
    <w:pPr>
      <w:pStyle w:val="af3"/>
    </w:pPr>
  </w:p>
  <w:p w14:paraId="59A4D6B9" w14:textId="77777777" w:rsidR="00AF1722" w:rsidRDefault="00AF172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FD2529" w:rsidRDefault="00FD2529"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FD2529" w:rsidRDefault="00FD2529">
    <w:pPr>
      <w:pStyle w:val="af3"/>
    </w:pPr>
  </w:p>
  <w:p w14:paraId="39C903A9" w14:textId="77777777" w:rsidR="00FD2529" w:rsidRDefault="00FD25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485B1" w14:textId="77777777" w:rsidR="00DE7BC5" w:rsidRDefault="00DE7BC5">
      <w:pPr>
        <w:spacing w:after="0" w:line="240" w:lineRule="auto"/>
      </w:pPr>
      <w:r>
        <w:separator/>
      </w:r>
    </w:p>
  </w:footnote>
  <w:footnote w:type="continuationSeparator" w:id="0">
    <w:p w14:paraId="4BD6E021" w14:textId="77777777" w:rsidR="00DE7BC5" w:rsidRDefault="00DE7BC5">
      <w:pPr>
        <w:spacing w:after="0" w:line="240" w:lineRule="auto"/>
      </w:pPr>
      <w:r>
        <w:continuationSeparator/>
      </w:r>
    </w:p>
  </w:footnote>
  <w:footnote w:id="1">
    <w:p w14:paraId="484A2953" w14:textId="73D1CE6F" w:rsidR="00FD2529" w:rsidRPr="00AE5920" w:rsidRDefault="00FD2529" w:rsidP="00917B9B">
      <w:pPr>
        <w:spacing w:after="0" w:line="240" w:lineRule="auto"/>
        <w:jc w:val="both"/>
      </w:pPr>
      <w:r w:rsidRPr="00AE5920">
        <w:rPr>
          <w:rStyle w:val="aff"/>
          <w:rFonts w:ascii="Times New Roman" w:hAnsi="Times New Roman"/>
        </w:rPr>
        <w:footnoteRef/>
      </w:r>
      <w:r w:rsidRPr="00AE5920">
        <w:rPr>
          <w:rFonts w:ascii="Times New Roman" w:hAnsi="Times New Roman"/>
        </w:rPr>
        <w:t xml:space="preserve"> </w:t>
      </w:r>
      <w:r w:rsidRPr="00AE5920">
        <w:rPr>
          <w:rFonts w:ascii="Times New Roman" w:hAnsi="Times New Roman"/>
          <w:sz w:val="20"/>
          <w:szCs w:val="20"/>
        </w:rPr>
        <w:t xml:space="preserve">Перечень лиц, в отношении которых применяются специальные экономические меры, установлен </w:t>
      </w:r>
      <w:r w:rsidRPr="00AE5920">
        <w:rPr>
          <w:rFonts w:ascii="Times New Roman" w:eastAsia="Times New Roman" w:hAnsi="Times New Roman"/>
          <w:sz w:val="20"/>
          <w:szCs w:val="20"/>
          <w:lang w:eastAsia="ru-RU"/>
        </w:rPr>
        <w:t xml:space="preserve">Постановлением Правительства РФ от 11.05.2022 № 851 «О мерах по реализации Указа Президента Российской Федерации от 3 мая 2022 г. № </w:t>
      </w:r>
      <w:r>
        <w:rPr>
          <w:rFonts w:ascii="Times New Roman" w:eastAsia="Times New Roman" w:hAnsi="Times New Roman"/>
          <w:sz w:val="20"/>
          <w:szCs w:val="20"/>
          <w:lang w:eastAsia="ru-RU"/>
        </w:rPr>
        <w:t>252».</w:t>
      </w:r>
    </w:p>
  </w:footnote>
  <w:footnote w:id="2">
    <w:p w14:paraId="7A16B8DE" w14:textId="7AFBC9E7" w:rsidR="00FD2529" w:rsidRPr="00AE5920" w:rsidRDefault="00FD2529" w:rsidP="004469E7">
      <w:pPr>
        <w:pStyle w:val="afc"/>
        <w:tabs>
          <w:tab w:val="left" w:pos="284"/>
        </w:tabs>
        <w:rPr>
          <w:color w:val="000000" w:themeColor="text1"/>
          <w:sz w:val="20"/>
          <w:szCs w:val="20"/>
        </w:rPr>
      </w:pPr>
      <w:r w:rsidRPr="00AE5920">
        <w:rPr>
          <w:rStyle w:val="aff"/>
          <w:sz w:val="20"/>
          <w:szCs w:val="20"/>
        </w:rPr>
        <w:footnoteRef/>
      </w:r>
      <w:r w:rsidRPr="00AE5920">
        <w:rPr>
          <w:sz w:val="20"/>
          <w:szCs w:val="20"/>
        </w:rPr>
        <w:t xml:space="preserve"> </w:t>
      </w:r>
      <w:r w:rsidRPr="00AE5920">
        <w:rPr>
          <w:color w:val="000000" w:themeColor="text1"/>
          <w:sz w:val="20"/>
          <w:szCs w:val="20"/>
        </w:rPr>
        <w:t>Максимальный срок исполнения обязательств поставщика (подрядчика, исполнителя) должен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 договора, технического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1CAD7" w14:textId="77777777" w:rsidR="00AF1722" w:rsidRDefault="00AF1722"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47F8A59" w14:textId="77777777" w:rsidR="00AF1722" w:rsidRDefault="00AF1722">
    <w:pPr>
      <w:pStyle w:val="af"/>
    </w:pPr>
  </w:p>
  <w:p w14:paraId="1BEB5612" w14:textId="77777777" w:rsidR="00AF1722" w:rsidRDefault="00AF17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40FBD" w14:textId="7EBAE1E0" w:rsidR="00AF1722" w:rsidRPr="006F7A4D" w:rsidRDefault="00AF1722">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3D0B78">
      <w:rPr>
        <w:rFonts w:ascii="Times New Roman" w:hAnsi="Times New Roman"/>
      </w:rPr>
      <w:t>14</w:t>
    </w:r>
    <w:r w:rsidRPr="006F7A4D">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FD2529" w:rsidRDefault="00FD2529"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FD2529" w:rsidRDefault="00FD2529">
    <w:pPr>
      <w:pStyle w:val="af"/>
    </w:pPr>
  </w:p>
  <w:p w14:paraId="4BAA428F" w14:textId="77777777" w:rsidR="00FD2529" w:rsidRDefault="00FD252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919" w14:textId="62325B2F" w:rsidR="00FD2529" w:rsidRPr="006F7A4D" w:rsidRDefault="00FD2529">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3D0B78">
      <w:rPr>
        <w:rFonts w:ascii="Times New Roman" w:hAnsi="Times New Roman"/>
      </w:rPr>
      <w:t>33</w:t>
    </w:r>
    <w:r w:rsidRPr="006F7A4D">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EBE2DB42"/>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61127B24"/>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2E453E5C"/>
    <w:multiLevelType w:val="hybridMultilevel"/>
    <w:tmpl w:val="0E926A10"/>
    <w:lvl w:ilvl="0" w:tplc="5844C3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6935341"/>
    <w:multiLevelType w:val="hybridMultilevel"/>
    <w:tmpl w:val="CA5240DE"/>
    <w:lvl w:ilvl="0" w:tplc="E0781ECA">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5"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6"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1"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2"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3"/>
  </w:num>
  <w:num w:numId="2">
    <w:abstractNumId w:val="2"/>
  </w:num>
  <w:num w:numId="3">
    <w:abstractNumId w:val="7"/>
  </w:num>
  <w:num w:numId="4">
    <w:abstractNumId w:val="23"/>
  </w:num>
  <w:num w:numId="5">
    <w:abstractNumId w:val="36"/>
  </w:num>
  <w:num w:numId="6">
    <w:abstractNumId w:val="26"/>
  </w:num>
  <w:num w:numId="7">
    <w:abstractNumId w:val="8"/>
  </w:num>
  <w:num w:numId="8">
    <w:abstractNumId w:val="15"/>
  </w:num>
  <w:num w:numId="9">
    <w:abstractNumId w:val="4"/>
  </w:num>
  <w:num w:numId="10">
    <w:abstractNumId w:val="35"/>
  </w:num>
  <w:num w:numId="11">
    <w:abstractNumId w:val="18"/>
  </w:num>
  <w:num w:numId="12">
    <w:abstractNumId w:val="37"/>
  </w:num>
  <w:num w:numId="13">
    <w:abstractNumId w:val="34"/>
  </w:num>
  <w:num w:numId="14">
    <w:abstractNumId w:val="6"/>
  </w:num>
  <w:num w:numId="15">
    <w:abstractNumId w:val="24"/>
  </w:num>
  <w:num w:numId="16">
    <w:abstractNumId w:val="33"/>
  </w:num>
  <w:num w:numId="17">
    <w:abstractNumId w:val="31"/>
  </w:num>
  <w:num w:numId="18">
    <w:abstractNumId w:val="20"/>
  </w:num>
  <w:num w:numId="19">
    <w:abstractNumId w:val="29"/>
  </w:num>
  <w:num w:numId="20">
    <w:abstractNumId w:val="17"/>
  </w:num>
  <w:num w:numId="21">
    <w:abstractNumId w:val="19"/>
  </w:num>
  <w:num w:numId="22">
    <w:abstractNumId w:val="10"/>
  </w:num>
  <w:num w:numId="23">
    <w:abstractNumId w:val="22"/>
  </w:num>
  <w:num w:numId="24">
    <w:abstractNumId w:val="0"/>
  </w:num>
  <w:num w:numId="25">
    <w:abstractNumId w:val="3"/>
  </w:num>
  <w:num w:numId="26">
    <w:abstractNumId w:val="12"/>
  </w:num>
  <w:num w:numId="27">
    <w:abstractNumId w:val="5"/>
  </w:num>
  <w:num w:numId="28">
    <w:abstractNumId w:val="38"/>
  </w:num>
  <w:num w:numId="29">
    <w:abstractNumId w:val="1"/>
  </w:num>
  <w:num w:numId="30">
    <w:abstractNumId w:val="25"/>
  </w:num>
  <w:num w:numId="31">
    <w:abstractNumId w:val="11"/>
  </w:num>
  <w:num w:numId="32">
    <w:abstractNumId w:val="39"/>
  </w:num>
  <w:num w:numId="33">
    <w:abstractNumId w:val="27"/>
  </w:num>
  <w:num w:numId="34">
    <w:abstractNumId w:val="28"/>
  </w:num>
  <w:num w:numId="35">
    <w:abstractNumId w:val="15"/>
  </w:num>
  <w:num w:numId="36">
    <w:abstractNumId w:val="15"/>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num>
  <w:num w:numId="41">
    <w:abstractNumId w:val="21"/>
  </w:num>
  <w:num w:numId="42">
    <w:abstractNumId w:val="30"/>
  </w:num>
  <w:num w:numId="43">
    <w:abstractNumId w:val="15"/>
  </w:num>
  <w:num w:numId="44">
    <w:abstractNumId w:val="15"/>
  </w:num>
  <w:num w:numId="45">
    <w:abstractNumId w:val="32"/>
  </w:num>
  <w:num w:numId="46">
    <w:abstractNumId w:val="15"/>
  </w:num>
  <w:num w:numId="47">
    <w:abstractNumId w:val="1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9"/>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5E1F"/>
    <w:rsid w:val="0001687F"/>
    <w:rsid w:val="00017246"/>
    <w:rsid w:val="00021135"/>
    <w:rsid w:val="00021D8A"/>
    <w:rsid w:val="000239A5"/>
    <w:rsid w:val="00023F68"/>
    <w:rsid w:val="000249EF"/>
    <w:rsid w:val="00024BB0"/>
    <w:rsid w:val="0002589F"/>
    <w:rsid w:val="00027001"/>
    <w:rsid w:val="00027110"/>
    <w:rsid w:val="0002717B"/>
    <w:rsid w:val="00027304"/>
    <w:rsid w:val="00027312"/>
    <w:rsid w:val="00031170"/>
    <w:rsid w:val="000311F7"/>
    <w:rsid w:val="00032729"/>
    <w:rsid w:val="00033D04"/>
    <w:rsid w:val="00034BD9"/>
    <w:rsid w:val="00035874"/>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74CE"/>
    <w:rsid w:val="00062B31"/>
    <w:rsid w:val="000648A3"/>
    <w:rsid w:val="00064C8E"/>
    <w:rsid w:val="000650F4"/>
    <w:rsid w:val="000652A5"/>
    <w:rsid w:val="000657E7"/>
    <w:rsid w:val="000658DC"/>
    <w:rsid w:val="00067D11"/>
    <w:rsid w:val="00067ED9"/>
    <w:rsid w:val="00067FD1"/>
    <w:rsid w:val="00070670"/>
    <w:rsid w:val="00073B00"/>
    <w:rsid w:val="00073E62"/>
    <w:rsid w:val="00074AE0"/>
    <w:rsid w:val="0007576E"/>
    <w:rsid w:val="00075A6D"/>
    <w:rsid w:val="000821BD"/>
    <w:rsid w:val="000822A1"/>
    <w:rsid w:val="00082CBE"/>
    <w:rsid w:val="00084B7C"/>
    <w:rsid w:val="00085781"/>
    <w:rsid w:val="00087534"/>
    <w:rsid w:val="00087AF1"/>
    <w:rsid w:val="00092431"/>
    <w:rsid w:val="00092A32"/>
    <w:rsid w:val="000932AD"/>
    <w:rsid w:val="0009666A"/>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E75"/>
    <w:rsid w:val="000B3DE0"/>
    <w:rsid w:val="000B4E5D"/>
    <w:rsid w:val="000B5204"/>
    <w:rsid w:val="000B58FD"/>
    <w:rsid w:val="000C18F9"/>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776A"/>
    <w:rsid w:val="00143084"/>
    <w:rsid w:val="001436C3"/>
    <w:rsid w:val="0014452B"/>
    <w:rsid w:val="00144743"/>
    <w:rsid w:val="00145065"/>
    <w:rsid w:val="00145931"/>
    <w:rsid w:val="00145B56"/>
    <w:rsid w:val="00146420"/>
    <w:rsid w:val="0014679F"/>
    <w:rsid w:val="001478D5"/>
    <w:rsid w:val="00147F5A"/>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309D"/>
    <w:rsid w:val="00164E93"/>
    <w:rsid w:val="00166FB5"/>
    <w:rsid w:val="001675DC"/>
    <w:rsid w:val="00171169"/>
    <w:rsid w:val="00171D63"/>
    <w:rsid w:val="00171DE8"/>
    <w:rsid w:val="0017381F"/>
    <w:rsid w:val="001744D4"/>
    <w:rsid w:val="00174669"/>
    <w:rsid w:val="001759F7"/>
    <w:rsid w:val="0017658B"/>
    <w:rsid w:val="001810B7"/>
    <w:rsid w:val="0018163E"/>
    <w:rsid w:val="00182C89"/>
    <w:rsid w:val="00183DEF"/>
    <w:rsid w:val="00183F73"/>
    <w:rsid w:val="001854CB"/>
    <w:rsid w:val="00187899"/>
    <w:rsid w:val="00190F0B"/>
    <w:rsid w:val="0019142F"/>
    <w:rsid w:val="0019173E"/>
    <w:rsid w:val="00192825"/>
    <w:rsid w:val="00193052"/>
    <w:rsid w:val="0019404C"/>
    <w:rsid w:val="00194B95"/>
    <w:rsid w:val="00195397"/>
    <w:rsid w:val="001954C4"/>
    <w:rsid w:val="00196165"/>
    <w:rsid w:val="001973F9"/>
    <w:rsid w:val="0019751A"/>
    <w:rsid w:val="001A1339"/>
    <w:rsid w:val="001A150B"/>
    <w:rsid w:val="001A335F"/>
    <w:rsid w:val="001A3D1F"/>
    <w:rsid w:val="001A40F2"/>
    <w:rsid w:val="001A4BFD"/>
    <w:rsid w:val="001B0D21"/>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5CF"/>
    <w:rsid w:val="001E06D4"/>
    <w:rsid w:val="001E074F"/>
    <w:rsid w:val="001E0BEB"/>
    <w:rsid w:val="001E0DA5"/>
    <w:rsid w:val="001E15DF"/>
    <w:rsid w:val="001E18DD"/>
    <w:rsid w:val="001E1CE3"/>
    <w:rsid w:val="001E1FD0"/>
    <w:rsid w:val="001E2C48"/>
    <w:rsid w:val="001E4268"/>
    <w:rsid w:val="001F07BB"/>
    <w:rsid w:val="001F2923"/>
    <w:rsid w:val="001F2FBF"/>
    <w:rsid w:val="001F4701"/>
    <w:rsid w:val="001F4B75"/>
    <w:rsid w:val="001F4D21"/>
    <w:rsid w:val="001F5238"/>
    <w:rsid w:val="001F582A"/>
    <w:rsid w:val="001F5928"/>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D1B"/>
    <w:rsid w:val="0021190F"/>
    <w:rsid w:val="00211A73"/>
    <w:rsid w:val="00211C70"/>
    <w:rsid w:val="00213070"/>
    <w:rsid w:val="00213439"/>
    <w:rsid w:val="00214A01"/>
    <w:rsid w:val="00215B20"/>
    <w:rsid w:val="0021759B"/>
    <w:rsid w:val="002177BB"/>
    <w:rsid w:val="002177BD"/>
    <w:rsid w:val="00217863"/>
    <w:rsid w:val="002203A9"/>
    <w:rsid w:val="00223044"/>
    <w:rsid w:val="00223C45"/>
    <w:rsid w:val="00223FDB"/>
    <w:rsid w:val="0022419C"/>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219C"/>
    <w:rsid w:val="00263348"/>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A7B8C"/>
    <w:rsid w:val="002B02D9"/>
    <w:rsid w:val="002B3E3B"/>
    <w:rsid w:val="002B5592"/>
    <w:rsid w:val="002B7332"/>
    <w:rsid w:val="002B755F"/>
    <w:rsid w:val="002B7BBB"/>
    <w:rsid w:val="002C0901"/>
    <w:rsid w:val="002C130C"/>
    <w:rsid w:val="002C1421"/>
    <w:rsid w:val="002C3CDD"/>
    <w:rsid w:val="002C3F5E"/>
    <w:rsid w:val="002C4DF9"/>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E9A"/>
    <w:rsid w:val="002F074E"/>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1E70"/>
    <w:rsid w:val="0039331A"/>
    <w:rsid w:val="00393E72"/>
    <w:rsid w:val="00394741"/>
    <w:rsid w:val="00394D9C"/>
    <w:rsid w:val="0039694F"/>
    <w:rsid w:val="00396C2A"/>
    <w:rsid w:val="00396D9E"/>
    <w:rsid w:val="003A0199"/>
    <w:rsid w:val="003A0B01"/>
    <w:rsid w:val="003A12F8"/>
    <w:rsid w:val="003A3D8C"/>
    <w:rsid w:val="003A3D95"/>
    <w:rsid w:val="003A472C"/>
    <w:rsid w:val="003A53A2"/>
    <w:rsid w:val="003A728E"/>
    <w:rsid w:val="003B0A4B"/>
    <w:rsid w:val="003B1158"/>
    <w:rsid w:val="003B1C3C"/>
    <w:rsid w:val="003B2683"/>
    <w:rsid w:val="003B2EEE"/>
    <w:rsid w:val="003B3D01"/>
    <w:rsid w:val="003B3F05"/>
    <w:rsid w:val="003B5313"/>
    <w:rsid w:val="003B54ED"/>
    <w:rsid w:val="003B5AC2"/>
    <w:rsid w:val="003B6010"/>
    <w:rsid w:val="003B6249"/>
    <w:rsid w:val="003C0350"/>
    <w:rsid w:val="003C03E1"/>
    <w:rsid w:val="003C0B15"/>
    <w:rsid w:val="003C1BC1"/>
    <w:rsid w:val="003C2856"/>
    <w:rsid w:val="003C39BC"/>
    <w:rsid w:val="003C5773"/>
    <w:rsid w:val="003C6BF8"/>
    <w:rsid w:val="003D0B78"/>
    <w:rsid w:val="003D148F"/>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CFA"/>
    <w:rsid w:val="004311D8"/>
    <w:rsid w:val="00431805"/>
    <w:rsid w:val="0043261E"/>
    <w:rsid w:val="00433072"/>
    <w:rsid w:val="00433F04"/>
    <w:rsid w:val="00434CE3"/>
    <w:rsid w:val="00435CC6"/>
    <w:rsid w:val="00436685"/>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919DB"/>
    <w:rsid w:val="00492AC0"/>
    <w:rsid w:val="0049444D"/>
    <w:rsid w:val="00495002"/>
    <w:rsid w:val="004955CE"/>
    <w:rsid w:val="004964AE"/>
    <w:rsid w:val="00496634"/>
    <w:rsid w:val="00496E9B"/>
    <w:rsid w:val="0049726A"/>
    <w:rsid w:val="0049745E"/>
    <w:rsid w:val="004A1D1A"/>
    <w:rsid w:val="004A2153"/>
    <w:rsid w:val="004A2478"/>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6207"/>
    <w:rsid w:val="0050704E"/>
    <w:rsid w:val="00507ACC"/>
    <w:rsid w:val="00510083"/>
    <w:rsid w:val="00510369"/>
    <w:rsid w:val="0051082B"/>
    <w:rsid w:val="005111F6"/>
    <w:rsid w:val="00512B35"/>
    <w:rsid w:val="00512BF7"/>
    <w:rsid w:val="005137F8"/>
    <w:rsid w:val="00513C83"/>
    <w:rsid w:val="00514652"/>
    <w:rsid w:val="00514E91"/>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D9F"/>
    <w:rsid w:val="0054389C"/>
    <w:rsid w:val="0054648A"/>
    <w:rsid w:val="00546A9A"/>
    <w:rsid w:val="00546D5E"/>
    <w:rsid w:val="005474FB"/>
    <w:rsid w:val="00547C84"/>
    <w:rsid w:val="00552ED5"/>
    <w:rsid w:val="0055382C"/>
    <w:rsid w:val="00553A39"/>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10E"/>
    <w:rsid w:val="005A1843"/>
    <w:rsid w:val="005A1B9F"/>
    <w:rsid w:val="005A29B1"/>
    <w:rsid w:val="005A38D1"/>
    <w:rsid w:val="005A54E4"/>
    <w:rsid w:val="005A5536"/>
    <w:rsid w:val="005A6AB9"/>
    <w:rsid w:val="005B1F3D"/>
    <w:rsid w:val="005B2865"/>
    <w:rsid w:val="005B3F67"/>
    <w:rsid w:val="005B4639"/>
    <w:rsid w:val="005B4A68"/>
    <w:rsid w:val="005B50E4"/>
    <w:rsid w:val="005B5ABE"/>
    <w:rsid w:val="005C0994"/>
    <w:rsid w:val="005C09A0"/>
    <w:rsid w:val="005C0A0F"/>
    <w:rsid w:val="005C1001"/>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6277"/>
    <w:rsid w:val="005D6284"/>
    <w:rsid w:val="005D695B"/>
    <w:rsid w:val="005D6D15"/>
    <w:rsid w:val="005D7ED3"/>
    <w:rsid w:val="005E0EF6"/>
    <w:rsid w:val="005E147D"/>
    <w:rsid w:val="005E2115"/>
    <w:rsid w:val="005E25CF"/>
    <w:rsid w:val="005E31C9"/>
    <w:rsid w:val="005E3493"/>
    <w:rsid w:val="005E371D"/>
    <w:rsid w:val="005E39CE"/>
    <w:rsid w:val="005E3A53"/>
    <w:rsid w:val="005E3ACF"/>
    <w:rsid w:val="005E3F33"/>
    <w:rsid w:val="005E6BD2"/>
    <w:rsid w:val="005E718F"/>
    <w:rsid w:val="005F0D30"/>
    <w:rsid w:val="005F13E1"/>
    <w:rsid w:val="005F1961"/>
    <w:rsid w:val="005F2DEF"/>
    <w:rsid w:val="005F3159"/>
    <w:rsid w:val="005F369F"/>
    <w:rsid w:val="005F4097"/>
    <w:rsid w:val="005F4310"/>
    <w:rsid w:val="005F60A1"/>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108F5"/>
    <w:rsid w:val="006110A5"/>
    <w:rsid w:val="006113D2"/>
    <w:rsid w:val="00611914"/>
    <w:rsid w:val="00611C8D"/>
    <w:rsid w:val="00611CF2"/>
    <w:rsid w:val="006133A4"/>
    <w:rsid w:val="006144CB"/>
    <w:rsid w:val="006156D0"/>
    <w:rsid w:val="006156D8"/>
    <w:rsid w:val="00615C39"/>
    <w:rsid w:val="006176A8"/>
    <w:rsid w:val="00617FB6"/>
    <w:rsid w:val="00620BB2"/>
    <w:rsid w:val="006213CB"/>
    <w:rsid w:val="00621675"/>
    <w:rsid w:val="00621AA9"/>
    <w:rsid w:val="006223A0"/>
    <w:rsid w:val="0062253C"/>
    <w:rsid w:val="00624519"/>
    <w:rsid w:val="006250F3"/>
    <w:rsid w:val="0062523C"/>
    <w:rsid w:val="0062685C"/>
    <w:rsid w:val="006277E0"/>
    <w:rsid w:val="00627E6C"/>
    <w:rsid w:val="006300A0"/>
    <w:rsid w:val="006303A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6334"/>
    <w:rsid w:val="00656EEC"/>
    <w:rsid w:val="0065756A"/>
    <w:rsid w:val="006575E1"/>
    <w:rsid w:val="00657B49"/>
    <w:rsid w:val="006602DF"/>
    <w:rsid w:val="006616B4"/>
    <w:rsid w:val="00662004"/>
    <w:rsid w:val="0066335F"/>
    <w:rsid w:val="00664AC6"/>
    <w:rsid w:val="00665383"/>
    <w:rsid w:val="00665874"/>
    <w:rsid w:val="00667F08"/>
    <w:rsid w:val="0067023E"/>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2822"/>
    <w:rsid w:val="00692BA4"/>
    <w:rsid w:val="0069335C"/>
    <w:rsid w:val="00693548"/>
    <w:rsid w:val="00693D74"/>
    <w:rsid w:val="00694BC4"/>
    <w:rsid w:val="006A0FC7"/>
    <w:rsid w:val="006A1F7D"/>
    <w:rsid w:val="006A1FF8"/>
    <w:rsid w:val="006A2E24"/>
    <w:rsid w:val="006A3AD0"/>
    <w:rsid w:val="006A43FA"/>
    <w:rsid w:val="006A55D7"/>
    <w:rsid w:val="006B061F"/>
    <w:rsid w:val="006B2723"/>
    <w:rsid w:val="006B2820"/>
    <w:rsid w:val="006B2D4E"/>
    <w:rsid w:val="006B516C"/>
    <w:rsid w:val="006B57EE"/>
    <w:rsid w:val="006B677B"/>
    <w:rsid w:val="006B75C3"/>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50B4"/>
    <w:rsid w:val="0074561F"/>
    <w:rsid w:val="00745E07"/>
    <w:rsid w:val="0074644F"/>
    <w:rsid w:val="0074663F"/>
    <w:rsid w:val="0074717F"/>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77C"/>
    <w:rsid w:val="00770E7C"/>
    <w:rsid w:val="00772A81"/>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23EC"/>
    <w:rsid w:val="007924CA"/>
    <w:rsid w:val="00792F29"/>
    <w:rsid w:val="00794103"/>
    <w:rsid w:val="0079444C"/>
    <w:rsid w:val="00795164"/>
    <w:rsid w:val="00795AA2"/>
    <w:rsid w:val="00796CFE"/>
    <w:rsid w:val="007975F9"/>
    <w:rsid w:val="007978B8"/>
    <w:rsid w:val="007A01F9"/>
    <w:rsid w:val="007A2476"/>
    <w:rsid w:val="007A2524"/>
    <w:rsid w:val="007A322F"/>
    <w:rsid w:val="007A498E"/>
    <w:rsid w:val="007A4B0E"/>
    <w:rsid w:val="007A59DA"/>
    <w:rsid w:val="007A5BEA"/>
    <w:rsid w:val="007A5FD3"/>
    <w:rsid w:val="007A6585"/>
    <w:rsid w:val="007A6970"/>
    <w:rsid w:val="007A79E9"/>
    <w:rsid w:val="007B0542"/>
    <w:rsid w:val="007B0BFE"/>
    <w:rsid w:val="007B1AC1"/>
    <w:rsid w:val="007B1D25"/>
    <w:rsid w:val="007B208C"/>
    <w:rsid w:val="007B304A"/>
    <w:rsid w:val="007B3CEB"/>
    <w:rsid w:val="007B5908"/>
    <w:rsid w:val="007B7EB2"/>
    <w:rsid w:val="007C04F5"/>
    <w:rsid w:val="007C557E"/>
    <w:rsid w:val="007C6E29"/>
    <w:rsid w:val="007C758C"/>
    <w:rsid w:val="007C7B3A"/>
    <w:rsid w:val="007D0133"/>
    <w:rsid w:val="007D055A"/>
    <w:rsid w:val="007D1242"/>
    <w:rsid w:val="007D1801"/>
    <w:rsid w:val="007D1BB7"/>
    <w:rsid w:val="007D2C76"/>
    <w:rsid w:val="007D32E8"/>
    <w:rsid w:val="007D3E51"/>
    <w:rsid w:val="007D3F59"/>
    <w:rsid w:val="007D404B"/>
    <w:rsid w:val="007D405D"/>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80028C"/>
    <w:rsid w:val="008002BA"/>
    <w:rsid w:val="00800453"/>
    <w:rsid w:val="00800912"/>
    <w:rsid w:val="00800B22"/>
    <w:rsid w:val="00800C7F"/>
    <w:rsid w:val="00801317"/>
    <w:rsid w:val="008019A5"/>
    <w:rsid w:val="0080307A"/>
    <w:rsid w:val="00803646"/>
    <w:rsid w:val="00804519"/>
    <w:rsid w:val="00805EB8"/>
    <w:rsid w:val="008071F4"/>
    <w:rsid w:val="00811666"/>
    <w:rsid w:val="00812E9B"/>
    <w:rsid w:val="008133C5"/>
    <w:rsid w:val="00813565"/>
    <w:rsid w:val="00813B60"/>
    <w:rsid w:val="0081479F"/>
    <w:rsid w:val="0081492D"/>
    <w:rsid w:val="00814E6B"/>
    <w:rsid w:val="00816541"/>
    <w:rsid w:val="0081676A"/>
    <w:rsid w:val="008219A6"/>
    <w:rsid w:val="00821A5E"/>
    <w:rsid w:val="00822D21"/>
    <w:rsid w:val="008238B4"/>
    <w:rsid w:val="00824761"/>
    <w:rsid w:val="00824AA6"/>
    <w:rsid w:val="008257BA"/>
    <w:rsid w:val="0082589D"/>
    <w:rsid w:val="00826AEF"/>
    <w:rsid w:val="0083015B"/>
    <w:rsid w:val="00830C73"/>
    <w:rsid w:val="00830FCC"/>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5A3A"/>
    <w:rsid w:val="0085779E"/>
    <w:rsid w:val="008604BA"/>
    <w:rsid w:val="00860737"/>
    <w:rsid w:val="00860F9A"/>
    <w:rsid w:val="00861523"/>
    <w:rsid w:val="008618EF"/>
    <w:rsid w:val="008623C7"/>
    <w:rsid w:val="008626AB"/>
    <w:rsid w:val="008639C2"/>
    <w:rsid w:val="00865691"/>
    <w:rsid w:val="00866E65"/>
    <w:rsid w:val="0087066A"/>
    <w:rsid w:val="00872A6A"/>
    <w:rsid w:val="008733D8"/>
    <w:rsid w:val="00873F37"/>
    <w:rsid w:val="008744B2"/>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51D7"/>
    <w:rsid w:val="00925B45"/>
    <w:rsid w:val="00930989"/>
    <w:rsid w:val="00930E37"/>
    <w:rsid w:val="009320EC"/>
    <w:rsid w:val="0093358A"/>
    <w:rsid w:val="00933A69"/>
    <w:rsid w:val="009344C2"/>
    <w:rsid w:val="0093508B"/>
    <w:rsid w:val="00936991"/>
    <w:rsid w:val="00937E38"/>
    <w:rsid w:val="00941E32"/>
    <w:rsid w:val="00944245"/>
    <w:rsid w:val="00945465"/>
    <w:rsid w:val="00946C47"/>
    <w:rsid w:val="00950578"/>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FFF"/>
    <w:rsid w:val="00A80B2B"/>
    <w:rsid w:val="00A820BA"/>
    <w:rsid w:val="00A82AC8"/>
    <w:rsid w:val="00A82EA7"/>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FC"/>
    <w:rsid w:val="00A9716A"/>
    <w:rsid w:val="00A97664"/>
    <w:rsid w:val="00A97AA6"/>
    <w:rsid w:val="00A97E29"/>
    <w:rsid w:val="00AA0368"/>
    <w:rsid w:val="00AA0B01"/>
    <w:rsid w:val="00AA2622"/>
    <w:rsid w:val="00AA2E51"/>
    <w:rsid w:val="00AA32AD"/>
    <w:rsid w:val="00AA5CB0"/>
    <w:rsid w:val="00AA71E0"/>
    <w:rsid w:val="00AB0305"/>
    <w:rsid w:val="00AB12EC"/>
    <w:rsid w:val="00AB148A"/>
    <w:rsid w:val="00AB165D"/>
    <w:rsid w:val="00AB1E9A"/>
    <w:rsid w:val="00AB22E0"/>
    <w:rsid w:val="00AB2747"/>
    <w:rsid w:val="00AB38BD"/>
    <w:rsid w:val="00AB5269"/>
    <w:rsid w:val="00AB6520"/>
    <w:rsid w:val="00AB759B"/>
    <w:rsid w:val="00AC02C1"/>
    <w:rsid w:val="00AC0750"/>
    <w:rsid w:val="00AC1A17"/>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BF"/>
    <w:rsid w:val="00AE244D"/>
    <w:rsid w:val="00AE2B6B"/>
    <w:rsid w:val="00AE4A17"/>
    <w:rsid w:val="00AE5920"/>
    <w:rsid w:val="00AE6179"/>
    <w:rsid w:val="00AE617B"/>
    <w:rsid w:val="00AE6693"/>
    <w:rsid w:val="00AF10A5"/>
    <w:rsid w:val="00AF16DC"/>
    <w:rsid w:val="00AF16F1"/>
    <w:rsid w:val="00AF1722"/>
    <w:rsid w:val="00AF1A6A"/>
    <w:rsid w:val="00AF1E0D"/>
    <w:rsid w:val="00AF25A0"/>
    <w:rsid w:val="00AF2C0C"/>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953"/>
    <w:rsid w:val="00B658E6"/>
    <w:rsid w:val="00B669F3"/>
    <w:rsid w:val="00B67603"/>
    <w:rsid w:val="00B713C5"/>
    <w:rsid w:val="00B71559"/>
    <w:rsid w:val="00B7252A"/>
    <w:rsid w:val="00B7418E"/>
    <w:rsid w:val="00B7433F"/>
    <w:rsid w:val="00B74F45"/>
    <w:rsid w:val="00B776BE"/>
    <w:rsid w:val="00B81443"/>
    <w:rsid w:val="00B81601"/>
    <w:rsid w:val="00B81EFB"/>
    <w:rsid w:val="00B8200E"/>
    <w:rsid w:val="00B84D43"/>
    <w:rsid w:val="00B858A3"/>
    <w:rsid w:val="00B85DBC"/>
    <w:rsid w:val="00B86C76"/>
    <w:rsid w:val="00B90777"/>
    <w:rsid w:val="00B91614"/>
    <w:rsid w:val="00B91CD3"/>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38D"/>
    <w:rsid w:val="00BD5884"/>
    <w:rsid w:val="00BE1A4C"/>
    <w:rsid w:val="00BE1D32"/>
    <w:rsid w:val="00BE1D97"/>
    <w:rsid w:val="00BE2D9D"/>
    <w:rsid w:val="00BE2F87"/>
    <w:rsid w:val="00BE3900"/>
    <w:rsid w:val="00BE409A"/>
    <w:rsid w:val="00BE5BB9"/>
    <w:rsid w:val="00BE726A"/>
    <w:rsid w:val="00BE7F65"/>
    <w:rsid w:val="00BF22BB"/>
    <w:rsid w:val="00BF246F"/>
    <w:rsid w:val="00BF3A93"/>
    <w:rsid w:val="00BF3D5C"/>
    <w:rsid w:val="00BF64EF"/>
    <w:rsid w:val="00BF6714"/>
    <w:rsid w:val="00BF73E2"/>
    <w:rsid w:val="00C008F2"/>
    <w:rsid w:val="00C010E9"/>
    <w:rsid w:val="00C035D3"/>
    <w:rsid w:val="00C04AA5"/>
    <w:rsid w:val="00C05953"/>
    <w:rsid w:val="00C06B64"/>
    <w:rsid w:val="00C101A0"/>
    <w:rsid w:val="00C103B7"/>
    <w:rsid w:val="00C10F0E"/>
    <w:rsid w:val="00C1152A"/>
    <w:rsid w:val="00C123A8"/>
    <w:rsid w:val="00C13AF8"/>
    <w:rsid w:val="00C142F7"/>
    <w:rsid w:val="00C145A4"/>
    <w:rsid w:val="00C15217"/>
    <w:rsid w:val="00C170FE"/>
    <w:rsid w:val="00C200FF"/>
    <w:rsid w:val="00C202BA"/>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1015"/>
    <w:rsid w:val="00C41043"/>
    <w:rsid w:val="00C41BEC"/>
    <w:rsid w:val="00C42951"/>
    <w:rsid w:val="00C42C33"/>
    <w:rsid w:val="00C44071"/>
    <w:rsid w:val="00C44299"/>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1608"/>
    <w:rsid w:val="00C63E9E"/>
    <w:rsid w:val="00C640A8"/>
    <w:rsid w:val="00C6562B"/>
    <w:rsid w:val="00C65C4A"/>
    <w:rsid w:val="00C66265"/>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CB"/>
    <w:rsid w:val="00C959C8"/>
    <w:rsid w:val="00C95B17"/>
    <w:rsid w:val="00C96CAD"/>
    <w:rsid w:val="00CA123B"/>
    <w:rsid w:val="00CA4596"/>
    <w:rsid w:val="00CA4C81"/>
    <w:rsid w:val="00CA5200"/>
    <w:rsid w:val="00CA59F9"/>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5D9"/>
    <w:rsid w:val="00CE46AF"/>
    <w:rsid w:val="00CE504E"/>
    <w:rsid w:val="00CE5C3F"/>
    <w:rsid w:val="00CE68C6"/>
    <w:rsid w:val="00CE6FDE"/>
    <w:rsid w:val="00CE7643"/>
    <w:rsid w:val="00CF0DF2"/>
    <w:rsid w:val="00CF4427"/>
    <w:rsid w:val="00CF5A2B"/>
    <w:rsid w:val="00CF7CFF"/>
    <w:rsid w:val="00D00643"/>
    <w:rsid w:val="00D021BF"/>
    <w:rsid w:val="00D02720"/>
    <w:rsid w:val="00D0281C"/>
    <w:rsid w:val="00D04472"/>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4AC8"/>
    <w:rsid w:val="00D66328"/>
    <w:rsid w:val="00D663C6"/>
    <w:rsid w:val="00D66F4D"/>
    <w:rsid w:val="00D67B56"/>
    <w:rsid w:val="00D70486"/>
    <w:rsid w:val="00D70D6F"/>
    <w:rsid w:val="00D70E99"/>
    <w:rsid w:val="00D70F74"/>
    <w:rsid w:val="00D72C91"/>
    <w:rsid w:val="00D73A50"/>
    <w:rsid w:val="00D743E2"/>
    <w:rsid w:val="00D753D4"/>
    <w:rsid w:val="00D75453"/>
    <w:rsid w:val="00D7642B"/>
    <w:rsid w:val="00D76718"/>
    <w:rsid w:val="00D77D32"/>
    <w:rsid w:val="00D80BA7"/>
    <w:rsid w:val="00D81A07"/>
    <w:rsid w:val="00D81C4B"/>
    <w:rsid w:val="00D81F7F"/>
    <w:rsid w:val="00D82B4D"/>
    <w:rsid w:val="00D82D0D"/>
    <w:rsid w:val="00D85B58"/>
    <w:rsid w:val="00D862C3"/>
    <w:rsid w:val="00D87148"/>
    <w:rsid w:val="00D8789A"/>
    <w:rsid w:val="00D90C30"/>
    <w:rsid w:val="00D9164A"/>
    <w:rsid w:val="00D9290A"/>
    <w:rsid w:val="00D941E9"/>
    <w:rsid w:val="00D948A6"/>
    <w:rsid w:val="00D96664"/>
    <w:rsid w:val="00D96713"/>
    <w:rsid w:val="00D97D1C"/>
    <w:rsid w:val="00DA11F0"/>
    <w:rsid w:val="00DA1CD7"/>
    <w:rsid w:val="00DA1FEB"/>
    <w:rsid w:val="00DA2791"/>
    <w:rsid w:val="00DA38FB"/>
    <w:rsid w:val="00DA42A1"/>
    <w:rsid w:val="00DA4DEC"/>
    <w:rsid w:val="00DA53D8"/>
    <w:rsid w:val="00DA5ADE"/>
    <w:rsid w:val="00DA751A"/>
    <w:rsid w:val="00DB6397"/>
    <w:rsid w:val="00DC0ABD"/>
    <w:rsid w:val="00DC2048"/>
    <w:rsid w:val="00DC2060"/>
    <w:rsid w:val="00DC24FD"/>
    <w:rsid w:val="00DC2A25"/>
    <w:rsid w:val="00DC2C75"/>
    <w:rsid w:val="00DC3FDA"/>
    <w:rsid w:val="00DC511D"/>
    <w:rsid w:val="00DC6E9A"/>
    <w:rsid w:val="00DD29DD"/>
    <w:rsid w:val="00DD4283"/>
    <w:rsid w:val="00DD7143"/>
    <w:rsid w:val="00DD7463"/>
    <w:rsid w:val="00DE0B63"/>
    <w:rsid w:val="00DE12AC"/>
    <w:rsid w:val="00DE1912"/>
    <w:rsid w:val="00DE1E6A"/>
    <w:rsid w:val="00DE3CAD"/>
    <w:rsid w:val="00DE52E2"/>
    <w:rsid w:val="00DE6C2A"/>
    <w:rsid w:val="00DE6DE1"/>
    <w:rsid w:val="00DE728B"/>
    <w:rsid w:val="00DE7ACE"/>
    <w:rsid w:val="00DE7BC5"/>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77D0"/>
    <w:rsid w:val="00E07B70"/>
    <w:rsid w:val="00E10831"/>
    <w:rsid w:val="00E10BD8"/>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68DE"/>
    <w:rsid w:val="00F06F12"/>
    <w:rsid w:val="00F0741E"/>
    <w:rsid w:val="00F0755A"/>
    <w:rsid w:val="00F10124"/>
    <w:rsid w:val="00F10C04"/>
    <w:rsid w:val="00F11588"/>
    <w:rsid w:val="00F1478D"/>
    <w:rsid w:val="00F14D32"/>
    <w:rsid w:val="00F15098"/>
    <w:rsid w:val="00F16492"/>
    <w:rsid w:val="00F20A06"/>
    <w:rsid w:val="00F21938"/>
    <w:rsid w:val="00F21C8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4D3F"/>
    <w:rsid w:val="00F75D55"/>
    <w:rsid w:val="00F7795B"/>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C9D"/>
    <w:rsid w:val="00F96CF2"/>
    <w:rsid w:val="00F96D97"/>
    <w:rsid w:val="00FA0140"/>
    <w:rsid w:val="00FA1848"/>
    <w:rsid w:val="00FA250D"/>
    <w:rsid w:val="00FA31BD"/>
    <w:rsid w:val="00FA3236"/>
    <w:rsid w:val="00FA4956"/>
    <w:rsid w:val="00FA53E4"/>
    <w:rsid w:val="00FA591C"/>
    <w:rsid w:val="00FA6E00"/>
    <w:rsid w:val="00FA7B8C"/>
    <w:rsid w:val="00FA7C1B"/>
    <w:rsid w:val="00FB0580"/>
    <w:rsid w:val="00FB1003"/>
    <w:rsid w:val="00FB22EB"/>
    <w:rsid w:val="00FB3C4C"/>
    <w:rsid w:val="00FB3DFF"/>
    <w:rsid w:val="00FB4220"/>
    <w:rsid w:val="00FB4E74"/>
    <w:rsid w:val="00FB5145"/>
    <w:rsid w:val="00FB5612"/>
    <w:rsid w:val="00FB61D9"/>
    <w:rsid w:val="00FB6D2E"/>
    <w:rsid w:val="00FC1A4D"/>
    <w:rsid w:val="00FC236C"/>
    <w:rsid w:val="00FC35B2"/>
    <w:rsid w:val="00FC388A"/>
    <w:rsid w:val="00FC48F0"/>
    <w:rsid w:val="00FC4938"/>
    <w:rsid w:val="00FC4B8A"/>
    <w:rsid w:val="00FC5021"/>
    <w:rsid w:val="00FC5733"/>
    <w:rsid w:val="00FC6D47"/>
    <w:rsid w:val="00FC7F12"/>
    <w:rsid w:val="00FD085A"/>
    <w:rsid w:val="00FD0B8C"/>
    <w:rsid w:val="00FD0D27"/>
    <w:rsid w:val="00FD1DD3"/>
    <w:rsid w:val="00FD1E9F"/>
    <w:rsid w:val="00FD236F"/>
    <w:rsid w:val="00FD2529"/>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table" w:customStyle="1" w:styleId="TableGrid">
    <w:name w:val="TableGrid"/>
    <w:rsid w:val="00AF172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fc">
    <w:name w:val="Сетка таблицы2"/>
    <w:basedOn w:val="a2"/>
    <w:next w:val="affff3"/>
    <w:uiPriority w:val="59"/>
    <w:rsid w:val="00AF172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ina.Natalia@russianpost.ru" TargetMode="External"/><Relationship Id="rId13" Type="http://schemas.openxmlformats.org/officeDocument/2006/relationships/hyperlink" Target="http://consplus.pochta.ru/?rnd=BB4D41D7BEFD6AC0F3BA2009EF61EDAD&amp;req=doc&amp;base=LAW&amp;n=330816&amp;dst=2054&amp;fld=134&amp;date=27.08.2019" TargetMode="External"/><Relationship Id="rId18" Type="http://schemas.openxmlformats.org/officeDocument/2006/relationships/hyperlink" Target="http://consplus.pochta.ru/?rnd=BB4D41D7BEFD6AC0F3BA2009EF61EDAD&amp;req=doc&amp;base=LAW&amp;n=330816&amp;dst=2054&amp;fld=134&amp;date=27.08.2019"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49&amp;dst=2620&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101897&amp;fld=134&amp;date=27.08.2019" TargetMode="External"/><Relationship Id="rId17" Type="http://schemas.openxmlformats.org/officeDocument/2006/relationships/hyperlink" Target="http://consplus.pochta.ru/?rnd=BB4D41D7BEFD6AC0F3BA2009EF61EDAD&amp;req=doc&amp;base=LAW&amp;n=330816&amp;dst=101897&amp;fld=134&amp;date=27.08.20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nd=BB4D41D7BEFD6AC0F3BA2009EF61EDAD&amp;req=doc&amp;base=LAW&amp;n=330816&amp;dst=2086&amp;fld=134&amp;date=27.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_pochta@russianpost.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86&amp;fld=134&amp;date=27.08.201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Panina.Natalia@russianpost.ru" TargetMode="External"/><Relationship Id="rId19" Type="http://schemas.openxmlformats.org/officeDocument/2006/relationships/hyperlink" Target="http://consplus.pochta.ru/?rnd=BB4D41D7BEFD6AC0F3BA2009EF61EDAD&amp;req=doc&amp;base=LAW&amp;n=330816&amp;dst=2072&amp;fld=134&amp;date=27.08.2019" TargetMode="External"/><Relationship Id="rId4" Type="http://schemas.openxmlformats.org/officeDocument/2006/relationships/settings" Target="settings.xml"/><Relationship Id="rId9" Type="http://schemas.openxmlformats.org/officeDocument/2006/relationships/hyperlink" Target="mailto:zakupki_pochta@russianpost.ru" TargetMode="External"/><Relationship Id="rId14" Type="http://schemas.openxmlformats.org/officeDocument/2006/relationships/hyperlink" Target="http://consplus.pochta.ru/?rnd=BB4D41D7BEFD6AC0F3BA2009EF61EDAD&amp;req=doc&amp;base=LAW&amp;n=330816&amp;dst=2072&amp;fld=134&amp;date=27.08.2019" TargetMode="External"/><Relationship Id="rId22" Type="http://schemas.openxmlformats.org/officeDocument/2006/relationships/header" Target="header1.xm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0FCE6-AA9D-4070-B6B8-F83BC968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8558</Words>
  <Characters>48784</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57228</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Панина Наталья Григорьевна</cp:lastModifiedBy>
  <cp:revision>3</cp:revision>
  <cp:lastPrinted>2020-02-03T07:17:00Z</cp:lastPrinted>
  <dcterms:created xsi:type="dcterms:W3CDTF">2023-06-21T06:12:00Z</dcterms:created>
  <dcterms:modified xsi:type="dcterms:W3CDTF">2023-06-21T07:01:00Z</dcterms:modified>
</cp:coreProperties>
</file>